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1370C8" w14:textId="488FA580" w:rsidR="00304372" w:rsidRPr="009B4245" w:rsidRDefault="00304372" w:rsidP="00304372">
      <w:pPr>
        <w:tabs>
          <w:tab w:val="left" w:pos="720"/>
        </w:tabs>
        <w:spacing w:line="380" w:lineRule="exact"/>
        <w:jc w:val="center"/>
        <w:rPr>
          <w:b/>
          <w:bCs/>
          <w:sz w:val="32"/>
          <w:szCs w:val="32"/>
        </w:rPr>
      </w:pPr>
      <w:bookmarkStart w:id="0" w:name="_Hlk82948464"/>
      <w:r w:rsidRPr="009B4245">
        <w:rPr>
          <w:b/>
          <w:bCs/>
          <w:sz w:val="32"/>
          <w:szCs w:val="32"/>
        </w:rPr>
        <w:t>Airports of Thailand Public Company Limited and its subsidiaries</w:t>
      </w:r>
    </w:p>
    <w:p w14:paraId="40DAA33D" w14:textId="01014B0E" w:rsidR="00304372" w:rsidRPr="009B4245" w:rsidRDefault="00304372" w:rsidP="00304372">
      <w:pPr>
        <w:tabs>
          <w:tab w:val="left" w:pos="720"/>
        </w:tabs>
        <w:spacing w:line="380" w:lineRule="exact"/>
        <w:jc w:val="center"/>
        <w:rPr>
          <w:b/>
          <w:bCs/>
          <w:sz w:val="32"/>
          <w:szCs w:val="32"/>
        </w:rPr>
      </w:pPr>
      <w:r w:rsidRPr="009B4245">
        <w:rPr>
          <w:b/>
          <w:bCs/>
          <w:sz w:val="32"/>
          <w:szCs w:val="32"/>
        </w:rPr>
        <w:t>Notes to financial statements</w:t>
      </w:r>
    </w:p>
    <w:p w14:paraId="1EB53B4C" w14:textId="54C04887" w:rsidR="00304372" w:rsidRPr="009B4245" w:rsidRDefault="00304372" w:rsidP="00304372">
      <w:pPr>
        <w:spacing w:line="380" w:lineRule="exact"/>
        <w:jc w:val="center"/>
        <w:rPr>
          <w:b/>
          <w:bCs/>
          <w:sz w:val="32"/>
          <w:szCs w:val="32"/>
        </w:rPr>
      </w:pPr>
      <w:r w:rsidRPr="009B4245">
        <w:rPr>
          <w:b/>
          <w:bCs/>
          <w:sz w:val="32"/>
          <w:szCs w:val="32"/>
        </w:rPr>
        <w:t xml:space="preserve">For the year ended 30 September </w:t>
      </w:r>
      <w:r w:rsidR="007803FF" w:rsidRPr="009B4245">
        <w:rPr>
          <w:b/>
          <w:bCs/>
          <w:sz w:val="32"/>
          <w:szCs w:val="32"/>
        </w:rPr>
        <w:t>2024</w:t>
      </w:r>
    </w:p>
    <w:p w14:paraId="29B087CF" w14:textId="77777777" w:rsidR="00304372" w:rsidRPr="009B4245" w:rsidRDefault="00304372" w:rsidP="00304372">
      <w:pPr>
        <w:spacing w:line="380" w:lineRule="exact"/>
        <w:jc w:val="center"/>
        <w:rPr>
          <w:b/>
          <w:bCs/>
          <w:sz w:val="32"/>
          <w:szCs w:val="32"/>
          <w:cs/>
        </w:rPr>
      </w:pPr>
    </w:p>
    <w:p w14:paraId="7456E8B0" w14:textId="77777777" w:rsidR="00206FC4" w:rsidRPr="009B4245" w:rsidRDefault="00206FC4" w:rsidP="0041514E">
      <w:pPr>
        <w:pStyle w:val="BodyText"/>
        <w:tabs>
          <w:tab w:val="left" w:pos="720"/>
          <w:tab w:val="left" w:pos="1080"/>
        </w:tabs>
        <w:spacing w:line="20" w:lineRule="exact"/>
        <w:jc w:val="center"/>
        <w:rPr>
          <w:rFonts w:ascii="TH SarabunPSK"/>
          <w:sz w:val="32"/>
          <w:szCs w:val="32"/>
          <w:lang w:val="en-US"/>
        </w:rPr>
      </w:pPr>
    </w:p>
    <w:p w14:paraId="452995A2" w14:textId="6067BAD7" w:rsidR="00206FC4" w:rsidRPr="009B4245" w:rsidRDefault="00206FC4" w:rsidP="0041514E">
      <w:pPr>
        <w:pStyle w:val="BodyText"/>
        <w:tabs>
          <w:tab w:val="left" w:pos="720"/>
          <w:tab w:val="left" w:pos="1080"/>
        </w:tabs>
        <w:rPr>
          <w:rFonts w:ascii="TH SarabunPSK" w:eastAsia="Calibri"/>
          <w:bCs/>
          <w:sz w:val="32"/>
          <w:szCs w:val="32"/>
          <w:lang w:val="en-US" w:eastAsia="en-US"/>
        </w:rPr>
      </w:pPr>
      <w:r w:rsidRPr="009B4245">
        <w:rPr>
          <w:rFonts w:ascii="TH SarabunPSK" w:eastAsia="Calibri" w:hint="cs"/>
          <w:bCs/>
          <w:sz w:val="32"/>
          <w:szCs w:val="32"/>
          <w:lang w:val="en-US" w:eastAsia="en-US"/>
        </w:rPr>
        <w:t>N</w:t>
      </w:r>
      <w:r w:rsidR="00FB5357" w:rsidRPr="009B4245">
        <w:rPr>
          <w:rFonts w:ascii="TH SarabunPSK" w:eastAsia="Calibri"/>
          <w:bCs/>
          <w:sz w:val="32"/>
          <w:szCs w:val="32"/>
          <w:lang w:val="en-US" w:eastAsia="en-US"/>
        </w:rPr>
        <w:t>otes</w:t>
      </w:r>
      <w:r w:rsidRPr="009B4245">
        <w:rPr>
          <w:rFonts w:ascii="TH SarabunPSK" w:eastAsia="Calibri" w:hint="cs"/>
          <w:bCs/>
          <w:sz w:val="32"/>
          <w:szCs w:val="32"/>
          <w:lang w:val="en-US" w:eastAsia="en-US"/>
        </w:rPr>
        <w:tab/>
      </w:r>
      <w:r w:rsidRPr="009B4245">
        <w:rPr>
          <w:rFonts w:ascii="TH SarabunPSK" w:eastAsia="Calibri" w:hint="cs"/>
          <w:bCs/>
          <w:sz w:val="32"/>
          <w:szCs w:val="32"/>
          <w:lang w:val="en-US" w:eastAsia="en-US"/>
        </w:rPr>
        <w:tab/>
        <w:t>C</w:t>
      </w:r>
      <w:r w:rsidR="00FB5357" w:rsidRPr="009B4245">
        <w:rPr>
          <w:rFonts w:ascii="TH SarabunPSK" w:eastAsia="Calibri"/>
          <w:bCs/>
          <w:sz w:val="32"/>
          <w:szCs w:val="32"/>
          <w:lang w:val="en-US" w:eastAsia="en-US"/>
        </w:rPr>
        <w:t>ontents</w:t>
      </w:r>
    </w:p>
    <w:p w14:paraId="675E3EB1" w14:textId="77777777" w:rsidR="00206FC4" w:rsidRPr="009B4245" w:rsidRDefault="00206FC4" w:rsidP="00923C56">
      <w:pPr>
        <w:pStyle w:val="BodyText"/>
        <w:numPr>
          <w:ilvl w:val="0"/>
          <w:numId w:val="5"/>
        </w:numPr>
        <w:tabs>
          <w:tab w:val="left" w:pos="1080"/>
        </w:tabs>
        <w:spacing w:line="460" w:lineRule="exact"/>
        <w:rPr>
          <w:rFonts w:ascii="TH SarabunPSK"/>
          <w:b w:val="0"/>
          <w:bCs/>
          <w:sz w:val="32"/>
          <w:szCs w:val="32"/>
        </w:rPr>
      </w:pPr>
      <w:r w:rsidRPr="009B4245">
        <w:rPr>
          <w:rFonts w:ascii="TH SarabunPSK" w:hint="cs"/>
          <w:b w:val="0"/>
          <w:bCs/>
          <w:sz w:val="32"/>
          <w:szCs w:val="32"/>
        </w:rPr>
        <w:t xml:space="preserve">General </w:t>
      </w:r>
      <w:r w:rsidR="00BC1F8C" w:rsidRPr="009B4245">
        <w:rPr>
          <w:rFonts w:ascii="TH SarabunPSK" w:hint="cs"/>
          <w:b w:val="0"/>
          <w:bCs/>
          <w:sz w:val="32"/>
          <w:szCs w:val="32"/>
          <w:lang w:val="en-US"/>
        </w:rPr>
        <w:t>information</w:t>
      </w:r>
      <w:r w:rsidR="004D5924" w:rsidRPr="009B4245">
        <w:rPr>
          <w:rFonts w:ascii="TH SarabunPSK" w:hint="cs"/>
          <w:b w:val="0"/>
          <w:bCs/>
          <w:sz w:val="32"/>
          <w:szCs w:val="32"/>
        </w:rPr>
        <w:t xml:space="preserve"> </w:t>
      </w:r>
    </w:p>
    <w:p w14:paraId="2597FA26" w14:textId="3FBE4246" w:rsidR="0007747E" w:rsidRPr="009B4245" w:rsidRDefault="00DF4D1B" w:rsidP="00923C56">
      <w:pPr>
        <w:pStyle w:val="BodyText"/>
        <w:numPr>
          <w:ilvl w:val="0"/>
          <w:numId w:val="5"/>
        </w:numPr>
        <w:tabs>
          <w:tab w:val="left" w:pos="1080"/>
        </w:tabs>
        <w:spacing w:line="460" w:lineRule="exact"/>
        <w:rPr>
          <w:rFonts w:ascii="TH SarabunPSK"/>
          <w:b w:val="0"/>
          <w:bCs/>
          <w:sz w:val="32"/>
          <w:szCs w:val="32"/>
        </w:rPr>
      </w:pPr>
      <w:r>
        <w:rPr>
          <w:rFonts w:ascii="TH SarabunPSK"/>
          <w:b w:val="0"/>
          <w:bCs/>
          <w:sz w:val="32"/>
          <w:szCs w:val="32"/>
          <w:lang w:val="en-US"/>
        </w:rPr>
        <w:t>Approval of financial statements</w:t>
      </w:r>
    </w:p>
    <w:p w14:paraId="52644238" w14:textId="77777777" w:rsidR="00206FC4" w:rsidRPr="009B4245" w:rsidRDefault="00206FC4" w:rsidP="00923C56">
      <w:pPr>
        <w:pStyle w:val="BodyText"/>
        <w:numPr>
          <w:ilvl w:val="0"/>
          <w:numId w:val="5"/>
        </w:numPr>
        <w:tabs>
          <w:tab w:val="left" w:pos="1080"/>
        </w:tabs>
        <w:spacing w:line="460" w:lineRule="exact"/>
        <w:ind w:hanging="864"/>
        <w:rPr>
          <w:rFonts w:ascii="TH SarabunPSK"/>
          <w:b w:val="0"/>
          <w:bCs/>
          <w:sz w:val="32"/>
          <w:szCs w:val="32"/>
        </w:rPr>
      </w:pPr>
      <w:r w:rsidRPr="009B4245">
        <w:rPr>
          <w:rFonts w:ascii="TH SarabunPSK" w:hint="cs"/>
          <w:b w:val="0"/>
          <w:bCs/>
          <w:sz w:val="32"/>
          <w:szCs w:val="32"/>
        </w:rPr>
        <w:t>Basis of financial statements preparation</w:t>
      </w:r>
    </w:p>
    <w:p w14:paraId="6B4D43F2" w14:textId="77777777" w:rsidR="00206FC4" w:rsidRPr="009B4245" w:rsidRDefault="00C7730D" w:rsidP="00923C56">
      <w:pPr>
        <w:pStyle w:val="BodyText"/>
        <w:numPr>
          <w:ilvl w:val="0"/>
          <w:numId w:val="5"/>
        </w:numPr>
        <w:tabs>
          <w:tab w:val="left" w:pos="1080"/>
        </w:tabs>
        <w:spacing w:line="460" w:lineRule="exact"/>
        <w:ind w:hanging="864"/>
        <w:rPr>
          <w:rFonts w:ascii="TH SarabunPSK"/>
          <w:b w:val="0"/>
          <w:bCs/>
          <w:sz w:val="32"/>
          <w:szCs w:val="32"/>
        </w:rPr>
      </w:pPr>
      <w:r w:rsidRPr="009B4245">
        <w:rPr>
          <w:rFonts w:ascii="TH SarabunPSK"/>
          <w:b w:val="0"/>
          <w:bCs/>
          <w:sz w:val="32"/>
          <w:szCs w:val="32"/>
          <w:lang w:val="en-US"/>
        </w:rPr>
        <w:t>New financial reporting standards</w:t>
      </w:r>
    </w:p>
    <w:p w14:paraId="0F304DB0" w14:textId="77777777" w:rsidR="00C7730D" w:rsidRPr="009B4245" w:rsidRDefault="00C7730D" w:rsidP="00923C56">
      <w:pPr>
        <w:pStyle w:val="BodyText"/>
        <w:numPr>
          <w:ilvl w:val="0"/>
          <w:numId w:val="5"/>
        </w:numPr>
        <w:tabs>
          <w:tab w:val="left" w:pos="1080"/>
        </w:tabs>
        <w:spacing w:line="460" w:lineRule="exact"/>
        <w:ind w:left="1350" w:hanging="1134"/>
        <w:rPr>
          <w:rFonts w:ascii="TH SarabunPSK"/>
          <w:b w:val="0"/>
          <w:bCs/>
          <w:sz w:val="32"/>
          <w:szCs w:val="32"/>
        </w:rPr>
      </w:pPr>
      <w:r w:rsidRPr="009B4245">
        <w:rPr>
          <w:rFonts w:ascii="TH SarabunPSK"/>
          <w:b w:val="0"/>
          <w:bCs/>
          <w:sz w:val="32"/>
          <w:szCs w:val="32"/>
          <w:lang w:val="en-US"/>
        </w:rPr>
        <w:t>Significant accounting policies</w:t>
      </w:r>
    </w:p>
    <w:p w14:paraId="4B211C39" w14:textId="77777777" w:rsidR="00706C15" w:rsidRPr="009B4245" w:rsidRDefault="00C7730D" w:rsidP="00923C56">
      <w:pPr>
        <w:numPr>
          <w:ilvl w:val="0"/>
          <w:numId w:val="5"/>
        </w:numPr>
        <w:tabs>
          <w:tab w:val="left" w:pos="1080"/>
        </w:tabs>
        <w:spacing w:line="460" w:lineRule="exact"/>
        <w:jc w:val="thaiDistribute"/>
        <w:rPr>
          <w:sz w:val="32"/>
          <w:szCs w:val="32"/>
        </w:rPr>
      </w:pPr>
      <w:r w:rsidRPr="009B4245">
        <w:rPr>
          <w:sz w:val="32"/>
          <w:szCs w:val="32"/>
        </w:rPr>
        <w:t xml:space="preserve">Significant </w:t>
      </w:r>
      <w:r w:rsidR="00487D94" w:rsidRPr="009B4245">
        <w:rPr>
          <w:rFonts w:hint="cs"/>
          <w:sz w:val="32"/>
          <w:szCs w:val="32"/>
        </w:rPr>
        <w:t>accoun</w:t>
      </w:r>
      <w:r w:rsidR="00206FC4" w:rsidRPr="009B4245">
        <w:rPr>
          <w:rFonts w:hint="cs"/>
          <w:sz w:val="32"/>
          <w:szCs w:val="32"/>
        </w:rPr>
        <w:t xml:space="preserve">ting </w:t>
      </w:r>
      <w:r w:rsidR="00E62638" w:rsidRPr="009B4245">
        <w:rPr>
          <w:sz w:val="32"/>
          <w:szCs w:val="32"/>
        </w:rPr>
        <w:t>judgements</w:t>
      </w:r>
      <w:r w:rsidRPr="009B4245">
        <w:rPr>
          <w:sz w:val="32"/>
          <w:szCs w:val="32"/>
        </w:rPr>
        <w:t xml:space="preserve"> </w:t>
      </w:r>
      <w:r w:rsidR="00206FC4" w:rsidRPr="009B4245">
        <w:rPr>
          <w:rFonts w:hint="cs"/>
          <w:sz w:val="32"/>
          <w:szCs w:val="32"/>
        </w:rPr>
        <w:t xml:space="preserve">and </w:t>
      </w:r>
      <w:r w:rsidR="00E62638" w:rsidRPr="009B4245">
        <w:rPr>
          <w:sz w:val="32"/>
          <w:szCs w:val="32"/>
        </w:rPr>
        <w:t>estimate</w:t>
      </w:r>
      <w:r w:rsidR="00206FC4" w:rsidRPr="009B4245">
        <w:rPr>
          <w:rFonts w:hint="cs"/>
          <w:sz w:val="32"/>
          <w:szCs w:val="32"/>
        </w:rPr>
        <w:t>s</w:t>
      </w:r>
    </w:p>
    <w:p w14:paraId="504494E4" w14:textId="77777777" w:rsidR="00206FC4" w:rsidRPr="009B4245" w:rsidRDefault="00206FC4" w:rsidP="00923C56">
      <w:pPr>
        <w:pStyle w:val="BodyText"/>
        <w:numPr>
          <w:ilvl w:val="0"/>
          <w:numId w:val="5"/>
        </w:numPr>
        <w:tabs>
          <w:tab w:val="left" w:pos="1080"/>
        </w:tabs>
        <w:spacing w:line="460" w:lineRule="exact"/>
        <w:ind w:hanging="864"/>
        <w:rPr>
          <w:rFonts w:ascii="TH SarabunPSK"/>
          <w:b w:val="0"/>
          <w:bCs/>
          <w:sz w:val="32"/>
          <w:szCs w:val="32"/>
        </w:rPr>
      </w:pPr>
      <w:r w:rsidRPr="009B4245">
        <w:rPr>
          <w:rFonts w:ascii="TH SarabunPSK" w:hint="cs"/>
          <w:b w:val="0"/>
          <w:bCs/>
          <w:sz w:val="32"/>
          <w:szCs w:val="32"/>
        </w:rPr>
        <w:t>Cash and cash equivalents</w:t>
      </w:r>
    </w:p>
    <w:p w14:paraId="7210D507" w14:textId="77777777" w:rsidR="00206FC4" w:rsidRPr="009B4245" w:rsidRDefault="00206FC4" w:rsidP="00923C56">
      <w:pPr>
        <w:pStyle w:val="BodyText"/>
        <w:numPr>
          <w:ilvl w:val="0"/>
          <w:numId w:val="5"/>
        </w:numPr>
        <w:tabs>
          <w:tab w:val="left" w:pos="1080"/>
        </w:tabs>
        <w:spacing w:line="460" w:lineRule="exact"/>
        <w:ind w:hanging="864"/>
        <w:rPr>
          <w:rFonts w:ascii="TH SarabunPSK"/>
          <w:b w:val="0"/>
          <w:bCs/>
          <w:sz w:val="32"/>
          <w:szCs w:val="32"/>
        </w:rPr>
      </w:pPr>
      <w:r w:rsidRPr="009B4245">
        <w:rPr>
          <w:rFonts w:ascii="TH SarabunPSK" w:hint="cs"/>
          <w:b w:val="0"/>
          <w:bCs/>
          <w:sz w:val="32"/>
          <w:szCs w:val="32"/>
        </w:rPr>
        <w:t>Trade accounts receivable</w:t>
      </w:r>
    </w:p>
    <w:p w14:paraId="6B1F9A2B" w14:textId="77777777" w:rsidR="00206FC4" w:rsidRPr="009B4245" w:rsidRDefault="00206FC4" w:rsidP="00923C56">
      <w:pPr>
        <w:pStyle w:val="BodyText"/>
        <w:numPr>
          <w:ilvl w:val="0"/>
          <w:numId w:val="5"/>
        </w:numPr>
        <w:tabs>
          <w:tab w:val="left" w:pos="1080"/>
        </w:tabs>
        <w:spacing w:line="460" w:lineRule="exact"/>
        <w:ind w:hanging="864"/>
        <w:rPr>
          <w:rFonts w:ascii="TH SarabunPSK"/>
          <w:b w:val="0"/>
          <w:bCs/>
          <w:sz w:val="32"/>
          <w:szCs w:val="32"/>
        </w:rPr>
      </w:pPr>
      <w:r w:rsidRPr="009B4245">
        <w:rPr>
          <w:rFonts w:ascii="TH SarabunPSK" w:hint="cs"/>
          <w:b w:val="0"/>
          <w:bCs/>
          <w:sz w:val="32"/>
          <w:szCs w:val="32"/>
        </w:rPr>
        <w:t>Inventories and supplies</w:t>
      </w:r>
    </w:p>
    <w:p w14:paraId="366A5045" w14:textId="77777777" w:rsidR="00206FC4" w:rsidRPr="009B4245" w:rsidRDefault="00206FC4" w:rsidP="00923C56">
      <w:pPr>
        <w:pStyle w:val="BodyText"/>
        <w:numPr>
          <w:ilvl w:val="0"/>
          <w:numId w:val="5"/>
        </w:numPr>
        <w:tabs>
          <w:tab w:val="left" w:pos="1080"/>
        </w:tabs>
        <w:spacing w:line="460" w:lineRule="exact"/>
        <w:ind w:hanging="864"/>
        <w:rPr>
          <w:rFonts w:ascii="TH SarabunPSK"/>
          <w:b w:val="0"/>
          <w:bCs/>
          <w:sz w:val="32"/>
          <w:szCs w:val="32"/>
        </w:rPr>
      </w:pPr>
      <w:r w:rsidRPr="009B4245">
        <w:rPr>
          <w:rFonts w:ascii="TH SarabunPSK" w:hint="cs"/>
          <w:b w:val="0"/>
          <w:bCs/>
          <w:sz w:val="32"/>
          <w:szCs w:val="32"/>
        </w:rPr>
        <w:t>Other current assets</w:t>
      </w:r>
    </w:p>
    <w:p w14:paraId="46B87ED2" w14:textId="3D4CF42F" w:rsidR="00931595" w:rsidRPr="009B4245" w:rsidRDefault="00C7730D" w:rsidP="00923C56">
      <w:pPr>
        <w:pStyle w:val="BodyText"/>
        <w:numPr>
          <w:ilvl w:val="0"/>
          <w:numId w:val="5"/>
        </w:numPr>
        <w:tabs>
          <w:tab w:val="left" w:pos="1080"/>
        </w:tabs>
        <w:spacing w:line="460" w:lineRule="exact"/>
        <w:ind w:hanging="864"/>
        <w:rPr>
          <w:rFonts w:ascii="TH SarabunPSK"/>
          <w:b w:val="0"/>
          <w:bCs/>
          <w:sz w:val="32"/>
          <w:szCs w:val="32"/>
        </w:rPr>
      </w:pPr>
      <w:r w:rsidRPr="009B4245">
        <w:rPr>
          <w:rFonts w:ascii="TH SarabunPSK"/>
          <w:b w:val="0"/>
          <w:bCs/>
          <w:sz w:val="32"/>
          <w:szCs w:val="32"/>
          <w:lang w:val="en-US"/>
        </w:rPr>
        <w:t>Investment in subsidiaries</w:t>
      </w:r>
    </w:p>
    <w:p w14:paraId="2EE61595" w14:textId="2612F35F" w:rsidR="00C7730D" w:rsidRPr="009B4245" w:rsidRDefault="00C7730D" w:rsidP="00923C56">
      <w:pPr>
        <w:pStyle w:val="BodyText"/>
        <w:numPr>
          <w:ilvl w:val="0"/>
          <w:numId w:val="5"/>
        </w:numPr>
        <w:tabs>
          <w:tab w:val="left" w:pos="1080"/>
        </w:tabs>
        <w:spacing w:line="460" w:lineRule="exact"/>
        <w:ind w:hanging="864"/>
        <w:rPr>
          <w:rFonts w:ascii="TH SarabunPSK"/>
          <w:b w:val="0"/>
          <w:bCs/>
          <w:sz w:val="32"/>
          <w:szCs w:val="32"/>
        </w:rPr>
      </w:pPr>
      <w:r w:rsidRPr="009B4245">
        <w:rPr>
          <w:rFonts w:ascii="TH SarabunPSK"/>
          <w:b w:val="0"/>
          <w:bCs/>
          <w:sz w:val="32"/>
          <w:szCs w:val="32"/>
          <w:lang w:val="en-US"/>
        </w:rPr>
        <w:t xml:space="preserve">Investment in </w:t>
      </w:r>
      <w:r w:rsidR="00D91363" w:rsidRPr="009B4245">
        <w:rPr>
          <w:rFonts w:ascii="TH SarabunPSK"/>
          <w:b w:val="0"/>
          <w:bCs/>
          <w:sz w:val="32"/>
          <w:szCs w:val="32"/>
          <w:lang w:val="en-US"/>
        </w:rPr>
        <w:t>joint ventures</w:t>
      </w:r>
    </w:p>
    <w:p w14:paraId="4BD6C00F" w14:textId="17BEFF49" w:rsidR="00206FC4" w:rsidRPr="009B4245" w:rsidRDefault="00C7730D" w:rsidP="00923C56">
      <w:pPr>
        <w:pStyle w:val="BodyText"/>
        <w:numPr>
          <w:ilvl w:val="0"/>
          <w:numId w:val="5"/>
        </w:numPr>
        <w:tabs>
          <w:tab w:val="left" w:pos="1080"/>
        </w:tabs>
        <w:spacing w:line="460" w:lineRule="exact"/>
        <w:ind w:left="1350" w:hanging="1134"/>
        <w:rPr>
          <w:rFonts w:ascii="TH SarabunPSK"/>
          <w:b w:val="0"/>
          <w:bCs/>
          <w:sz w:val="32"/>
          <w:szCs w:val="32"/>
          <w:lang w:val="en-US"/>
        </w:rPr>
      </w:pPr>
      <w:r w:rsidRPr="009B4245">
        <w:rPr>
          <w:rFonts w:ascii="TH SarabunPSK"/>
          <w:b w:val="0"/>
          <w:bCs/>
          <w:sz w:val="32"/>
          <w:szCs w:val="32"/>
          <w:lang w:val="en-US"/>
        </w:rPr>
        <w:t xml:space="preserve">Other non-current financial assets </w:t>
      </w:r>
    </w:p>
    <w:p w14:paraId="0892CB81" w14:textId="77777777" w:rsidR="00206FC4" w:rsidRPr="009B4245" w:rsidRDefault="00206FC4" w:rsidP="00923C56">
      <w:pPr>
        <w:pStyle w:val="BodyText"/>
        <w:numPr>
          <w:ilvl w:val="0"/>
          <w:numId w:val="5"/>
        </w:numPr>
        <w:tabs>
          <w:tab w:val="left" w:pos="1080"/>
        </w:tabs>
        <w:spacing w:line="460" w:lineRule="exact"/>
        <w:ind w:hanging="864"/>
        <w:rPr>
          <w:rFonts w:ascii="TH SarabunPSK"/>
          <w:b w:val="0"/>
          <w:bCs/>
          <w:sz w:val="32"/>
          <w:szCs w:val="32"/>
        </w:rPr>
      </w:pPr>
      <w:r w:rsidRPr="009B4245">
        <w:rPr>
          <w:rFonts w:ascii="TH SarabunPSK" w:hint="cs"/>
          <w:b w:val="0"/>
          <w:bCs/>
          <w:sz w:val="32"/>
          <w:szCs w:val="32"/>
        </w:rPr>
        <w:t>Investment properties</w:t>
      </w:r>
    </w:p>
    <w:p w14:paraId="0295D55B" w14:textId="77777777" w:rsidR="00206FC4" w:rsidRPr="009B4245" w:rsidRDefault="00206FC4" w:rsidP="00923C56">
      <w:pPr>
        <w:pStyle w:val="BodyText"/>
        <w:numPr>
          <w:ilvl w:val="0"/>
          <w:numId w:val="5"/>
        </w:numPr>
        <w:tabs>
          <w:tab w:val="left" w:pos="1080"/>
        </w:tabs>
        <w:spacing w:line="460" w:lineRule="exact"/>
        <w:ind w:hanging="864"/>
        <w:rPr>
          <w:rFonts w:ascii="TH SarabunPSK"/>
          <w:b w:val="0"/>
          <w:bCs/>
          <w:sz w:val="32"/>
          <w:szCs w:val="32"/>
        </w:rPr>
      </w:pPr>
      <w:r w:rsidRPr="009B4245">
        <w:rPr>
          <w:rFonts w:ascii="TH SarabunPSK" w:hint="cs"/>
          <w:b w:val="0"/>
          <w:bCs/>
          <w:sz w:val="32"/>
          <w:szCs w:val="32"/>
        </w:rPr>
        <w:t>Property</w:t>
      </w:r>
      <w:r w:rsidR="00E50030" w:rsidRPr="009B4245">
        <w:rPr>
          <w:rFonts w:ascii="TH SarabunPSK" w:hint="cs"/>
          <w:b w:val="0"/>
          <w:sz w:val="32"/>
          <w:szCs w:val="32"/>
        </w:rPr>
        <w:t>,</w:t>
      </w:r>
      <w:r w:rsidRPr="009B4245">
        <w:rPr>
          <w:rFonts w:ascii="TH SarabunPSK" w:hint="cs"/>
          <w:b w:val="0"/>
          <w:bCs/>
          <w:sz w:val="32"/>
          <w:szCs w:val="32"/>
        </w:rPr>
        <w:t xml:space="preserve"> plant and equipment</w:t>
      </w:r>
    </w:p>
    <w:p w14:paraId="4926AE18" w14:textId="77777777" w:rsidR="0064045F" w:rsidRPr="009B4245" w:rsidRDefault="0064045F" w:rsidP="00923C56">
      <w:pPr>
        <w:pStyle w:val="BodyText"/>
        <w:numPr>
          <w:ilvl w:val="0"/>
          <w:numId w:val="5"/>
        </w:numPr>
        <w:tabs>
          <w:tab w:val="left" w:pos="1080"/>
        </w:tabs>
        <w:spacing w:line="460" w:lineRule="exact"/>
        <w:ind w:hanging="864"/>
        <w:rPr>
          <w:rFonts w:ascii="TH SarabunPSK"/>
          <w:b w:val="0"/>
          <w:bCs/>
          <w:sz w:val="32"/>
          <w:szCs w:val="32"/>
        </w:rPr>
      </w:pPr>
      <w:r w:rsidRPr="009B4245">
        <w:rPr>
          <w:rFonts w:ascii="TH SarabunPSK" w:hint="cs"/>
          <w:b w:val="0"/>
          <w:bCs/>
          <w:sz w:val="32"/>
          <w:szCs w:val="32"/>
        </w:rPr>
        <w:t>Intangible assets</w:t>
      </w:r>
    </w:p>
    <w:p w14:paraId="6BF1A4BD" w14:textId="03F252D2" w:rsidR="00206FC4" w:rsidRPr="009B4245" w:rsidRDefault="00206FC4" w:rsidP="00923C56">
      <w:pPr>
        <w:pStyle w:val="BodyText"/>
        <w:numPr>
          <w:ilvl w:val="0"/>
          <w:numId w:val="5"/>
        </w:numPr>
        <w:tabs>
          <w:tab w:val="left" w:pos="1080"/>
        </w:tabs>
        <w:spacing w:line="460" w:lineRule="exact"/>
        <w:ind w:hanging="864"/>
        <w:rPr>
          <w:rFonts w:ascii="TH SarabunPSK"/>
          <w:b w:val="0"/>
          <w:bCs/>
          <w:sz w:val="32"/>
          <w:szCs w:val="32"/>
        </w:rPr>
      </w:pPr>
      <w:r w:rsidRPr="009B4245">
        <w:rPr>
          <w:rFonts w:ascii="TH SarabunPSK" w:hint="cs"/>
          <w:b w:val="0"/>
          <w:bCs/>
          <w:sz w:val="32"/>
          <w:szCs w:val="32"/>
        </w:rPr>
        <w:t>Other non</w:t>
      </w:r>
      <w:r w:rsidR="00593786" w:rsidRPr="009B4245">
        <w:rPr>
          <w:rFonts w:ascii="TH SarabunPSK" w:hint="cs"/>
          <w:b w:val="0"/>
          <w:sz w:val="32"/>
          <w:szCs w:val="32"/>
          <w:cs/>
        </w:rPr>
        <w:t>-</w:t>
      </w:r>
      <w:r w:rsidRPr="009B4245">
        <w:rPr>
          <w:rFonts w:ascii="TH SarabunPSK" w:hint="cs"/>
          <w:b w:val="0"/>
          <w:bCs/>
          <w:sz w:val="32"/>
          <w:szCs w:val="32"/>
        </w:rPr>
        <w:t>current assets</w:t>
      </w:r>
    </w:p>
    <w:p w14:paraId="025FF026" w14:textId="54AF6B22" w:rsidR="00624DC1" w:rsidRPr="009B4245" w:rsidRDefault="00624DC1" w:rsidP="00923C56">
      <w:pPr>
        <w:pStyle w:val="BodyText"/>
        <w:numPr>
          <w:ilvl w:val="0"/>
          <w:numId w:val="5"/>
        </w:numPr>
        <w:tabs>
          <w:tab w:val="left" w:pos="1080"/>
        </w:tabs>
        <w:spacing w:line="460" w:lineRule="exact"/>
        <w:ind w:hanging="864"/>
        <w:rPr>
          <w:rFonts w:ascii="TH SarabunPSK"/>
          <w:b w:val="0"/>
          <w:bCs/>
          <w:sz w:val="32"/>
          <w:szCs w:val="32"/>
        </w:rPr>
      </w:pPr>
      <w:r w:rsidRPr="009B4245">
        <w:rPr>
          <w:rFonts w:ascii="TH SarabunPSK"/>
          <w:b w:val="0"/>
          <w:bCs/>
          <w:sz w:val="32"/>
          <w:szCs w:val="32"/>
          <w:lang w:val="en-US"/>
        </w:rPr>
        <w:t>Short-term loan</w:t>
      </w:r>
      <w:r w:rsidR="00017943">
        <w:rPr>
          <w:rFonts w:ascii="TH SarabunPSK"/>
          <w:b w:val="0"/>
          <w:bCs/>
          <w:sz w:val="32"/>
          <w:szCs w:val="32"/>
          <w:lang w:val="en-US"/>
        </w:rPr>
        <w:t>s</w:t>
      </w:r>
      <w:r w:rsidRPr="009B4245">
        <w:rPr>
          <w:rFonts w:ascii="TH SarabunPSK"/>
          <w:b w:val="0"/>
          <w:bCs/>
          <w:sz w:val="32"/>
          <w:szCs w:val="32"/>
          <w:lang w:val="en-US"/>
        </w:rPr>
        <w:t xml:space="preserve"> from financial institution</w:t>
      </w:r>
      <w:r w:rsidR="001A732A">
        <w:rPr>
          <w:rFonts w:ascii="TH SarabunPSK"/>
          <w:b w:val="0"/>
          <w:bCs/>
          <w:sz w:val="32"/>
          <w:szCs w:val="32"/>
          <w:lang w:val="en-US"/>
        </w:rPr>
        <w:t>s</w:t>
      </w:r>
    </w:p>
    <w:p w14:paraId="3049C539" w14:textId="205925C6" w:rsidR="0064045F" w:rsidRPr="009B4245" w:rsidRDefault="0064045F" w:rsidP="00923C56">
      <w:pPr>
        <w:pStyle w:val="BodyText"/>
        <w:numPr>
          <w:ilvl w:val="0"/>
          <w:numId w:val="5"/>
        </w:numPr>
        <w:tabs>
          <w:tab w:val="left" w:pos="1080"/>
        </w:tabs>
        <w:spacing w:line="460" w:lineRule="exact"/>
        <w:ind w:hanging="864"/>
        <w:rPr>
          <w:rFonts w:ascii="TH SarabunPSK"/>
          <w:b w:val="0"/>
          <w:bCs/>
          <w:sz w:val="32"/>
          <w:szCs w:val="32"/>
        </w:rPr>
      </w:pPr>
      <w:r w:rsidRPr="009B4245">
        <w:rPr>
          <w:rFonts w:ascii="TH SarabunPSK" w:hint="cs"/>
          <w:b w:val="0"/>
          <w:bCs/>
          <w:sz w:val="32"/>
          <w:szCs w:val="32"/>
        </w:rPr>
        <w:t>Other payables</w:t>
      </w:r>
    </w:p>
    <w:p w14:paraId="255E287F" w14:textId="77777777" w:rsidR="00624DC1" w:rsidRPr="009B4245" w:rsidRDefault="00624DC1" w:rsidP="00923C56">
      <w:pPr>
        <w:pStyle w:val="BodyText"/>
        <w:numPr>
          <w:ilvl w:val="0"/>
          <w:numId w:val="5"/>
        </w:numPr>
        <w:tabs>
          <w:tab w:val="left" w:pos="1080"/>
        </w:tabs>
        <w:spacing w:line="460" w:lineRule="exact"/>
        <w:ind w:hanging="864"/>
        <w:rPr>
          <w:rFonts w:ascii="TH SarabunPSK"/>
          <w:b w:val="0"/>
          <w:bCs/>
          <w:sz w:val="32"/>
          <w:szCs w:val="32"/>
        </w:rPr>
      </w:pPr>
      <w:r w:rsidRPr="009B4245">
        <w:rPr>
          <w:rFonts w:ascii="TH SarabunPSK" w:hint="cs"/>
          <w:b w:val="0"/>
          <w:bCs/>
          <w:sz w:val="32"/>
          <w:szCs w:val="32"/>
        </w:rPr>
        <w:t>Long</w:t>
      </w:r>
      <w:r w:rsidRPr="009B4245">
        <w:rPr>
          <w:rFonts w:ascii="TH SarabunPSK" w:hint="cs"/>
          <w:b w:val="0"/>
          <w:sz w:val="32"/>
          <w:szCs w:val="32"/>
          <w:cs/>
        </w:rPr>
        <w:t>-</w:t>
      </w:r>
      <w:r w:rsidRPr="009B4245">
        <w:rPr>
          <w:rFonts w:ascii="TH SarabunPSK" w:hint="cs"/>
          <w:b w:val="0"/>
          <w:bCs/>
          <w:sz w:val="32"/>
          <w:szCs w:val="32"/>
        </w:rPr>
        <w:t>term loans</w:t>
      </w:r>
    </w:p>
    <w:p w14:paraId="6118CAB8" w14:textId="77777777" w:rsidR="00624DC1" w:rsidRPr="009B4245" w:rsidRDefault="00624DC1" w:rsidP="00923C56">
      <w:pPr>
        <w:pStyle w:val="BodyText"/>
        <w:numPr>
          <w:ilvl w:val="0"/>
          <w:numId w:val="5"/>
        </w:numPr>
        <w:tabs>
          <w:tab w:val="left" w:pos="1080"/>
        </w:tabs>
        <w:spacing w:line="460" w:lineRule="exact"/>
        <w:ind w:hanging="864"/>
        <w:rPr>
          <w:rFonts w:ascii="TH SarabunPSK"/>
          <w:b w:val="0"/>
          <w:bCs/>
          <w:sz w:val="32"/>
          <w:szCs w:val="32"/>
        </w:rPr>
      </w:pPr>
      <w:r w:rsidRPr="009B4245">
        <w:rPr>
          <w:rFonts w:ascii="TH SarabunPSK"/>
          <w:b w:val="0"/>
          <w:bCs/>
          <w:sz w:val="32"/>
          <w:szCs w:val="32"/>
          <w:lang w:val="en-US"/>
        </w:rPr>
        <w:t>L</w:t>
      </w:r>
      <w:r w:rsidRPr="009B4245">
        <w:rPr>
          <w:rFonts w:ascii="TH SarabunPSK" w:hint="cs"/>
          <w:b w:val="0"/>
          <w:bCs/>
          <w:sz w:val="32"/>
          <w:szCs w:val="32"/>
        </w:rPr>
        <w:t>ease</w:t>
      </w:r>
      <w:r w:rsidRPr="009B4245">
        <w:rPr>
          <w:rFonts w:ascii="TH SarabunPSK"/>
          <w:b w:val="0"/>
          <w:bCs/>
          <w:sz w:val="32"/>
          <w:szCs w:val="32"/>
          <w:lang w:val="en-US"/>
        </w:rPr>
        <w:t>s</w:t>
      </w:r>
    </w:p>
    <w:p w14:paraId="39FDCFA9" w14:textId="77777777" w:rsidR="00624DC1" w:rsidRPr="009B4245" w:rsidRDefault="00624DC1" w:rsidP="00923C56">
      <w:pPr>
        <w:pStyle w:val="BodyText"/>
        <w:numPr>
          <w:ilvl w:val="0"/>
          <w:numId w:val="5"/>
        </w:numPr>
        <w:tabs>
          <w:tab w:val="left" w:pos="1080"/>
        </w:tabs>
        <w:spacing w:line="460" w:lineRule="exact"/>
        <w:ind w:hanging="864"/>
        <w:rPr>
          <w:rFonts w:ascii="TH SarabunPSK"/>
          <w:b w:val="0"/>
          <w:bCs/>
          <w:sz w:val="32"/>
          <w:szCs w:val="32"/>
        </w:rPr>
      </w:pPr>
      <w:r w:rsidRPr="009B4245">
        <w:rPr>
          <w:rFonts w:ascii="TH SarabunPSK" w:hint="cs"/>
          <w:b w:val="0"/>
          <w:bCs/>
          <w:sz w:val="32"/>
          <w:szCs w:val="32"/>
        </w:rPr>
        <w:t>Provisions</w:t>
      </w:r>
    </w:p>
    <w:p w14:paraId="191FD82D" w14:textId="77777777" w:rsidR="00206FC4" w:rsidRPr="009B4245" w:rsidRDefault="00206FC4" w:rsidP="00923C56">
      <w:pPr>
        <w:pStyle w:val="BodyText"/>
        <w:numPr>
          <w:ilvl w:val="0"/>
          <w:numId w:val="5"/>
        </w:numPr>
        <w:tabs>
          <w:tab w:val="left" w:pos="1080"/>
        </w:tabs>
        <w:spacing w:line="460" w:lineRule="exact"/>
        <w:ind w:hanging="864"/>
        <w:rPr>
          <w:rFonts w:ascii="TH SarabunPSK"/>
          <w:b w:val="0"/>
          <w:bCs/>
          <w:sz w:val="32"/>
          <w:szCs w:val="32"/>
        </w:rPr>
      </w:pPr>
      <w:r w:rsidRPr="009B4245">
        <w:rPr>
          <w:rFonts w:ascii="TH SarabunPSK" w:hint="cs"/>
          <w:b w:val="0"/>
          <w:bCs/>
          <w:sz w:val="32"/>
          <w:szCs w:val="32"/>
        </w:rPr>
        <w:t>Other current liabilities</w:t>
      </w:r>
    </w:p>
    <w:p w14:paraId="312B97ED" w14:textId="1E77752E" w:rsidR="00206FC4" w:rsidRPr="009B4245" w:rsidRDefault="00540CFD" w:rsidP="00923C56">
      <w:pPr>
        <w:pStyle w:val="BodyText"/>
        <w:numPr>
          <w:ilvl w:val="0"/>
          <w:numId w:val="5"/>
        </w:numPr>
        <w:tabs>
          <w:tab w:val="left" w:pos="1080"/>
        </w:tabs>
        <w:spacing w:line="460" w:lineRule="exact"/>
        <w:ind w:hanging="864"/>
        <w:rPr>
          <w:rFonts w:ascii="TH SarabunPSK"/>
          <w:b w:val="0"/>
          <w:bCs/>
          <w:sz w:val="32"/>
          <w:szCs w:val="32"/>
        </w:rPr>
      </w:pPr>
      <w:r>
        <w:rPr>
          <w:rFonts w:ascii="TH SarabunPSK"/>
          <w:b w:val="0"/>
          <w:bCs/>
          <w:sz w:val="32"/>
          <w:szCs w:val="32"/>
          <w:lang w:val="en-US"/>
        </w:rPr>
        <w:t>E</w:t>
      </w:r>
      <w:r w:rsidR="00B60E1C" w:rsidRPr="009B4245">
        <w:rPr>
          <w:rFonts w:ascii="TH SarabunPSK"/>
          <w:b w:val="0"/>
          <w:bCs/>
          <w:sz w:val="32"/>
          <w:szCs w:val="32"/>
          <w:lang w:val="en-US"/>
        </w:rPr>
        <w:t>mployee benefit</w:t>
      </w:r>
      <w:r w:rsidR="00185E0C" w:rsidRPr="009B4245">
        <w:rPr>
          <w:rFonts w:ascii="TH SarabunPSK"/>
          <w:b w:val="0"/>
          <w:bCs/>
          <w:sz w:val="32"/>
          <w:szCs w:val="32"/>
          <w:lang w:val="en-US"/>
        </w:rPr>
        <w:t>s</w:t>
      </w:r>
    </w:p>
    <w:p w14:paraId="1B1D0E2F" w14:textId="77777777" w:rsidR="0064045F" w:rsidRPr="009B4245" w:rsidRDefault="00206FC4" w:rsidP="00923C56">
      <w:pPr>
        <w:pStyle w:val="BodyText"/>
        <w:numPr>
          <w:ilvl w:val="0"/>
          <w:numId w:val="5"/>
        </w:numPr>
        <w:tabs>
          <w:tab w:val="left" w:pos="1080"/>
        </w:tabs>
        <w:spacing w:line="460" w:lineRule="exact"/>
        <w:ind w:hanging="864"/>
        <w:rPr>
          <w:rFonts w:ascii="TH SarabunPSK"/>
          <w:b w:val="0"/>
          <w:bCs/>
          <w:sz w:val="32"/>
          <w:szCs w:val="32"/>
        </w:rPr>
      </w:pPr>
      <w:r w:rsidRPr="009B4245">
        <w:rPr>
          <w:rFonts w:ascii="TH SarabunPSK" w:hint="cs"/>
          <w:b w:val="0"/>
          <w:bCs/>
          <w:sz w:val="32"/>
          <w:szCs w:val="32"/>
        </w:rPr>
        <w:t>Other non</w:t>
      </w:r>
      <w:r w:rsidR="00593786" w:rsidRPr="009B4245">
        <w:rPr>
          <w:rFonts w:ascii="TH SarabunPSK" w:hint="cs"/>
          <w:b w:val="0"/>
          <w:sz w:val="32"/>
          <w:szCs w:val="32"/>
          <w:cs/>
        </w:rPr>
        <w:t>-</w:t>
      </w:r>
      <w:r w:rsidRPr="009B4245">
        <w:rPr>
          <w:rFonts w:ascii="TH SarabunPSK" w:hint="cs"/>
          <w:b w:val="0"/>
          <w:bCs/>
          <w:sz w:val="32"/>
          <w:szCs w:val="32"/>
        </w:rPr>
        <w:t>current liabilities</w:t>
      </w:r>
    </w:p>
    <w:p w14:paraId="0EF87347" w14:textId="77777777" w:rsidR="00304372" w:rsidRPr="009B4245" w:rsidRDefault="003B23BE" w:rsidP="00923C56">
      <w:pPr>
        <w:tabs>
          <w:tab w:val="left" w:pos="720"/>
        </w:tabs>
        <w:spacing w:line="460" w:lineRule="exact"/>
        <w:jc w:val="center"/>
        <w:rPr>
          <w:b/>
          <w:bCs/>
          <w:sz w:val="32"/>
          <w:szCs w:val="32"/>
        </w:rPr>
      </w:pPr>
      <w:r w:rsidRPr="009B4245">
        <w:rPr>
          <w:rFonts w:hint="cs"/>
          <w:b/>
          <w:bCs/>
          <w:sz w:val="32"/>
          <w:szCs w:val="32"/>
        </w:rPr>
        <w:br w:type="page"/>
      </w:r>
      <w:r w:rsidR="00304372" w:rsidRPr="009B4245">
        <w:rPr>
          <w:b/>
          <w:bCs/>
          <w:sz w:val="32"/>
          <w:szCs w:val="32"/>
        </w:rPr>
        <w:lastRenderedPageBreak/>
        <w:t>Airports of Thailand Public Company Limited and its subsidiaries</w:t>
      </w:r>
    </w:p>
    <w:p w14:paraId="6C6B1D84" w14:textId="29A90079" w:rsidR="00304372" w:rsidRPr="009B4245" w:rsidRDefault="00304372" w:rsidP="00304372">
      <w:pPr>
        <w:tabs>
          <w:tab w:val="left" w:pos="720"/>
        </w:tabs>
        <w:spacing w:line="380" w:lineRule="exact"/>
        <w:jc w:val="center"/>
        <w:rPr>
          <w:b/>
          <w:bCs/>
          <w:sz w:val="32"/>
          <w:szCs w:val="32"/>
        </w:rPr>
      </w:pPr>
      <w:r w:rsidRPr="009B4245">
        <w:rPr>
          <w:b/>
          <w:bCs/>
          <w:sz w:val="32"/>
          <w:szCs w:val="32"/>
        </w:rPr>
        <w:t>Notes to financial statements</w:t>
      </w:r>
    </w:p>
    <w:p w14:paraId="64585008" w14:textId="16FDDF45" w:rsidR="00304372" w:rsidRPr="009B4245" w:rsidRDefault="00304372" w:rsidP="00304372">
      <w:pPr>
        <w:spacing w:line="380" w:lineRule="exact"/>
        <w:jc w:val="center"/>
        <w:rPr>
          <w:b/>
          <w:bCs/>
          <w:sz w:val="32"/>
          <w:szCs w:val="32"/>
        </w:rPr>
      </w:pPr>
      <w:r w:rsidRPr="009B4245">
        <w:rPr>
          <w:b/>
          <w:bCs/>
          <w:sz w:val="32"/>
          <w:szCs w:val="32"/>
        </w:rPr>
        <w:t xml:space="preserve">For the year ended 30 September </w:t>
      </w:r>
      <w:r w:rsidR="007803FF" w:rsidRPr="009B4245">
        <w:rPr>
          <w:b/>
          <w:bCs/>
          <w:sz w:val="32"/>
          <w:szCs w:val="32"/>
        </w:rPr>
        <w:t>2024</w:t>
      </w:r>
    </w:p>
    <w:p w14:paraId="2B031F25" w14:textId="77777777" w:rsidR="00176EC6" w:rsidRPr="009B4245" w:rsidRDefault="00176EC6" w:rsidP="00304372">
      <w:pPr>
        <w:tabs>
          <w:tab w:val="left" w:pos="720"/>
        </w:tabs>
        <w:overflowPunct w:val="0"/>
        <w:autoSpaceDE w:val="0"/>
        <w:autoSpaceDN w:val="0"/>
        <w:adjustRightInd w:val="0"/>
        <w:spacing w:line="380" w:lineRule="exact"/>
        <w:jc w:val="center"/>
        <w:textAlignment w:val="baseline"/>
        <w:rPr>
          <w:rFonts w:eastAsia="Times New Roman"/>
          <w:b/>
          <w:bCs/>
          <w:snapToGrid/>
          <w:sz w:val="32"/>
          <w:szCs w:val="32"/>
        </w:rPr>
      </w:pPr>
    </w:p>
    <w:p w14:paraId="31CE98EC" w14:textId="77777777" w:rsidR="00206FC4" w:rsidRPr="009B4245" w:rsidRDefault="00206FC4" w:rsidP="00E63845">
      <w:pPr>
        <w:pStyle w:val="BodyText"/>
        <w:tabs>
          <w:tab w:val="left" w:pos="720"/>
          <w:tab w:val="left" w:pos="1080"/>
        </w:tabs>
        <w:spacing w:line="20" w:lineRule="exact"/>
        <w:jc w:val="center"/>
        <w:rPr>
          <w:rFonts w:ascii="TH SarabunPSK"/>
          <w:sz w:val="32"/>
          <w:szCs w:val="32"/>
        </w:rPr>
      </w:pPr>
    </w:p>
    <w:p w14:paraId="5DCD5E57" w14:textId="174B9821" w:rsidR="00206FC4" w:rsidRPr="009B4245" w:rsidRDefault="00206FC4" w:rsidP="00923C56">
      <w:pPr>
        <w:pStyle w:val="BodyText"/>
        <w:tabs>
          <w:tab w:val="left" w:pos="720"/>
          <w:tab w:val="left" w:pos="1080"/>
        </w:tabs>
        <w:spacing w:line="460" w:lineRule="exact"/>
        <w:rPr>
          <w:rFonts w:ascii="TH SarabunPSK"/>
          <w:sz w:val="32"/>
          <w:szCs w:val="32"/>
          <w:lang w:val="en-US"/>
        </w:rPr>
      </w:pPr>
      <w:r w:rsidRPr="009B4245">
        <w:rPr>
          <w:rFonts w:ascii="TH SarabunPSK" w:hint="cs"/>
          <w:sz w:val="32"/>
          <w:szCs w:val="32"/>
        </w:rPr>
        <w:t>N</w:t>
      </w:r>
      <w:r w:rsidR="00FB5357" w:rsidRPr="009B4245">
        <w:rPr>
          <w:rFonts w:ascii="TH SarabunPSK"/>
          <w:sz w:val="32"/>
          <w:szCs w:val="32"/>
          <w:lang w:val="en-US"/>
        </w:rPr>
        <w:t>otes</w:t>
      </w:r>
      <w:r w:rsidRPr="009B4245">
        <w:rPr>
          <w:rFonts w:ascii="TH SarabunPSK" w:hint="cs"/>
          <w:sz w:val="32"/>
          <w:szCs w:val="32"/>
        </w:rPr>
        <w:tab/>
      </w:r>
      <w:r w:rsidRPr="009B4245">
        <w:rPr>
          <w:rFonts w:ascii="TH SarabunPSK" w:hint="cs"/>
          <w:sz w:val="32"/>
          <w:szCs w:val="32"/>
        </w:rPr>
        <w:tab/>
        <w:t>C</w:t>
      </w:r>
      <w:r w:rsidR="00FB5357" w:rsidRPr="009B4245">
        <w:rPr>
          <w:rFonts w:ascii="TH SarabunPSK"/>
          <w:sz w:val="32"/>
          <w:szCs w:val="32"/>
          <w:lang w:val="en-US"/>
        </w:rPr>
        <w:t>ontents</w:t>
      </w:r>
    </w:p>
    <w:p w14:paraId="2AA909D2" w14:textId="77777777" w:rsidR="00881C55" w:rsidRPr="009B4245" w:rsidRDefault="00881C55" w:rsidP="00923C56">
      <w:pPr>
        <w:pStyle w:val="BodyText"/>
        <w:numPr>
          <w:ilvl w:val="0"/>
          <w:numId w:val="5"/>
        </w:numPr>
        <w:tabs>
          <w:tab w:val="left" w:pos="1080"/>
        </w:tabs>
        <w:spacing w:line="460" w:lineRule="exact"/>
        <w:rPr>
          <w:rFonts w:ascii="TH SarabunPSK"/>
          <w:b w:val="0"/>
          <w:bCs/>
          <w:sz w:val="32"/>
          <w:szCs w:val="32"/>
        </w:rPr>
      </w:pPr>
      <w:r w:rsidRPr="009B4245">
        <w:rPr>
          <w:rFonts w:ascii="TH SarabunPSK"/>
          <w:b w:val="0"/>
          <w:bCs/>
          <w:sz w:val="32"/>
          <w:szCs w:val="32"/>
        </w:rPr>
        <w:t>Legal reserve</w:t>
      </w:r>
    </w:p>
    <w:p w14:paraId="31EA8B71" w14:textId="77777777" w:rsidR="00206FC4" w:rsidRPr="009B4245" w:rsidRDefault="005A05FF" w:rsidP="00923C56">
      <w:pPr>
        <w:pStyle w:val="BodyText"/>
        <w:numPr>
          <w:ilvl w:val="0"/>
          <w:numId w:val="5"/>
        </w:numPr>
        <w:tabs>
          <w:tab w:val="left" w:pos="1080"/>
        </w:tabs>
        <w:spacing w:line="460" w:lineRule="exact"/>
        <w:rPr>
          <w:rFonts w:ascii="TH SarabunPSK"/>
          <w:b w:val="0"/>
          <w:bCs/>
          <w:sz w:val="32"/>
          <w:szCs w:val="32"/>
        </w:rPr>
      </w:pPr>
      <w:r w:rsidRPr="009B4245">
        <w:rPr>
          <w:rFonts w:ascii="TH SarabunPSK"/>
          <w:b w:val="0"/>
          <w:bCs/>
          <w:sz w:val="32"/>
          <w:szCs w:val="32"/>
        </w:rPr>
        <w:t>Revenue from contracts with customers</w:t>
      </w:r>
    </w:p>
    <w:p w14:paraId="6C4F0BD7" w14:textId="72258D59" w:rsidR="0007747E" w:rsidRPr="009B4245" w:rsidRDefault="0007747E" w:rsidP="00923C56">
      <w:pPr>
        <w:pStyle w:val="BodyText"/>
        <w:numPr>
          <w:ilvl w:val="0"/>
          <w:numId w:val="5"/>
        </w:numPr>
        <w:tabs>
          <w:tab w:val="left" w:pos="1080"/>
        </w:tabs>
        <w:spacing w:line="460" w:lineRule="exact"/>
        <w:rPr>
          <w:rFonts w:ascii="TH SarabunPSK"/>
          <w:b w:val="0"/>
          <w:bCs/>
          <w:sz w:val="32"/>
          <w:szCs w:val="32"/>
        </w:rPr>
      </w:pPr>
      <w:r w:rsidRPr="009B4245">
        <w:rPr>
          <w:rFonts w:ascii="TH SarabunPSK" w:hint="cs"/>
          <w:b w:val="0"/>
          <w:bCs/>
          <w:sz w:val="32"/>
          <w:szCs w:val="32"/>
        </w:rPr>
        <w:t xml:space="preserve">Other </w:t>
      </w:r>
      <w:r w:rsidR="006D09E7" w:rsidRPr="009B4245">
        <w:rPr>
          <w:rFonts w:ascii="TH SarabunPSK"/>
          <w:b w:val="0"/>
          <w:bCs/>
          <w:sz w:val="32"/>
          <w:szCs w:val="32"/>
        </w:rPr>
        <w:t>i</w:t>
      </w:r>
      <w:r w:rsidRPr="009B4245">
        <w:rPr>
          <w:rFonts w:ascii="TH SarabunPSK" w:hint="cs"/>
          <w:b w:val="0"/>
          <w:bCs/>
          <w:sz w:val="32"/>
          <w:szCs w:val="32"/>
        </w:rPr>
        <w:t>ncome</w:t>
      </w:r>
    </w:p>
    <w:p w14:paraId="2F86179D" w14:textId="77777777" w:rsidR="00B122B4" w:rsidRPr="009B4245" w:rsidRDefault="00B122B4" w:rsidP="00923C56">
      <w:pPr>
        <w:pStyle w:val="BodyText"/>
        <w:numPr>
          <w:ilvl w:val="0"/>
          <w:numId w:val="5"/>
        </w:numPr>
        <w:tabs>
          <w:tab w:val="left" w:pos="1080"/>
        </w:tabs>
        <w:spacing w:line="460" w:lineRule="exact"/>
        <w:rPr>
          <w:rFonts w:ascii="TH SarabunPSK"/>
          <w:b w:val="0"/>
          <w:bCs/>
          <w:sz w:val="32"/>
          <w:szCs w:val="32"/>
        </w:rPr>
      </w:pPr>
      <w:r w:rsidRPr="009B4245">
        <w:rPr>
          <w:rFonts w:ascii="TH SarabunPSK" w:hint="cs"/>
          <w:b w:val="0"/>
          <w:bCs/>
          <w:sz w:val="32"/>
          <w:szCs w:val="32"/>
        </w:rPr>
        <w:t xml:space="preserve">State property rental </w:t>
      </w:r>
    </w:p>
    <w:p w14:paraId="68BD847F" w14:textId="77777777" w:rsidR="006D09E7" w:rsidRPr="009B4245" w:rsidRDefault="006D09E7" w:rsidP="00923C56">
      <w:pPr>
        <w:pStyle w:val="BodyText"/>
        <w:numPr>
          <w:ilvl w:val="0"/>
          <w:numId w:val="5"/>
        </w:numPr>
        <w:tabs>
          <w:tab w:val="left" w:pos="1080"/>
        </w:tabs>
        <w:spacing w:line="460" w:lineRule="exact"/>
        <w:rPr>
          <w:rFonts w:ascii="TH SarabunPSK"/>
          <w:b w:val="0"/>
          <w:bCs/>
          <w:sz w:val="32"/>
          <w:szCs w:val="32"/>
        </w:rPr>
      </w:pPr>
      <w:r w:rsidRPr="009B4245">
        <w:rPr>
          <w:rFonts w:ascii="TH SarabunPSK"/>
          <w:b w:val="0"/>
          <w:bCs/>
          <w:sz w:val="32"/>
          <w:szCs w:val="32"/>
        </w:rPr>
        <w:t xml:space="preserve">Gain (loss) on foreign exchange </w:t>
      </w:r>
    </w:p>
    <w:p w14:paraId="4644BA13" w14:textId="77777777" w:rsidR="00206FC4" w:rsidRPr="009B4245" w:rsidRDefault="00206FC4" w:rsidP="00923C56">
      <w:pPr>
        <w:pStyle w:val="BodyText"/>
        <w:numPr>
          <w:ilvl w:val="0"/>
          <w:numId w:val="5"/>
        </w:numPr>
        <w:tabs>
          <w:tab w:val="left" w:pos="1080"/>
        </w:tabs>
        <w:spacing w:line="460" w:lineRule="exact"/>
        <w:rPr>
          <w:rFonts w:ascii="TH SarabunPSK"/>
          <w:b w:val="0"/>
          <w:bCs/>
          <w:sz w:val="32"/>
          <w:szCs w:val="32"/>
        </w:rPr>
      </w:pPr>
      <w:r w:rsidRPr="009B4245">
        <w:rPr>
          <w:rFonts w:ascii="TH SarabunPSK" w:hint="cs"/>
          <w:b w:val="0"/>
          <w:bCs/>
          <w:sz w:val="32"/>
          <w:szCs w:val="32"/>
        </w:rPr>
        <w:t>Lo</w:t>
      </w:r>
      <w:r w:rsidR="00C41768" w:rsidRPr="009B4245">
        <w:rPr>
          <w:rFonts w:ascii="TH SarabunPSK" w:hint="cs"/>
          <w:b w:val="0"/>
          <w:bCs/>
          <w:sz w:val="32"/>
          <w:szCs w:val="32"/>
        </w:rPr>
        <w:t xml:space="preserve">ss </w:t>
      </w:r>
      <w:r w:rsidRPr="009B4245">
        <w:rPr>
          <w:rFonts w:ascii="TH SarabunPSK" w:hint="cs"/>
          <w:b w:val="0"/>
          <w:bCs/>
          <w:sz w:val="32"/>
          <w:szCs w:val="32"/>
        </w:rPr>
        <w:t>on impairment of assets</w:t>
      </w:r>
    </w:p>
    <w:p w14:paraId="7606825F" w14:textId="77777777" w:rsidR="00206FC4" w:rsidRPr="009B4245" w:rsidRDefault="00206FC4" w:rsidP="00923C56">
      <w:pPr>
        <w:pStyle w:val="BodyText"/>
        <w:numPr>
          <w:ilvl w:val="0"/>
          <w:numId w:val="5"/>
        </w:numPr>
        <w:tabs>
          <w:tab w:val="left" w:pos="1080"/>
        </w:tabs>
        <w:spacing w:line="460" w:lineRule="exact"/>
        <w:rPr>
          <w:rFonts w:ascii="TH SarabunPSK"/>
          <w:b w:val="0"/>
          <w:bCs/>
          <w:sz w:val="32"/>
          <w:szCs w:val="32"/>
        </w:rPr>
      </w:pPr>
      <w:r w:rsidRPr="009B4245">
        <w:rPr>
          <w:rFonts w:ascii="TH SarabunPSK" w:hint="cs"/>
          <w:b w:val="0"/>
          <w:bCs/>
          <w:sz w:val="32"/>
          <w:szCs w:val="32"/>
        </w:rPr>
        <w:t>Financ</w:t>
      </w:r>
      <w:r w:rsidR="0006614E" w:rsidRPr="009B4245">
        <w:rPr>
          <w:rFonts w:ascii="TH SarabunPSK"/>
          <w:b w:val="0"/>
          <w:bCs/>
          <w:sz w:val="32"/>
          <w:szCs w:val="32"/>
        </w:rPr>
        <w:t>e</w:t>
      </w:r>
      <w:r w:rsidRPr="009B4245">
        <w:rPr>
          <w:rFonts w:ascii="TH SarabunPSK" w:hint="cs"/>
          <w:b w:val="0"/>
          <w:bCs/>
          <w:sz w:val="32"/>
          <w:szCs w:val="32"/>
        </w:rPr>
        <w:t xml:space="preserve"> costs</w:t>
      </w:r>
    </w:p>
    <w:p w14:paraId="72C4621B" w14:textId="5D381A5A" w:rsidR="005A05FF" w:rsidRPr="009B4245" w:rsidRDefault="005A05FF" w:rsidP="00923C56">
      <w:pPr>
        <w:pStyle w:val="BodyText"/>
        <w:numPr>
          <w:ilvl w:val="0"/>
          <w:numId w:val="5"/>
        </w:numPr>
        <w:tabs>
          <w:tab w:val="left" w:pos="1080"/>
        </w:tabs>
        <w:spacing w:line="460" w:lineRule="exact"/>
        <w:rPr>
          <w:rFonts w:ascii="TH SarabunPSK"/>
          <w:b w:val="0"/>
          <w:bCs/>
          <w:sz w:val="32"/>
          <w:szCs w:val="32"/>
        </w:rPr>
      </w:pPr>
      <w:r w:rsidRPr="009B4245">
        <w:rPr>
          <w:rFonts w:ascii="TH SarabunPSK"/>
          <w:b w:val="0"/>
          <w:bCs/>
          <w:sz w:val="32"/>
          <w:szCs w:val="32"/>
        </w:rPr>
        <w:t>Income tax</w:t>
      </w:r>
      <w:r w:rsidR="001A732A">
        <w:rPr>
          <w:rFonts w:ascii="TH SarabunPSK"/>
          <w:b w:val="0"/>
          <w:bCs/>
          <w:sz w:val="32"/>
          <w:szCs w:val="32"/>
        </w:rPr>
        <w:t>es</w:t>
      </w:r>
    </w:p>
    <w:p w14:paraId="72F49FB7" w14:textId="575BE7BD" w:rsidR="00700DAE" w:rsidRPr="009B4245" w:rsidRDefault="00700DAE" w:rsidP="00923C56">
      <w:pPr>
        <w:pStyle w:val="BodyText"/>
        <w:numPr>
          <w:ilvl w:val="0"/>
          <w:numId w:val="5"/>
        </w:numPr>
        <w:tabs>
          <w:tab w:val="left" w:pos="1080"/>
        </w:tabs>
        <w:spacing w:line="460" w:lineRule="exact"/>
        <w:rPr>
          <w:rFonts w:ascii="TH SarabunPSK"/>
          <w:b w:val="0"/>
          <w:bCs/>
          <w:sz w:val="32"/>
          <w:szCs w:val="32"/>
        </w:rPr>
      </w:pPr>
      <w:r w:rsidRPr="009B4245">
        <w:rPr>
          <w:rFonts w:ascii="TH SarabunPSK" w:hint="cs"/>
          <w:b w:val="0"/>
          <w:bCs/>
          <w:sz w:val="32"/>
          <w:szCs w:val="32"/>
        </w:rPr>
        <w:t xml:space="preserve">Basic </w:t>
      </w:r>
      <w:r w:rsidR="00641DCE" w:rsidRPr="009B4245">
        <w:rPr>
          <w:rFonts w:ascii="TH SarabunPSK"/>
          <w:b w:val="0"/>
          <w:bCs/>
          <w:sz w:val="32"/>
          <w:szCs w:val="32"/>
        </w:rPr>
        <w:t>earning</w:t>
      </w:r>
      <w:r w:rsidR="0025041F" w:rsidRPr="009B4245">
        <w:rPr>
          <w:rFonts w:ascii="TH SarabunPSK"/>
          <w:b w:val="0"/>
          <w:bCs/>
          <w:sz w:val="32"/>
          <w:szCs w:val="32"/>
          <w:lang w:val="en-US"/>
        </w:rPr>
        <w:t>s</w:t>
      </w:r>
      <w:r w:rsidR="00641DCE" w:rsidRPr="009B4245">
        <w:rPr>
          <w:rFonts w:ascii="TH SarabunPSK"/>
          <w:b w:val="0"/>
          <w:bCs/>
          <w:sz w:val="32"/>
          <w:szCs w:val="32"/>
        </w:rPr>
        <w:t xml:space="preserve"> </w:t>
      </w:r>
      <w:r w:rsidRPr="009B4245">
        <w:rPr>
          <w:rFonts w:ascii="TH SarabunPSK" w:hint="cs"/>
          <w:b w:val="0"/>
          <w:bCs/>
          <w:sz w:val="32"/>
          <w:szCs w:val="32"/>
        </w:rPr>
        <w:t>per share</w:t>
      </w:r>
      <w:r w:rsidRPr="009B4245">
        <w:rPr>
          <w:rFonts w:ascii="TH SarabunPSK" w:hint="cs"/>
          <w:b w:val="0"/>
          <w:bCs/>
          <w:sz w:val="32"/>
          <w:szCs w:val="32"/>
          <w:cs/>
        </w:rPr>
        <w:t xml:space="preserve"> </w:t>
      </w:r>
    </w:p>
    <w:p w14:paraId="2DA01DB4" w14:textId="77777777" w:rsidR="005A05FF" w:rsidRPr="009B4245" w:rsidRDefault="005A05FF" w:rsidP="00923C56">
      <w:pPr>
        <w:pStyle w:val="BodyText"/>
        <w:numPr>
          <w:ilvl w:val="0"/>
          <w:numId w:val="5"/>
        </w:numPr>
        <w:tabs>
          <w:tab w:val="left" w:pos="1080"/>
        </w:tabs>
        <w:spacing w:line="460" w:lineRule="exact"/>
        <w:rPr>
          <w:rFonts w:ascii="TH SarabunPSK"/>
          <w:b w:val="0"/>
          <w:bCs/>
          <w:sz w:val="32"/>
          <w:szCs w:val="32"/>
        </w:rPr>
      </w:pPr>
      <w:r w:rsidRPr="009B4245">
        <w:rPr>
          <w:rFonts w:ascii="TH SarabunPSK"/>
          <w:b w:val="0"/>
          <w:bCs/>
          <w:sz w:val="32"/>
          <w:szCs w:val="32"/>
        </w:rPr>
        <w:t>Segment information</w:t>
      </w:r>
    </w:p>
    <w:p w14:paraId="72A03D5B" w14:textId="5725F596" w:rsidR="00206FC4" w:rsidRPr="009B4245" w:rsidRDefault="00700DAE" w:rsidP="00923C56">
      <w:pPr>
        <w:pStyle w:val="BodyText"/>
        <w:numPr>
          <w:ilvl w:val="0"/>
          <w:numId w:val="5"/>
        </w:numPr>
        <w:tabs>
          <w:tab w:val="left" w:pos="1080"/>
        </w:tabs>
        <w:spacing w:line="460" w:lineRule="exact"/>
        <w:rPr>
          <w:rFonts w:ascii="TH SarabunPSK"/>
          <w:b w:val="0"/>
          <w:bCs/>
          <w:sz w:val="32"/>
          <w:szCs w:val="32"/>
        </w:rPr>
      </w:pPr>
      <w:r w:rsidRPr="009B4245">
        <w:rPr>
          <w:rFonts w:ascii="TH SarabunPSK" w:hint="cs"/>
          <w:b w:val="0"/>
          <w:bCs/>
          <w:sz w:val="32"/>
          <w:szCs w:val="32"/>
        </w:rPr>
        <w:t>Dividend</w:t>
      </w:r>
      <w:r w:rsidR="001A732A">
        <w:rPr>
          <w:rFonts w:ascii="TH SarabunPSK"/>
          <w:b w:val="0"/>
          <w:bCs/>
          <w:sz w:val="32"/>
          <w:szCs w:val="32"/>
        </w:rPr>
        <w:t xml:space="preserve"> payment</w:t>
      </w:r>
    </w:p>
    <w:p w14:paraId="085ECA64" w14:textId="77777777" w:rsidR="003320E7" w:rsidRPr="009B4245" w:rsidRDefault="00A45B38" w:rsidP="00923C56">
      <w:pPr>
        <w:pStyle w:val="BodyText"/>
        <w:numPr>
          <w:ilvl w:val="0"/>
          <w:numId w:val="5"/>
        </w:numPr>
        <w:tabs>
          <w:tab w:val="left" w:pos="1080"/>
        </w:tabs>
        <w:spacing w:line="460" w:lineRule="exact"/>
        <w:rPr>
          <w:rFonts w:ascii="TH SarabunPSK"/>
          <w:b w:val="0"/>
          <w:bCs/>
          <w:sz w:val="32"/>
          <w:szCs w:val="32"/>
        </w:rPr>
      </w:pPr>
      <w:r w:rsidRPr="009B4245">
        <w:rPr>
          <w:rFonts w:ascii="TH SarabunPSK" w:hint="cs"/>
          <w:b w:val="0"/>
          <w:bCs/>
          <w:sz w:val="32"/>
          <w:szCs w:val="32"/>
        </w:rPr>
        <w:t>Fair value hierarchy</w:t>
      </w:r>
    </w:p>
    <w:p w14:paraId="37871B65" w14:textId="77777777" w:rsidR="00206FC4" w:rsidRPr="009B4245" w:rsidRDefault="005A05FF" w:rsidP="00923C56">
      <w:pPr>
        <w:pStyle w:val="BodyText"/>
        <w:numPr>
          <w:ilvl w:val="0"/>
          <w:numId w:val="5"/>
        </w:numPr>
        <w:tabs>
          <w:tab w:val="left" w:pos="1080"/>
        </w:tabs>
        <w:spacing w:line="460" w:lineRule="exact"/>
        <w:rPr>
          <w:rFonts w:ascii="TH SarabunPSK"/>
          <w:b w:val="0"/>
          <w:bCs/>
          <w:sz w:val="32"/>
          <w:szCs w:val="32"/>
        </w:rPr>
      </w:pPr>
      <w:r w:rsidRPr="009B4245">
        <w:rPr>
          <w:rFonts w:ascii="TH SarabunPSK"/>
          <w:b w:val="0"/>
          <w:bCs/>
          <w:sz w:val="32"/>
          <w:szCs w:val="32"/>
        </w:rPr>
        <w:t>F</w:t>
      </w:r>
      <w:r w:rsidR="00206FC4" w:rsidRPr="009B4245">
        <w:rPr>
          <w:rFonts w:ascii="TH SarabunPSK" w:hint="cs"/>
          <w:b w:val="0"/>
          <w:bCs/>
          <w:sz w:val="32"/>
          <w:szCs w:val="32"/>
        </w:rPr>
        <w:t>inancial instruments</w:t>
      </w:r>
    </w:p>
    <w:p w14:paraId="5532CCF4" w14:textId="77777777" w:rsidR="00A45B38" w:rsidRPr="009B4245" w:rsidRDefault="00A45B38" w:rsidP="00923C56">
      <w:pPr>
        <w:pStyle w:val="BodyText"/>
        <w:numPr>
          <w:ilvl w:val="0"/>
          <w:numId w:val="5"/>
        </w:numPr>
        <w:tabs>
          <w:tab w:val="left" w:pos="1080"/>
        </w:tabs>
        <w:spacing w:line="460" w:lineRule="exact"/>
        <w:rPr>
          <w:rFonts w:ascii="TH SarabunPSK"/>
          <w:b w:val="0"/>
          <w:bCs/>
          <w:sz w:val="32"/>
          <w:szCs w:val="32"/>
        </w:rPr>
      </w:pPr>
      <w:r w:rsidRPr="009B4245">
        <w:rPr>
          <w:rFonts w:ascii="TH SarabunPSK" w:hint="cs"/>
          <w:b w:val="0"/>
          <w:bCs/>
          <w:sz w:val="32"/>
          <w:szCs w:val="32"/>
        </w:rPr>
        <w:t>Related party transactions</w:t>
      </w:r>
    </w:p>
    <w:p w14:paraId="18ED8FA0" w14:textId="77777777" w:rsidR="00206FC4" w:rsidRPr="009B4245" w:rsidRDefault="00A45B38" w:rsidP="00923C56">
      <w:pPr>
        <w:pStyle w:val="BodyText"/>
        <w:numPr>
          <w:ilvl w:val="0"/>
          <w:numId w:val="5"/>
        </w:numPr>
        <w:tabs>
          <w:tab w:val="left" w:pos="1080"/>
        </w:tabs>
        <w:spacing w:line="460" w:lineRule="exact"/>
        <w:rPr>
          <w:rFonts w:ascii="TH SarabunPSK"/>
          <w:b w:val="0"/>
          <w:bCs/>
          <w:sz w:val="32"/>
          <w:szCs w:val="32"/>
        </w:rPr>
      </w:pPr>
      <w:r w:rsidRPr="009B4245">
        <w:rPr>
          <w:rFonts w:ascii="TH SarabunPSK" w:hint="cs"/>
          <w:b w:val="0"/>
          <w:bCs/>
          <w:sz w:val="32"/>
          <w:szCs w:val="32"/>
        </w:rPr>
        <w:t>Commitments</w:t>
      </w:r>
    </w:p>
    <w:p w14:paraId="6CAB9E93" w14:textId="77777777" w:rsidR="00206FC4" w:rsidRPr="009B4245" w:rsidRDefault="00206FC4" w:rsidP="00923C56">
      <w:pPr>
        <w:pStyle w:val="BodyText"/>
        <w:numPr>
          <w:ilvl w:val="0"/>
          <w:numId w:val="5"/>
        </w:numPr>
        <w:tabs>
          <w:tab w:val="left" w:pos="1080"/>
        </w:tabs>
        <w:spacing w:line="460" w:lineRule="exact"/>
        <w:rPr>
          <w:rFonts w:ascii="TH SarabunPSK"/>
          <w:b w:val="0"/>
          <w:bCs/>
          <w:sz w:val="32"/>
          <w:szCs w:val="32"/>
        </w:rPr>
      </w:pPr>
      <w:r w:rsidRPr="009B4245">
        <w:rPr>
          <w:rFonts w:ascii="TH SarabunPSK" w:hint="cs"/>
          <w:b w:val="0"/>
          <w:bCs/>
          <w:sz w:val="32"/>
          <w:szCs w:val="32"/>
        </w:rPr>
        <w:t>Contingent liabilities</w:t>
      </w:r>
      <w:r w:rsidR="00D437A6" w:rsidRPr="009B4245">
        <w:rPr>
          <w:rFonts w:ascii="TH SarabunPSK" w:hint="cs"/>
          <w:b w:val="0"/>
          <w:bCs/>
          <w:sz w:val="32"/>
          <w:szCs w:val="32"/>
        </w:rPr>
        <w:t xml:space="preserve"> and contingent assets</w:t>
      </w:r>
    </w:p>
    <w:p w14:paraId="0EEF691D" w14:textId="321F5C00" w:rsidR="005B6CF7" w:rsidRPr="009B4245" w:rsidRDefault="00DF4D1B" w:rsidP="00923C56">
      <w:pPr>
        <w:pStyle w:val="BodyText"/>
        <w:numPr>
          <w:ilvl w:val="0"/>
          <w:numId w:val="5"/>
        </w:numPr>
        <w:tabs>
          <w:tab w:val="left" w:pos="1080"/>
        </w:tabs>
        <w:spacing w:line="460" w:lineRule="exact"/>
        <w:rPr>
          <w:rFonts w:ascii="TH SarabunPSK"/>
          <w:b w:val="0"/>
          <w:bCs/>
          <w:sz w:val="32"/>
          <w:szCs w:val="32"/>
        </w:rPr>
      </w:pPr>
      <w:r>
        <w:rPr>
          <w:rFonts w:ascii="TH SarabunPSK"/>
          <w:b w:val="0"/>
          <w:bCs/>
          <w:sz w:val="32"/>
          <w:szCs w:val="32"/>
        </w:rPr>
        <w:t xml:space="preserve">Noise </w:t>
      </w:r>
      <w:r w:rsidR="00017943">
        <w:rPr>
          <w:rFonts w:ascii="TH SarabunPSK"/>
          <w:b w:val="0"/>
          <w:bCs/>
          <w:sz w:val="32"/>
          <w:szCs w:val="32"/>
        </w:rPr>
        <w:t xml:space="preserve">pollution </w:t>
      </w:r>
      <w:r>
        <w:rPr>
          <w:rFonts w:ascii="TH SarabunPSK"/>
          <w:b w:val="0"/>
          <w:bCs/>
          <w:sz w:val="32"/>
          <w:szCs w:val="32"/>
        </w:rPr>
        <w:t>impact</w:t>
      </w:r>
    </w:p>
    <w:p w14:paraId="11A02CD1" w14:textId="7E96908D" w:rsidR="005A05FF" w:rsidRDefault="00DF4D1B" w:rsidP="00923C56">
      <w:pPr>
        <w:pStyle w:val="BodyText"/>
        <w:numPr>
          <w:ilvl w:val="0"/>
          <w:numId w:val="5"/>
        </w:numPr>
        <w:tabs>
          <w:tab w:val="left" w:pos="1080"/>
        </w:tabs>
        <w:spacing w:line="460" w:lineRule="exact"/>
        <w:rPr>
          <w:rFonts w:ascii="TH SarabunPSK"/>
          <w:b w:val="0"/>
          <w:bCs/>
          <w:sz w:val="32"/>
          <w:szCs w:val="32"/>
        </w:rPr>
      </w:pPr>
      <w:r>
        <w:rPr>
          <w:rFonts w:ascii="TH SarabunPSK"/>
          <w:b w:val="0"/>
          <w:bCs/>
          <w:sz w:val="32"/>
          <w:szCs w:val="32"/>
        </w:rPr>
        <w:t xml:space="preserve">Suvarnabhumi </w:t>
      </w:r>
      <w:r w:rsidR="00ED184D">
        <w:rPr>
          <w:rFonts w:ascii="TH SarabunPSK"/>
          <w:b w:val="0"/>
          <w:bCs/>
          <w:sz w:val="32"/>
          <w:szCs w:val="32"/>
        </w:rPr>
        <w:t>A</w:t>
      </w:r>
      <w:r>
        <w:rPr>
          <w:rFonts w:ascii="TH SarabunPSK"/>
          <w:b w:val="0"/>
          <w:bCs/>
          <w:sz w:val="32"/>
          <w:szCs w:val="32"/>
        </w:rPr>
        <w:t>irport development project</w:t>
      </w:r>
    </w:p>
    <w:p w14:paraId="6CD3450C" w14:textId="6D14E394" w:rsidR="001B1A63" w:rsidRPr="00DF4D1B" w:rsidRDefault="00DF4D1B" w:rsidP="00923C56">
      <w:pPr>
        <w:pStyle w:val="BodyText"/>
        <w:numPr>
          <w:ilvl w:val="0"/>
          <w:numId w:val="5"/>
        </w:numPr>
        <w:tabs>
          <w:tab w:val="left" w:pos="1080"/>
        </w:tabs>
        <w:spacing w:line="460" w:lineRule="exact"/>
        <w:rPr>
          <w:rFonts w:ascii="TH SarabunPSK"/>
          <w:b w:val="0"/>
          <w:bCs/>
          <w:sz w:val="32"/>
          <w:szCs w:val="32"/>
        </w:rPr>
      </w:pPr>
      <w:r>
        <w:rPr>
          <w:rFonts w:ascii="TH SarabunPSK"/>
          <w:b w:val="0"/>
          <w:bCs/>
          <w:sz w:val="32"/>
          <w:szCs w:val="32"/>
          <w:lang w:val="en-US"/>
        </w:rPr>
        <w:t>Capital management</w:t>
      </w:r>
    </w:p>
    <w:p w14:paraId="1AECEF24" w14:textId="23019DBD" w:rsidR="00DF4D1B" w:rsidRPr="009B4245" w:rsidRDefault="00DF4D1B" w:rsidP="00923C56">
      <w:pPr>
        <w:pStyle w:val="BodyText"/>
        <w:numPr>
          <w:ilvl w:val="0"/>
          <w:numId w:val="5"/>
        </w:numPr>
        <w:tabs>
          <w:tab w:val="left" w:pos="1080"/>
        </w:tabs>
        <w:spacing w:line="460" w:lineRule="exact"/>
        <w:rPr>
          <w:rFonts w:ascii="TH SarabunPSK"/>
          <w:b w:val="0"/>
          <w:bCs/>
          <w:sz w:val="32"/>
          <w:szCs w:val="32"/>
        </w:rPr>
      </w:pPr>
      <w:r>
        <w:rPr>
          <w:rFonts w:ascii="TH SarabunPSK"/>
          <w:b w:val="0"/>
          <w:bCs/>
          <w:sz w:val="32"/>
          <w:szCs w:val="32"/>
          <w:lang w:val="en-US"/>
        </w:rPr>
        <w:t>Reclassification</w:t>
      </w:r>
    </w:p>
    <w:bookmarkEnd w:id="0"/>
    <w:p w14:paraId="71A01559" w14:textId="77777777" w:rsidR="000E3D26" w:rsidRPr="009B4245" w:rsidRDefault="000E3D26" w:rsidP="00923C56">
      <w:pPr>
        <w:pStyle w:val="BodyText"/>
        <w:tabs>
          <w:tab w:val="left" w:pos="1080"/>
        </w:tabs>
        <w:spacing w:line="460" w:lineRule="exact"/>
        <w:ind w:left="1080"/>
        <w:rPr>
          <w:rFonts w:ascii="TH SarabunPSK"/>
          <w:b w:val="0"/>
          <w:bCs/>
          <w:sz w:val="32"/>
          <w:szCs w:val="32"/>
        </w:rPr>
      </w:pPr>
    </w:p>
    <w:p w14:paraId="255FFD4E" w14:textId="77777777" w:rsidR="00206FC4" w:rsidRPr="009B4245" w:rsidRDefault="00206FC4" w:rsidP="00DC1F7A">
      <w:pPr>
        <w:pStyle w:val="BodyText"/>
        <w:tabs>
          <w:tab w:val="left" w:pos="720"/>
          <w:tab w:val="left" w:pos="1080"/>
        </w:tabs>
        <w:jc w:val="center"/>
        <w:rPr>
          <w:rFonts w:ascii="TH SarabunPSK"/>
          <w:sz w:val="32"/>
          <w:szCs w:val="32"/>
        </w:rPr>
      </w:pPr>
    </w:p>
    <w:p w14:paraId="6E856A7B" w14:textId="77777777" w:rsidR="00206FC4" w:rsidRPr="009B4245" w:rsidRDefault="00206FC4" w:rsidP="00DC1F7A">
      <w:pPr>
        <w:pStyle w:val="BodyText"/>
        <w:tabs>
          <w:tab w:val="left" w:pos="720"/>
          <w:tab w:val="left" w:pos="1080"/>
        </w:tabs>
        <w:jc w:val="center"/>
        <w:rPr>
          <w:rFonts w:ascii="TH SarabunPSK"/>
          <w:sz w:val="32"/>
          <w:szCs w:val="32"/>
        </w:rPr>
      </w:pPr>
    </w:p>
    <w:p w14:paraId="0F52E606" w14:textId="77777777" w:rsidR="00206FC4" w:rsidRPr="009B4245" w:rsidRDefault="00B71416" w:rsidP="00DC1F7A">
      <w:pPr>
        <w:pStyle w:val="BodyText"/>
        <w:tabs>
          <w:tab w:val="left" w:pos="720"/>
          <w:tab w:val="left" w:pos="1080"/>
        </w:tabs>
        <w:jc w:val="center"/>
        <w:rPr>
          <w:rFonts w:ascii="TH SarabunPSK"/>
          <w:sz w:val="32"/>
          <w:szCs w:val="32"/>
        </w:rPr>
      </w:pPr>
      <w:r w:rsidRPr="009B4245">
        <w:rPr>
          <w:rFonts w:ascii="TH SarabunPSK" w:hint="cs"/>
          <w:sz w:val="32"/>
          <w:szCs w:val="32"/>
          <w:cs/>
        </w:rPr>
        <w:t xml:space="preserve"> </w:t>
      </w:r>
      <w:r w:rsidR="000F7185" w:rsidRPr="009B4245">
        <w:rPr>
          <w:rFonts w:ascii="TH SarabunPSK" w:hint="cs"/>
          <w:sz w:val="32"/>
          <w:szCs w:val="32"/>
          <w:cs/>
        </w:rPr>
        <w:t xml:space="preserve"> </w:t>
      </w:r>
      <w:r w:rsidR="00D9122C" w:rsidRPr="009B4245">
        <w:rPr>
          <w:rFonts w:ascii="TH SarabunPSK" w:hint="cs"/>
          <w:sz w:val="32"/>
          <w:szCs w:val="32"/>
          <w:cs/>
        </w:rPr>
        <w:t xml:space="preserve"> </w:t>
      </w:r>
      <w:r w:rsidR="00512FBB" w:rsidRPr="009B4245">
        <w:rPr>
          <w:rFonts w:ascii="TH SarabunPSK" w:hint="cs"/>
          <w:sz w:val="32"/>
          <w:szCs w:val="32"/>
          <w:cs/>
        </w:rPr>
        <w:t xml:space="preserve"> </w:t>
      </w:r>
    </w:p>
    <w:p w14:paraId="7A4F3909" w14:textId="77777777" w:rsidR="00206FC4" w:rsidRPr="009B4245" w:rsidRDefault="00206FC4" w:rsidP="00DC1F7A">
      <w:pPr>
        <w:pStyle w:val="BodyText"/>
        <w:tabs>
          <w:tab w:val="left" w:pos="720"/>
          <w:tab w:val="left" w:pos="1080"/>
        </w:tabs>
        <w:jc w:val="center"/>
        <w:rPr>
          <w:rFonts w:ascii="TH SarabunPSK"/>
          <w:sz w:val="32"/>
          <w:szCs w:val="32"/>
        </w:rPr>
      </w:pPr>
    </w:p>
    <w:p w14:paraId="4C4C0BB3" w14:textId="77777777" w:rsidR="00206FC4" w:rsidRPr="009B4245" w:rsidRDefault="00206FC4" w:rsidP="00DC1F7A">
      <w:pPr>
        <w:pStyle w:val="BodyText"/>
        <w:tabs>
          <w:tab w:val="left" w:pos="720"/>
          <w:tab w:val="left" w:pos="1080"/>
        </w:tabs>
        <w:jc w:val="center"/>
        <w:rPr>
          <w:rFonts w:ascii="TH SarabunPSK"/>
          <w:sz w:val="32"/>
          <w:szCs w:val="32"/>
        </w:rPr>
      </w:pPr>
    </w:p>
    <w:p w14:paraId="22AC823D" w14:textId="77777777" w:rsidR="00304372" w:rsidRPr="009B4245" w:rsidRDefault="003B23BE" w:rsidP="00B80B0A">
      <w:pPr>
        <w:tabs>
          <w:tab w:val="left" w:pos="720"/>
        </w:tabs>
        <w:spacing w:line="380" w:lineRule="exact"/>
        <w:jc w:val="center"/>
        <w:rPr>
          <w:b/>
          <w:bCs/>
          <w:sz w:val="32"/>
          <w:szCs w:val="32"/>
        </w:rPr>
      </w:pPr>
      <w:r w:rsidRPr="009B4245">
        <w:rPr>
          <w:rFonts w:hint="cs"/>
          <w:sz w:val="32"/>
          <w:szCs w:val="32"/>
        </w:rPr>
        <w:br w:type="page"/>
      </w:r>
      <w:r w:rsidR="00304372" w:rsidRPr="009B4245">
        <w:rPr>
          <w:b/>
          <w:bCs/>
          <w:sz w:val="32"/>
          <w:szCs w:val="32"/>
        </w:rPr>
        <w:lastRenderedPageBreak/>
        <w:t>Airports of Thailand Public Company Limited and its subsidiaries</w:t>
      </w:r>
    </w:p>
    <w:p w14:paraId="4F0D165B" w14:textId="100D235F" w:rsidR="00304372" w:rsidRPr="009B4245" w:rsidRDefault="00304372" w:rsidP="00304372">
      <w:pPr>
        <w:tabs>
          <w:tab w:val="left" w:pos="720"/>
        </w:tabs>
        <w:spacing w:line="380" w:lineRule="exact"/>
        <w:jc w:val="center"/>
        <w:rPr>
          <w:b/>
          <w:bCs/>
          <w:sz w:val="32"/>
          <w:szCs w:val="32"/>
        </w:rPr>
      </w:pPr>
      <w:r w:rsidRPr="009B4245">
        <w:rPr>
          <w:b/>
          <w:bCs/>
          <w:sz w:val="32"/>
          <w:szCs w:val="32"/>
        </w:rPr>
        <w:t>Notes to financial statements</w:t>
      </w:r>
    </w:p>
    <w:p w14:paraId="441F9220" w14:textId="39526669" w:rsidR="00304372" w:rsidRPr="009B4245" w:rsidRDefault="00304372" w:rsidP="00304372">
      <w:pPr>
        <w:spacing w:line="380" w:lineRule="exact"/>
        <w:jc w:val="center"/>
        <w:rPr>
          <w:b/>
          <w:bCs/>
          <w:sz w:val="32"/>
          <w:szCs w:val="32"/>
          <w:cs/>
        </w:rPr>
      </w:pPr>
      <w:r w:rsidRPr="009B4245">
        <w:rPr>
          <w:b/>
          <w:bCs/>
          <w:sz w:val="32"/>
          <w:szCs w:val="32"/>
        </w:rPr>
        <w:t xml:space="preserve">For the year ended 30 September </w:t>
      </w:r>
      <w:r w:rsidR="007803FF" w:rsidRPr="009B4245">
        <w:rPr>
          <w:b/>
          <w:bCs/>
          <w:sz w:val="32"/>
          <w:szCs w:val="32"/>
        </w:rPr>
        <w:t>2024</w:t>
      </w:r>
    </w:p>
    <w:p w14:paraId="0A35B324" w14:textId="77777777" w:rsidR="00206FC4" w:rsidRPr="009B4245" w:rsidRDefault="00206FC4" w:rsidP="00304372">
      <w:pPr>
        <w:spacing w:before="120" w:after="120" w:line="380" w:lineRule="exact"/>
        <w:ind w:left="547" w:hanging="540"/>
        <w:jc w:val="thaiDistribute"/>
        <w:rPr>
          <w:sz w:val="32"/>
          <w:szCs w:val="32"/>
        </w:rPr>
      </w:pPr>
      <w:r w:rsidRPr="009B4245">
        <w:rPr>
          <w:rFonts w:hint="cs"/>
          <w:b/>
          <w:bCs/>
          <w:sz w:val="32"/>
          <w:szCs w:val="32"/>
        </w:rPr>
        <w:t>1</w:t>
      </w:r>
      <w:r w:rsidR="009A393B" w:rsidRPr="009B4245">
        <w:rPr>
          <w:rFonts w:hint="cs"/>
          <w:b/>
          <w:bCs/>
          <w:sz w:val="32"/>
          <w:szCs w:val="32"/>
          <w:cs/>
        </w:rPr>
        <w:t>.</w:t>
      </w:r>
      <w:r w:rsidRPr="009B4245">
        <w:rPr>
          <w:rFonts w:hint="cs"/>
          <w:b/>
          <w:bCs/>
          <w:sz w:val="32"/>
          <w:szCs w:val="32"/>
        </w:rPr>
        <w:tab/>
        <w:t xml:space="preserve">General </w:t>
      </w:r>
      <w:r w:rsidR="00BC1F8C" w:rsidRPr="009B4245">
        <w:rPr>
          <w:rFonts w:hint="cs"/>
          <w:b/>
          <w:bCs/>
          <w:sz w:val="32"/>
          <w:szCs w:val="32"/>
        </w:rPr>
        <w:t>information</w:t>
      </w:r>
      <w:r w:rsidR="004D5924" w:rsidRPr="009B4245">
        <w:rPr>
          <w:rFonts w:hint="cs"/>
          <w:b/>
          <w:bCs/>
          <w:sz w:val="32"/>
          <w:szCs w:val="32"/>
        </w:rPr>
        <w:t xml:space="preserve"> </w:t>
      </w:r>
    </w:p>
    <w:p w14:paraId="49261391" w14:textId="38A88247" w:rsidR="00851BB5" w:rsidRPr="009B4245" w:rsidRDefault="00851BB5" w:rsidP="00641DCE">
      <w:pPr>
        <w:tabs>
          <w:tab w:val="left" w:pos="720"/>
          <w:tab w:val="left" w:pos="2160"/>
        </w:tabs>
        <w:spacing w:before="120" w:after="120" w:line="380" w:lineRule="exact"/>
        <w:ind w:left="547" w:hanging="7"/>
        <w:jc w:val="thaiDistribute"/>
        <w:rPr>
          <w:snapToGrid/>
          <w:sz w:val="32"/>
          <w:szCs w:val="32"/>
        </w:rPr>
      </w:pPr>
      <w:r w:rsidRPr="009B4245">
        <w:rPr>
          <w:rFonts w:hint="cs"/>
          <w:sz w:val="32"/>
          <w:szCs w:val="32"/>
        </w:rPr>
        <w:t>Airports of Thailand Public Company Limited (</w:t>
      </w:r>
      <w:r w:rsidR="001845EB" w:rsidRPr="009B4245">
        <w:rPr>
          <w:sz w:val="32"/>
          <w:szCs w:val="32"/>
        </w:rPr>
        <w:t>“</w:t>
      </w:r>
      <w:r w:rsidRPr="009B4245">
        <w:rPr>
          <w:rFonts w:hint="cs"/>
          <w:sz w:val="32"/>
          <w:szCs w:val="32"/>
        </w:rPr>
        <w:t>AOT</w:t>
      </w:r>
      <w:r w:rsidR="001845EB" w:rsidRPr="009B4245">
        <w:rPr>
          <w:sz w:val="32"/>
          <w:szCs w:val="32"/>
        </w:rPr>
        <w:t>”</w:t>
      </w:r>
      <w:r w:rsidRPr="009B4245">
        <w:rPr>
          <w:rFonts w:hint="cs"/>
          <w:sz w:val="32"/>
          <w:szCs w:val="32"/>
        </w:rPr>
        <w:t xml:space="preserve">) which was registered as a public                       limited company on 30 September 2002. The Ministry of Finance is the major shareholder with 70% stake. AOT performs and promotes the business operation of international airports as well as related businesses. At present, AOT operates six international airports: Suvarnabhumi Airport (BKK), Don Mueang </w:t>
      </w:r>
      <w:r w:rsidR="00C7473D" w:rsidRPr="009B4245">
        <w:rPr>
          <w:sz w:val="32"/>
          <w:szCs w:val="32"/>
        </w:rPr>
        <w:t xml:space="preserve">International </w:t>
      </w:r>
      <w:r w:rsidRPr="009B4245">
        <w:rPr>
          <w:rFonts w:hint="cs"/>
          <w:sz w:val="32"/>
          <w:szCs w:val="32"/>
        </w:rPr>
        <w:t xml:space="preserve">Airport (DMK), and four regional airports, comprise of Chiang Mai </w:t>
      </w:r>
      <w:r w:rsidR="00B56AE2" w:rsidRPr="009B4245">
        <w:rPr>
          <w:sz w:val="32"/>
          <w:szCs w:val="32"/>
        </w:rPr>
        <w:t xml:space="preserve">International Airport </w:t>
      </w:r>
      <w:r w:rsidRPr="009B4245">
        <w:rPr>
          <w:rFonts w:hint="cs"/>
          <w:sz w:val="32"/>
          <w:szCs w:val="32"/>
        </w:rPr>
        <w:t xml:space="preserve">(CNX), Hat Yai </w:t>
      </w:r>
      <w:r w:rsidR="00B56AE2" w:rsidRPr="009B4245">
        <w:rPr>
          <w:sz w:val="32"/>
          <w:szCs w:val="32"/>
        </w:rPr>
        <w:t xml:space="preserve">International Airport </w:t>
      </w:r>
      <w:r w:rsidRPr="009B4245">
        <w:rPr>
          <w:rFonts w:hint="cs"/>
          <w:sz w:val="32"/>
          <w:szCs w:val="32"/>
        </w:rPr>
        <w:t xml:space="preserve">(HDY), Phuket </w:t>
      </w:r>
      <w:r w:rsidR="00B56AE2" w:rsidRPr="009B4245">
        <w:rPr>
          <w:sz w:val="32"/>
          <w:szCs w:val="32"/>
        </w:rPr>
        <w:t xml:space="preserve">International Airport </w:t>
      </w:r>
      <w:r w:rsidRPr="009B4245">
        <w:rPr>
          <w:rFonts w:hint="cs"/>
          <w:sz w:val="32"/>
          <w:szCs w:val="32"/>
        </w:rPr>
        <w:t>(HKT)</w:t>
      </w:r>
      <w:r w:rsidR="00017943">
        <w:rPr>
          <w:sz w:val="32"/>
          <w:szCs w:val="32"/>
        </w:rPr>
        <w:t>,</w:t>
      </w:r>
      <w:r w:rsidRPr="009B4245">
        <w:rPr>
          <w:rFonts w:hint="cs"/>
          <w:sz w:val="32"/>
          <w:szCs w:val="32"/>
        </w:rPr>
        <w:t xml:space="preserve"> and Mae Fah Luang</w:t>
      </w:r>
      <w:r w:rsidRPr="009B4245">
        <w:rPr>
          <w:rFonts w:hint="cs"/>
          <w:sz w:val="32"/>
          <w:szCs w:val="32"/>
          <w:cs/>
        </w:rPr>
        <w:t xml:space="preserve"> </w:t>
      </w:r>
      <w:r w:rsidRPr="009B4245">
        <w:rPr>
          <w:rFonts w:hint="cs"/>
          <w:sz w:val="32"/>
          <w:szCs w:val="32"/>
        </w:rPr>
        <w:t xml:space="preserve">- Chiang Rai </w:t>
      </w:r>
      <w:r w:rsidR="00B56AE2" w:rsidRPr="009B4245">
        <w:rPr>
          <w:sz w:val="32"/>
          <w:szCs w:val="32"/>
        </w:rPr>
        <w:t xml:space="preserve">International Airport </w:t>
      </w:r>
      <w:r w:rsidRPr="009B4245">
        <w:rPr>
          <w:rFonts w:hint="cs"/>
          <w:sz w:val="32"/>
          <w:szCs w:val="32"/>
        </w:rPr>
        <w:t>(CEI).</w:t>
      </w:r>
      <w:r w:rsidR="009D766F" w:rsidRPr="009B4245">
        <w:rPr>
          <w:sz w:val="32"/>
          <w:szCs w:val="32"/>
        </w:rPr>
        <w:t xml:space="preserve"> </w:t>
      </w:r>
      <w:r w:rsidRPr="009B4245">
        <w:rPr>
          <w:rFonts w:hint="cs"/>
          <w:sz w:val="32"/>
          <w:szCs w:val="32"/>
        </w:rPr>
        <w:t xml:space="preserve">The Company’s address of the registered office is No. 333, </w:t>
      </w:r>
      <w:proofErr w:type="spellStart"/>
      <w:r w:rsidRPr="009B4245">
        <w:rPr>
          <w:rFonts w:hint="cs"/>
          <w:sz w:val="32"/>
          <w:szCs w:val="32"/>
        </w:rPr>
        <w:t>Cherdwutagard</w:t>
      </w:r>
      <w:proofErr w:type="spellEnd"/>
      <w:r w:rsidRPr="009B4245">
        <w:rPr>
          <w:rFonts w:hint="cs"/>
          <w:sz w:val="32"/>
          <w:szCs w:val="32"/>
        </w:rPr>
        <w:t xml:space="preserve"> Road, Sikan,</w:t>
      </w:r>
      <w:r w:rsidRPr="009B4245">
        <w:rPr>
          <w:rFonts w:hint="cs"/>
          <w:sz w:val="32"/>
          <w:szCs w:val="32"/>
          <w:cs/>
        </w:rPr>
        <w:t xml:space="preserve"> </w:t>
      </w:r>
      <w:r w:rsidR="00CD3E51" w:rsidRPr="009B4245">
        <w:rPr>
          <w:sz w:val="32"/>
          <w:szCs w:val="32"/>
        </w:rPr>
        <w:t xml:space="preserve">         </w:t>
      </w:r>
      <w:r w:rsidRPr="009B4245">
        <w:rPr>
          <w:rFonts w:hint="cs"/>
          <w:sz w:val="32"/>
          <w:szCs w:val="32"/>
        </w:rPr>
        <w:t>Don Mueang, Bangkok 10210.</w:t>
      </w:r>
    </w:p>
    <w:p w14:paraId="3797E4E7" w14:textId="04A22CCF" w:rsidR="00DF4D1B" w:rsidRPr="009B4245" w:rsidRDefault="00DF4D1B" w:rsidP="00DF4D1B">
      <w:pPr>
        <w:spacing w:before="120" w:after="120" w:line="380" w:lineRule="exact"/>
        <w:ind w:left="547" w:hanging="540"/>
        <w:jc w:val="thaiDistribute"/>
        <w:rPr>
          <w:b/>
          <w:bCs/>
          <w:sz w:val="32"/>
          <w:szCs w:val="32"/>
        </w:rPr>
      </w:pPr>
      <w:r w:rsidRPr="009B4245">
        <w:rPr>
          <w:rFonts w:hint="cs"/>
          <w:b/>
          <w:bCs/>
          <w:sz w:val="32"/>
          <w:szCs w:val="32"/>
          <w:lang w:val="en-GB"/>
        </w:rPr>
        <w:t>2</w:t>
      </w:r>
      <w:r w:rsidRPr="009B4245">
        <w:rPr>
          <w:rFonts w:hint="cs"/>
          <w:b/>
          <w:bCs/>
          <w:sz w:val="32"/>
          <w:szCs w:val="32"/>
          <w:cs/>
          <w:lang w:val="en-GB"/>
        </w:rPr>
        <w:t>.</w:t>
      </w:r>
      <w:r w:rsidRPr="009B4245">
        <w:rPr>
          <w:rFonts w:hint="cs"/>
          <w:b/>
          <w:bCs/>
          <w:sz w:val="32"/>
          <w:szCs w:val="32"/>
          <w:lang w:val="en-GB"/>
        </w:rPr>
        <w:tab/>
      </w:r>
      <w:r>
        <w:rPr>
          <w:rFonts w:eastAsia="Times New Roman"/>
          <w:b/>
          <w:bCs/>
          <w:sz w:val="32"/>
          <w:szCs w:val="32"/>
          <w:lang w:bidi="ar-SA"/>
        </w:rPr>
        <w:t>Approval of financial statements</w:t>
      </w:r>
    </w:p>
    <w:p w14:paraId="54C970F3" w14:textId="2E4DF302" w:rsidR="00206FC4" w:rsidRPr="009B4245" w:rsidRDefault="005A05FF" w:rsidP="00641DCE">
      <w:pPr>
        <w:pStyle w:val="Style1"/>
        <w:adjustRightInd/>
        <w:spacing w:before="120" w:after="120" w:line="380" w:lineRule="exact"/>
        <w:ind w:left="547"/>
        <w:jc w:val="thaiDistribute"/>
        <w:rPr>
          <w:rFonts w:ascii="TH SarabunPSK" w:hAnsi="TH SarabunPSK"/>
          <w:sz w:val="32"/>
          <w:szCs w:val="32"/>
          <w:lang w:bidi="th-TH"/>
        </w:rPr>
      </w:pPr>
      <w:r w:rsidRPr="009B4245">
        <w:rPr>
          <w:rFonts w:ascii="TH SarabunPSK" w:hAnsi="TH SarabunPSK"/>
          <w:sz w:val="32"/>
          <w:szCs w:val="32"/>
        </w:rPr>
        <w:t xml:space="preserve">The Audit Committee, </w:t>
      </w:r>
      <w:proofErr w:type="spellStart"/>
      <w:r w:rsidR="00561157" w:rsidRPr="009B4245">
        <w:rPr>
          <w:rFonts w:ascii="TH SarabunPSK" w:hAnsi="TH SarabunPSK"/>
          <w:sz w:val="32"/>
          <w:szCs w:val="32"/>
        </w:rPr>
        <w:t>authorised</w:t>
      </w:r>
      <w:proofErr w:type="spellEnd"/>
      <w:r w:rsidRPr="009B4245">
        <w:rPr>
          <w:rFonts w:ascii="TH SarabunPSK" w:hAnsi="TH SarabunPSK"/>
          <w:sz w:val="32"/>
          <w:szCs w:val="32"/>
        </w:rPr>
        <w:t xml:space="preserve"> by the Board of Directors of AOT, approved the issue of th</w:t>
      </w:r>
      <w:r w:rsidR="00561157" w:rsidRPr="009B4245">
        <w:rPr>
          <w:rFonts w:ascii="TH SarabunPSK" w:hAnsi="TH SarabunPSK"/>
          <w:sz w:val="32"/>
          <w:szCs w:val="32"/>
        </w:rPr>
        <w:t xml:space="preserve">ese consolidated and separate financial statements on </w:t>
      </w:r>
      <w:r w:rsidR="001A732A">
        <w:rPr>
          <w:rFonts w:ascii="TH SarabunPSK" w:hAnsi="TH SarabunPSK"/>
          <w:sz w:val="32"/>
          <w:szCs w:val="32"/>
          <w:lang w:bidi="th-TH"/>
        </w:rPr>
        <w:t>21 November 2024.</w:t>
      </w:r>
    </w:p>
    <w:p w14:paraId="556DA26F" w14:textId="1C3BF3C5" w:rsidR="00281713" w:rsidRPr="009B4245" w:rsidRDefault="00281713" w:rsidP="00641DCE">
      <w:pPr>
        <w:spacing w:before="120" w:after="120" w:line="380" w:lineRule="exact"/>
        <w:ind w:left="547" w:hanging="540"/>
        <w:jc w:val="thaiDistribute"/>
        <w:rPr>
          <w:rFonts w:ascii="Arial" w:hAnsi="Arial"/>
          <w:b/>
          <w:bCs/>
          <w:snapToGrid/>
          <w:sz w:val="22"/>
          <w:szCs w:val="22"/>
        </w:rPr>
      </w:pPr>
      <w:r w:rsidRPr="009B4245">
        <w:rPr>
          <w:b/>
          <w:bCs/>
          <w:sz w:val="32"/>
          <w:szCs w:val="32"/>
          <w:lang w:val="en-GB"/>
        </w:rPr>
        <w:t>3.</w:t>
      </w:r>
      <w:r w:rsidRPr="009B4245">
        <w:rPr>
          <w:b/>
          <w:bCs/>
          <w:sz w:val="32"/>
          <w:szCs w:val="32"/>
          <w:lang w:val="en-GB"/>
        </w:rPr>
        <w:tab/>
        <w:t>Basis of financial statements preparation</w:t>
      </w:r>
    </w:p>
    <w:p w14:paraId="69FD6466" w14:textId="77777777" w:rsidR="00281713" w:rsidRPr="009B4245" w:rsidRDefault="00281713" w:rsidP="00641DCE">
      <w:pPr>
        <w:pStyle w:val="Style1"/>
        <w:adjustRightInd/>
        <w:spacing w:before="120" w:after="120" w:line="380" w:lineRule="exact"/>
        <w:ind w:left="547" w:hanging="547"/>
        <w:jc w:val="thaiDistribute"/>
        <w:rPr>
          <w:rFonts w:ascii="TH SarabunPSK" w:hAnsi="TH SarabunPSK"/>
          <w:sz w:val="32"/>
          <w:szCs w:val="32"/>
        </w:rPr>
      </w:pPr>
      <w:r w:rsidRPr="009B4245">
        <w:rPr>
          <w:rFonts w:ascii="TH SarabunPSK" w:hAnsi="TH SarabunPSK"/>
          <w:sz w:val="32"/>
          <w:szCs w:val="32"/>
        </w:rPr>
        <w:t>3.1</w:t>
      </w:r>
      <w:r w:rsidRPr="009B4245">
        <w:rPr>
          <w:rFonts w:ascii="TH SarabunPSK" w:hAnsi="TH SarabunPSK"/>
          <w:sz w:val="32"/>
          <w:szCs w:val="3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120B6C57" w14:textId="080E7AAA" w:rsidR="00612F3E" w:rsidRPr="009B4245" w:rsidRDefault="00612F3E" w:rsidP="00281713">
      <w:pPr>
        <w:pStyle w:val="Style1"/>
        <w:adjustRightInd/>
        <w:spacing w:before="120" w:after="120" w:line="380" w:lineRule="exact"/>
        <w:ind w:left="547"/>
        <w:jc w:val="thaiDistribute"/>
        <w:rPr>
          <w:rFonts w:ascii="TH SarabunPSK" w:hAnsi="TH SarabunPSK"/>
          <w:sz w:val="32"/>
          <w:szCs w:val="32"/>
        </w:rPr>
      </w:pPr>
      <w:r w:rsidRPr="009B4245">
        <w:rPr>
          <w:rFonts w:ascii="TH SarabunPSK" w:hAnsi="TH SarabunPSK"/>
          <w:sz w:val="32"/>
          <w:szCs w:val="32"/>
        </w:rPr>
        <w:t>The financial statements in Thai language are the official statutory financial statements of AOT. The financial statements in English language have been translated from the Thai language financial statements.</w:t>
      </w:r>
    </w:p>
    <w:p w14:paraId="09F2CD14" w14:textId="3D7D7C04" w:rsidR="00281713" w:rsidRPr="009B4245" w:rsidRDefault="00281713" w:rsidP="00281713">
      <w:pPr>
        <w:pStyle w:val="Style1"/>
        <w:adjustRightInd/>
        <w:spacing w:before="120" w:after="120" w:line="380" w:lineRule="exact"/>
        <w:ind w:left="547"/>
        <w:jc w:val="thaiDistribute"/>
        <w:rPr>
          <w:rFonts w:ascii="TH SarabunPSK" w:hAnsi="TH SarabunPSK"/>
          <w:sz w:val="32"/>
          <w:szCs w:val="32"/>
        </w:rPr>
      </w:pPr>
      <w:r w:rsidRPr="009B4245">
        <w:rPr>
          <w:rFonts w:ascii="TH SarabunPSK" w:hAnsi="TH SarabunPSK"/>
          <w:sz w:val="32"/>
          <w:szCs w:val="32"/>
        </w:rPr>
        <w:t>The financial statements have been prepared on a historical cost basis except where otherwise disclosed in the accounting policies.</w:t>
      </w:r>
    </w:p>
    <w:p w14:paraId="2651E33E" w14:textId="77777777" w:rsidR="00DF4D1B" w:rsidRDefault="00DF4D1B">
      <w:pPr>
        <w:rPr>
          <w:rFonts w:eastAsia="Times New Roman"/>
          <w:sz w:val="32"/>
          <w:szCs w:val="32"/>
          <w:lang w:bidi="ar-SA"/>
        </w:rPr>
      </w:pPr>
      <w:r>
        <w:rPr>
          <w:lang w:bidi="ar-SA"/>
        </w:rPr>
        <w:br w:type="page"/>
      </w:r>
    </w:p>
    <w:p w14:paraId="42B240F2" w14:textId="5C9DA1B7" w:rsidR="00281713" w:rsidRPr="009B4245" w:rsidRDefault="00281713" w:rsidP="00281713">
      <w:pPr>
        <w:pStyle w:val="Caption"/>
        <w:ind w:left="540" w:hanging="547"/>
        <w:rPr>
          <w:rFonts w:ascii="TH SarabunPSK" w:hAnsi="TH SarabunPSK" w:cs="TH SarabunPSK"/>
          <w:snapToGrid w:val="0"/>
          <w:u w:val="none"/>
          <w:lang w:bidi="ar-SA"/>
        </w:rPr>
      </w:pPr>
      <w:r w:rsidRPr="009B4245">
        <w:rPr>
          <w:rFonts w:ascii="TH SarabunPSK" w:hAnsi="TH SarabunPSK" w:cs="TH SarabunPSK"/>
          <w:snapToGrid w:val="0"/>
          <w:u w:val="none"/>
          <w:lang w:bidi="ar-SA"/>
        </w:rPr>
        <w:lastRenderedPageBreak/>
        <w:t xml:space="preserve">3.2 </w:t>
      </w:r>
      <w:r w:rsidRPr="009B4245">
        <w:rPr>
          <w:rFonts w:ascii="TH SarabunPSK" w:hAnsi="TH SarabunPSK" w:cs="TH SarabunPSK"/>
          <w:snapToGrid w:val="0"/>
          <w:u w:val="none"/>
          <w:lang w:bidi="ar-SA"/>
        </w:rPr>
        <w:tab/>
        <w:t>Basis of consolidation</w:t>
      </w:r>
    </w:p>
    <w:p w14:paraId="4B726518" w14:textId="0586C07F" w:rsidR="00281713" w:rsidRPr="009B4245" w:rsidRDefault="00281713" w:rsidP="00281713">
      <w:pPr>
        <w:spacing w:before="120" w:after="120" w:line="380" w:lineRule="exact"/>
        <w:ind w:left="900" w:hanging="353"/>
        <w:jc w:val="thaiDistribute"/>
        <w:rPr>
          <w:rFonts w:eastAsia="Times New Roman"/>
          <w:sz w:val="32"/>
          <w:szCs w:val="32"/>
          <w:lang w:bidi="ar-SA"/>
        </w:rPr>
      </w:pPr>
      <w:bookmarkStart w:id="1" w:name="_Hlk536791670"/>
      <w:r w:rsidRPr="009B4245">
        <w:rPr>
          <w:rFonts w:eastAsia="Times New Roman"/>
          <w:sz w:val="32"/>
          <w:szCs w:val="32"/>
          <w:lang w:bidi="ar-SA"/>
        </w:rPr>
        <w:t>a)</w:t>
      </w:r>
      <w:r w:rsidRPr="009B4245">
        <w:rPr>
          <w:rFonts w:eastAsia="Times New Roman"/>
          <w:sz w:val="32"/>
          <w:szCs w:val="32"/>
          <w:lang w:bidi="ar-SA"/>
        </w:rPr>
        <w:tab/>
        <w:t xml:space="preserve">The consolidated financial statements include the financial statements of </w:t>
      </w:r>
      <w:r w:rsidR="00DC45DE" w:rsidRPr="009B4245">
        <w:rPr>
          <w:rFonts w:eastAsia="Times New Roman"/>
          <w:sz w:val="32"/>
          <w:szCs w:val="32"/>
          <w:lang w:bidi="ar-SA"/>
        </w:rPr>
        <w:t>AOT</w:t>
      </w:r>
      <w:r w:rsidRPr="009B4245">
        <w:rPr>
          <w:rFonts w:eastAsia="Times New Roman"/>
          <w:sz w:val="32"/>
          <w:szCs w:val="32"/>
          <w:lang w:bidi="ar-SA"/>
        </w:rPr>
        <w:t xml:space="preserve"> and the following subsidiary companies (collectively as “the Group”):</w:t>
      </w:r>
    </w:p>
    <w:tbl>
      <w:tblPr>
        <w:tblW w:w="6632" w:type="dxa"/>
        <w:tblInd w:w="1188" w:type="dxa"/>
        <w:tblLook w:val="04A0" w:firstRow="1" w:lastRow="0" w:firstColumn="1" w:lastColumn="0" w:noHBand="0" w:noVBand="1"/>
      </w:tblPr>
      <w:tblGrid>
        <w:gridCol w:w="4932"/>
        <w:gridCol w:w="1700"/>
      </w:tblGrid>
      <w:tr w:rsidR="009F15A0" w:rsidRPr="009B4245" w14:paraId="3DF18C51" w14:textId="77777777" w:rsidTr="009F15A0">
        <w:tc>
          <w:tcPr>
            <w:tcW w:w="4932" w:type="dxa"/>
            <w:shd w:val="clear" w:color="auto" w:fill="auto"/>
          </w:tcPr>
          <w:p w14:paraId="26499ED9" w14:textId="77777777" w:rsidR="009F15A0" w:rsidRPr="009B4245" w:rsidRDefault="009F15A0" w:rsidP="00FC1904">
            <w:pPr>
              <w:pBdr>
                <w:bottom w:val="single" w:sz="4" w:space="1" w:color="auto"/>
              </w:pBdr>
              <w:jc w:val="center"/>
              <w:rPr>
                <w:rFonts w:eastAsia="Times New Roman"/>
                <w:sz w:val="32"/>
                <w:szCs w:val="32"/>
                <w:lang w:bidi="ar-SA"/>
              </w:rPr>
            </w:pPr>
            <w:r w:rsidRPr="009B4245">
              <w:rPr>
                <w:rFonts w:eastAsia="Times New Roman" w:hint="cs"/>
                <w:sz w:val="32"/>
                <w:szCs w:val="32"/>
                <w:lang w:bidi="ar-SA"/>
              </w:rPr>
              <w:tab/>
            </w:r>
          </w:p>
          <w:p w14:paraId="7E9D3A1C" w14:textId="056F9F94" w:rsidR="009F15A0" w:rsidRPr="009B4245" w:rsidRDefault="009F15A0" w:rsidP="00FC1904">
            <w:pPr>
              <w:pBdr>
                <w:bottom w:val="single" w:sz="4" w:space="1" w:color="auto"/>
              </w:pBdr>
              <w:jc w:val="center"/>
              <w:rPr>
                <w:rFonts w:eastAsia="Times New Roman"/>
                <w:sz w:val="32"/>
                <w:szCs w:val="32"/>
              </w:rPr>
            </w:pPr>
            <w:r w:rsidRPr="009B4245">
              <w:rPr>
                <w:rFonts w:eastAsia="Times New Roman" w:hint="cs"/>
                <w:sz w:val="32"/>
                <w:szCs w:val="32"/>
                <w:lang w:bidi="ar-SA"/>
              </w:rPr>
              <w:t>Subsidiaries</w:t>
            </w:r>
            <w:r w:rsidRPr="009B4245">
              <w:rPr>
                <w:rFonts w:eastAsia="Times New Roman"/>
                <w:sz w:val="32"/>
                <w:szCs w:val="32"/>
                <w:lang w:bidi="ar-SA"/>
              </w:rPr>
              <w:t>’ name</w:t>
            </w:r>
          </w:p>
        </w:tc>
        <w:tc>
          <w:tcPr>
            <w:tcW w:w="1700" w:type="dxa"/>
            <w:shd w:val="clear" w:color="auto" w:fill="auto"/>
          </w:tcPr>
          <w:p w14:paraId="70CB2FB1" w14:textId="77777777" w:rsidR="009F15A0" w:rsidRPr="009B4245" w:rsidRDefault="009F15A0" w:rsidP="00FC1904">
            <w:pPr>
              <w:pBdr>
                <w:bottom w:val="single" w:sz="4" w:space="1" w:color="auto"/>
              </w:pBdr>
              <w:ind w:left="159"/>
              <w:jc w:val="center"/>
              <w:rPr>
                <w:rFonts w:eastAsia="Times New Roman"/>
                <w:sz w:val="32"/>
                <w:szCs w:val="32"/>
                <w:lang w:bidi="ar-SA"/>
              </w:rPr>
            </w:pPr>
            <w:r w:rsidRPr="009B4245">
              <w:rPr>
                <w:rFonts w:eastAsia="Times New Roman" w:hint="cs"/>
                <w:sz w:val="32"/>
                <w:szCs w:val="32"/>
                <w:lang w:bidi="ar-SA"/>
              </w:rPr>
              <w:t>Holding Interest (%)</w:t>
            </w:r>
          </w:p>
        </w:tc>
      </w:tr>
      <w:tr w:rsidR="009F15A0" w:rsidRPr="009B4245" w14:paraId="06F4497A" w14:textId="77777777" w:rsidTr="009F15A0">
        <w:tc>
          <w:tcPr>
            <w:tcW w:w="4932" w:type="dxa"/>
            <w:shd w:val="clear" w:color="auto" w:fill="auto"/>
          </w:tcPr>
          <w:p w14:paraId="76A0D25E" w14:textId="77777777" w:rsidR="009F15A0" w:rsidRPr="009B4245" w:rsidRDefault="009F15A0" w:rsidP="00FC1904">
            <w:pPr>
              <w:pStyle w:val="ListParagraph"/>
              <w:spacing w:after="0" w:line="240" w:lineRule="auto"/>
              <w:ind w:left="158"/>
              <w:rPr>
                <w:rFonts w:ascii="TH SarabunPSK" w:eastAsia="Times New Roman" w:hAnsi="TH SarabunPSK" w:cs="TH SarabunPSK"/>
                <w:sz w:val="32"/>
                <w:szCs w:val="32"/>
                <w:lang w:bidi="ar-SA"/>
              </w:rPr>
            </w:pPr>
            <w:r w:rsidRPr="009B4245">
              <w:rPr>
                <w:rFonts w:ascii="TH SarabunPSK" w:eastAsia="Times New Roman" w:hAnsi="TH SarabunPSK" w:cs="TH SarabunPSK" w:hint="cs"/>
                <w:sz w:val="32"/>
                <w:szCs w:val="32"/>
                <w:lang w:bidi="ar-SA"/>
              </w:rPr>
              <w:t>Suvarnabhumi Airport Hotel Co., Ltd. (SAH)</w:t>
            </w:r>
          </w:p>
        </w:tc>
        <w:tc>
          <w:tcPr>
            <w:tcW w:w="1700" w:type="dxa"/>
            <w:shd w:val="clear" w:color="auto" w:fill="auto"/>
          </w:tcPr>
          <w:p w14:paraId="12B36347" w14:textId="77777777" w:rsidR="009F15A0" w:rsidRPr="009B4245" w:rsidRDefault="009F15A0" w:rsidP="00FC1904">
            <w:pPr>
              <w:ind w:left="159"/>
              <w:jc w:val="center"/>
              <w:rPr>
                <w:rFonts w:eastAsia="Times New Roman"/>
                <w:sz w:val="32"/>
                <w:szCs w:val="32"/>
                <w:lang w:bidi="ar-SA"/>
              </w:rPr>
            </w:pPr>
            <w:r w:rsidRPr="009B4245">
              <w:rPr>
                <w:rFonts w:eastAsia="Times New Roman" w:hint="cs"/>
                <w:sz w:val="32"/>
                <w:szCs w:val="32"/>
                <w:lang w:bidi="ar-SA"/>
              </w:rPr>
              <w:t>60</w:t>
            </w:r>
          </w:p>
        </w:tc>
      </w:tr>
      <w:tr w:rsidR="009F15A0" w:rsidRPr="009B4245" w14:paraId="41E39DF9" w14:textId="77777777" w:rsidTr="009F15A0">
        <w:tc>
          <w:tcPr>
            <w:tcW w:w="4932" w:type="dxa"/>
            <w:shd w:val="clear" w:color="auto" w:fill="auto"/>
          </w:tcPr>
          <w:p w14:paraId="64B38703" w14:textId="77777777" w:rsidR="009F15A0" w:rsidRPr="009B4245" w:rsidRDefault="009F15A0" w:rsidP="00FC1904">
            <w:pPr>
              <w:pStyle w:val="ListParagraph"/>
              <w:spacing w:after="0" w:line="240" w:lineRule="auto"/>
              <w:ind w:left="158"/>
              <w:jc w:val="thaiDistribute"/>
              <w:rPr>
                <w:rFonts w:ascii="TH SarabunPSK" w:eastAsia="Times New Roman" w:hAnsi="TH SarabunPSK" w:cs="TH SarabunPSK"/>
                <w:sz w:val="32"/>
                <w:szCs w:val="32"/>
                <w:lang w:bidi="ar-SA"/>
              </w:rPr>
            </w:pPr>
            <w:r w:rsidRPr="009B4245">
              <w:rPr>
                <w:rFonts w:ascii="TH SarabunPSK" w:eastAsia="Times New Roman" w:hAnsi="TH SarabunPSK" w:cs="TH SarabunPSK" w:hint="cs"/>
                <w:sz w:val="32"/>
                <w:szCs w:val="32"/>
                <w:lang w:bidi="ar-SA"/>
              </w:rPr>
              <w:t>AOT Ground Aviation Services Co., Ltd. (AOTGA)</w:t>
            </w:r>
          </w:p>
        </w:tc>
        <w:tc>
          <w:tcPr>
            <w:tcW w:w="1700" w:type="dxa"/>
            <w:shd w:val="clear" w:color="auto" w:fill="auto"/>
          </w:tcPr>
          <w:p w14:paraId="564F790C" w14:textId="77777777" w:rsidR="009F15A0" w:rsidRPr="009B4245" w:rsidRDefault="009F15A0" w:rsidP="00FC1904">
            <w:pPr>
              <w:ind w:left="159"/>
              <w:jc w:val="center"/>
              <w:rPr>
                <w:rFonts w:eastAsia="Times New Roman"/>
                <w:sz w:val="32"/>
                <w:szCs w:val="32"/>
                <w:lang w:bidi="ar-SA"/>
              </w:rPr>
            </w:pPr>
            <w:r w:rsidRPr="009B4245">
              <w:rPr>
                <w:rFonts w:eastAsia="Times New Roman" w:hint="cs"/>
                <w:sz w:val="32"/>
                <w:szCs w:val="32"/>
                <w:lang w:bidi="ar-SA"/>
              </w:rPr>
              <w:t>49</w:t>
            </w:r>
          </w:p>
        </w:tc>
      </w:tr>
      <w:tr w:rsidR="009F15A0" w:rsidRPr="009B4245" w14:paraId="39EFB319" w14:textId="77777777" w:rsidTr="009F15A0">
        <w:tc>
          <w:tcPr>
            <w:tcW w:w="4932" w:type="dxa"/>
            <w:shd w:val="clear" w:color="auto" w:fill="auto"/>
          </w:tcPr>
          <w:p w14:paraId="5430206A" w14:textId="77777777" w:rsidR="009F15A0" w:rsidRPr="009B4245" w:rsidRDefault="009F15A0" w:rsidP="00FC1904">
            <w:pPr>
              <w:pStyle w:val="ListParagraph"/>
              <w:spacing w:after="0" w:line="240" w:lineRule="auto"/>
              <w:ind w:left="158"/>
              <w:jc w:val="thaiDistribute"/>
              <w:rPr>
                <w:rFonts w:ascii="TH SarabunPSK" w:eastAsia="Times New Roman" w:hAnsi="TH SarabunPSK" w:cs="TH SarabunPSK"/>
                <w:sz w:val="32"/>
                <w:szCs w:val="32"/>
                <w:lang w:bidi="ar-SA"/>
              </w:rPr>
            </w:pPr>
            <w:r w:rsidRPr="009B4245">
              <w:rPr>
                <w:rFonts w:ascii="TH SarabunPSK" w:eastAsia="Times New Roman" w:hAnsi="TH SarabunPSK" w:cs="TH SarabunPSK" w:hint="cs"/>
                <w:sz w:val="32"/>
                <w:szCs w:val="32"/>
                <w:lang w:bidi="ar-SA"/>
              </w:rPr>
              <w:t>AOT Aviation Security Co., Ltd. (AVSEC)</w:t>
            </w:r>
          </w:p>
        </w:tc>
        <w:tc>
          <w:tcPr>
            <w:tcW w:w="1700" w:type="dxa"/>
            <w:shd w:val="clear" w:color="auto" w:fill="auto"/>
          </w:tcPr>
          <w:p w14:paraId="55585CDF" w14:textId="77777777" w:rsidR="009F15A0" w:rsidRPr="009B4245" w:rsidRDefault="009F15A0" w:rsidP="00FC1904">
            <w:pPr>
              <w:ind w:left="159"/>
              <w:jc w:val="center"/>
              <w:rPr>
                <w:rFonts w:eastAsia="Times New Roman"/>
                <w:sz w:val="32"/>
                <w:szCs w:val="32"/>
                <w:lang w:bidi="ar-SA"/>
              </w:rPr>
            </w:pPr>
            <w:r w:rsidRPr="009B4245">
              <w:rPr>
                <w:rFonts w:eastAsia="Times New Roman" w:hint="cs"/>
                <w:sz w:val="32"/>
                <w:szCs w:val="32"/>
                <w:lang w:bidi="ar-SA"/>
              </w:rPr>
              <w:t>49</w:t>
            </w:r>
          </w:p>
        </w:tc>
      </w:tr>
      <w:tr w:rsidR="009F15A0" w:rsidRPr="009B4245" w14:paraId="18A565F2" w14:textId="77777777" w:rsidTr="009F15A0">
        <w:tc>
          <w:tcPr>
            <w:tcW w:w="4932" w:type="dxa"/>
            <w:shd w:val="clear" w:color="auto" w:fill="auto"/>
          </w:tcPr>
          <w:p w14:paraId="3BB6A8FD" w14:textId="77777777" w:rsidR="009F15A0" w:rsidRPr="009B4245" w:rsidRDefault="009F15A0" w:rsidP="00FC1904">
            <w:pPr>
              <w:pStyle w:val="ListParagraph"/>
              <w:spacing w:after="0" w:line="240" w:lineRule="auto"/>
              <w:ind w:left="158"/>
              <w:jc w:val="thaiDistribute"/>
              <w:rPr>
                <w:rFonts w:ascii="TH SarabunPSK" w:eastAsia="Times New Roman" w:hAnsi="TH SarabunPSK" w:cs="TH SarabunPSK"/>
                <w:sz w:val="32"/>
                <w:szCs w:val="32"/>
                <w:lang w:bidi="ar-SA"/>
              </w:rPr>
            </w:pPr>
            <w:r w:rsidRPr="009B4245">
              <w:rPr>
                <w:rFonts w:ascii="TH SarabunPSK" w:eastAsia="Times New Roman" w:hAnsi="TH SarabunPSK" w:cs="TH SarabunPSK"/>
                <w:sz w:val="32"/>
                <w:szCs w:val="32"/>
                <w:lang w:bidi="ar-SA"/>
              </w:rPr>
              <w:t xml:space="preserve">AOT TAFA Operator Co., Ltd. </w:t>
            </w:r>
          </w:p>
        </w:tc>
        <w:tc>
          <w:tcPr>
            <w:tcW w:w="1700" w:type="dxa"/>
            <w:shd w:val="clear" w:color="auto" w:fill="auto"/>
          </w:tcPr>
          <w:p w14:paraId="697DC2C1" w14:textId="77777777" w:rsidR="009F15A0" w:rsidRPr="009B4245" w:rsidRDefault="009F15A0" w:rsidP="00FC1904">
            <w:pPr>
              <w:ind w:left="159"/>
              <w:jc w:val="center"/>
              <w:rPr>
                <w:rFonts w:eastAsia="Times New Roman"/>
                <w:sz w:val="32"/>
                <w:szCs w:val="32"/>
                <w:lang w:bidi="ar-SA"/>
              </w:rPr>
            </w:pPr>
            <w:r w:rsidRPr="009B4245">
              <w:rPr>
                <w:rFonts w:eastAsia="Times New Roman"/>
                <w:sz w:val="32"/>
                <w:szCs w:val="32"/>
                <w:lang w:bidi="ar-SA"/>
              </w:rPr>
              <w:t>49</w:t>
            </w:r>
          </w:p>
        </w:tc>
      </w:tr>
    </w:tbl>
    <w:p w14:paraId="1C44A3BF" w14:textId="65AD5CA3" w:rsidR="00041F16" w:rsidRPr="009B4245" w:rsidRDefault="00041F16" w:rsidP="00041F16">
      <w:pPr>
        <w:spacing w:before="240" w:after="120" w:line="380" w:lineRule="exact"/>
        <w:ind w:left="900" w:hanging="353"/>
        <w:jc w:val="thaiDistribute"/>
        <w:rPr>
          <w:rFonts w:eastAsia="Times New Roman"/>
          <w:sz w:val="32"/>
          <w:szCs w:val="32"/>
          <w:lang w:bidi="ar-SA"/>
        </w:rPr>
      </w:pPr>
      <w:bookmarkStart w:id="2" w:name="_Hlk15463489"/>
      <w:bookmarkEnd w:id="1"/>
      <w:r w:rsidRPr="009B4245">
        <w:rPr>
          <w:rFonts w:eastAsia="Times New Roman"/>
          <w:sz w:val="32"/>
          <w:szCs w:val="32"/>
          <w:lang w:bidi="ar-SA"/>
        </w:rPr>
        <w:t>b)</w:t>
      </w:r>
      <w:r w:rsidRPr="009B4245">
        <w:rPr>
          <w:rFonts w:eastAsia="Times New Roman"/>
          <w:sz w:val="32"/>
          <w:szCs w:val="32"/>
          <w:lang w:bidi="ar-SA"/>
        </w:rPr>
        <w:tab/>
      </w:r>
      <w:r w:rsidR="00BC4AA4" w:rsidRPr="009B4245">
        <w:rPr>
          <w:rFonts w:eastAsia="Times New Roman"/>
          <w:sz w:val="32"/>
          <w:szCs w:val="32"/>
          <w:lang w:bidi="ar-SA"/>
        </w:rPr>
        <w:t>AOT</w:t>
      </w:r>
      <w:r w:rsidRPr="009B4245">
        <w:rPr>
          <w:rFonts w:eastAsia="Times New Roman"/>
          <w:sz w:val="32"/>
          <w:szCs w:val="32"/>
          <w:lang w:bidi="ar-SA"/>
        </w:rPr>
        <w:t xml:space="preserve"> is deemed to have control over an investee or subsidiaries if it has rights, or is exposed, to variable returns from its involvement with the investee, and it has the ability to direct the activities that affect the amount of its returns.</w:t>
      </w:r>
    </w:p>
    <w:p w14:paraId="104A9E05" w14:textId="53A90A07" w:rsidR="00041F16" w:rsidRPr="009B4245" w:rsidRDefault="00041F16" w:rsidP="00041F16">
      <w:pPr>
        <w:spacing w:before="120" w:after="120" w:line="380" w:lineRule="exact"/>
        <w:ind w:left="900" w:hanging="353"/>
        <w:jc w:val="thaiDistribute"/>
        <w:rPr>
          <w:rFonts w:eastAsia="Times New Roman"/>
          <w:sz w:val="32"/>
          <w:szCs w:val="32"/>
          <w:lang w:bidi="ar-SA"/>
        </w:rPr>
      </w:pPr>
      <w:r w:rsidRPr="009B4245">
        <w:rPr>
          <w:rFonts w:eastAsia="Times New Roman"/>
          <w:sz w:val="32"/>
          <w:szCs w:val="32"/>
          <w:lang w:bidi="ar-SA"/>
        </w:rPr>
        <w:t>c)</w:t>
      </w:r>
      <w:r w:rsidRPr="009B4245">
        <w:rPr>
          <w:rFonts w:eastAsia="Times New Roman"/>
          <w:sz w:val="32"/>
          <w:szCs w:val="32"/>
          <w:lang w:bidi="ar-SA"/>
        </w:rPr>
        <w:tab/>
        <w:t xml:space="preserve">Subsidiaries are fully consolidated, being the date on which </w:t>
      </w:r>
      <w:r w:rsidR="00BC4AA4" w:rsidRPr="009B4245">
        <w:rPr>
          <w:rFonts w:eastAsia="Times New Roman"/>
          <w:sz w:val="32"/>
          <w:szCs w:val="32"/>
          <w:lang w:bidi="ar-SA"/>
        </w:rPr>
        <w:t>AOT</w:t>
      </w:r>
      <w:r w:rsidRPr="009B4245">
        <w:rPr>
          <w:rFonts w:eastAsia="Times New Roman"/>
          <w:sz w:val="32"/>
          <w:szCs w:val="32"/>
          <w:lang w:bidi="ar-SA"/>
        </w:rPr>
        <w:t xml:space="preserve"> obtains control, and continue to be consolidated until the date when such control ceases.</w:t>
      </w:r>
    </w:p>
    <w:p w14:paraId="199CF22C" w14:textId="74498013" w:rsidR="00041F16" w:rsidRPr="009B4245" w:rsidRDefault="00041F16" w:rsidP="00041F16">
      <w:pPr>
        <w:spacing w:before="120" w:after="120" w:line="380" w:lineRule="exact"/>
        <w:ind w:left="900" w:hanging="353"/>
        <w:jc w:val="thaiDistribute"/>
        <w:rPr>
          <w:rFonts w:eastAsia="Times New Roman"/>
          <w:sz w:val="32"/>
          <w:szCs w:val="32"/>
          <w:lang w:bidi="ar-SA"/>
        </w:rPr>
      </w:pPr>
      <w:r w:rsidRPr="009B4245">
        <w:rPr>
          <w:rFonts w:eastAsia="Times New Roman"/>
          <w:sz w:val="32"/>
          <w:szCs w:val="32"/>
          <w:lang w:bidi="ar-SA"/>
        </w:rPr>
        <w:t>d)</w:t>
      </w:r>
      <w:r w:rsidRPr="009B4245">
        <w:rPr>
          <w:rFonts w:eastAsia="Times New Roman"/>
          <w:sz w:val="32"/>
          <w:szCs w:val="32"/>
          <w:lang w:bidi="ar-SA"/>
        </w:rPr>
        <w:tab/>
        <w:t xml:space="preserve">The financial statements of the subsidiaries are prepared using the same significant accounting policies as </w:t>
      </w:r>
      <w:r w:rsidR="00BC4AA4" w:rsidRPr="009B4245">
        <w:rPr>
          <w:rFonts w:eastAsia="Times New Roman"/>
          <w:sz w:val="32"/>
          <w:szCs w:val="32"/>
          <w:lang w:bidi="ar-SA"/>
        </w:rPr>
        <w:t>AOT</w:t>
      </w:r>
      <w:r w:rsidRPr="009B4245">
        <w:rPr>
          <w:rFonts w:eastAsia="Times New Roman"/>
          <w:sz w:val="32"/>
          <w:szCs w:val="32"/>
          <w:lang w:bidi="ar-SA"/>
        </w:rPr>
        <w:t>.</w:t>
      </w:r>
    </w:p>
    <w:p w14:paraId="350338FC" w14:textId="77777777" w:rsidR="00041F16" w:rsidRPr="009B4245" w:rsidRDefault="00041F16" w:rsidP="00041F16">
      <w:pPr>
        <w:spacing w:before="120" w:after="120" w:line="380" w:lineRule="exact"/>
        <w:ind w:left="900" w:hanging="353"/>
        <w:jc w:val="thaiDistribute"/>
        <w:rPr>
          <w:rFonts w:eastAsia="Times New Roman"/>
          <w:sz w:val="32"/>
          <w:szCs w:val="32"/>
          <w:lang w:bidi="ar-SA"/>
        </w:rPr>
      </w:pPr>
      <w:r w:rsidRPr="009B4245">
        <w:rPr>
          <w:rFonts w:eastAsia="Times New Roman"/>
          <w:sz w:val="32"/>
          <w:szCs w:val="32"/>
          <w:lang w:bidi="ar-SA"/>
        </w:rPr>
        <w:t>e)</w:t>
      </w:r>
      <w:r w:rsidRPr="009B4245">
        <w:rPr>
          <w:rFonts w:eastAsia="Times New Roman"/>
          <w:sz w:val="32"/>
          <w:szCs w:val="32"/>
          <w:lang w:bidi="ar-SA"/>
        </w:rPr>
        <w:tab/>
        <w:t xml:space="preserve">Material balances and transactions between the Group have been eliminated from the consolidated financial statements. </w:t>
      </w:r>
    </w:p>
    <w:p w14:paraId="57ADDB76" w14:textId="0CA87EB3" w:rsidR="00041F16" w:rsidRPr="009B4245" w:rsidRDefault="00041F16" w:rsidP="00041F16">
      <w:pPr>
        <w:spacing w:before="120" w:after="120" w:line="380" w:lineRule="exact"/>
        <w:ind w:left="900" w:hanging="353"/>
        <w:jc w:val="thaiDistribute"/>
        <w:rPr>
          <w:rFonts w:eastAsia="Times New Roman"/>
          <w:sz w:val="32"/>
          <w:szCs w:val="32"/>
          <w:lang w:bidi="ar-SA"/>
        </w:rPr>
      </w:pPr>
      <w:r w:rsidRPr="009B4245">
        <w:rPr>
          <w:rFonts w:eastAsia="Times New Roman"/>
          <w:sz w:val="32"/>
          <w:szCs w:val="32"/>
          <w:lang w:bidi="ar-SA"/>
        </w:rPr>
        <w:t>f)</w:t>
      </w:r>
      <w:r w:rsidRPr="009B4245">
        <w:rPr>
          <w:rFonts w:eastAsia="Times New Roman"/>
          <w:sz w:val="32"/>
          <w:szCs w:val="32"/>
          <w:lang w:bidi="ar-SA"/>
        </w:rPr>
        <w:tab/>
        <w:t xml:space="preserve">Non-controlling interests represent the portion of profit or loss and net assets of the subsidiaries that are not held by </w:t>
      </w:r>
      <w:r w:rsidR="00BC4AA4" w:rsidRPr="009B4245">
        <w:rPr>
          <w:rFonts w:eastAsia="Times New Roman"/>
          <w:sz w:val="32"/>
          <w:szCs w:val="32"/>
          <w:lang w:bidi="ar-SA"/>
        </w:rPr>
        <w:t>AOT</w:t>
      </w:r>
      <w:r w:rsidRPr="009B4245">
        <w:rPr>
          <w:rFonts w:eastAsia="Times New Roman"/>
          <w:sz w:val="32"/>
          <w:szCs w:val="32"/>
          <w:lang w:bidi="ar-SA"/>
        </w:rPr>
        <w:t xml:space="preserve"> and are presented separately in the consolidated profit or loss and within equity in the consolidated statement of financial position. </w:t>
      </w:r>
    </w:p>
    <w:p w14:paraId="43C91562" w14:textId="3ECBCDDB" w:rsidR="00041F16" w:rsidRPr="009B4245" w:rsidRDefault="00041F16" w:rsidP="00041F16">
      <w:pPr>
        <w:pStyle w:val="Caption"/>
        <w:ind w:left="540" w:hanging="540"/>
        <w:rPr>
          <w:rFonts w:ascii="TH SarabunPSK" w:hAnsi="TH SarabunPSK" w:cs="TH SarabunPSK"/>
          <w:snapToGrid w:val="0"/>
          <w:u w:val="none"/>
          <w:lang w:bidi="ar-SA"/>
        </w:rPr>
      </w:pPr>
      <w:r w:rsidRPr="009B4245">
        <w:rPr>
          <w:rFonts w:ascii="TH SarabunPSK" w:hAnsi="TH SarabunPSK" w:cs="TH SarabunPSK"/>
          <w:snapToGrid w:val="0"/>
          <w:u w:val="none"/>
          <w:lang w:bidi="ar-SA"/>
        </w:rPr>
        <w:t>3.3</w:t>
      </w:r>
      <w:r w:rsidRPr="009B4245">
        <w:rPr>
          <w:rFonts w:ascii="TH Sarabun New" w:hAnsi="TH Sarabun New" w:cs="TH Sarabun New"/>
          <w:u w:val="none"/>
        </w:rPr>
        <w:tab/>
      </w:r>
      <w:r w:rsidRPr="009B4245">
        <w:rPr>
          <w:rFonts w:ascii="TH SarabunPSK" w:hAnsi="TH SarabunPSK" w:cs="TH SarabunPSK"/>
          <w:snapToGrid w:val="0"/>
          <w:u w:val="none"/>
          <w:lang w:bidi="ar-SA"/>
        </w:rPr>
        <w:t xml:space="preserve">The separate financial statements present investments in subsidiaries and </w:t>
      </w:r>
      <w:r w:rsidR="00D91363" w:rsidRPr="009B4245">
        <w:rPr>
          <w:rFonts w:ascii="TH SarabunPSK" w:hAnsi="TH SarabunPSK" w:cs="TH SarabunPSK"/>
          <w:snapToGrid w:val="0"/>
          <w:u w:val="none"/>
          <w:lang w:bidi="ar-SA"/>
        </w:rPr>
        <w:t>joint ventures</w:t>
      </w:r>
      <w:r w:rsidRPr="009B4245">
        <w:rPr>
          <w:rFonts w:ascii="TH SarabunPSK" w:hAnsi="TH SarabunPSK" w:cs="TH SarabunPSK"/>
          <w:snapToGrid w:val="0"/>
          <w:u w:val="none"/>
          <w:lang w:bidi="ar-SA"/>
        </w:rPr>
        <w:t xml:space="preserve"> under the cost method.</w:t>
      </w:r>
    </w:p>
    <w:p w14:paraId="14463070" w14:textId="6516EB98" w:rsidR="004F029F" w:rsidRPr="009B4245" w:rsidRDefault="004F029F" w:rsidP="00304372">
      <w:pPr>
        <w:pStyle w:val="Style1"/>
        <w:adjustRightInd/>
        <w:spacing w:before="120" w:after="120" w:line="380" w:lineRule="exact"/>
        <w:ind w:left="547"/>
        <w:jc w:val="both"/>
        <w:rPr>
          <w:rFonts w:ascii="TH SarabunPSK" w:hAnsi="TH SarabunPSK"/>
          <w:sz w:val="32"/>
          <w:szCs w:val="32"/>
        </w:rPr>
      </w:pPr>
      <w:r w:rsidRPr="009B4245">
        <w:rPr>
          <w:rFonts w:ascii="TH SarabunPSK" w:hAnsi="TH SarabunPSK" w:hint="cs"/>
          <w:sz w:val="32"/>
          <w:szCs w:val="32"/>
        </w:rPr>
        <w:t>Th</w:t>
      </w:r>
      <w:r w:rsidR="00525758" w:rsidRPr="009B4245">
        <w:rPr>
          <w:rFonts w:ascii="TH SarabunPSK" w:hAnsi="TH SarabunPSK" w:hint="cs"/>
          <w:sz w:val="32"/>
          <w:szCs w:val="32"/>
        </w:rPr>
        <w:t>ese</w:t>
      </w:r>
      <w:r w:rsidR="00DF3E5E" w:rsidRPr="009B4245">
        <w:rPr>
          <w:rFonts w:ascii="TH SarabunPSK" w:hAnsi="TH SarabunPSK" w:hint="cs"/>
          <w:sz w:val="32"/>
          <w:szCs w:val="32"/>
        </w:rPr>
        <w:t xml:space="preserve"> </w:t>
      </w:r>
      <w:r w:rsidRPr="009B4245">
        <w:rPr>
          <w:rFonts w:ascii="TH SarabunPSK" w:hAnsi="TH SarabunPSK" w:hint="cs"/>
          <w:sz w:val="32"/>
          <w:szCs w:val="32"/>
        </w:rPr>
        <w:t xml:space="preserve">financial </w:t>
      </w:r>
      <w:r w:rsidR="004D5924" w:rsidRPr="009B4245">
        <w:rPr>
          <w:rFonts w:ascii="TH SarabunPSK" w:hAnsi="TH SarabunPSK" w:hint="cs"/>
          <w:sz w:val="32"/>
          <w:szCs w:val="32"/>
        </w:rPr>
        <w:t>statement</w:t>
      </w:r>
      <w:r w:rsidR="00525758" w:rsidRPr="009B4245">
        <w:rPr>
          <w:rFonts w:ascii="TH SarabunPSK" w:hAnsi="TH SarabunPSK" w:hint="cs"/>
          <w:sz w:val="32"/>
          <w:szCs w:val="32"/>
        </w:rPr>
        <w:t>s</w:t>
      </w:r>
      <w:r w:rsidR="004D5924" w:rsidRPr="009B4245">
        <w:rPr>
          <w:rFonts w:ascii="TH SarabunPSK" w:hAnsi="TH SarabunPSK" w:hint="cs"/>
          <w:sz w:val="32"/>
          <w:szCs w:val="32"/>
        </w:rPr>
        <w:t xml:space="preserve"> </w:t>
      </w:r>
      <w:r w:rsidR="00525758" w:rsidRPr="009B4245">
        <w:rPr>
          <w:rFonts w:ascii="TH SarabunPSK" w:hAnsi="TH SarabunPSK" w:hint="cs"/>
          <w:sz w:val="32"/>
          <w:szCs w:val="32"/>
        </w:rPr>
        <w:t>are</w:t>
      </w:r>
      <w:r w:rsidRPr="009B4245">
        <w:rPr>
          <w:rFonts w:ascii="TH SarabunPSK" w:hAnsi="TH SarabunPSK" w:hint="cs"/>
          <w:sz w:val="32"/>
          <w:szCs w:val="32"/>
        </w:rPr>
        <w:t xml:space="preserve"> presented in Baht currency and rounded to the nearest Baht</w:t>
      </w:r>
      <w:r w:rsidR="00671816" w:rsidRPr="009B4245">
        <w:rPr>
          <w:rFonts w:ascii="TH SarabunPSK" w:hAnsi="TH SarabunPSK" w:hint="cs"/>
          <w:sz w:val="32"/>
          <w:szCs w:val="32"/>
        </w:rPr>
        <w:t xml:space="preserve"> and notes to financial statements </w:t>
      </w:r>
      <w:r w:rsidR="00923C56">
        <w:rPr>
          <w:rFonts w:ascii="TH SarabunPSK" w:hAnsi="TH SarabunPSK"/>
          <w:sz w:val="32"/>
          <w:szCs w:val="32"/>
        </w:rPr>
        <w:t>are</w:t>
      </w:r>
      <w:r w:rsidR="00671816" w:rsidRPr="009B4245">
        <w:rPr>
          <w:rFonts w:ascii="TH SarabunPSK" w:hAnsi="TH SarabunPSK" w:hint="cs"/>
          <w:sz w:val="32"/>
          <w:szCs w:val="32"/>
        </w:rPr>
        <w:t xml:space="preserve"> presented in million </w:t>
      </w:r>
      <w:r w:rsidR="007908F1" w:rsidRPr="009B4245">
        <w:rPr>
          <w:rFonts w:ascii="TH SarabunPSK" w:hAnsi="TH SarabunPSK"/>
          <w:sz w:val="32"/>
          <w:szCs w:val="32"/>
          <w:lang w:bidi="th-TH"/>
        </w:rPr>
        <w:t>B</w:t>
      </w:r>
      <w:r w:rsidR="00671816" w:rsidRPr="009B4245">
        <w:rPr>
          <w:rFonts w:ascii="TH SarabunPSK" w:hAnsi="TH SarabunPSK" w:hint="cs"/>
          <w:sz w:val="32"/>
          <w:szCs w:val="32"/>
        </w:rPr>
        <w:t>aht.</w:t>
      </w:r>
      <w:r w:rsidRPr="009B4245">
        <w:rPr>
          <w:rFonts w:ascii="TH SarabunPSK" w:hAnsi="TH SarabunPSK" w:hint="cs"/>
          <w:sz w:val="32"/>
          <w:szCs w:val="32"/>
        </w:rPr>
        <w:t xml:space="preserve"> </w:t>
      </w:r>
    </w:p>
    <w:bookmarkEnd w:id="2"/>
    <w:p w14:paraId="5BB06807" w14:textId="2BA79741" w:rsidR="00041F16" w:rsidRPr="009B4245" w:rsidRDefault="00041F16" w:rsidP="00304372">
      <w:pPr>
        <w:tabs>
          <w:tab w:val="left" w:pos="540"/>
        </w:tabs>
        <w:spacing w:before="120" w:after="120" w:line="380" w:lineRule="exact"/>
        <w:ind w:left="540" w:hanging="532"/>
        <w:jc w:val="thaiDistribute"/>
        <w:rPr>
          <w:rFonts w:eastAsia="Times New Roman"/>
          <w:b/>
          <w:bCs/>
          <w:spacing w:val="-2"/>
          <w:sz w:val="32"/>
          <w:szCs w:val="32"/>
          <w:lang w:bidi="ar-SA"/>
        </w:rPr>
      </w:pPr>
      <w:r w:rsidRPr="009B4245">
        <w:rPr>
          <w:rFonts w:eastAsia="Times New Roman"/>
          <w:b/>
          <w:bCs/>
          <w:spacing w:val="-2"/>
          <w:sz w:val="32"/>
          <w:szCs w:val="32"/>
          <w:lang w:bidi="ar-SA"/>
        </w:rPr>
        <w:t>4.</w:t>
      </w:r>
      <w:r w:rsidRPr="009B4245">
        <w:rPr>
          <w:rFonts w:eastAsia="Times New Roman"/>
          <w:b/>
          <w:bCs/>
          <w:spacing w:val="-2"/>
          <w:sz w:val="32"/>
          <w:szCs w:val="32"/>
          <w:lang w:bidi="ar-SA"/>
        </w:rPr>
        <w:tab/>
        <w:t>New financial reporting standards</w:t>
      </w:r>
    </w:p>
    <w:p w14:paraId="7B096E52" w14:textId="77777777" w:rsidR="00366EAF" w:rsidRPr="009B4245" w:rsidRDefault="00366EAF" w:rsidP="00AE10E1">
      <w:pPr>
        <w:pStyle w:val="Heading2"/>
        <w:tabs>
          <w:tab w:val="left" w:pos="540"/>
        </w:tabs>
        <w:spacing w:before="120" w:after="120" w:line="380" w:lineRule="exact"/>
        <w:jc w:val="thaiDistribute"/>
        <w:rPr>
          <w:rFonts w:ascii="TH SarabunPSK" w:eastAsia="Arial Unicode MS"/>
          <w:bCs/>
          <w:i/>
          <w:iCs/>
          <w:sz w:val="32"/>
          <w:szCs w:val="32"/>
        </w:rPr>
      </w:pPr>
      <w:r w:rsidRPr="009B4245">
        <w:rPr>
          <w:rFonts w:ascii="TH SarabunPSK" w:eastAsia="Arial Unicode MS"/>
          <w:bCs/>
          <w:sz w:val="32"/>
          <w:szCs w:val="32"/>
        </w:rPr>
        <w:t>4.1</w:t>
      </w:r>
      <w:r w:rsidRPr="009B4245">
        <w:rPr>
          <w:rFonts w:ascii="TH SarabunPSK" w:eastAsia="Arial Unicode MS"/>
          <w:bCs/>
          <w:sz w:val="32"/>
          <w:szCs w:val="32"/>
        </w:rPr>
        <w:tab/>
        <w:t>Financial reporting standards that became effective in the current year</w:t>
      </w:r>
    </w:p>
    <w:p w14:paraId="33DA47C9" w14:textId="243BC667" w:rsidR="00366EAF" w:rsidRPr="009B4245" w:rsidRDefault="00366EAF" w:rsidP="00AE10E1">
      <w:pPr>
        <w:spacing w:before="120" w:after="120" w:line="380" w:lineRule="exact"/>
        <w:ind w:left="547"/>
        <w:jc w:val="thaiDistribute"/>
        <w:rPr>
          <w:rFonts w:eastAsia="Arial Unicode MS"/>
          <w:sz w:val="32"/>
          <w:szCs w:val="32"/>
        </w:rPr>
      </w:pPr>
      <w:r w:rsidRPr="009B4245">
        <w:rPr>
          <w:rFonts w:eastAsia="Arial Unicode MS"/>
          <w:sz w:val="32"/>
          <w:szCs w:val="32"/>
        </w:rPr>
        <w:t xml:space="preserve">During the year, the Group has adopted the revised financial reporting standards and interpretations which are effective for fiscal years beginning on or after 1 January </w:t>
      </w:r>
      <w:r w:rsidR="007803FF" w:rsidRPr="009B4245">
        <w:rPr>
          <w:rFonts w:eastAsia="Arial Unicode MS"/>
          <w:sz w:val="32"/>
          <w:szCs w:val="32"/>
        </w:rPr>
        <w:t>2023</w:t>
      </w:r>
      <w:r w:rsidRPr="009B4245">
        <w:rPr>
          <w:rFonts w:eastAsia="Arial Unicode MS"/>
          <w:sz w:val="32"/>
          <w:szCs w:val="32"/>
        </w:rPr>
        <w:t>. These financial reporting standards were aimed at alignment with the corresponding International Financial Reporting Standards with most of the changes</w:t>
      </w:r>
      <w:r w:rsidRPr="009B4245">
        <w:rPr>
          <w:rFonts w:eastAsia="Arial Unicode MS" w:hint="cs"/>
          <w:sz w:val="32"/>
          <w:szCs w:val="32"/>
          <w:cs/>
        </w:rPr>
        <w:t xml:space="preserve"> </w:t>
      </w:r>
      <w:r w:rsidRPr="009B4245">
        <w:rPr>
          <w:rFonts w:eastAsia="Arial Unicode MS"/>
          <w:sz w:val="32"/>
          <w:szCs w:val="32"/>
        </w:rPr>
        <w:t xml:space="preserve">directed towards clarifying accounting treatment and providing accounting guidance for users of the standards. </w:t>
      </w:r>
    </w:p>
    <w:p w14:paraId="5800B792" w14:textId="2E877B5F" w:rsidR="00366EAF" w:rsidRPr="009B4245" w:rsidRDefault="00366EAF" w:rsidP="00561F56">
      <w:pPr>
        <w:spacing w:before="80" w:after="80" w:line="380" w:lineRule="exact"/>
        <w:ind w:left="547"/>
        <w:jc w:val="thaiDistribute"/>
        <w:rPr>
          <w:rFonts w:eastAsia="Arial Unicode MS"/>
          <w:sz w:val="32"/>
          <w:szCs w:val="32"/>
        </w:rPr>
      </w:pPr>
      <w:r w:rsidRPr="009B4245">
        <w:rPr>
          <w:rFonts w:eastAsia="Arial Unicode MS"/>
          <w:sz w:val="32"/>
          <w:szCs w:val="32"/>
        </w:rPr>
        <w:lastRenderedPageBreak/>
        <w:t xml:space="preserve">The adoption of these financial reporting standards does not have any significant impact on the Group’s financial statements. </w:t>
      </w:r>
    </w:p>
    <w:p w14:paraId="48A58DA5" w14:textId="23B88BF6" w:rsidR="00366EAF" w:rsidRPr="009B4245" w:rsidRDefault="00366EAF" w:rsidP="00561F56">
      <w:pPr>
        <w:tabs>
          <w:tab w:val="left" w:pos="900"/>
        </w:tabs>
        <w:spacing w:before="80" w:after="80" w:line="380" w:lineRule="exact"/>
        <w:ind w:left="540" w:right="-43" w:hanging="540"/>
        <w:jc w:val="both"/>
        <w:rPr>
          <w:b/>
          <w:bCs/>
          <w:sz w:val="32"/>
          <w:szCs w:val="32"/>
        </w:rPr>
      </w:pPr>
      <w:r w:rsidRPr="009B4245">
        <w:rPr>
          <w:b/>
          <w:bCs/>
          <w:sz w:val="32"/>
          <w:szCs w:val="32"/>
        </w:rPr>
        <w:t>4.2</w:t>
      </w:r>
      <w:r w:rsidRPr="009B4245">
        <w:rPr>
          <w:b/>
          <w:bCs/>
          <w:sz w:val="32"/>
          <w:szCs w:val="32"/>
        </w:rPr>
        <w:tab/>
      </w:r>
      <w:r w:rsidR="00CD3E51" w:rsidRPr="009B4245">
        <w:rPr>
          <w:b/>
          <w:bCs/>
          <w:sz w:val="32"/>
          <w:szCs w:val="32"/>
        </w:rPr>
        <w:t>F</w:t>
      </w:r>
      <w:r w:rsidRPr="009B4245">
        <w:rPr>
          <w:b/>
          <w:bCs/>
          <w:sz w:val="32"/>
          <w:szCs w:val="32"/>
        </w:rPr>
        <w:t>inancial reporting standards</w:t>
      </w:r>
      <w:r w:rsidRPr="009B4245">
        <w:rPr>
          <w:b/>
          <w:bCs/>
          <w:sz w:val="32"/>
          <w:szCs w:val="32"/>
          <w:cs/>
        </w:rPr>
        <w:t xml:space="preserve"> </w:t>
      </w:r>
      <w:r w:rsidR="00CD3E51" w:rsidRPr="009B4245">
        <w:rPr>
          <w:b/>
          <w:bCs/>
          <w:sz w:val="32"/>
          <w:szCs w:val="32"/>
        </w:rPr>
        <w:t xml:space="preserve">that will </w:t>
      </w:r>
      <w:r w:rsidR="00DC7920" w:rsidRPr="009B4245">
        <w:rPr>
          <w:b/>
          <w:bCs/>
          <w:sz w:val="32"/>
          <w:szCs w:val="32"/>
        </w:rPr>
        <w:t>become</w:t>
      </w:r>
      <w:r w:rsidR="00CD3E51" w:rsidRPr="009B4245">
        <w:rPr>
          <w:b/>
          <w:bCs/>
          <w:sz w:val="32"/>
          <w:szCs w:val="32"/>
        </w:rPr>
        <w:t xml:space="preserve"> </w:t>
      </w:r>
      <w:r w:rsidR="00D62747" w:rsidRPr="009B4245">
        <w:rPr>
          <w:b/>
          <w:bCs/>
          <w:sz w:val="32"/>
          <w:szCs w:val="32"/>
        </w:rPr>
        <w:t xml:space="preserve">effective for fiscal years beginning on or after 1 January </w:t>
      </w:r>
      <w:r w:rsidR="007803FF" w:rsidRPr="009B4245">
        <w:rPr>
          <w:b/>
          <w:bCs/>
          <w:sz w:val="32"/>
          <w:szCs w:val="32"/>
        </w:rPr>
        <w:t>2024</w:t>
      </w:r>
    </w:p>
    <w:p w14:paraId="1237C0CC" w14:textId="5B84EFED" w:rsidR="00366EAF" w:rsidRPr="009B4245" w:rsidRDefault="00366EAF" w:rsidP="00561F56">
      <w:pPr>
        <w:pStyle w:val="ListParagraph"/>
        <w:spacing w:before="80" w:after="80" w:line="380" w:lineRule="exact"/>
        <w:ind w:left="540" w:hanging="540"/>
        <w:contextualSpacing w:val="0"/>
        <w:jc w:val="thaiDistribute"/>
        <w:rPr>
          <w:rFonts w:ascii="TH SarabunPSK" w:eastAsia="Arial Unicode MS" w:hAnsi="TH SarabunPSK" w:cs="TH SarabunPSK"/>
          <w:sz w:val="32"/>
          <w:szCs w:val="32"/>
        </w:rPr>
      </w:pPr>
      <w:r w:rsidRPr="009B4245">
        <w:rPr>
          <w:rFonts w:ascii="TH SarabunPSK" w:eastAsia="Arial Unicode MS" w:hAnsi="TH SarabunPSK" w:cs="TH SarabunPSK"/>
          <w:sz w:val="32"/>
          <w:szCs w:val="32"/>
        </w:rPr>
        <w:tab/>
        <w:t xml:space="preserve">The Federation of Accounting Professions issued a number of revised financial reporting standards, which are effective for fiscal years beginning on or after 1 January </w:t>
      </w:r>
      <w:r w:rsidR="007803FF" w:rsidRPr="009B4245">
        <w:rPr>
          <w:rFonts w:ascii="TH SarabunPSK" w:eastAsia="Arial Unicode MS" w:hAnsi="TH SarabunPSK" w:cs="TH SarabunPSK"/>
          <w:sz w:val="32"/>
          <w:szCs w:val="32"/>
        </w:rPr>
        <w:t>2024</w:t>
      </w:r>
      <w:r w:rsidRPr="009B4245">
        <w:rPr>
          <w:rFonts w:ascii="TH SarabunPSK" w:eastAsia="Arial Unicode MS" w:hAnsi="TH SarabunPSK" w:cs="TH SarabunPSK"/>
          <w:sz w:val="32"/>
          <w:szCs w:val="32"/>
        </w:rPr>
        <w:t>. These financial reporting standards were aimed at alignment with the corresponding International Financial Reporting Standards with most of the changes directed towards clarifying accounting treatment and</w:t>
      </w:r>
      <w:r w:rsidR="00185E0C" w:rsidRPr="009B4245">
        <w:rPr>
          <w:rFonts w:ascii="TH SarabunPSK" w:eastAsia="Arial Unicode MS" w:hAnsi="TH SarabunPSK" w:cs="TH SarabunPSK"/>
          <w:sz w:val="32"/>
          <w:szCs w:val="32"/>
        </w:rPr>
        <w:t xml:space="preserve"> providing accounting guidance for users of the standards.</w:t>
      </w:r>
    </w:p>
    <w:p w14:paraId="7FEBFB04" w14:textId="76974E1E" w:rsidR="00366EAF" w:rsidRPr="009B4245" w:rsidRDefault="00366EAF" w:rsidP="00561F56">
      <w:pPr>
        <w:pStyle w:val="ListParagraph"/>
        <w:spacing w:before="80" w:after="80" w:line="380" w:lineRule="exact"/>
        <w:ind w:left="540" w:hanging="540"/>
        <w:contextualSpacing w:val="0"/>
        <w:jc w:val="thaiDistribute"/>
        <w:rPr>
          <w:rFonts w:ascii="TH SarabunPSK" w:eastAsia="Arial Unicode MS" w:hAnsi="TH SarabunPSK" w:cs="TH SarabunPSK"/>
          <w:sz w:val="32"/>
          <w:szCs w:val="32"/>
        </w:rPr>
      </w:pPr>
      <w:r w:rsidRPr="009B4245">
        <w:rPr>
          <w:rFonts w:ascii="TH SarabunPSK" w:eastAsia="Arial Unicode MS" w:hAnsi="TH SarabunPSK" w:cs="TH SarabunPSK"/>
          <w:sz w:val="32"/>
          <w:szCs w:val="32"/>
        </w:rPr>
        <w:tab/>
        <w:t xml:space="preserve">The management of the Group believes that adoption of these </w:t>
      </w:r>
      <w:r w:rsidR="00CD3E51" w:rsidRPr="009B4245">
        <w:rPr>
          <w:rFonts w:ascii="TH SarabunPSK" w:eastAsia="Arial Unicode MS" w:hAnsi="TH SarabunPSK" w:cs="TH SarabunPSK"/>
          <w:sz w:val="32"/>
          <w:szCs w:val="32"/>
        </w:rPr>
        <w:t>amendments</w:t>
      </w:r>
      <w:r w:rsidRPr="009B4245">
        <w:rPr>
          <w:rFonts w:ascii="TH SarabunPSK" w:eastAsia="Arial Unicode MS" w:hAnsi="TH SarabunPSK" w:cs="TH SarabunPSK"/>
          <w:sz w:val="32"/>
          <w:szCs w:val="32"/>
        </w:rPr>
        <w:t xml:space="preserve"> will not have any significant impact on the Group’s financial statements.</w:t>
      </w:r>
    </w:p>
    <w:p w14:paraId="26F97DAE" w14:textId="408E2946" w:rsidR="00206FC4" w:rsidRPr="009B4245" w:rsidRDefault="00624DC1" w:rsidP="00561F56">
      <w:pPr>
        <w:tabs>
          <w:tab w:val="left" w:pos="540"/>
        </w:tabs>
        <w:spacing w:before="80" w:after="80" w:line="380" w:lineRule="exact"/>
        <w:ind w:left="547" w:hanging="533"/>
        <w:rPr>
          <w:b/>
          <w:bCs/>
          <w:sz w:val="32"/>
          <w:szCs w:val="32"/>
          <w:lang w:eastAsia="th-TH"/>
        </w:rPr>
      </w:pPr>
      <w:r w:rsidRPr="009B4245">
        <w:rPr>
          <w:b/>
          <w:bCs/>
          <w:caps/>
          <w:sz w:val="32"/>
          <w:szCs w:val="32"/>
          <w:lang w:val="en-GB"/>
        </w:rPr>
        <w:t>5</w:t>
      </w:r>
      <w:r w:rsidR="009A393B" w:rsidRPr="009B4245">
        <w:rPr>
          <w:rFonts w:hint="cs"/>
          <w:b/>
          <w:bCs/>
          <w:caps/>
          <w:sz w:val="32"/>
          <w:szCs w:val="32"/>
          <w:cs/>
          <w:lang w:val="en-GB"/>
        </w:rPr>
        <w:t>.</w:t>
      </w:r>
      <w:r w:rsidR="00206FC4" w:rsidRPr="009B4245">
        <w:rPr>
          <w:rFonts w:hint="cs"/>
          <w:b/>
          <w:bCs/>
          <w:caps/>
          <w:sz w:val="32"/>
          <w:szCs w:val="32"/>
          <w:lang w:val="en-GB"/>
        </w:rPr>
        <w:tab/>
      </w:r>
      <w:r w:rsidR="0086661A" w:rsidRPr="009B4245">
        <w:rPr>
          <w:b/>
          <w:bCs/>
          <w:sz w:val="32"/>
          <w:szCs w:val="32"/>
          <w:lang w:eastAsia="th-TH"/>
        </w:rPr>
        <w:t>Significant a</w:t>
      </w:r>
      <w:r w:rsidR="00206FC4" w:rsidRPr="009B4245">
        <w:rPr>
          <w:rFonts w:hint="cs"/>
          <w:b/>
          <w:bCs/>
          <w:sz w:val="32"/>
          <w:szCs w:val="32"/>
          <w:lang w:eastAsia="th-TH"/>
        </w:rPr>
        <w:t>ccounting policies</w:t>
      </w:r>
    </w:p>
    <w:p w14:paraId="4C574929" w14:textId="55B518BE" w:rsidR="0086661A" w:rsidRPr="009B4245" w:rsidRDefault="00624DC1" w:rsidP="00561F56">
      <w:pPr>
        <w:tabs>
          <w:tab w:val="left" w:pos="540"/>
        </w:tabs>
        <w:spacing w:before="80" w:after="80" w:line="380" w:lineRule="exact"/>
        <w:ind w:left="547" w:hanging="533"/>
        <w:rPr>
          <w:b/>
          <w:bCs/>
          <w:sz w:val="32"/>
          <w:szCs w:val="32"/>
          <w:lang w:eastAsia="th-TH"/>
        </w:rPr>
      </w:pPr>
      <w:r w:rsidRPr="009B4245">
        <w:rPr>
          <w:b/>
          <w:bCs/>
          <w:sz w:val="32"/>
          <w:szCs w:val="32"/>
          <w:lang w:eastAsia="th-TH"/>
        </w:rPr>
        <w:t>5</w:t>
      </w:r>
      <w:r w:rsidR="0086661A" w:rsidRPr="009B4245">
        <w:rPr>
          <w:b/>
          <w:bCs/>
          <w:sz w:val="32"/>
          <w:szCs w:val="32"/>
          <w:lang w:eastAsia="th-TH"/>
        </w:rPr>
        <w:t>.1</w:t>
      </w:r>
      <w:r w:rsidR="0086661A" w:rsidRPr="009B4245">
        <w:rPr>
          <w:b/>
          <w:bCs/>
          <w:sz w:val="32"/>
          <w:szCs w:val="32"/>
          <w:lang w:eastAsia="th-TH"/>
        </w:rPr>
        <w:tab/>
        <w:t>Revenue and expense recognition</w:t>
      </w:r>
    </w:p>
    <w:p w14:paraId="4B9E98A3" w14:textId="7FB5D5AE" w:rsidR="008F5FBB" w:rsidRPr="009B4245" w:rsidRDefault="008F5FBB" w:rsidP="00561F56">
      <w:pPr>
        <w:tabs>
          <w:tab w:val="left" w:pos="540"/>
        </w:tabs>
        <w:spacing w:before="80" w:after="80" w:line="380" w:lineRule="exact"/>
        <w:ind w:left="547" w:hanging="533"/>
        <w:rPr>
          <w:b/>
          <w:bCs/>
          <w:sz w:val="32"/>
          <w:szCs w:val="32"/>
          <w:cs/>
        </w:rPr>
      </w:pPr>
      <w:r w:rsidRPr="009B4245">
        <w:rPr>
          <w:b/>
          <w:bCs/>
          <w:sz w:val="32"/>
          <w:szCs w:val="32"/>
          <w:lang w:eastAsia="th-TH"/>
        </w:rPr>
        <w:tab/>
        <w:t>Revenue from sale</w:t>
      </w:r>
      <w:r w:rsidR="00612F3E" w:rsidRPr="009B4245">
        <w:rPr>
          <w:b/>
          <w:bCs/>
          <w:sz w:val="32"/>
          <w:szCs w:val="32"/>
          <w:lang w:eastAsia="th-TH"/>
        </w:rPr>
        <w:t>s</w:t>
      </w:r>
      <w:r w:rsidRPr="009B4245">
        <w:rPr>
          <w:b/>
          <w:bCs/>
          <w:sz w:val="32"/>
          <w:szCs w:val="32"/>
          <w:lang w:eastAsia="th-TH"/>
        </w:rPr>
        <w:t xml:space="preserve"> of goods or service</w:t>
      </w:r>
      <w:r w:rsidR="00612F3E" w:rsidRPr="009B4245">
        <w:rPr>
          <w:b/>
          <w:bCs/>
          <w:sz w:val="32"/>
          <w:szCs w:val="32"/>
          <w:lang w:eastAsia="th-TH"/>
        </w:rPr>
        <w:t>s</w:t>
      </w:r>
    </w:p>
    <w:p w14:paraId="1E5290E4" w14:textId="47F19294" w:rsidR="008F5FBB" w:rsidRPr="009B4245" w:rsidRDefault="008F5FBB" w:rsidP="00561F56">
      <w:pPr>
        <w:spacing w:before="80" w:after="80" w:line="380" w:lineRule="exact"/>
        <w:ind w:left="540"/>
        <w:jc w:val="both"/>
        <w:rPr>
          <w:sz w:val="32"/>
          <w:szCs w:val="32"/>
          <w:lang w:val="en-GB"/>
        </w:rPr>
      </w:pPr>
      <w:r w:rsidRPr="009B4245">
        <w:rPr>
          <w:sz w:val="32"/>
          <w:szCs w:val="32"/>
          <w:lang w:val="en-GB"/>
        </w:rPr>
        <w:t>Revenue is recognised when the Group satisfies a performance obligation by transferring goods or services to customers. A receivable is recognised when the goods and services are delivered as this is the performance obligations satisfied at a point in time or over time depending on the nature of each product or service.</w:t>
      </w:r>
    </w:p>
    <w:p w14:paraId="608D2EFA" w14:textId="77777777" w:rsidR="008F5FBB" w:rsidRPr="009B4245" w:rsidRDefault="008F5FBB" w:rsidP="00561F56">
      <w:pPr>
        <w:spacing w:before="80" w:after="80" w:line="380" w:lineRule="exact"/>
        <w:ind w:left="540"/>
        <w:jc w:val="both"/>
        <w:rPr>
          <w:sz w:val="32"/>
          <w:szCs w:val="32"/>
          <w:lang w:val="en-GB"/>
        </w:rPr>
      </w:pPr>
      <w:r w:rsidRPr="009B4245">
        <w:rPr>
          <w:sz w:val="32"/>
          <w:szCs w:val="32"/>
          <w:lang w:val="en-GB"/>
        </w:rPr>
        <w:t xml:space="preserve">Revenue is recognised based on the price specified in the contract, net of output tax, discounts and rebate. The Group uses accumulated experience to estimate the discounts and rebates. An amount of variable consideration is only recognised to the extent that it is highly probable that a significant reversal will not occur. </w:t>
      </w:r>
    </w:p>
    <w:p w14:paraId="235016D9" w14:textId="77777777" w:rsidR="008F5FBB" w:rsidRPr="009B4245" w:rsidRDefault="008F5FBB" w:rsidP="00561F56">
      <w:pPr>
        <w:spacing w:before="80" w:after="80" w:line="380" w:lineRule="exact"/>
        <w:ind w:left="540"/>
        <w:jc w:val="both"/>
        <w:rPr>
          <w:sz w:val="32"/>
          <w:szCs w:val="32"/>
          <w:lang w:val="en-GB"/>
        </w:rPr>
      </w:pPr>
      <w:r w:rsidRPr="009B4245">
        <w:rPr>
          <w:sz w:val="32"/>
          <w:szCs w:val="32"/>
          <w:lang w:val="en-GB"/>
        </w:rPr>
        <w:t>Any bundled goods or services that are distinct are separately recognised, and any discounts or rebates on the contract price are generally be allocated to the separate elements.</w:t>
      </w:r>
    </w:p>
    <w:p w14:paraId="52893722" w14:textId="673A2804" w:rsidR="008F5FBB" w:rsidRPr="009B4245" w:rsidRDefault="008F5FBB" w:rsidP="00561F56">
      <w:pPr>
        <w:spacing w:before="80" w:after="80" w:line="380" w:lineRule="exact"/>
        <w:ind w:left="540"/>
        <w:jc w:val="both"/>
        <w:rPr>
          <w:spacing w:val="-6"/>
          <w:sz w:val="32"/>
          <w:szCs w:val="32"/>
          <w:lang w:eastAsia="th-TH"/>
        </w:rPr>
      </w:pPr>
      <w:proofErr w:type="spellStart"/>
      <w:r w:rsidRPr="009B4245">
        <w:rPr>
          <w:spacing w:val="-6"/>
          <w:sz w:val="32"/>
          <w:szCs w:val="32"/>
          <w:cs/>
          <w:lang w:eastAsia="th-TH"/>
        </w:rPr>
        <w:t>Landing</w:t>
      </w:r>
      <w:proofErr w:type="spellEnd"/>
      <w:r w:rsidRPr="009B4245">
        <w:rPr>
          <w:spacing w:val="-6"/>
          <w:sz w:val="32"/>
          <w:szCs w:val="32"/>
          <w:cs/>
          <w:lang w:eastAsia="th-TH"/>
        </w:rPr>
        <w:t xml:space="preserve"> and </w:t>
      </w:r>
      <w:proofErr w:type="spellStart"/>
      <w:r w:rsidRPr="009B4245">
        <w:rPr>
          <w:spacing w:val="-6"/>
          <w:sz w:val="32"/>
          <w:szCs w:val="32"/>
          <w:cs/>
          <w:lang w:eastAsia="th-TH"/>
        </w:rPr>
        <w:t>parking</w:t>
      </w:r>
      <w:proofErr w:type="spellEnd"/>
      <w:r w:rsidRPr="009B4245">
        <w:rPr>
          <w:spacing w:val="-6"/>
          <w:sz w:val="32"/>
          <w:szCs w:val="32"/>
          <w:lang w:eastAsia="th-TH"/>
        </w:rPr>
        <w:t xml:space="preserve"> charges,</w:t>
      </w:r>
      <w:r w:rsidRPr="009B4245">
        <w:rPr>
          <w:spacing w:val="-6"/>
          <w:sz w:val="32"/>
          <w:szCs w:val="32"/>
          <w:cs/>
          <w:lang w:eastAsia="th-TH"/>
        </w:rPr>
        <w:t xml:space="preserve"> </w:t>
      </w:r>
      <w:r w:rsidRPr="009B4245">
        <w:rPr>
          <w:spacing w:val="-6"/>
          <w:sz w:val="32"/>
          <w:szCs w:val="32"/>
          <w:lang w:eastAsia="th-TH"/>
        </w:rPr>
        <w:t xml:space="preserve">departure </w:t>
      </w:r>
      <w:proofErr w:type="spellStart"/>
      <w:r w:rsidRPr="009B4245">
        <w:rPr>
          <w:spacing w:val="-6"/>
          <w:sz w:val="32"/>
          <w:szCs w:val="32"/>
          <w:cs/>
          <w:lang w:eastAsia="th-TH"/>
        </w:rPr>
        <w:t>passenger</w:t>
      </w:r>
      <w:proofErr w:type="spellEnd"/>
      <w:r w:rsidRPr="009B4245">
        <w:rPr>
          <w:spacing w:val="-6"/>
          <w:sz w:val="32"/>
          <w:szCs w:val="32"/>
          <w:cs/>
          <w:lang w:eastAsia="th-TH"/>
        </w:rPr>
        <w:t xml:space="preserve"> </w:t>
      </w:r>
      <w:proofErr w:type="spellStart"/>
      <w:r w:rsidRPr="009B4245">
        <w:rPr>
          <w:spacing w:val="-6"/>
          <w:sz w:val="32"/>
          <w:szCs w:val="32"/>
          <w:cs/>
          <w:lang w:eastAsia="th-TH"/>
        </w:rPr>
        <w:t>service</w:t>
      </w:r>
      <w:proofErr w:type="spellEnd"/>
      <w:r w:rsidRPr="009B4245">
        <w:rPr>
          <w:spacing w:val="-6"/>
          <w:sz w:val="32"/>
          <w:szCs w:val="32"/>
          <w:lang w:eastAsia="th-TH"/>
        </w:rPr>
        <w:t xml:space="preserve"> charges,</w:t>
      </w:r>
      <w:r w:rsidRPr="009B4245">
        <w:rPr>
          <w:spacing w:val="-6"/>
          <w:sz w:val="32"/>
          <w:szCs w:val="32"/>
          <w:cs/>
          <w:lang w:eastAsia="th-TH"/>
        </w:rPr>
        <w:t xml:space="preserve"> </w:t>
      </w:r>
      <w:r w:rsidRPr="009B4245">
        <w:rPr>
          <w:spacing w:val="-6"/>
          <w:sz w:val="32"/>
          <w:szCs w:val="32"/>
          <w:lang w:eastAsia="th-TH"/>
        </w:rPr>
        <w:t>aircraft service charges,</w:t>
      </w:r>
      <w:r w:rsidRPr="009B4245">
        <w:rPr>
          <w:spacing w:val="-6"/>
          <w:sz w:val="32"/>
          <w:szCs w:val="32"/>
          <w:cs/>
          <w:lang w:eastAsia="th-TH"/>
        </w:rPr>
        <w:t xml:space="preserve"> and </w:t>
      </w:r>
      <w:proofErr w:type="spellStart"/>
      <w:r w:rsidRPr="009B4245">
        <w:rPr>
          <w:spacing w:val="-6"/>
          <w:sz w:val="32"/>
          <w:szCs w:val="32"/>
          <w:cs/>
          <w:lang w:eastAsia="th-TH"/>
        </w:rPr>
        <w:t>service</w:t>
      </w:r>
      <w:proofErr w:type="spellEnd"/>
      <w:r w:rsidRPr="009B4245">
        <w:rPr>
          <w:spacing w:val="-6"/>
          <w:sz w:val="32"/>
          <w:szCs w:val="32"/>
          <w:lang w:eastAsia="th-TH"/>
        </w:rPr>
        <w:t xml:space="preserve"> </w:t>
      </w:r>
      <w:r w:rsidR="00612F3E" w:rsidRPr="009B4245">
        <w:rPr>
          <w:spacing w:val="-6"/>
          <w:sz w:val="32"/>
          <w:szCs w:val="32"/>
          <w:lang w:eastAsia="th-TH"/>
        </w:rPr>
        <w:t>revenues</w:t>
      </w:r>
      <w:r w:rsidRPr="009B4245">
        <w:rPr>
          <w:spacing w:val="-6"/>
          <w:sz w:val="32"/>
          <w:szCs w:val="32"/>
          <w:cs/>
          <w:lang w:eastAsia="th-TH"/>
        </w:rPr>
        <w:t xml:space="preserve"> </w:t>
      </w:r>
      <w:proofErr w:type="spellStart"/>
      <w:r w:rsidRPr="009B4245">
        <w:rPr>
          <w:spacing w:val="-6"/>
          <w:sz w:val="32"/>
          <w:szCs w:val="32"/>
          <w:cs/>
          <w:lang w:eastAsia="th-TH"/>
        </w:rPr>
        <w:t>are</w:t>
      </w:r>
      <w:proofErr w:type="spellEnd"/>
      <w:r w:rsidRPr="009B4245">
        <w:rPr>
          <w:spacing w:val="-6"/>
          <w:sz w:val="32"/>
          <w:szCs w:val="32"/>
          <w:cs/>
          <w:lang w:eastAsia="th-TH"/>
        </w:rPr>
        <w:t xml:space="preserve"> </w:t>
      </w:r>
      <w:proofErr w:type="spellStart"/>
      <w:r w:rsidRPr="009B4245">
        <w:rPr>
          <w:spacing w:val="-6"/>
          <w:sz w:val="32"/>
          <w:szCs w:val="32"/>
          <w:cs/>
          <w:lang w:eastAsia="th-TH"/>
        </w:rPr>
        <w:t>recogni</w:t>
      </w:r>
      <w:proofErr w:type="spellEnd"/>
      <w:r w:rsidRPr="009B4245">
        <w:rPr>
          <w:spacing w:val="-6"/>
          <w:sz w:val="32"/>
          <w:szCs w:val="32"/>
          <w:lang w:eastAsia="th-TH"/>
        </w:rPr>
        <w:t>s</w:t>
      </w:r>
      <w:proofErr w:type="spellStart"/>
      <w:r w:rsidRPr="009B4245">
        <w:rPr>
          <w:spacing w:val="-6"/>
          <w:sz w:val="32"/>
          <w:szCs w:val="32"/>
          <w:cs/>
          <w:lang w:eastAsia="th-TH"/>
        </w:rPr>
        <w:t>ed</w:t>
      </w:r>
      <w:proofErr w:type="spellEnd"/>
      <w:r w:rsidRPr="009B4245">
        <w:rPr>
          <w:spacing w:val="-6"/>
          <w:sz w:val="32"/>
          <w:szCs w:val="32"/>
          <w:cs/>
          <w:lang w:eastAsia="th-TH"/>
        </w:rPr>
        <w:t xml:space="preserve"> </w:t>
      </w:r>
      <w:proofErr w:type="spellStart"/>
      <w:r w:rsidRPr="009B4245">
        <w:rPr>
          <w:spacing w:val="-6"/>
          <w:sz w:val="32"/>
          <w:szCs w:val="32"/>
          <w:cs/>
          <w:lang w:eastAsia="th-TH"/>
        </w:rPr>
        <w:t>as</w:t>
      </w:r>
      <w:proofErr w:type="spellEnd"/>
      <w:r w:rsidRPr="009B4245">
        <w:rPr>
          <w:spacing w:val="-6"/>
          <w:sz w:val="32"/>
          <w:szCs w:val="32"/>
          <w:cs/>
          <w:lang w:eastAsia="th-TH"/>
        </w:rPr>
        <w:t xml:space="preserve"> </w:t>
      </w:r>
      <w:proofErr w:type="spellStart"/>
      <w:r w:rsidRPr="009B4245">
        <w:rPr>
          <w:spacing w:val="-6"/>
          <w:sz w:val="32"/>
          <w:szCs w:val="32"/>
          <w:cs/>
          <w:lang w:eastAsia="th-TH"/>
        </w:rPr>
        <w:t>revenues</w:t>
      </w:r>
      <w:proofErr w:type="spellEnd"/>
      <w:r w:rsidRPr="009B4245">
        <w:rPr>
          <w:spacing w:val="-6"/>
          <w:sz w:val="32"/>
          <w:szCs w:val="32"/>
          <w:cs/>
          <w:lang w:eastAsia="th-TH"/>
        </w:rPr>
        <w:t xml:space="preserve"> </w:t>
      </w:r>
      <w:proofErr w:type="spellStart"/>
      <w:r w:rsidRPr="009B4245">
        <w:rPr>
          <w:spacing w:val="-6"/>
          <w:sz w:val="32"/>
          <w:szCs w:val="32"/>
          <w:cs/>
          <w:lang w:eastAsia="th-TH"/>
        </w:rPr>
        <w:t>in</w:t>
      </w:r>
      <w:proofErr w:type="spellEnd"/>
      <w:r w:rsidRPr="009B4245">
        <w:rPr>
          <w:spacing w:val="-6"/>
          <w:sz w:val="32"/>
          <w:szCs w:val="32"/>
          <w:cs/>
          <w:lang w:eastAsia="th-TH"/>
        </w:rPr>
        <w:t xml:space="preserve"> </w:t>
      </w:r>
      <w:proofErr w:type="spellStart"/>
      <w:r w:rsidRPr="009B4245">
        <w:rPr>
          <w:spacing w:val="-6"/>
          <w:sz w:val="32"/>
          <w:szCs w:val="32"/>
          <w:cs/>
          <w:lang w:eastAsia="th-TH"/>
        </w:rPr>
        <w:t>which</w:t>
      </w:r>
      <w:proofErr w:type="spellEnd"/>
      <w:r w:rsidRPr="009B4245">
        <w:rPr>
          <w:spacing w:val="-6"/>
          <w:sz w:val="32"/>
          <w:szCs w:val="32"/>
          <w:cs/>
          <w:lang w:eastAsia="th-TH"/>
        </w:rPr>
        <w:t xml:space="preserve"> </w:t>
      </w:r>
      <w:proofErr w:type="spellStart"/>
      <w:r w:rsidRPr="009B4245">
        <w:rPr>
          <w:spacing w:val="-6"/>
          <w:sz w:val="32"/>
          <w:szCs w:val="32"/>
          <w:cs/>
          <w:lang w:eastAsia="th-TH"/>
        </w:rPr>
        <w:t>services</w:t>
      </w:r>
      <w:proofErr w:type="spellEnd"/>
      <w:r w:rsidRPr="009B4245">
        <w:rPr>
          <w:spacing w:val="-6"/>
          <w:sz w:val="32"/>
          <w:szCs w:val="32"/>
          <w:cs/>
          <w:lang w:eastAsia="th-TH"/>
        </w:rPr>
        <w:t xml:space="preserve"> </w:t>
      </w:r>
      <w:proofErr w:type="spellStart"/>
      <w:r w:rsidRPr="009B4245">
        <w:rPr>
          <w:spacing w:val="-6"/>
          <w:sz w:val="32"/>
          <w:szCs w:val="32"/>
          <w:cs/>
          <w:lang w:eastAsia="th-TH"/>
        </w:rPr>
        <w:t>are</w:t>
      </w:r>
      <w:proofErr w:type="spellEnd"/>
      <w:r w:rsidRPr="009B4245">
        <w:rPr>
          <w:spacing w:val="-6"/>
          <w:sz w:val="32"/>
          <w:szCs w:val="32"/>
          <w:cs/>
          <w:lang w:eastAsia="th-TH"/>
        </w:rPr>
        <w:t xml:space="preserve"> </w:t>
      </w:r>
      <w:proofErr w:type="spellStart"/>
      <w:r w:rsidRPr="009B4245">
        <w:rPr>
          <w:spacing w:val="-6"/>
          <w:sz w:val="32"/>
          <w:szCs w:val="32"/>
          <w:cs/>
          <w:lang w:eastAsia="th-TH"/>
        </w:rPr>
        <w:t>provided</w:t>
      </w:r>
      <w:proofErr w:type="spellEnd"/>
      <w:r w:rsidRPr="009B4245">
        <w:rPr>
          <w:spacing w:val="-6"/>
          <w:sz w:val="32"/>
          <w:szCs w:val="32"/>
          <w:lang w:eastAsia="th-TH"/>
        </w:rPr>
        <w:t>.</w:t>
      </w:r>
    </w:p>
    <w:p w14:paraId="7514E4F2" w14:textId="77777777" w:rsidR="008F5FBB" w:rsidRPr="009B4245" w:rsidRDefault="00C73AF5" w:rsidP="00561F56">
      <w:pPr>
        <w:spacing w:before="80" w:after="80" w:line="380" w:lineRule="exact"/>
        <w:ind w:left="540"/>
        <w:jc w:val="both"/>
        <w:rPr>
          <w:spacing w:val="-6"/>
          <w:sz w:val="32"/>
          <w:szCs w:val="32"/>
          <w:lang w:eastAsia="th-TH"/>
        </w:rPr>
      </w:pPr>
      <w:r w:rsidRPr="009B4245">
        <w:rPr>
          <w:spacing w:val="-6"/>
          <w:sz w:val="32"/>
          <w:szCs w:val="32"/>
          <w:lang w:eastAsia="th-TH"/>
        </w:rPr>
        <w:t>C</w:t>
      </w:r>
      <w:r w:rsidR="008F5FBB" w:rsidRPr="009B4245">
        <w:rPr>
          <w:spacing w:val="-6"/>
          <w:sz w:val="32"/>
          <w:szCs w:val="32"/>
          <w:lang w:eastAsia="th-TH"/>
        </w:rPr>
        <w:t xml:space="preserve">oncession revenues are </w:t>
      </w:r>
      <w:proofErr w:type="spellStart"/>
      <w:r w:rsidR="008F5FBB" w:rsidRPr="009B4245">
        <w:rPr>
          <w:spacing w:val="-6"/>
          <w:sz w:val="32"/>
          <w:szCs w:val="32"/>
          <w:lang w:eastAsia="th-TH"/>
        </w:rPr>
        <w:t>recognised</w:t>
      </w:r>
      <w:proofErr w:type="spellEnd"/>
      <w:r w:rsidR="008F5FBB" w:rsidRPr="009B4245">
        <w:rPr>
          <w:spacing w:val="-6"/>
          <w:sz w:val="32"/>
          <w:szCs w:val="32"/>
          <w:lang w:eastAsia="th-TH"/>
        </w:rPr>
        <w:t xml:space="preserve"> as revenues according to the period of time and commission rates specified in the contract</w:t>
      </w:r>
      <w:r w:rsidR="008F5FBB" w:rsidRPr="009B4245">
        <w:rPr>
          <w:spacing w:val="-6"/>
          <w:sz w:val="32"/>
          <w:szCs w:val="32"/>
          <w:cs/>
          <w:lang w:eastAsia="th-TH"/>
        </w:rPr>
        <w:t>.</w:t>
      </w:r>
    </w:p>
    <w:p w14:paraId="3DA010B3" w14:textId="5522367B" w:rsidR="008F5FBB" w:rsidRPr="009B4245" w:rsidRDefault="008F5FBB" w:rsidP="00561F56">
      <w:pPr>
        <w:spacing w:before="80" w:after="80" w:line="380" w:lineRule="exact"/>
        <w:ind w:left="540"/>
        <w:jc w:val="both"/>
        <w:rPr>
          <w:spacing w:val="-6"/>
          <w:sz w:val="32"/>
          <w:szCs w:val="32"/>
          <w:lang w:eastAsia="th-TH"/>
        </w:rPr>
      </w:pPr>
      <w:r w:rsidRPr="009B4245">
        <w:rPr>
          <w:spacing w:val="-6"/>
          <w:sz w:val="32"/>
          <w:szCs w:val="32"/>
        </w:rPr>
        <w:t>Revenues from hotel business and restaurant are</w:t>
      </w:r>
      <w:r w:rsidRPr="009B4245">
        <w:rPr>
          <w:spacing w:val="-6"/>
          <w:sz w:val="32"/>
          <w:szCs w:val="32"/>
          <w:cs/>
          <w:lang w:eastAsia="th-TH"/>
        </w:rPr>
        <w:t xml:space="preserve"> </w:t>
      </w:r>
      <w:proofErr w:type="spellStart"/>
      <w:r w:rsidRPr="009B4245">
        <w:rPr>
          <w:spacing w:val="-6"/>
          <w:sz w:val="32"/>
          <w:szCs w:val="32"/>
          <w:cs/>
          <w:lang w:eastAsia="th-TH"/>
        </w:rPr>
        <w:t>rec</w:t>
      </w:r>
      <w:r w:rsidRPr="009B4245">
        <w:rPr>
          <w:spacing w:val="-6"/>
          <w:sz w:val="32"/>
          <w:szCs w:val="32"/>
          <w:lang w:eastAsia="th-TH"/>
        </w:rPr>
        <w:t>ord</w:t>
      </w:r>
      <w:r w:rsidRPr="009B4245">
        <w:rPr>
          <w:spacing w:val="-6"/>
          <w:sz w:val="32"/>
          <w:szCs w:val="32"/>
          <w:cs/>
          <w:lang w:eastAsia="th-TH"/>
        </w:rPr>
        <w:t>ed</w:t>
      </w:r>
      <w:proofErr w:type="spellEnd"/>
      <w:r w:rsidRPr="009B4245">
        <w:rPr>
          <w:spacing w:val="-6"/>
          <w:sz w:val="32"/>
          <w:szCs w:val="32"/>
          <w:cs/>
          <w:lang w:eastAsia="th-TH"/>
        </w:rPr>
        <w:t xml:space="preserve"> </w:t>
      </w:r>
      <w:proofErr w:type="spellStart"/>
      <w:r w:rsidRPr="009B4245">
        <w:rPr>
          <w:spacing w:val="-6"/>
          <w:sz w:val="32"/>
          <w:szCs w:val="32"/>
          <w:cs/>
          <w:lang w:eastAsia="th-TH"/>
        </w:rPr>
        <w:t>as</w:t>
      </w:r>
      <w:proofErr w:type="spellEnd"/>
      <w:r w:rsidRPr="009B4245">
        <w:rPr>
          <w:spacing w:val="-6"/>
          <w:sz w:val="32"/>
          <w:szCs w:val="32"/>
          <w:cs/>
          <w:lang w:eastAsia="th-TH"/>
        </w:rPr>
        <w:t xml:space="preserve"> </w:t>
      </w:r>
      <w:proofErr w:type="spellStart"/>
      <w:r w:rsidRPr="009B4245">
        <w:rPr>
          <w:spacing w:val="-6"/>
          <w:sz w:val="32"/>
          <w:szCs w:val="32"/>
          <w:cs/>
          <w:lang w:eastAsia="th-TH"/>
        </w:rPr>
        <w:t>revenues</w:t>
      </w:r>
      <w:proofErr w:type="spellEnd"/>
      <w:r w:rsidRPr="009B4245">
        <w:rPr>
          <w:spacing w:val="-6"/>
          <w:sz w:val="32"/>
          <w:szCs w:val="32"/>
          <w:cs/>
          <w:lang w:eastAsia="th-TH"/>
        </w:rPr>
        <w:t xml:space="preserve"> </w:t>
      </w:r>
      <w:proofErr w:type="spellStart"/>
      <w:r w:rsidRPr="009B4245">
        <w:rPr>
          <w:spacing w:val="-6"/>
          <w:sz w:val="32"/>
          <w:szCs w:val="32"/>
          <w:cs/>
          <w:lang w:eastAsia="th-TH"/>
        </w:rPr>
        <w:t>in</w:t>
      </w:r>
      <w:proofErr w:type="spellEnd"/>
      <w:r w:rsidRPr="009B4245">
        <w:rPr>
          <w:spacing w:val="-6"/>
          <w:sz w:val="32"/>
          <w:szCs w:val="32"/>
          <w:cs/>
          <w:lang w:eastAsia="th-TH"/>
        </w:rPr>
        <w:t xml:space="preserve"> </w:t>
      </w:r>
      <w:proofErr w:type="spellStart"/>
      <w:r w:rsidRPr="009B4245">
        <w:rPr>
          <w:spacing w:val="-6"/>
          <w:sz w:val="32"/>
          <w:szCs w:val="32"/>
          <w:cs/>
          <w:lang w:eastAsia="th-TH"/>
        </w:rPr>
        <w:t>which</w:t>
      </w:r>
      <w:proofErr w:type="spellEnd"/>
      <w:r w:rsidRPr="009B4245">
        <w:rPr>
          <w:spacing w:val="-6"/>
          <w:sz w:val="32"/>
          <w:szCs w:val="32"/>
          <w:cs/>
          <w:lang w:eastAsia="th-TH"/>
        </w:rPr>
        <w:t xml:space="preserve"> </w:t>
      </w:r>
      <w:proofErr w:type="spellStart"/>
      <w:r w:rsidRPr="009B4245">
        <w:rPr>
          <w:spacing w:val="-6"/>
          <w:sz w:val="32"/>
          <w:szCs w:val="32"/>
          <w:cs/>
          <w:lang w:eastAsia="th-TH"/>
        </w:rPr>
        <w:t>services</w:t>
      </w:r>
      <w:proofErr w:type="spellEnd"/>
      <w:r w:rsidRPr="009B4245">
        <w:rPr>
          <w:spacing w:val="-6"/>
          <w:sz w:val="32"/>
          <w:szCs w:val="32"/>
          <w:cs/>
          <w:lang w:eastAsia="th-TH"/>
        </w:rPr>
        <w:t xml:space="preserve"> </w:t>
      </w:r>
      <w:proofErr w:type="spellStart"/>
      <w:r w:rsidRPr="009B4245">
        <w:rPr>
          <w:spacing w:val="-6"/>
          <w:sz w:val="32"/>
          <w:szCs w:val="32"/>
          <w:cs/>
          <w:lang w:eastAsia="th-TH"/>
        </w:rPr>
        <w:t>are</w:t>
      </w:r>
      <w:proofErr w:type="spellEnd"/>
      <w:r w:rsidRPr="009B4245">
        <w:rPr>
          <w:spacing w:val="-6"/>
          <w:sz w:val="32"/>
          <w:szCs w:val="32"/>
          <w:cs/>
          <w:lang w:eastAsia="th-TH"/>
        </w:rPr>
        <w:t xml:space="preserve"> </w:t>
      </w:r>
      <w:proofErr w:type="spellStart"/>
      <w:r w:rsidRPr="009B4245">
        <w:rPr>
          <w:spacing w:val="-6"/>
          <w:sz w:val="32"/>
          <w:szCs w:val="32"/>
          <w:cs/>
          <w:lang w:eastAsia="th-TH"/>
        </w:rPr>
        <w:t>provided</w:t>
      </w:r>
      <w:proofErr w:type="spellEnd"/>
      <w:r w:rsidRPr="009B4245">
        <w:rPr>
          <w:spacing w:val="-6"/>
          <w:sz w:val="32"/>
          <w:szCs w:val="32"/>
          <w:cs/>
          <w:lang w:eastAsia="th-TH"/>
        </w:rPr>
        <w:t xml:space="preserve"> </w:t>
      </w:r>
      <w:proofErr w:type="spellStart"/>
      <w:r w:rsidRPr="009B4245">
        <w:rPr>
          <w:spacing w:val="-6"/>
          <w:sz w:val="32"/>
          <w:szCs w:val="32"/>
          <w:cs/>
          <w:lang w:eastAsia="th-TH"/>
        </w:rPr>
        <w:t>in</w:t>
      </w:r>
      <w:proofErr w:type="spellEnd"/>
      <w:r w:rsidRPr="009B4245">
        <w:rPr>
          <w:spacing w:val="-6"/>
          <w:sz w:val="32"/>
          <w:szCs w:val="32"/>
          <w:cs/>
          <w:lang w:eastAsia="th-TH"/>
        </w:rPr>
        <w:t xml:space="preserve"> </w:t>
      </w:r>
      <w:proofErr w:type="spellStart"/>
      <w:r w:rsidRPr="009B4245">
        <w:rPr>
          <w:spacing w:val="-6"/>
          <w:sz w:val="32"/>
          <w:szCs w:val="32"/>
          <w:cs/>
          <w:lang w:eastAsia="th-TH"/>
        </w:rPr>
        <w:t>accordance</w:t>
      </w:r>
      <w:proofErr w:type="spellEnd"/>
      <w:r w:rsidRPr="009B4245">
        <w:rPr>
          <w:spacing w:val="-6"/>
          <w:sz w:val="32"/>
          <w:szCs w:val="32"/>
          <w:cs/>
          <w:lang w:eastAsia="th-TH"/>
        </w:rPr>
        <w:t xml:space="preserve"> </w:t>
      </w:r>
      <w:proofErr w:type="spellStart"/>
      <w:r w:rsidRPr="009B4245">
        <w:rPr>
          <w:spacing w:val="-6"/>
          <w:sz w:val="32"/>
          <w:szCs w:val="32"/>
          <w:cs/>
          <w:lang w:eastAsia="th-TH"/>
        </w:rPr>
        <w:t>with</w:t>
      </w:r>
      <w:proofErr w:type="spellEnd"/>
      <w:r w:rsidRPr="009B4245">
        <w:rPr>
          <w:spacing w:val="-6"/>
          <w:sz w:val="32"/>
          <w:szCs w:val="32"/>
          <w:cs/>
          <w:lang w:eastAsia="th-TH"/>
        </w:rPr>
        <w:t xml:space="preserve"> </w:t>
      </w:r>
      <w:proofErr w:type="spellStart"/>
      <w:r w:rsidRPr="009B4245">
        <w:rPr>
          <w:spacing w:val="-6"/>
          <w:sz w:val="32"/>
          <w:szCs w:val="32"/>
          <w:cs/>
          <w:lang w:eastAsia="th-TH"/>
        </w:rPr>
        <w:t>the</w:t>
      </w:r>
      <w:proofErr w:type="spellEnd"/>
      <w:r w:rsidRPr="009B4245">
        <w:rPr>
          <w:spacing w:val="-6"/>
          <w:sz w:val="32"/>
          <w:szCs w:val="32"/>
          <w:cs/>
          <w:lang w:eastAsia="th-TH"/>
        </w:rPr>
        <w:t xml:space="preserve"> </w:t>
      </w:r>
      <w:proofErr w:type="spellStart"/>
      <w:r w:rsidRPr="009B4245">
        <w:rPr>
          <w:spacing w:val="-6"/>
          <w:sz w:val="32"/>
          <w:szCs w:val="32"/>
          <w:cs/>
          <w:lang w:eastAsia="th-TH"/>
        </w:rPr>
        <w:t>price</w:t>
      </w:r>
      <w:proofErr w:type="spellEnd"/>
      <w:r w:rsidRPr="009B4245">
        <w:rPr>
          <w:spacing w:val="-6"/>
          <w:sz w:val="32"/>
          <w:szCs w:val="32"/>
          <w:cs/>
          <w:lang w:eastAsia="th-TH"/>
        </w:rPr>
        <w:t xml:space="preserve"> </w:t>
      </w:r>
      <w:proofErr w:type="spellStart"/>
      <w:r w:rsidRPr="009B4245">
        <w:rPr>
          <w:spacing w:val="-6"/>
          <w:sz w:val="32"/>
          <w:szCs w:val="32"/>
          <w:cs/>
          <w:lang w:eastAsia="th-TH"/>
        </w:rPr>
        <w:t>in</w:t>
      </w:r>
      <w:proofErr w:type="spellEnd"/>
      <w:r w:rsidRPr="009B4245">
        <w:rPr>
          <w:spacing w:val="-6"/>
          <w:sz w:val="32"/>
          <w:szCs w:val="32"/>
          <w:cs/>
          <w:lang w:eastAsia="th-TH"/>
        </w:rPr>
        <w:t xml:space="preserve"> </w:t>
      </w:r>
      <w:proofErr w:type="spellStart"/>
      <w:r w:rsidRPr="009B4245">
        <w:rPr>
          <w:spacing w:val="-6"/>
          <w:sz w:val="32"/>
          <w:szCs w:val="32"/>
          <w:cs/>
          <w:lang w:eastAsia="th-TH"/>
        </w:rPr>
        <w:t>invoice</w:t>
      </w:r>
      <w:proofErr w:type="spellEnd"/>
      <w:r w:rsidRPr="009B4245">
        <w:rPr>
          <w:spacing w:val="-6"/>
          <w:sz w:val="32"/>
          <w:szCs w:val="32"/>
          <w:cs/>
          <w:lang w:eastAsia="th-TH"/>
        </w:rPr>
        <w:t xml:space="preserve"> (</w:t>
      </w:r>
      <w:proofErr w:type="spellStart"/>
      <w:r w:rsidRPr="009B4245">
        <w:rPr>
          <w:spacing w:val="-6"/>
          <w:sz w:val="32"/>
          <w:szCs w:val="32"/>
          <w:cs/>
          <w:lang w:eastAsia="th-TH"/>
        </w:rPr>
        <w:t>excluding</w:t>
      </w:r>
      <w:proofErr w:type="spellEnd"/>
      <w:r w:rsidRPr="009B4245">
        <w:rPr>
          <w:spacing w:val="-6"/>
          <w:sz w:val="32"/>
          <w:szCs w:val="32"/>
          <w:cs/>
          <w:lang w:eastAsia="th-TH"/>
        </w:rPr>
        <w:t xml:space="preserve"> VAT) </w:t>
      </w:r>
      <w:proofErr w:type="spellStart"/>
      <w:r w:rsidRPr="009B4245">
        <w:rPr>
          <w:spacing w:val="-6"/>
          <w:sz w:val="32"/>
          <w:szCs w:val="32"/>
          <w:cs/>
          <w:lang w:eastAsia="th-TH"/>
        </w:rPr>
        <w:t>for</w:t>
      </w:r>
      <w:proofErr w:type="spellEnd"/>
      <w:r w:rsidRPr="009B4245">
        <w:rPr>
          <w:spacing w:val="-6"/>
          <w:sz w:val="32"/>
          <w:szCs w:val="32"/>
          <w:cs/>
          <w:lang w:eastAsia="th-TH"/>
        </w:rPr>
        <w:t xml:space="preserve"> </w:t>
      </w:r>
      <w:proofErr w:type="spellStart"/>
      <w:r w:rsidRPr="009B4245">
        <w:rPr>
          <w:spacing w:val="-6"/>
          <w:sz w:val="32"/>
          <w:szCs w:val="32"/>
          <w:cs/>
          <w:lang w:eastAsia="th-TH"/>
        </w:rPr>
        <w:t>goods</w:t>
      </w:r>
      <w:proofErr w:type="spellEnd"/>
      <w:r w:rsidRPr="009B4245">
        <w:rPr>
          <w:spacing w:val="-6"/>
          <w:sz w:val="32"/>
          <w:szCs w:val="32"/>
          <w:cs/>
          <w:lang w:eastAsia="th-TH"/>
        </w:rPr>
        <w:t xml:space="preserve"> and </w:t>
      </w:r>
      <w:proofErr w:type="spellStart"/>
      <w:r w:rsidRPr="009B4245">
        <w:rPr>
          <w:spacing w:val="-6"/>
          <w:sz w:val="32"/>
          <w:szCs w:val="32"/>
          <w:cs/>
          <w:lang w:eastAsia="th-TH"/>
        </w:rPr>
        <w:t>services</w:t>
      </w:r>
      <w:proofErr w:type="spellEnd"/>
      <w:r w:rsidRPr="009B4245">
        <w:rPr>
          <w:spacing w:val="-6"/>
          <w:sz w:val="32"/>
          <w:szCs w:val="32"/>
          <w:cs/>
          <w:lang w:eastAsia="th-TH"/>
        </w:rPr>
        <w:t xml:space="preserve"> </w:t>
      </w:r>
      <w:proofErr w:type="spellStart"/>
      <w:r w:rsidRPr="009B4245">
        <w:rPr>
          <w:spacing w:val="-6"/>
          <w:sz w:val="32"/>
          <w:szCs w:val="32"/>
          <w:cs/>
          <w:lang w:eastAsia="th-TH"/>
        </w:rPr>
        <w:t>after</w:t>
      </w:r>
      <w:proofErr w:type="spellEnd"/>
      <w:r w:rsidRPr="009B4245">
        <w:rPr>
          <w:spacing w:val="-6"/>
          <w:sz w:val="32"/>
          <w:szCs w:val="32"/>
          <w:cs/>
          <w:lang w:eastAsia="th-TH"/>
        </w:rPr>
        <w:t xml:space="preserve"> </w:t>
      </w:r>
      <w:proofErr w:type="spellStart"/>
      <w:r w:rsidRPr="009B4245">
        <w:rPr>
          <w:spacing w:val="-6"/>
          <w:sz w:val="32"/>
          <w:szCs w:val="32"/>
          <w:cs/>
          <w:lang w:eastAsia="th-TH"/>
        </w:rPr>
        <w:t>discount</w:t>
      </w:r>
      <w:proofErr w:type="spellEnd"/>
      <w:r w:rsidRPr="009B4245">
        <w:rPr>
          <w:spacing w:val="-6"/>
          <w:sz w:val="32"/>
          <w:szCs w:val="32"/>
          <w:lang w:eastAsia="th-TH"/>
        </w:rPr>
        <w:t>.</w:t>
      </w:r>
    </w:p>
    <w:p w14:paraId="7C86E441" w14:textId="77F045E9" w:rsidR="00B778B4" w:rsidRPr="009B4245" w:rsidRDefault="004224A5" w:rsidP="00561F56">
      <w:pPr>
        <w:spacing w:before="80" w:after="80" w:line="380" w:lineRule="exact"/>
        <w:ind w:left="540"/>
        <w:jc w:val="both"/>
        <w:rPr>
          <w:spacing w:val="-6"/>
          <w:sz w:val="32"/>
          <w:szCs w:val="32"/>
          <w:lang w:eastAsia="th-TH"/>
        </w:rPr>
      </w:pPr>
      <w:r w:rsidRPr="009B4245">
        <w:rPr>
          <w:spacing w:val="-6"/>
          <w:sz w:val="32"/>
          <w:szCs w:val="32"/>
          <w:lang w:eastAsia="th-TH"/>
        </w:rPr>
        <w:t xml:space="preserve">Revenue </w:t>
      </w:r>
      <w:r w:rsidR="00574098" w:rsidRPr="009B4245">
        <w:rPr>
          <w:spacing w:val="-6"/>
          <w:sz w:val="32"/>
          <w:szCs w:val="32"/>
          <w:lang w:eastAsia="th-TH"/>
        </w:rPr>
        <w:t>from g</w:t>
      </w:r>
      <w:r w:rsidRPr="009B4245">
        <w:rPr>
          <w:spacing w:val="-6"/>
          <w:sz w:val="32"/>
          <w:szCs w:val="32"/>
          <w:lang w:eastAsia="th-TH"/>
        </w:rPr>
        <w:t xml:space="preserve">round </w:t>
      </w:r>
      <w:r w:rsidR="00574098" w:rsidRPr="009B4245">
        <w:rPr>
          <w:spacing w:val="-6"/>
          <w:sz w:val="32"/>
          <w:szCs w:val="32"/>
          <w:lang w:eastAsia="th-TH"/>
        </w:rPr>
        <w:t>s</w:t>
      </w:r>
      <w:r w:rsidRPr="009B4245">
        <w:rPr>
          <w:spacing w:val="-6"/>
          <w:sz w:val="32"/>
          <w:szCs w:val="32"/>
          <w:lang w:eastAsia="th-TH"/>
        </w:rPr>
        <w:t>ervices</w:t>
      </w:r>
      <w:r w:rsidR="00F51B33" w:rsidRPr="009B4245">
        <w:rPr>
          <w:spacing w:val="-6"/>
          <w:sz w:val="32"/>
          <w:szCs w:val="32"/>
          <w:lang w:eastAsia="th-TH"/>
        </w:rPr>
        <w:t xml:space="preserve">, </w:t>
      </w:r>
      <w:r w:rsidRPr="009B4245">
        <w:rPr>
          <w:spacing w:val="-6"/>
          <w:sz w:val="32"/>
          <w:szCs w:val="32"/>
          <w:lang w:eastAsia="th-TH"/>
        </w:rPr>
        <w:t>warehouse</w:t>
      </w:r>
      <w:r w:rsidR="00F51B33" w:rsidRPr="009B4245">
        <w:rPr>
          <w:spacing w:val="-6"/>
          <w:sz w:val="32"/>
          <w:szCs w:val="32"/>
          <w:lang w:eastAsia="th-TH"/>
        </w:rPr>
        <w:t xml:space="preserve"> </w:t>
      </w:r>
      <w:r w:rsidRPr="009B4245">
        <w:rPr>
          <w:spacing w:val="-6"/>
          <w:sz w:val="32"/>
          <w:szCs w:val="32"/>
          <w:lang w:eastAsia="th-TH"/>
        </w:rPr>
        <w:t>and</w:t>
      </w:r>
      <w:r w:rsidR="00F51B33" w:rsidRPr="009B4245">
        <w:rPr>
          <w:spacing w:val="-6"/>
          <w:sz w:val="32"/>
          <w:szCs w:val="32"/>
          <w:lang w:eastAsia="th-TH"/>
        </w:rPr>
        <w:t xml:space="preserve"> </w:t>
      </w:r>
      <w:r w:rsidRPr="009B4245">
        <w:rPr>
          <w:spacing w:val="-6"/>
          <w:sz w:val="32"/>
          <w:szCs w:val="32"/>
          <w:lang w:eastAsia="th-TH"/>
        </w:rPr>
        <w:t xml:space="preserve">cleaning business are </w:t>
      </w:r>
      <w:proofErr w:type="spellStart"/>
      <w:r w:rsidRPr="009B4245">
        <w:rPr>
          <w:spacing w:val="-6"/>
          <w:sz w:val="32"/>
          <w:szCs w:val="32"/>
          <w:lang w:eastAsia="th-TH"/>
        </w:rPr>
        <w:t>recogni</w:t>
      </w:r>
      <w:r w:rsidR="00185E0C" w:rsidRPr="009B4245">
        <w:rPr>
          <w:spacing w:val="-6"/>
          <w:sz w:val="32"/>
          <w:szCs w:val="32"/>
          <w:lang w:eastAsia="th-TH"/>
        </w:rPr>
        <w:t>s</w:t>
      </w:r>
      <w:r w:rsidRPr="009B4245">
        <w:rPr>
          <w:spacing w:val="-6"/>
          <w:sz w:val="32"/>
          <w:szCs w:val="32"/>
          <w:lang w:eastAsia="th-TH"/>
        </w:rPr>
        <w:t>ed</w:t>
      </w:r>
      <w:proofErr w:type="spellEnd"/>
      <w:r w:rsidRPr="009B4245">
        <w:rPr>
          <w:spacing w:val="-6"/>
          <w:sz w:val="32"/>
          <w:szCs w:val="32"/>
          <w:lang w:eastAsia="th-TH"/>
        </w:rPr>
        <w:t xml:space="preserve"> as income upon completion of obligations specified in the contract.</w:t>
      </w:r>
    </w:p>
    <w:p w14:paraId="40AD7560" w14:textId="4ED1CC7E" w:rsidR="003F2D61" w:rsidRPr="009B4245" w:rsidRDefault="00DF4D1B" w:rsidP="00561F56">
      <w:pPr>
        <w:tabs>
          <w:tab w:val="left" w:pos="540"/>
        </w:tabs>
        <w:spacing w:before="80" w:after="80" w:line="380" w:lineRule="exact"/>
        <w:ind w:left="547" w:hanging="533"/>
        <w:rPr>
          <w:b/>
          <w:bCs/>
          <w:sz w:val="32"/>
          <w:szCs w:val="32"/>
          <w:lang w:eastAsia="th-TH"/>
        </w:rPr>
      </w:pPr>
      <w:r>
        <w:rPr>
          <w:b/>
          <w:bCs/>
          <w:sz w:val="32"/>
          <w:szCs w:val="32"/>
          <w:lang w:eastAsia="th-TH"/>
        </w:rPr>
        <w:lastRenderedPageBreak/>
        <w:tab/>
      </w:r>
      <w:r w:rsidR="00561F56">
        <w:rPr>
          <w:b/>
          <w:bCs/>
          <w:sz w:val="32"/>
          <w:szCs w:val="32"/>
          <w:lang w:eastAsia="th-TH"/>
        </w:rPr>
        <w:br/>
      </w:r>
      <w:r w:rsidR="003F2D61" w:rsidRPr="009B4245">
        <w:rPr>
          <w:b/>
          <w:bCs/>
          <w:sz w:val="32"/>
          <w:szCs w:val="32"/>
          <w:lang w:eastAsia="th-TH"/>
        </w:rPr>
        <w:t>Interest income</w:t>
      </w:r>
    </w:p>
    <w:p w14:paraId="597CAF40" w14:textId="77777777" w:rsidR="003F2D61" w:rsidRPr="009B4245" w:rsidRDefault="003F2D61" w:rsidP="00561F56">
      <w:pPr>
        <w:spacing w:before="80" w:after="80" w:line="380" w:lineRule="exact"/>
        <w:ind w:left="540"/>
        <w:jc w:val="both"/>
        <w:rPr>
          <w:spacing w:val="-6"/>
          <w:sz w:val="32"/>
          <w:szCs w:val="32"/>
          <w:lang w:eastAsia="th-TH"/>
        </w:rPr>
      </w:pPr>
      <w:r w:rsidRPr="009B4245">
        <w:rPr>
          <w:spacing w:val="-6"/>
          <w:sz w:val="32"/>
          <w:szCs w:val="32"/>
          <w:lang w:eastAsia="th-TH"/>
        </w:rPr>
        <w:t>Interest income is</w:t>
      </w:r>
      <w:r w:rsidRPr="009B4245">
        <w:rPr>
          <w:spacing w:val="-6"/>
          <w:sz w:val="32"/>
          <w:szCs w:val="32"/>
          <w:cs/>
          <w:lang w:eastAsia="th-TH"/>
        </w:rPr>
        <w:t xml:space="preserve"> </w:t>
      </w:r>
      <w:r w:rsidRPr="009B4245">
        <w:rPr>
          <w:spacing w:val="-6"/>
          <w:sz w:val="32"/>
          <w:szCs w:val="32"/>
          <w:lang w:eastAsia="th-TH"/>
        </w:rPr>
        <w:t xml:space="preserve">calculated using the effective interest method and </w:t>
      </w:r>
      <w:proofErr w:type="spellStart"/>
      <w:r w:rsidRPr="009B4245">
        <w:rPr>
          <w:spacing w:val="-6"/>
          <w:sz w:val="32"/>
          <w:szCs w:val="32"/>
          <w:lang w:eastAsia="th-TH"/>
        </w:rPr>
        <w:t>recognised</w:t>
      </w:r>
      <w:proofErr w:type="spellEnd"/>
      <w:r w:rsidRPr="009B4245">
        <w:rPr>
          <w:spacing w:val="-6"/>
          <w:sz w:val="32"/>
          <w:szCs w:val="32"/>
          <w:lang w:eastAsia="th-TH"/>
        </w:rPr>
        <w:t xml:space="preserve"> on an accrual basis. The effective interest rate is applied to the gross carrying amount of a financial asset, unless the financial assets subsequently become credit-impaired when it</w:t>
      </w:r>
      <w:r w:rsidRPr="009B4245">
        <w:rPr>
          <w:spacing w:val="-6"/>
          <w:sz w:val="32"/>
          <w:szCs w:val="32"/>
          <w:cs/>
          <w:lang w:eastAsia="th-TH"/>
        </w:rPr>
        <w:t xml:space="preserve"> </w:t>
      </w:r>
      <w:r w:rsidRPr="009B4245">
        <w:rPr>
          <w:spacing w:val="-6"/>
          <w:sz w:val="32"/>
          <w:szCs w:val="32"/>
          <w:lang w:eastAsia="th-TH"/>
        </w:rPr>
        <w:t xml:space="preserve">is applied to the net carrying amount of the financial asset (net of the expected credit loss allowance).   </w:t>
      </w:r>
    </w:p>
    <w:p w14:paraId="1F5C201D" w14:textId="77777777" w:rsidR="003F2D61" w:rsidRPr="009B4245" w:rsidRDefault="003F2D61" w:rsidP="00561F56">
      <w:pPr>
        <w:spacing w:before="80" w:after="80" w:line="380" w:lineRule="exact"/>
        <w:ind w:left="540"/>
        <w:jc w:val="both"/>
        <w:rPr>
          <w:b/>
          <w:bCs/>
          <w:spacing w:val="-6"/>
          <w:sz w:val="32"/>
          <w:szCs w:val="32"/>
          <w:lang w:eastAsia="th-TH"/>
        </w:rPr>
      </w:pPr>
      <w:r w:rsidRPr="009B4245">
        <w:rPr>
          <w:b/>
          <w:bCs/>
          <w:spacing w:val="-6"/>
          <w:sz w:val="32"/>
          <w:szCs w:val="32"/>
          <w:lang w:eastAsia="th-TH"/>
        </w:rPr>
        <w:t>Dividend income</w:t>
      </w:r>
    </w:p>
    <w:p w14:paraId="73C5DDA8" w14:textId="6E969A31" w:rsidR="00612F3E" w:rsidRPr="009B4245" w:rsidRDefault="003F2D61" w:rsidP="00561F56">
      <w:pPr>
        <w:spacing w:before="80" w:after="80" w:line="380" w:lineRule="exact"/>
        <w:ind w:left="540"/>
        <w:jc w:val="both"/>
        <w:rPr>
          <w:spacing w:val="-6"/>
          <w:sz w:val="32"/>
          <w:szCs w:val="32"/>
          <w:lang w:eastAsia="th-TH"/>
        </w:rPr>
      </w:pPr>
      <w:r w:rsidRPr="009B4245">
        <w:rPr>
          <w:spacing w:val="-6"/>
          <w:sz w:val="32"/>
          <w:szCs w:val="32"/>
          <w:lang w:eastAsia="th-TH"/>
        </w:rPr>
        <w:t>Dividend</w:t>
      </w:r>
      <w:r w:rsidR="00612F3E" w:rsidRPr="009B4245">
        <w:rPr>
          <w:spacing w:val="-6"/>
          <w:sz w:val="32"/>
          <w:szCs w:val="32"/>
          <w:lang w:eastAsia="th-TH"/>
        </w:rPr>
        <w:t xml:space="preserve"> income</w:t>
      </w:r>
      <w:r w:rsidRPr="009B4245">
        <w:rPr>
          <w:spacing w:val="-6"/>
          <w:sz w:val="32"/>
          <w:szCs w:val="32"/>
          <w:lang w:eastAsia="th-TH"/>
        </w:rPr>
        <w:t xml:space="preserve"> </w:t>
      </w:r>
      <w:r w:rsidR="001A732A">
        <w:rPr>
          <w:spacing w:val="-6"/>
          <w:sz w:val="32"/>
          <w:szCs w:val="32"/>
          <w:lang w:eastAsia="th-TH"/>
        </w:rPr>
        <w:t>is</w:t>
      </w:r>
      <w:r w:rsidRPr="009B4245">
        <w:rPr>
          <w:spacing w:val="-6"/>
          <w:sz w:val="32"/>
          <w:szCs w:val="32"/>
          <w:lang w:eastAsia="th-TH"/>
        </w:rPr>
        <w:t xml:space="preserve"> </w:t>
      </w:r>
      <w:proofErr w:type="spellStart"/>
      <w:r w:rsidRPr="009B4245">
        <w:rPr>
          <w:spacing w:val="-6"/>
          <w:sz w:val="32"/>
          <w:szCs w:val="32"/>
          <w:lang w:eastAsia="th-TH"/>
        </w:rPr>
        <w:t>recognised</w:t>
      </w:r>
      <w:proofErr w:type="spellEnd"/>
      <w:r w:rsidRPr="009B4245">
        <w:rPr>
          <w:spacing w:val="-6"/>
          <w:sz w:val="32"/>
          <w:szCs w:val="32"/>
          <w:lang w:eastAsia="th-TH"/>
        </w:rPr>
        <w:t xml:space="preserve"> when the right to receive the dividends is established.</w:t>
      </w:r>
    </w:p>
    <w:p w14:paraId="7F207109" w14:textId="02077952" w:rsidR="003F2D61" w:rsidRPr="009B4245" w:rsidRDefault="003F2D61" w:rsidP="00561F56">
      <w:pPr>
        <w:spacing w:before="80" w:after="80" w:line="380" w:lineRule="exact"/>
        <w:ind w:left="540"/>
        <w:jc w:val="both"/>
        <w:rPr>
          <w:b/>
          <w:bCs/>
          <w:spacing w:val="-6"/>
          <w:sz w:val="32"/>
          <w:szCs w:val="32"/>
          <w:lang w:eastAsia="th-TH"/>
        </w:rPr>
      </w:pPr>
      <w:r w:rsidRPr="009B4245">
        <w:rPr>
          <w:b/>
          <w:bCs/>
          <w:spacing w:val="-6"/>
          <w:sz w:val="32"/>
          <w:szCs w:val="32"/>
          <w:lang w:eastAsia="th-TH"/>
        </w:rPr>
        <w:t xml:space="preserve">Finance cost </w:t>
      </w:r>
    </w:p>
    <w:p w14:paraId="1A9D73E3" w14:textId="77777777" w:rsidR="003F2D61" w:rsidRPr="009B4245" w:rsidRDefault="003F2D61" w:rsidP="00561F56">
      <w:pPr>
        <w:spacing w:before="80" w:after="80" w:line="380" w:lineRule="exact"/>
        <w:ind w:left="540"/>
        <w:jc w:val="both"/>
        <w:rPr>
          <w:spacing w:val="-6"/>
          <w:sz w:val="32"/>
          <w:szCs w:val="32"/>
          <w:lang w:eastAsia="th-TH"/>
        </w:rPr>
      </w:pPr>
      <w:r w:rsidRPr="009B4245">
        <w:rPr>
          <w:spacing w:val="-6"/>
          <w:sz w:val="32"/>
          <w:szCs w:val="32"/>
          <w:lang w:eastAsia="th-TH"/>
        </w:rPr>
        <w:t xml:space="preserve">Interest expense from financial liabilities at </w:t>
      </w:r>
      <w:proofErr w:type="spellStart"/>
      <w:r w:rsidRPr="009B4245">
        <w:rPr>
          <w:spacing w:val="-6"/>
          <w:sz w:val="32"/>
          <w:szCs w:val="32"/>
          <w:lang w:eastAsia="th-TH"/>
        </w:rPr>
        <w:t>amortised</w:t>
      </w:r>
      <w:proofErr w:type="spellEnd"/>
      <w:r w:rsidRPr="009B4245">
        <w:rPr>
          <w:spacing w:val="-6"/>
          <w:sz w:val="32"/>
          <w:szCs w:val="32"/>
          <w:lang w:eastAsia="th-TH"/>
        </w:rPr>
        <w:t xml:space="preserve"> cost is calculated using the effective interest method and </w:t>
      </w:r>
      <w:proofErr w:type="spellStart"/>
      <w:r w:rsidRPr="009B4245">
        <w:rPr>
          <w:spacing w:val="-6"/>
          <w:sz w:val="32"/>
          <w:szCs w:val="32"/>
          <w:lang w:eastAsia="th-TH"/>
        </w:rPr>
        <w:t>recognised</w:t>
      </w:r>
      <w:proofErr w:type="spellEnd"/>
      <w:r w:rsidRPr="009B4245">
        <w:rPr>
          <w:spacing w:val="-6"/>
          <w:sz w:val="32"/>
          <w:szCs w:val="32"/>
          <w:lang w:eastAsia="th-TH"/>
        </w:rPr>
        <w:t xml:space="preserve"> on an accrual basis. </w:t>
      </w:r>
    </w:p>
    <w:p w14:paraId="25738AA2" w14:textId="1BE6D1F1" w:rsidR="003F2D61" w:rsidRPr="009B4245" w:rsidRDefault="00624DC1" w:rsidP="00561F56">
      <w:pPr>
        <w:tabs>
          <w:tab w:val="left" w:pos="540"/>
        </w:tabs>
        <w:spacing w:before="80" w:after="80" w:line="380" w:lineRule="exact"/>
        <w:ind w:left="547" w:hanging="533"/>
        <w:rPr>
          <w:b/>
          <w:bCs/>
          <w:sz w:val="32"/>
          <w:szCs w:val="32"/>
          <w:lang w:eastAsia="th-TH"/>
        </w:rPr>
      </w:pPr>
      <w:r w:rsidRPr="009B4245">
        <w:rPr>
          <w:b/>
          <w:bCs/>
          <w:sz w:val="32"/>
          <w:szCs w:val="32"/>
          <w:lang w:eastAsia="th-TH"/>
        </w:rPr>
        <w:t>5</w:t>
      </w:r>
      <w:r w:rsidR="00131A36" w:rsidRPr="009B4245">
        <w:rPr>
          <w:b/>
          <w:bCs/>
          <w:sz w:val="32"/>
          <w:szCs w:val="32"/>
          <w:lang w:eastAsia="th-TH"/>
        </w:rPr>
        <w:t>.2</w:t>
      </w:r>
      <w:r w:rsidR="00131A36" w:rsidRPr="009B4245">
        <w:rPr>
          <w:b/>
          <w:bCs/>
          <w:sz w:val="32"/>
          <w:szCs w:val="32"/>
          <w:lang w:eastAsia="th-TH"/>
        </w:rPr>
        <w:tab/>
      </w:r>
      <w:r w:rsidR="003F180A" w:rsidRPr="009B4245">
        <w:rPr>
          <w:b/>
          <w:bCs/>
          <w:sz w:val="32"/>
          <w:szCs w:val="32"/>
          <w:lang w:eastAsia="th-TH"/>
        </w:rPr>
        <w:t>Cash and cash equivalents</w:t>
      </w:r>
    </w:p>
    <w:p w14:paraId="5C9A210C" w14:textId="27F63821" w:rsidR="003F180A" w:rsidRPr="009B4245" w:rsidRDefault="003F180A" w:rsidP="00561F56">
      <w:pPr>
        <w:pStyle w:val="BodyText"/>
        <w:spacing w:before="80" w:after="80" w:line="380" w:lineRule="exact"/>
        <w:ind w:left="540"/>
        <w:jc w:val="both"/>
        <w:rPr>
          <w:rFonts w:ascii="TH SarabunPSK"/>
          <w:b w:val="0"/>
          <w:bCs/>
          <w:spacing w:val="-10"/>
          <w:sz w:val="32"/>
          <w:szCs w:val="32"/>
          <w:lang w:val="en-US"/>
        </w:rPr>
      </w:pPr>
      <w:r w:rsidRPr="009B4245">
        <w:rPr>
          <w:rFonts w:ascii="TH SarabunPSK"/>
          <w:b w:val="0"/>
          <w:bCs/>
          <w:spacing w:val="-10"/>
          <w:sz w:val="32"/>
          <w:szCs w:val="32"/>
        </w:rPr>
        <w:t xml:space="preserve">Cash and cash equivalents </w:t>
      </w:r>
      <w:r w:rsidR="00612F3E" w:rsidRPr="009B4245">
        <w:rPr>
          <w:rFonts w:ascii="TH SarabunPSK"/>
          <w:b w:val="0"/>
          <w:bCs/>
          <w:spacing w:val="-10"/>
          <w:sz w:val="32"/>
          <w:szCs w:val="32"/>
          <w:lang w:val="en-US"/>
        </w:rPr>
        <w:t>consist of</w:t>
      </w:r>
      <w:r w:rsidRPr="009B4245">
        <w:rPr>
          <w:rFonts w:ascii="TH SarabunPSK"/>
          <w:b w:val="0"/>
          <w:bCs/>
          <w:spacing w:val="-10"/>
          <w:sz w:val="32"/>
          <w:szCs w:val="32"/>
        </w:rPr>
        <w:t xml:space="preserve"> cash on hand</w:t>
      </w:r>
      <w:r w:rsidRPr="009B4245">
        <w:rPr>
          <w:rFonts w:ascii="TH SarabunPSK"/>
          <w:b w:val="0"/>
          <w:spacing w:val="-10"/>
          <w:sz w:val="32"/>
          <w:szCs w:val="32"/>
        </w:rPr>
        <w:t>,</w:t>
      </w:r>
      <w:r w:rsidRPr="009B4245">
        <w:rPr>
          <w:rFonts w:ascii="TH SarabunPSK"/>
          <w:b w:val="0"/>
          <w:bCs/>
          <w:spacing w:val="-10"/>
          <w:sz w:val="32"/>
          <w:szCs w:val="32"/>
        </w:rPr>
        <w:t xml:space="preserve"> deposits held at call with banks but do not include deposits with banks which are held to maturity</w:t>
      </w:r>
      <w:r w:rsidRPr="009B4245">
        <w:rPr>
          <w:rFonts w:ascii="TH SarabunPSK"/>
          <w:b w:val="0"/>
          <w:spacing w:val="-10"/>
          <w:sz w:val="32"/>
          <w:szCs w:val="32"/>
        </w:rPr>
        <w:t>,</w:t>
      </w:r>
      <w:r w:rsidRPr="009B4245">
        <w:rPr>
          <w:rFonts w:ascii="TH SarabunPSK"/>
          <w:b w:val="0"/>
          <w:bCs/>
          <w:spacing w:val="-10"/>
          <w:sz w:val="32"/>
          <w:szCs w:val="32"/>
        </w:rPr>
        <w:t xml:space="preserve"> and other short</w:t>
      </w:r>
      <w:r w:rsidRPr="009B4245">
        <w:rPr>
          <w:rFonts w:ascii="TH SarabunPSK"/>
          <w:b w:val="0"/>
          <w:spacing w:val="-10"/>
          <w:sz w:val="32"/>
          <w:szCs w:val="32"/>
          <w:cs/>
        </w:rPr>
        <w:t>-</w:t>
      </w:r>
      <w:r w:rsidRPr="009B4245">
        <w:rPr>
          <w:rFonts w:ascii="TH SarabunPSK"/>
          <w:b w:val="0"/>
          <w:bCs/>
          <w:spacing w:val="-10"/>
          <w:sz w:val="32"/>
          <w:szCs w:val="32"/>
        </w:rPr>
        <w:t>term highly liquid investments with maturities of</w:t>
      </w:r>
      <w:r w:rsidR="00C61DF5" w:rsidRPr="009B4245">
        <w:rPr>
          <w:rFonts w:ascii="TH SarabunPSK"/>
          <w:b w:val="0"/>
          <w:bCs/>
          <w:spacing w:val="-10"/>
          <w:sz w:val="32"/>
          <w:szCs w:val="32"/>
          <w:lang w:val="en-US"/>
        </w:rPr>
        <w:t xml:space="preserve"> </w:t>
      </w:r>
      <w:r w:rsidRPr="009B4245">
        <w:rPr>
          <w:rFonts w:ascii="TH SarabunPSK"/>
          <w:b w:val="0"/>
          <w:bCs/>
          <w:spacing w:val="-10"/>
          <w:sz w:val="32"/>
          <w:szCs w:val="32"/>
          <w:lang w:val="en-US"/>
        </w:rPr>
        <w:t>3</w:t>
      </w:r>
      <w:r w:rsidRPr="009B4245">
        <w:rPr>
          <w:rFonts w:ascii="TH SarabunPSK"/>
          <w:b w:val="0"/>
          <w:bCs/>
          <w:spacing w:val="-10"/>
          <w:sz w:val="32"/>
          <w:szCs w:val="32"/>
        </w:rPr>
        <w:t xml:space="preserve"> months or less from the date of acquisition</w:t>
      </w:r>
      <w:r w:rsidRPr="009B4245">
        <w:rPr>
          <w:rFonts w:ascii="TH SarabunPSK"/>
          <w:b w:val="0"/>
          <w:bCs/>
          <w:spacing w:val="-10"/>
          <w:sz w:val="32"/>
          <w:szCs w:val="32"/>
          <w:lang w:val="en-US"/>
        </w:rPr>
        <w:t xml:space="preserve"> and not subject to withdrawal restrictions</w:t>
      </w:r>
      <w:r w:rsidRPr="009B4245">
        <w:rPr>
          <w:rFonts w:ascii="TH SarabunPSK"/>
          <w:b w:val="0"/>
          <w:spacing w:val="-10"/>
          <w:sz w:val="32"/>
          <w:szCs w:val="32"/>
          <w:lang w:val="en-US"/>
        </w:rPr>
        <w:t>.</w:t>
      </w:r>
      <w:r w:rsidRPr="009B4245">
        <w:rPr>
          <w:rFonts w:ascii="TH SarabunPSK"/>
          <w:b w:val="0"/>
          <w:bCs/>
          <w:spacing w:val="-10"/>
          <w:sz w:val="32"/>
          <w:szCs w:val="32"/>
        </w:rPr>
        <w:t xml:space="preserve">  </w:t>
      </w:r>
    </w:p>
    <w:p w14:paraId="3BBEDDF0" w14:textId="1889F274" w:rsidR="003F180A" w:rsidRPr="009B4245" w:rsidRDefault="00624DC1" w:rsidP="00561F56">
      <w:pPr>
        <w:tabs>
          <w:tab w:val="left" w:pos="540"/>
        </w:tabs>
        <w:spacing w:before="80" w:after="80" w:line="380" w:lineRule="exact"/>
        <w:ind w:left="547" w:hanging="533"/>
        <w:rPr>
          <w:b/>
          <w:bCs/>
          <w:sz w:val="32"/>
          <w:szCs w:val="32"/>
          <w:lang w:eastAsia="th-TH"/>
        </w:rPr>
      </w:pPr>
      <w:r w:rsidRPr="009B4245">
        <w:rPr>
          <w:b/>
          <w:bCs/>
          <w:sz w:val="32"/>
          <w:szCs w:val="32"/>
          <w:lang w:eastAsia="th-TH"/>
        </w:rPr>
        <w:t>5</w:t>
      </w:r>
      <w:r w:rsidR="003F180A" w:rsidRPr="009B4245">
        <w:rPr>
          <w:b/>
          <w:bCs/>
          <w:sz w:val="32"/>
          <w:szCs w:val="32"/>
          <w:lang w:eastAsia="th-TH"/>
        </w:rPr>
        <w:t>.3</w:t>
      </w:r>
      <w:r w:rsidR="003F180A" w:rsidRPr="009B4245">
        <w:rPr>
          <w:b/>
          <w:bCs/>
          <w:sz w:val="32"/>
          <w:szCs w:val="32"/>
          <w:lang w:eastAsia="th-TH"/>
        </w:rPr>
        <w:tab/>
        <w:t>Inventories and supplies</w:t>
      </w:r>
    </w:p>
    <w:p w14:paraId="24552604" w14:textId="4ED93817" w:rsidR="003F180A" w:rsidRPr="009B4245" w:rsidRDefault="003F180A" w:rsidP="00561F56">
      <w:pPr>
        <w:pStyle w:val="BodyText"/>
        <w:spacing w:before="80" w:after="80" w:line="380" w:lineRule="exact"/>
        <w:ind w:left="547"/>
        <w:jc w:val="both"/>
        <w:rPr>
          <w:rFonts w:ascii="TH SarabunPSK"/>
          <w:b w:val="0"/>
          <w:bCs/>
          <w:spacing w:val="-2"/>
          <w:sz w:val="32"/>
          <w:szCs w:val="32"/>
        </w:rPr>
      </w:pPr>
      <w:r w:rsidRPr="009B4245">
        <w:rPr>
          <w:rFonts w:ascii="TH SarabunPSK"/>
          <w:b w:val="0"/>
          <w:bCs/>
          <w:spacing w:val="-2"/>
          <w:sz w:val="32"/>
          <w:szCs w:val="32"/>
        </w:rPr>
        <w:t xml:space="preserve">Inventories </w:t>
      </w:r>
      <w:r w:rsidR="00612F3E" w:rsidRPr="009B4245">
        <w:rPr>
          <w:rFonts w:ascii="TH SarabunPSK"/>
          <w:b w:val="0"/>
          <w:bCs/>
          <w:spacing w:val="-2"/>
          <w:sz w:val="32"/>
          <w:szCs w:val="32"/>
          <w:lang w:val="en-US"/>
        </w:rPr>
        <w:t xml:space="preserve">and supplies </w:t>
      </w:r>
      <w:r w:rsidRPr="009B4245">
        <w:rPr>
          <w:rFonts w:ascii="TH SarabunPSK"/>
          <w:b w:val="0"/>
          <w:bCs/>
          <w:spacing w:val="-2"/>
          <w:sz w:val="32"/>
          <w:szCs w:val="32"/>
        </w:rPr>
        <w:t xml:space="preserve">are stated at the lower of cost or net </w:t>
      </w:r>
      <w:proofErr w:type="spellStart"/>
      <w:r w:rsidRPr="009B4245">
        <w:rPr>
          <w:rFonts w:ascii="TH SarabunPSK"/>
          <w:b w:val="0"/>
          <w:bCs/>
          <w:spacing w:val="-2"/>
          <w:sz w:val="32"/>
          <w:szCs w:val="32"/>
        </w:rPr>
        <w:t>realisable</w:t>
      </w:r>
      <w:proofErr w:type="spellEnd"/>
      <w:r w:rsidRPr="009B4245">
        <w:rPr>
          <w:rFonts w:ascii="TH SarabunPSK"/>
          <w:b w:val="0"/>
          <w:bCs/>
          <w:spacing w:val="-2"/>
          <w:sz w:val="32"/>
          <w:szCs w:val="32"/>
        </w:rPr>
        <w:t xml:space="preserve"> value</w:t>
      </w:r>
      <w:r w:rsidRPr="009B4245">
        <w:rPr>
          <w:rFonts w:ascii="TH SarabunPSK"/>
          <w:b w:val="0"/>
          <w:spacing w:val="-2"/>
          <w:sz w:val="32"/>
          <w:szCs w:val="32"/>
          <w:cs/>
        </w:rPr>
        <w:t>.</w:t>
      </w:r>
      <w:r w:rsidRPr="009B4245">
        <w:rPr>
          <w:rFonts w:ascii="TH SarabunPSK"/>
          <w:b w:val="0"/>
          <w:bCs/>
          <w:spacing w:val="-2"/>
          <w:sz w:val="32"/>
          <w:szCs w:val="32"/>
          <w:cs/>
        </w:rPr>
        <w:t xml:space="preserve"> </w:t>
      </w:r>
      <w:r w:rsidRPr="009B4245">
        <w:rPr>
          <w:rFonts w:ascii="TH SarabunPSK"/>
          <w:b w:val="0"/>
          <w:bCs/>
          <w:spacing w:val="-2"/>
          <w:sz w:val="32"/>
          <w:szCs w:val="32"/>
        </w:rPr>
        <w:t>Cost is determined by the weighted average method</w:t>
      </w:r>
      <w:r w:rsidRPr="009B4245">
        <w:rPr>
          <w:rFonts w:ascii="TH SarabunPSK"/>
          <w:b w:val="0"/>
          <w:spacing w:val="-2"/>
          <w:sz w:val="32"/>
          <w:szCs w:val="32"/>
          <w:cs/>
        </w:rPr>
        <w:t>.</w:t>
      </w:r>
      <w:r w:rsidRPr="009B4245">
        <w:rPr>
          <w:rFonts w:ascii="TH SarabunPSK"/>
          <w:b w:val="0"/>
          <w:bCs/>
          <w:spacing w:val="-2"/>
          <w:sz w:val="32"/>
          <w:szCs w:val="32"/>
          <w:cs/>
        </w:rPr>
        <w:t xml:space="preserve"> </w:t>
      </w:r>
      <w:r w:rsidRPr="009B4245">
        <w:rPr>
          <w:rFonts w:ascii="TH SarabunPSK"/>
          <w:b w:val="0"/>
          <w:bCs/>
          <w:spacing w:val="-2"/>
          <w:sz w:val="32"/>
          <w:szCs w:val="32"/>
        </w:rPr>
        <w:t>The cost of purchase comprises both the purchase price and costs directly attributable to the acquisition of the inventory</w:t>
      </w:r>
      <w:r w:rsidRPr="009B4245">
        <w:rPr>
          <w:rFonts w:ascii="TH SarabunPSK"/>
          <w:b w:val="0"/>
          <w:spacing w:val="-2"/>
          <w:sz w:val="32"/>
          <w:szCs w:val="32"/>
        </w:rPr>
        <w:t>,</w:t>
      </w:r>
      <w:r w:rsidRPr="009B4245">
        <w:rPr>
          <w:rFonts w:ascii="TH SarabunPSK"/>
          <w:b w:val="0"/>
          <w:bCs/>
          <w:spacing w:val="-2"/>
          <w:sz w:val="32"/>
          <w:szCs w:val="32"/>
        </w:rPr>
        <w:t xml:space="preserve"> such as import duties and transportation charges</w:t>
      </w:r>
      <w:r w:rsidRPr="009B4245">
        <w:rPr>
          <w:rFonts w:ascii="TH SarabunPSK"/>
          <w:b w:val="0"/>
          <w:spacing w:val="-2"/>
          <w:sz w:val="32"/>
          <w:szCs w:val="32"/>
          <w:cs/>
        </w:rPr>
        <w:t>.</w:t>
      </w:r>
      <w:r w:rsidRPr="009B4245">
        <w:rPr>
          <w:rFonts w:ascii="TH SarabunPSK"/>
          <w:b w:val="0"/>
          <w:spacing w:val="-2"/>
          <w:sz w:val="32"/>
          <w:szCs w:val="32"/>
          <w:lang w:val="en-US"/>
        </w:rPr>
        <w:t xml:space="preserve"> </w:t>
      </w:r>
      <w:r w:rsidRPr="009B4245">
        <w:rPr>
          <w:rFonts w:ascii="TH SarabunPSK"/>
          <w:b w:val="0"/>
          <w:bCs/>
          <w:spacing w:val="-2"/>
          <w:sz w:val="32"/>
          <w:szCs w:val="32"/>
        </w:rPr>
        <w:t xml:space="preserve">Net </w:t>
      </w:r>
      <w:proofErr w:type="spellStart"/>
      <w:r w:rsidRPr="009B4245">
        <w:rPr>
          <w:rFonts w:ascii="TH SarabunPSK"/>
          <w:b w:val="0"/>
          <w:bCs/>
          <w:spacing w:val="-2"/>
          <w:sz w:val="32"/>
          <w:szCs w:val="32"/>
        </w:rPr>
        <w:t>realisable</w:t>
      </w:r>
      <w:proofErr w:type="spellEnd"/>
      <w:r w:rsidRPr="009B4245">
        <w:rPr>
          <w:rFonts w:ascii="TH SarabunPSK"/>
          <w:b w:val="0"/>
          <w:bCs/>
          <w:spacing w:val="-2"/>
          <w:sz w:val="32"/>
          <w:szCs w:val="32"/>
        </w:rPr>
        <w:t xml:space="preserve"> value is the estimate of the selling price in the ordinary course of business</w:t>
      </w:r>
      <w:r w:rsidRPr="009B4245">
        <w:rPr>
          <w:rFonts w:ascii="TH SarabunPSK"/>
          <w:b w:val="0"/>
          <w:spacing w:val="-2"/>
          <w:sz w:val="32"/>
          <w:szCs w:val="32"/>
        </w:rPr>
        <w:t>,</w:t>
      </w:r>
      <w:r w:rsidRPr="009B4245">
        <w:rPr>
          <w:rFonts w:ascii="TH SarabunPSK"/>
          <w:b w:val="0"/>
          <w:bCs/>
          <w:spacing w:val="-2"/>
          <w:sz w:val="32"/>
          <w:szCs w:val="32"/>
        </w:rPr>
        <w:t xml:space="preserve"> </w:t>
      </w:r>
      <w:r w:rsidRPr="009B4245">
        <w:rPr>
          <w:rFonts w:ascii="TH SarabunPSK"/>
          <w:b w:val="0"/>
          <w:bCs/>
          <w:sz w:val="32"/>
          <w:szCs w:val="32"/>
          <w:lang w:val="en-GB"/>
        </w:rPr>
        <w:t>less the costs to complete and to make</w:t>
      </w:r>
      <w:r w:rsidRPr="009B4245">
        <w:rPr>
          <w:rFonts w:ascii="TH SarabunPSK"/>
          <w:b w:val="0"/>
          <w:bCs/>
          <w:sz w:val="32"/>
          <w:szCs w:val="32"/>
          <w:cs/>
        </w:rPr>
        <w:t xml:space="preserve"> </w:t>
      </w:r>
      <w:r w:rsidRPr="009B4245">
        <w:rPr>
          <w:rFonts w:ascii="TH SarabunPSK"/>
          <w:b w:val="0"/>
          <w:bCs/>
          <w:sz w:val="32"/>
          <w:szCs w:val="32"/>
        </w:rPr>
        <w:t>the sale of inventories and supplies including</w:t>
      </w:r>
      <w:r w:rsidRPr="009B4245">
        <w:rPr>
          <w:rFonts w:ascii="TH SarabunPSK"/>
          <w:b w:val="0"/>
          <w:bCs/>
          <w:spacing w:val="-2"/>
          <w:sz w:val="32"/>
          <w:szCs w:val="32"/>
        </w:rPr>
        <w:t xml:space="preserve"> selling expenses</w:t>
      </w:r>
      <w:r w:rsidRPr="009B4245">
        <w:rPr>
          <w:rFonts w:ascii="TH SarabunPSK"/>
          <w:b w:val="0"/>
          <w:spacing w:val="-2"/>
          <w:sz w:val="32"/>
          <w:szCs w:val="32"/>
          <w:cs/>
        </w:rPr>
        <w:t>.</w:t>
      </w:r>
      <w:r w:rsidRPr="009B4245">
        <w:rPr>
          <w:rFonts w:ascii="TH SarabunPSK"/>
          <w:b w:val="0"/>
          <w:bCs/>
          <w:spacing w:val="-2"/>
          <w:sz w:val="32"/>
          <w:szCs w:val="32"/>
          <w:cs/>
        </w:rPr>
        <w:t xml:space="preserve"> </w:t>
      </w:r>
    </w:p>
    <w:p w14:paraId="71A03B85" w14:textId="6341240E" w:rsidR="003F180A" w:rsidRPr="009B4245" w:rsidRDefault="003F180A" w:rsidP="00561F56">
      <w:pPr>
        <w:tabs>
          <w:tab w:val="left" w:pos="540"/>
        </w:tabs>
        <w:spacing w:before="80" w:after="80" w:line="380" w:lineRule="exact"/>
        <w:ind w:left="540"/>
        <w:jc w:val="both"/>
        <w:rPr>
          <w:spacing w:val="-8"/>
          <w:sz w:val="32"/>
          <w:szCs w:val="32"/>
        </w:rPr>
      </w:pPr>
      <w:r w:rsidRPr="009B4245">
        <w:rPr>
          <w:spacing w:val="-8"/>
          <w:sz w:val="32"/>
          <w:szCs w:val="32"/>
        </w:rPr>
        <w:t xml:space="preserve">The Group </w:t>
      </w:r>
      <w:proofErr w:type="spellStart"/>
      <w:r w:rsidRPr="009B4245">
        <w:rPr>
          <w:spacing w:val="-8"/>
          <w:sz w:val="32"/>
          <w:szCs w:val="32"/>
        </w:rPr>
        <w:t>recognises</w:t>
      </w:r>
      <w:proofErr w:type="spellEnd"/>
      <w:r w:rsidRPr="009B4245">
        <w:rPr>
          <w:spacing w:val="-8"/>
          <w:sz w:val="32"/>
          <w:szCs w:val="32"/>
        </w:rPr>
        <w:t xml:space="preserve"> allowance for obsolete, slow</w:t>
      </w:r>
      <w:r w:rsidRPr="009B4245">
        <w:rPr>
          <w:spacing w:val="-8"/>
          <w:sz w:val="32"/>
          <w:szCs w:val="32"/>
          <w:cs/>
        </w:rPr>
        <w:t>-</w:t>
      </w:r>
      <w:r w:rsidRPr="009B4245">
        <w:rPr>
          <w:spacing w:val="-8"/>
          <w:sz w:val="32"/>
          <w:szCs w:val="32"/>
        </w:rPr>
        <w:t>moving and defective inventories and supplies</w:t>
      </w:r>
      <w:r w:rsidR="0083528D" w:rsidRPr="009B4245">
        <w:rPr>
          <w:spacing w:val="-8"/>
          <w:sz w:val="32"/>
          <w:szCs w:val="32"/>
        </w:rPr>
        <w:t xml:space="preserve"> in profit or loss.</w:t>
      </w:r>
    </w:p>
    <w:p w14:paraId="2B1855E1" w14:textId="7E5156E8" w:rsidR="003F180A" w:rsidRPr="009B4245" w:rsidRDefault="00624DC1" w:rsidP="00561F56">
      <w:pPr>
        <w:tabs>
          <w:tab w:val="left" w:pos="540"/>
        </w:tabs>
        <w:spacing w:before="80" w:after="80" w:line="380" w:lineRule="exact"/>
        <w:ind w:left="547" w:hanging="533"/>
        <w:rPr>
          <w:b/>
          <w:bCs/>
          <w:sz w:val="32"/>
          <w:szCs w:val="32"/>
          <w:lang w:eastAsia="th-TH"/>
        </w:rPr>
      </w:pPr>
      <w:r w:rsidRPr="009B4245">
        <w:rPr>
          <w:b/>
          <w:bCs/>
          <w:sz w:val="32"/>
          <w:szCs w:val="32"/>
          <w:lang w:eastAsia="th-TH"/>
        </w:rPr>
        <w:t>5</w:t>
      </w:r>
      <w:r w:rsidR="003F180A" w:rsidRPr="009B4245">
        <w:rPr>
          <w:b/>
          <w:bCs/>
          <w:sz w:val="32"/>
          <w:szCs w:val="32"/>
          <w:lang w:eastAsia="th-TH"/>
        </w:rPr>
        <w:t>.4</w:t>
      </w:r>
      <w:r w:rsidR="003F180A" w:rsidRPr="009B4245">
        <w:rPr>
          <w:b/>
          <w:bCs/>
          <w:sz w:val="32"/>
          <w:szCs w:val="32"/>
          <w:lang w:eastAsia="th-TH"/>
        </w:rPr>
        <w:tab/>
        <w:t xml:space="preserve">Investment in subsidiaries and </w:t>
      </w:r>
      <w:r w:rsidR="001A732A">
        <w:rPr>
          <w:b/>
          <w:bCs/>
          <w:sz w:val="32"/>
          <w:szCs w:val="32"/>
          <w:lang w:eastAsia="th-TH"/>
        </w:rPr>
        <w:t>joint ventures</w:t>
      </w:r>
    </w:p>
    <w:p w14:paraId="5FA35641" w14:textId="117FEFE8" w:rsidR="003F180A" w:rsidRPr="009B4245" w:rsidRDefault="003F180A" w:rsidP="00561F56">
      <w:pPr>
        <w:spacing w:before="80" w:after="80" w:line="380" w:lineRule="exact"/>
        <w:ind w:left="540"/>
        <w:jc w:val="both"/>
        <w:rPr>
          <w:b/>
          <w:bCs/>
          <w:sz w:val="32"/>
          <w:szCs w:val="32"/>
          <w:lang w:eastAsia="x-none"/>
        </w:rPr>
      </w:pPr>
      <w:r w:rsidRPr="009B4245">
        <w:rPr>
          <w:b/>
          <w:bCs/>
          <w:sz w:val="32"/>
          <w:szCs w:val="32"/>
        </w:rPr>
        <w:t>Investment in subsidiaries</w:t>
      </w:r>
    </w:p>
    <w:p w14:paraId="25346C69" w14:textId="742340DD" w:rsidR="003F180A" w:rsidRPr="009B4245" w:rsidRDefault="003F180A" w:rsidP="00561F56">
      <w:pPr>
        <w:spacing w:before="80" w:after="80" w:line="380" w:lineRule="exact"/>
        <w:ind w:left="540" w:right="-3"/>
        <w:jc w:val="both"/>
        <w:rPr>
          <w:spacing w:val="-2"/>
          <w:sz w:val="32"/>
          <w:szCs w:val="32"/>
        </w:rPr>
      </w:pPr>
      <w:r w:rsidRPr="009B4245">
        <w:rPr>
          <w:rFonts w:hint="cs"/>
          <w:spacing w:val="-2"/>
          <w:sz w:val="32"/>
          <w:szCs w:val="32"/>
        </w:rPr>
        <w:t xml:space="preserve">Investment in subsidiaries are </w:t>
      </w:r>
      <w:r w:rsidR="00612F3E" w:rsidRPr="009B4245">
        <w:rPr>
          <w:rFonts w:hint="cs"/>
          <w:spacing w:val="-2"/>
          <w:sz w:val="32"/>
          <w:szCs w:val="32"/>
        </w:rPr>
        <w:t>accounted</w:t>
      </w:r>
      <w:r w:rsidR="00C7473D" w:rsidRPr="009B4245">
        <w:rPr>
          <w:spacing w:val="-2"/>
          <w:sz w:val="32"/>
          <w:szCs w:val="32"/>
        </w:rPr>
        <w:t xml:space="preserve"> for </w:t>
      </w:r>
      <w:r w:rsidR="00C7473D" w:rsidRPr="009B4245">
        <w:rPr>
          <w:rFonts w:hint="cs"/>
          <w:spacing w:val="-2"/>
          <w:sz w:val="32"/>
          <w:szCs w:val="32"/>
        </w:rPr>
        <w:t>using the cost method</w:t>
      </w:r>
      <w:r w:rsidR="00612F3E" w:rsidRPr="009B4245">
        <w:rPr>
          <w:rFonts w:hint="cs"/>
          <w:spacing w:val="-2"/>
          <w:sz w:val="32"/>
          <w:szCs w:val="32"/>
        </w:rPr>
        <w:t xml:space="preserve"> in the separate financial statements</w:t>
      </w:r>
      <w:r w:rsidR="00C7473D" w:rsidRPr="009B4245">
        <w:rPr>
          <w:spacing w:val="-2"/>
          <w:sz w:val="32"/>
          <w:szCs w:val="32"/>
        </w:rPr>
        <w:t>.</w:t>
      </w:r>
    </w:p>
    <w:p w14:paraId="672FABD8" w14:textId="0916F7E0" w:rsidR="003F180A" w:rsidRPr="009B4245" w:rsidRDefault="003F180A" w:rsidP="00561F56">
      <w:pPr>
        <w:spacing w:before="80" w:after="80" w:line="380" w:lineRule="exact"/>
        <w:ind w:left="540"/>
        <w:jc w:val="both"/>
        <w:rPr>
          <w:b/>
          <w:bCs/>
          <w:sz w:val="32"/>
          <w:szCs w:val="32"/>
          <w:lang w:eastAsia="x-none"/>
        </w:rPr>
      </w:pPr>
      <w:r w:rsidRPr="009B4245">
        <w:rPr>
          <w:b/>
          <w:bCs/>
          <w:sz w:val="32"/>
          <w:szCs w:val="32"/>
        </w:rPr>
        <w:t xml:space="preserve">Investment in </w:t>
      </w:r>
      <w:r w:rsidR="00D91363" w:rsidRPr="009B4245">
        <w:rPr>
          <w:b/>
          <w:bCs/>
          <w:sz w:val="32"/>
          <w:szCs w:val="32"/>
        </w:rPr>
        <w:t>joint ventures</w:t>
      </w:r>
      <w:r w:rsidRPr="009B4245">
        <w:rPr>
          <w:b/>
          <w:bCs/>
          <w:sz w:val="32"/>
          <w:szCs w:val="32"/>
          <w:lang w:eastAsia="x-none"/>
        </w:rPr>
        <w:t xml:space="preserve"> </w:t>
      </w:r>
    </w:p>
    <w:p w14:paraId="2AE0640C" w14:textId="4D09EF9E" w:rsidR="003F180A" w:rsidRPr="009B4245" w:rsidRDefault="00162320" w:rsidP="00561F56">
      <w:pPr>
        <w:spacing w:before="80" w:after="80" w:line="380" w:lineRule="exact"/>
        <w:ind w:left="540"/>
        <w:jc w:val="both"/>
        <w:rPr>
          <w:sz w:val="32"/>
          <w:szCs w:val="32"/>
        </w:rPr>
      </w:pPr>
      <w:r w:rsidRPr="009B4245">
        <w:rPr>
          <w:sz w:val="32"/>
          <w:szCs w:val="32"/>
        </w:rPr>
        <w:t>I</w:t>
      </w:r>
      <w:r w:rsidR="003F180A" w:rsidRPr="009B4245">
        <w:rPr>
          <w:sz w:val="32"/>
          <w:szCs w:val="32"/>
        </w:rPr>
        <w:t xml:space="preserve">nvestment in </w:t>
      </w:r>
      <w:r w:rsidR="00D91363" w:rsidRPr="009B4245">
        <w:rPr>
          <w:sz w:val="32"/>
          <w:szCs w:val="32"/>
        </w:rPr>
        <w:t>joint ventures</w:t>
      </w:r>
      <w:r w:rsidR="003F180A" w:rsidRPr="009B4245">
        <w:rPr>
          <w:sz w:val="32"/>
          <w:szCs w:val="32"/>
        </w:rPr>
        <w:t xml:space="preserve"> </w:t>
      </w:r>
      <w:r w:rsidRPr="009B4245">
        <w:rPr>
          <w:sz w:val="32"/>
          <w:szCs w:val="32"/>
        </w:rPr>
        <w:t>is</w:t>
      </w:r>
      <w:r w:rsidR="003F180A" w:rsidRPr="009B4245">
        <w:rPr>
          <w:sz w:val="32"/>
          <w:szCs w:val="32"/>
        </w:rPr>
        <w:t xml:space="preserve"> accounted </w:t>
      </w:r>
      <w:r w:rsidR="00C7473D" w:rsidRPr="009B4245">
        <w:rPr>
          <w:spacing w:val="-2"/>
          <w:sz w:val="32"/>
          <w:szCs w:val="32"/>
        </w:rPr>
        <w:t xml:space="preserve">for </w:t>
      </w:r>
      <w:r w:rsidR="00C7473D" w:rsidRPr="009B4245">
        <w:rPr>
          <w:rFonts w:hint="cs"/>
          <w:spacing w:val="-2"/>
          <w:sz w:val="32"/>
          <w:szCs w:val="32"/>
        </w:rPr>
        <w:t xml:space="preserve">using the cost method </w:t>
      </w:r>
      <w:r w:rsidRPr="009B4245">
        <w:rPr>
          <w:sz w:val="32"/>
          <w:szCs w:val="32"/>
        </w:rPr>
        <w:t>in the separate financial statements</w:t>
      </w:r>
      <w:r w:rsidR="00612F3E" w:rsidRPr="009B4245">
        <w:rPr>
          <w:sz w:val="32"/>
          <w:szCs w:val="32"/>
        </w:rPr>
        <w:t>.</w:t>
      </w:r>
    </w:p>
    <w:p w14:paraId="7AE58BA9" w14:textId="101EAA74" w:rsidR="001C3C42" w:rsidRPr="009B4245" w:rsidRDefault="001C3C42" w:rsidP="00561F56">
      <w:pPr>
        <w:spacing w:before="80" w:after="80" w:line="380" w:lineRule="exact"/>
        <w:ind w:left="540"/>
        <w:jc w:val="both"/>
        <w:rPr>
          <w:sz w:val="32"/>
          <w:szCs w:val="32"/>
        </w:rPr>
      </w:pPr>
      <w:r w:rsidRPr="009B4245">
        <w:rPr>
          <w:sz w:val="32"/>
          <w:szCs w:val="32"/>
        </w:rPr>
        <w:t xml:space="preserve">Investment in </w:t>
      </w:r>
      <w:r w:rsidR="00D91363" w:rsidRPr="009B4245">
        <w:rPr>
          <w:sz w:val="32"/>
          <w:szCs w:val="32"/>
        </w:rPr>
        <w:t xml:space="preserve">joint ventures </w:t>
      </w:r>
      <w:r w:rsidRPr="009B4245">
        <w:rPr>
          <w:sz w:val="32"/>
          <w:szCs w:val="32"/>
        </w:rPr>
        <w:t xml:space="preserve">is accounted </w:t>
      </w:r>
      <w:r w:rsidR="00C7473D" w:rsidRPr="009B4245">
        <w:rPr>
          <w:spacing w:val="-2"/>
          <w:sz w:val="32"/>
          <w:szCs w:val="32"/>
        </w:rPr>
        <w:t xml:space="preserve">for </w:t>
      </w:r>
      <w:r w:rsidR="00C7473D" w:rsidRPr="009B4245">
        <w:rPr>
          <w:rFonts w:hint="cs"/>
          <w:spacing w:val="-2"/>
          <w:sz w:val="32"/>
          <w:szCs w:val="32"/>
        </w:rPr>
        <w:t xml:space="preserve">using the </w:t>
      </w:r>
      <w:r w:rsidR="00C7473D" w:rsidRPr="009B4245">
        <w:rPr>
          <w:spacing w:val="-2"/>
          <w:sz w:val="32"/>
          <w:szCs w:val="32"/>
        </w:rPr>
        <w:t>equity</w:t>
      </w:r>
      <w:r w:rsidR="00C7473D" w:rsidRPr="009B4245">
        <w:rPr>
          <w:rFonts w:hint="cs"/>
          <w:spacing w:val="-2"/>
          <w:sz w:val="32"/>
          <w:szCs w:val="32"/>
        </w:rPr>
        <w:t xml:space="preserve"> method </w:t>
      </w:r>
      <w:r w:rsidRPr="009B4245">
        <w:rPr>
          <w:sz w:val="32"/>
          <w:szCs w:val="32"/>
        </w:rPr>
        <w:t xml:space="preserve">in the </w:t>
      </w:r>
      <w:r w:rsidR="00EA3241" w:rsidRPr="009B4245">
        <w:rPr>
          <w:sz w:val="32"/>
          <w:szCs w:val="32"/>
        </w:rPr>
        <w:t>consolidated</w:t>
      </w:r>
      <w:r w:rsidRPr="009B4245">
        <w:rPr>
          <w:sz w:val="32"/>
          <w:szCs w:val="32"/>
        </w:rPr>
        <w:t xml:space="preserve"> financial statements.</w:t>
      </w:r>
    </w:p>
    <w:p w14:paraId="7D6AED62" w14:textId="2E14F014" w:rsidR="003F180A" w:rsidRPr="009B4245" w:rsidRDefault="00162320" w:rsidP="00561F56">
      <w:pPr>
        <w:spacing w:before="80" w:after="80" w:line="380" w:lineRule="exact"/>
        <w:ind w:left="540"/>
        <w:jc w:val="both"/>
        <w:rPr>
          <w:sz w:val="32"/>
          <w:szCs w:val="32"/>
        </w:rPr>
      </w:pPr>
      <w:r w:rsidRPr="009B4245">
        <w:rPr>
          <w:sz w:val="32"/>
          <w:szCs w:val="32"/>
        </w:rPr>
        <w:lastRenderedPageBreak/>
        <w:t>T</w:t>
      </w:r>
      <w:r w:rsidR="003F180A" w:rsidRPr="009B4245">
        <w:rPr>
          <w:sz w:val="32"/>
          <w:szCs w:val="32"/>
        </w:rPr>
        <w:t xml:space="preserve">he investment is initially </w:t>
      </w:r>
      <w:proofErr w:type="spellStart"/>
      <w:r w:rsidR="003F180A" w:rsidRPr="009B4245">
        <w:rPr>
          <w:sz w:val="32"/>
          <w:szCs w:val="32"/>
        </w:rPr>
        <w:t>recognised</w:t>
      </w:r>
      <w:proofErr w:type="spellEnd"/>
      <w:r w:rsidR="003F180A" w:rsidRPr="009B4245">
        <w:rPr>
          <w:sz w:val="32"/>
          <w:szCs w:val="32"/>
        </w:rPr>
        <w:t xml:space="preserve"> at cost which is consideration paid and directly attributable costs</w:t>
      </w:r>
      <w:r w:rsidRPr="009B4245">
        <w:rPr>
          <w:sz w:val="32"/>
          <w:szCs w:val="32"/>
        </w:rPr>
        <w:t xml:space="preserve"> under the equity method.</w:t>
      </w:r>
    </w:p>
    <w:p w14:paraId="0A21BE51" w14:textId="2FD186BD" w:rsidR="003F180A" w:rsidRPr="009B4245" w:rsidRDefault="003F180A" w:rsidP="00561F56">
      <w:pPr>
        <w:spacing w:before="80" w:after="80" w:line="380" w:lineRule="exact"/>
        <w:ind w:left="540"/>
        <w:jc w:val="both"/>
        <w:rPr>
          <w:sz w:val="32"/>
          <w:szCs w:val="32"/>
        </w:rPr>
      </w:pPr>
      <w:r w:rsidRPr="009B4245">
        <w:rPr>
          <w:sz w:val="32"/>
          <w:szCs w:val="32"/>
        </w:rPr>
        <w:t xml:space="preserve">The Group’s subsequently </w:t>
      </w:r>
      <w:proofErr w:type="spellStart"/>
      <w:r w:rsidRPr="009B4245">
        <w:rPr>
          <w:sz w:val="32"/>
          <w:szCs w:val="32"/>
        </w:rPr>
        <w:t>recognises</w:t>
      </w:r>
      <w:proofErr w:type="spellEnd"/>
      <w:r w:rsidRPr="009B4245">
        <w:rPr>
          <w:sz w:val="32"/>
          <w:szCs w:val="32"/>
        </w:rPr>
        <w:t xml:space="preserve"> shares of its </w:t>
      </w:r>
      <w:r w:rsidR="00D91363" w:rsidRPr="009B4245">
        <w:rPr>
          <w:sz w:val="32"/>
          <w:szCs w:val="32"/>
        </w:rPr>
        <w:t xml:space="preserve">joint ventures' </w:t>
      </w:r>
      <w:r w:rsidRPr="009B4245">
        <w:rPr>
          <w:sz w:val="32"/>
          <w:szCs w:val="32"/>
        </w:rPr>
        <w:t xml:space="preserve">profits or losses and other comprehensive income in the profit or loss and other comprehensive income, respectively. The subsequent cumulative movements are adjusted against the carrying amount of the investment. </w:t>
      </w:r>
    </w:p>
    <w:p w14:paraId="4B8EEAB0" w14:textId="66753A6C" w:rsidR="003F180A" w:rsidRPr="009B4245" w:rsidRDefault="003F180A" w:rsidP="00561F56">
      <w:pPr>
        <w:spacing w:before="80" w:after="80" w:line="380" w:lineRule="exact"/>
        <w:ind w:left="540"/>
        <w:jc w:val="both"/>
        <w:rPr>
          <w:sz w:val="32"/>
          <w:szCs w:val="32"/>
        </w:rPr>
      </w:pPr>
      <w:r w:rsidRPr="009B4245">
        <w:rPr>
          <w:sz w:val="32"/>
          <w:szCs w:val="32"/>
        </w:rPr>
        <w:t xml:space="preserve">When the Group’s share of losses in </w:t>
      </w:r>
      <w:r w:rsidR="00D91363" w:rsidRPr="009B4245">
        <w:rPr>
          <w:sz w:val="32"/>
          <w:szCs w:val="32"/>
        </w:rPr>
        <w:t xml:space="preserve">joint ventures </w:t>
      </w:r>
      <w:r w:rsidRPr="009B4245">
        <w:rPr>
          <w:sz w:val="32"/>
          <w:szCs w:val="32"/>
        </w:rPr>
        <w:t xml:space="preserve">equals or exceeds its interest in the </w:t>
      </w:r>
      <w:r w:rsidR="00D91363" w:rsidRPr="009B4245">
        <w:rPr>
          <w:sz w:val="32"/>
          <w:szCs w:val="32"/>
        </w:rPr>
        <w:t>joint ventures</w:t>
      </w:r>
      <w:r w:rsidRPr="009B4245">
        <w:rPr>
          <w:sz w:val="32"/>
          <w:szCs w:val="32"/>
        </w:rPr>
        <w:t xml:space="preserve">, the Group does not </w:t>
      </w:r>
      <w:proofErr w:type="spellStart"/>
      <w:r w:rsidRPr="009B4245">
        <w:rPr>
          <w:sz w:val="32"/>
          <w:szCs w:val="32"/>
        </w:rPr>
        <w:t>recognise</w:t>
      </w:r>
      <w:proofErr w:type="spellEnd"/>
      <w:r w:rsidRPr="009B4245">
        <w:rPr>
          <w:sz w:val="32"/>
          <w:szCs w:val="32"/>
        </w:rPr>
        <w:t xml:space="preserve"> further losses, unless it has incurred obligations or made payments on behalf of the </w:t>
      </w:r>
      <w:r w:rsidR="00D91363" w:rsidRPr="009B4245">
        <w:rPr>
          <w:sz w:val="32"/>
          <w:szCs w:val="32"/>
        </w:rPr>
        <w:t>joint ventures</w:t>
      </w:r>
      <w:r w:rsidRPr="009B4245">
        <w:rPr>
          <w:sz w:val="32"/>
          <w:szCs w:val="32"/>
        </w:rPr>
        <w:t xml:space="preserve">. </w:t>
      </w:r>
    </w:p>
    <w:p w14:paraId="44CE43CB" w14:textId="28101327" w:rsidR="00162320" w:rsidRPr="009B4245" w:rsidRDefault="00624DC1" w:rsidP="00561F56">
      <w:pPr>
        <w:pStyle w:val="Heading4"/>
        <w:spacing w:before="80" w:after="80" w:line="380" w:lineRule="exact"/>
        <w:ind w:left="540" w:hanging="540"/>
        <w:rPr>
          <w:rFonts w:ascii="TH SarabunPSK"/>
          <w:sz w:val="32"/>
          <w:szCs w:val="32"/>
        </w:rPr>
      </w:pPr>
      <w:r w:rsidRPr="009B4245">
        <w:rPr>
          <w:rFonts w:ascii="TH SarabunPSK"/>
          <w:sz w:val="32"/>
          <w:szCs w:val="32"/>
          <w:lang w:val="en-GB"/>
        </w:rPr>
        <w:t>5</w:t>
      </w:r>
      <w:r w:rsidR="00162320" w:rsidRPr="009B4245">
        <w:rPr>
          <w:rFonts w:ascii="TH SarabunPSK"/>
          <w:sz w:val="32"/>
          <w:szCs w:val="32"/>
          <w:lang w:val="en-GB"/>
        </w:rPr>
        <w:t>.5</w:t>
      </w:r>
      <w:r w:rsidR="00162320" w:rsidRPr="009B4245">
        <w:rPr>
          <w:rFonts w:ascii="TH SarabunPSK" w:hint="cs"/>
          <w:sz w:val="32"/>
          <w:szCs w:val="32"/>
          <w:lang w:val="en-GB"/>
        </w:rPr>
        <w:tab/>
      </w:r>
      <w:r w:rsidR="00162320" w:rsidRPr="009B4245">
        <w:rPr>
          <w:rFonts w:ascii="TH SarabunPSK" w:hint="cs"/>
          <w:spacing w:val="2"/>
          <w:sz w:val="32"/>
          <w:szCs w:val="32"/>
          <w:lang w:eastAsia="th-TH"/>
        </w:rPr>
        <w:t>Investment properties</w:t>
      </w:r>
    </w:p>
    <w:p w14:paraId="380BA521" w14:textId="2391A9BC" w:rsidR="00162320" w:rsidRPr="009B4245" w:rsidRDefault="00162320" w:rsidP="00561F56">
      <w:pPr>
        <w:pStyle w:val="Header"/>
        <w:spacing w:before="80" w:after="80" w:line="380" w:lineRule="exact"/>
        <w:ind w:left="540" w:hanging="720"/>
        <w:jc w:val="both"/>
        <w:rPr>
          <w:rFonts w:ascii="TH SarabunPSK" w:hAnsi="TH SarabunPSK"/>
          <w:sz w:val="32"/>
          <w:szCs w:val="32"/>
        </w:rPr>
      </w:pPr>
      <w:r w:rsidRPr="009B4245">
        <w:rPr>
          <w:rFonts w:ascii="TH SarabunPSK" w:hAnsi="TH SarabunPSK"/>
          <w:sz w:val="32"/>
          <w:szCs w:val="32"/>
          <w:cs/>
        </w:rPr>
        <w:tab/>
      </w:r>
      <w:r w:rsidRPr="009B4245">
        <w:rPr>
          <w:rFonts w:ascii="TH SarabunPSK" w:hAnsi="TH SarabunPSK" w:hint="cs"/>
          <w:sz w:val="32"/>
          <w:szCs w:val="32"/>
        </w:rPr>
        <w:t>Investment properties mean properties that are held for</w:t>
      </w:r>
      <w:r w:rsidRPr="009B4245">
        <w:rPr>
          <w:rFonts w:ascii="TH SarabunPSK" w:hAnsi="TH SarabunPSK" w:hint="cs"/>
          <w:sz w:val="32"/>
          <w:szCs w:val="32"/>
          <w:lang w:val="en-US"/>
        </w:rPr>
        <w:t xml:space="preserve"> </w:t>
      </w:r>
      <w:r w:rsidRPr="009B4245">
        <w:rPr>
          <w:rFonts w:ascii="TH SarabunPSK" w:hAnsi="TH SarabunPSK" w:hint="cs"/>
          <w:sz w:val="32"/>
          <w:szCs w:val="32"/>
        </w:rPr>
        <w:t>rental yields or for capital appreciation or both, and they are not occupied by the Group</w:t>
      </w:r>
      <w:r w:rsidRPr="009B4245">
        <w:rPr>
          <w:rFonts w:ascii="TH SarabunPSK" w:hAnsi="TH SarabunPSK" w:hint="cs"/>
          <w:sz w:val="32"/>
          <w:szCs w:val="32"/>
          <w:cs/>
        </w:rPr>
        <w:t>.</w:t>
      </w:r>
    </w:p>
    <w:p w14:paraId="31CAA96C" w14:textId="3ECC82FC" w:rsidR="00162320" w:rsidRPr="009B4245" w:rsidRDefault="00162320" w:rsidP="00561F56">
      <w:pPr>
        <w:pStyle w:val="Header"/>
        <w:spacing w:before="80" w:after="80" w:line="380" w:lineRule="exact"/>
        <w:ind w:left="540" w:hanging="720"/>
        <w:jc w:val="thaiDistribute"/>
        <w:rPr>
          <w:rFonts w:ascii="TH SarabunPSK" w:hAnsi="TH SarabunPSK"/>
          <w:sz w:val="32"/>
          <w:szCs w:val="32"/>
        </w:rPr>
      </w:pPr>
      <w:r w:rsidRPr="009B4245">
        <w:rPr>
          <w:rFonts w:ascii="TH SarabunPSK" w:hAnsi="TH SarabunPSK"/>
          <w:spacing w:val="-2"/>
          <w:sz w:val="32"/>
          <w:szCs w:val="32"/>
          <w:cs/>
        </w:rPr>
        <w:tab/>
      </w:r>
      <w:r w:rsidRPr="009B4245">
        <w:rPr>
          <w:rFonts w:ascii="TH SarabunPSK" w:hAnsi="TH SarabunPSK" w:hint="cs"/>
          <w:spacing w:val="-2"/>
          <w:sz w:val="32"/>
          <w:szCs w:val="32"/>
        </w:rPr>
        <w:t>Investment properties are measured initially at its cost including related transaction costs</w:t>
      </w:r>
      <w:r w:rsidRPr="009B4245">
        <w:rPr>
          <w:rFonts w:ascii="TH SarabunPSK" w:hAnsi="TH SarabunPSK" w:hint="cs"/>
          <w:spacing w:val="-2"/>
          <w:sz w:val="32"/>
          <w:szCs w:val="32"/>
          <w:cs/>
        </w:rPr>
        <w:t xml:space="preserve">. </w:t>
      </w:r>
      <w:r w:rsidRPr="009B4245">
        <w:rPr>
          <w:rFonts w:ascii="TH SarabunPSK" w:hAnsi="TH SarabunPSK" w:hint="cs"/>
          <w:spacing w:val="-2"/>
          <w:sz w:val="32"/>
          <w:szCs w:val="32"/>
        </w:rPr>
        <w:t>After initial recognition,</w:t>
      </w:r>
      <w:r w:rsidRPr="009B4245">
        <w:rPr>
          <w:rFonts w:ascii="TH SarabunPSK" w:hAnsi="TH SarabunPSK" w:hint="cs"/>
          <w:sz w:val="32"/>
          <w:szCs w:val="32"/>
        </w:rPr>
        <w:t xml:space="preserve"> investment properties are </w:t>
      </w:r>
      <w:r w:rsidR="00612F3E" w:rsidRPr="009B4245">
        <w:rPr>
          <w:rFonts w:ascii="TH SarabunPSK" w:hAnsi="TH SarabunPSK"/>
          <w:sz w:val="32"/>
          <w:szCs w:val="32"/>
          <w:lang w:val="en-US"/>
        </w:rPr>
        <w:t>stated</w:t>
      </w:r>
      <w:r w:rsidRPr="009B4245">
        <w:rPr>
          <w:rFonts w:ascii="TH SarabunPSK" w:hAnsi="TH SarabunPSK" w:hint="cs"/>
          <w:sz w:val="32"/>
          <w:szCs w:val="32"/>
        </w:rPr>
        <w:t xml:space="preserve"> at cost less </w:t>
      </w:r>
      <w:r w:rsidR="00612F3E" w:rsidRPr="009B4245">
        <w:rPr>
          <w:rFonts w:ascii="TH SarabunPSK" w:hAnsi="TH SarabunPSK"/>
          <w:sz w:val="32"/>
          <w:szCs w:val="32"/>
          <w:lang w:val="en-US"/>
        </w:rPr>
        <w:t>accumulated depreciation and allowance for impairment loss</w:t>
      </w:r>
      <w:r w:rsidR="00CD3E51" w:rsidRPr="009B4245">
        <w:rPr>
          <w:rFonts w:ascii="TH SarabunPSK" w:hAnsi="TH SarabunPSK"/>
          <w:sz w:val="32"/>
          <w:szCs w:val="32"/>
          <w:lang w:val="en-US"/>
        </w:rPr>
        <w:t xml:space="preserve"> (if any).</w:t>
      </w:r>
    </w:p>
    <w:p w14:paraId="46D2642F" w14:textId="1510BE1E" w:rsidR="00162320" w:rsidRPr="009B4245" w:rsidRDefault="00162320" w:rsidP="00561F56">
      <w:pPr>
        <w:pStyle w:val="Header"/>
        <w:spacing w:before="80" w:after="80" w:line="380" w:lineRule="exact"/>
        <w:ind w:left="540" w:hanging="720"/>
        <w:jc w:val="thaiDistribute"/>
        <w:rPr>
          <w:rFonts w:ascii="TH SarabunPSK" w:hAnsi="TH SarabunPSK"/>
          <w:sz w:val="32"/>
          <w:szCs w:val="32"/>
          <w:lang w:val="en-US"/>
        </w:rPr>
      </w:pPr>
      <w:r w:rsidRPr="009B4245">
        <w:rPr>
          <w:rFonts w:ascii="TH SarabunPSK" w:hAnsi="TH SarabunPSK"/>
          <w:sz w:val="32"/>
          <w:szCs w:val="32"/>
          <w:cs/>
        </w:rPr>
        <w:tab/>
      </w:r>
      <w:r w:rsidRPr="009B4245">
        <w:rPr>
          <w:rFonts w:ascii="TH SarabunPSK" w:hAnsi="TH SarabunPSK" w:hint="cs"/>
          <w:sz w:val="32"/>
          <w:szCs w:val="32"/>
        </w:rPr>
        <w:t>Depreciation is calculated on the straight</w:t>
      </w:r>
      <w:r w:rsidR="004B4046" w:rsidRPr="009B4245">
        <w:rPr>
          <w:rFonts w:ascii="TH SarabunPSK" w:hAnsi="TH SarabunPSK"/>
          <w:sz w:val="32"/>
          <w:szCs w:val="32"/>
          <w:lang w:val="en-US"/>
        </w:rPr>
        <w:t>-</w:t>
      </w:r>
      <w:r w:rsidRPr="009B4245">
        <w:rPr>
          <w:rFonts w:ascii="TH SarabunPSK" w:hAnsi="TH SarabunPSK" w:hint="cs"/>
          <w:sz w:val="32"/>
          <w:szCs w:val="32"/>
        </w:rPr>
        <w:t>line basis to write off the cost of each asset, except for land which is considered to have an indefinite life, over the estimated useful life</w:t>
      </w:r>
      <w:r w:rsidRPr="009B4245">
        <w:rPr>
          <w:rFonts w:ascii="TH SarabunPSK" w:hAnsi="TH SarabunPSK" w:hint="cs"/>
          <w:sz w:val="32"/>
          <w:szCs w:val="32"/>
          <w:cs/>
        </w:rPr>
        <w:t>.</w:t>
      </w:r>
    </w:p>
    <w:p w14:paraId="6F2F6739" w14:textId="0CB5F01C" w:rsidR="00162320" w:rsidRPr="009B4245" w:rsidRDefault="00162320" w:rsidP="00561F56">
      <w:pPr>
        <w:pStyle w:val="Header"/>
        <w:spacing w:before="80" w:after="80" w:line="380" w:lineRule="exact"/>
        <w:ind w:left="540" w:hanging="720"/>
        <w:jc w:val="thaiDistribute"/>
        <w:rPr>
          <w:rFonts w:ascii="TH SarabunPSK" w:hAnsi="TH SarabunPSK"/>
          <w:sz w:val="32"/>
          <w:szCs w:val="32"/>
        </w:rPr>
      </w:pPr>
      <w:r w:rsidRPr="009B4245">
        <w:rPr>
          <w:rFonts w:ascii="TH SarabunPSK" w:hAnsi="TH SarabunPSK"/>
          <w:sz w:val="32"/>
          <w:szCs w:val="32"/>
          <w:cs/>
        </w:rPr>
        <w:tab/>
      </w:r>
      <w:r w:rsidRPr="009B4245">
        <w:rPr>
          <w:rFonts w:ascii="TH SarabunPSK" w:hAnsi="TH SarabunPSK" w:hint="cs"/>
          <w:sz w:val="32"/>
          <w:szCs w:val="32"/>
        </w:rPr>
        <w:t>Depreciation is calculated on the straight</w:t>
      </w:r>
      <w:r w:rsidR="00942C75" w:rsidRPr="009B4245">
        <w:rPr>
          <w:rFonts w:ascii="TH SarabunPSK" w:hAnsi="TH SarabunPSK"/>
          <w:sz w:val="32"/>
          <w:szCs w:val="32"/>
          <w:lang w:val="en-US"/>
        </w:rPr>
        <w:t>-</w:t>
      </w:r>
      <w:r w:rsidRPr="009B4245">
        <w:rPr>
          <w:rFonts w:ascii="TH SarabunPSK" w:hAnsi="TH SarabunPSK" w:hint="cs"/>
          <w:sz w:val="32"/>
          <w:szCs w:val="32"/>
        </w:rPr>
        <w:t>line basis over the estimated useful life of each asset as follows</w:t>
      </w:r>
      <w:r w:rsidRPr="009B4245">
        <w:rPr>
          <w:rFonts w:ascii="TH SarabunPSK" w:hAnsi="TH SarabunPSK" w:hint="cs"/>
          <w:sz w:val="32"/>
          <w:szCs w:val="32"/>
          <w:cs/>
        </w:rPr>
        <w:t>:</w:t>
      </w:r>
    </w:p>
    <w:p w14:paraId="0897DF36" w14:textId="77777777" w:rsidR="00162320" w:rsidRPr="009B4245" w:rsidRDefault="00162320" w:rsidP="00561F56">
      <w:pPr>
        <w:tabs>
          <w:tab w:val="left" w:pos="1992"/>
          <w:tab w:val="left" w:pos="2352"/>
        </w:tabs>
        <w:spacing w:before="80" w:after="80" w:line="380" w:lineRule="exact"/>
        <w:ind w:left="851"/>
        <w:jc w:val="center"/>
        <w:rPr>
          <w:sz w:val="32"/>
          <w:szCs w:val="32"/>
          <w:u w:val="single"/>
          <w:lang w:val="en-GB"/>
        </w:rPr>
      </w:pPr>
      <w:r w:rsidRPr="009B4245">
        <w:rPr>
          <w:rFonts w:hint="cs"/>
          <w:sz w:val="32"/>
          <w:szCs w:val="32"/>
          <w:cs/>
          <w:lang w:val="en-GB"/>
        </w:rPr>
        <w:t xml:space="preserve">                                                                       </w:t>
      </w:r>
      <w:r w:rsidRPr="009B4245">
        <w:rPr>
          <w:rFonts w:hint="cs"/>
          <w:sz w:val="32"/>
          <w:szCs w:val="32"/>
          <w:cs/>
          <w:lang w:val="en-GB"/>
        </w:rPr>
        <w:tab/>
      </w:r>
      <w:r w:rsidRPr="009B4245">
        <w:rPr>
          <w:rFonts w:hint="cs"/>
          <w:sz w:val="32"/>
          <w:szCs w:val="32"/>
          <w:cs/>
          <w:lang w:val="en-GB"/>
        </w:rPr>
        <w:tab/>
        <w:t xml:space="preserve"> </w:t>
      </w:r>
      <w:r w:rsidRPr="009B4245">
        <w:rPr>
          <w:rFonts w:hint="cs"/>
          <w:sz w:val="32"/>
          <w:szCs w:val="32"/>
          <w:lang w:val="en-GB"/>
        </w:rPr>
        <w:t xml:space="preserve">           </w:t>
      </w:r>
      <w:r w:rsidRPr="009B4245">
        <w:rPr>
          <w:rFonts w:hint="cs"/>
          <w:sz w:val="32"/>
          <w:szCs w:val="32"/>
          <w:u w:val="single"/>
        </w:rPr>
        <w:t>Useful life</w:t>
      </w:r>
      <w:r w:rsidRPr="009B4245">
        <w:rPr>
          <w:rFonts w:hint="cs"/>
          <w:sz w:val="32"/>
          <w:szCs w:val="32"/>
          <w:u w:val="single"/>
          <w:cs/>
          <w:lang w:val="en-GB"/>
        </w:rPr>
        <w:t xml:space="preserve"> (</w:t>
      </w:r>
      <w:r w:rsidRPr="009B4245">
        <w:rPr>
          <w:rFonts w:hint="cs"/>
          <w:sz w:val="32"/>
          <w:szCs w:val="32"/>
          <w:u w:val="single"/>
          <w:lang w:val="en-GB"/>
        </w:rPr>
        <w:t>years</w:t>
      </w:r>
      <w:r w:rsidRPr="009B4245">
        <w:rPr>
          <w:rFonts w:hint="cs"/>
          <w:sz w:val="32"/>
          <w:szCs w:val="32"/>
          <w:u w:val="single"/>
          <w:cs/>
          <w:lang w:val="en-GB"/>
        </w:rPr>
        <w:t>)</w:t>
      </w:r>
    </w:p>
    <w:p w14:paraId="455AC481" w14:textId="77777777" w:rsidR="00162320" w:rsidRPr="009B4245" w:rsidRDefault="00162320" w:rsidP="00561F56">
      <w:pPr>
        <w:pStyle w:val="ListParagraph"/>
        <w:numPr>
          <w:ilvl w:val="0"/>
          <w:numId w:val="4"/>
        </w:numPr>
        <w:tabs>
          <w:tab w:val="left" w:pos="1260"/>
          <w:tab w:val="left" w:pos="2352"/>
          <w:tab w:val="right" w:pos="9450"/>
        </w:tabs>
        <w:spacing w:before="80" w:after="80" w:line="380" w:lineRule="exact"/>
        <w:ind w:right="267" w:hanging="540"/>
        <w:rPr>
          <w:rFonts w:ascii="TH SarabunPSK" w:hAnsi="TH SarabunPSK" w:cs="TH SarabunPSK"/>
          <w:sz w:val="32"/>
          <w:szCs w:val="32"/>
        </w:rPr>
      </w:pPr>
      <w:r w:rsidRPr="009B4245">
        <w:rPr>
          <w:rFonts w:ascii="TH SarabunPSK" w:hAnsi="TH SarabunPSK" w:cs="TH SarabunPSK" w:hint="cs"/>
          <w:sz w:val="32"/>
          <w:szCs w:val="32"/>
        </w:rPr>
        <w:t>Building</w:t>
      </w:r>
      <w:r w:rsidRPr="009B4245">
        <w:rPr>
          <w:rFonts w:ascii="TH SarabunPSK" w:hAnsi="TH SarabunPSK" w:cs="TH SarabunPSK" w:hint="cs"/>
          <w:sz w:val="32"/>
          <w:szCs w:val="32"/>
          <w:cs/>
          <w:lang w:val="en-GB"/>
        </w:rPr>
        <w:t xml:space="preserve"> </w:t>
      </w:r>
      <w:r w:rsidRPr="009B4245">
        <w:rPr>
          <w:rFonts w:ascii="TH SarabunPSK" w:hAnsi="TH SarabunPSK" w:cs="TH SarabunPSK" w:hint="cs"/>
          <w:sz w:val="32"/>
          <w:szCs w:val="32"/>
          <w:lang w:eastAsia="th-TH"/>
        </w:rPr>
        <w:t>with rental space</w:t>
      </w:r>
      <w:r w:rsidRPr="009B4245">
        <w:rPr>
          <w:rFonts w:ascii="TH SarabunPSK" w:hAnsi="TH SarabunPSK" w:cs="TH SarabunPSK" w:hint="cs"/>
          <w:sz w:val="32"/>
          <w:szCs w:val="32"/>
          <w:cs/>
          <w:lang w:val="en-GB"/>
        </w:rPr>
        <w:t xml:space="preserve">                                                           </w:t>
      </w:r>
      <w:r w:rsidRPr="009B4245">
        <w:rPr>
          <w:rFonts w:ascii="TH SarabunPSK" w:hAnsi="TH SarabunPSK" w:cs="TH SarabunPSK" w:hint="cs"/>
          <w:sz w:val="32"/>
          <w:szCs w:val="32"/>
        </w:rPr>
        <w:t xml:space="preserve">  3</w:t>
      </w:r>
      <w:r w:rsidRPr="009B4245">
        <w:rPr>
          <w:rFonts w:ascii="TH SarabunPSK" w:hAnsi="TH SarabunPSK" w:cs="TH SarabunPSK"/>
          <w:sz w:val="32"/>
          <w:szCs w:val="32"/>
        </w:rPr>
        <w:t xml:space="preserve">0 </w:t>
      </w:r>
      <w:r w:rsidRPr="009B4245">
        <w:rPr>
          <w:rFonts w:ascii="TH SarabunPSK" w:hAnsi="TH SarabunPSK" w:cs="TH SarabunPSK" w:hint="cs"/>
          <w:sz w:val="32"/>
          <w:szCs w:val="32"/>
        </w:rPr>
        <w:t xml:space="preserve">and 50 </w:t>
      </w:r>
    </w:p>
    <w:p w14:paraId="463150F2" w14:textId="2D22D687" w:rsidR="00162320" w:rsidRPr="009B4245" w:rsidRDefault="00162320" w:rsidP="00561F56">
      <w:pPr>
        <w:spacing w:before="80" w:after="80" w:line="380" w:lineRule="exact"/>
        <w:ind w:left="540"/>
        <w:jc w:val="thaiDistribute"/>
        <w:rPr>
          <w:sz w:val="32"/>
          <w:szCs w:val="32"/>
        </w:rPr>
      </w:pPr>
      <w:r w:rsidRPr="009B4245">
        <w:rPr>
          <w:rFonts w:hint="cs"/>
          <w:sz w:val="32"/>
          <w:szCs w:val="32"/>
        </w:rPr>
        <w:t xml:space="preserve">Subsequent expenditure is </w:t>
      </w:r>
      <w:proofErr w:type="spellStart"/>
      <w:r w:rsidRPr="009B4245">
        <w:rPr>
          <w:rFonts w:hint="cs"/>
          <w:sz w:val="32"/>
          <w:szCs w:val="32"/>
        </w:rPr>
        <w:t>capitalised</w:t>
      </w:r>
      <w:proofErr w:type="spellEnd"/>
      <w:r w:rsidRPr="009B4245">
        <w:rPr>
          <w:rFonts w:hint="cs"/>
          <w:sz w:val="32"/>
          <w:szCs w:val="32"/>
        </w:rPr>
        <w:t xml:space="preserve"> to the asset</w:t>
      </w:r>
      <w:r w:rsidRPr="009B4245">
        <w:rPr>
          <w:rFonts w:hint="cs"/>
          <w:sz w:val="32"/>
          <w:szCs w:val="32"/>
          <w:cs/>
        </w:rPr>
        <w:t>’</w:t>
      </w:r>
      <w:r w:rsidRPr="009B4245">
        <w:rPr>
          <w:rFonts w:hint="cs"/>
          <w:sz w:val="32"/>
          <w:szCs w:val="32"/>
        </w:rPr>
        <w:t xml:space="preserve">s carrying amount only when it is probable that future economic benefits </w:t>
      </w:r>
      <w:r w:rsidR="00ED184D">
        <w:rPr>
          <w:sz w:val="32"/>
          <w:szCs w:val="32"/>
        </w:rPr>
        <w:t>associated</w:t>
      </w:r>
      <w:r w:rsidR="00D91363" w:rsidRPr="009B4245">
        <w:rPr>
          <w:sz w:val="32"/>
          <w:szCs w:val="32"/>
        </w:rPr>
        <w:t xml:space="preserve"> </w:t>
      </w:r>
      <w:r w:rsidRPr="009B4245">
        <w:rPr>
          <w:rFonts w:hint="cs"/>
          <w:sz w:val="32"/>
          <w:szCs w:val="32"/>
        </w:rPr>
        <w:t>with the expenditure will flow to the Group and the cost of the item can be measured reliably</w:t>
      </w:r>
      <w:r w:rsidRPr="009B4245">
        <w:rPr>
          <w:rFonts w:hint="cs"/>
          <w:sz w:val="32"/>
          <w:szCs w:val="32"/>
          <w:cs/>
        </w:rPr>
        <w:t xml:space="preserve">. </w:t>
      </w:r>
      <w:r w:rsidRPr="009B4245">
        <w:rPr>
          <w:rFonts w:hint="cs"/>
          <w:sz w:val="32"/>
          <w:szCs w:val="32"/>
        </w:rPr>
        <w:t xml:space="preserve">All repairs and maintenance costs are </w:t>
      </w:r>
      <w:proofErr w:type="spellStart"/>
      <w:r w:rsidRPr="009B4245">
        <w:rPr>
          <w:rFonts w:hint="cs"/>
          <w:sz w:val="32"/>
          <w:szCs w:val="32"/>
        </w:rPr>
        <w:t>recognised</w:t>
      </w:r>
      <w:proofErr w:type="spellEnd"/>
      <w:r w:rsidRPr="009B4245">
        <w:rPr>
          <w:rFonts w:hint="cs"/>
          <w:sz w:val="32"/>
          <w:szCs w:val="32"/>
        </w:rPr>
        <w:t xml:space="preserve"> at the time they are incurred</w:t>
      </w:r>
      <w:r w:rsidRPr="009B4245">
        <w:rPr>
          <w:rFonts w:hint="cs"/>
          <w:sz w:val="32"/>
          <w:szCs w:val="32"/>
          <w:cs/>
        </w:rPr>
        <w:t xml:space="preserve">. </w:t>
      </w:r>
      <w:r w:rsidRPr="009B4245">
        <w:rPr>
          <w:rFonts w:hint="cs"/>
          <w:sz w:val="32"/>
          <w:szCs w:val="32"/>
        </w:rPr>
        <w:t xml:space="preserve">When part of an investment property is replaced, the carrying amount of the replaced part is </w:t>
      </w:r>
      <w:proofErr w:type="spellStart"/>
      <w:r w:rsidRPr="009B4245">
        <w:rPr>
          <w:rFonts w:hint="cs"/>
          <w:sz w:val="32"/>
          <w:szCs w:val="32"/>
        </w:rPr>
        <w:t>derecognised</w:t>
      </w:r>
      <w:proofErr w:type="spellEnd"/>
      <w:r w:rsidRPr="009B4245">
        <w:rPr>
          <w:rFonts w:hint="cs"/>
          <w:sz w:val="32"/>
          <w:szCs w:val="32"/>
          <w:cs/>
        </w:rPr>
        <w:t>.</w:t>
      </w:r>
    </w:p>
    <w:p w14:paraId="2E251BE2" w14:textId="379E88C9" w:rsidR="00650508" w:rsidRPr="009B4245" w:rsidRDefault="00650508" w:rsidP="00561F56">
      <w:pPr>
        <w:spacing w:before="80" w:after="80" w:line="380" w:lineRule="exact"/>
        <w:ind w:left="547"/>
        <w:jc w:val="thaiDistribute"/>
        <w:rPr>
          <w:sz w:val="32"/>
          <w:szCs w:val="32"/>
        </w:rPr>
      </w:pPr>
      <w:r w:rsidRPr="009B4245">
        <w:rPr>
          <w:sz w:val="32"/>
          <w:szCs w:val="32"/>
        </w:rPr>
        <w:t xml:space="preserve">On disposal of investment properties, the difference between the net disposal proceeds and the carrying amount of the asset is </w:t>
      </w:r>
      <w:proofErr w:type="spellStart"/>
      <w:r w:rsidRPr="009B4245">
        <w:rPr>
          <w:sz w:val="32"/>
          <w:szCs w:val="32"/>
        </w:rPr>
        <w:t>recognised</w:t>
      </w:r>
      <w:proofErr w:type="spellEnd"/>
      <w:r w:rsidRPr="009B4245">
        <w:rPr>
          <w:sz w:val="32"/>
          <w:szCs w:val="32"/>
        </w:rPr>
        <w:t xml:space="preserve"> in profit or loss in the period when the asset is </w:t>
      </w:r>
      <w:proofErr w:type="spellStart"/>
      <w:r w:rsidRPr="009B4245">
        <w:rPr>
          <w:sz w:val="32"/>
          <w:szCs w:val="32"/>
        </w:rPr>
        <w:t>derecognised</w:t>
      </w:r>
      <w:proofErr w:type="spellEnd"/>
      <w:r w:rsidRPr="009B4245">
        <w:rPr>
          <w:sz w:val="32"/>
          <w:szCs w:val="32"/>
        </w:rPr>
        <w:t>.</w:t>
      </w:r>
    </w:p>
    <w:p w14:paraId="515266DF" w14:textId="77777777" w:rsidR="00DF4D1B" w:rsidRDefault="00DF4D1B" w:rsidP="00561F56">
      <w:pPr>
        <w:spacing w:before="80" w:after="80" w:line="380" w:lineRule="exact"/>
        <w:rPr>
          <w:rFonts w:eastAsia="Times New Roman"/>
          <w:b/>
          <w:sz w:val="32"/>
          <w:szCs w:val="32"/>
          <w:lang w:val="en-GB" w:eastAsia="x-none"/>
        </w:rPr>
      </w:pPr>
      <w:r>
        <w:rPr>
          <w:sz w:val="32"/>
          <w:szCs w:val="32"/>
          <w:lang w:val="en-GB"/>
        </w:rPr>
        <w:br w:type="page"/>
      </w:r>
    </w:p>
    <w:p w14:paraId="6CFB23B6" w14:textId="7A8166D1" w:rsidR="002D3B8E" w:rsidRPr="009B4245" w:rsidRDefault="00624DC1" w:rsidP="00561F56">
      <w:pPr>
        <w:pStyle w:val="Heading4"/>
        <w:spacing w:before="80" w:after="80" w:line="380" w:lineRule="exact"/>
        <w:ind w:left="540" w:hanging="540"/>
        <w:rPr>
          <w:rFonts w:ascii="TH SarabunPSK"/>
          <w:sz w:val="32"/>
          <w:szCs w:val="32"/>
          <w:lang w:val="en-GB"/>
        </w:rPr>
      </w:pPr>
      <w:r w:rsidRPr="009B4245">
        <w:rPr>
          <w:rFonts w:ascii="TH SarabunPSK"/>
          <w:sz w:val="32"/>
          <w:szCs w:val="32"/>
          <w:lang w:val="en-GB"/>
        </w:rPr>
        <w:lastRenderedPageBreak/>
        <w:t>5</w:t>
      </w:r>
      <w:r w:rsidR="002D3B8E" w:rsidRPr="009B4245">
        <w:rPr>
          <w:rFonts w:ascii="TH SarabunPSK"/>
          <w:sz w:val="32"/>
          <w:szCs w:val="32"/>
          <w:lang w:val="en-GB"/>
        </w:rPr>
        <w:t>.6</w:t>
      </w:r>
      <w:r w:rsidR="002D3B8E" w:rsidRPr="009B4245">
        <w:rPr>
          <w:rFonts w:ascii="TH SarabunPSK" w:hint="cs"/>
          <w:sz w:val="32"/>
          <w:szCs w:val="32"/>
          <w:lang w:val="en-GB"/>
        </w:rPr>
        <w:tab/>
        <w:t>Property, p</w:t>
      </w:r>
      <w:proofErr w:type="spellStart"/>
      <w:r w:rsidR="002D3B8E" w:rsidRPr="009B4245">
        <w:rPr>
          <w:rFonts w:ascii="TH SarabunPSK" w:hint="cs"/>
          <w:b w:val="0"/>
          <w:bCs/>
          <w:sz w:val="32"/>
          <w:szCs w:val="32"/>
          <w:cs/>
          <w:lang w:val="en-GB"/>
        </w:rPr>
        <w:t>lant</w:t>
      </w:r>
      <w:proofErr w:type="spellEnd"/>
      <w:r w:rsidR="002D3B8E" w:rsidRPr="009B4245">
        <w:rPr>
          <w:rFonts w:ascii="TH SarabunPSK" w:hint="cs"/>
          <w:sz w:val="32"/>
          <w:szCs w:val="32"/>
          <w:cs/>
          <w:lang w:val="en-GB"/>
        </w:rPr>
        <w:t xml:space="preserve"> </w:t>
      </w:r>
      <w:r w:rsidR="002D3B8E" w:rsidRPr="009B4245">
        <w:rPr>
          <w:rFonts w:ascii="TH SarabunPSK" w:hint="cs"/>
          <w:b w:val="0"/>
          <w:bCs/>
          <w:sz w:val="32"/>
          <w:szCs w:val="32"/>
          <w:cs/>
          <w:lang w:val="en-GB"/>
        </w:rPr>
        <w:t>and</w:t>
      </w:r>
      <w:r w:rsidR="002D3B8E" w:rsidRPr="009B4245">
        <w:rPr>
          <w:rFonts w:ascii="TH SarabunPSK" w:hint="cs"/>
          <w:sz w:val="32"/>
          <w:szCs w:val="32"/>
          <w:cs/>
          <w:lang w:val="en-GB"/>
        </w:rPr>
        <w:t xml:space="preserve"> </w:t>
      </w:r>
      <w:r w:rsidR="002D3B8E" w:rsidRPr="009B4245">
        <w:rPr>
          <w:rFonts w:ascii="TH SarabunPSK" w:hint="cs"/>
          <w:sz w:val="32"/>
          <w:szCs w:val="32"/>
          <w:lang w:val="en-GB"/>
        </w:rPr>
        <w:t>e</w:t>
      </w:r>
      <w:proofErr w:type="spellStart"/>
      <w:r w:rsidR="002D3B8E" w:rsidRPr="009B4245">
        <w:rPr>
          <w:rFonts w:ascii="TH SarabunPSK" w:hint="cs"/>
          <w:b w:val="0"/>
          <w:bCs/>
          <w:sz w:val="32"/>
          <w:szCs w:val="32"/>
          <w:cs/>
          <w:lang w:val="en-GB"/>
        </w:rPr>
        <w:t>quipment</w:t>
      </w:r>
      <w:proofErr w:type="spellEnd"/>
      <w:r w:rsidR="002D3B8E" w:rsidRPr="009B4245">
        <w:rPr>
          <w:rFonts w:ascii="TH SarabunPSK" w:hint="cs"/>
          <w:sz w:val="32"/>
          <w:szCs w:val="32"/>
          <w:cs/>
          <w:lang w:val="en-GB"/>
        </w:rPr>
        <w:t xml:space="preserve"> </w:t>
      </w:r>
    </w:p>
    <w:p w14:paraId="3C9B5BCA" w14:textId="77777777" w:rsidR="00FA317B" w:rsidRPr="009B4245" w:rsidRDefault="002D3B8E" w:rsidP="00561F56">
      <w:pPr>
        <w:tabs>
          <w:tab w:val="left" w:pos="1080"/>
        </w:tabs>
        <w:spacing w:before="80" w:after="80" w:line="380" w:lineRule="exact"/>
        <w:ind w:left="540" w:hanging="540"/>
        <w:jc w:val="thaiDistribute"/>
        <w:rPr>
          <w:bCs/>
          <w:spacing w:val="-2"/>
          <w:sz w:val="32"/>
          <w:szCs w:val="32"/>
        </w:rPr>
      </w:pPr>
      <w:r w:rsidRPr="009B4245">
        <w:rPr>
          <w:rFonts w:hint="cs"/>
          <w:bCs/>
          <w:sz w:val="32"/>
          <w:szCs w:val="32"/>
          <w:cs/>
          <w:lang w:eastAsia="th-TH"/>
        </w:rPr>
        <w:tab/>
      </w:r>
      <w:r w:rsidRPr="009B4245">
        <w:rPr>
          <w:rFonts w:hint="cs"/>
          <w:bCs/>
          <w:spacing w:val="-2"/>
          <w:sz w:val="32"/>
          <w:szCs w:val="32"/>
        </w:rPr>
        <w:t>Property</w:t>
      </w:r>
      <w:r w:rsidRPr="009B4245">
        <w:rPr>
          <w:rFonts w:hint="cs"/>
          <w:spacing w:val="-2"/>
          <w:sz w:val="32"/>
          <w:szCs w:val="32"/>
        </w:rPr>
        <w:t>,</w:t>
      </w:r>
      <w:r w:rsidRPr="009B4245">
        <w:rPr>
          <w:rFonts w:hint="cs"/>
          <w:bCs/>
          <w:spacing w:val="-2"/>
          <w:sz w:val="32"/>
          <w:szCs w:val="32"/>
        </w:rPr>
        <w:t xml:space="preserve"> plant and equipment are recorded at cost as of the date of acquisition</w:t>
      </w:r>
      <w:r w:rsidR="00FA317B" w:rsidRPr="009B4245">
        <w:rPr>
          <w:bCs/>
          <w:spacing w:val="-2"/>
          <w:sz w:val="32"/>
          <w:szCs w:val="32"/>
        </w:rPr>
        <w:t>.</w:t>
      </w:r>
    </w:p>
    <w:p w14:paraId="26D0AFF2" w14:textId="28833166" w:rsidR="00DF36C0" w:rsidRPr="009B4245" w:rsidRDefault="00FA317B" w:rsidP="00561F56">
      <w:pPr>
        <w:tabs>
          <w:tab w:val="left" w:pos="1080"/>
        </w:tabs>
        <w:spacing w:before="80" w:after="80" w:line="380" w:lineRule="exact"/>
        <w:ind w:left="540" w:hanging="540"/>
        <w:jc w:val="thaiDistribute"/>
        <w:rPr>
          <w:bCs/>
          <w:sz w:val="32"/>
          <w:szCs w:val="32"/>
          <w:lang w:eastAsia="th-TH"/>
        </w:rPr>
      </w:pPr>
      <w:r w:rsidRPr="009B4245">
        <w:rPr>
          <w:bCs/>
          <w:spacing w:val="-2"/>
          <w:sz w:val="32"/>
          <w:szCs w:val="32"/>
        </w:rPr>
        <w:tab/>
      </w:r>
      <w:r w:rsidR="000D723F" w:rsidRPr="009B4245">
        <w:rPr>
          <w:bCs/>
          <w:spacing w:val="-2"/>
          <w:sz w:val="32"/>
          <w:szCs w:val="32"/>
        </w:rPr>
        <w:t>Group</w:t>
      </w:r>
      <w:r w:rsidR="00FD1D72" w:rsidRPr="009B4245">
        <w:rPr>
          <w:bCs/>
          <w:spacing w:val="-2"/>
          <w:sz w:val="32"/>
          <w:szCs w:val="32"/>
        </w:rPr>
        <w:t>’s</w:t>
      </w:r>
      <w:r w:rsidR="002D3B8E" w:rsidRPr="009B4245">
        <w:rPr>
          <w:rFonts w:hint="cs"/>
          <w:bCs/>
          <w:spacing w:val="-2"/>
          <w:sz w:val="32"/>
          <w:szCs w:val="32"/>
        </w:rPr>
        <w:t xml:space="preserve"> buildings are constructed on</w:t>
      </w:r>
      <w:r w:rsidR="00DE2B93" w:rsidRPr="009B4245">
        <w:rPr>
          <w:bCs/>
          <w:spacing w:val="-2"/>
          <w:sz w:val="32"/>
          <w:szCs w:val="32"/>
        </w:rPr>
        <w:t xml:space="preserve"> </w:t>
      </w:r>
      <w:r w:rsidR="00A53F9F" w:rsidRPr="009B4245">
        <w:rPr>
          <w:bCs/>
          <w:spacing w:val="-2"/>
          <w:sz w:val="32"/>
          <w:szCs w:val="32"/>
        </w:rPr>
        <w:t>group land</w:t>
      </w:r>
      <w:r w:rsidR="00DE2B93" w:rsidRPr="009B4245">
        <w:rPr>
          <w:rFonts w:hint="cs"/>
          <w:bCs/>
          <w:spacing w:val="-2"/>
          <w:sz w:val="32"/>
          <w:szCs w:val="32"/>
          <w:cs/>
        </w:rPr>
        <w:t xml:space="preserve"> </w:t>
      </w:r>
      <w:r w:rsidR="00DE2B93" w:rsidRPr="009B4245">
        <w:rPr>
          <w:bCs/>
          <w:spacing w:val="-2"/>
          <w:sz w:val="32"/>
          <w:szCs w:val="32"/>
        </w:rPr>
        <w:t>and</w:t>
      </w:r>
      <w:r w:rsidR="002D3B8E" w:rsidRPr="009B4245">
        <w:rPr>
          <w:rFonts w:hint="cs"/>
          <w:bCs/>
          <w:spacing w:val="-2"/>
          <w:sz w:val="32"/>
          <w:szCs w:val="32"/>
        </w:rPr>
        <w:t xml:space="preserve"> state properties leased from the Treasury Department</w:t>
      </w:r>
      <w:r w:rsidR="002D3B8E" w:rsidRPr="009B4245">
        <w:rPr>
          <w:rFonts w:hint="cs"/>
          <w:spacing w:val="-2"/>
          <w:sz w:val="32"/>
          <w:szCs w:val="32"/>
        </w:rPr>
        <w:t>,</w:t>
      </w:r>
      <w:r w:rsidR="002D3B8E" w:rsidRPr="009B4245">
        <w:rPr>
          <w:rFonts w:hint="cs"/>
          <w:bCs/>
          <w:spacing w:val="-2"/>
          <w:sz w:val="32"/>
          <w:szCs w:val="32"/>
        </w:rPr>
        <w:t xml:space="preserve"> Ministry of Finance</w:t>
      </w:r>
      <w:r w:rsidR="002D3B8E" w:rsidRPr="009B4245">
        <w:rPr>
          <w:rFonts w:hint="cs"/>
          <w:spacing w:val="-2"/>
          <w:sz w:val="32"/>
          <w:szCs w:val="32"/>
          <w:cs/>
        </w:rPr>
        <w:t>.</w:t>
      </w:r>
      <w:r w:rsidR="002D3B8E" w:rsidRPr="009B4245">
        <w:rPr>
          <w:rFonts w:hint="cs"/>
          <w:bCs/>
          <w:spacing w:val="-2"/>
          <w:sz w:val="32"/>
          <w:szCs w:val="32"/>
        </w:rPr>
        <w:t xml:space="preserve"> According to the regulations of the Ministry of Finance and the Royal Thai Air Force</w:t>
      </w:r>
      <w:r w:rsidR="002D3B8E" w:rsidRPr="009B4245">
        <w:rPr>
          <w:rFonts w:hint="cs"/>
          <w:spacing w:val="-2"/>
          <w:sz w:val="32"/>
          <w:szCs w:val="32"/>
        </w:rPr>
        <w:t>,</w:t>
      </w:r>
      <w:r w:rsidR="002D3B8E" w:rsidRPr="009B4245">
        <w:rPr>
          <w:rFonts w:hint="cs"/>
          <w:bCs/>
          <w:spacing w:val="-2"/>
          <w:sz w:val="32"/>
          <w:szCs w:val="32"/>
        </w:rPr>
        <w:t xml:space="preserve"> all constructions become the property of the Ministry of Finance</w:t>
      </w:r>
      <w:r w:rsidR="002D3B8E" w:rsidRPr="009B4245">
        <w:rPr>
          <w:rFonts w:hint="cs"/>
          <w:bCs/>
          <w:spacing w:val="-2"/>
          <w:sz w:val="32"/>
          <w:szCs w:val="32"/>
          <w:lang w:eastAsia="th-TH"/>
        </w:rPr>
        <w:t xml:space="preserve"> upon completion</w:t>
      </w:r>
      <w:r w:rsidR="002D3B8E" w:rsidRPr="009B4245">
        <w:rPr>
          <w:rFonts w:hint="cs"/>
          <w:spacing w:val="-2"/>
          <w:sz w:val="32"/>
          <w:szCs w:val="32"/>
          <w:cs/>
          <w:lang w:eastAsia="th-TH"/>
        </w:rPr>
        <w:t>.</w:t>
      </w:r>
      <w:r w:rsidR="002D3B8E" w:rsidRPr="009B4245">
        <w:rPr>
          <w:rFonts w:hint="cs"/>
          <w:bCs/>
          <w:spacing w:val="-2"/>
          <w:sz w:val="32"/>
          <w:szCs w:val="32"/>
          <w:cs/>
          <w:lang w:eastAsia="th-TH"/>
        </w:rPr>
        <w:t xml:space="preserve"> </w:t>
      </w:r>
      <w:r w:rsidR="002D3B8E" w:rsidRPr="009B4245">
        <w:rPr>
          <w:rFonts w:hint="cs"/>
          <w:bCs/>
          <w:spacing w:val="-2"/>
          <w:sz w:val="32"/>
          <w:szCs w:val="32"/>
          <w:lang w:eastAsia="th-TH"/>
        </w:rPr>
        <w:t>However</w:t>
      </w:r>
      <w:r w:rsidR="002D3B8E" w:rsidRPr="009B4245">
        <w:rPr>
          <w:rFonts w:hint="cs"/>
          <w:spacing w:val="-2"/>
          <w:sz w:val="32"/>
          <w:szCs w:val="32"/>
          <w:lang w:eastAsia="th-TH"/>
        </w:rPr>
        <w:t>,</w:t>
      </w:r>
      <w:r w:rsidR="002D3B8E" w:rsidRPr="009B4245">
        <w:rPr>
          <w:rFonts w:hint="cs"/>
          <w:bCs/>
          <w:spacing w:val="-2"/>
          <w:sz w:val="32"/>
          <w:szCs w:val="32"/>
          <w:lang w:eastAsia="th-TH"/>
        </w:rPr>
        <w:t xml:space="preserve"> AOT records such properties as assets since AOT accepts all risks and benefits of such properties</w:t>
      </w:r>
      <w:r w:rsidR="002D3B8E" w:rsidRPr="009B4245">
        <w:rPr>
          <w:rFonts w:hint="cs"/>
          <w:spacing w:val="-2"/>
          <w:sz w:val="32"/>
          <w:szCs w:val="32"/>
          <w:lang w:eastAsia="th-TH"/>
        </w:rPr>
        <w:t>,</w:t>
      </w:r>
      <w:r w:rsidR="002D3B8E" w:rsidRPr="009B4245">
        <w:rPr>
          <w:rFonts w:hint="cs"/>
          <w:bCs/>
          <w:spacing w:val="-2"/>
          <w:sz w:val="32"/>
          <w:szCs w:val="32"/>
          <w:lang w:eastAsia="th-TH"/>
        </w:rPr>
        <w:t xml:space="preserve"> and pays compensation for the use of state properties to the Treasury Department</w:t>
      </w:r>
      <w:r w:rsidR="002D3B8E" w:rsidRPr="009B4245">
        <w:rPr>
          <w:rFonts w:hint="cs"/>
          <w:spacing w:val="-2"/>
          <w:sz w:val="32"/>
          <w:szCs w:val="32"/>
          <w:cs/>
          <w:lang w:eastAsia="th-TH"/>
        </w:rPr>
        <w:t>.</w:t>
      </w:r>
      <w:r w:rsidR="002D3B8E" w:rsidRPr="009B4245">
        <w:rPr>
          <w:rFonts w:hint="cs"/>
          <w:bCs/>
          <w:spacing w:val="-2"/>
          <w:sz w:val="32"/>
          <w:szCs w:val="32"/>
          <w:cs/>
          <w:lang w:eastAsia="th-TH"/>
        </w:rPr>
        <w:t xml:space="preserve"> </w:t>
      </w:r>
      <w:r w:rsidR="002D3B8E" w:rsidRPr="009B4245">
        <w:rPr>
          <w:rFonts w:hint="cs"/>
          <w:bCs/>
          <w:spacing w:val="-2"/>
          <w:sz w:val="32"/>
          <w:szCs w:val="32"/>
          <w:lang w:eastAsia="th-TH"/>
        </w:rPr>
        <w:t>After AOT was converted to a public limited company</w:t>
      </w:r>
      <w:r w:rsidR="002D3B8E" w:rsidRPr="009B4245">
        <w:rPr>
          <w:rFonts w:hint="cs"/>
          <w:spacing w:val="-2"/>
          <w:sz w:val="32"/>
          <w:szCs w:val="32"/>
          <w:lang w:eastAsia="th-TH"/>
        </w:rPr>
        <w:t>,</w:t>
      </w:r>
      <w:r w:rsidR="002D3B8E" w:rsidRPr="009B4245">
        <w:rPr>
          <w:rFonts w:hint="cs"/>
          <w:bCs/>
          <w:spacing w:val="-2"/>
          <w:sz w:val="32"/>
          <w:szCs w:val="32"/>
          <w:lang w:eastAsia="th-TH"/>
        </w:rPr>
        <w:t xml:space="preserve"> the Ministry of Finance and the Royal Thai Air Force </w:t>
      </w:r>
      <w:r w:rsidR="001A732A">
        <w:rPr>
          <w:bCs/>
          <w:spacing w:val="-2"/>
          <w:sz w:val="32"/>
          <w:szCs w:val="32"/>
          <w:lang w:eastAsia="th-TH"/>
        </w:rPr>
        <w:t>issued</w:t>
      </w:r>
      <w:r w:rsidR="002D3B8E" w:rsidRPr="009B4245">
        <w:rPr>
          <w:rFonts w:hint="cs"/>
          <w:bCs/>
          <w:spacing w:val="-2"/>
          <w:sz w:val="32"/>
          <w:szCs w:val="32"/>
          <w:lang w:eastAsia="th-TH"/>
        </w:rPr>
        <w:t xml:space="preserve"> a new regulation</w:t>
      </w:r>
      <w:r w:rsidR="002D3B8E" w:rsidRPr="009B4245">
        <w:rPr>
          <w:rFonts w:hint="cs"/>
          <w:spacing w:val="-2"/>
          <w:sz w:val="32"/>
          <w:szCs w:val="32"/>
          <w:cs/>
          <w:lang w:eastAsia="th-TH"/>
        </w:rPr>
        <w:t>.</w:t>
      </w:r>
      <w:r w:rsidR="002D3B8E" w:rsidRPr="009B4245">
        <w:rPr>
          <w:rFonts w:hint="cs"/>
          <w:bCs/>
          <w:spacing w:val="-2"/>
          <w:sz w:val="32"/>
          <w:szCs w:val="32"/>
          <w:cs/>
          <w:lang w:eastAsia="th-TH"/>
        </w:rPr>
        <w:t xml:space="preserve"> </w:t>
      </w:r>
      <w:r w:rsidR="002D3B8E" w:rsidRPr="009B4245">
        <w:rPr>
          <w:rFonts w:hint="cs"/>
          <w:bCs/>
          <w:spacing w:val="-2"/>
          <w:sz w:val="32"/>
          <w:szCs w:val="32"/>
          <w:lang w:eastAsia="th-TH"/>
        </w:rPr>
        <w:t>Moreover</w:t>
      </w:r>
      <w:r w:rsidR="002D3B8E" w:rsidRPr="009B4245">
        <w:rPr>
          <w:rFonts w:hint="cs"/>
          <w:spacing w:val="-2"/>
          <w:sz w:val="32"/>
          <w:szCs w:val="32"/>
          <w:lang w:eastAsia="th-TH"/>
        </w:rPr>
        <w:t>,</w:t>
      </w:r>
      <w:r w:rsidR="002D3B8E" w:rsidRPr="009B4245">
        <w:rPr>
          <w:rFonts w:hint="cs"/>
          <w:bCs/>
          <w:spacing w:val="-2"/>
          <w:sz w:val="32"/>
          <w:szCs w:val="32"/>
          <w:lang w:eastAsia="th-TH"/>
        </w:rPr>
        <w:t xml:space="preserve"> the Ministry of Finance and the Department of Commercial Aviation issued 2 new regulations</w:t>
      </w:r>
      <w:r w:rsidR="002D3B8E" w:rsidRPr="009B4245">
        <w:rPr>
          <w:rFonts w:hint="cs"/>
          <w:spacing w:val="-2"/>
          <w:sz w:val="32"/>
          <w:szCs w:val="32"/>
          <w:cs/>
          <w:lang w:eastAsia="th-TH"/>
        </w:rPr>
        <w:t xml:space="preserve">. </w:t>
      </w:r>
      <w:proofErr w:type="spellStart"/>
      <w:r w:rsidR="002D3B8E" w:rsidRPr="009B4245">
        <w:rPr>
          <w:rFonts w:hint="cs"/>
          <w:spacing w:val="-2"/>
          <w:sz w:val="32"/>
          <w:szCs w:val="32"/>
          <w:cs/>
          <w:lang w:eastAsia="th-TH"/>
        </w:rPr>
        <w:t>These</w:t>
      </w:r>
      <w:proofErr w:type="spellEnd"/>
      <w:r w:rsidR="002D3B8E" w:rsidRPr="009B4245">
        <w:rPr>
          <w:rFonts w:hint="cs"/>
          <w:spacing w:val="-2"/>
          <w:sz w:val="32"/>
          <w:szCs w:val="32"/>
          <w:cs/>
          <w:lang w:eastAsia="th-TH"/>
        </w:rPr>
        <w:t xml:space="preserve"> </w:t>
      </w:r>
      <w:proofErr w:type="spellStart"/>
      <w:r w:rsidR="002D3B8E" w:rsidRPr="009B4245">
        <w:rPr>
          <w:rFonts w:hint="cs"/>
          <w:spacing w:val="-2"/>
          <w:sz w:val="32"/>
          <w:szCs w:val="32"/>
          <w:cs/>
          <w:lang w:eastAsia="th-TH"/>
        </w:rPr>
        <w:t>new</w:t>
      </w:r>
      <w:proofErr w:type="spellEnd"/>
      <w:r w:rsidR="002D3B8E" w:rsidRPr="009B4245">
        <w:rPr>
          <w:rFonts w:hint="cs"/>
          <w:spacing w:val="-2"/>
          <w:sz w:val="32"/>
          <w:szCs w:val="32"/>
          <w:cs/>
          <w:lang w:eastAsia="th-TH"/>
        </w:rPr>
        <w:t xml:space="preserve"> </w:t>
      </w:r>
      <w:proofErr w:type="spellStart"/>
      <w:r w:rsidR="002D3B8E" w:rsidRPr="009B4245">
        <w:rPr>
          <w:rFonts w:hint="cs"/>
          <w:spacing w:val="-2"/>
          <w:sz w:val="32"/>
          <w:szCs w:val="32"/>
          <w:cs/>
          <w:lang w:eastAsia="th-TH"/>
        </w:rPr>
        <w:t>regul</w:t>
      </w:r>
      <w:proofErr w:type="spellEnd"/>
      <w:r w:rsidR="002D3B8E" w:rsidRPr="009B4245">
        <w:rPr>
          <w:rFonts w:hint="cs"/>
          <w:bCs/>
          <w:spacing w:val="-2"/>
          <w:sz w:val="32"/>
          <w:szCs w:val="32"/>
          <w:lang w:eastAsia="th-TH"/>
        </w:rPr>
        <w:t>a</w:t>
      </w:r>
      <w:proofErr w:type="spellStart"/>
      <w:r w:rsidR="002D3B8E" w:rsidRPr="009B4245">
        <w:rPr>
          <w:rFonts w:hint="cs"/>
          <w:spacing w:val="-2"/>
          <w:sz w:val="32"/>
          <w:szCs w:val="32"/>
          <w:cs/>
          <w:lang w:eastAsia="th-TH"/>
        </w:rPr>
        <w:t>tion</w:t>
      </w:r>
      <w:proofErr w:type="spellEnd"/>
      <w:r w:rsidR="002D3B8E" w:rsidRPr="009B4245">
        <w:rPr>
          <w:rFonts w:hint="cs"/>
          <w:bCs/>
          <w:spacing w:val="-2"/>
          <w:sz w:val="32"/>
          <w:szCs w:val="32"/>
          <w:lang w:eastAsia="th-TH"/>
        </w:rPr>
        <w:t>s</w:t>
      </w:r>
      <w:r w:rsidR="002D3B8E" w:rsidRPr="009B4245">
        <w:rPr>
          <w:rFonts w:hint="cs"/>
          <w:spacing w:val="-2"/>
          <w:sz w:val="32"/>
          <w:szCs w:val="32"/>
          <w:cs/>
          <w:lang w:eastAsia="th-TH"/>
        </w:rPr>
        <w:t xml:space="preserve"> </w:t>
      </w:r>
      <w:proofErr w:type="spellStart"/>
      <w:r w:rsidR="002D3B8E" w:rsidRPr="009B4245">
        <w:rPr>
          <w:rFonts w:hint="cs"/>
          <w:spacing w:val="-2"/>
          <w:sz w:val="32"/>
          <w:szCs w:val="32"/>
          <w:cs/>
          <w:lang w:eastAsia="th-TH"/>
        </w:rPr>
        <w:t>came</w:t>
      </w:r>
      <w:proofErr w:type="spellEnd"/>
      <w:r w:rsidR="002D3B8E" w:rsidRPr="009B4245">
        <w:rPr>
          <w:rFonts w:hint="cs"/>
          <w:spacing w:val="-2"/>
          <w:sz w:val="32"/>
          <w:szCs w:val="32"/>
          <w:cs/>
          <w:lang w:eastAsia="th-TH"/>
        </w:rPr>
        <w:t xml:space="preserve"> </w:t>
      </w:r>
      <w:proofErr w:type="spellStart"/>
      <w:r w:rsidR="002D3B8E" w:rsidRPr="009B4245">
        <w:rPr>
          <w:rFonts w:hint="cs"/>
          <w:spacing w:val="-2"/>
          <w:sz w:val="32"/>
          <w:szCs w:val="32"/>
          <w:cs/>
          <w:lang w:eastAsia="th-TH"/>
        </w:rPr>
        <w:t>into</w:t>
      </w:r>
      <w:proofErr w:type="spellEnd"/>
      <w:r w:rsidR="002D3B8E" w:rsidRPr="009B4245">
        <w:rPr>
          <w:rFonts w:hint="cs"/>
          <w:spacing w:val="-2"/>
          <w:sz w:val="32"/>
          <w:szCs w:val="32"/>
          <w:cs/>
          <w:lang w:eastAsia="th-TH"/>
        </w:rPr>
        <w:t xml:space="preserve"> </w:t>
      </w:r>
      <w:proofErr w:type="spellStart"/>
      <w:r w:rsidR="002D3B8E" w:rsidRPr="009B4245">
        <w:rPr>
          <w:rFonts w:hint="cs"/>
          <w:spacing w:val="-2"/>
          <w:sz w:val="32"/>
          <w:szCs w:val="32"/>
          <w:cs/>
          <w:lang w:eastAsia="th-TH"/>
        </w:rPr>
        <w:t>effect</w:t>
      </w:r>
      <w:proofErr w:type="spellEnd"/>
      <w:r w:rsidR="002D3B8E" w:rsidRPr="009B4245">
        <w:rPr>
          <w:rFonts w:hint="cs"/>
          <w:spacing w:val="-2"/>
          <w:sz w:val="32"/>
          <w:szCs w:val="32"/>
          <w:cs/>
          <w:lang w:eastAsia="th-TH"/>
        </w:rPr>
        <w:t xml:space="preserve"> </w:t>
      </w:r>
      <w:proofErr w:type="spellStart"/>
      <w:r w:rsidR="002D3B8E" w:rsidRPr="009B4245">
        <w:rPr>
          <w:rFonts w:hint="cs"/>
          <w:spacing w:val="-2"/>
          <w:sz w:val="32"/>
          <w:szCs w:val="32"/>
          <w:cs/>
          <w:lang w:eastAsia="th-TH"/>
        </w:rPr>
        <w:t>on</w:t>
      </w:r>
      <w:proofErr w:type="spellEnd"/>
      <w:r w:rsidR="002D3B8E" w:rsidRPr="009B4245">
        <w:rPr>
          <w:spacing w:val="-2"/>
          <w:sz w:val="32"/>
          <w:szCs w:val="32"/>
          <w:lang w:eastAsia="th-TH"/>
        </w:rPr>
        <w:t xml:space="preserve"> </w:t>
      </w:r>
      <w:r w:rsidR="002D3B8E" w:rsidRPr="009B4245">
        <w:rPr>
          <w:bCs/>
          <w:spacing w:val="-2"/>
          <w:sz w:val="32"/>
          <w:szCs w:val="32"/>
          <w:lang w:eastAsia="th-TH"/>
        </w:rPr>
        <w:t>30</w:t>
      </w:r>
      <w:r w:rsidR="002D3B8E" w:rsidRPr="009B4245">
        <w:rPr>
          <w:rFonts w:hint="cs"/>
          <w:spacing w:val="-2"/>
          <w:sz w:val="32"/>
          <w:szCs w:val="32"/>
          <w:cs/>
          <w:lang w:eastAsia="th-TH"/>
        </w:rPr>
        <w:t xml:space="preserve"> </w:t>
      </w:r>
      <w:proofErr w:type="spellStart"/>
      <w:r w:rsidR="002D3B8E" w:rsidRPr="009B4245">
        <w:rPr>
          <w:rFonts w:hint="cs"/>
          <w:spacing w:val="-2"/>
          <w:sz w:val="32"/>
          <w:szCs w:val="32"/>
          <w:cs/>
          <w:lang w:eastAsia="th-TH"/>
        </w:rPr>
        <w:t>September</w:t>
      </w:r>
      <w:proofErr w:type="spellEnd"/>
      <w:r w:rsidR="002D3B8E" w:rsidRPr="009B4245">
        <w:rPr>
          <w:rFonts w:hint="cs"/>
          <w:spacing w:val="-2"/>
          <w:sz w:val="32"/>
          <w:szCs w:val="32"/>
          <w:cs/>
          <w:lang w:eastAsia="th-TH"/>
        </w:rPr>
        <w:t xml:space="preserve"> 2002. </w:t>
      </w:r>
      <w:proofErr w:type="spellStart"/>
      <w:r w:rsidR="002D3B8E" w:rsidRPr="009B4245">
        <w:rPr>
          <w:rFonts w:hint="cs"/>
          <w:spacing w:val="-2"/>
          <w:sz w:val="32"/>
          <w:szCs w:val="32"/>
          <w:cs/>
          <w:lang w:eastAsia="th-TH"/>
        </w:rPr>
        <w:t>Clause</w:t>
      </w:r>
      <w:proofErr w:type="spellEnd"/>
      <w:r w:rsidR="002D3B8E" w:rsidRPr="009B4245">
        <w:rPr>
          <w:rFonts w:hint="cs"/>
          <w:spacing w:val="-2"/>
          <w:sz w:val="32"/>
          <w:szCs w:val="32"/>
          <w:cs/>
          <w:lang w:eastAsia="th-TH"/>
        </w:rPr>
        <w:t xml:space="preserve"> 8 of </w:t>
      </w:r>
      <w:proofErr w:type="spellStart"/>
      <w:r w:rsidR="002D3B8E" w:rsidRPr="009B4245">
        <w:rPr>
          <w:rFonts w:hint="cs"/>
          <w:spacing w:val="-2"/>
          <w:sz w:val="32"/>
          <w:szCs w:val="32"/>
          <w:cs/>
          <w:lang w:eastAsia="th-TH"/>
        </w:rPr>
        <w:t>three</w:t>
      </w:r>
      <w:proofErr w:type="spellEnd"/>
      <w:r w:rsidR="002D3B8E" w:rsidRPr="009B4245">
        <w:rPr>
          <w:rFonts w:hint="cs"/>
          <w:spacing w:val="-2"/>
          <w:sz w:val="32"/>
          <w:szCs w:val="32"/>
          <w:cs/>
          <w:lang w:eastAsia="th-TH"/>
        </w:rPr>
        <w:t xml:space="preserve"> </w:t>
      </w:r>
      <w:proofErr w:type="spellStart"/>
      <w:r w:rsidR="002D3B8E" w:rsidRPr="009B4245">
        <w:rPr>
          <w:rFonts w:hint="cs"/>
          <w:spacing w:val="-2"/>
          <w:sz w:val="32"/>
          <w:szCs w:val="32"/>
          <w:cs/>
          <w:lang w:eastAsia="th-TH"/>
        </w:rPr>
        <w:t>new</w:t>
      </w:r>
      <w:proofErr w:type="spellEnd"/>
      <w:r w:rsidR="002D3B8E" w:rsidRPr="009B4245">
        <w:rPr>
          <w:rFonts w:hint="cs"/>
          <w:spacing w:val="-2"/>
          <w:sz w:val="32"/>
          <w:szCs w:val="32"/>
          <w:cs/>
          <w:lang w:eastAsia="th-TH"/>
        </w:rPr>
        <w:t xml:space="preserve"> </w:t>
      </w:r>
      <w:proofErr w:type="spellStart"/>
      <w:r w:rsidR="002D3B8E" w:rsidRPr="009B4245">
        <w:rPr>
          <w:rFonts w:hint="cs"/>
          <w:spacing w:val="-2"/>
          <w:sz w:val="32"/>
          <w:szCs w:val="32"/>
          <w:cs/>
          <w:lang w:eastAsia="th-TH"/>
        </w:rPr>
        <w:t>regulations</w:t>
      </w:r>
      <w:proofErr w:type="spellEnd"/>
      <w:r w:rsidR="002D3B8E" w:rsidRPr="009B4245">
        <w:rPr>
          <w:rFonts w:hint="cs"/>
          <w:spacing w:val="-2"/>
          <w:sz w:val="32"/>
          <w:szCs w:val="32"/>
          <w:cs/>
          <w:lang w:eastAsia="th-TH"/>
        </w:rPr>
        <w:t xml:space="preserve"> </w:t>
      </w:r>
      <w:proofErr w:type="spellStart"/>
      <w:r w:rsidR="002D3B8E" w:rsidRPr="009B4245">
        <w:rPr>
          <w:rFonts w:hint="cs"/>
          <w:spacing w:val="-2"/>
          <w:sz w:val="32"/>
          <w:szCs w:val="32"/>
          <w:cs/>
          <w:lang w:eastAsia="th-TH"/>
        </w:rPr>
        <w:t>stated</w:t>
      </w:r>
      <w:proofErr w:type="spellEnd"/>
      <w:r w:rsidR="002D3B8E" w:rsidRPr="009B4245">
        <w:rPr>
          <w:rFonts w:hint="cs"/>
          <w:spacing w:val="-2"/>
          <w:sz w:val="32"/>
          <w:szCs w:val="32"/>
          <w:cs/>
          <w:lang w:eastAsia="th-TH"/>
        </w:rPr>
        <w:t xml:space="preserve"> </w:t>
      </w:r>
      <w:proofErr w:type="spellStart"/>
      <w:r w:rsidR="002D3B8E" w:rsidRPr="009B4245">
        <w:rPr>
          <w:rFonts w:hint="cs"/>
          <w:spacing w:val="-2"/>
          <w:sz w:val="32"/>
          <w:szCs w:val="32"/>
          <w:cs/>
          <w:lang w:eastAsia="th-TH"/>
        </w:rPr>
        <w:t>that</w:t>
      </w:r>
      <w:proofErr w:type="spellEnd"/>
      <w:r w:rsidR="002D3B8E" w:rsidRPr="009B4245">
        <w:rPr>
          <w:rFonts w:hint="cs"/>
          <w:spacing w:val="-2"/>
          <w:sz w:val="32"/>
          <w:szCs w:val="32"/>
          <w:cs/>
          <w:lang w:eastAsia="th-TH"/>
        </w:rPr>
        <w:t xml:space="preserve"> </w:t>
      </w:r>
      <w:proofErr w:type="spellStart"/>
      <w:r w:rsidR="002D3B8E" w:rsidRPr="009B4245">
        <w:rPr>
          <w:rFonts w:hint="cs"/>
          <w:spacing w:val="-2"/>
          <w:sz w:val="32"/>
          <w:szCs w:val="32"/>
          <w:cs/>
          <w:lang w:eastAsia="th-TH"/>
        </w:rPr>
        <w:t>the</w:t>
      </w:r>
      <w:proofErr w:type="spellEnd"/>
      <w:r w:rsidR="002D3B8E" w:rsidRPr="009B4245">
        <w:rPr>
          <w:rFonts w:hint="cs"/>
          <w:spacing w:val="-2"/>
          <w:sz w:val="32"/>
          <w:szCs w:val="32"/>
          <w:cs/>
          <w:lang w:eastAsia="th-TH"/>
        </w:rPr>
        <w:t xml:space="preserve"> </w:t>
      </w:r>
      <w:proofErr w:type="spellStart"/>
      <w:r w:rsidR="002D3B8E" w:rsidRPr="009B4245">
        <w:rPr>
          <w:rFonts w:hint="cs"/>
          <w:spacing w:val="-2"/>
          <w:sz w:val="32"/>
          <w:szCs w:val="32"/>
          <w:cs/>
          <w:lang w:eastAsia="th-TH"/>
        </w:rPr>
        <w:t>ownership</w:t>
      </w:r>
      <w:proofErr w:type="spellEnd"/>
      <w:r w:rsidR="002D3B8E" w:rsidRPr="009B4245">
        <w:rPr>
          <w:rFonts w:hint="cs"/>
          <w:spacing w:val="-2"/>
          <w:sz w:val="32"/>
          <w:szCs w:val="32"/>
          <w:cs/>
          <w:lang w:eastAsia="th-TH"/>
        </w:rPr>
        <w:t xml:space="preserve"> of </w:t>
      </w:r>
      <w:proofErr w:type="spellStart"/>
      <w:r w:rsidR="002D3B8E" w:rsidRPr="009B4245">
        <w:rPr>
          <w:rFonts w:hint="cs"/>
          <w:spacing w:val="-2"/>
          <w:sz w:val="32"/>
          <w:szCs w:val="32"/>
          <w:cs/>
          <w:lang w:eastAsia="th-TH"/>
        </w:rPr>
        <w:t>the</w:t>
      </w:r>
      <w:proofErr w:type="spellEnd"/>
      <w:r w:rsidR="002D3B8E" w:rsidRPr="009B4245">
        <w:rPr>
          <w:rFonts w:hint="cs"/>
          <w:spacing w:val="-2"/>
          <w:sz w:val="32"/>
          <w:szCs w:val="32"/>
          <w:cs/>
          <w:lang w:eastAsia="th-TH"/>
        </w:rPr>
        <w:t xml:space="preserve"> </w:t>
      </w:r>
      <w:proofErr w:type="spellStart"/>
      <w:r w:rsidR="002D3B8E" w:rsidRPr="009B4245">
        <w:rPr>
          <w:rFonts w:hint="cs"/>
          <w:spacing w:val="-2"/>
          <w:sz w:val="32"/>
          <w:szCs w:val="32"/>
          <w:cs/>
          <w:lang w:eastAsia="th-TH"/>
        </w:rPr>
        <w:t>buildings</w:t>
      </w:r>
      <w:proofErr w:type="spellEnd"/>
      <w:r w:rsidR="002D3B8E" w:rsidRPr="009B4245">
        <w:rPr>
          <w:rFonts w:hint="cs"/>
          <w:spacing w:val="-2"/>
          <w:sz w:val="32"/>
          <w:szCs w:val="32"/>
          <w:cs/>
          <w:lang w:eastAsia="th-TH"/>
        </w:rPr>
        <w:t xml:space="preserve"> and </w:t>
      </w:r>
      <w:proofErr w:type="spellStart"/>
      <w:r w:rsidR="002D3B8E" w:rsidRPr="009B4245">
        <w:rPr>
          <w:rFonts w:hint="cs"/>
          <w:spacing w:val="-2"/>
          <w:sz w:val="32"/>
          <w:szCs w:val="32"/>
          <w:cs/>
          <w:lang w:eastAsia="th-TH"/>
        </w:rPr>
        <w:t>constructions</w:t>
      </w:r>
      <w:proofErr w:type="spellEnd"/>
      <w:r w:rsidR="002D3B8E" w:rsidRPr="009B4245">
        <w:rPr>
          <w:rFonts w:hint="cs"/>
          <w:spacing w:val="-2"/>
          <w:sz w:val="32"/>
          <w:szCs w:val="32"/>
          <w:cs/>
          <w:lang w:eastAsia="th-TH"/>
        </w:rPr>
        <w:t xml:space="preserve"> </w:t>
      </w:r>
      <w:proofErr w:type="spellStart"/>
      <w:r w:rsidR="002D3B8E" w:rsidRPr="009B4245">
        <w:rPr>
          <w:rFonts w:hint="cs"/>
          <w:spacing w:val="-2"/>
          <w:sz w:val="32"/>
          <w:szCs w:val="32"/>
          <w:cs/>
          <w:lang w:eastAsia="th-TH"/>
        </w:rPr>
        <w:t>will</w:t>
      </w:r>
      <w:proofErr w:type="spellEnd"/>
      <w:r w:rsidR="002D3B8E" w:rsidRPr="009B4245">
        <w:rPr>
          <w:rFonts w:hint="cs"/>
          <w:spacing w:val="-2"/>
          <w:sz w:val="32"/>
          <w:szCs w:val="32"/>
          <w:cs/>
          <w:lang w:eastAsia="th-TH"/>
        </w:rPr>
        <w:t xml:space="preserve"> </w:t>
      </w:r>
      <w:proofErr w:type="spellStart"/>
      <w:r w:rsidR="002D3B8E" w:rsidRPr="009B4245">
        <w:rPr>
          <w:rFonts w:hint="cs"/>
          <w:spacing w:val="-2"/>
          <w:sz w:val="32"/>
          <w:szCs w:val="32"/>
          <w:cs/>
          <w:lang w:eastAsia="th-TH"/>
        </w:rPr>
        <w:t>belong</w:t>
      </w:r>
      <w:proofErr w:type="spellEnd"/>
      <w:r w:rsidR="002D3B8E" w:rsidRPr="009B4245">
        <w:rPr>
          <w:rFonts w:hint="cs"/>
          <w:spacing w:val="-2"/>
          <w:sz w:val="32"/>
          <w:szCs w:val="32"/>
          <w:cs/>
          <w:lang w:eastAsia="th-TH"/>
        </w:rPr>
        <w:t xml:space="preserve"> </w:t>
      </w:r>
      <w:proofErr w:type="spellStart"/>
      <w:r w:rsidR="002D3B8E" w:rsidRPr="009B4245">
        <w:rPr>
          <w:rFonts w:hint="cs"/>
          <w:spacing w:val="-2"/>
          <w:sz w:val="32"/>
          <w:szCs w:val="32"/>
          <w:cs/>
          <w:lang w:eastAsia="th-TH"/>
        </w:rPr>
        <w:t>to</w:t>
      </w:r>
      <w:proofErr w:type="spellEnd"/>
      <w:r w:rsidR="002D3B8E" w:rsidRPr="009B4245">
        <w:rPr>
          <w:rFonts w:hint="cs"/>
          <w:spacing w:val="-2"/>
          <w:sz w:val="32"/>
          <w:szCs w:val="32"/>
          <w:cs/>
          <w:lang w:eastAsia="th-TH"/>
        </w:rPr>
        <w:t xml:space="preserve"> </w:t>
      </w:r>
      <w:proofErr w:type="spellStart"/>
      <w:r w:rsidR="002D3B8E" w:rsidRPr="009B4245">
        <w:rPr>
          <w:rFonts w:hint="cs"/>
          <w:spacing w:val="-2"/>
          <w:sz w:val="32"/>
          <w:szCs w:val="32"/>
          <w:cs/>
          <w:lang w:eastAsia="th-TH"/>
        </w:rPr>
        <w:t>the</w:t>
      </w:r>
      <w:proofErr w:type="spellEnd"/>
      <w:r w:rsidR="002D3B8E" w:rsidRPr="009B4245">
        <w:rPr>
          <w:rFonts w:hint="cs"/>
          <w:spacing w:val="-2"/>
          <w:sz w:val="32"/>
          <w:szCs w:val="32"/>
          <w:cs/>
          <w:lang w:eastAsia="th-TH"/>
        </w:rPr>
        <w:t xml:space="preserve"> </w:t>
      </w:r>
      <w:proofErr w:type="spellStart"/>
      <w:r w:rsidR="002D3B8E" w:rsidRPr="009B4245">
        <w:rPr>
          <w:rFonts w:hint="cs"/>
          <w:spacing w:val="-2"/>
          <w:sz w:val="32"/>
          <w:szCs w:val="32"/>
          <w:cs/>
          <w:lang w:eastAsia="th-TH"/>
        </w:rPr>
        <w:t>Ministry</w:t>
      </w:r>
      <w:proofErr w:type="spellEnd"/>
      <w:r w:rsidR="002D3B8E" w:rsidRPr="009B4245">
        <w:rPr>
          <w:rFonts w:hint="cs"/>
          <w:spacing w:val="-2"/>
          <w:sz w:val="32"/>
          <w:szCs w:val="32"/>
          <w:cs/>
          <w:lang w:eastAsia="th-TH"/>
        </w:rPr>
        <w:t xml:space="preserve"> of </w:t>
      </w:r>
      <w:proofErr w:type="spellStart"/>
      <w:r w:rsidR="002D3B8E" w:rsidRPr="009B4245">
        <w:rPr>
          <w:rFonts w:hint="cs"/>
          <w:spacing w:val="-2"/>
          <w:sz w:val="32"/>
          <w:szCs w:val="32"/>
          <w:cs/>
          <w:lang w:eastAsia="th-TH"/>
        </w:rPr>
        <w:t>Finance</w:t>
      </w:r>
      <w:proofErr w:type="spellEnd"/>
      <w:r w:rsidR="002D3B8E" w:rsidRPr="009B4245">
        <w:rPr>
          <w:rFonts w:hint="cs"/>
          <w:spacing w:val="-2"/>
          <w:sz w:val="32"/>
          <w:szCs w:val="32"/>
          <w:cs/>
          <w:lang w:eastAsia="th-TH"/>
        </w:rPr>
        <w:t xml:space="preserve"> </w:t>
      </w:r>
      <w:proofErr w:type="spellStart"/>
      <w:r w:rsidR="002D3B8E" w:rsidRPr="009B4245">
        <w:rPr>
          <w:rFonts w:hint="cs"/>
          <w:spacing w:val="-2"/>
          <w:sz w:val="32"/>
          <w:szCs w:val="32"/>
          <w:cs/>
          <w:lang w:eastAsia="th-TH"/>
        </w:rPr>
        <w:t>when</w:t>
      </w:r>
      <w:proofErr w:type="spellEnd"/>
      <w:r w:rsidR="002D3B8E" w:rsidRPr="009B4245">
        <w:rPr>
          <w:rFonts w:hint="cs"/>
          <w:spacing w:val="-2"/>
          <w:sz w:val="32"/>
          <w:szCs w:val="32"/>
          <w:cs/>
          <w:lang w:eastAsia="th-TH"/>
        </w:rPr>
        <w:t xml:space="preserve"> </w:t>
      </w:r>
      <w:proofErr w:type="spellStart"/>
      <w:r w:rsidR="002D3B8E" w:rsidRPr="009B4245">
        <w:rPr>
          <w:rFonts w:hint="cs"/>
          <w:spacing w:val="-2"/>
          <w:sz w:val="32"/>
          <w:szCs w:val="32"/>
          <w:cs/>
          <w:lang w:eastAsia="th-TH"/>
        </w:rPr>
        <w:t>the</w:t>
      </w:r>
      <w:proofErr w:type="spellEnd"/>
      <w:r w:rsidR="002D3B8E" w:rsidRPr="009B4245">
        <w:rPr>
          <w:rFonts w:hint="cs"/>
          <w:spacing w:val="-2"/>
          <w:sz w:val="32"/>
          <w:szCs w:val="32"/>
          <w:cs/>
          <w:lang w:eastAsia="th-TH"/>
        </w:rPr>
        <w:t xml:space="preserve"> </w:t>
      </w:r>
      <w:proofErr w:type="spellStart"/>
      <w:r w:rsidR="002D3B8E" w:rsidRPr="009B4245">
        <w:rPr>
          <w:rFonts w:hint="cs"/>
          <w:spacing w:val="-2"/>
          <w:sz w:val="32"/>
          <w:szCs w:val="32"/>
          <w:cs/>
          <w:lang w:eastAsia="th-TH"/>
        </w:rPr>
        <w:t>contract</w:t>
      </w:r>
      <w:proofErr w:type="spellEnd"/>
      <w:r w:rsidR="002D3B8E" w:rsidRPr="009B4245">
        <w:rPr>
          <w:rFonts w:hint="cs"/>
          <w:spacing w:val="-2"/>
          <w:sz w:val="32"/>
          <w:szCs w:val="32"/>
          <w:cs/>
          <w:lang w:eastAsia="th-TH"/>
        </w:rPr>
        <w:t xml:space="preserve"> </w:t>
      </w:r>
      <w:proofErr w:type="spellStart"/>
      <w:r w:rsidR="002D3B8E" w:rsidRPr="009B4245">
        <w:rPr>
          <w:rFonts w:hint="cs"/>
          <w:spacing w:val="-2"/>
          <w:sz w:val="32"/>
          <w:szCs w:val="32"/>
          <w:cs/>
          <w:lang w:eastAsia="th-TH"/>
        </w:rPr>
        <w:t>to</w:t>
      </w:r>
      <w:proofErr w:type="spellEnd"/>
      <w:r w:rsidR="002D3B8E" w:rsidRPr="009B4245">
        <w:rPr>
          <w:rFonts w:hint="cs"/>
          <w:spacing w:val="-2"/>
          <w:sz w:val="32"/>
          <w:szCs w:val="32"/>
          <w:cs/>
          <w:lang w:eastAsia="th-TH"/>
        </w:rPr>
        <w:t xml:space="preserve"> </w:t>
      </w:r>
      <w:proofErr w:type="spellStart"/>
      <w:r w:rsidR="002D3B8E" w:rsidRPr="009B4245">
        <w:rPr>
          <w:rFonts w:hint="cs"/>
          <w:spacing w:val="-2"/>
          <w:sz w:val="32"/>
          <w:szCs w:val="32"/>
          <w:cs/>
          <w:lang w:eastAsia="th-TH"/>
        </w:rPr>
        <w:t>use</w:t>
      </w:r>
      <w:proofErr w:type="spellEnd"/>
      <w:r w:rsidR="002D3B8E" w:rsidRPr="009B4245">
        <w:rPr>
          <w:rFonts w:hint="cs"/>
          <w:spacing w:val="-2"/>
          <w:sz w:val="32"/>
          <w:szCs w:val="32"/>
          <w:cs/>
        </w:rPr>
        <w:t xml:space="preserve"> </w:t>
      </w:r>
      <w:proofErr w:type="spellStart"/>
      <w:r w:rsidR="002D3B8E" w:rsidRPr="009B4245">
        <w:rPr>
          <w:rFonts w:hint="cs"/>
          <w:spacing w:val="-2"/>
          <w:sz w:val="32"/>
          <w:szCs w:val="32"/>
          <w:cs/>
          <w:lang w:eastAsia="th-TH"/>
        </w:rPr>
        <w:t>the</w:t>
      </w:r>
      <w:proofErr w:type="spellEnd"/>
      <w:r w:rsidR="002D3B8E" w:rsidRPr="009B4245">
        <w:rPr>
          <w:rFonts w:hint="cs"/>
          <w:spacing w:val="-2"/>
          <w:sz w:val="32"/>
          <w:szCs w:val="32"/>
          <w:cs/>
          <w:lang w:eastAsia="th-TH"/>
        </w:rPr>
        <w:t xml:space="preserve"> </w:t>
      </w:r>
      <w:r w:rsidR="002D3B8E" w:rsidRPr="009B4245">
        <w:rPr>
          <w:rFonts w:hint="cs"/>
          <w:bCs/>
          <w:spacing w:val="-2"/>
          <w:sz w:val="32"/>
          <w:szCs w:val="32"/>
          <w:lang w:eastAsia="th-TH"/>
        </w:rPr>
        <w:t>s</w:t>
      </w:r>
      <w:proofErr w:type="spellStart"/>
      <w:r w:rsidR="002D3B8E" w:rsidRPr="009B4245">
        <w:rPr>
          <w:rFonts w:hint="cs"/>
          <w:spacing w:val="-2"/>
          <w:sz w:val="32"/>
          <w:szCs w:val="32"/>
          <w:cs/>
          <w:lang w:eastAsia="th-TH"/>
        </w:rPr>
        <w:t>tate</w:t>
      </w:r>
      <w:proofErr w:type="spellEnd"/>
      <w:r w:rsidR="002D3B8E" w:rsidRPr="009B4245">
        <w:rPr>
          <w:rFonts w:hint="cs"/>
          <w:spacing w:val="-2"/>
          <w:sz w:val="32"/>
          <w:szCs w:val="32"/>
          <w:cs/>
          <w:lang w:eastAsia="th-TH"/>
        </w:rPr>
        <w:t xml:space="preserve"> </w:t>
      </w:r>
      <w:r w:rsidR="002D3B8E" w:rsidRPr="009B4245">
        <w:rPr>
          <w:rFonts w:hint="cs"/>
          <w:bCs/>
          <w:spacing w:val="-2"/>
          <w:sz w:val="32"/>
          <w:szCs w:val="32"/>
          <w:lang w:eastAsia="th-TH"/>
        </w:rPr>
        <w:t>p</w:t>
      </w:r>
      <w:proofErr w:type="spellStart"/>
      <w:r w:rsidR="002D3B8E" w:rsidRPr="009B4245">
        <w:rPr>
          <w:rFonts w:hint="cs"/>
          <w:spacing w:val="-2"/>
          <w:sz w:val="32"/>
          <w:szCs w:val="32"/>
          <w:cs/>
          <w:lang w:eastAsia="th-TH"/>
        </w:rPr>
        <w:t>roperty</w:t>
      </w:r>
      <w:proofErr w:type="spellEnd"/>
      <w:r w:rsidR="002D3B8E" w:rsidRPr="009B4245">
        <w:rPr>
          <w:rFonts w:hint="cs"/>
          <w:spacing w:val="-2"/>
          <w:sz w:val="32"/>
          <w:szCs w:val="32"/>
          <w:cs/>
          <w:lang w:eastAsia="th-TH"/>
        </w:rPr>
        <w:t xml:space="preserve"> </w:t>
      </w:r>
      <w:proofErr w:type="spellStart"/>
      <w:r w:rsidR="002D3B8E" w:rsidRPr="009B4245">
        <w:rPr>
          <w:rFonts w:hint="cs"/>
          <w:spacing w:val="-2"/>
          <w:sz w:val="32"/>
          <w:szCs w:val="32"/>
          <w:cs/>
          <w:lang w:eastAsia="th-TH"/>
        </w:rPr>
        <w:t>land</w:t>
      </w:r>
      <w:proofErr w:type="spellEnd"/>
      <w:r w:rsidR="002D3B8E" w:rsidRPr="009B4245">
        <w:rPr>
          <w:rFonts w:hint="cs"/>
          <w:spacing w:val="-2"/>
          <w:sz w:val="32"/>
          <w:szCs w:val="32"/>
          <w:cs/>
          <w:lang w:eastAsia="th-TH"/>
        </w:rPr>
        <w:t xml:space="preserve"> </w:t>
      </w:r>
      <w:proofErr w:type="spellStart"/>
      <w:r w:rsidR="002D3B8E" w:rsidRPr="009B4245">
        <w:rPr>
          <w:rFonts w:hint="cs"/>
          <w:spacing w:val="-2"/>
          <w:sz w:val="32"/>
          <w:szCs w:val="32"/>
          <w:cs/>
          <w:lang w:eastAsia="th-TH"/>
        </w:rPr>
        <w:t>made</w:t>
      </w:r>
      <w:proofErr w:type="spellEnd"/>
      <w:r w:rsidR="002D3B8E" w:rsidRPr="009B4245">
        <w:rPr>
          <w:rFonts w:hint="cs"/>
          <w:spacing w:val="-2"/>
          <w:sz w:val="32"/>
          <w:szCs w:val="32"/>
          <w:cs/>
          <w:lang w:eastAsia="th-TH"/>
        </w:rPr>
        <w:t xml:space="preserve"> </w:t>
      </w:r>
      <w:proofErr w:type="spellStart"/>
      <w:r w:rsidR="002D3B8E" w:rsidRPr="009B4245">
        <w:rPr>
          <w:rFonts w:hint="cs"/>
          <w:spacing w:val="-2"/>
          <w:sz w:val="32"/>
          <w:szCs w:val="32"/>
          <w:cs/>
          <w:lang w:eastAsia="th-TH"/>
        </w:rPr>
        <w:t>under</w:t>
      </w:r>
      <w:proofErr w:type="spellEnd"/>
      <w:r w:rsidR="002D3B8E" w:rsidRPr="009B4245">
        <w:rPr>
          <w:rFonts w:hint="cs"/>
          <w:spacing w:val="-2"/>
          <w:sz w:val="32"/>
          <w:szCs w:val="32"/>
          <w:cs/>
          <w:lang w:eastAsia="th-TH"/>
        </w:rPr>
        <w:t xml:space="preserve"> t</w:t>
      </w:r>
      <w:proofErr w:type="spellStart"/>
      <w:r w:rsidR="002D3B8E" w:rsidRPr="009B4245">
        <w:rPr>
          <w:rFonts w:hint="cs"/>
          <w:bCs/>
          <w:spacing w:val="-2"/>
          <w:sz w:val="32"/>
          <w:szCs w:val="32"/>
          <w:lang w:eastAsia="th-TH"/>
        </w:rPr>
        <w:t>hese</w:t>
      </w:r>
      <w:proofErr w:type="spellEnd"/>
      <w:r w:rsidR="002D3B8E" w:rsidRPr="009B4245">
        <w:rPr>
          <w:rFonts w:hint="cs"/>
          <w:bCs/>
          <w:spacing w:val="-2"/>
          <w:sz w:val="32"/>
          <w:szCs w:val="32"/>
          <w:lang w:eastAsia="th-TH"/>
        </w:rPr>
        <w:t xml:space="preserve"> reg</w:t>
      </w:r>
      <w:proofErr w:type="spellStart"/>
      <w:r w:rsidR="002D3B8E" w:rsidRPr="009B4245">
        <w:rPr>
          <w:rFonts w:hint="cs"/>
          <w:spacing w:val="-2"/>
          <w:sz w:val="32"/>
          <w:szCs w:val="32"/>
          <w:cs/>
          <w:lang w:eastAsia="th-TH"/>
        </w:rPr>
        <w:t>ulation</w:t>
      </w:r>
      <w:proofErr w:type="spellEnd"/>
      <w:r w:rsidR="002D3B8E" w:rsidRPr="009B4245">
        <w:rPr>
          <w:rFonts w:hint="cs"/>
          <w:bCs/>
          <w:spacing w:val="-2"/>
          <w:sz w:val="32"/>
          <w:szCs w:val="32"/>
          <w:lang w:eastAsia="th-TH"/>
        </w:rPr>
        <w:t>s</w:t>
      </w:r>
      <w:r w:rsidR="002D3B8E" w:rsidRPr="009B4245">
        <w:rPr>
          <w:rFonts w:hint="cs"/>
          <w:spacing w:val="-2"/>
          <w:sz w:val="32"/>
          <w:szCs w:val="32"/>
          <w:cs/>
          <w:lang w:eastAsia="th-TH"/>
        </w:rPr>
        <w:t xml:space="preserve"> </w:t>
      </w:r>
      <w:proofErr w:type="spellStart"/>
      <w:r w:rsidR="002D3B8E" w:rsidRPr="009B4245">
        <w:rPr>
          <w:rFonts w:hint="cs"/>
          <w:spacing w:val="-2"/>
          <w:sz w:val="32"/>
          <w:szCs w:val="32"/>
          <w:cs/>
          <w:lang w:eastAsia="th-TH"/>
        </w:rPr>
        <w:t>is</w:t>
      </w:r>
      <w:proofErr w:type="spellEnd"/>
      <w:r w:rsidR="002D3B8E" w:rsidRPr="009B4245">
        <w:rPr>
          <w:rFonts w:hint="cs"/>
          <w:spacing w:val="-2"/>
          <w:sz w:val="32"/>
          <w:szCs w:val="32"/>
          <w:cs/>
          <w:lang w:eastAsia="th-TH"/>
        </w:rPr>
        <w:t xml:space="preserve"> </w:t>
      </w:r>
      <w:proofErr w:type="spellStart"/>
      <w:r w:rsidR="002D3B8E" w:rsidRPr="009B4245">
        <w:rPr>
          <w:rFonts w:hint="cs"/>
          <w:spacing w:val="-2"/>
          <w:sz w:val="32"/>
          <w:szCs w:val="32"/>
          <w:cs/>
          <w:lang w:eastAsia="th-TH"/>
        </w:rPr>
        <w:t>terminated</w:t>
      </w:r>
      <w:proofErr w:type="spellEnd"/>
      <w:r w:rsidR="002D3B8E" w:rsidRPr="009B4245">
        <w:rPr>
          <w:rFonts w:hint="cs"/>
          <w:spacing w:val="-2"/>
          <w:sz w:val="32"/>
          <w:szCs w:val="32"/>
          <w:cs/>
          <w:lang w:eastAsia="th-TH"/>
        </w:rPr>
        <w:t xml:space="preserve">. The </w:t>
      </w:r>
      <w:proofErr w:type="spellStart"/>
      <w:r w:rsidR="002D3B8E" w:rsidRPr="009B4245">
        <w:rPr>
          <w:rFonts w:hint="cs"/>
          <w:spacing w:val="-2"/>
          <w:sz w:val="32"/>
          <w:szCs w:val="32"/>
          <w:cs/>
          <w:lang w:eastAsia="th-TH"/>
        </w:rPr>
        <w:t>total</w:t>
      </w:r>
      <w:proofErr w:type="spellEnd"/>
      <w:r w:rsidR="002D3B8E" w:rsidRPr="009B4245">
        <w:rPr>
          <w:rFonts w:hint="cs"/>
          <w:spacing w:val="-2"/>
          <w:sz w:val="32"/>
          <w:szCs w:val="32"/>
          <w:cs/>
          <w:lang w:eastAsia="th-TH"/>
        </w:rPr>
        <w:t xml:space="preserve"> </w:t>
      </w:r>
      <w:proofErr w:type="spellStart"/>
      <w:r w:rsidR="002D3B8E" w:rsidRPr="009B4245">
        <w:rPr>
          <w:rFonts w:hint="cs"/>
          <w:spacing w:val="-2"/>
          <w:sz w:val="32"/>
          <w:szCs w:val="32"/>
          <w:cs/>
          <w:lang w:eastAsia="th-TH"/>
        </w:rPr>
        <w:t>period</w:t>
      </w:r>
      <w:proofErr w:type="spellEnd"/>
      <w:r w:rsidR="002D3B8E" w:rsidRPr="009B4245">
        <w:rPr>
          <w:rFonts w:hint="cs"/>
          <w:spacing w:val="-2"/>
          <w:sz w:val="32"/>
          <w:szCs w:val="32"/>
          <w:cs/>
          <w:lang w:eastAsia="th-TH"/>
        </w:rPr>
        <w:t xml:space="preserve"> of </w:t>
      </w:r>
      <w:proofErr w:type="spellStart"/>
      <w:r w:rsidR="002D3B8E" w:rsidRPr="009B4245">
        <w:rPr>
          <w:rFonts w:hint="cs"/>
          <w:spacing w:val="-2"/>
          <w:sz w:val="32"/>
          <w:szCs w:val="32"/>
          <w:cs/>
          <w:lang w:eastAsia="th-TH"/>
        </w:rPr>
        <w:t>time</w:t>
      </w:r>
      <w:proofErr w:type="spellEnd"/>
      <w:r w:rsidR="002D3B8E" w:rsidRPr="009B4245">
        <w:rPr>
          <w:rFonts w:hint="cs"/>
          <w:spacing w:val="-2"/>
          <w:sz w:val="32"/>
          <w:szCs w:val="32"/>
          <w:cs/>
          <w:lang w:eastAsia="th-TH"/>
        </w:rPr>
        <w:t xml:space="preserve"> </w:t>
      </w:r>
      <w:proofErr w:type="spellStart"/>
      <w:r w:rsidR="002D3B8E" w:rsidRPr="009B4245">
        <w:rPr>
          <w:rFonts w:hint="cs"/>
          <w:spacing w:val="-2"/>
          <w:sz w:val="32"/>
          <w:szCs w:val="32"/>
          <w:cs/>
          <w:lang w:eastAsia="th-TH"/>
        </w:rPr>
        <w:t>shall</w:t>
      </w:r>
      <w:proofErr w:type="spellEnd"/>
      <w:r w:rsidR="002D3B8E" w:rsidRPr="009B4245">
        <w:rPr>
          <w:rFonts w:hint="cs"/>
          <w:spacing w:val="-2"/>
          <w:sz w:val="32"/>
          <w:szCs w:val="32"/>
          <w:cs/>
          <w:lang w:eastAsia="th-TH"/>
        </w:rPr>
        <w:t xml:space="preserve"> </w:t>
      </w:r>
      <w:proofErr w:type="spellStart"/>
      <w:r w:rsidR="002D3B8E" w:rsidRPr="009B4245">
        <w:rPr>
          <w:rFonts w:hint="cs"/>
          <w:spacing w:val="-2"/>
          <w:sz w:val="32"/>
          <w:szCs w:val="32"/>
          <w:cs/>
          <w:lang w:eastAsia="th-TH"/>
        </w:rPr>
        <w:t>not</w:t>
      </w:r>
      <w:proofErr w:type="spellEnd"/>
      <w:r w:rsidR="002D3B8E" w:rsidRPr="009B4245">
        <w:rPr>
          <w:rFonts w:hint="cs"/>
          <w:spacing w:val="-2"/>
          <w:sz w:val="32"/>
          <w:szCs w:val="32"/>
          <w:cs/>
          <w:lang w:eastAsia="th-TH"/>
        </w:rPr>
        <w:t xml:space="preserve"> </w:t>
      </w:r>
      <w:proofErr w:type="spellStart"/>
      <w:r w:rsidR="002D3B8E" w:rsidRPr="009B4245">
        <w:rPr>
          <w:rFonts w:hint="cs"/>
          <w:spacing w:val="-2"/>
          <w:sz w:val="32"/>
          <w:szCs w:val="32"/>
          <w:cs/>
          <w:lang w:eastAsia="th-TH"/>
        </w:rPr>
        <w:t>exceed</w:t>
      </w:r>
      <w:proofErr w:type="spellEnd"/>
      <w:r w:rsidR="002D3B8E" w:rsidRPr="009B4245">
        <w:rPr>
          <w:rFonts w:hint="cs"/>
          <w:spacing w:val="-2"/>
          <w:sz w:val="32"/>
          <w:szCs w:val="32"/>
          <w:cs/>
          <w:lang w:eastAsia="th-TH"/>
        </w:rPr>
        <w:t xml:space="preserve"> 50 </w:t>
      </w:r>
      <w:proofErr w:type="spellStart"/>
      <w:r w:rsidR="002D3B8E" w:rsidRPr="009B4245">
        <w:rPr>
          <w:rFonts w:hint="cs"/>
          <w:spacing w:val="-2"/>
          <w:sz w:val="32"/>
          <w:szCs w:val="32"/>
          <w:cs/>
          <w:lang w:eastAsia="th-TH"/>
        </w:rPr>
        <w:t>years</w:t>
      </w:r>
      <w:proofErr w:type="spellEnd"/>
      <w:r w:rsidR="002D3B8E" w:rsidRPr="009B4245">
        <w:rPr>
          <w:rFonts w:hint="cs"/>
          <w:spacing w:val="-2"/>
          <w:sz w:val="32"/>
          <w:szCs w:val="32"/>
          <w:cs/>
          <w:lang w:eastAsia="th-TH"/>
        </w:rPr>
        <w:t xml:space="preserve"> </w:t>
      </w:r>
      <w:proofErr w:type="spellStart"/>
      <w:r w:rsidR="002D3B8E" w:rsidRPr="009B4245">
        <w:rPr>
          <w:rFonts w:hint="cs"/>
          <w:spacing w:val="-2"/>
          <w:sz w:val="32"/>
          <w:szCs w:val="32"/>
          <w:cs/>
          <w:lang w:eastAsia="th-TH"/>
        </w:rPr>
        <w:t>from</w:t>
      </w:r>
      <w:proofErr w:type="spellEnd"/>
      <w:r w:rsidR="002D3B8E" w:rsidRPr="009B4245">
        <w:rPr>
          <w:rFonts w:hint="cs"/>
          <w:spacing w:val="-2"/>
          <w:sz w:val="32"/>
          <w:szCs w:val="32"/>
          <w:cs/>
          <w:lang w:eastAsia="th-TH"/>
        </w:rPr>
        <w:t xml:space="preserve"> </w:t>
      </w:r>
      <w:proofErr w:type="spellStart"/>
      <w:r w:rsidR="002D3B8E" w:rsidRPr="009B4245">
        <w:rPr>
          <w:rFonts w:hint="cs"/>
          <w:spacing w:val="-2"/>
          <w:sz w:val="32"/>
          <w:szCs w:val="32"/>
          <w:cs/>
          <w:lang w:eastAsia="th-TH"/>
        </w:rPr>
        <w:t>the</w:t>
      </w:r>
      <w:proofErr w:type="spellEnd"/>
      <w:r w:rsidR="002D3B8E" w:rsidRPr="009B4245">
        <w:rPr>
          <w:rFonts w:hint="cs"/>
          <w:spacing w:val="-2"/>
          <w:sz w:val="32"/>
          <w:szCs w:val="32"/>
          <w:cs/>
          <w:lang w:eastAsia="th-TH"/>
        </w:rPr>
        <w:t xml:space="preserve"> </w:t>
      </w:r>
      <w:proofErr w:type="spellStart"/>
      <w:r w:rsidR="002D3B8E" w:rsidRPr="009B4245">
        <w:rPr>
          <w:rFonts w:hint="cs"/>
          <w:spacing w:val="-2"/>
          <w:sz w:val="32"/>
          <w:szCs w:val="32"/>
          <w:cs/>
          <w:lang w:eastAsia="th-TH"/>
        </w:rPr>
        <w:t>effective</w:t>
      </w:r>
      <w:proofErr w:type="spellEnd"/>
      <w:r w:rsidR="002D3B8E" w:rsidRPr="009B4245">
        <w:rPr>
          <w:rFonts w:hint="cs"/>
          <w:spacing w:val="-2"/>
          <w:sz w:val="32"/>
          <w:szCs w:val="32"/>
          <w:cs/>
          <w:lang w:eastAsia="th-TH"/>
        </w:rPr>
        <w:t xml:space="preserve"> </w:t>
      </w:r>
      <w:proofErr w:type="spellStart"/>
      <w:r w:rsidR="002D3B8E" w:rsidRPr="009B4245">
        <w:rPr>
          <w:rFonts w:hint="cs"/>
          <w:spacing w:val="-2"/>
          <w:sz w:val="32"/>
          <w:szCs w:val="32"/>
          <w:cs/>
          <w:lang w:eastAsia="th-TH"/>
        </w:rPr>
        <w:t>date</w:t>
      </w:r>
      <w:proofErr w:type="spellEnd"/>
      <w:r w:rsidR="002D3B8E" w:rsidRPr="009B4245">
        <w:rPr>
          <w:rFonts w:hint="cs"/>
          <w:spacing w:val="-2"/>
          <w:sz w:val="32"/>
          <w:szCs w:val="32"/>
          <w:cs/>
          <w:lang w:eastAsia="th-TH"/>
        </w:rPr>
        <w:t xml:space="preserve"> of </w:t>
      </w:r>
      <w:proofErr w:type="spellStart"/>
      <w:r w:rsidR="002D3B8E" w:rsidRPr="009B4245">
        <w:rPr>
          <w:rFonts w:hint="cs"/>
          <w:spacing w:val="-2"/>
          <w:sz w:val="32"/>
          <w:szCs w:val="32"/>
          <w:cs/>
          <w:lang w:eastAsia="th-TH"/>
        </w:rPr>
        <w:t>utili</w:t>
      </w:r>
      <w:proofErr w:type="spellEnd"/>
      <w:r w:rsidR="00137837" w:rsidRPr="009B4245">
        <w:rPr>
          <w:spacing w:val="-2"/>
          <w:sz w:val="32"/>
          <w:szCs w:val="32"/>
          <w:lang w:eastAsia="th-TH"/>
        </w:rPr>
        <w:t>s</w:t>
      </w:r>
      <w:proofErr w:type="spellStart"/>
      <w:r w:rsidR="002D3B8E" w:rsidRPr="009B4245">
        <w:rPr>
          <w:rFonts w:hint="cs"/>
          <w:spacing w:val="-2"/>
          <w:sz w:val="32"/>
          <w:szCs w:val="32"/>
          <w:cs/>
          <w:lang w:eastAsia="th-TH"/>
        </w:rPr>
        <w:t>ation</w:t>
      </w:r>
      <w:proofErr w:type="spellEnd"/>
      <w:r w:rsidR="002D3B8E" w:rsidRPr="009B4245">
        <w:rPr>
          <w:rFonts w:hint="cs"/>
          <w:spacing w:val="-2"/>
          <w:sz w:val="32"/>
          <w:szCs w:val="32"/>
          <w:cs/>
          <w:lang w:eastAsia="th-TH"/>
        </w:rPr>
        <w:t xml:space="preserve"> </w:t>
      </w:r>
      <w:proofErr w:type="spellStart"/>
      <w:r w:rsidR="002D3B8E" w:rsidRPr="009B4245">
        <w:rPr>
          <w:rFonts w:hint="cs"/>
          <w:spacing w:val="-2"/>
          <w:sz w:val="32"/>
          <w:szCs w:val="32"/>
          <w:cs/>
          <w:lang w:eastAsia="th-TH"/>
        </w:rPr>
        <w:t>agreement</w:t>
      </w:r>
      <w:proofErr w:type="spellEnd"/>
      <w:r w:rsidR="002D3B8E" w:rsidRPr="009B4245">
        <w:rPr>
          <w:rFonts w:hint="cs"/>
          <w:spacing w:val="-2"/>
          <w:sz w:val="32"/>
          <w:szCs w:val="32"/>
          <w:cs/>
          <w:lang w:eastAsia="th-TH"/>
        </w:rPr>
        <w:t xml:space="preserve">. AOT </w:t>
      </w:r>
      <w:proofErr w:type="spellStart"/>
      <w:r w:rsidR="002D3B8E" w:rsidRPr="009B4245">
        <w:rPr>
          <w:rFonts w:hint="cs"/>
          <w:spacing w:val="-2"/>
          <w:sz w:val="32"/>
          <w:szCs w:val="32"/>
          <w:cs/>
          <w:lang w:eastAsia="th-TH"/>
        </w:rPr>
        <w:t>had</w:t>
      </w:r>
      <w:proofErr w:type="spellEnd"/>
      <w:r w:rsidR="002D3B8E" w:rsidRPr="009B4245">
        <w:rPr>
          <w:rFonts w:hint="cs"/>
          <w:spacing w:val="-2"/>
          <w:sz w:val="32"/>
          <w:szCs w:val="32"/>
          <w:cs/>
          <w:lang w:eastAsia="th-TH"/>
        </w:rPr>
        <w:t xml:space="preserve"> </w:t>
      </w:r>
      <w:proofErr w:type="spellStart"/>
      <w:r w:rsidR="002D3B8E" w:rsidRPr="009B4245">
        <w:rPr>
          <w:rFonts w:hint="cs"/>
          <w:spacing w:val="-2"/>
          <w:sz w:val="32"/>
          <w:szCs w:val="32"/>
          <w:cs/>
          <w:lang w:eastAsia="th-TH"/>
        </w:rPr>
        <w:t>committed</w:t>
      </w:r>
      <w:proofErr w:type="spellEnd"/>
      <w:r w:rsidR="002D3B8E" w:rsidRPr="009B4245">
        <w:rPr>
          <w:rFonts w:hint="cs"/>
          <w:spacing w:val="-2"/>
          <w:sz w:val="32"/>
          <w:szCs w:val="32"/>
          <w:cs/>
          <w:lang w:eastAsia="th-TH"/>
        </w:rPr>
        <w:t xml:space="preserve"> </w:t>
      </w:r>
      <w:proofErr w:type="spellStart"/>
      <w:r w:rsidR="002D3B8E" w:rsidRPr="009B4245">
        <w:rPr>
          <w:rFonts w:hint="cs"/>
          <w:spacing w:val="-2"/>
          <w:sz w:val="32"/>
          <w:szCs w:val="32"/>
          <w:cs/>
          <w:lang w:eastAsia="th-TH"/>
        </w:rPr>
        <w:t>to</w:t>
      </w:r>
      <w:proofErr w:type="spellEnd"/>
      <w:r w:rsidR="002D3B8E" w:rsidRPr="009B4245">
        <w:rPr>
          <w:rFonts w:hint="cs"/>
          <w:spacing w:val="-2"/>
          <w:sz w:val="32"/>
          <w:szCs w:val="32"/>
          <w:cs/>
          <w:lang w:eastAsia="th-TH"/>
        </w:rPr>
        <w:t xml:space="preserve"> 4 </w:t>
      </w:r>
      <w:proofErr w:type="spellStart"/>
      <w:r w:rsidR="002D3B8E" w:rsidRPr="009B4245">
        <w:rPr>
          <w:rFonts w:hint="cs"/>
          <w:spacing w:val="-2"/>
          <w:sz w:val="32"/>
          <w:szCs w:val="32"/>
          <w:cs/>
          <w:lang w:eastAsia="th-TH"/>
        </w:rPr>
        <w:t>utili</w:t>
      </w:r>
      <w:proofErr w:type="spellEnd"/>
      <w:r w:rsidR="002D3B8E" w:rsidRPr="009B4245">
        <w:rPr>
          <w:bCs/>
          <w:spacing w:val="-2"/>
          <w:sz w:val="32"/>
          <w:szCs w:val="32"/>
          <w:lang w:eastAsia="th-TH"/>
        </w:rPr>
        <w:t>s</w:t>
      </w:r>
      <w:proofErr w:type="spellStart"/>
      <w:r w:rsidR="002D3B8E" w:rsidRPr="009B4245">
        <w:rPr>
          <w:rFonts w:hint="cs"/>
          <w:spacing w:val="-2"/>
          <w:sz w:val="32"/>
          <w:szCs w:val="32"/>
          <w:cs/>
          <w:lang w:eastAsia="th-TH"/>
        </w:rPr>
        <w:t>ation</w:t>
      </w:r>
      <w:proofErr w:type="spellEnd"/>
      <w:r w:rsidR="002D3B8E" w:rsidRPr="009B4245">
        <w:rPr>
          <w:rFonts w:hint="cs"/>
          <w:spacing w:val="-2"/>
          <w:sz w:val="32"/>
          <w:szCs w:val="32"/>
          <w:cs/>
          <w:lang w:eastAsia="th-TH"/>
        </w:rPr>
        <w:t xml:space="preserve"> </w:t>
      </w:r>
      <w:proofErr w:type="spellStart"/>
      <w:r w:rsidR="002D3B8E" w:rsidRPr="009B4245">
        <w:rPr>
          <w:rFonts w:hint="cs"/>
          <w:spacing w:val="-2"/>
          <w:sz w:val="32"/>
          <w:szCs w:val="32"/>
          <w:cs/>
          <w:lang w:eastAsia="th-TH"/>
        </w:rPr>
        <w:t>agreements</w:t>
      </w:r>
      <w:proofErr w:type="spellEnd"/>
      <w:r w:rsidR="002D3B8E" w:rsidRPr="009B4245">
        <w:rPr>
          <w:rFonts w:hint="cs"/>
          <w:spacing w:val="-2"/>
          <w:sz w:val="32"/>
          <w:szCs w:val="32"/>
          <w:cs/>
          <w:lang w:eastAsia="th-TH"/>
        </w:rPr>
        <w:t xml:space="preserve"> </w:t>
      </w:r>
      <w:proofErr w:type="spellStart"/>
      <w:r w:rsidR="002D3B8E" w:rsidRPr="009B4245">
        <w:rPr>
          <w:rFonts w:hint="cs"/>
          <w:spacing w:val="-2"/>
          <w:sz w:val="32"/>
          <w:szCs w:val="32"/>
          <w:cs/>
          <w:lang w:eastAsia="th-TH"/>
        </w:rPr>
        <w:t>since</w:t>
      </w:r>
      <w:proofErr w:type="spellEnd"/>
      <w:r w:rsidR="002D3B8E" w:rsidRPr="009B4245">
        <w:rPr>
          <w:rFonts w:hint="cs"/>
          <w:spacing w:val="-2"/>
          <w:sz w:val="32"/>
          <w:szCs w:val="32"/>
          <w:cs/>
          <w:lang w:eastAsia="th-TH"/>
        </w:rPr>
        <w:t xml:space="preserve"> </w:t>
      </w:r>
      <w:r w:rsidR="00120000" w:rsidRPr="009B4245">
        <w:rPr>
          <w:bCs/>
          <w:spacing w:val="-2"/>
          <w:sz w:val="32"/>
          <w:szCs w:val="32"/>
          <w:lang w:eastAsia="th-TH"/>
        </w:rPr>
        <w:t>30 September</w:t>
      </w:r>
      <w:r w:rsidR="00120000" w:rsidRPr="009B4245">
        <w:rPr>
          <w:spacing w:val="-2"/>
          <w:sz w:val="32"/>
          <w:szCs w:val="32"/>
          <w:lang w:eastAsia="th-TH"/>
        </w:rPr>
        <w:t xml:space="preserve"> </w:t>
      </w:r>
      <w:r w:rsidR="002D3B8E" w:rsidRPr="009B4245">
        <w:rPr>
          <w:rFonts w:hint="cs"/>
          <w:spacing w:val="-2"/>
          <w:sz w:val="32"/>
          <w:szCs w:val="32"/>
          <w:cs/>
          <w:lang w:eastAsia="th-TH"/>
        </w:rPr>
        <w:t>2002</w:t>
      </w:r>
      <w:r w:rsidR="002D3B8E" w:rsidRPr="009B4245">
        <w:rPr>
          <w:rFonts w:hint="cs"/>
          <w:spacing w:val="-2"/>
          <w:sz w:val="32"/>
          <w:szCs w:val="32"/>
          <w:lang w:eastAsia="th-TH"/>
        </w:rPr>
        <w:t>,</w:t>
      </w:r>
      <w:r w:rsidR="002D3B8E" w:rsidRPr="009B4245">
        <w:rPr>
          <w:rFonts w:hint="cs"/>
          <w:spacing w:val="-2"/>
          <w:sz w:val="32"/>
          <w:szCs w:val="32"/>
          <w:cs/>
          <w:lang w:eastAsia="th-TH"/>
        </w:rPr>
        <w:t xml:space="preserve"> and </w:t>
      </w:r>
      <w:proofErr w:type="spellStart"/>
      <w:r w:rsidR="002D3B8E" w:rsidRPr="009B4245">
        <w:rPr>
          <w:rFonts w:hint="cs"/>
          <w:spacing w:val="-2"/>
          <w:sz w:val="32"/>
          <w:szCs w:val="32"/>
          <w:cs/>
          <w:lang w:eastAsia="th-TH"/>
        </w:rPr>
        <w:t>amended</w:t>
      </w:r>
      <w:proofErr w:type="spellEnd"/>
      <w:r w:rsidR="002D3B8E" w:rsidRPr="009B4245">
        <w:rPr>
          <w:rFonts w:hint="cs"/>
          <w:spacing w:val="-2"/>
          <w:sz w:val="32"/>
          <w:szCs w:val="32"/>
          <w:cs/>
          <w:lang w:eastAsia="th-TH"/>
        </w:rPr>
        <w:t xml:space="preserve"> </w:t>
      </w:r>
      <w:r w:rsidR="00492325" w:rsidRPr="009B4245">
        <w:rPr>
          <w:spacing w:val="-2"/>
          <w:sz w:val="32"/>
          <w:szCs w:val="32"/>
          <w:lang w:eastAsia="th-TH"/>
        </w:rPr>
        <w:t xml:space="preserve">                         </w:t>
      </w:r>
      <w:r w:rsidR="002D3B8E" w:rsidRPr="009B4245">
        <w:rPr>
          <w:rFonts w:hint="cs"/>
          <w:spacing w:val="-2"/>
          <w:sz w:val="32"/>
          <w:szCs w:val="32"/>
          <w:cs/>
          <w:lang w:eastAsia="th-TH"/>
        </w:rPr>
        <w:t xml:space="preserve">1 </w:t>
      </w:r>
      <w:proofErr w:type="spellStart"/>
      <w:r w:rsidR="002D3B8E" w:rsidRPr="009B4245">
        <w:rPr>
          <w:rFonts w:hint="cs"/>
          <w:spacing w:val="-2"/>
          <w:sz w:val="32"/>
          <w:szCs w:val="32"/>
          <w:cs/>
          <w:lang w:eastAsia="th-TH"/>
        </w:rPr>
        <w:t>utili</w:t>
      </w:r>
      <w:proofErr w:type="spellEnd"/>
      <w:r w:rsidR="00137837" w:rsidRPr="009B4245">
        <w:rPr>
          <w:spacing w:val="-2"/>
          <w:sz w:val="32"/>
          <w:szCs w:val="32"/>
          <w:lang w:eastAsia="th-TH"/>
        </w:rPr>
        <w:t>s</w:t>
      </w:r>
      <w:proofErr w:type="spellStart"/>
      <w:r w:rsidR="002D3B8E" w:rsidRPr="009B4245">
        <w:rPr>
          <w:rFonts w:hint="cs"/>
          <w:spacing w:val="-2"/>
          <w:sz w:val="32"/>
          <w:szCs w:val="32"/>
          <w:cs/>
          <w:lang w:eastAsia="th-TH"/>
        </w:rPr>
        <w:t>ation</w:t>
      </w:r>
      <w:proofErr w:type="spellEnd"/>
      <w:r w:rsidR="002D3B8E" w:rsidRPr="009B4245">
        <w:rPr>
          <w:rFonts w:hint="cs"/>
          <w:spacing w:val="-2"/>
          <w:sz w:val="32"/>
          <w:szCs w:val="32"/>
          <w:cs/>
          <w:lang w:eastAsia="th-TH"/>
        </w:rPr>
        <w:t xml:space="preserve"> </w:t>
      </w:r>
      <w:proofErr w:type="spellStart"/>
      <w:r w:rsidR="002D3B8E" w:rsidRPr="009B4245">
        <w:rPr>
          <w:rFonts w:hint="cs"/>
          <w:spacing w:val="-2"/>
          <w:sz w:val="32"/>
          <w:szCs w:val="32"/>
          <w:cs/>
          <w:lang w:eastAsia="th-TH"/>
        </w:rPr>
        <w:t>agreement</w:t>
      </w:r>
      <w:proofErr w:type="spellEnd"/>
      <w:r w:rsidR="002D3B8E" w:rsidRPr="009B4245">
        <w:rPr>
          <w:rFonts w:hint="cs"/>
          <w:spacing w:val="-2"/>
          <w:sz w:val="32"/>
          <w:szCs w:val="32"/>
          <w:cs/>
          <w:lang w:eastAsia="th-TH"/>
        </w:rPr>
        <w:t xml:space="preserve"> o</w:t>
      </w:r>
      <w:r w:rsidR="002D3B8E" w:rsidRPr="009B4245">
        <w:rPr>
          <w:bCs/>
          <w:spacing w:val="-2"/>
          <w:sz w:val="32"/>
          <w:szCs w:val="32"/>
          <w:lang w:eastAsia="th-TH"/>
        </w:rPr>
        <w:t>n</w:t>
      </w:r>
      <w:r w:rsidR="002D3B8E" w:rsidRPr="009B4245">
        <w:rPr>
          <w:spacing w:val="-2"/>
          <w:sz w:val="32"/>
          <w:szCs w:val="32"/>
          <w:lang w:eastAsia="th-TH"/>
        </w:rPr>
        <w:t xml:space="preserve"> </w:t>
      </w:r>
      <w:r w:rsidR="002D3B8E" w:rsidRPr="009B4245">
        <w:rPr>
          <w:bCs/>
          <w:spacing w:val="-2"/>
          <w:sz w:val="32"/>
          <w:szCs w:val="32"/>
          <w:lang w:eastAsia="th-TH"/>
        </w:rPr>
        <w:t>28</w:t>
      </w:r>
      <w:r w:rsidR="002D3B8E" w:rsidRPr="009B4245">
        <w:rPr>
          <w:spacing w:val="-2"/>
          <w:sz w:val="32"/>
          <w:szCs w:val="32"/>
          <w:lang w:eastAsia="th-TH"/>
        </w:rPr>
        <w:t xml:space="preserve"> </w:t>
      </w:r>
      <w:proofErr w:type="spellStart"/>
      <w:r w:rsidR="002D3B8E" w:rsidRPr="009B4245">
        <w:rPr>
          <w:rFonts w:hint="cs"/>
          <w:spacing w:val="-2"/>
          <w:sz w:val="32"/>
          <w:szCs w:val="32"/>
          <w:cs/>
          <w:lang w:eastAsia="th-TH"/>
        </w:rPr>
        <w:t>September</w:t>
      </w:r>
      <w:proofErr w:type="spellEnd"/>
      <w:r w:rsidR="002D3B8E" w:rsidRPr="009B4245">
        <w:rPr>
          <w:rFonts w:hint="cs"/>
          <w:spacing w:val="-2"/>
          <w:sz w:val="32"/>
          <w:szCs w:val="32"/>
          <w:cs/>
          <w:lang w:eastAsia="th-TH"/>
        </w:rPr>
        <w:t xml:space="preserve"> 2004. The </w:t>
      </w:r>
      <w:proofErr w:type="spellStart"/>
      <w:r w:rsidR="002D3B8E" w:rsidRPr="009B4245">
        <w:rPr>
          <w:rFonts w:hint="cs"/>
          <w:spacing w:val="-2"/>
          <w:sz w:val="32"/>
          <w:szCs w:val="32"/>
          <w:cs/>
          <w:lang w:eastAsia="th-TH"/>
        </w:rPr>
        <w:t>use</w:t>
      </w:r>
      <w:proofErr w:type="spellEnd"/>
      <w:r w:rsidR="002D3B8E" w:rsidRPr="009B4245">
        <w:rPr>
          <w:rFonts w:hint="cs"/>
          <w:spacing w:val="-2"/>
          <w:sz w:val="32"/>
          <w:szCs w:val="32"/>
          <w:cs/>
          <w:lang w:eastAsia="th-TH"/>
        </w:rPr>
        <w:t xml:space="preserve"> of </w:t>
      </w:r>
      <w:r w:rsidR="002D3B8E" w:rsidRPr="009B4245">
        <w:rPr>
          <w:rFonts w:hint="cs"/>
          <w:bCs/>
          <w:spacing w:val="-2"/>
          <w:sz w:val="32"/>
          <w:szCs w:val="32"/>
          <w:lang w:eastAsia="th-TH"/>
        </w:rPr>
        <w:t>s</w:t>
      </w:r>
      <w:proofErr w:type="spellStart"/>
      <w:r w:rsidR="002D3B8E" w:rsidRPr="009B4245">
        <w:rPr>
          <w:rFonts w:hint="cs"/>
          <w:spacing w:val="-2"/>
          <w:sz w:val="32"/>
          <w:szCs w:val="32"/>
          <w:cs/>
          <w:lang w:eastAsia="th-TH"/>
        </w:rPr>
        <w:t>tate</w:t>
      </w:r>
      <w:proofErr w:type="spellEnd"/>
      <w:r w:rsidR="002D3B8E" w:rsidRPr="009B4245">
        <w:rPr>
          <w:rFonts w:hint="cs"/>
          <w:spacing w:val="-2"/>
          <w:sz w:val="32"/>
          <w:szCs w:val="32"/>
          <w:cs/>
          <w:lang w:eastAsia="th-TH"/>
        </w:rPr>
        <w:t xml:space="preserve"> </w:t>
      </w:r>
      <w:r w:rsidR="002D3B8E" w:rsidRPr="009B4245">
        <w:rPr>
          <w:rFonts w:hint="cs"/>
          <w:bCs/>
          <w:spacing w:val="-2"/>
          <w:sz w:val="32"/>
          <w:szCs w:val="32"/>
          <w:lang w:eastAsia="th-TH"/>
        </w:rPr>
        <w:t>p</w:t>
      </w:r>
      <w:proofErr w:type="spellStart"/>
      <w:r w:rsidR="002D3B8E" w:rsidRPr="009B4245">
        <w:rPr>
          <w:rFonts w:hint="cs"/>
          <w:spacing w:val="-2"/>
          <w:sz w:val="32"/>
          <w:szCs w:val="32"/>
          <w:cs/>
          <w:lang w:eastAsia="th-TH"/>
        </w:rPr>
        <w:t>roperty</w:t>
      </w:r>
      <w:proofErr w:type="spellEnd"/>
      <w:r w:rsidR="002D3B8E" w:rsidRPr="009B4245">
        <w:rPr>
          <w:rFonts w:hint="cs"/>
          <w:spacing w:val="-2"/>
          <w:sz w:val="32"/>
          <w:szCs w:val="32"/>
          <w:cs/>
          <w:lang w:eastAsia="th-TH"/>
        </w:rPr>
        <w:t xml:space="preserve"> </w:t>
      </w:r>
      <w:proofErr w:type="spellStart"/>
      <w:r w:rsidR="002D3B8E" w:rsidRPr="009B4245">
        <w:rPr>
          <w:rFonts w:hint="cs"/>
          <w:spacing w:val="-2"/>
          <w:sz w:val="32"/>
          <w:szCs w:val="32"/>
          <w:cs/>
          <w:lang w:eastAsia="th-TH"/>
        </w:rPr>
        <w:t>land</w:t>
      </w:r>
      <w:proofErr w:type="spellEnd"/>
      <w:r w:rsidR="002D3B8E" w:rsidRPr="009B4245">
        <w:rPr>
          <w:rFonts w:hint="cs"/>
          <w:spacing w:val="-2"/>
          <w:sz w:val="32"/>
          <w:szCs w:val="32"/>
          <w:cs/>
          <w:lang w:eastAsia="th-TH"/>
        </w:rPr>
        <w:t xml:space="preserve"> </w:t>
      </w:r>
      <w:proofErr w:type="spellStart"/>
      <w:r w:rsidR="002D3B8E" w:rsidRPr="009B4245">
        <w:rPr>
          <w:rFonts w:hint="cs"/>
          <w:spacing w:val="-2"/>
          <w:sz w:val="32"/>
          <w:szCs w:val="32"/>
          <w:cs/>
          <w:lang w:eastAsia="th-TH"/>
        </w:rPr>
        <w:t>lasts</w:t>
      </w:r>
      <w:proofErr w:type="spellEnd"/>
      <w:r w:rsidR="002D3B8E" w:rsidRPr="009B4245">
        <w:rPr>
          <w:rFonts w:hint="cs"/>
          <w:spacing w:val="-2"/>
          <w:sz w:val="32"/>
          <w:szCs w:val="32"/>
          <w:cs/>
          <w:lang w:eastAsia="th-TH"/>
        </w:rPr>
        <w:t xml:space="preserve"> </w:t>
      </w:r>
      <w:proofErr w:type="spellStart"/>
      <w:r w:rsidR="002D3B8E" w:rsidRPr="009B4245">
        <w:rPr>
          <w:rFonts w:hint="cs"/>
          <w:spacing w:val="-2"/>
          <w:sz w:val="32"/>
          <w:szCs w:val="32"/>
          <w:cs/>
          <w:lang w:eastAsia="th-TH"/>
        </w:rPr>
        <w:t>for</w:t>
      </w:r>
      <w:proofErr w:type="spellEnd"/>
      <w:r w:rsidR="00492325" w:rsidRPr="009B4245">
        <w:rPr>
          <w:spacing w:val="-2"/>
          <w:sz w:val="32"/>
          <w:szCs w:val="32"/>
          <w:lang w:eastAsia="th-TH"/>
        </w:rPr>
        <w:t xml:space="preserve">                    </w:t>
      </w:r>
      <w:r w:rsidR="002D3B8E" w:rsidRPr="009B4245">
        <w:rPr>
          <w:rFonts w:hint="cs"/>
          <w:spacing w:val="-2"/>
          <w:sz w:val="32"/>
          <w:szCs w:val="32"/>
          <w:cs/>
          <w:lang w:eastAsia="th-TH"/>
        </w:rPr>
        <w:t xml:space="preserve"> 30 </w:t>
      </w:r>
      <w:proofErr w:type="spellStart"/>
      <w:r w:rsidR="002D3B8E" w:rsidRPr="009B4245">
        <w:rPr>
          <w:rFonts w:hint="cs"/>
          <w:spacing w:val="-2"/>
          <w:sz w:val="32"/>
          <w:szCs w:val="32"/>
          <w:cs/>
          <w:lang w:eastAsia="th-TH"/>
        </w:rPr>
        <w:t>years</w:t>
      </w:r>
      <w:proofErr w:type="spellEnd"/>
      <w:r w:rsidR="002D3B8E" w:rsidRPr="009B4245">
        <w:rPr>
          <w:rFonts w:hint="cs"/>
          <w:spacing w:val="-2"/>
          <w:sz w:val="32"/>
          <w:szCs w:val="32"/>
          <w:cs/>
          <w:lang w:eastAsia="th-TH"/>
        </w:rPr>
        <w:t xml:space="preserve"> (</w:t>
      </w:r>
      <w:r w:rsidR="002D3B8E" w:rsidRPr="009B4245">
        <w:rPr>
          <w:spacing w:val="-2"/>
          <w:sz w:val="32"/>
          <w:szCs w:val="32"/>
          <w:lang w:eastAsia="th-TH"/>
        </w:rPr>
        <w:t xml:space="preserve">30 </w:t>
      </w:r>
      <w:proofErr w:type="spellStart"/>
      <w:r w:rsidR="002D3B8E" w:rsidRPr="009B4245">
        <w:rPr>
          <w:rFonts w:hint="cs"/>
          <w:spacing w:val="-2"/>
          <w:sz w:val="32"/>
          <w:szCs w:val="32"/>
          <w:cs/>
          <w:lang w:eastAsia="th-TH"/>
        </w:rPr>
        <w:t>September</w:t>
      </w:r>
      <w:proofErr w:type="spellEnd"/>
      <w:r w:rsidR="002D3B8E" w:rsidRPr="009B4245">
        <w:rPr>
          <w:rFonts w:hint="cs"/>
          <w:spacing w:val="-2"/>
          <w:sz w:val="32"/>
          <w:szCs w:val="32"/>
          <w:cs/>
          <w:lang w:eastAsia="th-TH"/>
        </w:rPr>
        <w:t xml:space="preserve"> 2032). </w:t>
      </w:r>
      <w:r w:rsidR="002D3B8E" w:rsidRPr="009B4245">
        <w:rPr>
          <w:rFonts w:hint="cs"/>
          <w:bCs/>
          <w:spacing w:val="-2"/>
          <w:sz w:val="32"/>
          <w:szCs w:val="32"/>
          <w:lang w:eastAsia="th-TH"/>
        </w:rPr>
        <w:t xml:space="preserve">AOT is allowed to extend the period for using state property </w:t>
      </w:r>
      <w:r w:rsidR="002D3B8E" w:rsidRPr="001A732A">
        <w:rPr>
          <w:rFonts w:hint="cs"/>
          <w:bCs/>
          <w:spacing w:val="-6"/>
          <w:sz w:val="32"/>
          <w:szCs w:val="32"/>
          <w:lang w:eastAsia="th-TH"/>
        </w:rPr>
        <w:t>land</w:t>
      </w:r>
      <w:r w:rsidR="00492325" w:rsidRPr="001A732A">
        <w:rPr>
          <w:bCs/>
          <w:spacing w:val="-6"/>
          <w:sz w:val="32"/>
          <w:szCs w:val="32"/>
          <w:lang w:eastAsia="th-TH"/>
        </w:rPr>
        <w:t xml:space="preserve"> </w:t>
      </w:r>
      <w:r w:rsidR="002D3B8E" w:rsidRPr="001A732A">
        <w:rPr>
          <w:rFonts w:hint="cs"/>
          <w:bCs/>
          <w:spacing w:val="-6"/>
          <w:sz w:val="32"/>
          <w:szCs w:val="32"/>
          <w:lang w:eastAsia="th-TH"/>
        </w:rPr>
        <w:t>2 times</w:t>
      </w:r>
      <w:r w:rsidR="002D3B8E" w:rsidRPr="001A732A">
        <w:rPr>
          <w:rFonts w:hint="cs"/>
          <w:spacing w:val="-6"/>
          <w:sz w:val="32"/>
          <w:szCs w:val="32"/>
          <w:lang w:eastAsia="th-TH"/>
        </w:rPr>
        <w:t>,</w:t>
      </w:r>
      <w:r w:rsidR="002D3B8E" w:rsidRPr="001A732A">
        <w:rPr>
          <w:rFonts w:hint="cs"/>
          <w:bCs/>
          <w:spacing w:val="-6"/>
          <w:sz w:val="32"/>
          <w:szCs w:val="32"/>
          <w:lang w:eastAsia="th-TH"/>
        </w:rPr>
        <w:t xml:space="preserve"> 10 years each extension</w:t>
      </w:r>
      <w:r w:rsidR="002D3B8E" w:rsidRPr="001A732A">
        <w:rPr>
          <w:rFonts w:hint="cs"/>
          <w:spacing w:val="-6"/>
          <w:sz w:val="32"/>
          <w:szCs w:val="32"/>
          <w:lang w:eastAsia="th-TH"/>
        </w:rPr>
        <w:t xml:space="preserve"> </w:t>
      </w:r>
      <w:r w:rsidR="002D3B8E" w:rsidRPr="001A732A">
        <w:rPr>
          <w:rFonts w:hint="cs"/>
          <w:spacing w:val="-6"/>
          <w:sz w:val="32"/>
          <w:szCs w:val="32"/>
          <w:cs/>
          <w:lang w:eastAsia="th-TH"/>
        </w:rPr>
        <w:t>(</w:t>
      </w:r>
      <w:r w:rsidR="002D3B8E" w:rsidRPr="001A732A">
        <w:rPr>
          <w:spacing w:val="-6"/>
          <w:sz w:val="32"/>
          <w:szCs w:val="32"/>
          <w:lang w:eastAsia="th-TH"/>
        </w:rPr>
        <w:t xml:space="preserve">30 </w:t>
      </w:r>
      <w:proofErr w:type="spellStart"/>
      <w:r w:rsidR="002D3B8E" w:rsidRPr="001A732A">
        <w:rPr>
          <w:rFonts w:hint="cs"/>
          <w:spacing w:val="-6"/>
          <w:sz w:val="32"/>
          <w:szCs w:val="32"/>
          <w:cs/>
          <w:lang w:eastAsia="th-TH"/>
        </w:rPr>
        <w:t>September</w:t>
      </w:r>
      <w:proofErr w:type="spellEnd"/>
      <w:r w:rsidR="002D3B8E" w:rsidRPr="001A732A">
        <w:rPr>
          <w:rFonts w:hint="cs"/>
          <w:spacing w:val="-6"/>
          <w:sz w:val="32"/>
          <w:szCs w:val="32"/>
          <w:cs/>
          <w:lang w:eastAsia="th-TH"/>
        </w:rPr>
        <w:t xml:space="preserve"> 2052).</w:t>
      </w:r>
      <w:r w:rsidR="00137837" w:rsidRPr="001A732A">
        <w:rPr>
          <w:spacing w:val="-6"/>
          <w:sz w:val="32"/>
          <w:szCs w:val="32"/>
          <w:lang w:eastAsia="th-TH"/>
        </w:rPr>
        <w:t xml:space="preserve"> </w:t>
      </w:r>
      <w:r w:rsidR="00612F3E" w:rsidRPr="001A732A">
        <w:rPr>
          <w:bCs/>
          <w:spacing w:val="-6"/>
          <w:sz w:val="32"/>
          <w:szCs w:val="32"/>
          <w:lang w:eastAsia="th-TH"/>
        </w:rPr>
        <w:t>Subsequently on</w:t>
      </w:r>
      <w:r w:rsidR="00DF36C0" w:rsidRPr="001A732A">
        <w:rPr>
          <w:bCs/>
          <w:spacing w:val="-6"/>
          <w:sz w:val="32"/>
          <w:szCs w:val="32"/>
          <w:lang w:eastAsia="th-TH"/>
        </w:rPr>
        <w:t xml:space="preserve"> 29 September 2021</w:t>
      </w:r>
      <w:r w:rsidR="00DF36C0" w:rsidRPr="009B4245">
        <w:rPr>
          <w:bCs/>
          <w:sz w:val="32"/>
          <w:szCs w:val="32"/>
          <w:lang w:eastAsia="th-TH"/>
        </w:rPr>
        <w:t xml:space="preserve">, AOT entered into the amendment to the </w:t>
      </w:r>
      <w:r w:rsidR="009F4E0D" w:rsidRPr="009B4245">
        <w:rPr>
          <w:bCs/>
          <w:sz w:val="32"/>
          <w:szCs w:val="32"/>
          <w:lang w:eastAsia="th-TH"/>
        </w:rPr>
        <w:t>t</w:t>
      </w:r>
      <w:r w:rsidR="00DF36C0" w:rsidRPr="009B4245">
        <w:rPr>
          <w:bCs/>
          <w:sz w:val="32"/>
          <w:szCs w:val="32"/>
          <w:lang w:eastAsia="th-TH"/>
        </w:rPr>
        <w:t xml:space="preserve">erm of </w:t>
      </w:r>
      <w:r w:rsidR="009F4E0D" w:rsidRPr="009B4245">
        <w:rPr>
          <w:bCs/>
          <w:sz w:val="32"/>
          <w:szCs w:val="32"/>
          <w:lang w:eastAsia="th-TH"/>
        </w:rPr>
        <w:t>u</w:t>
      </w:r>
      <w:r w:rsidR="00DF36C0" w:rsidRPr="009B4245">
        <w:rPr>
          <w:bCs/>
          <w:sz w:val="32"/>
          <w:szCs w:val="32"/>
          <w:lang w:eastAsia="th-TH"/>
        </w:rPr>
        <w:t xml:space="preserve">se of the </w:t>
      </w:r>
      <w:r w:rsidR="009F4E0D" w:rsidRPr="009B4245">
        <w:rPr>
          <w:bCs/>
          <w:sz w:val="32"/>
          <w:szCs w:val="32"/>
          <w:lang w:eastAsia="th-TH"/>
        </w:rPr>
        <w:t>s</w:t>
      </w:r>
      <w:r w:rsidR="00DF36C0" w:rsidRPr="009B4245">
        <w:rPr>
          <w:bCs/>
          <w:sz w:val="32"/>
          <w:szCs w:val="32"/>
          <w:lang w:eastAsia="th-TH"/>
        </w:rPr>
        <w:t xml:space="preserve">tate </w:t>
      </w:r>
      <w:r w:rsidR="009F4E0D" w:rsidRPr="009B4245">
        <w:rPr>
          <w:bCs/>
          <w:sz w:val="32"/>
          <w:szCs w:val="32"/>
          <w:lang w:eastAsia="th-TH"/>
        </w:rPr>
        <w:t>p</w:t>
      </w:r>
      <w:r w:rsidR="00DF36C0" w:rsidRPr="009B4245">
        <w:rPr>
          <w:bCs/>
          <w:sz w:val="32"/>
          <w:szCs w:val="32"/>
          <w:lang w:eastAsia="th-TH"/>
        </w:rPr>
        <w:t>roperty from the term of</w:t>
      </w:r>
      <w:r w:rsidR="00612F3E" w:rsidRPr="009B4245">
        <w:rPr>
          <w:bCs/>
          <w:sz w:val="32"/>
          <w:szCs w:val="32"/>
          <w:lang w:eastAsia="th-TH"/>
        </w:rPr>
        <w:t xml:space="preserve"> </w:t>
      </w:r>
      <w:r w:rsidR="00DF36C0" w:rsidRPr="00017943">
        <w:rPr>
          <w:bCs/>
          <w:spacing w:val="-4"/>
          <w:sz w:val="32"/>
          <w:szCs w:val="32"/>
          <w:lang w:eastAsia="th-TH"/>
        </w:rPr>
        <w:t xml:space="preserve">30 years (30 September 2002 </w:t>
      </w:r>
      <w:r w:rsidR="00C61DF5" w:rsidRPr="00017943">
        <w:rPr>
          <w:bCs/>
          <w:spacing w:val="-4"/>
          <w:sz w:val="32"/>
          <w:szCs w:val="32"/>
          <w:lang w:eastAsia="th-TH"/>
        </w:rPr>
        <w:t>-</w:t>
      </w:r>
      <w:r w:rsidR="00DF36C0" w:rsidRPr="00017943">
        <w:rPr>
          <w:bCs/>
          <w:spacing w:val="-4"/>
          <w:sz w:val="32"/>
          <w:szCs w:val="32"/>
          <w:lang w:eastAsia="th-TH"/>
        </w:rPr>
        <w:t xml:space="preserve"> 29 September 2032) to the term of 19 years</w:t>
      </w:r>
      <w:r w:rsidR="00612F3E" w:rsidRPr="00017943">
        <w:rPr>
          <w:bCs/>
          <w:spacing w:val="-4"/>
          <w:sz w:val="32"/>
          <w:szCs w:val="32"/>
          <w:lang w:eastAsia="th-TH"/>
        </w:rPr>
        <w:t xml:space="preserve"> </w:t>
      </w:r>
      <w:r w:rsidR="00DF36C0" w:rsidRPr="00017943">
        <w:rPr>
          <w:bCs/>
          <w:spacing w:val="-4"/>
          <w:sz w:val="32"/>
          <w:szCs w:val="32"/>
          <w:lang w:eastAsia="th-TH"/>
        </w:rPr>
        <w:t>(30 September 2002</w:t>
      </w:r>
      <w:r w:rsidR="00DF36C0" w:rsidRPr="009B4245">
        <w:rPr>
          <w:bCs/>
          <w:sz w:val="32"/>
          <w:szCs w:val="32"/>
          <w:lang w:eastAsia="th-TH"/>
        </w:rPr>
        <w:t xml:space="preserve"> </w:t>
      </w:r>
      <w:r w:rsidR="00492325" w:rsidRPr="009B4245">
        <w:rPr>
          <w:bCs/>
          <w:sz w:val="32"/>
          <w:szCs w:val="32"/>
          <w:lang w:eastAsia="th-TH"/>
        </w:rPr>
        <w:t>-</w:t>
      </w:r>
      <w:r w:rsidR="00DF36C0" w:rsidRPr="009B4245">
        <w:rPr>
          <w:bCs/>
          <w:sz w:val="32"/>
          <w:szCs w:val="32"/>
          <w:lang w:eastAsia="th-TH"/>
        </w:rPr>
        <w:t xml:space="preserve"> 29 September 2021) and entered into the new </w:t>
      </w:r>
      <w:r w:rsidR="009F4E0D" w:rsidRPr="009B4245">
        <w:rPr>
          <w:bCs/>
          <w:sz w:val="32"/>
          <w:szCs w:val="32"/>
          <w:lang w:eastAsia="th-TH"/>
        </w:rPr>
        <w:t>t</w:t>
      </w:r>
      <w:r w:rsidR="00DF36C0" w:rsidRPr="009B4245">
        <w:rPr>
          <w:bCs/>
          <w:sz w:val="32"/>
          <w:szCs w:val="32"/>
          <w:lang w:eastAsia="th-TH"/>
        </w:rPr>
        <w:t xml:space="preserve">erm of </w:t>
      </w:r>
      <w:r w:rsidR="009F4E0D" w:rsidRPr="009B4245">
        <w:rPr>
          <w:bCs/>
          <w:sz w:val="32"/>
          <w:szCs w:val="32"/>
          <w:lang w:eastAsia="th-TH"/>
        </w:rPr>
        <w:t>u</w:t>
      </w:r>
      <w:r w:rsidR="00DF36C0" w:rsidRPr="009B4245">
        <w:rPr>
          <w:bCs/>
          <w:sz w:val="32"/>
          <w:szCs w:val="32"/>
          <w:lang w:eastAsia="th-TH"/>
        </w:rPr>
        <w:t>se with a term of 30 years</w:t>
      </w:r>
      <w:r w:rsidR="00017943">
        <w:rPr>
          <w:bCs/>
          <w:sz w:val="32"/>
          <w:szCs w:val="32"/>
          <w:lang w:eastAsia="th-TH"/>
        </w:rPr>
        <w:t xml:space="preserve">                          </w:t>
      </w:r>
      <w:r w:rsidR="00DF36C0" w:rsidRPr="009B4245">
        <w:rPr>
          <w:bCs/>
          <w:sz w:val="32"/>
          <w:szCs w:val="32"/>
          <w:lang w:eastAsia="th-TH"/>
        </w:rPr>
        <w:t xml:space="preserve">(30 September </w:t>
      </w:r>
      <w:r w:rsidR="00942C75" w:rsidRPr="009B4245">
        <w:rPr>
          <w:bCs/>
          <w:sz w:val="32"/>
          <w:szCs w:val="32"/>
          <w:lang w:eastAsia="th-TH"/>
        </w:rPr>
        <w:t>2021</w:t>
      </w:r>
      <w:r w:rsidR="00DF36C0" w:rsidRPr="009B4245">
        <w:rPr>
          <w:bCs/>
          <w:sz w:val="32"/>
          <w:szCs w:val="32"/>
          <w:lang w:eastAsia="th-TH"/>
        </w:rPr>
        <w:t xml:space="preserve"> </w:t>
      </w:r>
      <w:r w:rsidR="000C7D42" w:rsidRPr="009B4245">
        <w:rPr>
          <w:bCs/>
          <w:sz w:val="32"/>
          <w:szCs w:val="32"/>
          <w:lang w:eastAsia="th-TH"/>
        </w:rPr>
        <w:t>-</w:t>
      </w:r>
      <w:r w:rsidR="00DF36C0" w:rsidRPr="009B4245">
        <w:rPr>
          <w:bCs/>
          <w:sz w:val="32"/>
          <w:szCs w:val="32"/>
          <w:lang w:eastAsia="th-TH"/>
        </w:rPr>
        <w:t xml:space="preserve"> 29 September 2051), </w:t>
      </w:r>
      <w:r w:rsidR="00D62747" w:rsidRPr="009B4245">
        <w:rPr>
          <w:bCs/>
          <w:sz w:val="32"/>
          <w:szCs w:val="32"/>
          <w:lang w:eastAsia="th-TH"/>
        </w:rPr>
        <w:t xml:space="preserve">and AOT is allowed to extend the period for using state property land for 1 </w:t>
      </w:r>
      <w:r w:rsidR="00E83DA7" w:rsidRPr="009B4245">
        <w:rPr>
          <w:bCs/>
          <w:sz w:val="32"/>
          <w:szCs w:val="32"/>
          <w:lang w:eastAsia="th-TH"/>
        </w:rPr>
        <w:t>more year</w:t>
      </w:r>
      <w:r w:rsidR="00D62747" w:rsidRPr="009B4245">
        <w:rPr>
          <w:bCs/>
          <w:sz w:val="32"/>
          <w:szCs w:val="32"/>
          <w:lang w:eastAsia="th-TH"/>
        </w:rPr>
        <w:t xml:space="preserve"> after to the term of 30 years </w:t>
      </w:r>
      <w:r w:rsidR="00DF36C0" w:rsidRPr="009B4245">
        <w:rPr>
          <w:bCs/>
          <w:sz w:val="32"/>
          <w:szCs w:val="32"/>
          <w:lang w:eastAsia="th-TH"/>
        </w:rPr>
        <w:t xml:space="preserve">under which AOT is to pay the state property rental to the Treasury Department as discussed in Note </w:t>
      </w:r>
      <w:r w:rsidR="006C31A4" w:rsidRPr="009B4245">
        <w:rPr>
          <w:bCs/>
          <w:sz w:val="32"/>
          <w:szCs w:val="32"/>
          <w:lang w:eastAsia="th-TH"/>
        </w:rPr>
        <w:t>29</w:t>
      </w:r>
      <w:r w:rsidR="00A02C7D" w:rsidRPr="009B4245">
        <w:rPr>
          <w:bCs/>
          <w:sz w:val="32"/>
          <w:szCs w:val="32"/>
          <w:lang w:eastAsia="th-TH"/>
        </w:rPr>
        <w:t xml:space="preserve"> to</w:t>
      </w:r>
      <w:r w:rsidR="00942C75" w:rsidRPr="009B4245">
        <w:rPr>
          <w:bCs/>
          <w:sz w:val="32"/>
          <w:szCs w:val="32"/>
          <w:lang w:eastAsia="th-TH"/>
        </w:rPr>
        <w:t xml:space="preserve"> the </w:t>
      </w:r>
      <w:r w:rsidR="00A02C7D" w:rsidRPr="009B4245">
        <w:rPr>
          <w:bCs/>
          <w:sz w:val="32"/>
          <w:szCs w:val="32"/>
          <w:lang w:eastAsia="th-TH"/>
        </w:rPr>
        <w:t xml:space="preserve">financial </w:t>
      </w:r>
      <w:r w:rsidR="00A02C7D" w:rsidRPr="00017943">
        <w:rPr>
          <w:bCs/>
          <w:spacing w:val="-8"/>
          <w:sz w:val="32"/>
          <w:szCs w:val="32"/>
          <w:lang w:eastAsia="th-TH"/>
        </w:rPr>
        <w:t>statement</w:t>
      </w:r>
      <w:r w:rsidR="00942C75" w:rsidRPr="00017943">
        <w:rPr>
          <w:bCs/>
          <w:spacing w:val="-8"/>
          <w:sz w:val="32"/>
          <w:szCs w:val="32"/>
          <w:lang w:eastAsia="th-TH"/>
        </w:rPr>
        <w:t xml:space="preserve">s. </w:t>
      </w:r>
      <w:r w:rsidR="00DF36C0" w:rsidRPr="00017943">
        <w:rPr>
          <w:bCs/>
          <w:spacing w:val="-8"/>
          <w:sz w:val="32"/>
          <w:szCs w:val="32"/>
          <w:lang w:eastAsia="th-TH"/>
        </w:rPr>
        <w:t xml:space="preserve">The </w:t>
      </w:r>
      <w:r w:rsidR="00A02C7D" w:rsidRPr="00017943">
        <w:rPr>
          <w:bCs/>
          <w:spacing w:val="-8"/>
          <w:sz w:val="32"/>
          <w:szCs w:val="32"/>
          <w:lang w:eastAsia="th-TH"/>
        </w:rPr>
        <w:t>t</w:t>
      </w:r>
      <w:r w:rsidR="00DF36C0" w:rsidRPr="00017943">
        <w:rPr>
          <w:bCs/>
          <w:spacing w:val="-8"/>
          <w:sz w:val="32"/>
          <w:szCs w:val="32"/>
          <w:lang w:eastAsia="th-TH"/>
        </w:rPr>
        <w:t xml:space="preserve">erm of </w:t>
      </w:r>
      <w:r w:rsidR="00A02C7D" w:rsidRPr="00017943">
        <w:rPr>
          <w:bCs/>
          <w:spacing w:val="-8"/>
          <w:sz w:val="32"/>
          <w:szCs w:val="32"/>
          <w:lang w:eastAsia="th-TH"/>
        </w:rPr>
        <w:t>u</w:t>
      </w:r>
      <w:r w:rsidR="00DF36C0" w:rsidRPr="00017943">
        <w:rPr>
          <w:bCs/>
          <w:spacing w:val="-8"/>
          <w:sz w:val="32"/>
          <w:szCs w:val="32"/>
          <w:lang w:eastAsia="th-TH"/>
        </w:rPr>
        <w:t xml:space="preserve">se stipulates that the rate of return on </w:t>
      </w:r>
      <w:proofErr w:type="spellStart"/>
      <w:r w:rsidR="00DF36C0" w:rsidRPr="00017943">
        <w:rPr>
          <w:bCs/>
          <w:spacing w:val="-8"/>
          <w:sz w:val="32"/>
          <w:szCs w:val="32"/>
          <w:lang w:eastAsia="th-TH"/>
        </w:rPr>
        <w:t>utilisation</w:t>
      </w:r>
      <w:proofErr w:type="spellEnd"/>
      <w:r w:rsidR="00DF36C0" w:rsidRPr="00017943">
        <w:rPr>
          <w:bCs/>
          <w:spacing w:val="-8"/>
          <w:sz w:val="32"/>
          <w:szCs w:val="32"/>
          <w:lang w:eastAsia="th-TH"/>
        </w:rPr>
        <w:t xml:space="preserve"> from 30 September 2032</w:t>
      </w:r>
      <w:r w:rsidR="00DF36C0" w:rsidRPr="009B4245">
        <w:rPr>
          <w:bCs/>
          <w:sz w:val="32"/>
          <w:szCs w:val="32"/>
          <w:lang w:eastAsia="th-TH"/>
        </w:rPr>
        <w:t xml:space="preserve"> to 29 September 2051 will be adjusted based on the study from consultants provided by the Treasury Department, which is to be arranged within 3 years before the rental due in 2032.</w:t>
      </w:r>
    </w:p>
    <w:p w14:paraId="62C235C7" w14:textId="27C8F864" w:rsidR="00E83DA7" w:rsidRPr="009B4245" w:rsidRDefault="00E83DA7" w:rsidP="00561F56">
      <w:pPr>
        <w:tabs>
          <w:tab w:val="left" w:pos="1080"/>
        </w:tabs>
        <w:spacing w:before="80" w:after="80" w:line="380" w:lineRule="exact"/>
        <w:ind w:left="540" w:hanging="540"/>
        <w:jc w:val="thaiDistribute"/>
        <w:rPr>
          <w:bCs/>
          <w:sz w:val="32"/>
          <w:szCs w:val="32"/>
          <w:lang w:eastAsia="th-TH"/>
        </w:rPr>
      </w:pPr>
      <w:r w:rsidRPr="009B4245">
        <w:rPr>
          <w:bCs/>
          <w:sz w:val="32"/>
          <w:szCs w:val="32"/>
          <w:lang w:eastAsia="th-TH"/>
        </w:rPr>
        <w:tab/>
        <w:t>An item of property, plant and equipment is stated at cost less any accumulated depreciation and any accumulated impairment loss.</w:t>
      </w:r>
    </w:p>
    <w:p w14:paraId="613F74B0" w14:textId="5B36670D" w:rsidR="002D3B8E" w:rsidRPr="009B4245" w:rsidRDefault="002D3B8E" w:rsidP="00561F56">
      <w:pPr>
        <w:pStyle w:val="BodyText"/>
        <w:spacing w:before="80" w:after="80" w:line="380" w:lineRule="exact"/>
        <w:ind w:left="547" w:hanging="7"/>
        <w:jc w:val="both"/>
        <w:rPr>
          <w:rFonts w:ascii="TH SarabunPSK"/>
          <w:b w:val="0"/>
          <w:bCs/>
          <w:spacing w:val="-2"/>
          <w:sz w:val="32"/>
          <w:szCs w:val="32"/>
        </w:rPr>
      </w:pPr>
      <w:r w:rsidRPr="009B4245">
        <w:rPr>
          <w:rFonts w:ascii="TH SarabunPSK" w:hint="cs"/>
          <w:b w:val="0"/>
          <w:bCs/>
          <w:spacing w:val="-2"/>
          <w:sz w:val="32"/>
          <w:szCs w:val="32"/>
        </w:rPr>
        <w:t>The cost of an item of property</w:t>
      </w:r>
      <w:r w:rsidRPr="009B4245">
        <w:rPr>
          <w:rFonts w:ascii="TH SarabunPSK" w:hint="cs"/>
          <w:b w:val="0"/>
          <w:spacing w:val="-2"/>
          <w:sz w:val="32"/>
          <w:szCs w:val="32"/>
        </w:rPr>
        <w:t>,</w:t>
      </w:r>
      <w:r w:rsidRPr="009B4245">
        <w:rPr>
          <w:rFonts w:ascii="TH SarabunPSK" w:hint="cs"/>
          <w:b w:val="0"/>
          <w:bCs/>
          <w:spacing w:val="-2"/>
          <w:sz w:val="32"/>
          <w:szCs w:val="32"/>
        </w:rPr>
        <w:t xml:space="preserve"> plant and equipment comprises its purchase price</w:t>
      </w:r>
      <w:r w:rsidRPr="009B4245">
        <w:rPr>
          <w:rFonts w:ascii="TH SarabunPSK" w:hint="cs"/>
          <w:b w:val="0"/>
          <w:spacing w:val="-2"/>
          <w:sz w:val="32"/>
          <w:szCs w:val="32"/>
        </w:rPr>
        <w:t>,</w:t>
      </w:r>
      <w:r w:rsidRPr="009B4245">
        <w:rPr>
          <w:rFonts w:ascii="TH SarabunPSK" w:hint="cs"/>
          <w:b w:val="0"/>
          <w:bCs/>
          <w:spacing w:val="-2"/>
          <w:sz w:val="32"/>
          <w:szCs w:val="32"/>
        </w:rPr>
        <w:t xml:space="preserve"> import duties and non</w:t>
      </w:r>
      <w:r w:rsidRPr="009B4245">
        <w:rPr>
          <w:rFonts w:ascii="TH SarabunPSK" w:hint="cs"/>
          <w:b w:val="0"/>
          <w:spacing w:val="-2"/>
          <w:sz w:val="32"/>
          <w:szCs w:val="32"/>
          <w:cs/>
        </w:rPr>
        <w:t>-</w:t>
      </w:r>
      <w:r w:rsidRPr="009B4245">
        <w:rPr>
          <w:rFonts w:ascii="TH SarabunPSK" w:hint="cs"/>
          <w:b w:val="0"/>
          <w:bCs/>
          <w:spacing w:val="-2"/>
          <w:sz w:val="32"/>
          <w:szCs w:val="32"/>
        </w:rPr>
        <w:t xml:space="preserve">refundable input taxes </w:t>
      </w:r>
      <w:r w:rsidRPr="009B4245">
        <w:rPr>
          <w:rFonts w:ascii="TH SarabunPSK" w:hint="cs"/>
          <w:b w:val="0"/>
          <w:spacing w:val="-2"/>
          <w:sz w:val="32"/>
          <w:szCs w:val="32"/>
          <w:cs/>
        </w:rPr>
        <w:t>(</w:t>
      </w:r>
      <w:r w:rsidRPr="009B4245">
        <w:rPr>
          <w:rFonts w:ascii="TH SarabunPSK" w:hint="cs"/>
          <w:b w:val="0"/>
          <w:bCs/>
          <w:spacing w:val="-2"/>
          <w:sz w:val="32"/>
          <w:szCs w:val="32"/>
        </w:rPr>
        <w:t>after deducting trade discounts and rebates</w:t>
      </w:r>
      <w:r w:rsidRPr="009B4245">
        <w:rPr>
          <w:rFonts w:ascii="TH SarabunPSK" w:hint="cs"/>
          <w:b w:val="0"/>
          <w:spacing w:val="-2"/>
          <w:sz w:val="32"/>
          <w:szCs w:val="32"/>
          <w:cs/>
        </w:rPr>
        <w:t>)</w:t>
      </w:r>
      <w:r w:rsidRPr="009B4245">
        <w:rPr>
          <w:rFonts w:ascii="TH SarabunPSK" w:hint="cs"/>
          <w:b w:val="0"/>
          <w:bCs/>
          <w:spacing w:val="-2"/>
          <w:sz w:val="32"/>
          <w:szCs w:val="32"/>
          <w:cs/>
        </w:rPr>
        <w:t xml:space="preserve"> </w:t>
      </w:r>
      <w:r w:rsidRPr="009B4245">
        <w:rPr>
          <w:rFonts w:ascii="TH SarabunPSK" w:hint="cs"/>
          <w:b w:val="0"/>
          <w:bCs/>
          <w:spacing w:val="-2"/>
          <w:sz w:val="32"/>
          <w:szCs w:val="32"/>
        </w:rPr>
        <w:t>and any costs directly attributable to bringing the asset to the location and condition necessary for it to be capable of operating in the manner intended by management</w:t>
      </w:r>
      <w:r w:rsidRPr="009B4245">
        <w:rPr>
          <w:rFonts w:ascii="TH SarabunPSK" w:hint="cs"/>
          <w:b w:val="0"/>
          <w:spacing w:val="-2"/>
          <w:sz w:val="32"/>
          <w:szCs w:val="32"/>
          <w:cs/>
        </w:rPr>
        <w:t>.</w:t>
      </w:r>
      <w:r w:rsidRPr="009B4245">
        <w:rPr>
          <w:rFonts w:ascii="TH SarabunPSK" w:hint="cs"/>
          <w:b w:val="0"/>
          <w:bCs/>
          <w:spacing w:val="-2"/>
          <w:sz w:val="32"/>
          <w:szCs w:val="32"/>
          <w:cs/>
        </w:rPr>
        <w:t xml:space="preserve"> </w:t>
      </w:r>
    </w:p>
    <w:p w14:paraId="26308063" w14:textId="77777777" w:rsidR="00DF4D1B" w:rsidRDefault="00DF4D1B" w:rsidP="00561F56">
      <w:pPr>
        <w:spacing w:before="80" w:after="80" w:line="380" w:lineRule="exact"/>
        <w:rPr>
          <w:sz w:val="32"/>
          <w:szCs w:val="32"/>
        </w:rPr>
      </w:pPr>
      <w:r>
        <w:rPr>
          <w:sz w:val="32"/>
          <w:szCs w:val="32"/>
        </w:rPr>
        <w:br w:type="page"/>
      </w:r>
    </w:p>
    <w:p w14:paraId="5A6C711B" w14:textId="5AEB51DE" w:rsidR="002D3B8E" w:rsidRPr="009B4245" w:rsidRDefault="002D3B8E" w:rsidP="00561F56">
      <w:pPr>
        <w:spacing w:before="80" w:after="80" w:line="380" w:lineRule="exact"/>
        <w:ind w:left="540"/>
        <w:jc w:val="thaiDistribute"/>
        <w:rPr>
          <w:sz w:val="32"/>
          <w:szCs w:val="32"/>
        </w:rPr>
      </w:pPr>
      <w:r w:rsidRPr="009B4245">
        <w:rPr>
          <w:rFonts w:hint="cs"/>
          <w:sz w:val="32"/>
          <w:szCs w:val="32"/>
        </w:rPr>
        <w:lastRenderedPageBreak/>
        <w:t xml:space="preserve">Subsequent expenditure is </w:t>
      </w:r>
      <w:proofErr w:type="spellStart"/>
      <w:r w:rsidRPr="009B4245">
        <w:rPr>
          <w:rFonts w:hint="cs"/>
          <w:sz w:val="32"/>
          <w:szCs w:val="32"/>
        </w:rPr>
        <w:t>capitalised</w:t>
      </w:r>
      <w:proofErr w:type="spellEnd"/>
      <w:r w:rsidRPr="009B4245">
        <w:rPr>
          <w:rFonts w:hint="cs"/>
          <w:sz w:val="32"/>
          <w:szCs w:val="32"/>
        </w:rPr>
        <w:t xml:space="preserve"> to the asset</w:t>
      </w:r>
      <w:r w:rsidRPr="009B4245">
        <w:rPr>
          <w:rFonts w:hint="cs"/>
          <w:sz w:val="32"/>
          <w:szCs w:val="32"/>
          <w:cs/>
        </w:rPr>
        <w:t>’</w:t>
      </w:r>
      <w:r w:rsidRPr="009B4245">
        <w:rPr>
          <w:rFonts w:hint="cs"/>
          <w:sz w:val="32"/>
          <w:szCs w:val="32"/>
        </w:rPr>
        <w:t xml:space="preserve">s carrying amount only when it is probable that future economic benefits </w:t>
      </w:r>
      <w:r w:rsidR="00ED184D">
        <w:rPr>
          <w:sz w:val="32"/>
          <w:szCs w:val="32"/>
        </w:rPr>
        <w:t>associated</w:t>
      </w:r>
      <w:r w:rsidR="00D91363" w:rsidRPr="009B4245">
        <w:rPr>
          <w:sz w:val="32"/>
          <w:szCs w:val="32"/>
        </w:rPr>
        <w:t xml:space="preserve"> </w:t>
      </w:r>
      <w:r w:rsidRPr="009B4245">
        <w:rPr>
          <w:rFonts w:hint="cs"/>
          <w:sz w:val="32"/>
          <w:szCs w:val="32"/>
        </w:rPr>
        <w:t>with the expenditure will flow to the Group and the cost of the item can be measured reliably</w:t>
      </w:r>
      <w:r w:rsidRPr="009B4245">
        <w:rPr>
          <w:rFonts w:hint="cs"/>
          <w:sz w:val="32"/>
          <w:szCs w:val="32"/>
          <w:cs/>
        </w:rPr>
        <w:t>.</w:t>
      </w:r>
      <w:r w:rsidRPr="009B4245">
        <w:rPr>
          <w:rFonts w:hint="cs"/>
          <w:sz w:val="32"/>
          <w:szCs w:val="32"/>
        </w:rPr>
        <w:t xml:space="preserve"> All repairs and maintenance costs are </w:t>
      </w:r>
      <w:proofErr w:type="spellStart"/>
      <w:r w:rsidRPr="009B4245">
        <w:rPr>
          <w:rFonts w:hint="cs"/>
          <w:sz w:val="32"/>
          <w:szCs w:val="32"/>
        </w:rPr>
        <w:t>recognised</w:t>
      </w:r>
      <w:proofErr w:type="spellEnd"/>
      <w:r w:rsidRPr="009B4245">
        <w:rPr>
          <w:rFonts w:hint="cs"/>
          <w:sz w:val="32"/>
          <w:szCs w:val="32"/>
        </w:rPr>
        <w:t xml:space="preserve"> at the time they are incurred</w:t>
      </w:r>
      <w:r w:rsidRPr="009B4245">
        <w:rPr>
          <w:rFonts w:hint="cs"/>
          <w:sz w:val="32"/>
          <w:szCs w:val="32"/>
          <w:cs/>
        </w:rPr>
        <w:t>.</w:t>
      </w:r>
      <w:r w:rsidR="00D91363" w:rsidRPr="009B4245">
        <w:rPr>
          <w:sz w:val="32"/>
          <w:szCs w:val="32"/>
        </w:rPr>
        <w:t xml:space="preserve"> </w:t>
      </w:r>
      <w:r w:rsidRPr="009B4245">
        <w:rPr>
          <w:rFonts w:hint="cs"/>
          <w:sz w:val="32"/>
          <w:szCs w:val="32"/>
        </w:rPr>
        <w:t xml:space="preserve">When part of property, plant and equipment is replaced, the carrying amount of the replaced part is </w:t>
      </w:r>
      <w:proofErr w:type="spellStart"/>
      <w:r w:rsidRPr="009B4245">
        <w:rPr>
          <w:rFonts w:hint="cs"/>
          <w:sz w:val="32"/>
          <w:szCs w:val="32"/>
        </w:rPr>
        <w:t>derecognised</w:t>
      </w:r>
      <w:proofErr w:type="spellEnd"/>
      <w:r w:rsidRPr="009B4245">
        <w:rPr>
          <w:rFonts w:hint="cs"/>
          <w:sz w:val="32"/>
          <w:szCs w:val="32"/>
          <w:cs/>
        </w:rPr>
        <w:t xml:space="preserve">. </w:t>
      </w:r>
    </w:p>
    <w:p w14:paraId="0D3C0B9A" w14:textId="74CA37E6" w:rsidR="002D3B8E" w:rsidRPr="009B4245" w:rsidRDefault="002D3B8E" w:rsidP="00561F56">
      <w:pPr>
        <w:pStyle w:val="BodyText"/>
        <w:spacing w:before="80" w:after="80" w:line="380" w:lineRule="exact"/>
        <w:ind w:left="540"/>
        <w:jc w:val="both"/>
        <w:rPr>
          <w:rFonts w:ascii="TH SarabunPSK"/>
          <w:b w:val="0"/>
          <w:bCs/>
          <w:spacing w:val="-2"/>
          <w:sz w:val="32"/>
          <w:szCs w:val="32"/>
        </w:rPr>
      </w:pPr>
      <w:r w:rsidRPr="009B4245">
        <w:rPr>
          <w:rFonts w:ascii="TH SarabunPSK" w:hint="cs"/>
          <w:b w:val="0"/>
          <w:bCs/>
          <w:spacing w:val="-2"/>
          <w:sz w:val="32"/>
          <w:szCs w:val="32"/>
        </w:rPr>
        <w:t>Depreciation is calculated on the straight</w:t>
      </w:r>
      <w:r w:rsidR="00942C75" w:rsidRPr="009B4245">
        <w:rPr>
          <w:rFonts w:ascii="TH SarabunPSK"/>
          <w:b w:val="0"/>
          <w:bCs/>
          <w:spacing w:val="-2"/>
          <w:sz w:val="32"/>
          <w:szCs w:val="32"/>
          <w:lang w:val="en-US"/>
        </w:rPr>
        <w:t>-</w:t>
      </w:r>
      <w:r w:rsidRPr="009B4245">
        <w:rPr>
          <w:rFonts w:ascii="TH SarabunPSK" w:hint="cs"/>
          <w:b w:val="0"/>
          <w:bCs/>
          <w:spacing w:val="-2"/>
          <w:sz w:val="32"/>
          <w:szCs w:val="32"/>
        </w:rPr>
        <w:t>line basis to write off the cost of each asset</w:t>
      </w:r>
      <w:r w:rsidR="00612F3E" w:rsidRPr="009B4245">
        <w:rPr>
          <w:rFonts w:ascii="TH SarabunPSK"/>
          <w:b w:val="0"/>
          <w:spacing w:val="-2"/>
          <w:sz w:val="32"/>
          <w:szCs w:val="32"/>
          <w:lang w:val="en-US"/>
        </w:rPr>
        <w:t xml:space="preserve"> </w:t>
      </w:r>
      <w:r w:rsidRPr="009B4245">
        <w:rPr>
          <w:rFonts w:ascii="TH SarabunPSK" w:hint="cs"/>
          <w:b w:val="0"/>
          <w:bCs/>
          <w:spacing w:val="-2"/>
          <w:sz w:val="32"/>
          <w:szCs w:val="32"/>
        </w:rPr>
        <w:t>over the estimated useful life as follows</w:t>
      </w:r>
      <w:r w:rsidRPr="009B4245">
        <w:rPr>
          <w:rFonts w:ascii="TH SarabunPSK" w:hint="cs"/>
          <w:spacing w:val="-2"/>
          <w:sz w:val="32"/>
          <w:szCs w:val="32"/>
          <w:cs/>
        </w:rPr>
        <w:t>:</w:t>
      </w:r>
    </w:p>
    <w:p w14:paraId="5395D0E9" w14:textId="77777777" w:rsidR="002D3B8E" w:rsidRPr="009B4245" w:rsidRDefault="002D3B8E" w:rsidP="00561F56">
      <w:pPr>
        <w:pStyle w:val="BodyText"/>
        <w:tabs>
          <w:tab w:val="right" w:pos="9180"/>
        </w:tabs>
        <w:spacing w:line="380" w:lineRule="exact"/>
        <w:ind w:right="-93"/>
        <w:rPr>
          <w:rFonts w:ascii="TH SarabunPSK"/>
          <w:b w:val="0"/>
          <w:bCs/>
          <w:sz w:val="32"/>
          <w:szCs w:val="32"/>
          <w:u w:val="single"/>
        </w:rPr>
      </w:pPr>
      <w:r w:rsidRPr="009B4245">
        <w:rPr>
          <w:rFonts w:ascii="TH SarabunPSK" w:hint="cs"/>
          <w:b w:val="0"/>
          <w:bCs/>
          <w:sz w:val="32"/>
          <w:szCs w:val="32"/>
        </w:rPr>
        <w:tab/>
      </w:r>
      <w:r w:rsidRPr="009B4245">
        <w:rPr>
          <w:rFonts w:ascii="TH SarabunPSK" w:hint="cs"/>
          <w:b w:val="0"/>
          <w:bCs/>
          <w:sz w:val="32"/>
          <w:szCs w:val="32"/>
          <w:u w:val="single"/>
        </w:rPr>
        <w:t xml:space="preserve">Useful life </w:t>
      </w:r>
      <w:r w:rsidRPr="009B4245">
        <w:rPr>
          <w:rFonts w:ascii="TH SarabunPSK" w:hint="cs"/>
          <w:sz w:val="32"/>
          <w:szCs w:val="32"/>
          <w:u w:val="single"/>
          <w:cs/>
        </w:rPr>
        <w:t>(</w:t>
      </w:r>
      <w:r w:rsidRPr="009B4245">
        <w:rPr>
          <w:rFonts w:ascii="TH SarabunPSK" w:hint="cs"/>
          <w:b w:val="0"/>
          <w:bCs/>
          <w:sz w:val="32"/>
          <w:szCs w:val="32"/>
          <w:u w:val="single"/>
        </w:rPr>
        <w:t>years</w:t>
      </w:r>
      <w:r w:rsidRPr="009B4245">
        <w:rPr>
          <w:rFonts w:ascii="TH SarabunPSK" w:hint="cs"/>
          <w:sz w:val="32"/>
          <w:szCs w:val="32"/>
          <w:u w:val="single"/>
          <w:cs/>
        </w:rPr>
        <w:t>)</w:t>
      </w:r>
    </w:p>
    <w:p w14:paraId="357C5CCD" w14:textId="0BA1C3B9" w:rsidR="002D3B8E" w:rsidRPr="009B4245" w:rsidRDefault="002D3B8E" w:rsidP="00561F56">
      <w:pPr>
        <w:pStyle w:val="BodyText"/>
        <w:tabs>
          <w:tab w:val="right" w:pos="8730"/>
        </w:tabs>
        <w:spacing w:line="380" w:lineRule="exact"/>
        <w:ind w:left="1077"/>
        <w:rPr>
          <w:rFonts w:ascii="TH SarabunPSK"/>
          <w:b w:val="0"/>
          <w:bCs/>
          <w:sz w:val="32"/>
          <w:szCs w:val="32"/>
          <w:lang w:eastAsia="th-TH"/>
        </w:rPr>
      </w:pPr>
      <w:r w:rsidRPr="009B4245">
        <w:rPr>
          <w:rFonts w:ascii="TH SarabunPSK" w:hint="cs"/>
          <w:b w:val="0"/>
          <w:bCs/>
          <w:sz w:val="32"/>
          <w:szCs w:val="32"/>
          <w:lang w:val="en-US" w:eastAsia="th-TH"/>
        </w:rPr>
        <w:t>-</w:t>
      </w:r>
      <w:r w:rsidRPr="009B4245">
        <w:rPr>
          <w:rFonts w:ascii="TH SarabunPSK" w:hint="cs"/>
          <w:sz w:val="32"/>
          <w:szCs w:val="32"/>
          <w:lang w:val="en-US" w:eastAsia="th-TH"/>
        </w:rPr>
        <w:t xml:space="preserve"> </w:t>
      </w:r>
      <w:proofErr w:type="spellStart"/>
      <w:r w:rsidRPr="009B4245">
        <w:rPr>
          <w:rFonts w:ascii="TH SarabunPSK" w:hint="cs"/>
          <w:sz w:val="32"/>
          <w:szCs w:val="32"/>
          <w:cs/>
          <w:lang w:eastAsia="th-TH"/>
        </w:rPr>
        <w:t>Building</w:t>
      </w:r>
      <w:proofErr w:type="spellEnd"/>
      <w:r w:rsidRPr="009B4245">
        <w:rPr>
          <w:rFonts w:ascii="TH SarabunPSK" w:hint="cs"/>
          <w:b w:val="0"/>
          <w:sz w:val="32"/>
          <w:szCs w:val="32"/>
          <w:lang w:eastAsia="th-TH"/>
        </w:rPr>
        <w:t>,</w:t>
      </w:r>
      <w:r w:rsidRPr="009B4245">
        <w:rPr>
          <w:rFonts w:ascii="TH SarabunPSK" w:hint="cs"/>
          <w:sz w:val="32"/>
          <w:szCs w:val="32"/>
          <w:lang w:eastAsia="th-TH"/>
        </w:rPr>
        <w:t xml:space="preserve"> </w:t>
      </w:r>
      <w:proofErr w:type="spellStart"/>
      <w:r w:rsidRPr="009B4245">
        <w:rPr>
          <w:rFonts w:ascii="TH SarabunPSK" w:hint="cs"/>
          <w:sz w:val="32"/>
          <w:szCs w:val="32"/>
          <w:cs/>
          <w:lang w:eastAsia="th-TH"/>
        </w:rPr>
        <w:t>construction</w:t>
      </w:r>
      <w:proofErr w:type="spellEnd"/>
      <w:r w:rsidRPr="009B4245">
        <w:rPr>
          <w:rFonts w:ascii="TH SarabunPSK" w:hint="cs"/>
          <w:b w:val="0"/>
          <w:sz w:val="32"/>
          <w:szCs w:val="32"/>
          <w:lang w:eastAsia="th-TH"/>
        </w:rPr>
        <w:t>,</w:t>
      </w:r>
      <w:r w:rsidRPr="009B4245">
        <w:rPr>
          <w:rFonts w:ascii="TH SarabunPSK" w:hint="cs"/>
          <w:b w:val="0"/>
          <w:bCs/>
          <w:sz w:val="32"/>
          <w:szCs w:val="32"/>
          <w:lang w:eastAsia="th-TH"/>
        </w:rPr>
        <w:t xml:space="preserve"> </w:t>
      </w:r>
      <w:r w:rsidR="00017943">
        <w:rPr>
          <w:rFonts w:ascii="TH SarabunPSK"/>
          <w:b w:val="0"/>
          <w:bCs/>
          <w:sz w:val="32"/>
          <w:szCs w:val="32"/>
          <w:lang w:eastAsia="th-TH"/>
        </w:rPr>
        <w:t xml:space="preserve">and </w:t>
      </w:r>
      <w:r w:rsidRPr="009B4245">
        <w:rPr>
          <w:rFonts w:ascii="TH SarabunPSK" w:hint="cs"/>
          <w:b w:val="0"/>
          <w:bCs/>
          <w:sz w:val="32"/>
          <w:szCs w:val="32"/>
          <w:lang w:eastAsia="th-TH"/>
        </w:rPr>
        <w:t>landscape architecture</w:t>
      </w:r>
      <w:r w:rsidRPr="009B4245">
        <w:rPr>
          <w:rFonts w:ascii="TH SarabunPSK" w:hint="cs"/>
          <w:b w:val="0"/>
          <w:bCs/>
          <w:sz w:val="32"/>
          <w:szCs w:val="32"/>
          <w:lang w:eastAsia="th-TH"/>
        </w:rPr>
        <w:tab/>
      </w:r>
      <w:r w:rsidR="00971CFE" w:rsidRPr="009B4245">
        <w:rPr>
          <w:rFonts w:ascii="TH SarabunPSK"/>
          <w:b w:val="0"/>
          <w:bCs/>
          <w:sz w:val="32"/>
          <w:szCs w:val="32"/>
          <w:lang w:val="en-US" w:eastAsia="th-TH"/>
        </w:rPr>
        <w:t>5</w:t>
      </w:r>
      <w:r w:rsidRPr="009B4245">
        <w:rPr>
          <w:rFonts w:ascii="TH SarabunPSK" w:hint="cs"/>
          <w:b w:val="0"/>
          <w:bCs/>
          <w:sz w:val="32"/>
          <w:szCs w:val="32"/>
          <w:lang w:eastAsia="th-TH"/>
        </w:rPr>
        <w:t xml:space="preserve"> </w:t>
      </w:r>
      <w:r w:rsidRPr="009B4245">
        <w:rPr>
          <w:rFonts w:ascii="TH SarabunPSK" w:hint="cs"/>
          <w:b w:val="0"/>
          <w:sz w:val="32"/>
          <w:szCs w:val="32"/>
          <w:cs/>
          <w:lang w:eastAsia="th-TH"/>
        </w:rPr>
        <w:t>-</w:t>
      </w:r>
      <w:r w:rsidRPr="009B4245">
        <w:rPr>
          <w:rFonts w:ascii="TH SarabunPSK" w:hint="cs"/>
          <w:b w:val="0"/>
          <w:bCs/>
          <w:sz w:val="32"/>
          <w:szCs w:val="32"/>
          <w:cs/>
          <w:lang w:eastAsia="th-TH"/>
        </w:rPr>
        <w:t xml:space="preserve"> </w:t>
      </w:r>
      <w:r w:rsidRPr="009B4245">
        <w:rPr>
          <w:rFonts w:ascii="TH SarabunPSK" w:hint="cs"/>
          <w:b w:val="0"/>
          <w:bCs/>
          <w:sz w:val="32"/>
          <w:szCs w:val="32"/>
          <w:lang w:eastAsia="th-TH"/>
        </w:rPr>
        <w:t>50</w:t>
      </w:r>
    </w:p>
    <w:p w14:paraId="7F00FC5C" w14:textId="6B1D8064" w:rsidR="002D3B8E" w:rsidRPr="009B4245" w:rsidRDefault="002D3B8E" w:rsidP="00561F56">
      <w:pPr>
        <w:pStyle w:val="BodyText"/>
        <w:tabs>
          <w:tab w:val="right" w:pos="8730"/>
        </w:tabs>
        <w:spacing w:line="380" w:lineRule="exact"/>
        <w:ind w:left="1077"/>
        <w:rPr>
          <w:rFonts w:ascii="TH SarabunPSK"/>
          <w:b w:val="0"/>
          <w:bCs/>
          <w:sz w:val="32"/>
          <w:szCs w:val="32"/>
          <w:lang w:eastAsia="th-TH"/>
        </w:rPr>
      </w:pPr>
      <w:r w:rsidRPr="009B4245">
        <w:rPr>
          <w:rFonts w:ascii="TH SarabunPSK" w:hint="cs"/>
          <w:b w:val="0"/>
          <w:bCs/>
          <w:sz w:val="32"/>
          <w:szCs w:val="32"/>
          <w:lang w:val="en-US" w:eastAsia="th-TH"/>
        </w:rPr>
        <w:t>-</w:t>
      </w:r>
      <w:r w:rsidRPr="009B4245">
        <w:rPr>
          <w:rFonts w:ascii="TH SarabunPSK" w:hint="cs"/>
          <w:sz w:val="32"/>
          <w:szCs w:val="32"/>
          <w:lang w:val="en-US" w:eastAsia="th-TH"/>
        </w:rPr>
        <w:t xml:space="preserve"> </w:t>
      </w:r>
      <w:proofErr w:type="spellStart"/>
      <w:r w:rsidRPr="009B4245">
        <w:rPr>
          <w:rFonts w:ascii="TH SarabunPSK" w:hint="cs"/>
          <w:sz w:val="32"/>
          <w:szCs w:val="32"/>
          <w:cs/>
          <w:lang w:eastAsia="th-TH"/>
        </w:rPr>
        <w:t>Electricity</w:t>
      </w:r>
      <w:proofErr w:type="spellEnd"/>
      <w:r w:rsidRPr="009B4245">
        <w:rPr>
          <w:rFonts w:ascii="TH SarabunPSK" w:hint="cs"/>
          <w:b w:val="0"/>
          <w:sz w:val="32"/>
          <w:szCs w:val="32"/>
          <w:lang w:eastAsia="th-TH"/>
        </w:rPr>
        <w:t>,</w:t>
      </w:r>
      <w:r w:rsidRPr="009B4245">
        <w:rPr>
          <w:rFonts w:ascii="TH SarabunPSK" w:hint="cs"/>
          <w:sz w:val="32"/>
          <w:szCs w:val="32"/>
          <w:cs/>
          <w:lang w:eastAsia="th-TH"/>
        </w:rPr>
        <w:t xml:space="preserve"> </w:t>
      </w:r>
      <w:proofErr w:type="spellStart"/>
      <w:r w:rsidRPr="009B4245">
        <w:rPr>
          <w:rFonts w:ascii="TH SarabunPSK" w:hint="cs"/>
          <w:sz w:val="32"/>
          <w:szCs w:val="32"/>
          <w:cs/>
          <w:lang w:eastAsia="th-TH"/>
        </w:rPr>
        <w:t>water</w:t>
      </w:r>
      <w:proofErr w:type="spellEnd"/>
      <w:r w:rsidRPr="009B4245">
        <w:rPr>
          <w:rFonts w:ascii="TH SarabunPSK" w:hint="cs"/>
          <w:b w:val="0"/>
          <w:bCs/>
          <w:sz w:val="32"/>
          <w:szCs w:val="32"/>
          <w:cs/>
          <w:lang w:eastAsia="th-TH"/>
        </w:rPr>
        <w:t xml:space="preserve"> </w:t>
      </w:r>
      <w:r w:rsidRPr="009B4245">
        <w:rPr>
          <w:rFonts w:ascii="TH SarabunPSK" w:hint="cs"/>
          <w:b w:val="0"/>
          <w:bCs/>
          <w:sz w:val="32"/>
          <w:szCs w:val="32"/>
          <w:lang w:eastAsia="th-TH"/>
        </w:rPr>
        <w:t>supply</w:t>
      </w:r>
      <w:r w:rsidRPr="009B4245">
        <w:rPr>
          <w:rFonts w:ascii="TH SarabunPSK" w:hint="cs"/>
          <w:b w:val="0"/>
          <w:sz w:val="32"/>
          <w:szCs w:val="32"/>
          <w:lang w:eastAsia="th-TH"/>
        </w:rPr>
        <w:t>,</w:t>
      </w:r>
      <w:r w:rsidRPr="009B4245">
        <w:rPr>
          <w:rFonts w:ascii="TH SarabunPSK" w:hint="cs"/>
          <w:b w:val="0"/>
          <w:bCs/>
          <w:sz w:val="32"/>
          <w:szCs w:val="32"/>
          <w:lang w:eastAsia="th-TH"/>
        </w:rPr>
        <w:t xml:space="preserve"> fuel</w:t>
      </w:r>
      <w:r w:rsidRPr="009B4245">
        <w:rPr>
          <w:rFonts w:ascii="TH SarabunPSK" w:hint="cs"/>
          <w:b w:val="0"/>
          <w:sz w:val="32"/>
          <w:szCs w:val="32"/>
          <w:lang w:eastAsia="th-TH"/>
        </w:rPr>
        <w:t>,</w:t>
      </w:r>
      <w:r w:rsidR="00EE1858">
        <w:rPr>
          <w:rFonts w:ascii="TH SarabunPSK"/>
          <w:b w:val="0"/>
          <w:bCs/>
          <w:sz w:val="32"/>
          <w:szCs w:val="32"/>
          <w:lang w:eastAsia="th-TH"/>
        </w:rPr>
        <w:t xml:space="preserve"> </w:t>
      </w:r>
      <w:r w:rsidRPr="009B4245">
        <w:rPr>
          <w:rFonts w:ascii="TH SarabunPSK" w:hint="cs"/>
          <w:b w:val="0"/>
          <w:bCs/>
          <w:sz w:val="32"/>
          <w:szCs w:val="32"/>
          <w:lang w:eastAsia="th-TH"/>
        </w:rPr>
        <w:t>communication</w:t>
      </w:r>
      <w:r w:rsidR="00EE1858">
        <w:rPr>
          <w:rFonts w:ascii="TH SarabunPSK"/>
          <w:b w:val="0"/>
          <w:bCs/>
          <w:sz w:val="32"/>
          <w:szCs w:val="32"/>
          <w:lang w:eastAsia="th-TH"/>
        </w:rPr>
        <w:t>,</w:t>
      </w:r>
      <w:r w:rsidR="00543649">
        <w:rPr>
          <w:rFonts w:ascii="TH SarabunPSK"/>
          <w:b w:val="0"/>
          <w:bCs/>
          <w:sz w:val="32"/>
          <w:szCs w:val="32"/>
          <w:lang w:eastAsia="th-TH"/>
        </w:rPr>
        <w:t xml:space="preserve"> and</w:t>
      </w:r>
    </w:p>
    <w:p w14:paraId="63DE5818" w14:textId="4CE676E2" w:rsidR="002D3B8E" w:rsidRPr="009B4245" w:rsidRDefault="002D3B8E" w:rsidP="00561F56">
      <w:pPr>
        <w:pStyle w:val="BodyText"/>
        <w:tabs>
          <w:tab w:val="right" w:pos="8730"/>
        </w:tabs>
        <w:spacing w:line="380" w:lineRule="exact"/>
        <w:ind w:left="1077"/>
        <w:rPr>
          <w:rFonts w:ascii="TH SarabunPSK"/>
          <w:b w:val="0"/>
          <w:bCs/>
          <w:sz w:val="32"/>
          <w:szCs w:val="32"/>
          <w:lang w:eastAsia="th-TH"/>
        </w:rPr>
      </w:pPr>
      <w:r w:rsidRPr="009B4245">
        <w:rPr>
          <w:rFonts w:ascii="TH SarabunPSK" w:hint="cs"/>
          <w:b w:val="0"/>
          <w:bCs/>
          <w:sz w:val="32"/>
          <w:szCs w:val="32"/>
          <w:cs/>
          <w:lang w:eastAsia="th-TH"/>
        </w:rPr>
        <w:t xml:space="preserve">     </w:t>
      </w:r>
      <w:r w:rsidRPr="009B4245">
        <w:rPr>
          <w:rFonts w:ascii="TH SarabunPSK" w:hint="cs"/>
          <w:b w:val="0"/>
          <w:bCs/>
          <w:sz w:val="32"/>
          <w:szCs w:val="32"/>
          <w:lang w:eastAsia="th-TH"/>
        </w:rPr>
        <w:t>air conditioning systems</w:t>
      </w:r>
      <w:r w:rsidRPr="009B4245">
        <w:rPr>
          <w:rFonts w:ascii="TH SarabunPSK" w:hint="cs"/>
          <w:b w:val="0"/>
          <w:bCs/>
          <w:sz w:val="32"/>
          <w:szCs w:val="32"/>
          <w:lang w:eastAsia="th-TH"/>
        </w:rPr>
        <w:tab/>
      </w:r>
      <w:r w:rsidR="00D06597" w:rsidRPr="009B4245">
        <w:rPr>
          <w:rFonts w:ascii="TH SarabunPSK" w:hint="cs"/>
          <w:b w:val="0"/>
          <w:bCs/>
          <w:sz w:val="32"/>
          <w:szCs w:val="32"/>
          <w:lang w:eastAsia="th-TH"/>
        </w:rPr>
        <w:t>5</w:t>
      </w:r>
      <w:r w:rsidRPr="009B4245">
        <w:rPr>
          <w:rFonts w:ascii="TH SarabunPSK" w:hint="cs"/>
          <w:b w:val="0"/>
          <w:bCs/>
          <w:sz w:val="32"/>
          <w:szCs w:val="32"/>
          <w:lang w:eastAsia="th-TH"/>
        </w:rPr>
        <w:t xml:space="preserve"> </w:t>
      </w:r>
      <w:r w:rsidRPr="009B4245">
        <w:rPr>
          <w:rFonts w:ascii="TH SarabunPSK" w:hint="cs"/>
          <w:b w:val="0"/>
          <w:sz w:val="32"/>
          <w:szCs w:val="32"/>
          <w:cs/>
          <w:lang w:eastAsia="th-TH"/>
        </w:rPr>
        <w:t>-</w:t>
      </w:r>
      <w:r w:rsidRPr="009B4245">
        <w:rPr>
          <w:rFonts w:ascii="TH SarabunPSK" w:hint="cs"/>
          <w:b w:val="0"/>
          <w:bCs/>
          <w:sz w:val="32"/>
          <w:szCs w:val="32"/>
          <w:cs/>
          <w:lang w:eastAsia="th-TH"/>
        </w:rPr>
        <w:t xml:space="preserve"> </w:t>
      </w:r>
      <w:r w:rsidRPr="009B4245">
        <w:rPr>
          <w:rFonts w:ascii="TH SarabunPSK" w:hint="cs"/>
          <w:b w:val="0"/>
          <w:bCs/>
          <w:sz w:val="32"/>
          <w:szCs w:val="32"/>
          <w:lang w:eastAsia="th-TH"/>
        </w:rPr>
        <w:t>20</w:t>
      </w:r>
    </w:p>
    <w:p w14:paraId="63E68887" w14:textId="1422FF96" w:rsidR="002D3B8E" w:rsidRPr="009B4245" w:rsidRDefault="002D3B8E" w:rsidP="00561F56">
      <w:pPr>
        <w:pStyle w:val="BodyText"/>
        <w:tabs>
          <w:tab w:val="right" w:pos="8730"/>
        </w:tabs>
        <w:spacing w:line="380" w:lineRule="exact"/>
        <w:ind w:left="1077"/>
        <w:rPr>
          <w:rFonts w:ascii="TH SarabunPSK"/>
          <w:b w:val="0"/>
          <w:bCs/>
          <w:sz w:val="32"/>
          <w:szCs w:val="32"/>
          <w:lang w:eastAsia="th-TH"/>
        </w:rPr>
      </w:pPr>
      <w:r w:rsidRPr="009B4245">
        <w:rPr>
          <w:rFonts w:ascii="TH SarabunPSK" w:hint="cs"/>
          <w:b w:val="0"/>
          <w:bCs/>
          <w:sz w:val="32"/>
          <w:szCs w:val="32"/>
          <w:lang w:val="en-US" w:eastAsia="th-TH"/>
        </w:rPr>
        <w:t>-</w:t>
      </w:r>
      <w:r w:rsidRPr="009B4245">
        <w:rPr>
          <w:rFonts w:ascii="TH SarabunPSK" w:hint="cs"/>
          <w:sz w:val="32"/>
          <w:szCs w:val="32"/>
          <w:lang w:val="en-US" w:eastAsia="th-TH"/>
        </w:rPr>
        <w:t xml:space="preserve"> </w:t>
      </w:r>
      <w:proofErr w:type="spellStart"/>
      <w:r w:rsidRPr="009B4245">
        <w:rPr>
          <w:rFonts w:ascii="TH SarabunPSK" w:hint="cs"/>
          <w:sz w:val="32"/>
          <w:szCs w:val="32"/>
          <w:cs/>
          <w:lang w:eastAsia="th-TH"/>
        </w:rPr>
        <w:t>Machinery</w:t>
      </w:r>
      <w:proofErr w:type="spellEnd"/>
      <w:r w:rsidRPr="009B4245">
        <w:rPr>
          <w:rFonts w:ascii="TH SarabunPSK" w:hint="cs"/>
          <w:b w:val="0"/>
          <w:sz w:val="32"/>
          <w:szCs w:val="32"/>
          <w:lang w:eastAsia="th-TH"/>
        </w:rPr>
        <w:t>,</w:t>
      </w:r>
      <w:r w:rsidRPr="009B4245">
        <w:rPr>
          <w:rFonts w:ascii="TH SarabunPSK" w:hint="cs"/>
          <w:sz w:val="32"/>
          <w:szCs w:val="32"/>
          <w:cs/>
          <w:lang w:eastAsia="th-TH"/>
        </w:rPr>
        <w:t xml:space="preserve"> </w:t>
      </w:r>
      <w:proofErr w:type="spellStart"/>
      <w:r w:rsidRPr="009B4245">
        <w:rPr>
          <w:rFonts w:ascii="TH SarabunPSK" w:hint="cs"/>
          <w:sz w:val="32"/>
          <w:szCs w:val="32"/>
          <w:cs/>
          <w:lang w:eastAsia="th-TH"/>
        </w:rPr>
        <w:t>tools</w:t>
      </w:r>
      <w:proofErr w:type="spellEnd"/>
      <w:r w:rsidRPr="009B4245">
        <w:rPr>
          <w:rFonts w:ascii="TH SarabunPSK" w:hint="cs"/>
          <w:sz w:val="32"/>
          <w:szCs w:val="32"/>
          <w:cs/>
          <w:lang w:eastAsia="th-TH"/>
        </w:rPr>
        <w:t xml:space="preserve"> </w:t>
      </w:r>
      <w:r w:rsidRPr="009B4245">
        <w:rPr>
          <w:rFonts w:ascii="TH SarabunPSK" w:hint="cs"/>
          <w:b w:val="0"/>
          <w:bCs/>
          <w:sz w:val="32"/>
          <w:szCs w:val="32"/>
          <w:lang w:eastAsia="th-TH"/>
        </w:rPr>
        <w:t>&amp;</w:t>
      </w:r>
      <w:r w:rsidRPr="009B4245">
        <w:rPr>
          <w:rFonts w:ascii="TH SarabunPSK" w:hint="cs"/>
          <w:sz w:val="32"/>
          <w:szCs w:val="32"/>
          <w:cs/>
          <w:lang w:eastAsia="th-TH"/>
        </w:rPr>
        <w:t xml:space="preserve"> </w:t>
      </w:r>
      <w:proofErr w:type="spellStart"/>
      <w:r w:rsidRPr="009B4245">
        <w:rPr>
          <w:rFonts w:ascii="TH SarabunPSK" w:hint="cs"/>
          <w:sz w:val="32"/>
          <w:szCs w:val="32"/>
          <w:cs/>
          <w:lang w:eastAsia="th-TH"/>
        </w:rPr>
        <w:t>appliances</w:t>
      </w:r>
      <w:proofErr w:type="spellEnd"/>
      <w:r w:rsidR="00612F3E" w:rsidRPr="009B4245">
        <w:rPr>
          <w:rFonts w:ascii="TH SarabunPSK"/>
          <w:b w:val="0"/>
          <w:bCs/>
          <w:sz w:val="32"/>
          <w:szCs w:val="32"/>
          <w:lang w:val="en-US" w:eastAsia="th-TH"/>
        </w:rPr>
        <w:t>,</w:t>
      </w:r>
      <w:r w:rsidR="00017943">
        <w:rPr>
          <w:rFonts w:ascii="TH SarabunPSK"/>
          <w:b w:val="0"/>
          <w:bCs/>
          <w:sz w:val="32"/>
          <w:szCs w:val="32"/>
          <w:lang w:val="en-US" w:eastAsia="th-TH"/>
        </w:rPr>
        <w:t xml:space="preserve"> and</w:t>
      </w:r>
      <w:r w:rsidR="00612F3E" w:rsidRPr="009B4245">
        <w:rPr>
          <w:rFonts w:ascii="TH SarabunPSK"/>
          <w:b w:val="0"/>
          <w:bCs/>
          <w:sz w:val="32"/>
          <w:szCs w:val="32"/>
          <w:lang w:val="en-US" w:eastAsia="th-TH"/>
        </w:rPr>
        <w:t xml:space="preserve"> </w:t>
      </w:r>
      <w:r w:rsidRPr="009B4245">
        <w:rPr>
          <w:rFonts w:ascii="TH SarabunPSK" w:hint="cs"/>
          <w:b w:val="0"/>
          <w:bCs/>
          <w:sz w:val="32"/>
          <w:szCs w:val="32"/>
          <w:lang w:eastAsia="th-TH"/>
        </w:rPr>
        <w:t>equipment</w:t>
      </w:r>
      <w:r w:rsidRPr="009B4245">
        <w:rPr>
          <w:rFonts w:ascii="TH SarabunPSK" w:hint="cs"/>
          <w:b w:val="0"/>
          <w:bCs/>
          <w:sz w:val="32"/>
          <w:szCs w:val="32"/>
          <w:lang w:eastAsia="th-TH"/>
        </w:rPr>
        <w:tab/>
      </w:r>
      <w:r w:rsidR="00971CFE" w:rsidRPr="009B4245">
        <w:rPr>
          <w:rFonts w:ascii="TH SarabunPSK"/>
          <w:b w:val="0"/>
          <w:bCs/>
          <w:sz w:val="32"/>
          <w:szCs w:val="32"/>
          <w:lang w:eastAsia="th-TH"/>
        </w:rPr>
        <w:t>2</w:t>
      </w:r>
      <w:r w:rsidRPr="009B4245">
        <w:rPr>
          <w:rFonts w:ascii="TH SarabunPSK" w:hint="cs"/>
          <w:b w:val="0"/>
          <w:bCs/>
          <w:sz w:val="32"/>
          <w:szCs w:val="32"/>
          <w:lang w:eastAsia="th-TH"/>
        </w:rPr>
        <w:t xml:space="preserve"> </w:t>
      </w:r>
      <w:r w:rsidRPr="009B4245">
        <w:rPr>
          <w:rFonts w:ascii="TH SarabunPSK" w:hint="cs"/>
          <w:b w:val="0"/>
          <w:sz w:val="32"/>
          <w:szCs w:val="32"/>
          <w:cs/>
          <w:lang w:eastAsia="th-TH"/>
        </w:rPr>
        <w:t>-</w:t>
      </w:r>
      <w:r w:rsidRPr="009B4245">
        <w:rPr>
          <w:rFonts w:ascii="TH SarabunPSK" w:hint="cs"/>
          <w:b w:val="0"/>
          <w:bCs/>
          <w:sz w:val="32"/>
          <w:szCs w:val="32"/>
          <w:cs/>
          <w:lang w:eastAsia="th-TH"/>
        </w:rPr>
        <w:t xml:space="preserve"> </w:t>
      </w:r>
      <w:r w:rsidRPr="009B4245">
        <w:rPr>
          <w:rFonts w:ascii="TH SarabunPSK" w:hint="cs"/>
          <w:b w:val="0"/>
          <w:bCs/>
          <w:sz w:val="32"/>
          <w:szCs w:val="32"/>
          <w:lang w:eastAsia="th-TH"/>
        </w:rPr>
        <w:t>10</w:t>
      </w:r>
    </w:p>
    <w:p w14:paraId="1E108DE5" w14:textId="316BE1F1" w:rsidR="002D3B8E" w:rsidRPr="009B4245" w:rsidRDefault="002D3B8E" w:rsidP="00561F56">
      <w:pPr>
        <w:pStyle w:val="BodyText"/>
        <w:tabs>
          <w:tab w:val="left" w:pos="8460"/>
          <w:tab w:val="right" w:pos="8730"/>
        </w:tabs>
        <w:spacing w:line="380" w:lineRule="exact"/>
        <w:ind w:left="1077"/>
        <w:rPr>
          <w:rFonts w:ascii="TH SarabunPSK"/>
          <w:b w:val="0"/>
          <w:bCs/>
          <w:sz w:val="32"/>
          <w:szCs w:val="32"/>
          <w:u w:val="single"/>
          <w:lang w:val="en-US"/>
        </w:rPr>
      </w:pPr>
      <w:r w:rsidRPr="009B4245">
        <w:rPr>
          <w:rFonts w:ascii="TH SarabunPSK" w:hint="cs"/>
          <w:b w:val="0"/>
          <w:bCs/>
          <w:sz w:val="32"/>
          <w:szCs w:val="32"/>
          <w:lang w:val="en-US" w:eastAsia="th-TH"/>
        </w:rPr>
        <w:t>-</w:t>
      </w:r>
      <w:r w:rsidRPr="009B4245">
        <w:rPr>
          <w:rFonts w:ascii="TH SarabunPSK" w:hint="cs"/>
          <w:sz w:val="32"/>
          <w:szCs w:val="32"/>
          <w:lang w:val="en-US" w:eastAsia="th-TH"/>
        </w:rPr>
        <w:t xml:space="preserve"> </w:t>
      </w:r>
      <w:proofErr w:type="spellStart"/>
      <w:r w:rsidRPr="009B4245">
        <w:rPr>
          <w:rFonts w:ascii="TH SarabunPSK" w:hint="cs"/>
          <w:sz w:val="32"/>
          <w:szCs w:val="32"/>
          <w:cs/>
          <w:lang w:eastAsia="th-TH"/>
        </w:rPr>
        <w:t>Vehicles</w:t>
      </w:r>
      <w:proofErr w:type="spellEnd"/>
      <w:r w:rsidRPr="009B4245">
        <w:rPr>
          <w:rFonts w:ascii="TH SarabunPSK" w:hint="cs"/>
          <w:b w:val="0"/>
          <w:bCs/>
          <w:sz w:val="32"/>
          <w:szCs w:val="32"/>
          <w:lang w:val="en-US" w:eastAsia="th-TH"/>
        </w:rPr>
        <w:t xml:space="preserve">                                                                                        </w:t>
      </w:r>
      <w:r w:rsidRPr="009B4245">
        <w:rPr>
          <w:rFonts w:ascii="TH SarabunPSK" w:hint="cs"/>
          <w:b w:val="0"/>
          <w:bCs/>
          <w:sz w:val="32"/>
          <w:szCs w:val="32"/>
          <w:cs/>
          <w:lang w:val="en-US" w:eastAsia="th-TH"/>
        </w:rPr>
        <w:t xml:space="preserve"> </w:t>
      </w:r>
      <w:r w:rsidRPr="009B4245">
        <w:rPr>
          <w:rFonts w:ascii="TH SarabunPSK" w:hint="cs"/>
          <w:b w:val="0"/>
          <w:bCs/>
          <w:sz w:val="32"/>
          <w:szCs w:val="32"/>
          <w:lang w:eastAsia="th-TH"/>
        </w:rPr>
        <w:t>5</w:t>
      </w:r>
      <w:r w:rsidRPr="009B4245">
        <w:rPr>
          <w:rFonts w:ascii="TH SarabunPSK" w:hint="cs"/>
          <w:b w:val="0"/>
          <w:bCs/>
          <w:sz w:val="32"/>
          <w:szCs w:val="32"/>
          <w:lang w:val="en-US" w:eastAsia="th-TH"/>
        </w:rPr>
        <w:t xml:space="preserve"> </w:t>
      </w:r>
      <w:r w:rsidRPr="009B4245">
        <w:rPr>
          <w:rFonts w:ascii="TH SarabunPSK" w:hint="cs"/>
          <w:b w:val="0"/>
          <w:sz w:val="32"/>
          <w:szCs w:val="32"/>
          <w:cs/>
          <w:lang w:eastAsia="th-TH"/>
        </w:rPr>
        <w:t>-</w:t>
      </w:r>
      <w:r w:rsidR="00155CC6" w:rsidRPr="009B4245">
        <w:rPr>
          <w:rFonts w:ascii="TH SarabunPSK"/>
          <w:b w:val="0"/>
          <w:sz w:val="32"/>
          <w:szCs w:val="32"/>
          <w:lang w:val="en-US" w:eastAsia="th-TH"/>
        </w:rPr>
        <w:t xml:space="preserve"> </w:t>
      </w:r>
      <w:r w:rsidR="004E4BA5" w:rsidRPr="009B4245">
        <w:rPr>
          <w:rFonts w:ascii="TH SarabunPSK"/>
          <w:b w:val="0"/>
          <w:sz w:val="32"/>
          <w:szCs w:val="32"/>
          <w:lang w:val="en-US" w:eastAsia="th-TH"/>
        </w:rPr>
        <w:t>25</w:t>
      </w:r>
    </w:p>
    <w:p w14:paraId="7C203E6A" w14:textId="0A1D8456" w:rsidR="002D3B8E" w:rsidRPr="009B4245" w:rsidRDefault="002D3B8E" w:rsidP="00561F56">
      <w:pPr>
        <w:pStyle w:val="BodyText"/>
        <w:tabs>
          <w:tab w:val="right" w:pos="8730"/>
        </w:tabs>
        <w:spacing w:line="380" w:lineRule="exact"/>
        <w:ind w:left="1077"/>
        <w:rPr>
          <w:rFonts w:ascii="TH SarabunPSK"/>
          <w:b w:val="0"/>
          <w:bCs/>
          <w:sz w:val="32"/>
          <w:szCs w:val="32"/>
          <w:lang w:eastAsia="th-TH"/>
        </w:rPr>
      </w:pPr>
      <w:r w:rsidRPr="009B4245">
        <w:rPr>
          <w:rFonts w:ascii="TH SarabunPSK" w:hint="cs"/>
          <w:b w:val="0"/>
          <w:bCs/>
          <w:sz w:val="32"/>
          <w:szCs w:val="32"/>
          <w:lang w:val="en-US" w:eastAsia="th-TH"/>
        </w:rPr>
        <w:t xml:space="preserve">- </w:t>
      </w:r>
      <w:r w:rsidRPr="009B4245">
        <w:rPr>
          <w:rFonts w:ascii="TH SarabunPSK" w:hint="cs"/>
          <w:b w:val="0"/>
          <w:bCs/>
          <w:sz w:val="32"/>
          <w:szCs w:val="32"/>
          <w:lang w:eastAsia="th-TH"/>
        </w:rPr>
        <w:t>Furniture</w:t>
      </w:r>
      <w:r w:rsidRPr="009B4245">
        <w:rPr>
          <w:rFonts w:ascii="TH SarabunPSK" w:hint="cs"/>
          <w:b w:val="0"/>
          <w:sz w:val="32"/>
          <w:szCs w:val="32"/>
          <w:lang w:eastAsia="th-TH"/>
        </w:rPr>
        <w:t>,</w:t>
      </w:r>
      <w:r w:rsidRPr="009B4245">
        <w:rPr>
          <w:rFonts w:ascii="TH SarabunPSK" w:hint="cs"/>
          <w:b w:val="0"/>
          <w:bCs/>
          <w:sz w:val="32"/>
          <w:szCs w:val="32"/>
          <w:lang w:eastAsia="th-TH"/>
        </w:rPr>
        <w:t xml:space="preserve"> fixture</w:t>
      </w:r>
      <w:r w:rsidR="00612F3E" w:rsidRPr="009B4245">
        <w:rPr>
          <w:rFonts w:ascii="TH SarabunPSK"/>
          <w:b w:val="0"/>
          <w:bCs/>
          <w:sz w:val="32"/>
          <w:szCs w:val="32"/>
          <w:lang w:val="en-US" w:eastAsia="th-TH"/>
        </w:rPr>
        <w:t xml:space="preserve">, </w:t>
      </w:r>
      <w:r w:rsidR="00017943">
        <w:rPr>
          <w:rFonts w:ascii="TH SarabunPSK"/>
          <w:b w:val="0"/>
          <w:bCs/>
          <w:sz w:val="32"/>
          <w:szCs w:val="32"/>
          <w:lang w:val="en-US" w:eastAsia="th-TH"/>
        </w:rPr>
        <w:t xml:space="preserve">and </w:t>
      </w:r>
      <w:r w:rsidRPr="009B4245">
        <w:rPr>
          <w:rFonts w:ascii="TH SarabunPSK" w:hint="cs"/>
          <w:b w:val="0"/>
          <w:bCs/>
          <w:sz w:val="32"/>
          <w:szCs w:val="32"/>
          <w:lang w:eastAsia="th-TH"/>
        </w:rPr>
        <w:t>office equipment</w:t>
      </w:r>
      <w:r w:rsidRPr="009B4245">
        <w:rPr>
          <w:rFonts w:ascii="TH SarabunPSK" w:hint="cs"/>
          <w:b w:val="0"/>
          <w:bCs/>
          <w:sz w:val="32"/>
          <w:szCs w:val="32"/>
          <w:lang w:eastAsia="th-TH"/>
        </w:rPr>
        <w:tab/>
      </w:r>
      <w:r w:rsidR="00971CFE" w:rsidRPr="009B4245">
        <w:rPr>
          <w:rFonts w:ascii="TH SarabunPSK"/>
          <w:b w:val="0"/>
          <w:sz w:val="32"/>
          <w:szCs w:val="32"/>
          <w:lang w:val="en-US" w:eastAsia="th-TH"/>
        </w:rPr>
        <w:t>2</w:t>
      </w:r>
      <w:r w:rsidR="00D06597" w:rsidRPr="009B4245">
        <w:rPr>
          <w:rFonts w:ascii="TH SarabunPSK"/>
          <w:sz w:val="32"/>
          <w:szCs w:val="32"/>
          <w:lang w:val="en-US" w:eastAsia="th-TH"/>
        </w:rPr>
        <w:t xml:space="preserve"> </w:t>
      </w:r>
      <w:r w:rsidR="00D06597" w:rsidRPr="009B4245">
        <w:rPr>
          <w:rFonts w:ascii="TH SarabunPSK"/>
          <w:b w:val="0"/>
          <w:bCs/>
          <w:sz w:val="32"/>
          <w:szCs w:val="32"/>
          <w:lang w:val="en-US" w:eastAsia="th-TH"/>
        </w:rPr>
        <w:t>-</w:t>
      </w:r>
      <w:r w:rsidRPr="009B4245">
        <w:rPr>
          <w:rFonts w:ascii="TH SarabunPSK" w:hint="cs"/>
          <w:b w:val="0"/>
          <w:bCs/>
          <w:sz w:val="32"/>
          <w:szCs w:val="32"/>
          <w:cs/>
          <w:lang w:eastAsia="th-TH"/>
        </w:rPr>
        <w:t xml:space="preserve"> </w:t>
      </w:r>
      <w:r w:rsidRPr="009B4245">
        <w:rPr>
          <w:rFonts w:ascii="TH SarabunPSK" w:hint="cs"/>
          <w:b w:val="0"/>
          <w:bCs/>
          <w:sz w:val="32"/>
          <w:szCs w:val="32"/>
          <w:lang w:eastAsia="th-TH"/>
        </w:rPr>
        <w:t>10</w:t>
      </w:r>
    </w:p>
    <w:p w14:paraId="2ED24D5C" w14:textId="46EC9AA9" w:rsidR="0021440A" w:rsidRPr="009B4245" w:rsidRDefault="0021440A" w:rsidP="00561F56">
      <w:pPr>
        <w:spacing w:before="80" w:after="80" w:line="380" w:lineRule="exact"/>
        <w:ind w:left="540"/>
        <w:jc w:val="thaiDistribute"/>
        <w:rPr>
          <w:spacing w:val="-4"/>
          <w:sz w:val="32"/>
          <w:szCs w:val="32"/>
        </w:rPr>
      </w:pPr>
      <w:r w:rsidRPr="009B4245">
        <w:rPr>
          <w:spacing w:val="-4"/>
          <w:sz w:val="32"/>
          <w:szCs w:val="32"/>
        </w:rPr>
        <w:t>Depreciation is included in determining income.</w:t>
      </w:r>
    </w:p>
    <w:p w14:paraId="6B459CCB" w14:textId="77777777" w:rsidR="00B14C93" w:rsidRPr="009B4245" w:rsidRDefault="00B14C93" w:rsidP="00561F56">
      <w:pPr>
        <w:spacing w:before="80" w:after="80" w:line="380" w:lineRule="exact"/>
        <w:ind w:left="540"/>
        <w:jc w:val="thaiDistribute"/>
        <w:rPr>
          <w:spacing w:val="-4"/>
          <w:sz w:val="32"/>
          <w:szCs w:val="32"/>
        </w:rPr>
      </w:pPr>
      <w:r w:rsidRPr="009B4245">
        <w:rPr>
          <w:rFonts w:hint="cs"/>
          <w:spacing w:val="-4"/>
          <w:sz w:val="32"/>
          <w:szCs w:val="32"/>
        </w:rPr>
        <w:t>No depreciation is provided on land and assets under construction.</w:t>
      </w:r>
    </w:p>
    <w:p w14:paraId="7C07597F" w14:textId="296A997B" w:rsidR="002D3B8E" w:rsidRPr="009B4245" w:rsidRDefault="002D3B8E" w:rsidP="00561F56">
      <w:pPr>
        <w:spacing w:before="80" w:after="80" w:line="380" w:lineRule="exact"/>
        <w:ind w:left="540"/>
        <w:jc w:val="thaiDistribute"/>
        <w:rPr>
          <w:spacing w:val="-4"/>
          <w:sz w:val="32"/>
          <w:szCs w:val="32"/>
        </w:rPr>
      </w:pPr>
      <w:r w:rsidRPr="009B4245">
        <w:rPr>
          <w:rFonts w:hint="cs"/>
          <w:spacing w:val="-4"/>
          <w:sz w:val="32"/>
          <w:szCs w:val="32"/>
        </w:rPr>
        <w:t>The asset</w:t>
      </w:r>
      <w:r w:rsidRPr="009B4245">
        <w:rPr>
          <w:rFonts w:hint="cs"/>
          <w:spacing w:val="-4"/>
          <w:sz w:val="32"/>
          <w:szCs w:val="32"/>
          <w:cs/>
        </w:rPr>
        <w:t>’</w:t>
      </w:r>
      <w:r w:rsidRPr="009B4245">
        <w:rPr>
          <w:rFonts w:hint="cs"/>
          <w:spacing w:val="-4"/>
          <w:sz w:val="32"/>
          <w:szCs w:val="32"/>
        </w:rPr>
        <w:t>s</w:t>
      </w:r>
      <w:r w:rsidRPr="009B4245">
        <w:rPr>
          <w:rFonts w:hint="cs"/>
          <w:spacing w:val="-4"/>
          <w:sz w:val="32"/>
          <w:szCs w:val="32"/>
          <w:cs/>
        </w:rPr>
        <w:t xml:space="preserve"> </w:t>
      </w:r>
      <w:r w:rsidRPr="009B4245">
        <w:rPr>
          <w:rFonts w:hint="cs"/>
          <w:spacing w:val="-4"/>
          <w:sz w:val="32"/>
          <w:szCs w:val="32"/>
        </w:rPr>
        <w:t>residual value, useful life, and depreciation method are regularly reviewed</w:t>
      </w:r>
      <w:r w:rsidRPr="009B4245">
        <w:rPr>
          <w:rFonts w:hint="cs"/>
          <w:spacing w:val="-4"/>
          <w:sz w:val="32"/>
          <w:szCs w:val="32"/>
          <w:cs/>
        </w:rPr>
        <w:t xml:space="preserve"> </w:t>
      </w:r>
      <w:r w:rsidRPr="009B4245">
        <w:rPr>
          <w:rFonts w:hint="cs"/>
          <w:spacing w:val="-4"/>
          <w:sz w:val="32"/>
          <w:szCs w:val="32"/>
        </w:rPr>
        <w:t>at least at the end of each reporting period</w:t>
      </w:r>
      <w:r w:rsidRPr="009B4245">
        <w:rPr>
          <w:rFonts w:hint="cs"/>
          <w:spacing w:val="-4"/>
          <w:sz w:val="32"/>
          <w:szCs w:val="32"/>
          <w:cs/>
        </w:rPr>
        <w:t>.</w:t>
      </w:r>
      <w:r w:rsidRPr="009B4245">
        <w:rPr>
          <w:rFonts w:hint="cs"/>
          <w:spacing w:val="-4"/>
          <w:sz w:val="32"/>
          <w:szCs w:val="32"/>
        </w:rPr>
        <w:t xml:space="preserve"> </w:t>
      </w:r>
    </w:p>
    <w:p w14:paraId="521D5F85" w14:textId="77777777" w:rsidR="0019418C" w:rsidRPr="009B4245" w:rsidRDefault="002D3B8E" w:rsidP="00561F56">
      <w:pPr>
        <w:tabs>
          <w:tab w:val="left" w:pos="8460"/>
        </w:tabs>
        <w:spacing w:before="80" w:after="80" w:line="380" w:lineRule="exact"/>
        <w:ind w:left="540"/>
        <w:jc w:val="thaiDistribute"/>
        <w:rPr>
          <w:spacing w:val="-4"/>
          <w:sz w:val="32"/>
          <w:szCs w:val="32"/>
        </w:rPr>
      </w:pPr>
      <w:r w:rsidRPr="009B4245">
        <w:rPr>
          <w:rFonts w:hint="cs"/>
          <w:spacing w:val="-4"/>
          <w:sz w:val="32"/>
          <w:szCs w:val="32"/>
        </w:rPr>
        <w:t>Where the carrying amount of an asset is higher than its recoverable amount, it is written down immediately to its recoverable amount.</w:t>
      </w:r>
    </w:p>
    <w:p w14:paraId="6BE82A0A" w14:textId="3DDCB5F8" w:rsidR="002D3B8E" w:rsidRPr="009B4245" w:rsidRDefault="002D3B8E" w:rsidP="00561F56">
      <w:pPr>
        <w:tabs>
          <w:tab w:val="left" w:pos="8460"/>
        </w:tabs>
        <w:spacing w:before="80" w:after="80" w:line="380" w:lineRule="exact"/>
        <w:ind w:left="540"/>
        <w:jc w:val="thaiDistribute"/>
        <w:rPr>
          <w:b/>
          <w:bCs/>
          <w:sz w:val="32"/>
          <w:szCs w:val="32"/>
        </w:rPr>
      </w:pPr>
      <w:r w:rsidRPr="009B4245">
        <w:rPr>
          <w:rFonts w:hint="cs"/>
          <w:bCs/>
          <w:sz w:val="32"/>
          <w:szCs w:val="32"/>
        </w:rPr>
        <w:t>Gain or loss on disposal of property</w:t>
      </w:r>
      <w:r w:rsidRPr="009B4245">
        <w:rPr>
          <w:rFonts w:hint="cs"/>
          <w:sz w:val="32"/>
          <w:szCs w:val="32"/>
        </w:rPr>
        <w:t>,</w:t>
      </w:r>
      <w:r w:rsidRPr="009B4245">
        <w:rPr>
          <w:rFonts w:hint="cs"/>
          <w:bCs/>
          <w:sz w:val="32"/>
          <w:szCs w:val="32"/>
        </w:rPr>
        <w:t xml:space="preserve"> plant and equipment is determined by </w:t>
      </w:r>
      <w:r w:rsidRPr="009B4245">
        <w:rPr>
          <w:rFonts w:hint="cs"/>
          <w:bCs/>
          <w:spacing w:val="-2"/>
          <w:sz w:val="32"/>
          <w:szCs w:val="32"/>
        </w:rPr>
        <w:t>the difference between the disposal proceeds and the carrying amount</w:t>
      </w:r>
      <w:r w:rsidRPr="009B4245">
        <w:rPr>
          <w:rFonts w:hint="cs"/>
          <w:bCs/>
          <w:sz w:val="32"/>
          <w:szCs w:val="32"/>
        </w:rPr>
        <w:t xml:space="preserve"> is </w:t>
      </w:r>
      <w:proofErr w:type="spellStart"/>
      <w:r w:rsidRPr="009B4245">
        <w:rPr>
          <w:rFonts w:hint="cs"/>
          <w:bCs/>
          <w:sz w:val="32"/>
          <w:szCs w:val="32"/>
        </w:rPr>
        <w:t>recognised</w:t>
      </w:r>
      <w:proofErr w:type="spellEnd"/>
      <w:r w:rsidRPr="009B4245">
        <w:rPr>
          <w:rFonts w:hint="cs"/>
          <w:bCs/>
          <w:sz w:val="32"/>
          <w:szCs w:val="32"/>
        </w:rPr>
        <w:t xml:space="preserve"> as other income or expense i</w:t>
      </w:r>
      <w:r w:rsidR="00873F08" w:rsidRPr="009B4245">
        <w:rPr>
          <w:bCs/>
          <w:sz w:val="32"/>
          <w:szCs w:val="32"/>
        </w:rPr>
        <w:t xml:space="preserve">n </w:t>
      </w:r>
      <w:r w:rsidR="00665B8A" w:rsidRPr="009B4245">
        <w:rPr>
          <w:bCs/>
          <w:sz w:val="32"/>
          <w:szCs w:val="32"/>
        </w:rPr>
        <w:t>profit</w:t>
      </w:r>
      <w:r w:rsidR="00873F08" w:rsidRPr="009B4245">
        <w:rPr>
          <w:bCs/>
          <w:sz w:val="32"/>
          <w:szCs w:val="32"/>
        </w:rPr>
        <w:t xml:space="preserve"> or loss</w:t>
      </w:r>
      <w:r w:rsidR="00665B8A" w:rsidRPr="009B4245">
        <w:rPr>
          <w:bCs/>
          <w:sz w:val="32"/>
          <w:szCs w:val="32"/>
        </w:rPr>
        <w:t>.</w:t>
      </w:r>
    </w:p>
    <w:p w14:paraId="44A1BDDD" w14:textId="4B1BC08C" w:rsidR="002D3B8E" w:rsidRPr="009B4245" w:rsidRDefault="002D3B8E" w:rsidP="00561F56">
      <w:pPr>
        <w:suppressAutoHyphens/>
        <w:spacing w:before="80" w:after="80" w:line="380" w:lineRule="exact"/>
        <w:ind w:left="540"/>
        <w:jc w:val="both"/>
        <w:rPr>
          <w:spacing w:val="-2"/>
          <w:sz w:val="32"/>
          <w:szCs w:val="32"/>
        </w:rPr>
      </w:pPr>
      <w:r w:rsidRPr="009B4245">
        <w:rPr>
          <w:rFonts w:hint="cs"/>
          <w:sz w:val="32"/>
          <w:szCs w:val="32"/>
          <w:lang w:eastAsia="th-TH"/>
        </w:rPr>
        <w:t xml:space="preserve">Interest costs on loans to finance the construction of property, plant and equipment are </w:t>
      </w:r>
      <w:proofErr w:type="spellStart"/>
      <w:r w:rsidRPr="009B4245">
        <w:rPr>
          <w:rFonts w:hint="cs"/>
          <w:sz w:val="32"/>
          <w:szCs w:val="32"/>
          <w:lang w:eastAsia="th-TH"/>
        </w:rPr>
        <w:t>capitalised</w:t>
      </w:r>
      <w:proofErr w:type="spellEnd"/>
      <w:r w:rsidRPr="009B4245">
        <w:rPr>
          <w:rFonts w:hint="cs"/>
          <w:sz w:val="32"/>
          <w:szCs w:val="32"/>
          <w:lang w:eastAsia="th-TH"/>
        </w:rPr>
        <w:t xml:space="preserve"> as part of cost of the asset, during the period of time required to complete and prepare the property for its intended use</w:t>
      </w:r>
      <w:r w:rsidRPr="009B4245">
        <w:rPr>
          <w:rFonts w:hint="cs"/>
          <w:sz w:val="32"/>
          <w:szCs w:val="32"/>
          <w:cs/>
          <w:lang w:eastAsia="th-TH"/>
        </w:rPr>
        <w:t xml:space="preserve">. </w:t>
      </w:r>
    </w:p>
    <w:p w14:paraId="0BFDA76C" w14:textId="199F88F8" w:rsidR="002D3B8E" w:rsidRPr="009B4245" w:rsidRDefault="00624DC1" w:rsidP="00561F56">
      <w:pPr>
        <w:pStyle w:val="Heading4"/>
        <w:spacing w:before="80" w:after="80" w:line="380" w:lineRule="exact"/>
        <w:ind w:left="540" w:hanging="540"/>
        <w:rPr>
          <w:rFonts w:ascii="TH SarabunPSK"/>
          <w:sz w:val="32"/>
          <w:szCs w:val="32"/>
        </w:rPr>
      </w:pPr>
      <w:r w:rsidRPr="009B4245">
        <w:rPr>
          <w:rFonts w:ascii="TH SarabunPSK"/>
          <w:sz w:val="32"/>
          <w:szCs w:val="32"/>
          <w:lang w:val="en-GB"/>
        </w:rPr>
        <w:t>5</w:t>
      </w:r>
      <w:r w:rsidR="002D3B8E" w:rsidRPr="009B4245">
        <w:rPr>
          <w:rFonts w:ascii="TH SarabunPSK"/>
          <w:sz w:val="32"/>
          <w:szCs w:val="32"/>
          <w:lang w:val="en-GB"/>
        </w:rPr>
        <w:t>.</w:t>
      </w:r>
      <w:r w:rsidR="002141AC" w:rsidRPr="009B4245">
        <w:rPr>
          <w:rFonts w:ascii="TH SarabunPSK"/>
          <w:sz w:val="32"/>
          <w:szCs w:val="32"/>
          <w:lang w:val="en-GB"/>
        </w:rPr>
        <w:t>7</w:t>
      </w:r>
      <w:r w:rsidR="002D3B8E" w:rsidRPr="009B4245">
        <w:rPr>
          <w:rFonts w:ascii="TH SarabunPSK" w:hint="cs"/>
          <w:sz w:val="32"/>
          <w:szCs w:val="32"/>
          <w:lang w:val="en-GB"/>
        </w:rPr>
        <w:tab/>
      </w:r>
      <w:r w:rsidR="002D3B8E" w:rsidRPr="009B4245">
        <w:rPr>
          <w:rFonts w:ascii="TH SarabunPSK" w:hint="cs"/>
          <w:spacing w:val="2"/>
          <w:sz w:val="32"/>
          <w:szCs w:val="32"/>
          <w:lang w:eastAsia="th-TH"/>
        </w:rPr>
        <w:t>Intangible assets</w:t>
      </w:r>
    </w:p>
    <w:p w14:paraId="1D0C8F70" w14:textId="602DFB47" w:rsidR="002D3B8E" w:rsidRPr="009B4245" w:rsidRDefault="002D3B8E" w:rsidP="00561F56">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rPr>
      </w:pPr>
      <w:r w:rsidRPr="009B4245">
        <w:rPr>
          <w:rFonts w:ascii="TH SarabunPSK" w:hAnsi="TH SarabunPSK"/>
          <w:sz w:val="32"/>
          <w:szCs w:val="32"/>
          <w:cs/>
        </w:rPr>
        <w:tab/>
      </w:r>
      <w:r w:rsidRPr="009B4245">
        <w:rPr>
          <w:rFonts w:ascii="TH SarabunPSK" w:hAnsi="TH SarabunPSK" w:hint="cs"/>
          <w:sz w:val="32"/>
          <w:szCs w:val="32"/>
        </w:rPr>
        <w:t>The Group</w:t>
      </w:r>
      <w:r w:rsidR="00612F3E" w:rsidRPr="009B4245">
        <w:rPr>
          <w:rFonts w:ascii="TH SarabunPSK" w:hAnsi="TH SarabunPSK"/>
          <w:sz w:val="32"/>
          <w:szCs w:val="32"/>
          <w:lang w:val="en-US"/>
        </w:rPr>
        <w:t>’s</w:t>
      </w:r>
      <w:r w:rsidRPr="009B4245">
        <w:rPr>
          <w:rFonts w:ascii="TH SarabunPSK" w:hAnsi="TH SarabunPSK" w:hint="cs"/>
          <w:sz w:val="32"/>
          <w:szCs w:val="32"/>
        </w:rPr>
        <w:t xml:space="preserve"> intangible assets are software licenses which can be detached from the related equipment </w:t>
      </w:r>
      <w:r w:rsidR="00612F3E" w:rsidRPr="009B4245">
        <w:rPr>
          <w:rFonts w:ascii="TH SarabunPSK" w:hAnsi="TH SarabunPSK"/>
          <w:sz w:val="32"/>
          <w:szCs w:val="32"/>
          <w:lang w:val="en-US"/>
        </w:rPr>
        <w:t>stated</w:t>
      </w:r>
      <w:r w:rsidRPr="009B4245">
        <w:rPr>
          <w:rFonts w:ascii="TH SarabunPSK" w:hAnsi="TH SarabunPSK" w:hint="cs"/>
          <w:sz w:val="32"/>
          <w:szCs w:val="32"/>
        </w:rPr>
        <w:t xml:space="preserve"> at cost </w:t>
      </w:r>
      <w:r w:rsidR="00612F3E" w:rsidRPr="009B4245">
        <w:rPr>
          <w:rFonts w:ascii="TH SarabunPSK" w:hAnsi="TH SarabunPSK"/>
          <w:sz w:val="32"/>
          <w:szCs w:val="32"/>
          <w:lang w:val="en-US"/>
        </w:rPr>
        <w:t>less</w:t>
      </w:r>
      <w:r w:rsidRPr="009B4245">
        <w:rPr>
          <w:rFonts w:ascii="TH SarabunPSK" w:hAnsi="TH SarabunPSK" w:hint="cs"/>
          <w:sz w:val="32"/>
          <w:szCs w:val="32"/>
        </w:rPr>
        <w:t xml:space="preserve"> accumulated </w:t>
      </w:r>
      <w:proofErr w:type="spellStart"/>
      <w:r w:rsidRPr="009B4245">
        <w:rPr>
          <w:rFonts w:ascii="TH SarabunPSK" w:hAnsi="TH SarabunPSK" w:hint="cs"/>
          <w:sz w:val="32"/>
          <w:szCs w:val="32"/>
        </w:rPr>
        <w:t>amortisation</w:t>
      </w:r>
      <w:proofErr w:type="spellEnd"/>
      <w:r w:rsidRPr="009B4245">
        <w:rPr>
          <w:rFonts w:ascii="TH SarabunPSK" w:hAnsi="TH SarabunPSK" w:hint="cs"/>
          <w:sz w:val="32"/>
          <w:szCs w:val="32"/>
        </w:rPr>
        <w:t xml:space="preserve"> </w:t>
      </w:r>
      <w:r w:rsidR="00612F3E" w:rsidRPr="009B4245">
        <w:rPr>
          <w:rFonts w:ascii="TH SarabunPSK" w:hAnsi="TH SarabunPSK"/>
          <w:sz w:val="32"/>
          <w:szCs w:val="32"/>
          <w:lang w:val="en-US"/>
        </w:rPr>
        <w:t>and any accumulated impairment losses</w:t>
      </w:r>
      <w:r w:rsidRPr="009B4245">
        <w:rPr>
          <w:rFonts w:ascii="TH SarabunPSK" w:hAnsi="TH SarabunPSK" w:hint="cs"/>
          <w:sz w:val="32"/>
          <w:szCs w:val="32"/>
        </w:rPr>
        <w:t xml:space="preserve">. Software licenses are </w:t>
      </w:r>
      <w:proofErr w:type="spellStart"/>
      <w:r w:rsidRPr="009B4245">
        <w:rPr>
          <w:rFonts w:ascii="TH SarabunPSK" w:hAnsi="TH SarabunPSK" w:hint="cs"/>
          <w:sz w:val="32"/>
          <w:szCs w:val="32"/>
        </w:rPr>
        <w:t>amortised</w:t>
      </w:r>
      <w:proofErr w:type="spellEnd"/>
      <w:r w:rsidRPr="009B4245">
        <w:rPr>
          <w:rFonts w:ascii="TH SarabunPSK" w:hAnsi="TH SarabunPSK" w:hint="cs"/>
          <w:sz w:val="32"/>
          <w:szCs w:val="32"/>
        </w:rPr>
        <w:t xml:space="preserve"> on a straight</w:t>
      </w:r>
      <w:r w:rsidR="00942C75" w:rsidRPr="009B4245">
        <w:rPr>
          <w:rFonts w:ascii="TH SarabunPSK" w:hAnsi="TH SarabunPSK"/>
          <w:sz w:val="32"/>
          <w:szCs w:val="32"/>
          <w:lang w:val="en-US"/>
        </w:rPr>
        <w:t>-</w:t>
      </w:r>
      <w:r w:rsidRPr="009B4245">
        <w:rPr>
          <w:rFonts w:ascii="TH SarabunPSK" w:hAnsi="TH SarabunPSK" w:hint="cs"/>
          <w:sz w:val="32"/>
          <w:szCs w:val="32"/>
        </w:rPr>
        <w:t xml:space="preserve">line basis according to the </w:t>
      </w:r>
      <w:r w:rsidR="00971CFE" w:rsidRPr="009B4245">
        <w:rPr>
          <w:rFonts w:ascii="TH SarabunPSK" w:hAnsi="TH SarabunPSK"/>
          <w:sz w:val="32"/>
          <w:szCs w:val="32"/>
        </w:rPr>
        <w:t>3</w:t>
      </w:r>
      <w:r w:rsidRPr="009B4245">
        <w:rPr>
          <w:rFonts w:ascii="TH SarabunPSK" w:hAnsi="TH SarabunPSK" w:hint="cs"/>
          <w:sz w:val="32"/>
          <w:szCs w:val="32"/>
          <w:cs/>
        </w:rPr>
        <w:t>-</w:t>
      </w:r>
      <w:r w:rsidR="00641DCE" w:rsidRPr="009B4245">
        <w:rPr>
          <w:rFonts w:ascii="TH SarabunPSK" w:hAnsi="TH SarabunPSK"/>
          <w:sz w:val="32"/>
          <w:szCs w:val="32"/>
          <w:lang w:val="en-US"/>
        </w:rPr>
        <w:t>10</w:t>
      </w:r>
      <w:r w:rsidRPr="009B4245">
        <w:rPr>
          <w:rFonts w:ascii="TH SarabunPSK" w:hAnsi="TH SarabunPSK" w:hint="cs"/>
          <w:sz w:val="32"/>
          <w:szCs w:val="32"/>
        </w:rPr>
        <w:t xml:space="preserve"> years estimated useful life of assets.</w:t>
      </w:r>
    </w:p>
    <w:p w14:paraId="42CC12AD" w14:textId="4F304A0F" w:rsidR="00DC45DE" w:rsidRPr="009B4245" w:rsidRDefault="009F316B" w:rsidP="00561F56">
      <w:pPr>
        <w:spacing w:before="80" w:after="80" w:line="380" w:lineRule="exact"/>
        <w:ind w:firstLine="547"/>
        <w:rPr>
          <w:rFonts w:eastAsia="Times New Roman"/>
          <w:sz w:val="32"/>
          <w:szCs w:val="32"/>
          <w:lang w:val="x-none" w:eastAsia="th-TH"/>
        </w:rPr>
      </w:pPr>
      <w:proofErr w:type="spellStart"/>
      <w:r w:rsidRPr="009B4245">
        <w:rPr>
          <w:rFonts w:eastAsia="Times New Roman"/>
          <w:sz w:val="32"/>
          <w:szCs w:val="32"/>
          <w:lang w:val="x-none" w:eastAsia="th-TH"/>
        </w:rPr>
        <w:t>Amorti</w:t>
      </w:r>
      <w:r w:rsidR="00C37463" w:rsidRPr="009B4245">
        <w:rPr>
          <w:rFonts w:eastAsia="Times New Roman"/>
          <w:sz w:val="32"/>
          <w:szCs w:val="32"/>
          <w:lang w:val="x-none" w:eastAsia="th-TH"/>
        </w:rPr>
        <w:t>s</w:t>
      </w:r>
      <w:r w:rsidRPr="009B4245">
        <w:rPr>
          <w:rFonts w:eastAsia="Times New Roman"/>
          <w:sz w:val="32"/>
          <w:szCs w:val="32"/>
          <w:lang w:val="x-none" w:eastAsia="th-TH"/>
        </w:rPr>
        <w:t>ation</w:t>
      </w:r>
      <w:proofErr w:type="spellEnd"/>
      <w:r w:rsidRPr="009B4245">
        <w:rPr>
          <w:rFonts w:eastAsia="Times New Roman"/>
          <w:sz w:val="32"/>
          <w:szCs w:val="32"/>
          <w:lang w:val="x-none" w:eastAsia="th-TH"/>
        </w:rPr>
        <w:t xml:space="preserve"> is </w:t>
      </w:r>
      <w:proofErr w:type="spellStart"/>
      <w:r w:rsidRPr="009B4245">
        <w:rPr>
          <w:rFonts w:eastAsia="Times New Roman"/>
          <w:sz w:val="32"/>
          <w:szCs w:val="32"/>
          <w:lang w:val="x-none" w:eastAsia="th-TH"/>
        </w:rPr>
        <w:t>recogni</w:t>
      </w:r>
      <w:r w:rsidR="00185E0C" w:rsidRPr="009B4245">
        <w:rPr>
          <w:rFonts w:eastAsia="Times New Roman"/>
          <w:sz w:val="32"/>
          <w:szCs w:val="32"/>
          <w:lang w:val="x-none" w:eastAsia="th-TH"/>
        </w:rPr>
        <w:t>s</w:t>
      </w:r>
      <w:r w:rsidRPr="009B4245">
        <w:rPr>
          <w:rFonts w:eastAsia="Times New Roman"/>
          <w:sz w:val="32"/>
          <w:szCs w:val="32"/>
          <w:lang w:val="x-none" w:eastAsia="th-TH"/>
        </w:rPr>
        <w:t>ed</w:t>
      </w:r>
      <w:proofErr w:type="spellEnd"/>
      <w:r w:rsidRPr="009B4245">
        <w:rPr>
          <w:rFonts w:eastAsia="Times New Roman"/>
          <w:sz w:val="32"/>
          <w:szCs w:val="32"/>
          <w:lang w:val="x-none" w:eastAsia="th-TH"/>
        </w:rPr>
        <w:t xml:space="preserve"> as an expense in profit or loss.</w:t>
      </w:r>
      <w:r w:rsidR="00DA4720" w:rsidRPr="009B4245">
        <w:rPr>
          <w:rFonts w:eastAsia="Times New Roman"/>
          <w:sz w:val="32"/>
          <w:szCs w:val="32"/>
          <w:lang w:val="x-none" w:eastAsia="th-TH"/>
        </w:rPr>
        <w:tab/>
      </w:r>
    </w:p>
    <w:p w14:paraId="57398C81" w14:textId="77777777" w:rsidR="00DF4D1B" w:rsidRDefault="00DF4D1B" w:rsidP="00561F56">
      <w:pPr>
        <w:spacing w:before="80" w:after="80" w:line="380" w:lineRule="exact"/>
        <w:rPr>
          <w:b/>
          <w:bCs/>
          <w:sz w:val="32"/>
          <w:szCs w:val="32"/>
          <w:cs/>
          <w:lang w:eastAsia="th-TH"/>
        </w:rPr>
      </w:pPr>
      <w:r>
        <w:rPr>
          <w:b/>
          <w:bCs/>
          <w:sz w:val="32"/>
          <w:szCs w:val="32"/>
          <w:cs/>
          <w:lang w:eastAsia="th-TH"/>
        </w:rPr>
        <w:br w:type="page"/>
      </w:r>
    </w:p>
    <w:p w14:paraId="05E76DD2" w14:textId="2DBA180E" w:rsidR="003F180A" w:rsidRPr="009B4245" w:rsidRDefault="00624DC1" w:rsidP="00561F56">
      <w:pPr>
        <w:tabs>
          <w:tab w:val="left" w:pos="540"/>
        </w:tabs>
        <w:spacing w:before="80" w:after="80" w:line="380" w:lineRule="exact"/>
        <w:ind w:left="547" w:hanging="533"/>
        <w:rPr>
          <w:b/>
          <w:bCs/>
          <w:sz w:val="32"/>
          <w:szCs w:val="32"/>
          <w:lang w:eastAsia="th-TH"/>
        </w:rPr>
      </w:pPr>
      <w:r w:rsidRPr="009B4245">
        <w:rPr>
          <w:b/>
          <w:bCs/>
          <w:sz w:val="32"/>
          <w:szCs w:val="32"/>
          <w:cs/>
          <w:lang w:eastAsia="th-TH"/>
        </w:rPr>
        <w:lastRenderedPageBreak/>
        <w:t>5</w:t>
      </w:r>
      <w:r w:rsidR="006F50D2" w:rsidRPr="009B4245">
        <w:rPr>
          <w:b/>
          <w:bCs/>
          <w:sz w:val="32"/>
          <w:szCs w:val="32"/>
          <w:cs/>
          <w:lang w:eastAsia="th-TH"/>
        </w:rPr>
        <w:t>.</w:t>
      </w:r>
      <w:r w:rsidR="002141AC" w:rsidRPr="009B4245">
        <w:rPr>
          <w:b/>
          <w:bCs/>
          <w:sz w:val="32"/>
          <w:szCs w:val="32"/>
          <w:cs/>
          <w:lang w:eastAsia="th-TH"/>
        </w:rPr>
        <w:t>8</w:t>
      </w:r>
      <w:r w:rsidR="006F50D2" w:rsidRPr="009B4245">
        <w:rPr>
          <w:b/>
          <w:bCs/>
          <w:sz w:val="32"/>
          <w:szCs w:val="32"/>
          <w:cs/>
          <w:lang w:eastAsia="th-TH"/>
        </w:rPr>
        <w:tab/>
      </w:r>
      <w:r w:rsidR="006F50D2" w:rsidRPr="009B4245">
        <w:rPr>
          <w:b/>
          <w:bCs/>
          <w:sz w:val="32"/>
          <w:szCs w:val="32"/>
          <w:lang w:eastAsia="th-TH"/>
        </w:rPr>
        <w:t>Leases</w:t>
      </w:r>
    </w:p>
    <w:p w14:paraId="1A6CB243" w14:textId="18039D05" w:rsidR="006F50D2" w:rsidRPr="009B4245" w:rsidRDefault="006F50D2" w:rsidP="00561F56">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rPr>
      </w:pPr>
      <w:r w:rsidRPr="009B4245">
        <w:rPr>
          <w:rFonts w:ascii="TH SarabunPSK" w:hAnsi="TH SarabunPSK"/>
          <w:sz w:val="32"/>
          <w:szCs w:val="32"/>
        </w:rPr>
        <w:tab/>
        <w:t xml:space="preserve">At inception of contract, the Group assesses whether a contract is, or contains, a lease. </w:t>
      </w:r>
      <w:r w:rsidRPr="009B4245">
        <w:rPr>
          <w:rFonts w:ascii="TH SarabunPSK" w:hAnsi="TH SarabunPSK"/>
          <w:sz w:val="32"/>
          <w:szCs w:val="32"/>
        </w:rPr>
        <w:br/>
        <w:t>A contract is, or contains, a lease if the contract conveys the right to control the use of</w:t>
      </w:r>
      <w:r w:rsidR="00612F3E" w:rsidRPr="009B4245">
        <w:rPr>
          <w:rFonts w:ascii="TH SarabunPSK" w:hAnsi="TH SarabunPSK"/>
          <w:sz w:val="32"/>
          <w:szCs w:val="32"/>
          <w:lang w:val="en-US"/>
        </w:rPr>
        <w:t xml:space="preserve">            </w:t>
      </w:r>
      <w:r w:rsidRPr="009B4245">
        <w:rPr>
          <w:rFonts w:ascii="TH SarabunPSK" w:hAnsi="TH SarabunPSK"/>
          <w:sz w:val="32"/>
          <w:szCs w:val="32"/>
        </w:rPr>
        <w:t xml:space="preserve"> an identified asset for a period of time in exchange for consideration.</w:t>
      </w:r>
    </w:p>
    <w:p w14:paraId="56FF64D1" w14:textId="231A7C30" w:rsidR="006F50D2" w:rsidRPr="009B4245" w:rsidRDefault="006F50D2" w:rsidP="00561F56">
      <w:pPr>
        <w:tabs>
          <w:tab w:val="left" w:pos="1440"/>
        </w:tabs>
        <w:spacing w:before="80" w:after="80" w:line="380" w:lineRule="exact"/>
        <w:ind w:left="540"/>
        <w:jc w:val="thaiDistribute"/>
        <w:rPr>
          <w:b/>
          <w:bCs/>
          <w:sz w:val="32"/>
          <w:szCs w:val="32"/>
          <w:lang w:eastAsia="th-TH"/>
        </w:rPr>
      </w:pPr>
      <w:r w:rsidRPr="009B4245">
        <w:rPr>
          <w:b/>
          <w:bCs/>
          <w:sz w:val="32"/>
          <w:szCs w:val="32"/>
          <w:lang w:eastAsia="th-TH"/>
        </w:rPr>
        <w:t>The Group as a lessee</w:t>
      </w:r>
    </w:p>
    <w:p w14:paraId="02F0D159" w14:textId="77777777" w:rsidR="006F50D2" w:rsidRPr="009B4245" w:rsidRDefault="009D1E7F" w:rsidP="00561F56">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rPr>
      </w:pPr>
      <w:r w:rsidRPr="009B4245">
        <w:rPr>
          <w:rFonts w:ascii="TH SarabunPSK" w:hAnsi="TH SarabunPSK"/>
          <w:sz w:val="32"/>
          <w:szCs w:val="32"/>
        </w:rPr>
        <w:tab/>
      </w:r>
      <w:r w:rsidR="006F50D2" w:rsidRPr="009B4245">
        <w:rPr>
          <w:rFonts w:ascii="TH SarabunPSK" w:hAnsi="TH SarabunPSK"/>
          <w:sz w:val="32"/>
          <w:szCs w:val="3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006F50D2" w:rsidRPr="009B4245">
        <w:rPr>
          <w:rFonts w:ascii="TH SarabunPSK" w:hAnsi="TH SarabunPSK"/>
          <w:sz w:val="32"/>
          <w:szCs w:val="32"/>
        </w:rPr>
        <w:t>recognises</w:t>
      </w:r>
      <w:proofErr w:type="spellEnd"/>
      <w:r w:rsidR="006F50D2" w:rsidRPr="009B4245">
        <w:rPr>
          <w:rFonts w:ascii="TH SarabunPSK" w:hAnsi="TH SarabunPSK"/>
          <w:sz w:val="32"/>
          <w:szCs w:val="32"/>
        </w:rPr>
        <w:t xml:space="preserve"> right-of-use assets representing the right to use underlying assets and lease liabilities based on lease payments.</w:t>
      </w:r>
    </w:p>
    <w:p w14:paraId="6B9C0292" w14:textId="77777777" w:rsidR="006F50D2" w:rsidRPr="009B4245" w:rsidRDefault="006F50D2" w:rsidP="00561F56">
      <w:pPr>
        <w:tabs>
          <w:tab w:val="left" w:pos="1440"/>
        </w:tabs>
        <w:spacing w:before="80" w:after="80" w:line="380" w:lineRule="exact"/>
        <w:ind w:left="540"/>
        <w:jc w:val="thaiDistribute"/>
        <w:rPr>
          <w:b/>
          <w:bCs/>
          <w:i/>
          <w:iCs/>
          <w:sz w:val="32"/>
          <w:szCs w:val="32"/>
          <w:lang w:eastAsia="th-TH"/>
        </w:rPr>
      </w:pPr>
      <w:r w:rsidRPr="009B4245">
        <w:rPr>
          <w:b/>
          <w:bCs/>
          <w:i/>
          <w:iCs/>
          <w:sz w:val="32"/>
          <w:szCs w:val="32"/>
          <w:lang w:eastAsia="th-TH"/>
        </w:rPr>
        <w:t>Right-of-use assets</w:t>
      </w:r>
    </w:p>
    <w:p w14:paraId="5B1B8091" w14:textId="3C3164A6" w:rsidR="006F50D2" w:rsidRPr="009B4245" w:rsidRDefault="009D1E7F" w:rsidP="00561F56">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rPr>
      </w:pPr>
      <w:r w:rsidRPr="009B4245">
        <w:rPr>
          <w:rFonts w:ascii="TH SarabunPSK" w:hAnsi="TH SarabunPSK"/>
          <w:sz w:val="32"/>
          <w:szCs w:val="32"/>
        </w:rPr>
        <w:tab/>
      </w:r>
      <w:r w:rsidR="006F50D2" w:rsidRPr="009B4245">
        <w:rPr>
          <w:rFonts w:ascii="TH SarabunPSK" w:hAnsi="TH SarabunPSK"/>
          <w:sz w:val="32"/>
          <w:szCs w:val="32"/>
        </w:rPr>
        <w:t xml:space="preserve">Right-of-use assets are measured at cost, less accumulated depreciation, any accumulated impairment losses, and adjusted for any remeasurement of lease liabilities. The cost of </w:t>
      </w:r>
      <w:r w:rsidR="00597EE3" w:rsidRPr="009B4245">
        <w:rPr>
          <w:rFonts w:ascii="TH SarabunPSK" w:hAnsi="TH SarabunPSK" w:hint="cs"/>
          <w:sz w:val="32"/>
          <w:szCs w:val="32"/>
          <w:cs/>
        </w:rPr>
        <w:t xml:space="preserve">       </w:t>
      </w:r>
      <w:r w:rsidR="006F50D2" w:rsidRPr="009B4245">
        <w:rPr>
          <w:rFonts w:ascii="TH SarabunPSK" w:hAnsi="TH SarabunPSK"/>
          <w:sz w:val="32"/>
          <w:szCs w:val="32"/>
        </w:rPr>
        <w:t xml:space="preserve">right-of-use assets includes the amount of lease liabilities initially </w:t>
      </w:r>
      <w:proofErr w:type="spellStart"/>
      <w:r w:rsidR="006F50D2" w:rsidRPr="009B4245">
        <w:rPr>
          <w:rFonts w:ascii="TH SarabunPSK" w:hAnsi="TH SarabunPSK"/>
          <w:sz w:val="32"/>
          <w:szCs w:val="32"/>
        </w:rPr>
        <w:t>recognised</w:t>
      </w:r>
      <w:proofErr w:type="spellEnd"/>
      <w:r w:rsidR="006F50D2" w:rsidRPr="009B4245">
        <w:rPr>
          <w:rFonts w:ascii="TH SarabunPSK" w:hAnsi="TH SarabunPSK"/>
          <w:sz w:val="32"/>
          <w:szCs w:val="32"/>
        </w:rPr>
        <w:t>, initial direct costs incurred, and lease payments made at or before the commencement date of the lease less any lease incentives received.</w:t>
      </w:r>
    </w:p>
    <w:p w14:paraId="4920303D" w14:textId="3DA309CF" w:rsidR="006F50D2" w:rsidRPr="009B4245" w:rsidRDefault="009D1E7F" w:rsidP="00561F56">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rPr>
      </w:pPr>
      <w:r w:rsidRPr="009B4245">
        <w:rPr>
          <w:rFonts w:ascii="TH SarabunPSK" w:hAnsi="TH SarabunPSK"/>
          <w:sz w:val="32"/>
          <w:szCs w:val="32"/>
        </w:rPr>
        <w:tab/>
      </w:r>
      <w:r w:rsidR="006F50D2" w:rsidRPr="009B4245">
        <w:rPr>
          <w:rFonts w:ascii="TH SarabunPSK" w:hAnsi="TH SarabunPSK"/>
          <w:sz w:val="32"/>
          <w:szCs w:val="32"/>
        </w:rPr>
        <w:t xml:space="preserve">Depreciation of right-of-use assets are calculated by reference to their costs, on the </w:t>
      </w:r>
      <w:r w:rsidR="00A1308A" w:rsidRPr="009B4245">
        <w:rPr>
          <w:rFonts w:ascii="TH SarabunPSK" w:hAnsi="TH SarabunPSK"/>
          <w:sz w:val="32"/>
          <w:szCs w:val="32"/>
        </w:rPr>
        <w:br/>
      </w:r>
      <w:r w:rsidR="006F50D2" w:rsidRPr="009B4245">
        <w:rPr>
          <w:rFonts w:ascii="TH SarabunPSK" w:hAnsi="TH SarabunPSK"/>
          <w:sz w:val="32"/>
          <w:szCs w:val="32"/>
        </w:rPr>
        <w:t>straight-line basis over the shorter of their estimated useful lives and the lease term.</w:t>
      </w:r>
    </w:p>
    <w:p w14:paraId="1019EB0A" w14:textId="77777777" w:rsidR="00752F88" w:rsidRPr="009B4245" w:rsidRDefault="00752F88" w:rsidP="00561F56">
      <w:pPr>
        <w:pStyle w:val="BodyText"/>
        <w:tabs>
          <w:tab w:val="right" w:pos="8640"/>
        </w:tabs>
        <w:spacing w:line="380" w:lineRule="exact"/>
        <w:ind w:left="720" w:right="-93"/>
        <w:rPr>
          <w:rFonts w:ascii="TH SarabunPSK"/>
          <w:b w:val="0"/>
          <w:bCs/>
          <w:sz w:val="32"/>
          <w:szCs w:val="32"/>
          <w:u w:val="single"/>
        </w:rPr>
      </w:pPr>
      <w:r w:rsidRPr="009B4245">
        <w:rPr>
          <w:rFonts w:ascii="TH SarabunPSK" w:hint="cs"/>
          <w:b w:val="0"/>
          <w:bCs/>
          <w:sz w:val="32"/>
          <w:szCs w:val="32"/>
        </w:rPr>
        <w:tab/>
      </w:r>
      <w:r w:rsidRPr="009B4245">
        <w:rPr>
          <w:rFonts w:ascii="TH SarabunPSK" w:hint="cs"/>
          <w:b w:val="0"/>
          <w:bCs/>
          <w:sz w:val="32"/>
          <w:szCs w:val="32"/>
          <w:u w:val="single"/>
        </w:rPr>
        <w:t xml:space="preserve">Useful life </w:t>
      </w:r>
      <w:r w:rsidRPr="009B4245">
        <w:rPr>
          <w:rFonts w:ascii="TH SarabunPSK" w:hint="cs"/>
          <w:sz w:val="32"/>
          <w:szCs w:val="32"/>
          <w:u w:val="single"/>
          <w:cs/>
        </w:rPr>
        <w:t>(</w:t>
      </w:r>
      <w:r w:rsidRPr="009B4245">
        <w:rPr>
          <w:rFonts w:ascii="TH SarabunPSK" w:hint="cs"/>
          <w:b w:val="0"/>
          <w:bCs/>
          <w:sz w:val="32"/>
          <w:szCs w:val="32"/>
          <w:u w:val="single"/>
        </w:rPr>
        <w:t>years</w:t>
      </w:r>
      <w:r w:rsidRPr="009B4245">
        <w:rPr>
          <w:rFonts w:ascii="TH SarabunPSK" w:hint="cs"/>
          <w:sz w:val="32"/>
          <w:szCs w:val="32"/>
          <w:u w:val="single"/>
          <w:cs/>
        </w:rPr>
        <w:t>)</w:t>
      </w:r>
    </w:p>
    <w:p w14:paraId="4D0EB772" w14:textId="0683E8E5" w:rsidR="00155CC6" w:rsidRPr="009B4245" w:rsidRDefault="00155CC6" w:rsidP="00561F56">
      <w:pPr>
        <w:pStyle w:val="BodyText"/>
        <w:tabs>
          <w:tab w:val="left" w:pos="1440"/>
          <w:tab w:val="left" w:pos="7665"/>
          <w:tab w:val="right" w:pos="8370"/>
        </w:tabs>
        <w:spacing w:line="380" w:lineRule="exact"/>
        <w:ind w:left="1077"/>
        <w:rPr>
          <w:rFonts w:ascii="TH SarabunPSK"/>
          <w:b w:val="0"/>
          <w:bCs/>
          <w:sz w:val="32"/>
          <w:szCs w:val="32"/>
          <w:lang w:val="en-US" w:eastAsia="th-TH"/>
        </w:rPr>
      </w:pPr>
      <w:r w:rsidRPr="009B4245">
        <w:rPr>
          <w:rFonts w:ascii="TH SarabunPSK"/>
          <w:b w:val="0"/>
          <w:bCs/>
          <w:sz w:val="32"/>
          <w:szCs w:val="32"/>
          <w:lang w:val="en-US" w:eastAsia="th-TH"/>
        </w:rPr>
        <w:t>-</w:t>
      </w:r>
      <w:r w:rsidRPr="009B4245">
        <w:rPr>
          <w:rFonts w:ascii="TH SarabunPSK"/>
          <w:b w:val="0"/>
          <w:bCs/>
          <w:sz w:val="32"/>
          <w:szCs w:val="32"/>
          <w:lang w:val="en-US" w:eastAsia="th-TH"/>
        </w:rPr>
        <w:tab/>
      </w:r>
      <w:r w:rsidR="006F50D2" w:rsidRPr="009B4245">
        <w:rPr>
          <w:rFonts w:ascii="TH SarabunPSK" w:hint="cs"/>
          <w:b w:val="0"/>
          <w:bCs/>
          <w:sz w:val="32"/>
          <w:szCs w:val="32"/>
          <w:lang w:val="en-US" w:eastAsia="th-TH"/>
        </w:rPr>
        <w:t xml:space="preserve">Land </w:t>
      </w:r>
      <w:r w:rsidRPr="009B4245">
        <w:rPr>
          <w:rFonts w:ascii="TH SarabunPSK"/>
          <w:b w:val="0"/>
          <w:bCs/>
          <w:sz w:val="32"/>
          <w:szCs w:val="32"/>
          <w:lang w:val="en-US" w:eastAsia="th-TH"/>
        </w:rPr>
        <w:tab/>
      </w:r>
      <w:r w:rsidR="00892626" w:rsidRPr="009B4245">
        <w:rPr>
          <w:rFonts w:ascii="TH SarabunPSK"/>
          <w:b w:val="0"/>
          <w:bCs/>
          <w:sz w:val="32"/>
          <w:szCs w:val="32"/>
          <w:lang w:val="en-US" w:eastAsia="th-TH"/>
        </w:rPr>
        <w:tab/>
        <w:t>12</w:t>
      </w:r>
      <w:r w:rsidR="00752F88" w:rsidRPr="009B4245">
        <w:rPr>
          <w:rFonts w:ascii="TH SarabunPSK"/>
          <w:b w:val="0"/>
          <w:bCs/>
          <w:sz w:val="32"/>
          <w:szCs w:val="32"/>
          <w:lang w:val="en-US" w:eastAsia="th-TH"/>
        </w:rPr>
        <w:t xml:space="preserve"> </w:t>
      </w:r>
      <w:r w:rsidR="009D1E7F" w:rsidRPr="009B4245">
        <w:rPr>
          <w:rFonts w:ascii="TH SarabunPSK"/>
          <w:b w:val="0"/>
          <w:bCs/>
          <w:sz w:val="32"/>
          <w:szCs w:val="32"/>
          <w:lang w:val="en-US" w:eastAsia="th-TH"/>
        </w:rPr>
        <w:t>-</w:t>
      </w:r>
      <w:r w:rsidR="00752F88" w:rsidRPr="009B4245">
        <w:rPr>
          <w:rFonts w:ascii="TH SarabunPSK"/>
          <w:b w:val="0"/>
          <w:bCs/>
          <w:sz w:val="32"/>
          <w:szCs w:val="32"/>
          <w:lang w:val="en-US" w:eastAsia="th-TH"/>
        </w:rPr>
        <w:t xml:space="preserve"> </w:t>
      </w:r>
      <w:r w:rsidR="009D1E7F" w:rsidRPr="009B4245">
        <w:rPr>
          <w:rFonts w:ascii="TH SarabunPSK"/>
          <w:b w:val="0"/>
          <w:bCs/>
          <w:sz w:val="32"/>
          <w:szCs w:val="32"/>
          <w:lang w:val="en-US" w:eastAsia="th-TH"/>
        </w:rPr>
        <w:t>30</w:t>
      </w:r>
      <w:r w:rsidR="006F50D2" w:rsidRPr="009B4245">
        <w:rPr>
          <w:rFonts w:ascii="TH SarabunPSK" w:hint="cs"/>
          <w:b w:val="0"/>
          <w:bCs/>
          <w:sz w:val="32"/>
          <w:szCs w:val="32"/>
          <w:lang w:val="en-US" w:eastAsia="th-TH"/>
        </w:rPr>
        <w:t xml:space="preserve"> </w:t>
      </w:r>
    </w:p>
    <w:p w14:paraId="2B794AF4" w14:textId="67AD0495" w:rsidR="00971CFE" w:rsidRPr="009B4245" w:rsidRDefault="00971CFE" w:rsidP="00561F56">
      <w:pPr>
        <w:pStyle w:val="BodyText"/>
        <w:tabs>
          <w:tab w:val="left" w:pos="1440"/>
          <w:tab w:val="left" w:pos="7665"/>
          <w:tab w:val="right" w:pos="8370"/>
        </w:tabs>
        <w:spacing w:line="380" w:lineRule="exact"/>
        <w:ind w:left="1077"/>
        <w:rPr>
          <w:rFonts w:ascii="TH SarabunPSK"/>
          <w:b w:val="0"/>
          <w:bCs/>
          <w:sz w:val="32"/>
          <w:szCs w:val="32"/>
          <w:lang w:val="en-US" w:eastAsia="th-TH"/>
        </w:rPr>
      </w:pPr>
      <w:r w:rsidRPr="009B4245">
        <w:rPr>
          <w:rFonts w:ascii="TH SarabunPSK"/>
          <w:b w:val="0"/>
          <w:bCs/>
          <w:sz w:val="32"/>
          <w:szCs w:val="32"/>
          <w:lang w:val="en-US" w:eastAsia="th-TH"/>
        </w:rPr>
        <w:t>-</w:t>
      </w:r>
      <w:r w:rsidRPr="009B4245">
        <w:rPr>
          <w:rFonts w:ascii="TH SarabunPSK"/>
          <w:b w:val="0"/>
          <w:bCs/>
          <w:sz w:val="32"/>
          <w:szCs w:val="32"/>
          <w:lang w:val="en-US" w:eastAsia="th-TH"/>
        </w:rPr>
        <w:tab/>
      </w:r>
      <w:r w:rsidR="001A732A">
        <w:rPr>
          <w:rFonts w:ascii="TH SarabunPSK"/>
          <w:b w:val="0"/>
          <w:bCs/>
          <w:sz w:val="32"/>
          <w:szCs w:val="32"/>
          <w:lang w:val="en-US" w:eastAsia="th-TH"/>
        </w:rPr>
        <w:t>Building and construction</w:t>
      </w:r>
      <w:r w:rsidRPr="009B4245">
        <w:rPr>
          <w:rFonts w:ascii="TH SarabunPSK"/>
          <w:b w:val="0"/>
          <w:bCs/>
          <w:sz w:val="32"/>
          <w:szCs w:val="32"/>
          <w:lang w:val="en-US" w:eastAsia="th-TH"/>
        </w:rPr>
        <w:tab/>
      </w:r>
      <w:r w:rsidRPr="009B4245">
        <w:rPr>
          <w:rFonts w:ascii="TH SarabunPSK"/>
          <w:b w:val="0"/>
          <w:bCs/>
          <w:sz w:val="32"/>
          <w:szCs w:val="32"/>
          <w:lang w:val="en-US" w:eastAsia="th-TH"/>
        </w:rPr>
        <w:tab/>
      </w:r>
      <w:r w:rsidR="001A732A">
        <w:rPr>
          <w:rFonts w:ascii="TH SarabunPSK"/>
          <w:b w:val="0"/>
          <w:bCs/>
          <w:sz w:val="32"/>
          <w:szCs w:val="32"/>
          <w:lang w:val="en-US" w:eastAsia="th-TH"/>
        </w:rPr>
        <w:t>2</w:t>
      </w:r>
    </w:p>
    <w:p w14:paraId="4A397251" w14:textId="2CC23235" w:rsidR="00155CC6" w:rsidRPr="009B4245" w:rsidRDefault="00155CC6" w:rsidP="00561F56">
      <w:pPr>
        <w:pStyle w:val="BodyText"/>
        <w:tabs>
          <w:tab w:val="left" w:pos="1440"/>
          <w:tab w:val="right" w:pos="8370"/>
        </w:tabs>
        <w:spacing w:line="380" w:lineRule="exact"/>
        <w:ind w:left="1077"/>
        <w:rPr>
          <w:rFonts w:ascii="TH SarabunPSK"/>
          <w:b w:val="0"/>
          <w:bCs/>
          <w:sz w:val="32"/>
          <w:szCs w:val="32"/>
          <w:lang w:val="en-US" w:eastAsia="th-TH"/>
        </w:rPr>
      </w:pPr>
      <w:r w:rsidRPr="009B4245">
        <w:rPr>
          <w:rFonts w:ascii="TH SarabunPSK"/>
          <w:b w:val="0"/>
          <w:bCs/>
          <w:sz w:val="32"/>
          <w:szCs w:val="32"/>
          <w:lang w:val="en-US" w:eastAsia="th-TH"/>
        </w:rPr>
        <w:t>-</w:t>
      </w:r>
      <w:r w:rsidRPr="009B4245">
        <w:rPr>
          <w:rFonts w:ascii="TH SarabunPSK"/>
          <w:b w:val="0"/>
          <w:bCs/>
          <w:sz w:val="32"/>
          <w:szCs w:val="32"/>
          <w:lang w:val="en-US" w:eastAsia="th-TH"/>
        </w:rPr>
        <w:tab/>
      </w:r>
      <w:r w:rsidRPr="009B4245">
        <w:rPr>
          <w:rFonts w:ascii="TH SarabunPSK" w:hint="cs"/>
          <w:b w:val="0"/>
          <w:bCs/>
          <w:sz w:val="32"/>
          <w:szCs w:val="32"/>
          <w:lang w:val="en-US" w:eastAsia="th-TH"/>
        </w:rPr>
        <w:t>Machinery</w:t>
      </w:r>
      <w:r w:rsidRPr="009B4245">
        <w:rPr>
          <w:rFonts w:ascii="TH SarabunPSK"/>
          <w:b w:val="0"/>
          <w:bCs/>
          <w:sz w:val="32"/>
          <w:szCs w:val="32"/>
          <w:lang w:val="en-US" w:eastAsia="th-TH"/>
        </w:rPr>
        <w:t xml:space="preserve">, tools </w:t>
      </w:r>
      <w:r w:rsidR="00CD3E51" w:rsidRPr="009B4245">
        <w:rPr>
          <w:rFonts w:ascii="TH SarabunPSK"/>
          <w:b w:val="0"/>
          <w:bCs/>
          <w:sz w:val="32"/>
          <w:szCs w:val="32"/>
          <w:lang w:val="en-US" w:eastAsia="th-TH"/>
        </w:rPr>
        <w:t>&amp;</w:t>
      </w:r>
      <w:r w:rsidRPr="009B4245">
        <w:rPr>
          <w:rFonts w:ascii="TH SarabunPSK"/>
          <w:b w:val="0"/>
          <w:bCs/>
          <w:sz w:val="32"/>
          <w:szCs w:val="32"/>
          <w:lang w:val="en-US" w:eastAsia="th-TH"/>
        </w:rPr>
        <w:t xml:space="preserve"> appliances</w:t>
      </w:r>
      <w:r w:rsidR="00017943">
        <w:rPr>
          <w:rFonts w:ascii="TH SarabunPSK"/>
          <w:b w:val="0"/>
          <w:bCs/>
          <w:sz w:val="32"/>
          <w:szCs w:val="32"/>
          <w:lang w:val="en-US" w:eastAsia="th-TH"/>
        </w:rPr>
        <w:t xml:space="preserve">, </w:t>
      </w:r>
      <w:r w:rsidR="001A732A">
        <w:rPr>
          <w:rFonts w:ascii="TH SarabunPSK"/>
          <w:b w:val="0"/>
          <w:bCs/>
          <w:sz w:val="32"/>
          <w:szCs w:val="32"/>
          <w:lang w:val="en-US" w:eastAsia="th-TH"/>
        </w:rPr>
        <w:t xml:space="preserve">and </w:t>
      </w:r>
      <w:r w:rsidRPr="009B4245">
        <w:rPr>
          <w:rFonts w:ascii="TH SarabunPSK" w:hint="cs"/>
          <w:b w:val="0"/>
          <w:bCs/>
          <w:sz w:val="32"/>
          <w:szCs w:val="32"/>
          <w:lang w:val="en-US" w:eastAsia="th-TH"/>
        </w:rPr>
        <w:t>equipmen</w:t>
      </w:r>
      <w:r w:rsidRPr="009B4245">
        <w:rPr>
          <w:rFonts w:ascii="TH SarabunPSK"/>
          <w:b w:val="0"/>
          <w:bCs/>
          <w:sz w:val="32"/>
          <w:szCs w:val="32"/>
          <w:lang w:val="en-US" w:eastAsia="th-TH"/>
        </w:rPr>
        <w:t>t</w:t>
      </w:r>
      <w:r w:rsidRPr="009B4245">
        <w:rPr>
          <w:rFonts w:ascii="TH SarabunPSK"/>
          <w:b w:val="0"/>
          <w:bCs/>
          <w:sz w:val="32"/>
          <w:szCs w:val="32"/>
          <w:lang w:val="en-US" w:eastAsia="th-TH"/>
        </w:rPr>
        <w:tab/>
        <w:t xml:space="preserve">2 - </w:t>
      </w:r>
      <w:r w:rsidR="00971CFE" w:rsidRPr="009B4245">
        <w:rPr>
          <w:rFonts w:ascii="TH SarabunPSK"/>
          <w:b w:val="0"/>
          <w:bCs/>
          <w:sz w:val="32"/>
          <w:szCs w:val="32"/>
          <w:lang w:val="en-US" w:eastAsia="th-TH"/>
        </w:rPr>
        <w:t>7</w:t>
      </w:r>
    </w:p>
    <w:p w14:paraId="419F8499" w14:textId="77537528" w:rsidR="00155CC6" w:rsidRPr="009B4245" w:rsidRDefault="00155CC6" w:rsidP="00561F56">
      <w:pPr>
        <w:pStyle w:val="BodyText"/>
        <w:tabs>
          <w:tab w:val="left" w:pos="1440"/>
          <w:tab w:val="right" w:pos="8370"/>
        </w:tabs>
        <w:spacing w:line="380" w:lineRule="exact"/>
        <w:ind w:left="1077"/>
        <w:rPr>
          <w:rFonts w:ascii="TH SarabunPSK"/>
          <w:b w:val="0"/>
          <w:bCs/>
          <w:sz w:val="32"/>
          <w:szCs w:val="32"/>
          <w:lang w:val="en-US" w:eastAsia="th-TH"/>
        </w:rPr>
      </w:pPr>
      <w:r w:rsidRPr="009B4245">
        <w:rPr>
          <w:rFonts w:ascii="TH SarabunPSK"/>
          <w:b w:val="0"/>
          <w:bCs/>
          <w:sz w:val="32"/>
          <w:szCs w:val="32"/>
          <w:lang w:val="en-US" w:eastAsia="th-TH"/>
        </w:rPr>
        <w:t>-</w:t>
      </w:r>
      <w:r w:rsidRPr="009B4245">
        <w:rPr>
          <w:rFonts w:ascii="TH SarabunPSK"/>
          <w:b w:val="0"/>
          <w:bCs/>
          <w:sz w:val="32"/>
          <w:szCs w:val="32"/>
          <w:lang w:val="en-US" w:eastAsia="th-TH"/>
        </w:rPr>
        <w:tab/>
        <w:t>Vehicle</w:t>
      </w:r>
      <w:r w:rsidR="00597EE3" w:rsidRPr="009B4245">
        <w:rPr>
          <w:rFonts w:ascii="TH SarabunPSK"/>
          <w:b w:val="0"/>
          <w:bCs/>
          <w:sz w:val="32"/>
          <w:szCs w:val="32"/>
          <w:lang w:val="en-US" w:eastAsia="th-TH"/>
        </w:rPr>
        <w:t>s</w:t>
      </w:r>
      <w:r w:rsidRPr="009B4245">
        <w:rPr>
          <w:rFonts w:ascii="TH SarabunPSK"/>
          <w:b w:val="0"/>
          <w:bCs/>
          <w:sz w:val="32"/>
          <w:szCs w:val="32"/>
          <w:lang w:val="en-US" w:eastAsia="th-TH"/>
        </w:rPr>
        <w:tab/>
      </w:r>
      <w:r w:rsidR="003D63F0" w:rsidRPr="009B4245">
        <w:rPr>
          <w:rFonts w:ascii="TH SarabunPSK"/>
          <w:b w:val="0"/>
          <w:bCs/>
          <w:sz w:val="32"/>
          <w:szCs w:val="32"/>
          <w:lang w:val="en-US" w:eastAsia="th-TH"/>
        </w:rPr>
        <w:t xml:space="preserve">2 - </w:t>
      </w:r>
      <w:r w:rsidRPr="009B4245">
        <w:rPr>
          <w:rFonts w:ascii="TH SarabunPSK"/>
          <w:b w:val="0"/>
          <w:bCs/>
          <w:sz w:val="32"/>
          <w:szCs w:val="32"/>
          <w:lang w:val="en-US" w:eastAsia="th-TH"/>
        </w:rPr>
        <w:t>5</w:t>
      </w:r>
    </w:p>
    <w:p w14:paraId="72E76DC6" w14:textId="46B57F30" w:rsidR="006F50D2" w:rsidRPr="009B4245" w:rsidRDefault="00155CC6" w:rsidP="00561F56">
      <w:pPr>
        <w:pStyle w:val="BodyText"/>
        <w:tabs>
          <w:tab w:val="left" w:pos="1440"/>
          <w:tab w:val="right" w:pos="8370"/>
        </w:tabs>
        <w:spacing w:line="380" w:lineRule="exact"/>
        <w:ind w:left="1077"/>
        <w:rPr>
          <w:rFonts w:ascii="TH SarabunPSK"/>
          <w:b w:val="0"/>
          <w:bCs/>
          <w:sz w:val="32"/>
          <w:szCs w:val="32"/>
          <w:lang w:val="en-US" w:eastAsia="th-TH"/>
        </w:rPr>
      </w:pPr>
      <w:r w:rsidRPr="009B4245">
        <w:rPr>
          <w:rFonts w:ascii="TH SarabunPSK"/>
          <w:b w:val="0"/>
          <w:bCs/>
          <w:sz w:val="32"/>
          <w:szCs w:val="32"/>
          <w:lang w:val="en-US" w:eastAsia="th-TH"/>
        </w:rPr>
        <w:t>-</w:t>
      </w:r>
      <w:r w:rsidRPr="009B4245">
        <w:rPr>
          <w:rFonts w:ascii="TH SarabunPSK"/>
          <w:b w:val="0"/>
          <w:bCs/>
          <w:sz w:val="32"/>
          <w:szCs w:val="32"/>
          <w:lang w:val="en-US" w:eastAsia="th-TH"/>
        </w:rPr>
        <w:tab/>
        <w:t>Furniture, fixture</w:t>
      </w:r>
      <w:r w:rsidR="00017943">
        <w:rPr>
          <w:rFonts w:ascii="TH SarabunPSK"/>
          <w:b w:val="0"/>
          <w:bCs/>
          <w:sz w:val="32"/>
          <w:szCs w:val="32"/>
          <w:lang w:val="en-US" w:eastAsia="th-TH"/>
        </w:rPr>
        <w:t xml:space="preserve">, </w:t>
      </w:r>
      <w:r w:rsidR="001A732A">
        <w:rPr>
          <w:rFonts w:ascii="TH SarabunPSK"/>
          <w:b w:val="0"/>
          <w:bCs/>
          <w:sz w:val="32"/>
          <w:szCs w:val="32"/>
          <w:lang w:val="en-US" w:eastAsia="th-TH"/>
        </w:rPr>
        <w:t xml:space="preserve">and </w:t>
      </w:r>
      <w:r w:rsidRPr="009B4245">
        <w:rPr>
          <w:rFonts w:ascii="TH SarabunPSK"/>
          <w:b w:val="0"/>
          <w:bCs/>
          <w:sz w:val="32"/>
          <w:szCs w:val="32"/>
          <w:lang w:val="en-US" w:eastAsia="th-TH"/>
        </w:rPr>
        <w:t>office equipment</w:t>
      </w:r>
      <w:r w:rsidRPr="009B4245">
        <w:rPr>
          <w:rFonts w:ascii="TH SarabunPSK"/>
          <w:b w:val="0"/>
          <w:bCs/>
          <w:sz w:val="32"/>
          <w:szCs w:val="32"/>
          <w:lang w:val="en-US" w:eastAsia="th-TH"/>
        </w:rPr>
        <w:tab/>
      </w:r>
      <w:r w:rsidR="00971CFE" w:rsidRPr="009B4245">
        <w:rPr>
          <w:rFonts w:ascii="TH SarabunPSK"/>
          <w:b w:val="0"/>
          <w:bCs/>
          <w:sz w:val="32"/>
          <w:szCs w:val="32"/>
          <w:lang w:val="en-US" w:eastAsia="th-TH"/>
        </w:rPr>
        <w:t>5</w:t>
      </w:r>
      <w:r w:rsidR="006F50D2" w:rsidRPr="009B4245">
        <w:rPr>
          <w:rFonts w:ascii="TH SarabunPSK" w:hint="cs"/>
          <w:b w:val="0"/>
          <w:bCs/>
          <w:sz w:val="32"/>
          <w:szCs w:val="32"/>
          <w:cs/>
          <w:lang w:val="en-US" w:eastAsia="th-TH"/>
        </w:rPr>
        <w:tab/>
      </w:r>
    </w:p>
    <w:p w14:paraId="26EB007C" w14:textId="77777777" w:rsidR="006F50D2" w:rsidRPr="009B4245" w:rsidRDefault="009D1E7F" w:rsidP="00561F56">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rPr>
      </w:pPr>
      <w:r w:rsidRPr="009B4245">
        <w:rPr>
          <w:rFonts w:ascii="TH SarabunPSK" w:hAnsi="TH SarabunPSK"/>
          <w:sz w:val="32"/>
          <w:szCs w:val="32"/>
        </w:rPr>
        <w:tab/>
      </w:r>
      <w:r w:rsidR="006F50D2" w:rsidRPr="009B4245">
        <w:rPr>
          <w:rFonts w:ascii="TH SarabunPSK" w:hAnsi="TH SarabunPSK"/>
          <w:sz w:val="32"/>
          <w:szCs w:val="32"/>
        </w:rPr>
        <w:t>If ownership of the leased asset is transferred to the Group at the end of the lease term or the cost reflects the exercise of a purchase option, depreciation is calculated using the estimated useful life of the asset.</w:t>
      </w:r>
    </w:p>
    <w:p w14:paraId="207E527E" w14:textId="77777777" w:rsidR="006F50D2" w:rsidRPr="009B4245" w:rsidRDefault="009D1E7F" w:rsidP="00561F56">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rPr>
      </w:pPr>
      <w:r w:rsidRPr="009B4245">
        <w:rPr>
          <w:rFonts w:ascii="TH SarabunPSK" w:hAnsi="TH SarabunPSK"/>
          <w:sz w:val="32"/>
          <w:szCs w:val="32"/>
        </w:rPr>
        <w:tab/>
      </w:r>
      <w:r w:rsidR="006F50D2" w:rsidRPr="009B4245">
        <w:rPr>
          <w:rFonts w:ascii="TH SarabunPSK" w:hAnsi="TH SarabunPSK"/>
          <w:sz w:val="32"/>
          <w:szCs w:val="32"/>
        </w:rPr>
        <w:t>Right-of-use assets which are classified as investment properties are presented as part of investment properties in the statement of financial position.</w:t>
      </w:r>
    </w:p>
    <w:p w14:paraId="292F7428" w14:textId="2D7B5402" w:rsidR="006F50D2" w:rsidRPr="009B4245" w:rsidRDefault="006F50D2" w:rsidP="00561F56">
      <w:pPr>
        <w:tabs>
          <w:tab w:val="left" w:pos="1440"/>
        </w:tabs>
        <w:spacing w:before="80" w:after="80" w:line="380" w:lineRule="exact"/>
        <w:ind w:left="540"/>
        <w:jc w:val="thaiDistribute"/>
        <w:rPr>
          <w:b/>
          <w:bCs/>
          <w:i/>
          <w:iCs/>
          <w:sz w:val="32"/>
          <w:szCs w:val="32"/>
          <w:lang w:eastAsia="th-TH"/>
        </w:rPr>
      </w:pPr>
      <w:r w:rsidRPr="009B4245">
        <w:rPr>
          <w:b/>
          <w:bCs/>
          <w:i/>
          <w:iCs/>
          <w:sz w:val="32"/>
          <w:szCs w:val="32"/>
          <w:lang w:eastAsia="th-TH"/>
        </w:rPr>
        <w:t>Lease liabilities</w:t>
      </w:r>
    </w:p>
    <w:p w14:paraId="1C87E7D8" w14:textId="77777777" w:rsidR="006F50D2" w:rsidRPr="009B4245" w:rsidRDefault="009D1E7F" w:rsidP="00561F56">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rPr>
      </w:pPr>
      <w:r w:rsidRPr="009B4245">
        <w:rPr>
          <w:rFonts w:ascii="TH SarabunPSK" w:hAnsi="TH SarabunPSK"/>
          <w:sz w:val="32"/>
          <w:szCs w:val="32"/>
        </w:rPr>
        <w:tab/>
      </w:r>
      <w:r w:rsidR="006F50D2" w:rsidRPr="009B4245">
        <w:rPr>
          <w:rFonts w:ascii="TH SarabunPSK" w:hAnsi="TH SarabunPSK"/>
          <w:sz w:val="32"/>
          <w:szCs w:val="32"/>
        </w:rPr>
        <w:t xml:space="preserve">Lease liabilities are measured at the present value of the lease payments to be made over the lease term. The lease payments include fixed payments less any lease incentives receivable. Variable lease payments that do not depend on an index or a rate are </w:t>
      </w:r>
      <w:proofErr w:type="spellStart"/>
      <w:r w:rsidR="006F50D2" w:rsidRPr="009B4245">
        <w:rPr>
          <w:rFonts w:ascii="TH SarabunPSK" w:hAnsi="TH SarabunPSK"/>
          <w:sz w:val="32"/>
          <w:szCs w:val="32"/>
        </w:rPr>
        <w:t>recognised</w:t>
      </w:r>
      <w:proofErr w:type="spellEnd"/>
      <w:r w:rsidR="006F50D2" w:rsidRPr="009B4245">
        <w:rPr>
          <w:rFonts w:ascii="TH SarabunPSK" w:hAnsi="TH SarabunPSK"/>
          <w:sz w:val="32"/>
          <w:szCs w:val="32"/>
        </w:rPr>
        <w:t xml:space="preserve"> as expenses in the period in which the event or condition that triggers the payment occurs.</w:t>
      </w:r>
    </w:p>
    <w:p w14:paraId="24D5FD9F" w14:textId="77777777" w:rsidR="006F50D2" w:rsidRPr="009B4245" w:rsidRDefault="009D1E7F" w:rsidP="00561F56">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rPr>
      </w:pPr>
      <w:r w:rsidRPr="009B4245">
        <w:rPr>
          <w:rFonts w:ascii="TH SarabunPSK" w:hAnsi="TH SarabunPSK"/>
          <w:sz w:val="32"/>
          <w:szCs w:val="32"/>
        </w:rPr>
        <w:lastRenderedPageBreak/>
        <w:tab/>
      </w:r>
      <w:r w:rsidR="006F50D2" w:rsidRPr="009B4245">
        <w:rPr>
          <w:rFonts w:ascii="TH SarabunPSK" w:hAnsi="TH SarabunPSK"/>
          <w:sz w:val="32"/>
          <w:szCs w:val="3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006F50D2" w:rsidRPr="009B4245">
        <w:rPr>
          <w:rFonts w:ascii="TH SarabunPSK" w:hAnsi="TH SarabunPSK"/>
          <w:sz w:val="32"/>
          <w:szCs w:val="32"/>
          <w:cs/>
        </w:rPr>
        <w:t xml:space="preserve"> </w:t>
      </w:r>
      <w:r w:rsidR="006F50D2" w:rsidRPr="009B4245">
        <w:rPr>
          <w:rFonts w:ascii="TH SarabunPSK" w:hAnsi="TH SarabunPSK"/>
          <w:sz w:val="32"/>
          <w:szCs w:val="32"/>
        </w:rPr>
        <w:t>assessment of an option to purchase the underlying asset.</w:t>
      </w:r>
    </w:p>
    <w:p w14:paraId="406F806C" w14:textId="77777777" w:rsidR="006F50D2" w:rsidRPr="009B4245" w:rsidRDefault="006F50D2" w:rsidP="00561F56">
      <w:pPr>
        <w:tabs>
          <w:tab w:val="left" w:pos="1440"/>
        </w:tabs>
        <w:spacing w:before="80" w:after="80" w:line="380" w:lineRule="exact"/>
        <w:ind w:left="540"/>
        <w:jc w:val="thaiDistribute"/>
        <w:rPr>
          <w:b/>
          <w:bCs/>
          <w:i/>
          <w:iCs/>
          <w:sz w:val="32"/>
          <w:szCs w:val="32"/>
          <w:lang w:eastAsia="th-TH"/>
        </w:rPr>
      </w:pPr>
      <w:r w:rsidRPr="009B4245">
        <w:rPr>
          <w:b/>
          <w:bCs/>
          <w:i/>
          <w:iCs/>
          <w:sz w:val="32"/>
          <w:szCs w:val="32"/>
          <w:lang w:eastAsia="th-TH"/>
        </w:rPr>
        <w:t>Short-term leases and leases of low-value assets</w:t>
      </w:r>
    </w:p>
    <w:p w14:paraId="109E89E7" w14:textId="77777777" w:rsidR="006F50D2" w:rsidRPr="009B4245" w:rsidRDefault="009D1E7F" w:rsidP="00561F56">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rPr>
      </w:pPr>
      <w:r w:rsidRPr="009B4245">
        <w:rPr>
          <w:rFonts w:ascii="TH SarabunPSK" w:hAnsi="TH SarabunPSK"/>
          <w:sz w:val="32"/>
          <w:szCs w:val="32"/>
        </w:rPr>
        <w:tab/>
      </w:r>
      <w:r w:rsidR="006F50D2" w:rsidRPr="009B4245">
        <w:rPr>
          <w:rFonts w:ascii="TH SarabunPSK" w:hAnsi="TH SarabunPSK"/>
          <w:sz w:val="32"/>
          <w:szCs w:val="32"/>
        </w:rPr>
        <w:t xml:space="preserve">A lease that has a lease term less than or equal to 12 months from commencement date or a lease of low-value assets is </w:t>
      </w:r>
      <w:proofErr w:type="spellStart"/>
      <w:r w:rsidR="006F50D2" w:rsidRPr="009B4245">
        <w:rPr>
          <w:rFonts w:ascii="TH SarabunPSK" w:hAnsi="TH SarabunPSK"/>
          <w:sz w:val="32"/>
          <w:szCs w:val="32"/>
        </w:rPr>
        <w:t>recognised</w:t>
      </w:r>
      <w:proofErr w:type="spellEnd"/>
      <w:r w:rsidR="006F50D2" w:rsidRPr="009B4245">
        <w:rPr>
          <w:rFonts w:ascii="TH SarabunPSK" w:hAnsi="TH SarabunPSK"/>
          <w:sz w:val="32"/>
          <w:szCs w:val="32"/>
        </w:rPr>
        <w:t xml:space="preserve"> as expenses on a straight-line basis over the lease term.</w:t>
      </w:r>
    </w:p>
    <w:p w14:paraId="2D1D0E27" w14:textId="77777777" w:rsidR="00725808" w:rsidRPr="009B4245" w:rsidRDefault="00725808" w:rsidP="00561F56">
      <w:pPr>
        <w:tabs>
          <w:tab w:val="left" w:pos="1440"/>
        </w:tabs>
        <w:spacing w:before="80" w:after="80" w:line="380" w:lineRule="exact"/>
        <w:ind w:left="540"/>
        <w:jc w:val="thaiDistribute"/>
        <w:rPr>
          <w:b/>
          <w:bCs/>
          <w:sz w:val="32"/>
          <w:szCs w:val="32"/>
          <w:lang w:eastAsia="th-TH"/>
        </w:rPr>
      </w:pPr>
      <w:r w:rsidRPr="009B4245">
        <w:rPr>
          <w:b/>
          <w:bCs/>
          <w:sz w:val="32"/>
          <w:szCs w:val="32"/>
          <w:lang w:eastAsia="th-TH"/>
        </w:rPr>
        <w:t>The Group as a lessor</w:t>
      </w:r>
    </w:p>
    <w:p w14:paraId="67C9EFCA" w14:textId="200B5E02" w:rsidR="006249BD" w:rsidRPr="009B4245" w:rsidRDefault="006249BD" w:rsidP="00561F56">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rPr>
      </w:pPr>
      <w:r w:rsidRPr="009B4245">
        <w:rPr>
          <w:rFonts w:ascii="TH SarabunPSK" w:hAnsi="TH SarabunPSK"/>
          <w:sz w:val="32"/>
          <w:szCs w:val="32"/>
        </w:rPr>
        <w:tab/>
        <w:t>A lease is classified as an operating lease if it does not transfer substantially all the risks and rewards incidental to ownership of an underlying asset to a lessee.</w:t>
      </w:r>
      <w:r w:rsidRPr="009B4245">
        <w:rPr>
          <w:rFonts w:ascii="TH SarabunPSK" w:hAnsi="TH SarabunPSK"/>
          <w:sz w:val="32"/>
          <w:szCs w:val="32"/>
          <w:cs/>
        </w:rPr>
        <w:t xml:space="preserve"> </w:t>
      </w:r>
      <w:r w:rsidRPr="009B4245">
        <w:rPr>
          <w:rFonts w:ascii="TH SarabunPSK" w:hAnsi="TH SarabunPSK"/>
          <w:sz w:val="32"/>
          <w:szCs w:val="32"/>
        </w:rPr>
        <w:t xml:space="preserve">Lease receivables from operating leases is </w:t>
      </w:r>
      <w:proofErr w:type="spellStart"/>
      <w:r w:rsidRPr="009B4245">
        <w:rPr>
          <w:rFonts w:ascii="TH SarabunPSK" w:hAnsi="TH SarabunPSK"/>
          <w:sz w:val="32"/>
          <w:szCs w:val="32"/>
        </w:rPr>
        <w:t>recognised</w:t>
      </w:r>
      <w:proofErr w:type="spellEnd"/>
      <w:r w:rsidRPr="009B4245">
        <w:rPr>
          <w:rFonts w:ascii="TH SarabunPSK" w:hAnsi="TH SarabunPSK"/>
          <w:sz w:val="32"/>
          <w:szCs w:val="32"/>
        </w:rPr>
        <w:t xml:space="preserve"> as income in profit or loss on a straight-line basis over the lease term. Initial direct costs incurred in obtaining an operating lease are added to the carrying amount of the underlying assets and </w:t>
      </w:r>
      <w:proofErr w:type="spellStart"/>
      <w:r w:rsidRPr="009B4245">
        <w:rPr>
          <w:rFonts w:ascii="TH SarabunPSK" w:hAnsi="TH SarabunPSK"/>
          <w:sz w:val="32"/>
          <w:szCs w:val="32"/>
        </w:rPr>
        <w:t>recognised</w:t>
      </w:r>
      <w:proofErr w:type="spellEnd"/>
      <w:r w:rsidRPr="009B4245">
        <w:rPr>
          <w:rFonts w:ascii="TH SarabunPSK" w:hAnsi="TH SarabunPSK"/>
          <w:sz w:val="32"/>
          <w:szCs w:val="32"/>
        </w:rPr>
        <w:t xml:space="preserve"> as an expense over the lease term on the same basis as the lease income.</w:t>
      </w:r>
    </w:p>
    <w:p w14:paraId="51491F70" w14:textId="7F5E320F" w:rsidR="00C77173" w:rsidRPr="009B4245" w:rsidRDefault="00624DC1" w:rsidP="00561F56">
      <w:pPr>
        <w:tabs>
          <w:tab w:val="left" w:pos="540"/>
        </w:tabs>
        <w:spacing w:before="80" w:after="80" w:line="380" w:lineRule="exact"/>
        <w:ind w:left="547" w:hanging="533"/>
        <w:rPr>
          <w:b/>
          <w:bCs/>
          <w:sz w:val="32"/>
          <w:szCs w:val="32"/>
          <w:lang w:eastAsia="th-TH"/>
        </w:rPr>
      </w:pPr>
      <w:r w:rsidRPr="009B4245">
        <w:rPr>
          <w:b/>
          <w:bCs/>
          <w:sz w:val="32"/>
          <w:szCs w:val="32"/>
          <w:lang w:eastAsia="th-TH"/>
        </w:rPr>
        <w:t>5</w:t>
      </w:r>
      <w:r w:rsidR="00C77173" w:rsidRPr="009B4245">
        <w:rPr>
          <w:b/>
          <w:bCs/>
          <w:sz w:val="32"/>
          <w:szCs w:val="32"/>
          <w:lang w:eastAsia="th-TH"/>
        </w:rPr>
        <w:t>.</w:t>
      </w:r>
      <w:r w:rsidR="002141AC" w:rsidRPr="009B4245">
        <w:rPr>
          <w:b/>
          <w:bCs/>
          <w:sz w:val="32"/>
          <w:szCs w:val="32"/>
          <w:lang w:eastAsia="th-TH"/>
        </w:rPr>
        <w:t>9</w:t>
      </w:r>
      <w:r w:rsidR="00C77173" w:rsidRPr="009B4245">
        <w:rPr>
          <w:b/>
          <w:bCs/>
          <w:sz w:val="32"/>
          <w:szCs w:val="32"/>
          <w:lang w:eastAsia="th-TH"/>
        </w:rPr>
        <w:t xml:space="preserve"> </w:t>
      </w:r>
      <w:r w:rsidR="00C77173" w:rsidRPr="009B4245">
        <w:rPr>
          <w:b/>
          <w:bCs/>
          <w:sz w:val="32"/>
          <w:szCs w:val="32"/>
          <w:lang w:eastAsia="th-TH"/>
        </w:rPr>
        <w:tab/>
        <w:t>Related party transactions</w:t>
      </w:r>
    </w:p>
    <w:p w14:paraId="7D47EE5D" w14:textId="73FEB3AF" w:rsidR="00C77173" w:rsidRPr="009B4245" w:rsidRDefault="00C77173" w:rsidP="00561F56">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rPr>
      </w:pPr>
      <w:r w:rsidRPr="009B4245">
        <w:rPr>
          <w:rFonts w:ascii="TH SarabunPSK" w:hAnsi="TH SarabunPSK"/>
          <w:sz w:val="32"/>
          <w:szCs w:val="32"/>
        </w:rPr>
        <w:tab/>
        <w:t xml:space="preserve">Related parties comprise individuals or enterprises that control, or are controlled by, </w:t>
      </w:r>
      <w:r w:rsidR="00F56731" w:rsidRPr="009B4245">
        <w:rPr>
          <w:rFonts w:ascii="TH SarabunPSK" w:hAnsi="TH SarabunPSK"/>
          <w:sz w:val="32"/>
          <w:szCs w:val="32"/>
          <w:lang w:val="en-US"/>
        </w:rPr>
        <w:t>AOT</w:t>
      </w:r>
      <w:r w:rsidRPr="009B4245">
        <w:rPr>
          <w:rFonts w:ascii="TH SarabunPSK" w:hAnsi="TH SarabunPSK"/>
          <w:sz w:val="32"/>
          <w:szCs w:val="32"/>
        </w:rPr>
        <w:t xml:space="preserve">, whether directly or indirectly, or which are under common control with </w:t>
      </w:r>
      <w:r w:rsidR="00F56731" w:rsidRPr="009B4245">
        <w:rPr>
          <w:rFonts w:ascii="TH SarabunPSK" w:hAnsi="TH SarabunPSK"/>
          <w:sz w:val="32"/>
          <w:szCs w:val="32"/>
          <w:lang w:val="en-US"/>
        </w:rPr>
        <w:t>AOT</w:t>
      </w:r>
      <w:r w:rsidRPr="009B4245">
        <w:rPr>
          <w:rFonts w:ascii="TH SarabunPSK" w:hAnsi="TH SarabunPSK"/>
          <w:sz w:val="32"/>
          <w:szCs w:val="32"/>
        </w:rPr>
        <w:t>.</w:t>
      </w:r>
    </w:p>
    <w:p w14:paraId="4B906E74" w14:textId="4BCEEFE9" w:rsidR="00C77173" w:rsidRPr="009B4245" w:rsidRDefault="00C77173" w:rsidP="00561F56">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rPr>
      </w:pPr>
      <w:r w:rsidRPr="009B4245">
        <w:rPr>
          <w:rFonts w:ascii="TH SarabunPSK" w:hAnsi="TH SarabunPSK"/>
          <w:sz w:val="32"/>
          <w:szCs w:val="32"/>
        </w:rPr>
        <w:tab/>
        <w:t xml:space="preserve">They also include </w:t>
      </w:r>
      <w:r w:rsidR="00D91363" w:rsidRPr="009B4245">
        <w:rPr>
          <w:rFonts w:ascii="TH SarabunPSK" w:hAnsi="TH SarabunPSK"/>
          <w:sz w:val="32"/>
          <w:szCs w:val="32"/>
        </w:rPr>
        <w:t>joint ventures</w:t>
      </w:r>
      <w:r w:rsidRPr="009B4245">
        <w:rPr>
          <w:rFonts w:ascii="TH SarabunPSK" w:hAnsi="TH SarabunPSK"/>
          <w:sz w:val="32"/>
          <w:szCs w:val="32"/>
        </w:rPr>
        <w:t>, and individuals or enterprises which directly or indirectly own</w:t>
      </w:r>
      <w:r w:rsidR="00CD3E51" w:rsidRPr="009B4245">
        <w:rPr>
          <w:rFonts w:ascii="TH SarabunPSK" w:hAnsi="TH SarabunPSK"/>
          <w:sz w:val="32"/>
          <w:szCs w:val="32"/>
          <w:lang w:val="en-US"/>
        </w:rPr>
        <w:t xml:space="preserve">   </w:t>
      </w:r>
      <w:r w:rsidRPr="009B4245">
        <w:rPr>
          <w:rFonts w:ascii="TH SarabunPSK" w:hAnsi="TH SarabunPSK"/>
          <w:sz w:val="32"/>
          <w:szCs w:val="32"/>
        </w:rPr>
        <w:t xml:space="preserve"> a voting interest in </w:t>
      </w:r>
      <w:r w:rsidR="00BE0912" w:rsidRPr="009B4245">
        <w:rPr>
          <w:rFonts w:ascii="TH SarabunPSK" w:hAnsi="TH SarabunPSK"/>
          <w:sz w:val="32"/>
          <w:szCs w:val="32"/>
          <w:lang w:val="en-US"/>
        </w:rPr>
        <w:t>AOT</w:t>
      </w:r>
      <w:r w:rsidRPr="009B4245">
        <w:rPr>
          <w:rFonts w:ascii="TH SarabunPSK" w:hAnsi="TH SarabunPSK"/>
          <w:sz w:val="32"/>
          <w:szCs w:val="32"/>
        </w:rPr>
        <w:t xml:space="preserve"> that gives them significant influence over </w:t>
      </w:r>
      <w:r w:rsidR="00597EE3" w:rsidRPr="009B4245">
        <w:rPr>
          <w:rFonts w:ascii="TH SarabunPSK" w:hAnsi="TH SarabunPSK"/>
          <w:sz w:val="32"/>
          <w:szCs w:val="32"/>
          <w:lang w:val="en-US"/>
        </w:rPr>
        <w:t>AOT</w:t>
      </w:r>
      <w:r w:rsidRPr="009B4245">
        <w:rPr>
          <w:rFonts w:ascii="TH SarabunPSK" w:hAnsi="TH SarabunPSK"/>
          <w:sz w:val="32"/>
          <w:szCs w:val="32"/>
        </w:rPr>
        <w:t xml:space="preserve">, key management personnel, directors, and officers with authority in the planning and direction of </w:t>
      </w:r>
      <w:r w:rsidR="00BE0912" w:rsidRPr="009B4245">
        <w:rPr>
          <w:rFonts w:ascii="TH SarabunPSK" w:hAnsi="TH SarabunPSK"/>
          <w:sz w:val="32"/>
          <w:szCs w:val="32"/>
          <w:lang w:val="en-US"/>
        </w:rPr>
        <w:t>AOT</w:t>
      </w:r>
      <w:r w:rsidRPr="009B4245">
        <w:rPr>
          <w:rFonts w:ascii="TH SarabunPSK" w:hAnsi="TH SarabunPSK"/>
          <w:sz w:val="32"/>
          <w:szCs w:val="32"/>
        </w:rPr>
        <w:t>’s operations.</w:t>
      </w:r>
    </w:p>
    <w:p w14:paraId="3EC56A41" w14:textId="368A1050" w:rsidR="00A36044" w:rsidRPr="009B4245" w:rsidRDefault="00A36044" w:rsidP="00561F56">
      <w:pPr>
        <w:spacing w:before="80" w:after="80" w:line="380" w:lineRule="exact"/>
        <w:ind w:left="540"/>
        <w:rPr>
          <w:lang w:val="x-none" w:eastAsia="th-TH"/>
        </w:rPr>
      </w:pPr>
      <w:r w:rsidRPr="009B4245">
        <w:rPr>
          <w:rFonts w:hint="cs"/>
          <w:spacing w:val="-2"/>
          <w:sz w:val="32"/>
          <w:szCs w:val="32"/>
        </w:rPr>
        <w:t>In considering relationship between individuals and related parties, attention is directed to the substance of</w:t>
      </w:r>
      <w:r w:rsidRPr="009B4245">
        <w:rPr>
          <w:rFonts w:hint="cs"/>
          <w:spacing w:val="-2"/>
          <w:sz w:val="32"/>
          <w:szCs w:val="32"/>
          <w:cs/>
        </w:rPr>
        <w:t xml:space="preserve"> </w:t>
      </w:r>
      <w:r w:rsidRPr="009B4245">
        <w:rPr>
          <w:rFonts w:hint="cs"/>
          <w:spacing w:val="-2"/>
          <w:sz w:val="32"/>
          <w:szCs w:val="32"/>
        </w:rPr>
        <w:t>the relationship, and not merely the legal form</w:t>
      </w:r>
      <w:r w:rsidRPr="009B4245">
        <w:rPr>
          <w:rFonts w:hint="cs"/>
          <w:spacing w:val="-2"/>
          <w:sz w:val="32"/>
          <w:szCs w:val="32"/>
          <w:cs/>
        </w:rPr>
        <w:t>.</w:t>
      </w:r>
    </w:p>
    <w:p w14:paraId="7EEA3DF7" w14:textId="7B0F9901" w:rsidR="005613FD" w:rsidRPr="009B4245" w:rsidRDefault="00624DC1" w:rsidP="00561F56">
      <w:pPr>
        <w:tabs>
          <w:tab w:val="left" w:pos="540"/>
        </w:tabs>
        <w:spacing w:before="80" w:after="80" w:line="380" w:lineRule="exact"/>
        <w:ind w:left="547" w:hanging="533"/>
        <w:rPr>
          <w:b/>
          <w:bCs/>
          <w:sz w:val="32"/>
          <w:szCs w:val="32"/>
          <w:lang w:eastAsia="th-TH"/>
        </w:rPr>
      </w:pPr>
      <w:r w:rsidRPr="009B4245">
        <w:rPr>
          <w:b/>
          <w:bCs/>
          <w:sz w:val="32"/>
          <w:szCs w:val="32"/>
          <w:lang w:eastAsia="th-TH"/>
        </w:rPr>
        <w:t>5</w:t>
      </w:r>
      <w:r w:rsidR="00C77173" w:rsidRPr="009B4245">
        <w:rPr>
          <w:b/>
          <w:bCs/>
          <w:sz w:val="32"/>
          <w:szCs w:val="32"/>
          <w:lang w:eastAsia="th-TH"/>
        </w:rPr>
        <w:t>.1</w:t>
      </w:r>
      <w:r w:rsidR="002141AC" w:rsidRPr="009B4245">
        <w:rPr>
          <w:b/>
          <w:bCs/>
          <w:sz w:val="32"/>
          <w:szCs w:val="32"/>
          <w:lang w:eastAsia="th-TH"/>
        </w:rPr>
        <w:t>0</w:t>
      </w:r>
      <w:r w:rsidR="005613FD" w:rsidRPr="009B4245">
        <w:rPr>
          <w:rFonts w:hint="cs"/>
          <w:b/>
          <w:bCs/>
          <w:sz w:val="32"/>
          <w:szCs w:val="32"/>
          <w:cs/>
          <w:lang w:eastAsia="th-TH"/>
        </w:rPr>
        <w:tab/>
      </w:r>
      <w:r w:rsidR="005613FD" w:rsidRPr="009B4245">
        <w:rPr>
          <w:rFonts w:hint="cs"/>
          <w:b/>
          <w:bCs/>
          <w:sz w:val="32"/>
          <w:szCs w:val="32"/>
          <w:lang w:eastAsia="th-TH"/>
        </w:rPr>
        <w:t>Foreign currency</w:t>
      </w:r>
    </w:p>
    <w:p w14:paraId="7B582729" w14:textId="77777777" w:rsidR="005613FD" w:rsidRPr="009B4245" w:rsidRDefault="005613FD" w:rsidP="00561F56">
      <w:pPr>
        <w:numPr>
          <w:ilvl w:val="0"/>
          <w:numId w:val="7"/>
        </w:numPr>
        <w:tabs>
          <w:tab w:val="left" w:pos="540"/>
        </w:tabs>
        <w:spacing w:before="80" w:after="80" w:line="380" w:lineRule="exact"/>
        <w:rPr>
          <w:sz w:val="32"/>
          <w:szCs w:val="32"/>
        </w:rPr>
      </w:pPr>
      <w:r w:rsidRPr="009B4245">
        <w:rPr>
          <w:rFonts w:hint="cs"/>
          <w:sz w:val="32"/>
          <w:szCs w:val="32"/>
        </w:rPr>
        <w:t>Functional and presentation currency</w:t>
      </w:r>
    </w:p>
    <w:p w14:paraId="1C051453" w14:textId="62A55436" w:rsidR="00155CC6" w:rsidRPr="009B4245" w:rsidRDefault="00BA768E" w:rsidP="00561F56">
      <w:pPr>
        <w:tabs>
          <w:tab w:val="left" w:pos="1992"/>
          <w:tab w:val="left" w:pos="2352"/>
        </w:tabs>
        <w:spacing w:before="80" w:after="80" w:line="380" w:lineRule="exact"/>
        <w:ind w:left="900" w:hanging="360"/>
        <w:jc w:val="thaiDistribute"/>
        <w:rPr>
          <w:sz w:val="32"/>
          <w:szCs w:val="32"/>
        </w:rPr>
      </w:pPr>
      <w:r w:rsidRPr="009B4245">
        <w:rPr>
          <w:sz w:val="32"/>
          <w:szCs w:val="32"/>
          <w:cs/>
        </w:rPr>
        <w:tab/>
      </w:r>
      <w:r w:rsidR="005613FD" w:rsidRPr="009B4245">
        <w:rPr>
          <w:rFonts w:hint="cs"/>
          <w:sz w:val="32"/>
          <w:szCs w:val="32"/>
        </w:rPr>
        <w:t xml:space="preserve">Items presented in the financial statements of each of the Group’s entities are measured using the currency of the primary economic environment in which the Group’s entities operate (the functional currency). The financial statements are presented in Baht, which is the company’s functional and presentation currency.  </w:t>
      </w:r>
    </w:p>
    <w:p w14:paraId="2973CA59" w14:textId="77777777" w:rsidR="00DF4D1B" w:rsidRDefault="00DF4D1B" w:rsidP="00561F56">
      <w:pPr>
        <w:spacing w:before="80" w:after="80" w:line="380" w:lineRule="exact"/>
        <w:rPr>
          <w:sz w:val="32"/>
          <w:szCs w:val="32"/>
        </w:rPr>
      </w:pPr>
      <w:r>
        <w:rPr>
          <w:sz w:val="32"/>
          <w:szCs w:val="32"/>
        </w:rPr>
        <w:br w:type="page"/>
      </w:r>
    </w:p>
    <w:p w14:paraId="4D652DC3" w14:textId="55D00C46" w:rsidR="00206FC4" w:rsidRPr="009B4245" w:rsidRDefault="00206FC4" w:rsidP="00561F56">
      <w:pPr>
        <w:numPr>
          <w:ilvl w:val="0"/>
          <w:numId w:val="7"/>
        </w:numPr>
        <w:tabs>
          <w:tab w:val="left" w:pos="540"/>
        </w:tabs>
        <w:spacing w:before="80" w:after="80" w:line="380" w:lineRule="exact"/>
        <w:rPr>
          <w:sz w:val="32"/>
          <w:szCs w:val="32"/>
        </w:rPr>
      </w:pPr>
      <w:r w:rsidRPr="009B4245">
        <w:rPr>
          <w:rFonts w:hint="cs"/>
          <w:sz w:val="32"/>
          <w:szCs w:val="32"/>
        </w:rPr>
        <w:lastRenderedPageBreak/>
        <w:t>Transactions and balances</w:t>
      </w:r>
    </w:p>
    <w:p w14:paraId="3D996862" w14:textId="443D126C" w:rsidR="00206FC4" w:rsidRPr="009B4245" w:rsidRDefault="00BA768E" w:rsidP="00561F56">
      <w:pPr>
        <w:tabs>
          <w:tab w:val="left" w:pos="540"/>
        </w:tabs>
        <w:spacing w:before="80" w:after="80" w:line="380" w:lineRule="exact"/>
        <w:ind w:left="900" w:hanging="360"/>
        <w:jc w:val="both"/>
        <w:rPr>
          <w:spacing w:val="-8"/>
          <w:sz w:val="32"/>
          <w:szCs w:val="32"/>
        </w:rPr>
      </w:pPr>
      <w:r w:rsidRPr="009B4245">
        <w:rPr>
          <w:spacing w:val="-8"/>
          <w:sz w:val="32"/>
          <w:szCs w:val="32"/>
          <w:cs/>
        </w:rPr>
        <w:tab/>
      </w:r>
      <w:r w:rsidR="00206FC4" w:rsidRPr="009B4245">
        <w:rPr>
          <w:rFonts w:hint="cs"/>
          <w:spacing w:val="-8"/>
          <w:sz w:val="32"/>
          <w:szCs w:val="32"/>
        </w:rPr>
        <w:t>Foreign currency transactions are translated into the functional currency using the exchange rates</w:t>
      </w:r>
      <w:r w:rsidR="00206FC4" w:rsidRPr="009B4245">
        <w:rPr>
          <w:rFonts w:hint="cs"/>
          <w:spacing w:val="-8"/>
          <w:sz w:val="32"/>
          <w:szCs w:val="32"/>
          <w:lang w:val="en-GB"/>
        </w:rPr>
        <w:t xml:space="preserve"> prevailing</w:t>
      </w:r>
      <w:r w:rsidR="00206FC4" w:rsidRPr="009B4245">
        <w:rPr>
          <w:rFonts w:hint="cs"/>
          <w:spacing w:val="-8"/>
          <w:sz w:val="32"/>
          <w:szCs w:val="32"/>
        </w:rPr>
        <w:t xml:space="preserve"> at the dates of transactions or valuation where items are re</w:t>
      </w:r>
      <w:r w:rsidR="00593786" w:rsidRPr="009B4245">
        <w:rPr>
          <w:rFonts w:hint="cs"/>
          <w:spacing w:val="-8"/>
          <w:sz w:val="32"/>
          <w:szCs w:val="32"/>
          <w:cs/>
        </w:rPr>
        <w:t>-</w:t>
      </w:r>
      <w:r w:rsidR="00206FC4" w:rsidRPr="009B4245">
        <w:rPr>
          <w:rFonts w:hint="cs"/>
          <w:spacing w:val="-8"/>
          <w:sz w:val="32"/>
          <w:szCs w:val="32"/>
        </w:rPr>
        <w:t>measured</w:t>
      </w:r>
      <w:r w:rsidR="009A393B" w:rsidRPr="009B4245">
        <w:rPr>
          <w:rFonts w:hint="cs"/>
          <w:spacing w:val="-8"/>
          <w:sz w:val="32"/>
          <w:szCs w:val="32"/>
          <w:cs/>
        </w:rPr>
        <w:t>.</w:t>
      </w:r>
      <w:r w:rsidR="00206FC4" w:rsidRPr="009B4245">
        <w:rPr>
          <w:rFonts w:hint="cs"/>
          <w:spacing w:val="-8"/>
          <w:sz w:val="32"/>
          <w:szCs w:val="32"/>
          <w:cs/>
        </w:rPr>
        <w:t xml:space="preserve"> </w:t>
      </w:r>
      <w:r w:rsidR="00206FC4" w:rsidRPr="009B4245">
        <w:rPr>
          <w:rFonts w:hint="cs"/>
          <w:spacing w:val="-8"/>
          <w:sz w:val="32"/>
          <w:szCs w:val="32"/>
        </w:rPr>
        <w:t xml:space="preserve">Foreign exchange gains and losses resulting from the settlement of such transactions and from translation at </w:t>
      </w:r>
      <w:r w:rsidR="00597EE3" w:rsidRPr="009B4245">
        <w:rPr>
          <w:spacing w:val="-8"/>
          <w:sz w:val="32"/>
          <w:szCs w:val="32"/>
        </w:rPr>
        <w:t xml:space="preserve">          </w:t>
      </w:r>
      <w:r w:rsidR="00206FC4" w:rsidRPr="009B4245">
        <w:rPr>
          <w:rFonts w:hint="cs"/>
          <w:spacing w:val="-8"/>
          <w:sz w:val="32"/>
          <w:szCs w:val="32"/>
        </w:rPr>
        <w:t>year</w:t>
      </w:r>
      <w:r w:rsidR="00593786" w:rsidRPr="009B4245">
        <w:rPr>
          <w:rFonts w:hint="cs"/>
          <w:spacing w:val="-8"/>
          <w:sz w:val="32"/>
          <w:szCs w:val="32"/>
          <w:cs/>
        </w:rPr>
        <w:t>-</w:t>
      </w:r>
      <w:r w:rsidR="00206FC4" w:rsidRPr="009B4245">
        <w:rPr>
          <w:rFonts w:hint="cs"/>
          <w:spacing w:val="-8"/>
          <w:sz w:val="32"/>
          <w:szCs w:val="32"/>
        </w:rPr>
        <w:t xml:space="preserve">end exchange rates of monetary assets and liabilities denominated in foreign currencies are </w:t>
      </w:r>
      <w:proofErr w:type="spellStart"/>
      <w:r w:rsidR="00206FC4" w:rsidRPr="009B4245">
        <w:rPr>
          <w:rFonts w:hint="cs"/>
          <w:spacing w:val="-8"/>
          <w:sz w:val="32"/>
          <w:szCs w:val="32"/>
        </w:rPr>
        <w:t>recognised</w:t>
      </w:r>
      <w:proofErr w:type="spellEnd"/>
      <w:r w:rsidR="00206FC4" w:rsidRPr="009B4245">
        <w:rPr>
          <w:rFonts w:hint="cs"/>
          <w:spacing w:val="-8"/>
          <w:sz w:val="32"/>
          <w:szCs w:val="32"/>
        </w:rPr>
        <w:t xml:space="preserve"> in the profit or loss</w:t>
      </w:r>
      <w:r w:rsidR="009A393B" w:rsidRPr="009B4245">
        <w:rPr>
          <w:rFonts w:hint="cs"/>
          <w:spacing w:val="-8"/>
          <w:sz w:val="32"/>
          <w:szCs w:val="32"/>
          <w:cs/>
        </w:rPr>
        <w:t>.</w:t>
      </w:r>
    </w:p>
    <w:p w14:paraId="40815B4D" w14:textId="568F6E65" w:rsidR="00C77173" w:rsidRPr="009B4245" w:rsidRDefault="00624DC1" w:rsidP="00561F56">
      <w:pPr>
        <w:tabs>
          <w:tab w:val="left" w:pos="540"/>
        </w:tabs>
        <w:spacing w:before="80" w:after="80" w:line="380" w:lineRule="exact"/>
        <w:ind w:left="547" w:hanging="533"/>
        <w:rPr>
          <w:b/>
          <w:bCs/>
          <w:sz w:val="32"/>
          <w:szCs w:val="32"/>
          <w:lang w:eastAsia="th-TH"/>
        </w:rPr>
      </w:pPr>
      <w:r w:rsidRPr="009B4245">
        <w:rPr>
          <w:b/>
          <w:bCs/>
          <w:sz w:val="32"/>
          <w:szCs w:val="32"/>
          <w:lang w:eastAsia="th-TH"/>
        </w:rPr>
        <w:t>5</w:t>
      </w:r>
      <w:r w:rsidR="00C77173" w:rsidRPr="009B4245">
        <w:rPr>
          <w:b/>
          <w:bCs/>
          <w:sz w:val="32"/>
          <w:szCs w:val="32"/>
          <w:lang w:eastAsia="th-TH"/>
        </w:rPr>
        <w:t>.1</w:t>
      </w:r>
      <w:r w:rsidR="002141AC" w:rsidRPr="009B4245">
        <w:rPr>
          <w:b/>
          <w:bCs/>
          <w:sz w:val="32"/>
          <w:szCs w:val="32"/>
          <w:lang w:eastAsia="th-TH"/>
        </w:rPr>
        <w:t>1</w:t>
      </w:r>
      <w:r w:rsidR="00C77173" w:rsidRPr="009B4245">
        <w:rPr>
          <w:b/>
          <w:bCs/>
          <w:sz w:val="32"/>
          <w:szCs w:val="32"/>
          <w:lang w:eastAsia="th-TH"/>
        </w:rPr>
        <w:tab/>
        <w:t>Impairment of non-financial assets</w:t>
      </w:r>
    </w:p>
    <w:p w14:paraId="3D987D14" w14:textId="7F2D2265" w:rsidR="00C77173" w:rsidRPr="009B4245" w:rsidRDefault="00C77173" w:rsidP="00561F56">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rPr>
      </w:pPr>
      <w:r w:rsidRPr="009B4245">
        <w:rPr>
          <w:rFonts w:ascii="TH SarabunPSK" w:hAnsi="TH SarabunPSK"/>
          <w:sz w:val="32"/>
          <w:szCs w:val="32"/>
        </w:rPr>
        <w:tab/>
        <w:t>At the end of each reporting period, the Group</w:t>
      </w:r>
      <w:r w:rsidRPr="009B4245">
        <w:rPr>
          <w:rFonts w:ascii="TH SarabunPSK" w:hAnsi="TH SarabunPSK" w:hint="cs"/>
          <w:sz w:val="32"/>
          <w:szCs w:val="32"/>
          <w:cs/>
        </w:rPr>
        <w:t xml:space="preserve"> </w:t>
      </w:r>
      <w:r w:rsidRPr="009B4245">
        <w:rPr>
          <w:rFonts w:ascii="TH SarabunPSK" w:hAnsi="TH SarabunPSK"/>
          <w:sz w:val="32"/>
          <w:szCs w:val="32"/>
        </w:rPr>
        <w:t>performs impairment reviews in respect of the property, plant and equipment, right-of-use asset</w:t>
      </w:r>
      <w:r w:rsidR="00597EE3" w:rsidRPr="009B4245">
        <w:rPr>
          <w:rFonts w:ascii="TH SarabunPSK" w:hAnsi="TH SarabunPSK"/>
          <w:sz w:val="32"/>
          <w:szCs w:val="32"/>
          <w:lang w:val="en-US"/>
        </w:rPr>
        <w:t>s</w:t>
      </w:r>
      <w:r w:rsidRPr="009B4245">
        <w:rPr>
          <w:rFonts w:ascii="TH SarabunPSK" w:hAnsi="TH SarabunPSK"/>
          <w:sz w:val="32"/>
          <w:szCs w:val="32"/>
        </w:rPr>
        <w:t xml:space="preserve">, investment properties and intangible assets whenever events or changes in circumstances indicate that an asset may be impaired. An impairment loss is </w:t>
      </w:r>
      <w:proofErr w:type="spellStart"/>
      <w:r w:rsidRPr="009B4245">
        <w:rPr>
          <w:rFonts w:ascii="TH SarabunPSK" w:hAnsi="TH SarabunPSK"/>
          <w:sz w:val="32"/>
          <w:szCs w:val="32"/>
        </w:rPr>
        <w:t>recognised</w:t>
      </w:r>
      <w:proofErr w:type="spellEnd"/>
      <w:r w:rsidRPr="009B4245">
        <w:rPr>
          <w:rFonts w:ascii="TH SarabunPSK" w:hAnsi="TH SarabunPSK"/>
          <w:sz w:val="32"/>
          <w:szCs w:val="3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w:t>
      </w:r>
      <w:r w:rsidR="00597EE3" w:rsidRPr="009B4245">
        <w:rPr>
          <w:rFonts w:ascii="TH SarabunPSK" w:hAnsi="TH SarabunPSK" w:hint="cs"/>
          <w:sz w:val="32"/>
          <w:szCs w:val="32"/>
          <w:cs/>
        </w:rPr>
        <w:t xml:space="preserve">                 </w:t>
      </w:r>
      <w:r w:rsidRPr="009B4245">
        <w:rPr>
          <w:rFonts w:ascii="TH SarabunPSK" w:hAnsi="TH SarabunPSK"/>
          <w:sz w:val="32"/>
          <w:szCs w:val="32"/>
        </w:rPr>
        <w:t>a valuation model that, based on information available, reflects the amount that the Group</w:t>
      </w:r>
      <w:r w:rsidRPr="009B4245">
        <w:rPr>
          <w:rFonts w:ascii="TH SarabunPSK" w:hAnsi="TH SarabunPSK" w:hint="cs"/>
          <w:sz w:val="32"/>
          <w:szCs w:val="32"/>
          <w:cs/>
        </w:rPr>
        <w:t xml:space="preserve"> </w:t>
      </w:r>
      <w:r w:rsidRPr="009B4245">
        <w:rPr>
          <w:rFonts w:ascii="TH SarabunPSK" w:hAnsi="TH SarabunPSK"/>
          <w:sz w:val="32"/>
          <w:szCs w:val="32"/>
        </w:rPr>
        <w:t>could obtain from the disposal of the asset in an arm’s length transaction between knowledgeable, willing parties, after deducting the costs of disposal.</w:t>
      </w:r>
    </w:p>
    <w:p w14:paraId="1E033585" w14:textId="77777777" w:rsidR="00C77173" w:rsidRPr="009B4245" w:rsidRDefault="00F31A49" w:rsidP="00561F56">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rPr>
      </w:pPr>
      <w:r w:rsidRPr="009B4245">
        <w:rPr>
          <w:rFonts w:ascii="TH SarabunPSK" w:hAnsi="TH SarabunPSK"/>
          <w:sz w:val="32"/>
          <w:szCs w:val="32"/>
        </w:rPr>
        <w:tab/>
      </w:r>
      <w:r w:rsidR="00C77173" w:rsidRPr="009B4245">
        <w:rPr>
          <w:rFonts w:ascii="TH SarabunPSK" w:hAnsi="TH SarabunPSK"/>
          <w:sz w:val="32"/>
          <w:szCs w:val="32"/>
        </w:rPr>
        <w:t xml:space="preserve">An impairment loss is </w:t>
      </w:r>
      <w:proofErr w:type="spellStart"/>
      <w:r w:rsidR="00C77173" w:rsidRPr="009B4245">
        <w:rPr>
          <w:rFonts w:ascii="TH SarabunPSK" w:hAnsi="TH SarabunPSK"/>
          <w:sz w:val="32"/>
          <w:szCs w:val="32"/>
        </w:rPr>
        <w:t>recognised</w:t>
      </w:r>
      <w:proofErr w:type="spellEnd"/>
      <w:r w:rsidR="00C77173" w:rsidRPr="009B4245">
        <w:rPr>
          <w:rFonts w:ascii="TH SarabunPSK" w:hAnsi="TH SarabunPSK"/>
          <w:sz w:val="32"/>
          <w:szCs w:val="32"/>
        </w:rPr>
        <w:t xml:space="preserve"> in profit or loss. </w:t>
      </w:r>
    </w:p>
    <w:p w14:paraId="7C28ED34" w14:textId="2739C886" w:rsidR="00C77173" w:rsidRPr="009B4245" w:rsidRDefault="00F31A49" w:rsidP="00561F56">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rPr>
      </w:pPr>
      <w:r w:rsidRPr="009B4245">
        <w:rPr>
          <w:rFonts w:ascii="TH SarabunPSK" w:hAnsi="TH SarabunPSK"/>
          <w:sz w:val="32"/>
          <w:szCs w:val="32"/>
        </w:rPr>
        <w:tab/>
        <w:t>I</w:t>
      </w:r>
      <w:r w:rsidR="00C77173" w:rsidRPr="009B4245">
        <w:rPr>
          <w:rFonts w:ascii="TH SarabunPSK" w:hAnsi="TH SarabunPSK"/>
          <w:sz w:val="32"/>
          <w:szCs w:val="32"/>
        </w:rPr>
        <w:t xml:space="preserve">f there is any indication that previously </w:t>
      </w:r>
      <w:proofErr w:type="spellStart"/>
      <w:r w:rsidR="00C77173" w:rsidRPr="009B4245">
        <w:rPr>
          <w:rFonts w:ascii="TH SarabunPSK" w:hAnsi="TH SarabunPSK"/>
          <w:sz w:val="32"/>
          <w:szCs w:val="32"/>
        </w:rPr>
        <w:t>recognised</w:t>
      </w:r>
      <w:proofErr w:type="spellEnd"/>
      <w:r w:rsidR="00C77173" w:rsidRPr="009B4245">
        <w:rPr>
          <w:rFonts w:ascii="TH SarabunPSK" w:hAnsi="TH SarabunPSK"/>
          <w:sz w:val="32"/>
          <w:szCs w:val="32"/>
        </w:rPr>
        <w:t xml:space="preserve"> impairment losses may no longer exist or may have decreased, the Group</w:t>
      </w:r>
      <w:r w:rsidR="00C77173" w:rsidRPr="009B4245">
        <w:rPr>
          <w:rFonts w:ascii="TH SarabunPSK" w:hAnsi="TH SarabunPSK"/>
          <w:sz w:val="32"/>
          <w:szCs w:val="32"/>
          <w:cs/>
        </w:rPr>
        <w:t xml:space="preserve"> </w:t>
      </w:r>
      <w:r w:rsidR="00C77173" w:rsidRPr="009B4245">
        <w:rPr>
          <w:rFonts w:ascii="TH SarabunPSK" w:hAnsi="TH SarabunPSK"/>
          <w:sz w:val="32"/>
          <w:szCs w:val="32"/>
        </w:rPr>
        <w:t xml:space="preserve">estimates the asset’s recoverable amount. A previously </w:t>
      </w:r>
      <w:proofErr w:type="spellStart"/>
      <w:r w:rsidR="00C77173" w:rsidRPr="009B4245">
        <w:rPr>
          <w:rFonts w:ascii="TH SarabunPSK" w:hAnsi="TH SarabunPSK"/>
          <w:sz w:val="32"/>
          <w:szCs w:val="32"/>
        </w:rPr>
        <w:t>recognised</w:t>
      </w:r>
      <w:proofErr w:type="spellEnd"/>
      <w:r w:rsidR="00C77173" w:rsidRPr="009B4245">
        <w:rPr>
          <w:rFonts w:ascii="TH SarabunPSK" w:hAnsi="TH SarabunPSK"/>
          <w:sz w:val="32"/>
          <w:szCs w:val="32"/>
        </w:rPr>
        <w:t xml:space="preserve"> impairment loss is reversed only if there has been a change in the assumptions used to determine the asset’s recoverable amount since the last impairment loss </w:t>
      </w:r>
      <w:r w:rsidR="00597EE3" w:rsidRPr="009B4245">
        <w:rPr>
          <w:rFonts w:ascii="TH SarabunPSK" w:hAnsi="TH SarabunPSK" w:hint="cs"/>
          <w:sz w:val="32"/>
          <w:szCs w:val="32"/>
          <w:cs/>
        </w:rPr>
        <w:t xml:space="preserve">                   </w:t>
      </w:r>
      <w:r w:rsidR="00C77173" w:rsidRPr="009B4245">
        <w:rPr>
          <w:rFonts w:ascii="TH SarabunPSK" w:hAnsi="TH SarabunPSK"/>
          <w:sz w:val="32"/>
          <w:szCs w:val="32"/>
        </w:rPr>
        <w:t xml:space="preserve">was </w:t>
      </w:r>
      <w:proofErr w:type="spellStart"/>
      <w:r w:rsidR="00C77173" w:rsidRPr="009B4245">
        <w:rPr>
          <w:rFonts w:ascii="TH SarabunPSK" w:hAnsi="TH SarabunPSK"/>
          <w:sz w:val="32"/>
          <w:szCs w:val="32"/>
        </w:rPr>
        <w:t>recognised</w:t>
      </w:r>
      <w:proofErr w:type="spellEnd"/>
      <w:r w:rsidR="00C77173" w:rsidRPr="009B4245">
        <w:rPr>
          <w:rFonts w:ascii="TH SarabunPSK" w:hAnsi="TH SarabunPSK"/>
          <w:sz w:val="32"/>
          <w:szCs w:val="32"/>
        </w:rPr>
        <w:t xml:space="preserve">. The increased carrying amount of the asset attributable to a reversal of </w:t>
      </w:r>
      <w:r w:rsidR="00597EE3" w:rsidRPr="009B4245">
        <w:rPr>
          <w:rFonts w:ascii="TH SarabunPSK" w:hAnsi="TH SarabunPSK" w:hint="cs"/>
          <w:sz w:val="32"/>
          <w:szCs w:val="32"/>
          <w:cs/>
        </w:rPr>
        <w:t xml:space="preserve">           </w:t>
      </w:r>
      <w:r w:rsidR="00C77173" w:rsidRPr="009B4245">
        <w:rPr>
          <w:rFonts w:ascii="TH SarabunPSK" w:hAnsi="TH SarabunPSK"/>
          <w:sz w:val="32"/>
          <w:szCs w:val="32"/>
        </w:rPr>
        <w:t>an impairment loss shall not exceed the carrying amount that would have been determined</w:t>
      </w:r>
      <w:r w:rsidR="00C77173" w:rsidRPr="009B4245">
        <w:rPr>
          <w:rFonts w:ascii="TH SarabunPSK" w:hAnsi="TH SarabunPSK"/>
          <w:sz w:val="32"/>
          <w:szCs w:val="32"/>
          <w:cs/>
        </w:rPr>
        <w:t xml:space="preserve"> </w:t>
      </w:r>
      <w:r w:rsidR="00C77173" w:rsidRPr="009B4245">
        <w:rPr>
          <w:rFonts w:ascii="TH SarabunPSK" w:hAnsi="TH SarabunPSK"/>
          <w:sz w:val="32"/>
          <w:szCs w:val="32"/>
        </w:rPr>
        <w:t xml:space="preserve">had no impairment loss been </w:t>
      </w:r>
      <w:proofErr w:type="spellStart"/>
      <w:r w:rsidR="00C77173" w:rsidRPr="009B4245">
        <w:rPr>
          <w:rFonts w:ascii="TH SarabunPSK" w:hAnsi="TH SarabunPSK"/>
          <w:sz w:val="32"/>
          <w:szCs w:val="32"/>
        </w:rPr>
        <w:t>recognised</w:t>
      </w:r>
      <w:proofErr w:type="spellEnd"/>
      <w:r w:rsidR="00C77173" w:rsidRPr="009B4245">
        <w:rPr>
          <w:rFonts w:ascii="TH SarabunPSK" w:hAnsi="TH SarabunPSK"/>
          <w:sz w:val="32"/>
          <w:szCs w:val="32"/>
        </w:rPr>
        <w:t xml:space="preserve"> for the asset in prior years. Such reversal is </w:t>
      </w:r>
      <w:proofErr w:type="spellStart"/>
      <w:r w:rsidR="00C77173" w:rsidRPr="009B4245">
        <w:rPr>
          <w:rFonts w:ascii="TH SarabunPSK" w:hAnsi="TH SarabunPSK"/>
          <w:sz w:val="32"/>
          <w:szCs w:val="32"/>
        </w:rPr>
        <w:t>recognised</w:t>
      </w:r>
      <w:proofErr w:type="spellEnd"/>
      <w:r w:rsidR="00C77173" w:rsidRPr="009B4245">
        <w:rPr>
          <w:rFonts w:ascii="TH SarabunPSK" w:hAnsi="TH SarabunPSK"/>
          <w:sz w:val="32"/>
          <w:szCs w:val="32"/>
        </w:rPr>
        <w:t xml:space="preserve"> in profit or loss</w:t>
      </w:r>
      <w:r w:rsidRPr="009B4245">
        <w:rPr>
          <w:rFonts w:ascii="TH SarabunPSK" w:hAnsi="TH SarabunPSK"/>
          <w:sz w:val="32"/>
          <w:szCs w:val="32"/>
        </w:rPr>
        <w:t>.</w:t>
      </w:r>
      <w:r w:rsidR="00C77173" w:rsidRPr="009B4245">
        <w:rPr>
          <w:rFonts w:ascii="TH SarabunPSK" w:hAnsi="TH SarabunPSK"/>
          <w:sz w:val="32"/>
          <w:szCs w:val="32"/>
        </w:rPr>
        <w:t xml:space="preserve"> </w:t>
      </w:r>
    </w:p>
    <w:p w14:paraId="1338A560" w14:textId="77777777" w:rsidR="00DF4D1B" w:rsidRDefault="00DF4D1B" w:rsidP="00561F56">
      <w:pPr>
        <w:spacing w:before="80" w:after="80" w:line="380" w:lineRule="exact"/>
        <w:rPr>
          <w:b/>
          <w:bCs/>
          <w:sz w:val="32"/>
          <w:szCs w:val="32"/>
          <w:lang w:eastAsia="th-TH"/>
        </w:rPr>
      </w:pPr>
      <w:r>
        <w:rPr>
          <w:b/>
          <w:bCs/>
          <w:sz w:val="32"/>
          <w:szCs w:val="32"/>
          <w:lang w:eastAsia="th-TH"/>
        </w:rPr>
        <w:br w:type="page"/>
      </w:r>
    </w:p>
    <w:p w14:paraId="4920E571" w14:textId="5A2687E8" w:rsidR="00F31A49" w:rsidRPr="009B4245" w:rsidRDefault="00624DC1" w:rsidP="00561F56">
      <w:pPr>
        <w:tabs>
          <w:tab w:val="left" w:pos="540"/>
        </w:tabs>
        <w:spacing w:before="80" w:after="80" w:line="380" w:lineRule="exact"/>
        <w:ind w:left="547" w:hanging="533"/>
        <w:rPr>
          <w:b/>
          <w:bCs/>
          <w:sz w:val="32"/>
          <w:szCs w:val="32"/>
          <w:lang w:eastAsia="th-TH"/>
        </w:rPr>
      </w:pPr>
      <w:r w:rsidRPr="009B4245">
        <w:rPr>
          <w:b/>
          <w:bCs/>
          <w:sz w:val="32"/>
          <w:szCs w:val="32"/>
          <w:lang w:eastAsia="th-TH"/>
        </w:rPr>
        <w:lastRenderedPageBreak/>
        <w:t>5</w:t>
      </w:r>
      <w:r w:rsidR="00F31A49" w:rsidRPr="009B4245">
        <w:rPr>
          <w:b/>
          <w:bCs/>
          <w:sz w:val="32"/>
          <w:szCs w:val="32"/>
          <w:lang w:eastAsia="th-TH"/>
        </w:rPr>
        <w:t>.1</w:t>
      </w:r>
      <w:r w:rsidR="002141AC" w:rsidRPr="009B4245">
        <w:rPr>
          <w:b/>
          <w:bCs/>
          <w:sz w:val="32"/>
          <w:szCs w:val="32"/>
          <w:lang w:eastAsia="th-TH"/>
        </w:rPr>
        <w:t>2</w:t>
      </w:r>
      <w:r w:rsidR="00F31A49" w:rsidRPr="009B4245">
        <w:rPr>
          <w:b/>
          <w:bCs/>
          <w:sz w:val="32"/>
          <w:szCs w:val="32"/>
          <w:lang w:eastAsia="th-TH"/>
        </w:rPr>
        <w:tab/>
      </w:r>
      <w:r w:rsidR="00F31A49" w:rsidRPr="009B4245">
        <w:rPr>
          <w:rFonts w:hint="cs"/>
          <w:b/>
          <w:bCs/>
          <w:sz w:val="32"/>
          <w:szCs w:val="32"/>
          <w:lang w:eastAsia="th-TH"/>
        </w:rPr>
        <w:t>Employee benefit</w:t>
      </w:r>
      <w:r w:rsidR="00F17E7C" w:rsidRPr="009B4245">
        <w:rPr>
          <w:b/>
          <w:bCs/>
          <w:sz w:val="32"/>
          <w:szCs w:val="32"/>
          <w:lang w:eastAsia="th-TH"/>
        </w:rPr>
        <w:t>s</w:t>
      </w:r>
    </w:p>
    <w:p w14:paraId="3FAB799C" w14:textId="77777777" w:rsidR="00F70409" w:rsidRPr="009B4245" w:rsidRDefault="00F70409" w:rsidP="00561F56">
      <w:pPr>
        <w:numPr>
          <w:ilvl w:val="0"/>
          <w:numId w:val="9"/>
        </w:numPr>
        <w:tabs>
          <w:tab w:val="left" w:pos="900"/>
        </w:tabs>
        <w:spacing w:before="80" w:after="80" w:line="380" w:lineRule="exact"/>
        <w:ind w:left="900"/>
        <w:rPr>
          <w:sz w:val="32"/>
          <w:szCs w:val="32"/>
        </w:rPr>
      </w:pPr>
      <w:r w:rsidRPr="009B4245">
        <w:rPr>
          <w:sz w:val="32"/>
          <w:szCs w:val="32"/>
        </w:rPr>
        <w:t>Short-term employee benefits</w:t>
      </w:r>
    </w:p>
    <w:p w14:paraId="760726FF" w14:textId="77777777" w:rsidR="00ED184D" w:rsidRPr="00ED184D" w:rsidRDefault="0085272F" w:rsidP="00561F56">
      <w:pPr>
        <w:tabs>
          <w:tab w:val="left" w:pos="-720"/>
        </w:tabs>
        <w:autoSpaceDE w:val="0"/>
        <w:autoSpaceDN w:val="0"/>
        <w:adjustRightInd w:val="0"/>
        <w:spacing w:before="80" w:after="80" w:line="380" w:lineRule="exact"/>
        <w:ind w:left="900"/>
        <w:jc w:val="thaiDistribute"/>
        <w:rPr>
          <w:spacing w:val="2"/>
          <w:sz w:val="32"/>
          <w:szCs w:val="32"/>
        </w:rPr>
      </w:pPr>
      <w:r w:rsidRPr="00ED184D">
        <w:rPr>
          <w:spacing w:val="2"/>
          <w:sz w:val="32"/>
          <w:szCs w:val="32"/>
        </w:rPr>
        <w:t>Salaries, wages</w:t>
      </w:r>
      <w:r w:rsidR="00A815ED" w:rsidRPr="00ED184D">
        <w:rPr>
          <w:spacing w:val="2"/>
          <w:sz w:val="32"/>
          <w:szCs w:val="32"/>
        </w:rPr>
        <w:t xml:space="preserve"> and </w:t>
      </w:r>
      <w:r w:rsidRPr="00ED184D">
        <w:rPr>
          <w:spacing w:val="2"/>
          <w:sz w:val="32"/>
          <w:szCs w:val="32"/>
        </w:rPr>
        <w:t>bonuses</w:t>
      </w:r>
      <w:r w:rsidR="00A815ED" w:rsidRPr="00ED184D">
        <w:rPr>
          <w:spacing w:val="2"/>
          <w:sz w:val="32"/>
          <w:szCs w:val="32"/>
        </w:rPr>
        <w:t xml:space="preserve"> </w:t>
      </w:r>
      <w:r w:rsidRPr="00ED184D">
        <w:rPr>
          <w:spacing w:val="2"/>
          <w:sz w:val="32"/>
          <w:szCs w:val="32"/>
        </w:rPr>
        <w:t xml:space="preserve">are </w:t>
      </w:r>
      <w:proofErr w:type="spellStart"/>
      <w:r w:rsidRPr="00ED184D">
        <w:rPr>
          <w:spacing w:val="2"/>
          <w:sz w:val="32"/>
          <w:szCs w:val="32"/>
        </w:rPr>
        <w:t>recognised</w:t>
      </w:r>
      <w:proofErr w:type="spellEnd"/>
      <w:r w:rsidRPr="00ED184D">
        <w:rPr>
          <w:spacing w:val="2"/>
          <w:sz w:val="32"/>
          <w:szCs w:val="32"/>
        </w:rPr>
        <w:t xml:space="preserve"> as expenses when incurred.</w:t>
      </w:r>
    </w:p>
    <w:p w14:paraId="7E52F6F9" w14:textId="152CE2D8" w:rsidR="00CC5392" w:rsidRPr="00ED184D" w:rsidRDefault="00CC5392" w:rsidP="00561F56">
      <w:pPr>
        <w:tabs>
          <w:tab w:val="left" w:pos="-720"/>
        </w:tabs>
        <w:autoSpaceDE w:val="0"/>
        <w:autoSpaceDN w:val="0"/>
        <w:adjustRightInd w:val="0"/>
        <w:spacing w:before="80" w:after="80" w:line="380" w:lineRule="exact"/>
        <w:ind w:left="900"/>
        <w:jc w:val="thaiDistribute"/>
        <w:rPr>
          <w:spacing w:val="2"/>
          <w:sz w:val="32"/>
          <w:szCs w:val="32"/>
        </w:rPr>
      </w:pPr>
      <w:r w:rsidRPr="00ED184D">
        <w:rPr>
          <w:spacing w:val="2"/>
          <w:sz w:val="32"/>
          <w:szCs w:val="32"/>
        </w:rPr>
        <w:t xml:space="preserve">The Group </w:t>
      </w:r>
      <w:proofErr w:type="spellStart"/>
      <w:r w:rsidRPr="00ED184D">
        <w:rPr>
          <w:spacing w:val="2"/>
          <w:sz w:val="32"/>
          <w:szCs w:val="32"/>
        </w:rPr>
        <w:t>recognises</w:t>
      </w:r>
      <w:proofErr w:type="spellEnd"/>
      <w:r w:rsidRPr="00ED184D">
        <w:rPr>
          <w:spacing w:val="2"/>
          <w:sz w:val="32"/>
          <w:szCs w:val="32"/>
        </w:rPr>
        <w:t xml:space="preserve"> liabilities and expenses arising from employees’ unused annual leave which are permitted to carry forward to the next period at the expected cost of the carried forward annual leave. The amount is undiscounted.</w:t>
      </w:r>
    </w:p>
    <w:p w14:paraId="3D90A765" w14:textId="376BDA89" w:rsidR="00F31A49" w:rsidRPr="009B4245" w:rsidRDefault="00F31A49" w:rsidP="00561F56">
      <w:pPr>
        <w:numPr>
          <w:ilvl w:val="0"/>
          <w:numId w:val="9"/>
        </w:numPr>
        <w:tabs>
          <w:tab w:val="left" w:pos="900"/>
        </w:tabs>
        <w:spacing w:before="80" w:after="80" w:line="380" w:lineRule="exact"/>
        <w:ind w:left="900"/>
        <w:jc w:val="thaiDistribute"/>
        <w:rPr>
          <w:sz w:val="32"/>
          <w:szCs w:val="32"/>
        </w:rPr>
      </w:pPr>
      <w:r w:rsidRPr="009B4245">
        <w:rPr>
          <w:rFonts w:hint="cs"/>
          <w:sz w:val="32"/>
          <w:szCs w:val="32"/>
        </w:rPr>
        <w:t>Post-employment benefits</w:t>
      </w:r>
    </w:p>
    <w:p w14:paraId="6FEBAD9E" w14:textId="5DE7C234" w:rsidR="00F31A49" w:rsidRPr="009B4245" w:rsidRDefault="00F31A49" w:rsidP="00561F56">
      <w:pPr>
        <w:tabs>
          <w:tab w:val="left" w:pos="-720"/>
        </w:tabs>
        <w:autoSpaceDE w:val="0"/>
        <w:autoSpaceDN w:val="0"/>
        <w:adjustRightInd w:val="0"/>
        <w:spacing w:before="80" w:after="80" w:line="380" w:lineRule="exact"/>
        <w:ind w:left="900"/>
        <w:jc w:val="thaiDistribute"/>
        <w:rPr>
          <w:sz w:val="32"/>
          <w:szCs w:val="32"/>
        </w:rPr>
      </w:pPr>
      <w:r w:rsidRPr="009B4245">
        <w:rPr>
          <w:rFonts w:hint="cs"/>
          <w:spacing w:val="2"/>
          <w:sz w:val="32"/>
          <w:szCs w:val="32"/>
        </w:rPr>
        <w:t>The Group has post</w:t>
      </w:r>
      <w:r w:rsidRPr="009B4245">
        <w:rPr>
          <w:rFonts w:hint="cs"/>
          <w:spacing w:val="2"/>
          <w:sz w:val="32"/>
          <w:szCs w:val="32"/>
          <w:cs/>
        </w:rPr>
        <w:t>-</w:t>
      </w:r>
      <w:r w:rsidRPr="009B4245">
        <w:rPr>
          <w:rFonts w:hint="cs"/>
          <w:spacing w:val="2"/>
          <w:sz w:val="32"/>
          <w:szCs w:val="32"/>
        </w:rPr>
        <w:t>employment benefits including defined contribution and defined benefit plans</w:t>
      </w:r>
      <w:r w:rsidRPr="009B4245">
        <w:rPr>
          <w:rFonts w:hint="cs"/>
          <w:spacing w:val="2"/>
          <w:sz w:val="32"/>
          <w:szCs w:val="32"/>
          <w:cs/>
        </w:rPr>
        <w:t xml:space="preserve">. </w:t>
      </w:r>
      <w:r w:rsidRPr="009B4245">
        <w:rPr>
          <w:rFonts w:hint="cs"/>
          <w:spacing w:val="2"/>
          <w:sz w:val="32"/>
          <w:szCs w:val="32"/>
        </w:rPr>
        <w:t xml:space="preserve">The defined </w:t>
      </w:r>
      <w:r w:rsidRPr="009B4245">
        <w:rPr>
          <w:rFonts w:hint="cs"/>
          <w:spacing w:val="5"/>
          <w:sz w:val="32"/>
          <w:szCs w:val="32"/>
        </w:rPr>
        <w:t xml:space="preserve">contribution plan is the pension plan under which </w:t>
      </w:r>
      <w:r w:rsidR="00597EE3" w:rsidRPr="009B4245">
        <w:rPr>
          <w:rFonts w:hint="cs"/>
          <w:spacing w:val="5"/>
          <w:sz w:val="32"/>
          <w:szCs w:val="32"/>
          <w:cs/>
        </w:rPr>
        <w:t xml:space="preserve">                        </w:t>
      </w:r>
      <w:r w:rsidRPr="009B4245">
        <w:rPr>
          <w:rFonts w:hint="cs"/>
          <w:spacing w:val="5"/>
          <w:sz w:val="32"/>
          <w:szCs w:val="32"/>
        </w:rPr>
        <w:t>the Group pays fixed contributions into a separate entity</w:t>
      </w:r>
      <w:r w:rsidRPr="009B4245">
        <w:rPr>
          <w:rFonts w:hint="cs"/>
          <w:spacing w:val="5"/>
          <w:sz w:val="32"/>
          <w:szCs w:val="32"/>
          <w:cs/>
        </w:rPr>
        <w:t>.</w:t>
      </w:r>
      <w:r w:rsidRPr="009B4245">
        <w:rPr>
          <w:rFonts w:hint="cs"/>
          <w:sz w:val="32"/>
          <w:szCs w:val="32"/>
          <w:cs/>
        </w:rPr>
        <w:t xml:space="preserve"> </w:t>
      </w:r>
      <w:r w:rsidRPr="009B4245">
        <w:rPr>
          <w:rFonts w:hint="cs"/>
          <w:sz w:val="32"/>
          <w:szCs w:val="32"/>
        </w:rPr>
        <w:t xml:space="preserve">The Group has no legal or constructive obligations to pay further contributions if the fund does not hold sufficient assets to pay all employees the benefits relating to employee service in the current and prior </w:t>
      </w:r>
      <w:r w:rsidRPr="009B4245">
        <w:rPr>
          <w:rFonts w:hint="cs"/>
          <w:spacing w:val="-4"/>
          <w:sz w:val="32"/>
          <w:szCs w:val="32"/>
        </w:rPr>
        <w:t>periods</w:t>
      </w:r>
      <w:r w:rsidRPr="009B4245">
        <w:rPr>
          <w:rFonts w:hint="cs"/>
          <w:spacing w:val="-4"/>
          <w:sz w:val="32"/>
          <w:szCs w:val="32"/>
          <w:cs/>
        </w:rPr>
        <w:t xml:space="preserve">. </w:t>
      </w:r>
      <w:r w:rsidRPr="009B4245">
        <w:rPr>
          <w:rFonts w:hint="cs"/>
          <w:spacing w:val="-4"/>
          <w:sz w:val="32"/>
          <w:szCs w:val="32"/>
        </w:rPr>
        <w:t>The defined benefit plan is the pension plan that is not the defined contribution plan</w:t>
      </w:r>
      <w:r w:rsidRPr="009B4245">
        <w:rPr>
          <w:rFonts w:hint="cs"/>
          <w:spacing w:val="-4"/>
          <w:sz w:val="32"/>
          <w:szCs w:val="32"/>
          <w:cs/>
        </w:rPr>
        <w:t>.</w:t>
      </w:r>
      <w:r w:rsidRPr="009B4245">
        <w:rPr>
          <w:rFonts w:hint="cs"/>
          <w:spacing w:val="-4"/>
          <w:sz w:val="32"/>
          <w:szCs w:val="32"/>
        </w:rPr>
        <w:t xml:space="preserve"> Typically, defined</w:t>
      </w:r>
      <w:r w:rsidRPr="009B4245">
        <w:rPr>
          <w:rFonts w:hint="cs"/>
          <w:sz w:val="32"/>
          <w:szCs w:val="32"/>
        </w:rPr>
        <w:t xml:space="preserve"> benefit plans define an amount of pension benefit that an employee will receive on retirement, usually dependent on one or more factors such as age, years of service and compensation</w:t>
      </w:r>
      <w:r w:rsidRPr="009B4245">
        <w:rPr>
          <w:rFonts w:hint="cs"/>
          <w:sz w:val="32"/>
          <w:szCs w:val="32"/>
          <w:cs/>
        </w:rPr>
        <w:t>.</w:t>
      </w:r>
    </w:p>
    <w:p w14:paraId="3F707D9C" w14:textId="09FFAC24" w:rsidR="00F31A49" w:rsidRPr="009B4245" w:rsidRDefault="00F31A49" w:rsidP="00561F56">
      <w:pPr>
        <w:spacing w:before="80" w:after="80" w:line="380" w:lineRule="exact"/>
        <w:ind w:left="900" w:hanging="270"/>
        <w:rPr>
          <w:sz w:val="32"/>
          <w:szCs w:val="32"/>
        </w:rPr>
      </w:pPr>
      <w:r w:rsidRPr="009B4245">
        <w:rPr>
          <w:sz w:val="32"/>
          <w:szCs w:val="32"/>
          <w:cs/>
        </w:rPr>
        <w:tab/>
      </w:r>
      <w:r w:rsidRPr="009B4245">
        <w:rPr>
          <w:rFonts w:hint="cs"/>
          <w:sz w:val="32"/>
          <w:szCs w:val="32"/>
        </w:rPr>
        <w:t>Post</w:t>
      </w:r>
      <w:r w:rsidRPr="009B4245">
        <w:rPr>
          <w:rFonts w:hint="cs"/>
          <w:sz w:val="32"/>
          <w:szCs w:val="32"/>
          <w:cs/>
        </w:rPr>
        <w:t>-</w:t>
      </w:r>
      <w:r w:rsidRPr="009B4245">
        <w:rPr>
          <w:rFonts w:hint="cs"/>
          <w:sz w:val="32"/>
          <w:szCs w:val="32"/>
        </w:rPr>
        <w:t>employment benefits comprise of</w:t>
      </w:r>
      <w:r w:rsidRPr="009B4245">
        <w:rPr>
          <w:rFonts w:hint="cs"/>
          <w:sz w:val="32"/>
          <w:szCs w:val="32"/>
          <w:cs/>
        </w:rPr>
        <w:t>:</w:t>
      </w:r>
    </w:p>
    <w:p w14:paraId="598FA336" w14:textId="77777777" w:rsidR="00F31A49" w:rsidRPr="009B4245" w:rsidRDefault="00F31A49" w:rsidP="00561F56">
      <w:pPr>
        <w:spacing w:before="80" w:after="80" w:line="380" w:lineRule="exact"/>
        <w:ind w:left="900" w:hanging="270"/>
        <w:rPr>
          <w:i/>
          <w:iCs/>
          <w:sz w:val="32"/>
          <w:szCs w:val="32"/>
          <w:u w:val="single"/>
          <w:cs/>
        </w:rPr>
      </w:pPr>
      <w:r w:rsidRPr="009B4245">
        <w:rPr>
          <w:i/>
          <w:iCs/>
          <w:sz w:val="32"/>
          <w:szCs w:val="32"/>
          <w:cs/>
        </w:rPr>
        <w:tab/>
      </w:r>
      <w:r w:rsidRPr="009B4245">
        <w:rPr>
          <w:rFonts w:hint="cs"/>
          <w:i/>
          <w:iCs/>
          <w:sz w:val="32"/>
          <w:szCs w:val="32"/>
          <w:u w:val="single"/>
        </w:rPr>
        <w:t>Defined contribution plan</w:t>
      </w:r>
    </w:p>
    <w:p w14:paraId="76752AC7" w14:textId="59F76630" w:rsidR="00F31A49" w:rsidRPr="009B4245" w:rsidRDefault="00F31A49" w:rsidP="00561F56">
      <w:pPr>
        <w:tabs>
          <w:tab w:val="left" w:pos="1992"/>
          <w:tab w:val="left" w:pos="2352"/>
        </w:tabs>
        <w:spacing w:before="80" w:after="80" w:line="380" w:lineRule="exact"/>
        <w:ind w:left="900" w:right="87" w:hanging="270"/>
        <w:jc w:val="thaiDistribute"/>
        <w:rPr>
          <w:sz w:val="32"/>
          <w:szCs w:val="32"/>
        </w:rPr>
      </w:pPr>
      <w:r w:rsidRPr="009B4245">
        <w:rPr>
          <w:spacing w:val="3"/>
          <w:sz w:val="32"/>
          <w:szCs w:val="32"/>
          <w:cs/>
        </w:rPr>
        <w:tab/>
      </w:r>
      <w:r w:rsidRPr="009B4245">
        <w:rPr>
          <w:rFonts w:hint="cs"/>
          <w:spacing w:val="3"/>
          <w:sz w:val="32"/>
          <w:szCs w:val="32"/>
        </w:rPr>
        <w:t xml:space="preserve">AOT has established a </w:t>
      </w:r>
      <w:r w:rsidRPr="009B4245">
        <w:rPr>
          <w:spacing w:val="3"/>
          <w:sz w:val="32"/>
          <w:szCs w:val="32"/>
        </w:rPr>
        <w:t>“</w:t>
      </w:r>
      <w:r w:rsidRPr="009B4245">
        <w:rPr>
          <w:rFonts w:hint="cs"/>
          <w:spacing w:val="3"/>
          <w:sz w:val="32"/>
          <w:szCs w:val="32"/>
        </w:rPr>
        <w:t>Provident fund for employees of Airport Authority of Thailand</w:t>
      </w:r>
      <w:r w:rsidRPr="009B4245">
        <w:rPr>
          <w:rFonts w:hint="cs"/>
          <w:spacing w:val="3"/>
          <w:sz w:val="32"/>
          <w:szCs w:val="32"/>
          <w:cs/>
        </w:rPr>
        <w:t>”</w:t>
      </w:r>
      <w:r w:rsidR="00712F1A" w:rsidRPr="009B4245">
        <w:rPr>
          <w:spacing w:val="3"/>
          <w:sz w:val="32"/>
          <w:szCs w:val="32"/>
        </w:rPr>
        <w:t xml:space="preserve"> (“</w:t>
      </w:r>
      <w:r w:rsidR="00506A08" w:rsidRPr="009B4245">
        <w:rPr>
          <w:spacing w:val="3"/>
          <w:sz w:val="32"/>
          <w:szCs w:val="32"/>
        </w:rPr>
        <w:t>the p</w:t>
      </w:r>
      <w:r w:rsidR="00712F1A" w:rsidRPr="009B4245">
        <w:rPr>
          <w:spacing w:val="3"/>
          <w:sz w:val="32"/>
          <w:szCs w:val="32"/>
        </w:rPr>
        <w:t>rovident fund”)</w:t>
      </w:r>
      <w:r w:rsidRPr="009B4245">
        <w:rPr>
          <w:rFonts w:hint="cs"/>
          <w:spacing w:val="3"/>
          <w:sz w:val="32"/>
          <w:szCs w:val="32"/>
          <w:cs/>
        </w:rPr>
        <w:t xml:space="preserve"> </w:t>
      </w:r>
      <w:r w:rsidRPr="009B4245">
        <w:rPr>
          <w:rFonts w:hint="cs"/>
          <w:spacing w:val="3"/>
          <w:sz w:val="32"/>
          <w:szCs w:val="32"/>
        </w:rPr>
        <w:t>which is</w:t>
      </w:r>
      <w:r w:rsidRPr="009B4245">
        <w:rPr>
          <w:rFonts w:hint="cs"/>
          <w:spacing w:val="2"/>
          <w:sz w:val="32"/>
          <w:szCs w:val="32"/>
        </w:rPr>
        <w:t xml:space="preserve"> </w:t>
      </w:r>
      <w:r w:rsidRPr="009B4245">
        <w:rPr>
          <w:rFonts w:hint="cs"/>
          <w:spacing w:val="-1"/>
          <w:sz w:val="32"/>
          <w:szCs w:val="32"/>
        </w:rPr>
        <w:t xml:space="preserve">registered on </w:t>
      </w:r>
      <w:r w:rsidR="00F61A5F" w:rsidRPr="009B4245">
        <w:rPr>
          <w:spacing w:val="-1"/>
          <w:sz w:val="32"/>
          <w:szCs w:val="32"/>
        </w:rPr>
        <w:t>28 March</w:t>
      </w:r>
      <w:r w:rsidRPr="009B4245">
        <w:rPr>
          <w:rFonts w:hint="cs"/>
          <w:spacing w:val="-1"/>
          <w:sz w:val="32"/>
          <w:szCs w:val="32"/>
        </w:rPr>
        <w:t xml:space="preserve"> 1994 in accordance with the Provident Fund Act, B</w:t>
      </w:r>
      <w:r w:rsidRPr="009B4245">
        <w:rPr>
          <w:rFonts w:hint="cs"/>
          <w:spacing w:val="-1"/>
          <w:sz w:val="32"/>
          <w:szCs w:val="32"/>
          <w:cs/>
        </w:rPr>
        <w:t>.</w:t>
      </w:r>
      <w:r w:rsidRPr="009B4245">
        <w:rPr>
          <w:rFonts w:hint="cs"/>
          <w:spacing w:val="-1"/>
          <w:sz w:val="32"/>
          <w:szCs w:val="32"/>
        </w:rPr>
        <w:t>E</w:t>
      </w:r>
      <w:r w:rsidRPr="009B4245">
        <w:rPr>
          <w:rFonts w:hint="cs"/>
          <w:spacing w:val="-1"/>
          <w:sz w:val="32"/>
          <w:szCs w:val="32"/>
          <w:cs/>
        </w:rPr>
        <w:t xml:space="preserve">. </w:t>
      </w:r>
      <w:r w:rsidRPr="009B4245">
        <w:rPr>
          <w:rFonts w:hint="cs"/>
          <w:spacing w:val="-1"/>
          <w:sz w:val="32"/>
          <w:szCs w:val="32"/>
        </w:rPr>
        <w:t>2530 (1987</w:t>
      </w:r>
      <w:r w:rsidRPr="009B4245">
        <w:rPr>
          <w:rFonts w:hint="cs"/>
          <w:spacing w:val="-1"/>
          <w:sz w:val="32"/>
          <w:szCs w:val="32"/>
          <w:cs/>
        </w:rPr>
        <w:t>).</w:t>
      </w:r>
      <w:r w:rsidRPr="009B4245">
        <w:rPr>
          <w:rFonts w:hint="cs"/>
          <w:spacing w:val="-1"/>
          <w:sz w:val="32"/>
          <w:szCs w:val="32"/>
        </w:rPr>
        <w:t xml:space="preserve"> (Currently,</w:t>
      </w:r>
      <w:r w:rsidRPr="009B4245">
        <w:rPr>
          <w:rFonts w:hint="cs"/>
          <w:sz w:val="32"/>
          <w:szCs w:val="32"/>
        </w:rPr>
        <w:t xml:space="preserve"> </w:t>
      </w:r>
      <w:r w:rsidRPr="009B4245">
        <w:rPr>
          <w:rFonts w:hint="cs"/>
          <w:spacing w:val="2"/>
          <w:sz w:val="32"/>
          <w:szCs w:val="32"/>
        </w:rPr>
        <w:t>the name has changed to “Provident fund for employees of Airports of Thailand Public Company</w:t>
      </w:r>
      <w:r w:rsidRPr="009B4245">
        <w:rPr>
          <w:rFonts w:hint="cs"/>
          <w:sz w:val="32"/>
          <w:szCs w:val="32"/>
        </w:rPr>
        <w:t xml:space="preserve"> </w:t>
      </w:r>
      <w:r w:rsidRPr="009B4245">
        <w:rPr>
          <w:rFonts w:hint="cs"/>
          <w:spacing w:val="-3"/>
          <w:sz w:val="32"/>
          <w:szCs w:val="32"/>
        </w:rPr>
        <w:t xml:space="preserve">Limited”). Employees are required to contribute to the </w:t>
      </w:r>
      <w:r w:rsidR="00506A08" w:rsidRPr="009B4245">
        <w:rPr>
          <w:spacing w:val="-3"/>
          <w:sz w:val="32"/>
          <w:szCs w:val="32"/>
        </w:rPr>
        <w:t xml:space="preserve">provident </w:t>
      </w:r>
      <w:r w:rsidRPr="009B4245">
        <w:rPr>
          <w:rFonts w:hint="cs"/>
          <w:spacing w:val="-3"/>
          <w:sz w:val="32"/>
          <w:szCs w:val="32"/>
        </w:rPr>
        <w:t>fund at the rates 2</w:t>
      </w:r>
      <w:r w:rsidRPr="009B4245">
        <w:rPr>
          <w:rFonts w:hint="cs"/>
          <w:spacing w:val="-3"/>
          <w:sz w:val="32"/>
          <w:szCs w:val="32"/>
          <w:cs/>
        </w:rPr>
        <w:t>-</w:t>
      </w:r>
      <w:r w:rsidRPr="009B4245">
        <w:rPr>
          <w:rFonts w:hint="cs"/>
          <w:spacing w:val="-3"/>
          <w:sz w:val="32"/>
          <w:szCs w:val="32"/>
        </w:rPr>
        <w:t xml:space="preserve">15 </w:t>
      </w:r>
      <w:r w:rsidRPr="009B4245">
        <w:rPr>
          <w:rFonts w:hint="cs"/>
          <w:spacing w:val="-3"/>
          <w:sz w:val="32"/>
          <w:szCs w:val="32"/>
          <w:cs/>
        </w:rPr>
        <w:t xml:space="preserve">% </w:t>
      </w:r>
      <w:r w:rsidRPr="009B4245">
        <w:rPr>
          <w:rFonts w:hint="cs"/>
          <w:spacing w:val="-3"/>
          <w:sz w:val="32"/>
          <w:szCs w:val="32"/>
        </w:rPr>
        <w:t>of their salaries/wages</w:t>
      </w:r>
      <w:r w:rsidRPr="009B4245">
        <w:rPr>
          <w:rFonts w:hint="cs"/>
          <w:sz w:val="32"/>
          <w:szCs w:val="32"/>
          <w:cs/>
        </w:rPr>
        <w:t xml:space="preserve"> </w:t>
      </w:r>
      <w:r w:rsidRPr="009B4245">
        <w:rPr>
          <w:rFonts w:hint="cs"/>
          <w:spacing w:val="1"/>
          <w:sz w:val="32"/>
          <w:szCs w:val="32"/>
        </w:rPr>
        <w:t xml:space="preserve">and AOT will contribute to the </w:t>
      </w:r>
      <w:r w:rsidR="00506A08" w:rsidRPr="009B4245">
        <w:rPr>
          <w:spacing w:val="1"/>
          <w:sz w:val="32"/>
          <w:szCs w:val="32"/>
        </w:rPr>
        <w:t xml:space="preserve">provident </w:t>
      </w:r>
      <w:r w:rsidRPr="009B4245">
        <w:rPr>
          <w:rFonts w:hint="cs"/>
          <w:spacing w:val="1"/>
          <w:sz w:val="32"/>
          <w:szCs w:val="32"/>
        </w:rPr>
        <w:t>fund for each staff and employee who are members of the fund at</w:t>
      </w:r>
      <w:r w:rsidRPr="009B4245">
        <w:rPr>
          <w:rFonts w:hint="cs"/>
          <w:sz w:val="32"/>
          <w:szCs w:val="32"/>
        </w:rPr>
        <w:t xml:space="preserve"> rates as follows</w:t>
      </w:r>
      <w:r w:rsidRPr="009B4245">
        <w:rPr>
          <w:rFonts w:hint="cs"/>
          <w:sz w:val="32"/>
          <w:szCs w:val="32"/>
          <w:cs/>
        </w:rPr>
        <w:t>:</w:t>
      </w:r>
    </w:p>
    <w:p w14:paraId="07F6FE2C" w14:textId="77777777" w:rsidR="00F31A49" w:rsidRPr="009B4245" w:rsidRDefault="007B44EE" w:rsidP="00561F56">
      <w:pPr>
        <w:pStyle w:val="ListParagraph"/>
        <w:tabs>
          <w:tab w:val="left" w:pos="1440"/>
        </w:tabs>
        <w:spacing w:before="80" w:after="80" w:line="380" w:lineRule="exact"/>
        <w:ind w:left="1260" w:hanging="360"/>
        <w:rPr>
          <w:rFonts w:ascii="TH SarabunPSK" w:hAnsi="TH SarabunPSK" w:cs="TH SarabunPSK"/>
          <w:sz w:val="32"/>
          <w:szCs w:val="32"/>
          <w:lang w:eastAsia="th-TH"/>
        </w:rPr>
      </w:pPr>
      <w:r w:rsidRPr="009B4245">
        <w:rPr>
          <w:rFonts w:ascii="TH SarabunPSK" w:hAnsi="TH SarabunPSK" w:cs="TH SarabunPSK" w:hint="cs"/>
          <w:sz w:val="32"/>
          <w:szCs w:val="32"/>
          <w:lang w:eastAsia="th-TH"/>
        </w:rPr>
        <w:t>(1)</w:t>
      </w:r>
      <w:r w:rsidRPr="009B4245">
        <w:rPr>
          <w:rFonts w:ascii="TH SarabunPSK" w:hAnsi="TH SarabunPSK" w:cs="TH SarabunPSK" w:hint="cs"/>
          <w:sz w:val="32"/>
          <w:szCs w:val="32"/>
          <w:lang w:eastAsia="th-TH"/>
        </w:rPr>
        <w:tab/>
      </w:r>
      <w:r w:rsidR="00F31A49" w:rsidRPr="009B4245">
        <w:rPr>
          <w:rFonts w:ascii="TH SarabunPSK" w:hAnsi="TH SarabunPSK" w:cs="TH SarabunPSK" w:hint="cs"/>
          <w:sz w:val="32"/>
          <w:szCs w:val="32"/>
          <w:lang w:eastAsia="th-TH"/>
        </w:rPr>
        <w:t>Employees and permanent staff</w:t>
      </w:r>
    </w:p>
    <w:tbl>
      <w:tblPr>
        <w:tblW w:w="5310" w:type="dxa"/>
        <w:tblInd w:w="1548" w:type="dxa"/>
        <w:tblLayout w:type="fixed"/>
        <w:tblLook w:val="0000" w:firstRow="0" w:lastRow="0" w:firstColumn="0" w:lastColumn="0" w:noHBand="0" w:noVBand="0"/>
      </w:tblPr>
      <w:tblGrid>
        <w:gridCol w:w="3240"/>
        <w:gridCol w:w="2070"/>
      </w:tblGrid>
      <w:tr w:rsidR="00756785" w:rsidRPr="009B4245" w14:paraId="0DBCBFA0" w14:textId="77777777" w:rsidTr="00756785">
        <w:tc>
          <w:tcPr>
            <w:tcW w:w="3240" w:type="dxa"/>
          </w:tcPr>
          <w:p w14:paraId="2981846D" w14:textId="77777777" w:rsidR="00756785" w:rsidRPr="009B4245" w:rsidRDefault="00756785" w:rsidP="00BC0332">
            <w:pPr>
              <w:pStyle w:val="BodyText"/>
              <w:pBdr>
                <w:bottom w:val="single" w:sz="4" w:space="1" w:color="auto"/>
              </w:pBdr>
              <w:tabs>
                <w:tab w:val="left" w:pos="163"/>
                <w:tab w:val="left" w:pos="1617"/>
              </w:tabs>
              <w:spacing w:line="380" w:lineRule="exact"/>
              <w:ind w:left="72" w:right="-22"/>
              <w:jc w:val="center"/>
              <w:rPr>
                <w:rFonts w:ascii="TH SarabunPSK"/>
                <w:b w:val="0"/>
                <w:sz w:val="32"/>
                <w:szCs w:val="32"/>
                <w:lang w:val="en-US" w:eastAsia="en-US"/>
              </w:rPr>
            </w:pPr>
            <w:r w:rsidRPr="009B4245">
              <w:rPr>
                <w:rFonts w:ascii="TH SarabunPSK" w:hint="cs"/>
                <w:b w:val="0"/>
                <w:spacing w:val="-2"/>
                <w:sz w:val="32"/>
                <w:szCs w:val="32"/>
                <w:lang w:val="en-US" w:eastAsia="en-US"/>
              </w:rPr>
              <w:t>Year of service</w:t>
            </w:r>
          </w:p>
        </w:tc>
        <w:tc>
          <w:tcPr>
            <w:tcW w:w="2070" w:type="dxa"/>
          </w:tcPr>
          <w:p w14:paraId="7621E78B" w14:textId="77777777" w:rsidR="00756785" w:rsidRPr="009B4245" w:rsidRDefault="00756785" w:rsidP="00BC0332">
            <w:pPr>
              <w:pStyle w:val="BodyText"/>
              <w:pBdr>
                <w:bottom w:val="single" w:sz="4" w:space="1" w:color="auto"/>
              </w:pBdr>
              <w:spacing w:line="380" w:lineRule="exact"/>
              <w:ind w:right="-72"/>
              <w:jc w:val="center"/>
              <w:rPr>
                <w:rFonts w:ascii="TH SarabunPSK"/>
                <w:b w:val="0"/>
                <w:sz w:val="32"/>
                <w:szCs w:val="32"/>
                <w:lang w:val="en-US" w:eastAsia="en-US"/>
              </w:rPr>
            </w:pPr>
            <w:r w:rsidRPr="009B4245">
              <w:rPr>
                <w:rFonts w:ascii="TH SarabunPSK" w:hint="cs"/>
                <w:b w:val="0"/>
                <w:spacing w:val="-2"/>
                <w:sz w:val="32"/>
                <w:szCs w:val="32"/>
                <w:cs/>
                <w:lang w:val="en-US" w:eastAsia="en-US"/>
              </w:rPr>
              <w:t xml:space="preserve">% </w:t>
            </w:r>
            <w:r w:rsidRPr="009B4245">
              <w:rPr>
                <w:rFonts w:ascii="TH SarabunPSK" w:hint="cs"/>
                <w:b w:val="0"/>
                <w:spacing w:val="-2"/>
                <w:sz w:val="32"/>
                <w:szCs w:val="32"/>
                <w:lang w:val="en-US" w:eastAsia="en-US"/>
              </w:rPr>
              <w:t>of salaries</w:t>
            </w:r>
          </w:p>
        </w:tc>
      </w:tr>
      <w:tr w:rsidR="00756785" w:rsidRPr="009B4245" w14:paraId="60659DDF" w14:textId="77777777" w:rsidTr="00756785">
        <w:tc>
          <w:tcPr>
            <w:tcW w:w="3240" w:type="dxa"/>
          </w:tcPr>
          <w:p w14:paraId="1D1027FB" w14:textId="77777777" w:rsidR="00756785" w:rsidRPr="009B4245" w:rsidRDefault="00756785" w:rsidP="00BC0332">
            <w:pPr>
              <w:pStyle w:val="BodyText"/>
              <w:tabs>
                <w:tab w:val="left" w:pos="0"/>
                <w:tab w:val="left" w:pos="1800"/>
              </w:tabs>
              <w:spacing w:line="380" w:lineRule="exact"/>
              <w:ind w:left="72"/>
              <w:jc w:val="thaiDistribute"/>
              <w:rPr>
                <w:rFonts w:ascii="TH SarabunPSK"/>
                <w:b w:val="0"/>
                <w:sz w:val="32"/>
                <w:szCs w:val="32"/>
                <w:lang w:val="en-US" w:eastAsia="en-US"/>
              </w:rPr>
            </w:pPr>
            <w:r w:rsidRPr="009B4245">
              <w:rPr>
                <w:rFonts w:ascii="TH SarabunPSK" w:hint="cs"/>
                <w:b w:val="0"/>
                <w:sz w:val="32"/>
                <w:szCs w:val="32"/>
                <w:cs/>
                <w:lang w:val="en-US" w:eastAsia="en-US"/>
              </w:rPr>
              <w:t xml:space="preserve">         </w:t>
            </w:r>
            <w:r w:rsidRPr="009B4245">
              <w:rPr>
                <w:rFonts w:ascii="TH SarabunPSK" w:hint="cs"/>
                <w:b w:val="0"/>
                <w:sz w:val="32"/>
                <w:szCs w:val="32"/>
                <w:lang w:val="en-US" w:eastAsia="en-US"/>
              </w:rPr>
              <w:t xml:space="preserve"> </w:t>
            </w:r>
            <w:r w:rsidRPr="009B4245">
              <w:rPr>
                <w:rFonts w:ascii="TH SarabunPSK" w:hint="cs"/>
                <w:b w:val="0"/>
                <w:spacing w:val="-2"/>
                <w:sz w:val="32"/>
                <w:szCs w:val="32"/>
                <w:lang w:val="en-US" w:eastAsia="en-US"/>
              </w:rPr>
              <w:t>Less than 10 years</w:t>
            </w:r>
          </w:p>
        </w:tc>
        <w:tc>
          <w:tcPr>
            <w:tcW w:w="2070" w:type="dxa"/>
          </w:tcPr>
          <w:p w14:paraId="4E6A55AD" w14:textId="77777777" w:rsidR="00756785" w:rsidRPr="009B4245" w:rsidRDefault="00756785" w:rsidP="00BC0332">
            <w:pPr>
              <w:pStyle w:val="BodyText"/>
              <w:tabs>
                <w:tab w:val="left" w:pos="0"/>
              </w:tabs>
              <w:spacing w:line="380" w:lineRule="exact"/>
              <w:jc w:val="center"/>
              <w:rPr>
                <w:rFonts w:ascii="TH SarabunPSK"/>
                <w:b w:val="0"/>
                <w:sz w:val="32"/>
                <w:szCs w:val="32"/>
                <w:lang w:val="en-US" w:eastAsia="en-US"/>
              </w:rPr>
            </w:pPr>
            <w:r w:rsidRPr="009B4245">
              <w:rPr>
                <w:rFonts w:ascii="TH SarabunPSK" w:hint="cs"/>
                <w:b w:val="0"/>
                <w:sz w:val="32"/>
                <w:szCs w:val="32"/>
                <w:cs/>
                <w:lang w:val="en-US" w:eastAsia="en-US"/>
              </w:rPr>
              <w:t>9</w:t>
            </w:r>
          </w:p>
        </w:tc>
      </w:tr>
      <w:tr w:rsidR="00756785" w:rsidRPr="009B4245" w14:paraId="237BD00D" w14:textId="77777777" w:rsidTr="00756785">
        <w:tc>
          <w:tcPr>
            <w:tcW w:w="3240" w:type="dxa"/>
          </w:tcPr>
          <w:p w14:paraId="35664D8D" w14:textId="77777777" w:rsidR="00756785" w:rsidRPr="009B4245" w:rsidRDefault="00756785" w:rsidP="00BC0332">
            <w:pPr>
              <w:pStyle w:val="BodyText"/>
              <w:tabs>
                <w:tab w:val="left" w:pos="163"/>
                <w:tab w:val="left" w:pos="523"/>
                <w:tab w:val="left" w:pos="810"/>
                <w:tab w:val="left" w:pos="1800"/>
              </w:tabs>
              <w:spacing w:line="380" w:lineRule="exact"/>
              <w:ind w:left="72"/>
              <w:jc w:val="thaiDistribute"/>
              <w:rPr>
                <w:rFonts w:ascii="TH SarabunPSK"/>
                <w:b w:val="0"/>
                <w:sz w:val="32"/>
                <w:szCs w:val="32"/>
                <w:lang w:val="en-US" w:eastAsia="en-US"/>
              </w:rPr>
            </w:pPr>
            <w:r w:rsidRPr="009B4245">
              <w:rPr>
                <w:rFonts w:ascii="TH SarabunPSK" w:hint="cs"/>
                <w:b w:val="0"/>
                <w:sz w:val="32"/>
                <w:szCs w:val="32"/>
                <w:cs/>
                <w:lang w:val="en-US" w:eastAsia="en-US"/>
              </w:rPr>
              <w:t xml:space="preserve">          </w:t>
            </w:r>
            <w:r w:rsidRPr="009B4245">
              <w:rPr>
                <w:rFonts w:ascii="TH SarabunPSK" w:hint="cs"/>
                <w:b w:val="0"/>
                <w:spacing w:val="-2"/>
                <w:sz w:val="32"/>
                <w:szCs w:val="32"/>
                <w:lang w:val="en-US" w:eastAsia="en-US"/>
              </w:rPr>
              <w:t>Over 10 years</w:t>
            </w:r>
          </w:p>
        </w:tc>
        <w:tc>
          <w:tcPr>
            <w:tcW w:w="2070" w:type="dxa"/>
          </w:tcPr>
          <w:p w14:paraId="692DF779" w14:textId="77777777" w:rsidR="00756785" w:rsidRPr="009B4245" w:rsidRDefault="00756785" w:rsidP="00BC0332">
            <w:pPr>
              <w:pStyle w:val="BodyText"/>
              <w:tabs>
                <w:tab w:val="left" w:pos="0"/>
              </w:tabs>
              <w:spacing w:line="380" w:lineRule="exact"/>
              <w:jc w:val="center"/>
              <w:rPr>
                <w:rFonts w:ascii="TH SarabunPSK"/>
                <w:b w:val="0"/>
                <w:sz w:val="32"/>
                <w:szCs w:val="32"/>
                <w:lang w:val="en-US" w:eastAsia="en-US"/>
              </w:rPr>
            </w:pPr>
            <w:r w:rsidRPr="009B4245">
              <w:rPr>
                <w:rFonts w:ascii="TH SarabunPSK" w:hint="cs"/>
                <w:b w:val="0"/>
                <w:sz w:val="32"/>
                <w:szCs w:val="32"/>
                <w:cs/>
                <w:lang w:val="en-US" w:eastAsia="en-US"/>
              </w:rPr>
              <w:t>10</w:t>
            </w:r>
          </w:p>
        </w:tc>
      </w:tr>
      <w:tr w:rsidR="00756785" w:rsidRPr="009B4245" w14:paraId="781C2298" w14:textId="77777777" w:rsidTr="00756785">
        <w:tc>
          <w:tcPr>
            <w:tcW w:w="3240" w:type="dxa"/>
          </w:tcPr>
          <w:p w14:paraId="5FE93632" w14:textId="77777777" w:rsidR="00756785" w:rsidRPr="009B4245" w:rsidRDefault="00756785" w:rsidP="00BC0332">
            <w:pPr>
              <w:pStyle w:val="BodyText"/>
              <w:tabs>
                <w:tab w:val="left" w:pos="0"/>
                <w:tab w:val="left" w:pos="523"/>
                <w:tab w:val="left" w:pos="810"/>
                <w:tab w:val="left" w:pos="1800"/>
              </w:tabs>
              <w:spacing w:line="380" w:lineRule="exact"/>
              <w:ind w:left="72"/>
              <w:jc w:val="thaiDistribute"/>
              <w:rPr>
                <w:rFonts w:ascii="TH SarabunPSK"/>
                <w:b w:val="0"/>
                <w:sz w:val="32"/>
                <w:szCs w:val="32"/>
                <w:lang w:val="en-US" w:eastAsia="en-US"/>
              </w:rPr>
            </w:pPr>
            <w:r w:rsidRPr="009B4245">
              <w:rPr>
                <w:rFonts w:ascii="TH SarabunPSK" w:hint="cs"/>
                <w:b w:val="0"/>
                <w:sz w:val="32"/>
                <w:szCs w:val="32"/>
                <w:cs/>
                <w:lang w:val="en-US" w:eastAsia="en-US"/>
              </w:rPr>
              <w:t xml:space="preserve">          </w:t>
            </w:r>
            <w:r w:rsidRPr="009B4245">
              <w:rPr>
                <w:rFonts w:ascii="TH SarabunPSK" w:hint="cs"/>
                <w:b w:val="0"/>
                <w:spacing w:val="-2"/>
                <w:sz w:val="32"/>
                <w:szCs w:val="32"/>
                <w:lang w:val="en-US" w:eastAsia="en-US"/>
              </w:rPr>
              <w:t>Over 20 years</w:t>
            </w:r>
          </w:p>
        </w:tc>
        <w:tc>
          <w:tcPr>
            <w:tcW w:w="2070" w:type="dxa"/>
          </w:tcPr>
          <w:p w14:paraId="4000C1EB" w14:textId="77777777" w:rsidR="00756785" w:rsidRPr="009B4245" w:rsidRDefault="00756785" w:rsidP="00BC0332">
            <w:pPr>
              <w:pStyle w:val="BodyText"/>
              <w:tabs>
                <w:tab w:val="left" w:pos="0"/>
              </w:tabs>
              <w:spacing w:line="380" w:lineRule="exact"/>
              <w:jc w:val="center"/>
              <w:rPr>
                <w:rFonts w:ascii="TH SarabunPSK"/>
                <w:b w:val="0"/>
                <w:sz w:val="32"/>
                <w:szCs w:val="32"/>
                <w:lang w:val="en-US" w:eastAsia="en-US"/>
              </w:rPr>
            </w:pPr>
            <w:r w:rsidRPr="009B4245">
              <w:rPr>
                <w:rFonts w:ascii="TH SarabunPSK" w:hint="cs"/>
                <w:b w:val="0"/>
                <w:sz w:val="32"/>
                <w:szCs w:val="32"/>
                <w:cs/>
                <w:lang w:val="en-US" w:eastAsia="en-US"/>
              </w:rPr>
              <w:t>12</w:t>
            </w:r>
          </w:p>
        </w:tc>
      </w:tr>
      <w:tr w:rsidR="00756785" w:rsidRPr="009B4245" w14:paraId="6291C67A" w14:textId="77777777" w:rsidTr="00756785">
        <w:tc>
          <w:tcPr>
            <w:tcW w:w="3240" w:type="dxa"/>
          </w:tcPr>
          <w:p w14:paraId="6A681355" w14:textId="77777777" w:rsidR="00756785" w:rsidRPr="009B4245" w:rsidRDefault="00756785" w:rsidP="00BC0332">
            <w:pPr>
              <w:pStyle w:val="BodyText"/>
              <w:tabs>
                <w:tab w:val="left" w:pos="0"/>
                <w:tab w:val="left" w:pos="523"/>
                <w:tab w:val="left" w:pos="810"/>
                <w:tab w:val="left" w:pos="1800"/>
              </w:tabs>
              <w:spacing w:line="380" w:lineRule="exact"/>
              <w:ind w:left="72"/>
              <w:jc w:val="thaiDistribute"/>
              <w:rPr>
                <w:rFonts w:ascii="TH SarabunPSK"/>
                <w:b w:val="0"/>
                <w:sz w:val="32"/>
                <w:szCs w:val="32"/>
                <w:lang w:val="en-US" w:eastAsia="en-US"/>
              </w:rPr>
            </w:pPr>
            <w:r w:rsidRPr="009B4245">
              <w:rPr>
                <w:rFonts w:ascii="TH SarabunPSK" w:hint="cs"/>
                <w:b w:val="0"/>
                <w:sz w:val="32"/>
                <w:szCs w:val="32"/>
                <w:cs/>
                <w:lang w:val="en-US" w:eastAsia="en-US"/>
              </w:rPr>
              <w:t xml:space="preserve">          </w:t>
            </w:r>
            <w:r w:rsidRPr="009B4245">
              <w:rPr>
                <w:rFonts w:ascii="TH SarabunPSK" w:hint="cs"/>
                <w:b w:val="0"/>
                <w:spacing w:val="-2"/>
                <w:sz w:val="32"/>
                <w:szCs w:val="32"/>
                <w:lang w:val="en-US" w:eastAsia="en-US"/>
              </w:rPr>
              <w:t>Over 25 years</w:t>
            </w:r>
          </w:p>
        </w:tc>
        <w:tc>
          <w:tcPr>
            <w:tcW w:w="2070" w:type="dxa"/>
          </w:tcPr>
          <w:p w14:paraId="5224A319" w14:textId="77777777" w:rsidR="00756785" w:rsidRPr="009B4245" w:rsidRDefault="00756785" w:rsidP="00BC0332">
            <w:pPr>
              <w:pStyle w:val="BodyText"/>
              <w:tabs>
                <w:tab w:val="left" w:pos="0"/>
              </w:tabs>
              <w:spacing w:line="380" w:lineRule="exact"/>
              <w:jc w:val="center"/>
              <w:rPr>
                <w:rFonts w:ascii="TH SarabunPSK"/>
                <w:b w:val="0"/>
                <w:sz w:val="32"/>
                <w:szCs w:val="32"/>
                <w:lang w:val="en-US" w:eastAsia="en-US"/>
              </w:rPr>
            </w:pPr>
            <w:r w:rsidRPr="009B4245">
              <w:rPr>
                <w:rFonts w:ascii="TH SarabunPSK" w:hint="cs"/>
                <w:b w:val="0"/>
                <w:sz w:val="32"/>
                <w:szCs w:val="32"/>
                <w:cs/>
                <w:lang w:val="en-US" w:eastAsia="en-US"/>
              </w:rPr>
              <w:t>15</w:t>
            </w:r>
          </w:p>
        </w:tc>
      </w:tr>
    </w:tbl>
    <w:p w14:paraId="2E0E1725" w14:textId="77777777" w:rsidR="00DF4D1B" w:rsidRDefault="00DF4D1B" w:rsidP="00561F56">
      <w:pPr>
        <w:pStyle w:val="ListParagraph"/>
        <w:tabs>
          <w:tab w:val="left" w:pos="1440"/>
        </w:tabs>
        <w:spacing w:before="80" w:after="80" w:line="380" w:lineRule="exact"/>
        <w:ind w:left="1260" w:hanging="360"/>
        <w:jc w:val="thaiDistribute"/>
        <w:rPr>
          <w:rFonts w:ascii="TH SarabunPSK"/>
          <w:sz w:val="32"/>
          <w:szCs w:val="32"/>
        </w:rPr>
      </w:pPr>
    </w:p>
    <w:p w14:paraId="6162AEC6" w14:textId="77777777" w:rsidR="00DF4D1B" w:rsidRDefault="00DF4D1B" w:rsidP="00561F56">
      <w:pPr>
        <w:spacing w:before="80" w:after="80" w:line="380" w:lineRule="exact"/>
        <w:rPr>
          <w:rFonts w:hAnsi="Calibri" w:cs="Cordia New"/>
          <w:sz w:val="32"/>
          <w:szCs w:val="32"/>
        </w:rPr>
      </w:pPr>
      <w:r>
        <w:rPr>
          <w:sz w:val="32"/>
          <w:szCs w:val="32"/>
        </w:rPr>
        <w:br w:type="page"/>
      </w:r>
    </w:p>
    <w:p w14:paraId="0D7832B4" w14:textId="6D9AA96D" w:rsidR="00F31A49" w:rsidRPr="009B4245" w:rsidRDefault="007B44EE" w:rsidP="00561F56">
      <w:pPr>
        <w:pStyle w:val="ListParagraph"/>
        <w:tabs>
          <w:tab w:val="left" w:pos="1440"/>
        </w:tabs>
        <w:spacing w:before="80" w:after="80" w:line="380" w:lineRule="exact"/>
        <w:ind w:left="1260" w:hanging="360"/>
        <w:jc w:val="thaiDistribute"/>
        <w:rPr>
          <w:rFonts w:ascii="TH SarabunPSK"/>
          <w:sz w:val="32"/>
          <w:szCs w:val="32"/>
        </w:rPr>
      </w:pPr>
      <w:r w:rsidRPr="009B4245">
        <w:rPr>
          <w:rFonts w:ascii="TH SarabunPSK"/>
          <w:sz w:val="32"/>
          <w:szCs w:val="32"/>
        </w:rPr>
        <w:lastRenderedPageBreak/>
        <w:t>(2)</w:t>
      </w:r>
      <w:r w:rsidRPr="009B4245">
        <w:rPr>
          <w:rFonts w:ascii="TH SarabunPSK"/>
          <w:sz w:val="32"/>
          <w:szCs w:val="32"/>
        </w:rPr>
        <w:tab/>
      </w:r>
      <w:r w:rsidR="00F31A49" w:rsidRPr="009B4245">
        <w:rPr>
          <w:rFonts w:ascii="TH SarabunPSK" w:hint="cs"/>
          <w:sz w:val="32"/>
          <w:szCs w:val="32"/>
        </w:rPr>
        <w:t>For temporary employees</w:t>
      </w:r>
      <w:r w:rsidR="00F31A49" w:rsidRPr="009B4245">
        <w:rPr>
          <w:rFonts w:ascii="TH SarabunPSK" w:hint="cs"/>
          <w:sz w:val="32"/>
          <w:szCs w:val="32"/>
          <w:cs/>
        </w:rPr>
        <w:t xml:space="preserve"> </w:t>
      </w:r>
      <w:r w:rsidR="00F31A49" w:rsidRPr="009B4245">
        <w:rPr>
          <w:rFonts w:ascii="TH SarabunPSK" w:hint="cs"/>
          <w:sz w:val="32"/>
          <w:szCs w:val="32"/>
        </w:rPr>
        <w:t>who are hired for 5 years and 3 years, AOT will pay contributions with the rate o</w:t>
      </w:r>
      <w:r w:rsidR="00942C75" w:rsidRPr="009B4245">
        <w:rPr>
          <w:rFonts w:ascii="TH SarabunPSK"/>
          <w:sz w:val="32"/>
          <w:szCs w:val="32"/>
        </w:rPr>
        <w:t>f 3%</w:t>
      </w:r>
      <w:r w:rsidR="00F31A49" w:rsidRPr="009B4245">
        <w:rPr>
          <w:rFonts w:ascii="TH SarabunPSK" w:hint="cs"/>
          <w:sz w:val="32"/>
          <w:szCs w:val="32"/>
          <w:cs/>
        </w:rPr>
        <w:t xml:space="preserve"> </w:t>
      </w:r>
      <w:r w:rsidR="00F31A49" w:rsidRPr="009B4245">
        <w:rPr>
          <w:rFonts w:ascii="TH SarabunPSK" w:hint="cs"/>
          <w:sz w:val="32"/>
          <w:szCs w:val="32"/>
        </w:rPr>
        <w:t>of wages.</w:t>
      </w:r>
      <w:r w:rsidR="00F31A49" w:rsidRPr="009B4245">
        <w:rPr>
          <w:rFonts w:ascii="TH SarabunPSK" w:hint="cs"/>
          <w:sz w:val="32"/>
          <w:szCs w:val="32"/>
          <w:cs/>
        </w:rPr>
        <w:t xml:space="preserve"> </w:t>
      </w:r>
    </w:p>
    <w:p w14:paraId="5CA738D2" w14:textId="0B3A0348" w:rsidR="00155CC6" w:rsidRPr="009B4245" w:rsidRDefault="00F31A49" w:rsidP="00561F56">
      <w:pPr>
        <w:tabs>
          <w:tab w:val="left" w:pos="1992"/>
          <w:tab w:val="left" w:pos="2352"/>
        </w:tabs>
        <w:spacing w:before="80" w:after="80" w:line="380" w:lineRule="exact"/>
        <w:ind w:left="1260" w:right="87"/>
        <w:jc w:val="thaiDistribute"/>
        <w:rPr>
          <w:sz w:val="32"/>
          <w:szCs w:val="32"/>
        </w:rPr>
      </w:pPr>
      <w:r w:rsidRPr="009B4245">
        <w:rPr>
          <w:rFonts w:hint="cs"/>
          <w:sz w:val="32"/>
          <w:szCs w:val="32"/>
        </w:rPr>
        <w:t xml:space="preserve">AOT contributions are </w:t>
      </w:r>
      <w:proofErr w:type="spellStart"/>
      <w:r w:rsidRPr="009B4245">
        <w:rPr>
          <w:rFonts w:hint="cs"/>
          <w:sz w:val="32"/>
          <w:szCs w:val="32"/>
        </w:rPr>
        <w:t>recognised</w:t>
      </w:r>
      <w:proofErr w:type="spellEnd"/>
      <w:r w:rsidRPr="009B4245">
        <w:rPr>
          <w:rFonts w:hint="cs"/>
          <w:sz w:val="32"/>
          <w:szCs w:val="32"/>
        </w:rPr>
        <w:t xml:space="preserve"> as expenses in the </w:t>
      </w:r>
      <w:r w:rsidR="00C550B2" w:rsidRPr="009B4245">
        <w:rPr>
          <w:sz w:val="32"/>
          <w:szCs w:val="32"/>
        </w:rPr>
        <w:t>income statement</w:t>
      </w:r>
      <w:r w:rsidRPr="009B4245">
        <w:rPr>
          <w:rFonts w:hint="cs"/>
          <w:sz w:val="32"/>
          <w:szCs w:val="32"/>
        </w:rPr>
        <w:t xml:space="preserve"> in which </w:t>
      </w:r>
      <w:r w:rsidR="00597EE3" w:rsidRPr="009B4245">
        <w:rPr>
          <w:rFonts w:hint="cs"/>
          <w:sz w:val="32"/>
          <w:szCs w:val="32"/>
        </w:rPr>
        <w:t xml:space="preserve">                </w:t>
      </w:r>
      <w:r w:rsidRPr="009B4245">
        <w:rPr>
          <w:rFonts w:hint="cs"/>
          <w:sz w:val="32"/>
          <w:szCs w:val="32"/>
        </w:rPr>
        <w:t>they incurred. The provident fund is separated from the Group which managed by provident fund management company that is under the regulation of the provident fund committee.</w:t>
      </w:r>
    </w:p>
    <w:p w14:paraId="7D6B31A8" w14:textId="64FD18A4" w:rsidR="00F31A49" w:rsidRPr="009B4245" w:rsidRDefault="00F31A49" w:rsidP="00561F56">
      <w:pPr>
        <w:spacing w:before="80" w:after="80" w:line="380" w:lineRule="exact"/>
        <w:ind w:left="1080" w:hanging="270"/>
        <w:rPr>
          <w:i/>
          <w:iCs/>
          <w:sz w:val="32"/>
          <w:szCs w:val="32"/>
          <w:u w:val="single"/>
        </w:rPr>
      </w:pPr>
      <w:r w:rsidRPr="009B4245">
        <w:rPr>
          <w:rFonts w:hint="cs"/>
          <w:i/>
          <w:iCs/>
          <w:sz w:val="32"/>
          <w:szCs w:val="32"/>
          <w:u w:val="single"/>
        </w:rPr>
        <w:t>Defined benefit plan</w:t>
      </w:r>
    </w:p>
    <w:p w14:paraId="145D01E1" w14:textId="77777777" w:rsidR="00F31A49" w:rsidRPr="009B4245" w:rsidRDefault="00F31A49" w:rsidP="00561F56">
      <w:pPr>
        <w:pStyle w:val="BodyText"/>
        <w:spacing w:before="80" w:after="80" w:line="380" w:lineRule="exact"/>
        <w:ind w:left="1170" w:hanging="360"/>
        <w:rPr>
          <w:rFonts w:ascii="TH SarabunPSK"/>
          <w:b w:val="0"/>
          <w:bCs/>
          <w:sz w:val="32"/>
          <w:szCs w:val="32"/>
        </w:rPr>
      </w:pPr>
      <w:r w:rsidRPr="009B4245">
        <w:rPr>
          <w:rFonts w:ascii="TH SarabunPSK" w:hint="cs"/>
          <w:b w:val="0"/>
          <w:sz w:val="32"/>
          <w:szCs w:val="32"/>
          <w:cs/>
        </w:rPr>
        <w:t>(</w:t>
      </w:r>
      <w:r w:rsidRPr="009B4245">
        <w:rPr>
          <w:rFonts w:ascii="TH SarabunPSK" w:hint="cs"/>
          <w:b w:val="0"/>
          <w:bCs/>
          <w:sz w:val="32"/>
          <w:szCs w:val="32"/>
        </w:rPr>
        <w:t>a</w:t>
      </w:r>
      <w:r w:rsidRPr="009B4245">
        <w:rPr>
          <w:rFonts w:ascii="TH SarabunPSK" w:hint="cs"/>
          <w:b w:val="0"/>
          <w:sz w:val="32"/>
          <w:szCs w:val="32"/>
          <w:cs/>
        </w:rPr>
        <w:t>)</w:t>
      </w:r>
      <w:r w:rsidRPr="009B4245">
        <w:rPr>
          <w:rFonts w:ascii="TH SarabunPSK" w:hint="cs"/>
          <w:b w:val="0"/>
          <w:bCs/>
          <w:sz w:val="32"/>
          <w:szCs w:val="32"/>
        </w:rPr>
        <w:tab/>
        <w:t>Retirement benefit</w:t>
      </w:r>
    </w:p>
    <w:p w14:paraId="4F1DD45A" w14:textId="77777777" w:rsidR="00F31A49" w:rsidRPr="009B4245" w:rsidRDefault="00F31A49" w:rsidP="00561F56">
      <w:pPr>
        <w:pStyle w:val="BodyText"/>
        <w:spacing w:before="80" w:after="80" w:line="380" w:lineRule="exact"/>
        <w:ind w:left="2250" w:hanging="1080"/>
        <w:rPr>
          <w:rFonts w:ascii="TH SarabunPSK"/>
          <w:b w:val="0"/>
          <w:bCs/>
          <w:sz w:val="32"/>
          <w:szCs w:val="32"/>
        </w:rPr>
      </w:pPr>
      <w:r w:rsidRPr="009B4245">
        <w:rPr>
          <w:rFonts w:ascii="TH SarabunPSK" w:hint="cs"/>
          <w:b w:val="0"/>
          <w:bCs/>
          <w:sz w:val="32"/>
          <w:szCs w:val="32"/>
        </w:rPr>
        <w:t>Case 1</w:t>
      </w:r>
      <w:r w:rsidRPr="009B4245">
        <w:rPr>
          <w:rFonts w:ascii="TH SarabunPSK" w:hint="cs"/>
          <w:b w:val="0"/>
          <w:sz w:val="32"/>
          <w:szCs w:val="32"/>
          <w:cs/>
        </w:rPr>
        <w:t>.</w:t>
      </w:r>
      <w:r w:rsidRPr="009B4245">
        <w:rPr>
          <w:rFonts w:ascii="TH SarabunPSK" w:hint="cs"/>
          <w:b w:val="0"/>
          <w:bCs/>
          <w:sz w:val="32"/>
          <w:szCs w:val="32"/>
          <w:cs/>
        </w:rPr>
        <w:t xml:space="preserve">   </w:t>
      </w:r>
      <w:r w:rsidRPr="009B4245">
        <w:rPr>
          <w:rFonts w:ascii="TH SarabunPSK" w:hint="cs"/>
          <w:b w:val="0"/>
          <w:bCs/>
          <w:sz w:val="32"/>
          <w:szCs w:val="32"/>
        </w:rPr>
        <w:t>60</w:t>
      </w:r>
      <w:r w:rsidRPr="009B4245">
        <w:rPr>
          <w:rFonts w:ascii="TH SarabunPSK" w:hint="cs"/>
          <w:b w:val="0"/>
          <w:sz w:val="32"/>
          <w:szCs w:val="32"/>
          <w:cs/>
        </w:rPr>
        <w:t>-</w:t>
      </w:r>
      <w:r w:rsidRPr="009B4245">
        <w:rPr>
          <w:rFonts w:ascii="TH SarabunPSK" w:hint="cs"/>
          <w:b w:val="0"/>
          <w:bCs/>
          <w:sz w:val="32"/>
          <w:szCs w:val="32"/>
        </w:rPr>
        <w:t>year</w:t>
      </w:r>
      <w:r w:rsidRPr="009B4245">
        <w:rPr>
          <w:rFonts w:ascii="TH SarabunPSK" w:hint="cs"/>
          <w:b w:val="0"/>
          <w:sz w:val="32"/>
          <w:szCs w:val="32"/>
          <w:cs/>
        </w:rPr>
        <w:t>-</w:t>
      </w:r>
      <w:r w:rsidRPr="009B4245">
        <w:rPr>
          <w:rFonts w:ascii="TH SarabunPSK" w:hint="cs"/>
          <w:b w:val="0"/>
          <w:bCs/>
          <w:sz w:val="32"/>
          <w:szCs w:val="32"/>
        </w:rPr>
        <w:t>old employees</w:t>
      </w:r>
    </w:p>
    <w:p w14:paraId="466862B4" w14:textId="77777777" w:rsidR="00F31A49" w:rsidRPr="009B4245" w:rsidRDefault="00F31A49" w:rsidP="00561F56">
      <w:pPr>
        <w:pStyle w:val="ListParagraph"/>
        <w:spacing w:before="80" w:after="80" w:line="380" w:lineRule="exact"/>
        <w:ind w:left="1170"/>
        <w:jc w:val="both"/>
        <w:rPr>
          <w:rFonts w:ascii="TH SarabunPSK" w:hAnsi="TH SarabunPSK" w:cs="TH SarabunPSK"/>
          <w:sz w:val="32"/>
          <w:szCs w:val="32"/>
        </w:rPr>
      </w:pPr>
      <w:r w:rsidRPr="009B4245">
        <w:rPr>
          <w:rFonts w:ascii="TH SarabunPSK" w:hAnsi="TH SarabunPSK" w:cs="TH SarabunPSK" w:hint="cs"/>
          <w:sz w:val="32"/>
          <w:szCs w:val="32"/>
        </w:rPr>
        <w:t>The Group provides post</w:t>
      </w:r>
      <w:r w:rsidRPr="009B4245">
        <w:rPr>
          <w:rFonts w:ascii="TH SarabunPSK" w:hAnsi="TH SarabunPSK" w:cs="TH SarabunPSK" w:hint="cs"/>
          <w:sz w:val="32"/>
          <w:szCs w:val="32"/>
          <w:cs/>
        </w:rPr>
        <w:t>-</w:t>
      </w:r>
      <w:r w:rsidRPr="009B4245">
        <w:rPr>
          <w:rFonts w:ascii="TH SarabunPSK" w:hAnsi="TH SarabunPSK" w:cs="TH SarabunPSK" w:hint="cs"/>
          <w:sz w:val="32"/>
          <w:szCs w:val="32"/>
        </w:rPr>
        <w:t>retirement benefit to its retirees</w:t>
      </w:r>
      <w:r w:rsidRPr="009B4245">
        <w:rPr>
          <w:rFonts w:ascii="TH SarabunPSK" w:hAnsi="TH SarabunPSK" w:cs="TH SarabunPSK" w:hint="cs"/>
          <w:sz w:val="32"/>
          <w:szCs w:val="32"/>
          <w:cs/>
        </w:rPr>
        <w:t xml:space="preserve">. </w:t>
      </w:r>
      <w:r w:rsidRPr="009B4245">
        <w:rPr>
          <w:rFonts w:ascii="TH SarabunPSK" w:hAnsi="TH SarabunPSK" w:cs="TH SarabunPSK" w:hint="cs"/>
          <w:sz w:val="32"/>
          <w:szCs w:val="32"/>
        </w:rPr>
        <w:t>The employees are entitled to benefits which are</w:t>
      </w:r>
      <w:r w:rsidRPr="009B4245">
        <w:rPr>
          <w:rFonts w:ascii="TH SarabunPSK" w:hAnsi="TH SarabunPSK" w:cs="TH SarabunPSK" w:hint="cs"/>
          <w:sz w:val="32"/>
          <w:szCs w:val="32"/>
          <w:cs/>
        </w:rPr>
        <w:t xml:space="preserve"> </w:t>
      </w:r>
      <w:r w:rsidRPr="009B4245">
        <w:rPr>
          <w:rFonts w:ascii="TH SarabunPSK" w:hAnsi="TH SarabunPSK" w:cs="TH SarabunPSK" w:hint="cs"/>
          <w:sz w:val="32"/>
          <w:szCs w:val="32"/>
        </w:rPr>
        <w:t>the amount of retirement benefit based on relevant regulations which are notification of</w:t>
      </w:r>
      <w:r w:rsidRPr="009B4245">
        <w:rPr>
          <w:rFonts w:ascii="TH SarabunPSK" w:hAnsi="TH SarabunPSK" w:cs="TH SarabunPSK" w:hint="cs"/>
          <w:sz w:val="32"/>
          <w:szCs w:val="32"/>
          <w:cs/>
        </w:rPr>
        <w:t xml:space="preserve"> </w:t>
      </w:r>
      <w:r w:rsidRPr="009B4245">
        <w:rPr>
          <w:rFonts w:ascii="TH SarabunPSK" w:hAnsi="TH SarabunPSK" w:cs="TH SarabunPSK" w:hint="cs"/>
          <w:spacing w:val="2"/>
          <w:sz w:val="32"/>
          <w:szCs w:val="32"/>
        </w:rPr>
        <w:t>State Enterprise Workers Relations Confederation or Thai Labor Law</w:t>
      </w:r>
      <w:r w:rsidRPr="009B4245">
        <w:rPr>
          <w:rFonts w:ascii="TH SarabunPSK" w:hAnsi="TH SarabunPSK" w:cs="TH SarabunPSK" w:hint="cs"/>
          <w:spacing w:val="2"/>
          <w:sz w:val="32"/>
          <w:szCs w:val="32"/>
          <w:cs/>
        </w:rPr>
        <w:t xml:space="preserve">. </w:t>
      </w:r>
      <w:r w:rsidRPr="009B4245">
        <w:rPr>
          <w:rFonts w:ascii="TH SarabunPSK" w:hAnsi="TH SarabunPSK" w:cs="TH SarabunPSK" w:hint="cs"/>
          <w:spacing w:val="2"/>
          <w:sz w:val="32"/>
          <w:szCs w:val="32"/>
        </w:rPr>
        <w:t>The severance pay will be at</w:t>
      </w:r>
      <w:r w:rsidRPr="009B4245">
        <w:rPr>
          <w:rFonts w:ascii="TH SarabunPSK" w:hAnsi="TH SarabunPSK" w:cs="TH SarabunPSK" w:hint="cs"/>
          <w:sz w:val="32"/>
          <w:szCs w:val="32"/>
        </w:rPr>
        <w:t xml:space="preserve"> the rate according to salary and number of years of service which will happen in the future</w:t>
      </w:r>
      <w:r w:rsidRPr="009B4245">
        <w:rPr>
          <w:rFonts w:ascii="TH SarabunPSK" w:hAnsi="TH SarabunPSK" w:cs="TH SarabunPSK" w:hint="cs"/>
          <w:sz w:val="32"/>
          <w:szCs w:val="32"/>
          <w:cs/>
        </w:rPr>
        <w:t>.</w:t>
      </w:r>
    </w:p>
    <w:p w14:paraId="2D9F5D59" w14:textId="67388BB7" w:rsidR="00F31A49" w:rsidRPr="009B4245" w:rsidRDefault="00F31A49" w:rsidP="00561F56">
      <w:pPr>
        <w:tabs>
          <w:tab w:val="left" w:pos="1800"/>
        </w:tabs>
        <w:spacing w:before="80" w:after="80" w:line="380" w:lineRule="exact"/>
        <w:ind w:left="2160" w:hanging="990"/>
        <w:rPr>
          <w:sz w:val="32"/>
          <w:szCs w:val="32"/>
        </w:rPr>
      </w:pPr>
      <w:r w:rsidRPr="009B4245">
        <w:rPr>
          <w:rFonts w:hint="cs"/>
          <w:sz w:val="32"/>
          <w:szCs w:val="32"/>
        </w:rPr>
        <w:t>Case 2</w:t>
      </w:r>
      <w:r w:rsidRPr="009B4245">
        <w:rPr>
          <w:rFonts w:hint="cs"/>
          <w:sz w:val="32"/>
          <w:szCs w:val="32"/>
          <w:cs/>
        </w:rPr>
        <w:t xml:space="preserve">.   </w:t>
      </w:r>
      <w:r w:rsidRPr="009B4245">
        <w:rPr>
          <w:rFonts w:hint="cs"/>
          <w:sz w:val="32"/>
          <w:szCs w:val="32"/>
        </w:rPr>
        <w:t xml:space="preserve">Early retirement </w:t>
      </w:r>
      <w:r w:rsidR="00185E0C" w:rsidRPr="009B4245">
        <w:rPr>
          <w:sz w:val="32"/>
          <w:szCs w:val="32"/>
        </w:rPr>
        <w:t>before 60 year</w:t>
      </w:r>
      <w:r w:rsidR="0025041F" w:rsidRPr="009B4245">
        <w:rPr>
          <w:sz w:val="32"/>
          <w:szCs w:val="32"/>
        </w:rPr>
        <w:t>s</w:t>
      </w:r>
      <w:r w:rsidR="00185E0C" w:rsidRPr="009B4245">
        <w:rPr>
          <w:sz w:val="32"/>
          <w:szCs w:val="32"/>
        </w:rPr>
        <w:t xml:space="preserve"> old </w:t>
      </w:r>
      <w:r w:rsidRPr="009B4245">
        <w:rPr>
          <w:rFonts w:hint="cs"/>
          <w:sz w:val="32"/>
          <w:szCs w:val="32"/>
          <w:cs/>
        </w:rPr>
        <w:t xml:space="preserve">- </w:t>
      </w:r>
      <w:r w:rsidRPr="009B4245">
        <w:rPr>
          <w:rFonts w:hint="cs"/>
          <w:sz w:val="32"/>
          <w:szCs w:val="32"/>
        </w:rPr>
        <w:t>only AOT</w:t>
      </w:r>
      <w:r w:rsidRPr="009B4245">
        <w:rPr>
          <w:rFonts w:hint="cs"/>
          <w:sz w:val="32"/>
          <w:szCs w:val="32"/>
          <w:cs/>
        </w:rPr>
        <w:t>’</w:t>
      </w:r>
      <w:r w:rsidRPr="009B4245">
        <w:rPr>
          <w:rFonts w:hint="cs"/>
          <w:sz w:val="32"/>
          <w:szCs w:val="32"/>
        </w:rPr>
        <w:t>s staff</w:t>
      </w:r>
    </w:p>
    <w:p w14:paraId="55CCDD86" w14:textId="1ABB8ED1" w:rsidR="00F31A49" w:rsidRPr="009B4245" w:rsidRDefault="00F31A49" w:rsidP="00561F56">
      <w:pPr>
        <w:pStyle w:val="ListParagraph"/>
        <w:spacing w:before="80" w:after="80" w:line="380" w:lineRule="exact"/>
        <w:ind w:left="1170"/>
        <w:jc w:val="thaiDistribute"/>
        <w:rPr>
          <w:rFonts w:ascii="TH SarabunPSK" w:hAnsi="TH SarabunPSK" w:cs="TH SarabunPSK"/>
          <w:sz w:val="32"/>
          <w:szCs w:val="32"/>
          <w:lang w:val="en-GB"/>
        </w:rPr>
      </w:pPr>
      <w:r w:rsidRPr="009B4245">
        <w:rPr>
          <w:rFonts w:ascii="TH SarabunPSK" w:hAnsi="TH SarabunPSK" w:cs="TH SarabunPSK" w:hint="cs"/>
          <w:sz w:val="32"/>
          <w:szCs w:val="32"/>
          <w:lang w:val="en-GB"/>
        </w:rPr>
        <w:t>AOT provides an early retirement benefit program to its employee</w:t>
      </w:r>
      <w:r w:rsidRPr="009B4245">
        <w:rPr>
          <w:rFonts w:ascii="TH SarabunPSK" w:hAnsi="TH SarabunPSK" w:cs="TH SarabunPSK"/>
          <w:sz w:val="32"/>
          <w:szCs w:val="32"/>
        </w:rPr>
        <w:t xml:space="preserve">s. </w:t>
      </w:r>
      <w:r w:rsidRPr="009B4245">
        <w:rPr>
          <w:rFonts w:ascii="TH SarabunPSK" w:hAnsi="TH SarabunPSK" w:cs="TH SarabunPSK" w:hint="cs"/>
          <w:sz w:val="32"/>
          <w:szCs w:val="32"/>
          <w:lang w:val="en-GB"/>
        </w:rPr>
        <w:t xml:space="preserve">The qualifications of employees and the basis </w:t>
      </w:r>
      <w:r w:rsidRPr="009B4245">
        <w:rPr>
          <w:rFonts w:ascii="TH SarabunPSK" w:hAnsi="TH SarabunPSK" w:cs="TH SarabunPSK" w:hint="cs"/>
          <w:spacing w:val="4"/>
          <w:sz w:val="32"/>
          <w:szCs w:val="32"/>
          <w:lang w:val="en-GB"/>
        </w:rPr>
        <w:t>of payment have to be approved by AOT</w:t>
      </w:r>
      <w:r w:rsidRPr="009B4245">
        <w:rPr>
          <w:rFonts w:ascii="TH SarabunPSK" w:hAnsi="TH SarabunPSK" w:cs="TH SarabunPSK" w:hint="cs"/>
          <w:spacing w:val="4"/>
          <w:sz w:val="32"/>
          <w:szCs w:val="32"/>
          <w:cs/>
          <w:lang w:val="en-GB"/>
        </w:rPr>
        <w:t>’</w:t>
      </w:r>
      <w:r w:rsidRPr="009B4245">
        <w:rPr>
          <w:rFonts w:ascii="TH SarabunPSK" w:hAnsi="TH SarabunPSK" w:cs="TH SarabunPSK" w:hint="cs"/>
          <w:spacing w:val="4"/>
          <w:sz w:val="32"/>
          <w:szCs w:val="32"/>
          <w:lang w:val="en-GB"/>
        </w:rPr>
        <w:t>s Board of Directors</w:t>
      </w:r>
      <w:r w:rsidRPr="009B4245">
        <w:rPr>
          <w:rFonts w:ascii="TH SarabunPSK" w:hAnsi="TH SarabunPSK" w:cs="TH SarabunPSK" w:hint="cs"/>
          <w:spacing w:val="4"/>
          <w:sz w:val="32"/>
          <w:szCs w:val="32"/>
          <w:cs/>
          <w:lang w:val="en-GB"/>
        </w:rPr>
        <w:t>.</w:t>
      </w:r>
      <w:r w:rsidRPr="009B4245">
        <w:rPr>
          <w:rFonts w:ascii="TH SarabunPSK" w:hAnsi="TH SarabunPSK" w:cs="TH SarabunPSK" w:hint="cs"/>
          <w:spacing w:val="4"/>
          <w:sz w:val="32"/>
          <w:szCs w:val="32"/>
          <w:lang w:val="en-GB"/>
        </w:rPr>
        <w:t xml:space="preserve"> The qualifications of employees who will join</w:t>
      </w:r>
      <w:r w:rsidRPr="009B4245">
        <w:rPr>
          <w:rFonts w:ascii="TH SarabunPSK" w:hAnsi="TH SarabunPSK" w:cs="TH SarabunPSK" w:hint="cs"/>
          <w:sz w:val="32"/>
          <w:szCs w:val="32"/>
          <w:lang w:val="en-GB"/>
        </w:rPr>
        <w:t xml:space="preserve"> the program varies year by year following the management</w:t>
      </w:r>
      <w:r w:rsidRPr="009B4245">
        <w:rPr>
          <w:rFonts w:ascii="TH SarabunPSK" w:hAnsi="TH SarabunPSK" w:cs="TH SarabunPSK" w:hint="cs"/>
          <w:sz w:val="32"/>
          <w:szCs w:val="32"/>
          <w:cs/>
          <w:lang w:val="en-GB"/>
        </w:rPr>
        <w:t>’</w:t>
      </w:r>
      <w:r w:rsidRPr="009B4245">
        <w:rPr>
          <w:rFonts w:ascii="TH SarabunPSK" w:hAnsi="TH SarabunPSK" w:cs="TH SarabunPSK" w:hint="cs"/>
          <w:sz w:val="32"/>
          <w:szCs w:val="32"/>
          <w:lang w:val="en-GB"/>
        </w:rPr>
        <w:t>s policy</w:t>
      </w:r>
      <w:r w:rsidRPr="009B4245">
        <w:rPr>
          <w:rFonts w:ascii="TH SarabunPSK" w:hAnsi="TH SarabunPSK" w:cs="TH SarabunPSK" w:hint="cs"/>
          <w:sz w:val="32"/>
          <w:szCs w:val="32"/>
          <w:cs/>
          <w:lang w:val="en-GB"/>
        </w:rPr>
        <w:t xml:space="preserve">. </w:t>
      </w:r>
      <w:r w:rsidRPr="009B4245">
        <w:rPr>
          <w:rFonts w:ascii="TH SarabunPSK" w:hAnsi="TH SarabunPSK" w:cs="TH SarabunPSK" w:hint="cs"/>
          <w:sz w:val="32"/>
          <w:szCs w:val="32"/>
          <w:lang w:val="en-GB"/>
        </w:rPr>
        <w:t>This makes difficultly in estimating the number of employees who wish to participate in the plan</w:t>
      </w:r>
      <w:r w:rsidRPr="009B4245">
        <w:rPr>
          <w:rFonts w:ascii="TH SarabunPSK" w:hAnsi="TH SarabunPSK" w:cs="TH SarabunPSK" w:hint="cs"/>
          <w:sz w:val="32"/>
          <w:szCs w:val="32"/>
          <w:cs/>
          <w:lang w:val="en-GB"/>
        </w:rPr>
        <w:t xml:space="preserve">. </w:t>
      </w:r>
      <w:r w:rsidRPr="009B4245">
        <w:rPr>
          <w:rFonts w:ascii="TH SarabunPSK" w:hAnsi="TH SarabunPSK" w:cs="TH SarabunPSK" w:hint="cs"/>
          <w:sz w:val="32"/>
          <w:szCs w:val="32"/>
          <w:lang w:val="en-GB"/>
        </w:rPr>
        <w:t>AOT, therefore, has not included such scheme as part of</w:t>
      </w:r>
      <w:r w:rsidRPr="009B4245">
        <w:rPr>
          <w:rFonts w:ascii="TH SarabunPSK" w:hAnsi="TH SarabunPSK" w:cs="TH SarabunPSK" w:hint="cs"/>
          <w:sz w:val="32"/>
          <w:szCs w:val="32"/>
          <w:cs/>
          <w:lang w:val="en-GB"/>
        </w:rPr>
        <w:t xml:space="preserve"> </w:t>
      </w:r>
      <w:r w:rsidRPr="009B4245">
        <w:rPr>
          <w:rFonts w:ascii="TH SarabunPSK" w:hAnsi="TH SarabunPSK" w:cs="TH SarabunPSK" w:hint="cs"/>
          <w:sz w:val="32"/>
          <w:szCs w:val="32"/>
          <w:lang w:val="en-GB"/>
        </w:rPr>
        <w:t>an employee benefit obligations</w:t>
      </w:r>
      <w:r w:rsidRPr="009B4245">
        <w:rPr>
          <w:rFonts w:ascii="TH SarabunPSK" w:hAnsi="TH SarabunPSK" w:cs="TH SarabunPSK" w:hint="cs"/>
          <w:sz w:val="32"/>
          <w:szCs w:val="32"/>
          <w:cs/>
          <w:lang w:val="en-GB"/>
        </w:rPr>
        <w:t>.</w:t>
      </w:r>
      <w:r w:rsidR="00DC09FA" w:rsidRPr="009B4245">
        <w:rPr>
          <w:rFonts w:ascii="TH SarabunPSK" w:hAnsi="TH SarabunPSK" w:cs="TH SarabunPSK"/>
          <w:sz w:val="32"/>
          <w:szCs w:val="32"/>
          <w:cs/>
          <w:lang w:val="en-GB"/>
        </w:rPr>
        <w:t xml:space="preserve"> </w:t>
      </w:r>
      <w:r w:rsidR="00AC70F2" w:rsidRPr="009B4245">
        <w:rPr>
          <w:rFonts w:ascii="TH SarabunPSK" w:hAnsi="TH SarabunPSK" w:cs="TH SarabunPSK"/>
          <w:sz w:val="32"/>
          <w:szCs w:val="32"/>
          <w:lang w:val="en-GB"/>
        </w:rPr>
        <w:t>However, based on past experience, the number of employees voluntarily retiring is considered immaterial.</w:t>
      </w:r>
    </w:p>
    <w:p w14:paraId="0B9BB7FB" w14:textId="2ED3C42F" w:rsidR="00F82F0E" w:rsidRPr="009B4245" w:rsidRDefault="00F82F0E" w:rsidP="00561F56">
      <w:pPr>
        <w:tabs>
          <w:tab w:val="left" w:pos="1800"/>
        </w:tabs>
        <w:spacing w:before="80" w:after="80" w:line="380" w:lineRule="exact"/>
        <w:ind w:left="2160" w:hanging="990"/>
        <w:rPr>
          <w:sz w:val="32"/>
          <w:szCs w:val="32"/>
        </w:rPr>
      </w:pPr>
      <w:r w:rsidRPr="009B4245">
        <w:rPr>
          <w:rFonts w:hint="cs"/>
          <w:sz w:val="32"/>
          <w:szCs w:val="32"/>
        </w:rPr>
        <w:t xml:space="preserve">Case </w:t>
      </w:r>
      <w:r w:rsidRPr="009B4245">
        <w:rPr>
          <w:sz w:val="32"/>
          <w:szCs w:val="32"/>
        </w:rPr>
        <w:t>3</w:t>
      </w:r>
      <w:r w:rsidRPr="009B4245">
        <w:rPr>
          <w:rFonts w:hint="cs"/>
          <w:sz w:val="32"/>
          <w:szCs w:val="32"/>
          <w:cs/>
        </w:rPr>
        <w:t xml:space="preserve">.   </w:t>
      </w:r>
      <w:r w:rsidR="00EA1823" w:rsidRPr="009B4245">
        <w:rPr>
          <w:sz w:val="32"/>
          <w:szCs w:val="32"/>
        </w:rPr>
        <w:t xml:space="preserve">Temporary employee </w:t>
      </w:r>
      <w:r w:rsidR="00591BEB" w:rsidRPr="009B4245">
        <w:rPr>
          <w:sz w:val="32"/>
          <w:szCs w:val="32"/>
          <w:cs/>
        </w:rPr>
        <w:t xml:space="preserve">5 </w:t>
      </w:r>
      <w:r w:rsidR="00EA1823" w:rsidRPr="009B4245">
        <w:rPr>
          <w:sz w:val="32"/>
          <w:szCs w:val="32"/>
        </w:rPr>
        <w:t>years and</w:t>
      </w:r>
      <w:r w:rsidR="00591BEB" w:rsidRPr="009B4245">
        <w:rPr>
          <w:sz w:val="32"/>
          <w:szCs w:val="32"/>
          <w:cs/>
        </w:rPr>
        <w:t xml:space="preserve"> 3 </w:t>
      </w:r>
      <w:r w:rsidR="00EA1823" w:rsidRPr="009B4245">
        <w:rPr>
          <w:sz w:val="32"/>
          <w:szCs w:val="32"/>
        </w:rPr>
        <w:t>years</w:t>
      </w:r>
      <w:r w:rsidR="00591BEB" w:rsidRPr="009B4245">
        <w:rPr>
          <w:sz w:val="32"/>
          <w:szCs w:val="32"/>
          <w:cs/>
        </w:rPr>
        <w:t xml:space="preserve"> </w:t>
      </w:r>
      <w:r w:rsidR="00625E4E" w:rsidRPr="009B4245">
        <w:rPr>
          <w:sz w:val="32"/>
          <w:szCs w:val="32"/>
        </w:rPr>
        <w:t>(</w:t>
      </w:r>
      <w:r w:rsidR="004D2DCB" w:rsidRPr="009B4245">
        <w:rPr>
          <w:sz w:val="32"/>
          <w:szCs w:val="32"/>
        </w:rPr>
        <w:t>termination of contract</w:t>
      </w:r>
      <w:r w:rsidR="00625E4E" w:rsidRPr="009B4245">
        <w:rPr>
          <w:sz w:val="32"/>
          <w:szCs w:val="32"/>
        </w:rPr>
        <w:t>)</w:t>
      </w:r>
    </w:p>
    <w:p w14:paraId="602BFA6A" w14:textId="483348D6" w:rsidR="0099152F" w:rsidRPr="009B4245" w:rsidRDefault="0099152F" w:rsidP="00561F56">
      <w:pPr>
        <w:pStyle w:val="ListParagraph"/>
        <w:spacing w:before="80" w:after="80" w:line="380" w:lineRule="exact"/>
        <w:ind w:left="1170"/>
        <w:jc w:val="both"/>
        <w:rPr>
          <w:rFonts w:ascii="TH SarabunPSK" w:hAnsi="TH SarabunPSK" w:cs="TH SarabunPSK"/>
          <w:sz w:val="32"/>
          <w:szCs w:val="32"/>
        </w:rPr>
      </w:pPr>
      <w:r w:rsidRPr="009B4245">
        <w:rPr>
          <w:rFonts w:ascii="TH SarabunPSK" w:hAnsi="TH SarabunPSK" w:cs="TH SarabunPSK"/>
          <w:sz w:val="32"/>
          <w:szCs w:val="32"/>
        </w:rPr>
        <w:t xml:space="preserve">The Group provides post-retirement benefit to its retirees. The </w:t>
      </w:r>
      <w:r w:rsidR="00D62747" w:rsidRPr="009B4245">
        <w:rPr>
          <w:rFonts w:ascii="TH SarabunPSK" w:hAnsi="TH SarabunPSK" w:cs="TH SarabunPSK"/>
          <w:sz w:val="32"/>
          <w:szCs w:val="32"/>
        </w:rPr>
        <w:t xml:space="preserve">temporary </w:t>
      </w:r>
      <w:r w:rsidRPr="009B4245">
        <w:rPr>
          <w:rFonts w:ascii="TH SarabunPSK" w:hAnsi="TH SarabunPSK" w:cs="TH SarabunPSK"/>
          <w:sz w:val="32"/>
          <w:szCs w:val="32"/>
        </w:rPr>
        <w:t>employees are</w:t>
      </w:r>
      <w:r w:rsidRPr="009B4245">
        <w:rPr>
          <w:rFonts w:ascii="TH SarabunPSK" w:hAnsi="TH SarabunPSK" w:cs="TH SarabunPSK" w:hint="cs"/>
          <w:sz w:val="32"/>
          <w:szCs w:val="32"/>
        </w:rPr>
        <w:t xml:space="preserve"> </w:t>
      </w:r>
      <w:r w:rsidRPr="009B4245">
        <w:rPr>
          <w:rFonts w:ascii="TH SarabunPSK" w:hAnsi="TH SarabunPSK" w:cs="TH SarabunPSK"/>
          <w:sz w:val="32"/>
          <w:szCs w:val="32"/>
        </w:rPr>
        <w:t xml:space="preserve">entitled to benefits which are the amount of retirement benefit based on relevant regulations which are notification of </w:t>
      </w:r>
      <w:r w:rsidRPr="009B4245">
        <w:rPr>
          <w:rFonts w:ascii="TH SarabunPSK" w:hAnsi="TH SarabunPSK" w:cs="TH SarabunPSK"/>
          <w:spacing w:val="2"/>
          <w:sz w:val="32"/>
          <w:szCs w:val="32"/>
        </w:rPr>
        <w:t>State Enterprise Workers Relations Confederation or Thai Labor Law. The severance pay will be at</w:t>
      </w:r>
      <w:r w:rsidRPr="009B4245">
        <w:rPr>
          <w:rFonts w:ascii="TH SarabunPSK" w:hAnsi="TH SarabunPSK" w:cs="TH SarabunPSK"/>
          <w:sz w:val="32"/>
          <w:szCs w:val="32"/>
        </w:rPr>
        <w:t xml:space="preserve"> the rate according to salary and number of years of service which will happen in the future.</w:t>
      </w:r>
    </w:p>
    <w:p w14:paraId="6D147D2F" w14:textId="77777777" w:rsidR="00DF4D1B" w:rsidRDefault="00DF4D1B" w:rsidP="00561F56">
      <w:pPr>
        <w:spacing w:before="80" w:after="80" w:line="380" w:lineRule="exact"/>
        <w:rPr>
          <w:rFonts w:eastAsia="Times New Roman"/>
          <w:sz w:val="32"/>
          <w:szCs w:val="32"/>
          <w:cs/>
          <w:lang w:val="x-none" w:eastAsia="x-none"/>
        </w:rPr>
      </w:pPr>
      <w:r>
        <w:rPr>
          <w:b/>
          <w:sz w:val="32"/>
          <w:szCs w:val="32"/>
          <w:cs/>
        </w:rPr>
        <w:br w:type="page"/>
      </w:r>
    </w:p>
    <w:p w14:paraId="2F5B2E61" w14:textId="21D7C104" w:rsidR="00F31A49" w:rsidRPr="009B4245" w:rsidRDefault="00F31A49" w:rsidP="00561F56">
      <w:pPr>
        <w:pStyle w:val="BodyText"/>
        <w:spacing w:before="80" w:after="80" w:line="380" w:lineRule="exact"/>
        <w:ind w:left="1170" w:hanging="360"/>
        <w:rPr>
          <w:rFonts w:ascii="TH SarabunPSK"/>
          <w:b w:val="0"/>
          <w:sz w:val="32"/>
          <w:szCs w:val="32"/>
        </w:rPr>
      </w:pPr>
      <w:r w:rsidRPr="009B4245">
        <w:rPr>
          <w:rFonts w:ascii="TH SarabunPSK" w:hint="cs"/>
          <w:b w:val="0"/>
          <w:sz w:val="32"/>
          <w:szCs w:val="32"/>
          <w:cs/>
        </w:rPr>
        <w:lastRenderedPageBreak/>
        <w:t>(</w:t>
      </w:r>
      <w:r w:rsidRPr="009B4245">
        <w:rPr>
          <w:rFonts w:ascii="TH SarabunPSK" w:hint="cs"/>
          <w:b w:val="0"/>
          <w:sz w:val="32"/>
          <w:szCs w:val="32"/>
        </w:rPr>
        <w:t>b</w:t>
      </w:r>
      <w:r w:rsidRPr="009B4245">
        <w:rPr>
          <w:rFonts w:ascii="TH SarabunPSK" w:hint="cs"/>
          <w:b w:val="0"/>
          <w:sz w:val="32"/>
          <w:szCs w:val="32"/>
          <w:cs/>
        </w:rPr>
        <w:t>)</w:t>
      </w:r>
      <w:r w:rsidRPr="009B4245">
        <w:rPr>
          <w:rFonts w:ascii="TH SarabunPSK" w:hint="cs"/>
          <w:b w:val="0"/>
          <w:sz w:val="32"/>
          <w:szCs w:val="32"/>
        </w:rPr>
        <w:tab/>
        <w:t xml:space="preserve">The staff pension fund of Airport Authority of Thailand </w:t>
      </w:r>
      <w:r w:rsidRPr="009B4245">
        <w:rPr>
          <w:rFonts w:ascii="TH SarabunPSK" w:hint="cs"/>
          <w:b w:val="0"/>
          <w:sz w:val="32"/>
          <w:szCs w:val="32"/>
          <w:cs/>
        </w:rPr>
        <w:t>(</w:t>
      </w:r>
      <w:r w:rsidRPr="009B4245">
        <w:rPr>
          <w:rFonts w:ascii="TH SarabunPSK" w:hint="cs"/>
          <w:b w:val="0"/>
          <w:sz w:val="32"/>
          <w:szCs w:val="32"/>
        </w:rPr>
        <w:t>AAT</w:t>
      </w:r>
      <w:r w:rsidRPr="009B4245">
        <w:rPr>
          <w:rFonts w:ascii="TH SarabunPSK" w:hint="cs"/>
          <w:b w:val="0"/>
          <w:sz w:val="32"/>
          <w:szCs w:val="32"/>
          <w:cs/>
        </w:rPr>
        <w:t xml:space="preserve">) - </w:t>
      </w:r>
      <w:r w:rsidRPr="009B4245">
        <w:rPr>
          <w:rFonts w:ascii="TH SarabunPSK" w:hint="cs"/>
          <w:b w:val="0"/>
          <w:sz w:val="32"/>
          <w:szCs w:val="32"/>
        </w:rPr>
        <w:t>only AOT</w:t>
      </w:r>
      <w:r w:rsidRPr="009B4245">
        <w:rPr>
          <w:rFonts w:ascii="TH SarabunPSK" w:hint="cs"/>
          <w:b w:val="0"/>
          <w:sz w:val="32"/>
          <w:szCs w:val="32"/>
          <w:cs/>
        </w:rPr>
        <w:t>’</w:t>
      </w:r>
      <w:r w:rsidRPr="009B4245">
        <w:rPr>
          <w:rFonts w:ascii="TH SarabunPSK" w:hint="cs"/>
          <w:b w:val="0"/>
          <w:sz w:val="32"/>
          <w:szCs w:val="32"/>
        </w:rPr>
        <w:t xml:space="preserve">s staff </w:t>
      </w:r>
    </w:p>
    <w:p w14:paraId="580F0AC4" w14:textId="6AE2B21C" w:rsidR="00F31A49" w:rsidRPr="009B4245" w:rsidRDefault="00F31A49" w:rsidP="00561F56">
      <w:pPr>
        <w:tabs>
          <w:tab w:val="left" w:pos="1992"/>
          <w:tab w:val="left" w:pos="2352"/>
        </w:tabs>
        <w:spacing w:before="80" w:after="80" w:line="380" w:lineRule="exact"/>
        <w:ind w:left="1170"/>
        <w:jc w:val="thaiDistribute"/>
        <w:rPr>
          <w:spacing w:val="-4"/>
          <w:sz w:val="32"/>
          <w:szCs w:val="32"/>
        </w:rPr>
      </w:pPr>
      <w:r w:rsidRPr="009B4245">
        <w:rPr>
          <w:rFonts w:hint="cs"/>
          <w:spacing w:val="-4"/>
          <w:sz w:val="32"/>
          <w:szCs w:val="32"/>
        </w:rPr>
        <w:t xml:space="preserve">AOT has established </w:t>
      </w:r>
      <w:r w:rsidRPr="009B4245">
        <w:rPr>
          <w:rFonts w:hint="cs"/>
          <w:spacing w:val="-4"/>
          <w:sz w:val="32"/>
          <w:szCs w:val="32"/>
          <w:cs/>
        </w:rPr>
        <w:t>“</w:t>
      </w:r>
      <w:r w:rsidRPr="009B4245">
        <w:rPr>
          <w:rFonts w:hint="cs"/>
          <w:spacing w:val="-4"/>
          <w:sz w:val="32"/>
          <w:szCs w:val="32"/>
        </w:rPr>
        <w:t>The Staff Pension Fund of Airport Authority of Thailand</w:t>
      </w:r>
      <w:r w:rsidRPr="009B4245">
        <w:rPr>
          <w:rFonts w:hint="cs"/>
          <w:spacing w:val="-4"/>
          <w:sz w:val="32"/>
          <w:szCs w:val="32"/>
          <w:cs/>
        </w:rPr>
        <w:t>”</w:t>
      </w:r>
      <w:r w:rsidR="00862158" w:rsidRPr="009B4245">
        <w:rPr>
          <w:spacing w:val="-4"/>
          <w:sz w:val="32"/>
          <w:szCs w:val="32"/>
        </w:rPr>
        <w:br/>
      </w:r>
      <w:r w:rsidR="004A08A3" w:rsidRPr="009B4245">
        <w:rPr>
          <w:spacing w:val="-4"/>
          <w:sz w:val="32"/>
          <w:szCs w:val="32"/>
        </w:rPr>
        <w:t>(“the fund”)</w:t>
      </w:r>
      <w:r w:rsidRPr="009B4245">
        <w:rPr>
          <w:rFonts w:hint="cs"/>
          <w:spacing w:val="-4"/>
          <w:sz w:val="32"/>
          <w:szCs w:val="32"/>
          <w:cs/>
        </w:rPr>
        <w:t xml:space="preserve"> </w:t>
      </w:r>
      <w:r w:rsidRPr="009B4245">
        <w:rPr>
          <w:rFonts w:hint="cs"/>
          <w:spacing w:val="-4"/>
          <w:sz w:val="32"/>
          <w:szCs w:val="32"/>
        </w:rPr>
        <w:t>and contributed</w:t>
      </w:r>
      <w:r w:rsidRPr="009B4245">
        <w:rPr>
          <w:spacing w:val="-4"/>
          <w:sz w:val="32"/>
          <w:szCs w:val="32"/>
        </w:rPr>
        <w:t xml:space="preserve"> </w:t>
      </w:r>
      <w:r w:rsidRPr="009B4245">
        <w:rPr>
          <w:rFonts w:hint="cs"/>
          <w:spacing w:val="-4"/>
          <w:sz w:val="32"/>
          <w:szCs w:val="32"/>
        </w:rPr>
        <w:t>to the fund at the rate</w:t>
      </w:r>
      <w:r w:rsidRPr="009B4245">
        <w:rPr>
          <w:rFonts w:hint="cs"/>
          <w:spacing w:val="-4"/>
          <w:sz w:val="32"/>
          <w:szCs w:val="32"/>
          <w:cs/>
        </w:rPr>
        <w:t xml:space="preserve"> 10% </w:t>
      </w:r>
      <w:r w:rsidRPr="009B4245">
        <w:rPr>
          <w:rFonts w:hint="cs"/>
          <w:spacing w:val="-4"/>
          <w:sz w:val="32"/>
          <w:szCs w:val="32"/>
        </w:rPr>
        <w:t>of its</w:t>
      </w:r>
      <w:r w:rsidR="00862158" w:rsidRPr="009B4245">
        <w:rPr>
          <w:spacing w:val="-4"/>
          <w:sz w:val="32"/>
          <w:szCs w:val="32"/>
        </w:rPr>
        <w:t xml:space="preserve"> </w:t>
      </w:r>
      <w:r w:rsidRPr="009B4245">
        <w:rPr>
          <w:rFonts w:hint="cs"/>
          <w:spacing w:val="-4"/>
          <w:sz w:val="32"/>
          <w:szCs w:val="32"/>
        </w:rPr>
        <w:t>employees</w:t>
      </w:r>
      <w:r w:rsidRPr="009B4245">
        <w:rPr>
          <w:rFonts w:hint="cs"/>
          <w:spacing w:val="-4"/>
          <w:sz w:val="32"/>
          <w:szCs w:val="32"/>
          <w:cs/>
        </w:rPr>
        <w:t xml:space="preserve">’ </w:t>
      </w:r>
      <w:r w:rsidRPr="009B4245">
        <w:rPr>
          <w:rFonts w:hint="cs"/>
          <w:spacing w:val="-4"/>
          <w:sz w:val="32"/>
          <w:szCs w:val="32"/>
        </w:rPr>
        <w:t xml:space="preserve">salaries who did not transfer to </w:t>
      </w:r>
      <w:r w:rsidR="00942C75" w:rsidRPr="009B4245">
        <w:rPr>
          <w:spacing w:val="-4"/>
          <w:sz w:val="32"/>
          <w:szCs w:val="32"/>
        </w:rPr>
        <w:t>the</w:t>
      </w:r>
      <w:r w:rsidRPr="009B4245">
        <w:rPr>
          <w:rFonts w:hint="cs"/>
          <w:spacing w:val="-4"/>
          <w:sz w:val="32"/>
          <w:szCs w:val="32"/>
        </w:rPr>
        <w:t xml:space="preserve"> provident fund, to provide an adequate reserve of</w:t>
      </w:r>
      <w:r w:rsidRPr="009B4245">
        <w:rPr>
          <w:rFonts w:hint="cs"/>
          <w:spacing w:val="-4"/>
          <w:sz w:val="32"/>
          <w:szCs w:val="32"/>
          <w:cs/>
        </w:rPr>
        <w:t xml:space="preserve"> </w:t>
      </w:r>
      <w:r w:rsidRPr="009B4245">
        <w:rPr>
          <w:rFonts w:hint="cs"/>
          <w:spacing w:val="-4"/>
          <w:sz w:val="32"/>
          <w:szCs w:val="32"/>
        </w:rPr>
        <w:t>the obligation due at the end of each accounting period</w:t>
      </w:r>
      <w:r w:rsidRPr="009B4245">
        <w:rPr>
          <w:rFonts w:hint="cs"/>
          <w:spacing w:val="-4"/>
          <w:sz w:val="32"/>
          <w:szCs w:val="32"/>
          <w:cs/>
        </w:rPr>
        <w:t xml:space="preserve">. </w:t>
      </w:r>
      <w:r w:rsidRPr="009B4245">
        <w:rPr>
          <w:rFonts w:hint="cs"/>
          <w:spacing w:val="-4"/>
          <w:sz w:val="32"/>
          <w:szCs w:val="32"/>
        </w:rPr>
        <w:t>Contributions are included in employee benefit obligations in the statements of financial position</w:t>
      </w:r>
      <w:r w:rsidRPr="009B4245">
        <w:rPr>
          <w:rFonts w:hint="cs"/>
          <w:spacing w:val="-4"/>
          <w:sz w:val="32"/>
          <w:szCs w:val="32"/>
          <w:cs/>
        </w:rPr>
        <w:t xml:space="preserve">. </w:t>
      </w:r>
      <w:r w:rsidRPr="009B4245">
        <w:rPr>
          <w:rFonts w:hint="cs"/>
          <w:spacing w:val="-4"/>
          <w:sz w:val="32"/>
          <w:szCs w:val="32"/>
        </w:rPr>
        <w:t>The benefit will be paid to retirees based on the AOT regulation on Staff Pension Fund B</w:t>
      </w:r>
      <w:r w:rsidRPr="009B4245">
        <w:rPr>
          <w:rFonts w:hint="cs"/>
          <w:spacing w:val="-4"/>
          <w:sz w:val="32"/>
          <w:szCs w:val="32"/>
          <w:cs/>
        </w:rPr>
        <w:t>.</w:t>
      </w:r>
      <w:r w:rsidRPr="009B4245">
        <w:rPr>
          <w:rFonts w:hint="cs"/>
          <w:spacing w:val="-4"/>
          <w:sz w:val="32"/>
          <w:szCs w:val="32"/>
        </w:rPr>
        <w:t>E</w:t>
      </w:r>
      <w:r w:rsidRPr="009B4245">
        <w:rPr>
          <w:rFonts w:hint="cs"/>
          <w:spacing w:val="-4"/>
          <w:sz w:val="32"/>
          <w:szCs w:val="32"/>
          <w:cs/>
        </w:rPr>
        <w:t xml:space="preserve">. </w:t>
      </w:r>
      <w:r w:rsidRPr="009B4245">
        <w:rPr>
          <w:rFonts w:hint="cs"/>
          <w:spacing w:val="-4"/>
          <w:sz w:val="32"/>
          <w:szCs w:val="32"/>
        </w:rPr>
        <w:t xml:space="preserve">2546 </w:t>
      </w:r>
      <w:r w:rsidRPr="009B4245">
        <w:rPr>
          <w:rFonts w:hint="cs"/>
          <w:spacing w:val="-4"/>
          <w:sz w:val="32"/>
          <w:szCs w:val="32"/>
          <w:cs/>
        </w:rPr>
        <w:t>(</w:t>
      </w:r>
      <w:r w:rsidRPr="009B4245">
        <w:rPr>
          <w:rFonts w:hint="cs"/>
          <w:spacing w:val="-4"/>
          <w:sz w:val="32"/>
          <w:szCs w:val="32"/>
        </w:rPr>
        <w:t>2003</w:t>
      </w:r>
      <w:r w:rsidRPr="009B4245">
        <w:rPr>
          <w:rFonts w:hint="cs"/>
          <w:spacing w:val="-4"/>
          <w:sz w:val="32"/>
          <w:szCs w:val="32"/>
          <w:cs/>
        </w:rPr>
        <w:t xml:space="preserve">). </w:t>
      </w:r>
      <w:r w:rsidRPr="009B4245">
        <w:rPr>
          <w:rFonts w:hint="cs"/>
          <w:spacing w:val="-4"/>
          <w:sz w:val="32"/>
          <w:szCs w:val="32"/>
        </w:rPr>
        <w:t>The calculation of this benefit composes of 2 parts</w:t>
      </w:r>
      <w:r w:rsidRPr="009B4245">
        <w:rPr>
          <w:rFonts w:hint="cs"/>
          <w:spacing w:val="-4"/>
          <w:sz w:val="32"/>
          <w:szCs w:val="32"/>
          <w:cs/>
        </w:rPr>
        <w:t>.</w:t>
      </w:r>
    </w:p>
    <w:p w14:paraId="541CDEA3" w14:textId="58219F48" w:rsidR="00F31A49" w:rsidRPr="009B4245" w:rsidRDefault="00F31A49" w:rsidP="00561F56">
      <w:pPr>
        <w:pStyle w:val="ListParagraph"/>
        <w:tabs>
          <w:tab w:val="left" w:pos="993"/>
        </w:tabs>
        <w:spacing w:before="80" w:after="80" w:line="380" w:lineRule="exact"/>
        <w:ind w:left="1530" w:hanging="360"/>
        <w:jc w:val="thaiDistribute"/>
        <w:rPr>
          <w:rFonts w:ascii="TH SarabunPSK" w:hAnsi="TH SarabunPSK" w:cs="TH SarabunPSK"/>
          <w:b/>
          <w:bCs/>
          <w:sz w:val="32"/>
          <w:szCs w:val="32"/>
        </w:rPr>
      </w:pPr>
      <w:r w:rsidRPr="009B4245">
        <w:rPr>
          <w:rFonts w:ascii="TH SarabunPSK" w:hAnsi="TH SarabunPSK" w:cs="TH SarabunPSK" w:hint="cs"/>
          <w:spacing w:val="-4"/>
          <w:sz w:val="32"/>
          <w:szCs w:val="32"/>
        </w:rPr>
        <w:t>1</w:t>
      </w:r>
      <w:r w:rsidR="00942C75" w:rsidRPr="009B4245">
        <w:rPr>
          <w:rFonts w:ascii="TH SarabunPSK" w:hAnsi="TH SarabunPSK" w:cs="TH SarabunPSK"/>
          <w:spacing w:val="-4"/>
          <w:sz w:val="32"/>
          <w:szCs w:val="32"/>
        </w:rPr>
        <w:t>.</w:t>
      </w:r>
      <w:r w:rsidR="00942C75" w:rsidRPr="009B4245">
        <w:rPr>
          <w:rFonts w:ascii="TH SarabunPSK" w:hAnsi="TH SarabunPSK" w:cs="TH SarabunPSK"/>
          <w:spacing w:val="-4"/>
          <w:sz w:val="32"/>
          <w:szCs w:val="32"/>
        </w:rPr>
        <w:tab/>
      </w:r>
      <w:r w:rsidRPr="009B4245">
        <w:rPr>
          <w:rFonts w:ascii="TH SarabunPSK" w:hAnsi="TH SarabunPSK" w:cs="TH SarabunPSK" w:hint="cs"/>
          <w:sz w:val="32"/>
          <w:szCs w:val="32"/>
        </w:rPr>
        <w:t xml:space="preserve">An amount calculated from the service period for </w:t>
      </w:r>
      <w:r w:rsidR="00B47D81" w:rsidRPr="009B4245">
        <w:rPr>
          <w:rFonts w:ascii="TH SarabunPSK" w:hAnsi="TH SarabunPSK" w:cs="TH SarabunPSK"/>
          <w:sz w:val="32"/>
          <w:szCs w:val="32"/>
        </w:rPr>
        <w:t>AAT</w:t>
      </w:r>
      <w:r w:rsidRPr="009B4245">
        <w:rPr>
          <w:rFonts w:ascii="TH SarabunPSK" w:hAnsi="TH SarabunPSK" w:cs="TH SarabunPSK" w:hint="cs"/>
          <w:sz w:val="32"/>
          <w:szCs w:val="32"/>
        </w:rPr>
        <w:t xml:space="preserve"> </w:t>
      </w:r>
      <w:r w:rsidR="00B47D81" w:rsidRPr="009B4245">
        <w:rPr>
          <w:rFonts w:ascii="TH SarabunPSK" w:hAnsi="TH SarabunPSK" w:cs="TH SarabunPSK"/>
          <w:sz w:val="32"/>
          <w:szCs w:val="32"/>
        </w:rPr>
        <w:t>until</w:t>
      </w:r>
      <w:r w:rsidRPr="009B4245">
        <w:rPr>
          <w:rFonts w:ascii="TH SarabunPSK" w:hAnsi="TH SarabunPSK" w:cs="TH SarabunPSK" w:hint="cs"/>
          <w:sz w:val="32"/>
          <w:szCs w:val="32"/>
        </w:rPr>
        <w:t xml:space="preserve"> </w:t>
      </w:r>
      <w:r w:rsidR="00F61A5F" w:rsidRPr="009B4245">
        <w:rPr>
          <w:rFonts w:ascii="TH SarabunPSK" w:hAnsi="TH SarabunPSK" w:cs="TH SarabunPSK"/>
          <w:sz w:val="32"/>
          <w:szCs w:val="32"/>
        </w:rPr>
        <w:t>29 September</w:t>
      </w:r>
      <w:r w:rsidRPr="009B4245">
        <w:rPr>
          <w:rFonts w:ascii="TH SarabunPSK" w:hAnsi="TH SarabunPSK" w:cs="TH SarabunPSK" w:hint="cs"/>
          <w:sz w:val="32"/>
          <w:szCs w:val="32"/>
        </w:rPr>
        <w:t xml:space="preserve"> 2002, multiplied with the salary rate as at </w:t>
      </w:r>
      <w:r w:rsidR="00F61A5F" w:rsidRPr="009B4245">
        <w:rPr>
          <w:rFonts w:ascii="TH SarabunPSK" w:hAnsi="TH SarabunPSK" w:cs="TH SarabunPSK"/>
          <w:sz w:val="32"/>
          <w:szCs w:val="32"/>
        </w:rPr>
        <w:t>29 September</w:t>
      </w:r>
      <w:r w:rsidRPr="009B4245">
        <w:rPr>
          <w:rFonts w:ascii="TH SarabunPSK" w:hAnsi="TH SarabunPSK" w:cs="TH SarabunPSK" w:hint="cs"/>
          <w:sz w:val="32"/>
          <w:szCs w:val="32"/>
        </w:rPr>
        <w:t xml:space="preserve"> 2002</w:t>
      </w:r>
      <w:r w:rsidRPr="009B4245">
        <w:rPr>
          <w:rFonts w:ascii="TH SarabunPSK" w:hAnsi="TH SarabunPSK" w:cs="TH SarabunPSK" w:hint="cs"/>
          <w:sz w:val="32"/>
          <w:szCs w:val="32"/>
          <w:cs/>
        </w:rPr>
        <w:t>.</w:t>
      </w:r>
    </w:p>
    <w:p w14:paraId="0EC30E92" w14:textId="615A4EB0" w:rsidR="00155CC6" w:rsidRPr="009B4245" w:rsidRDefault="00F31A49" w:rsidP="00561F56">
      <w:pPr>
        <w:pStyle w:val="ListParagraph"/>
        <w:tabs>
          <w:tab w:val="left" w:pos="993"/>
        </w:tabs>
        <w:spacing w:before="80" w:after="80" w:line="380" w:lineRule="exact"/>
        <w:ind w:left="1530" w:hanging="360"/>
        <w:jc w:val="thaiDistribute"/>
        <w:rPr>
          <w:rFonts w:ascii="TH SarabunPSK" w:hAnsi="TH SarabunPSK" w:cs="TH SarabunPSK"/>
          <w:b/>
          <w:bCs/>
          <w:spacing w:val="-4"/>
          <w:sz w:val="32"/>
          <w:szCs w:val="32"/>
        </w:rPr>
      </w:pPr>
      <w:r w:rsidRPr="009B4245">
        <w:rPr>
          <w:rFonts w:ascii="TH SarabunPSK" w:hAnsi="TH SarabunPSK" w:cs="TH SarabunPSK" w:hint="cs"/>
          <w:spacing w:val="-4"/>
          <w:sz w:val="32"/>
          <w:szCs w:val="32"/>
        </w:rPr>
        <w:t>2</w:t>
      </w:r>
      <w:r w:rsidR="00942C75" w:rsidRPr="009B4245">
        <w:rPr>
          <w:rFonts w:ascii="TH SarabunPSK" w:hAnsi="TH SarabunPSK" w:cs="TH SarabunPSK"/>
          <w:spacing w:val="-4"/>
          <w:sz w:val="32"/>
          <w:szCs w:val="32"/>
        </w:rPr>
        <w:t>.</w:t>
      </w:r>
      <w:r w:rsidRPr="009B4245">
        <w:rPr>
          <w:rFonts w:ascii="TH SarabunPSK" w:hAnsi="TH SarabunPSK" w:cs="TH SarabunPSK" w:hint="cs"/>
          <w:spacing w:val="-4"/>
          <w:sz w:val="32"/>
          <w:szCs w:val="32"/>
        </w:rPr>
        <w:tab/>
        <w:t>An amount calculated from the service period for AOT multiplied with the salary rate of the last service month.</w:t>
      </w:r>
    </w:p>
    <w:p w14:paraId="7F9C8242" w14:textId="163BCA0D" w:rsidR="00F31A49" w:rsidRPr="009B4245" w:rsidRDefault="00F31A49" w:rsidP="00561F56">
      <w:pPr>
        <w:numPr>
          <w:ilvl w:val="0"/>
          <w:numId w:val="9"/>
        </w:numPr>
        <w:tabs>
          <w:tab w:val="left" w:pos="900"/>
        </w:tabs>
        <w:spacing w:before="80" w:after="80" w:line="380" w:lineRule="exact"/>
        <w:ind w:left="900"/>
        <w:rPr>
          <w:sz w:val="32"/>
          <w:szCs w:val="32"/>
        </w:rPr>
      </w:pPr>
      <w:r w:rsidRPr="009B4245">
        <w:rPr>
          <w:rFonts w:hint="cs"/>
          <w:sz w:val="32"/>
          <w:szCs w:val="32"/>
        </w:rPr>
        <w:t>Other long</w:t>
      </w:r>
      <w:r w:rsidRPr="009B4245">
        <w:rPr>
          <w:rFonts w:hint="cs"/>
          <w:sz w:val="32"/>
          <w:szCs w:val="32"/>
          <w:cs/>
        </w:rPr>
        <w:t>-</w:t>
      </w:r>
      <w:r w:rsidRPr="009B4245">
        <w:rPr>
          <w:rFonts w:hint="cs"/>
          <w:sz w:val="32"/>
          <w:szCs w:val="32"/>
        </w:rPr>
        <w:t>term employee benefit -</w:t>
      </w:r>
      <w:r w:rsidRPr="009B4245">
        <w:rPr>
          <w:rFonts w:hint="cs"/>
          <w:sz w:val="32"/>
          <w:szCs w:val="32"/>
          <w:cs/>
        </w:rPr>
        <w:t xml:space="preserve"> </w:t>
      </w:r>
      <w:r w:rsidRPr="009B4245">
        <w:rPr>
          <w:rFonts w:hint="cs"/>
          <w:sz w:val="32"/>
          <w:szCs w:val="32"/>
        </w:rPr>
        <w:t>only AOT</w:t>
      </w:r>
      <w:r w:rsidRPr="009B4245">
        <w:rPr>
          <w:rFonts w:hint="cs"/>
          <w:sz w:val="32"/>
          <w:szCs w:val="32"/>
          <w:cs/>
        </w:rPr>
        <w:t>’</w:t>
      </w:r>
      <w:r w:rsidRPr="009B4245">
        <w:rPr>
          <w:rFonts w:hint="cs"/>
          <w:sz w:val="32"/>
          <w:szCs w:val="32"/>
        </w:rPr>
        <w:t>s staff</w:t>
      </w:r>
    </w:p>
    <w:p w14:paraId="323E24A0" w14:textId="22EE7E98" w:rsidR="001039BE" w:rsidRPr="009B4245" w:rsidRDefault="00F31A49" w:rsidP="00561F56">
      <w:pPr>
        <w:tabs>
          <w:tab w:val="left" w:pos="-720"/>
        </w:tabs>
        <w:autoSpaceDE w:val="0"/>
        <w:autoSpaceDN w:val="0"/>
        <w:adjustRightInd w:val="0"/>
        <w:spacing w:before="80" w:after="80" w:line="380" w:lineRule="exact"/>
        <w:ind w:left="900"/>
        <w:jc w:val="both"/>
        <w:rPr>
          <w:spacing w:val="2"/>
          <w:sz w:val="32"/>
          <w:szCs w:val="32"/>
        </w:rPr>
      </w:pPr>
      <w:r w:rsidRPr="009B4245">
        <w:rPr>
          <w:rFonts w:hint="cs"/>
          <w:spacing w:val="2"/>
          <w:sz w:val="32"/>
          <w:szCs w:val="32"/>
        </w:rPr>
        <w:t>AOT provides a reward for 25</w:t>
      </w:r>
      <w:r w:rsidRPr="009B4245">
        <w:rPr>
          <w:rFonts w:hint="cs"/>
          <w:spacing w:val="2"/>
          <w:sz w:val="32"/>
          <w:szCs w:val="32"/>
          <w:cs/>
        </w:rPr>
        <w:t>-</w:t>
      </w:r>
      <w:r w:rsidRPr="009B4245">
        <w:rPr>
          <w:rFonts w:hint="cs"/>
          <w:spacing w:val="2"/>
          <w:sz w:val="32"/>
          <w:szCs w:val="32"/>
        </w:rPr>
        <w:t>service year employees</w:t>
      </w:r>
      <w:r w:rsidRPr="009B4245">
        <w:rPr>
          <w:rFonts w:hint="cs"/>
          <w:spacing w:val="2"/>
          <w:sz w:val="32"/>
          <w:szCs w:val="32"/>
          <w:cs/>
        </w:rPr>
        <w:t xml:space="preserve">. </w:t>
      </w:r>
      <w:r w:rsidRPr="009B4245">
        <w:rPr>
          <w:rFonts w:hint="cs"/>
          <w:spacing w:val="2"/>
          <w:sz w:val="32"/>
          <w:szCs w:val="32"/>
        </w:rPr>
        <w:t xml:space="preserve">The number of service years includes probation period and is counted till </w:t>
      </w:r>
      <w:r w:rsidR="00CD3E51" w:rsidRPr="009B4245">
        <w:rPr>
          <w:spacing w:val="2"/>
          <w:sz w:val="32"/>
          <w:szCs w:val="32"/>
        </w:rPr>
        <w:t xml:space="preserve">1 </w:t>
      </w:r>
      <w:r w:rsidRPr="009B4245">
        <w:rPr>
          <w:rFonts w:hint="cs"/>
          <w:spacing w:val="2"/>
          <w:sz w:val="32"/>
          <w:szCs w:val="32"/>
        </w:rPr>
        <w:t>July</w:t>
      </w:r>
      <w:r w:rsidR="00CD3E51" w:rsidRPr="009B4245">
        <w:rPr>
          <w:spacing w:val="2"/>
          <w:sz w:val="32"/>
          <w:szCs w:val="32"/>
        </w:rPr>
        <w:t xml:space="preserve"> </w:t>
      </w:r>
      <w:r w:rsidRPr="009B4245">
        <w:rPr>
          <w:rFonts w:hint="cs"/>
          <w:spacing w:val="2"/>
          <w:sz w:val="32"/>
          <w:szCs w:val="32"/>
        </w:rPr>
        <w:t>of each year</w:t>
      </w:r>
      <w:r w:rsidRPr="009B4245">
        <w:rPr>
          <w:rFonts w:hint="cs"/>
          <w:spacing w:val="2"/>
          <w:sz w:val="32"/>
          <w:szCs w:val="32"/>
          <w:cs/>
        </w:rPr>
        <w:t xml:space="preserve">. </w:t>
      </w:r>
    </w:p>
    <w:p w14:paraId="150FD157" w14:textId="77777777" w:rsidR="001039BE" w:rsidRPr="009B4245" w:rsidRDefault="00F31A49" w:rsidP="00561F56">
      <w:pPr>
        <w:tabs>
          <w:tab w:val="left" w:pos="-720"/>
        </w:tabs>
        <w:autoSpaceDE w:val="0"/>
        <w:autoSpaceDN w:val="0"/>
        <w:adjustRightInd w:val="0"/>
        <w:spacing w:before="80" w:after="80" w:line="380" w:lineRule="exact"/>
        <w:ind w:left="900"/>
        <w:jc w:val="both"/>
        <w:rPr>
          <w:spacing w:val="2"/>
          <w:sz w:val="32"/>
          <w:szCs w:val="32"/>
        </w:rPr>
      </w:pPr>
      <w:r w:rsidRPr="009B4245">
        <w:rPr>
          <w:rFonts w:hint="cs"/>
          <w:spacing w:val="2"/>
          <w:sz w:val="32"/>
          <w:szCs w:val="32"/>
        </w:rPr>
        <w:t>The obligation arising from post</w:t>
      </w:r>
      <w:r w:rsidRPr="009B4245">
        <w:rPr>
          <w:rFonts w:hint="cs"/>
          <w:spacing w:val="2"/>
          <w:sz w:val="32"/>
          <w:szCs w:val="32"/>
          <w:cs/>
        </w:rPr>
        <w:t>-</w:t>
      </w:r>
      <w:r w:rsidRPr="009B4245">
        <w:rPr>
          <w:rFonts w:hint="cs"/>
          <w:spacing w:val="2"/>
          <w:sz w:val="32"/>
          <w:szCs w:val="32"/>
        </w:rPr>
        <w:t>employment benefits which classified as defined benefit plan and other long</w:t>
      </w:r>
      <w:r w:rsidRPr="009B4245">
        <w:rPr>
          <w:rFonts w:hint="cs"/>
          <w:spacing w:val="2"/>
          <w:sz w:val="32"/>
          <w:szCs w:val="32"/>
          <w:cs/>
        </w:rPr>
        <w:t>-</w:t>
      </w:r>
      <w:r w:rsidRPr="009B4245">
        <w:rPr>
          <w:rFonts w:hint="cs"/>
          <w:spacing w:val="2"/>
          <w:sz w:val="32"/>
          <w:szCs w:val="32"/>
        </w:rPr>
        <w:t>term benefit mentioned above is calculated by an independent actuary using the projected unit credit method</w:t>
      </w:r>
      <w:r w:rsidRPr="009B4245">
        <w:rPr>
          <w:rFonts w:hint="cs"/>
          <w:spacing w:val="2"/>
          <w:sz w:val="32"/>
          <w:szCs w:val="32"/>
          <w:cs/>
        </w:rPr>
        <w:t xml:space="preserve">. </w:t>
      </w:r>
      <w:r w:rsidRPr="009B4245">
        <w:rPr>
          <w:rFonts w:hint="cs"/>
          <w:spacing w:val="2"/>
          <w:sz w:val="32"/>
          <w:szCs w:val="32"/>
        </w:rPr>
        <w:t xml:space="preserve">The present value of liabilities from the plan </w:t>
      </w:r>
      <w:r w:rsidR="0016135B" w:rsidRPr="009B4245">
        <w:rPr>
          <w:spacing w:val="2"/>
          <w:sz w:val="32"/>
          <w:szCs w:val="32"/>
        </w:rPr>
        <w:t xml:space="preserve">is </w:t>
      </w:r>
      <w:r w:rsidRPr="009B4245">
        <w:rPr>
          <w:rFonts w:hint="cs"/>
          <w:spacing w:val="2"/>
          <w:sz w:val="32"/>
          <w:szCs w:val="32"/>
        </w:rPr>
        <w:t>stipulate</w:t>
      </w:r>
      <w:r w:rsidR="0016135B" w:rsidRPr="009B4245">
        <w:rPr>
          <w:spacing w:val="2"/>
          <w:sz w:val="32"/>
          <w:szCs w:val="32"/>
        </w:rPr>
        <w:t>d</w:t>
      </w:r>
      <w:r w:rsidRPr="009B4245">
        <w:rPr>
          <w:rFonts w:hint="cs"/>
          <w:spacing w:val="2"/>
          <w:sz w:val="32"/>
          <w:szCs w:val="32"/>
        </w:rPr>
        <w:t xml:space="preserve"> by discount future paid cash flows with government bond interest rate which is the same currency with the benefit paid to employees, included the condition and due date similar to condition of the liability of estimated benefit after retirement</w:t>
      </w:r>
      <w:r w:rsidRPr="009B4245">
        <w:rPr>
          <w:rFonts w:hint="cs"/>
          <w:spacing w:val="2"/>
          <w:sz w:val="32"/>
          <w:szCs w:val="32"/>
          <w:cs/>
        </w:rPr>
        <w:t>.</w:t>
      </w:r>
    </w:p>
    <w:p w14:paraId="1ADEA776" w14:textId="21304602" w:rsidR="001039BE" w:rsidRPr="009B4245" w:rsidRDefault="00F31A49" w:rsidP="00561F56">
      <w:pPr>
        <w:tabs>
          <w:tab w:val="left" w:pos="-720"/>
        </w:tabs>
        <w:autoSpaceDE w:val="0"/>
        <w:autoSpaceDN w:val="0"/>
        <w:adjustRightInd w:val="0"/>
        <w:spacing w:before="80" w:after="80" w:line="380" w:lineRule="exact"/>
        <w:ind w:left="900"/>
        <w:jc w:val="both"/>
        <w:rPr>
          <w:spacing w:val="2"/>
          <w:sz w:val="32"/>
          <w:szCs w:val="32"/>
          <w:cs/>
        </w:rPr>
      </w:pPr>
      <w:r w:rsidRPr="009B4245">
        <w:rPr>
          <w:rFonts w:hint="cs"/>
          <w:spacing w:val="2"/>
          <w:sz w:val="32"/>
          <w:szCs w:val="32"/>
        </w:rPr>
        <w:t>Gain and loss from actuarial estimation for post</w:t>
      </w:r>
      <w:r w:rsidRPr="009B4245">
        <w:rPr>
          <w:rFonts w:hint="cs"/>
          <w:spacing w:val="2"/>
          <w:sz w:val="32"/>
          <w:szCs w:val="32"/>
          <w:cs/>
        </w:rPr>
        <w:t>-</w:t>
      </w:r>
      <w:r w:rsidRPr="009B4245">
        <w:rPr>
          <w:rFonts w:hint="cs"/>
          <w:spacing w:val="2"/>
          <w:sz w:val="32"/>
          <w:szCs w:val="32"/>
        </w:rPr>
        <w:t xml:space="preserve">employment benefit is </w:t>
      </w:r>
      <w:proofErr w:type="spellStart"/>
      <w:r w:rsidRPr="009B4245">
        <w:rPr>
          <w:rFonts w:hint="cs"/>
          <w:spacing w:val="2"/>
          <w:sz w:val="32"/>
          <w:szCs w:val="32"/>
        </w:rPr>
        <w:t>recognised</w:t>
      </w:r>
      <w:proofErr w:type="spellEnd"/>
      <w:r w:rsidRPr="009B4245">
        <w:rPr>
          <w:rFonts w:hint="cs"/>
          <w:spacing w:val="2"/>
          <w:sz w:val="32"/>
          <w:szCs w:val="32"/>
          <w:cs/>
        </w:rPr>
        <w:t xml:space="preserve"> </w:t>
      </w:r>
      <w:r w:rsidRPr="009B4245">
        <w:rPr>
          <w:rFonts w:hint="cs"/>
          <w:spacing w:val="2"/>
          <w:sz w:val="32"/>
          <w:szCs w:val="32"/>
        </w:rPr>
        <w:t>immediately</w:t>
      </w:r>
      <w:r w:rsidR="00942C75" w:rsidRPr="009B4245">
        <w:rPr>
          <w:spacing w:val="2"/>
          <w:sz w:val="32"/>
          <w:szCs w:val="32"/>
        </w:rPr>
        <w:t xml:space="preserve"> in </w:t>
      </w:r>
      <w:r w:rsidR="008F53F3" w:rsidRPr="009B4245">
        <w:rPr>
          <w:spacing w:val="2"/>
          <w:sz w:val="32"/>
          <w:szCs w:val="32"/>
        </w:rPr>
        <w:t>other</w:t>
      </w:r>
      <w:r w:rsidR="00CF4D21" w:rsidRPr="009B4245">
        <w:rPr>
          <w:spacing w:val="2"/>
          <w:sz w:val="32"/>
          <w:szCs w:val="32"/>
        </w:rPr>
        <w:t xml:space="preserve"> </w:t>
      </w:r>
      <w:r w:rsidRPr="009B4245">
        <w:rPr>
          <w:rFonts w:hint="cs"/>
          <w:spacing w:val="2"/>
          <w:sz w:val="32"/>
          <w:szCs w:val="32"/>
        </w:rPr>
        <w:t>comprehensive income</w:t>
      </w:r>
      <w:r w:rsidRPr="009B4245">
        <w:rPr>
          <w:rFonts w:hint="cs"/>
          <w:spacing w:val="2"/>
          <w:sz w:val="32"/>
          <w:szCs w:val="32"/>
          <w:cs/>
        </w:rPr>
        <w:t xml:space="preserve">. </w:t>
      </w:r>
      <w:r w:rsidRPr="009B4245">
        <w:rPr>
          <w:rFonts w:hint="cs"/>
          <w:spacing w:val="2"/>
          <w:sz w:val="32"/>
          <w:szCs w:val="32"/>
        </w:rPr>
        <w:t>Gain and loss from actuarial estimation for other long</w:t>
      </w:r>
      <w:r w:rsidRPr="009B4245">
        <w:rPr>
          <w:rFonts w:hint="cs"/>
          <w:spacing w:val="2"/>
          <w:sz w:val="32"/>
          <w:szCs w:val="32"/>
          <w:cs/>
        </w:rPr>
        <w:t>-</w:t>
      </w:r>
      <w:r w:rsidRPr="009B4245">
        <w:rPr>
          <w:rFonts w:hint="cs"/>
          <w:spacing w:val="2"/>
          <w:sz w:val="32"/>
          <w:szCs w:val="32"/>
        </w:rPr>
        <w:t xml:space="preserve">term employee benefit is </w:t>
      </w:r>
      <w:proofErr w:type="spellStart"/>
      <w:r w:rsidRPr="009B4245">
        <w:rPr>
          <w:rFonts w:hint="cs"/>
          <w:spacing w:val="2"/>
          <w:sz w:val="32"/>
          <w:szCs w:val="32"/>
        </w:rPr>
        <w:t>recognised</w:t>
      </w:r>
      <w:proofErr w:type="spellEnd"/>
      <w:r w:rsidRPr="009B4245">
        <w:rPr>
          <w:rFonts w:hint="cs"/>
          <w:spacing w:val="2"/>
          <w:sz w:val="32"/>
          <w:szCs w:val="32"/>
        </w:rPr>
        <w:t xml:space="preserve"> in </w:t>
      </w:r>
      <w:r w:rsidR="00294131" w:rsidRPr="009B4245">
        <w:rPr>
          <w:spacing w:val="2"/>
          <w:sz w:val="32"/>
          <w:szCs w:val="32"/>
        </w:rPr>
        <w:t>profit or loss</w:t>
      </w:r>
      <w:r w:rsidRPr="009B4245">
        <w:rPr>
          <w:rFonts w:hint="cs"/>
          <w:spacing w:val="2"/>
          <w:sz w:val="32"/>
          <w:szCs w:val="32"/>
        </w:rPr>
        <w:t xml:space="preserve"> in the period which they are incurred</w:t>
      </w:r>
      <w:r w:rsidRPr="009B4245">
        <w:rPr>
          <w:rFonts w:hint="cs"/>
          <w:spacing w:val="2"/>
          <w:sz w:val="32"/>
          <w:szCs w:val="32"/>
          <w:cs/>
        </w:rPr>
        <w:t>.</w:t>
      </w:r>
    </w:p>
    <w:p w14:paraId="0946FF11" w14:textId="5EBA736F" w:rsidR="00C77173" w:rsidRPr="009B4245" w:rsidRDefault="00624DC1" w:rsidP="00561F56">
      <w:pPr>
        <w:tabs>
          <w:tab w:val="left" w:pos="540"/>
        </w:tabs>
        <w:spacing w:before="80" w:after="80" w:line="380" w:lineRule="exact"/>
        <w:jc w:val="both"/>
        <w:rPr>
          <w:b/>
          <w:bCs/>
          <w:spacing w:val="-4"/>
          <w:sz w:val="32"/>
          <w:szCs w:val="32"/>
        </w:rPr>
      </w:pPr>
      <w:r w:rsidRPr="009B4245">
        <w:rPr>
          <w:b/>
          <w:bCs/>
          <w:spacing w:val="-4"/>
          <w:sz w:val="32"/>
          <w:szCs w:val="32"/>
        </w:rPr>
        <w:t>5</w:t>
      </w:r>
      <w:r w:rsidR="001039BE" w:rsidRPr="009B4245">
        <w:rPr>
          <w:b/>
          <w:bCs/>
          <w:spacing w:val="-4"/>
          <w:sz w:val="32"/>
          <w:szCs w:val="32"/>
        </w:rPr>
        <w:t>.1</w:t>
      </w:r>
      <w:r w:rsidR="002141AC" w:rsidRPr="009B4245">
        <w:rPr>
          <w:b/>
          <w:bCs/>
          <w:spacing w:val="-4"/>
          <w:sz w:val="32"/>
          <w:szCs w:val="32"/>
        </w:rPr>
        <w:t>3</w:t>
      </w:r>
      <w:r w:rsidR="001039BE" w:rsidRPr="009B4245">
        <w:rPr>
          <w:b/>
          <w:bCs/>
          <w:spacing w:val="-4"/>
          <w:sz w:val="32"/>
          <w:szCs w:val="32"/>
        </w:rPr>
        <w:tab/>
        <w:t>Provisions</w:t>
      </w:r>
    </w:p>
    <w:p w14:paraId="03B3EAAC" w14:textId="53A6F94E" w:rsidR="001039BE" w:rsidRPr="009B4245" w:rsidRDefault="001039BE" w:rsidP="00561F56">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rPr>
      </w:pPr>
      <w:r w:rsidRPr="009B4245">
        <w:rPr>
          <w:rFonts w:ascii="TH SarabunPSK" w:hAnsi="TH SarabunPSK"/>
          <w:sz w:val="32"/>
          <w:szCs w:val="32"/>
        </w:rPr>
        <w:tab/>
      </w:r>
      <w:r w:rsidRPr="009B4245">
        <w:rPr>
          <w:rFonts w:ascii="TH SarabunPSK" w:hAnsi="TH SarabunPSK" w:hint="cs"/>
          <w:sz w:val="32"/>
          <w:szCs w:val="32"/>
        </w:rPr>
        <w:t xml:space="preserve">Provisions are </w:t>
      </w:r>
      <w:proofErr w:type="spellStart"/>
      <w:r w:rsidRPr="009B4245">
        <w:rPr>
          <w:rFonts w:ascii="TH SarabunPSK" w:hAnsi="TH SarabunPSK" w:hint="cs"/>
          <w:sz w:val="32"/>
          <w:szCs w:val="32"/>
        </w:rPr>
        <w:t>recognised</w:t>
      </w:r>
      <w:proofErr w:type="spellEnd"/>
      <w:r w:rsidRPr="009B4245">
        <w:rPr>
          <w:rFonts w:ascii="TH SarabunPSK" w:hAnsi="TH SarabunPSK" w:hint="cs"/>
          <w:sz w:val="32"/>
          <w:szCs w:val="32"/>
        </w:rPr>
        <w:t xml:space="preserve"> when the Group has a present legal or constructive obligation </w:t>
      </w:r>
      <w:r w:rsidR="00597EE3" w:rsidRPr="009B4245">
        <w:rPr>
          <w:rFonts w:ascii="TH SarabunPSK" w:hAnsi="TH SarabunPSK" w:hint="cs"/>
          <w:sz w:val="32"/>
          <w:szCs w:val="32"/>
          <w:cs/>
        </w:rPr>
        <w:t xml:space="preserve">               </w:t>
      </w:r>
      <w:r w:rsidRPr="009B4245">
        <w:rPr>
          <w:rFonts w:ascii="TH SarabunPSK" w:hAnsi="TH SarabunPSK" w:hint="cs"/>
          <w:sz w:val="32"/>
          <w:szCs w:val="32"/>
        </w:rPr>
        <w:t>as a result of past events, it is probable that an outflow of resources will be required to settle the obligation, and a reliable estimate of the amount can be made</w:t>
      </w:r>
      <w:r w:rsidRPr="009B4245">
        <w:rPr>
          <w:rFonts w:ascii="TH SarabunPSK" w:hAnsi="TH SarabunPSK" w:hint="cs"/>
          <w:sz w:val="32"/>
          <w:szCs w:val="32"/>
          <w:cs/>
        </w:rPr>
        <w:t xml:space="preserve">. </w:t>
      </w:r>
      <w:r w:rsidRPr="009B4245">
        <w:rPr>
          <w:rFonts w:ascii="TH SarabunPSK" w:hAnsi="TH SarabunPSK" w:hint="cs"/>
          <w:sz w:val="32"/>
          <w:szCs w:val="32"/>
        </w:rPr>
        <w:t xml:space="preserve">Where the Group expects a provision to be reimbursed, for example under an insurance contract, the reimbursement is </w:t>
      </w:r>
      <w:proofErr w:type="spellStart"/>
      <w:r w:rsidRPr="009B4245">
        <w:rPr>
          <w:rFonts w:ascii="TH SarabunPSK" w:hAnsi="TH SarabunPSK" w:hint="cs"/>
          <w:sz w:val="32"/>
          <w:szCs w:val="32"/>
        </w:rPr>
        <w:t>recognised</w:t>
      </w:r>
      <w:proofErr w:type="spellEnd"/>
      <w:r w:rsidRPr="009B4245">
        <w:rPr>
          <w:rFonts w:ascii="TH SarabunPSK" w:hAnsi="TH SarabunPSK" w:hint="cs"/>
          <w:sz w:val="32"/>
          <w:szCs w:val="32"/>
        </w:rPr>
        <w:t xml:space="preserve"> as a separate asset but only when the reimbursement is virtually certain</w:t>
      </w:r>
      <w:r w:rsidRPr="009B4245">
        <w:rPr>
          <w:rFonts w:ascii="TH SarabunPSK" w:hAnsi="TH SarabunPSK" w:hint="cs"/>
          <w:sz w:val="32"/>
          <w:szCs w:val="32"/>
          <w:cs/>
        </w:rPr>
        <w:t>.</w:t>
      </w:r>
    </w:p>
    <w:p w14:paraId="7052BCB7" w14:textId="77777777" w:rsidR="00DF4D1B" w:rsidRDefault="00DF4D1B" w:rsidP="00561F56">
      <w:pPr>
        <w:spacing w:before="80" w:after="80" w:line="380" w:lineRule="exact"/>
        <w:rPr>
          <w:b/>
          <w:bCs/>
          <w:spacing w:val="-4"/>
          <w:sz w:val="32"/>
          <w:szCs w:val="32"/>
        </w:rPr>
      </w:pPr>
      <w:r>
        <w:rPr>
          <w:b/>
          <w:bCs/>
          <w:spacing w:val="-4"/>
          <w:sz w:val="32"/>
          <w:szCs w:val="32"/>
        </w:rPr>
        <w:br w:type="page"/>
      </w:r>
    </w:p>
    <w:p w14:paraId="283E8481" w14:textId="46135FE5" w:rsidR="001039BE" w:rsidRPr="009B4245" w:rsidRDefault="00624DC1" w:rsidP="00561F56">
      <w:pPr>
        <w:tabs>
          <w:tab w:val="left" w:pos="540"/>
        </w:tabs>
        <w:spacing w:before="80" w:after="80" w:line="380" w:lineRule="exact"/>
        <w:jc w:val="both"/>
        <w:rPr>
          <w:b/>
          <w:bCs/>
          <w:spacing w:val="-4"/>
          <w:sz w:val="32"/>
          <w:szCs w:val="32"/>
        </w:rPr>
      </w:pPr>
      <w:r w:rsidRPr="009B4245">
        <w:rPr>
          <w:b/>
          <w:bCs/>
          <w:spacing w:val="-4"/>
          <w:sz w:val="32"/>
          <w:szCs w:val="32"/>
        </w:rPr>
        <w:lastRenderedPageBreak/>
        <w:t>5</w:t>
      </w:r>
      <w:r w:rsidR="001039BE" w:rsidRPr="009B4245">
        <w:rPr>
          <w:b/>
          <w:bCs/>
          <w:spacing w:val="-4"/>
          <w:sz w:val="32"/>
          <w:szCs w:val="32"/>
        </w:rPr>
        <w:t>.1</w:t>
      </w:r>
      <w:r w:rsidR="002141AC" w:rsidRPr="009B4245">
        <w:rPr>
          <w:b/>
          <w:bCs/>
          <w:spacing w:val="-4"/>
          <w:sz w:val="32"/>
          <w:szCs w:val="32"/>
        </w:rPr>
        <w:t>4</w:t>
      </w:r>
      <w:r w:rsidR="001039BE" w:rsidRPr="009B4245">
        <w:rPr>
          <w:rFonts w:hint="cs"/>
          <w:b/>
          <w:bCs/>
          <w:spacing w:val="-4"/>
          <w:sz w:val="32"/>
          <w:szCs w:val="32"/>
        </w:rPr>
        <w:t xml:space="preserve"> </w:t>
      </w:r>
      <w:r w:rsidR="001039BE" w:rsidRPr="009B4245">
        <w:rPr>
          <w:b/>
          <w:bCs/>
          <w:spacing w:val="-4"/>
          <w:sz w:val="32"/>
          <w:szCs w:val="32"/>
          <w:cs/>
        </w:rPr>
        <w:tab/>
      </w:r>
      <w:r w:rsidR="001039BE" w:rsidRPr="009B4245">
        <w:rPr>
          <w:rFonts w:hint="cs"/>
          <w:b/>
          <w:bCs/>
          <w:spacing w:val="-4"/>
          <w:sz w:val="32"/>
          <w:szCs w:val="32"/>
        </w:rPr>
        <w:t>Income tax</w:t>
      </w:r>
    </w:p>
    <w:p w14:paraId="23E744ED" w14:textId="6CC673D0" w:rsidR="004842E5" w:rsidRPr="009B4245" w:rsidRDefault="004842E5" w:rsidP="00561F56">
      <w:pPr>
        <w:tabs>
          <w:tab w:val="left" w:pos="540"/>
        </w:tabs>
        <w:spacing w:before="80" w:after="80" w:line="380" w:lineRule="exact"/>
        <w:jc w:val="both"/>
        <w:rPr>
          <w:spacing w:val="-4"/>
          <w:sz w:val="32"/>
          <w:szCs w:val="32"/>
        </w:rPr>
      </w:pPr>
      <w:r w:rsidRPr="009B4245">
        <w:rPr>
          <w:b/>
          <w:bCs/>
          <w:spacing w:val="-4"/>
          <w:sz w:val="32"/>
          <w:szCs w:val="32"/>
        </w:rPr>
        <w:tab/>
      </w:r>
      <w:r w:rsidR="00001BEA" w:rsidRPr="009B4245">
        <w:rPr>
          <w:spacing w:val="-4"/>
          <w:sz w:val="32"/>
          <w:szCs w:val="32"/>
        </w:rPr>
        <w:t>The i</w:t>
      </w:r>
      <w:r w:rsidR="00CF3F12" w:rsidRPr="009B4245">
        <w:rPr>
          <w:spacing w:val="-4"/>
          <w:sz w:val="32"/>
          <w:szCs w:val="32"/>
        </w:rPr>
        <w:t>ncome tax for the year comprise</w:t>
      </w:r>
      <w:r w:rsidR="00001BEA" w:rsidRPr="009B4245">
        <w:rPr>
          <w:spacing w:val="-4"/>
          <w:sz w:val="32"/>
          <w:szCs w:val="32"/>
        </w:rPr>
        <w:t>s</w:t>
      </w:r>
      <w:r w:rsidR="00CF3F12" w:rsidRPr="009B4245">
        <w:rPr>
          <w:spacing w:val="-4"/>
          <w:sz w:val="32"/>
          <w:szCs w:val="32"/>
        </w:rPr>
        <w:t xml:space="preserve"> current income tax and deferred tax</w:t>
      </w:r>
      <w:r w:rsidR="003D394D" w:rsidRPr="009B4245">
        <w:rPr>
          <w:spacing w:val="-4"/>
          <w:sz w:val="32"/>
          <w:szCs w:val="32"/>
        </w:rPr>
        <w:t>.</w:t>
      </w:r>
    </w:p>
    <w:p w14:paraId="764DA68E" w14:textId="6C6EBD60" w:rsidR="001039BE" w:rsidRPr="009B4245" w:rsidRDefault="001039BE" w:rsidP="00561F56">
      <w:pPr>
        <w:numPr>
          <w:ilvl w:val="0"/>
          <w:numId w:val="9"/>
        </w:numPr>
        <w:tabs>
          <w:tab w:val="left" w:pos="900"/>
        </w:tabs>
        <w:spacing w:before="80" w:after="80" w:line="380" w:lineRule="exact"/>
        <w:ind w:left="900"/>
        <w:rPr>
          <w:sz w:val="32"/>
          <w:szCs w:val="32"/>
        </w:rPr>
      </w:pPr>
      <w:r w:rsidRPr="009B4245">
        <w:rPr>
          <w:rFonts w:hint="cs"/>
          <w:sz w:val="32"/>
          <w:szCs w:val="32"/>
        </w:rPr>
        <w:t>Current income tax</w:t>
      </w:r>
    </w:p>
    <w:p w14:paraId="2471CCA0" w14:textId="1A13012B" w:rsidR="00155CC6" w:rsidRPr="009B4245" w:rsidRDefault="001039BE" w:rsidP="00561F56">
      <w:pPr>
        <w:pStyle w:val="ListParagraph"/>
        <w:spacing w:before="80" w:after="80" w:line="380" w:lineRule="exact"/>
        <w:ind w:left="900" w:hanging="360"/>
        <w:jc w:val="thaiDistribute"/>
        <w:rPr>
          <w:rFonts w:ascii="TH SarabunPSK" w:hAnsi="TH SarabunPSK" w:cs="TH SarabunPSK"/>
          <w:spacing w:val="-4"/>
          <w:sz w:val="32"/>
          <w:szCs w:val="32"/>
        </w:rPr>
      </w:pPr>
      <w:r w:rsidRPr="009B4245">
        <w:rPr>
          <w:rFonts w:ascii="TH SarabunPSK" w:hAnsi="TH SarabunPSK" w:cs="TH SarabunPSK"/>
          <w:spacing w:val="-4"/>
          <w:sz w:val="32"/>
          <w:szCs w:val="32"/>
        </w:rPr>
        <w:tab/>
      </w:r>
      <w:r w:rsidRPr="009B4245">
        <w:rPr>
          <w:rFonts w:ascii="TH SarabunPSK" w:hAnsi="TH SarabunPSK" w:cs="TH SarabunPSK" w:hint="cs"/>
          <w:spacing w:val="-4"/>
          <w:sz w:val="32"/>
          <w:szCs w:val="32"/>
        </w:rPr>
        <w:t>The current income tax charge is calculated on the basis of the tax laws enacted</w:t>
      </w:r>
      <w:r w:rsidR="000774EA" w:rsidRPr="009B4245">
        <w:rPr>
          <w:rFonts w:ascii="TH SarabunPSK" w:hAnsi="TH SarabunPSK" w:cs="TH SarabunPSK"/>
          <w:spacing w:val="-4"/>
          <w:sz w:val="32"/>
          <w:szCs w:val="32"/>
        </w:rPr>
        <w:t>.</w:t>
      </w:r>
      <w:r w:rsidR="00D7466C" w:rsidRPr="009B4245">
        <w:rPr>
          <w:rFonts w:ascii="TH SarabunPSK" w:hAnsi="TH SarabunPSK" w:cs="TH SarabunPSK"/>
          <w:spacing w:val="-4"/>
          <w:sz w:val="32"/>
          <w:szCs w:val="32"/>
        </w:rPr>
        <w:t xml:space="preserve"> It is calculated from tax profit in accordance with the rules prescribed in the tax law.</w:t>
      </w:r>
      <w:r w:rsidRPr="009B4245">
        <w:rPr>
          <w:rFonts w:ascii="TH SarabunPSK" w:hAnsi="TH SarabunPSK" w:cs="TH SarabunPSK" w:hint="cs"/>
          <w:spacing w:val="-4"/>
          <w:sz w:val="32"/>
          <w:szCs w:val="32"/>
          <w:cs/>
        </w:rPr>
        <w:t xml:space="preserve"> </w:t>
      </w:r>
      <w:r w:rsidRPr="009B4245">
        <w:rPr>
          <w:rFonts w:ascii="TH SarabunPSK" w:hAnsi="TH SarabunPSK" w:cs="TH SarabunPSK" w:hint="cs"/>
          <w:spacing w:val="-4"/>
          <w:sz w:val="32"/>
          <w:szCs w:val="32"/>
        </w:rPr>
        <w:t>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1C977024" w14:textId="4CC323C2" w:rsidR="001039BE" w:rsidRPr="009B4245" w:rsidRDefault="001039BE" w:rsidP="00561F56">
      <w:pPr>
        <w:numPr>
          <w:ilvl w:val="0"/>
          <w:numId w:val="9"/>
        </w:numPr>
        <w:tabs>
          <w:tab w:val="left" w:pos="900"/>
        </w:tabs>
        <w:spacing w:before="80" w:after="80" w:line="380" w:lineRule="exact"/>
        <w:ind w:left="900"/>
        <w:rPr>
          <w:sz w:val="32"/>
          <w:szCs w:val="32"/>
        </w:rPr>
      </w:pPr>
      <w:r w:rsidRPr="009B4245">
        <w:rPr>
          <w:rFonts w:hint="cs"/>
          <w:sz w:val="32"/>
          <w:szCs w:val="32"/>
        </w:rPr>
        <w:t>Deferred income tax</w:t>
      </w:r>
    </w:p>
    <w:p w14:paraId="78B5D729" w14:textId="3180DE7F" w:rsidR="001039BE" w:rsidRPr="009B4245" w:rsidRDefault="001039BE" w:rsidP="00561F56">
      <w:pPr>
        <w:tabs>
          <w:tab w:val="left" w:pos="1992"/>
          <w:tab w:val="left" w:pos="2352"/>
        </w:tabs>
        <w:spacing w:before="80" w:after="80" w:line="380" w:lineRule="exact"/>
        <w:ind w:left="900" w:hanging="360"/>
        <w:jc w:val="thaiDistribute"/>
        <w:rPr>
          <w:sz w:val="32"/>
          <w:szCs w:val="32"/>
          <w:lang w:val="en-GB"/>
        </w:rPr>
      </w:pPr>
      <w:r w:rsidRPr="009B4245">
        <w:rPr>
          <w:sz w:val="32"/>
          <w:szCs w:val="32"/>
          <w:cs/>
        </w:rPr>
        <w:tab/>
      </w:r>
      <w:r w:rsidRPr="009B4245">
        <w:rPr>
          <w:rFonts w:hint="cs"/>
          <w:sz w:val="32"/>
          <w:szCs w:val="32"/>
        </w:rPr>
        <w:t xml:space="preserve">Deferred income tax is </w:t>
      </w:r>
      <w:proofErr w:type="spellStart"/>
      <w:r w:rsidR="00B57AC0" w:rsidRPr="009B4245">
        <w:rPr>
          <w:sz w:val="32"/>
          <w:szCs w:val="32"/>
        </w:rPr>
        <w:t>recognised</w:t>
      </w:r>
      <w:proofErr w:type="spellEnd"/>
      <w:r w:rsidR="00B57AC0" w:rsidRPr="009B4245">
        <w:rPr>
          <w:rFonts w:hint="cs"/>
          <w:sz w:val="32"/>
          <w:szCs w:val="32"/>
          <w:cs/>
        </w:rPr>
        <w:t xml:space="preserve"> </w:t>
      </w:r>
      <w:r w:rsidRPr="009B4245">
        <w:rPr>
          <w:rFonts w:hint="cs"/>
          <w:sz w:val="32"/>
          <w:szCs w:val="32"/>
        </w:rPr>
        <w:t>on temporary differences arising from differences between the tax base of assets and liabilities and their carrying amounts in the financial statements</w:t>
      </w:r>
      <w:r w:rsidR="00365829" w:rsidRPr="009B4245">
        <w:rPr>
          <w:rFonts w:hint="cs"/>
          <w:sz w:val="32"/>
          <w:szCs w:val="32"/>
          <w:cs/>
        </w:rPr>
        <w:t xml:space="preserve">. </w:t>
      </w:r>
      <w:r w:rsidRPr="009B4245">
        <w:rPr>
          <w:rFonts w:hint="cs"/>
          <w:sz w:val="32"/>
          <w:szCs w:val="32"/>
        </w:rPr>
        <w:t xml:space="preserve">Deferred income tax is determined using tax rates </w:t>
      </w:r>
      <w:r w:rsidRPr="009B4245">
        <w:rPr>
          <w:rFonts w:hint="cs"/>
          <w:sz w:val="32"/>
          <w:szCs w:val="32"/>
          <w:cs/>
        </w:rPr>
        <w:t>(</w:t>
      </w:r>
      <w:r w:rsidRPr="009B4245">
        <w:rPr>
          <w:rFonts w:hint="cs"/>
          <w:sz w:val="32"/>
          <w:szCs w:val="32"/>
        </w:rPr>
        <w:t>and laws</w:t>
      </w:r>
      <w:r w:rsidRPr="009B4245">
        <w:rPr>
          <w:rFonts w:hint="cs"/>
          <w:sz w:val="32"/>
          <w:szCs w:val="32"/>
          <w:cs/>
        </w:rPr>
        <w:t xml:space="preserve">) </w:t>
      </w:r>
      <w:r w:rsidRPr="009B4245">
        <w:rPr>
          <w:rFonts w:hint="cs"/>
          <w:sz w:val="32"/>
          <w:szCs w:val="32"/>
        </w:rPr>
        <w:t xml:space="preserve">that have been enacted or substantially enacted by the end of the reporting period and are expected to apply when the related deferred tax asset is </w:t>
      </w:r>
      <w:proofErr w:type="spellStart"/>
      <w:r w:rsidRPr="009B4245">
        <w:rPr>
          <w:rFonts w:hint="cs"/>
          <w:sz w:val="32"/>
          <w:szCs w:val="32"/>
        </w:rPr>
        <w:t>realised</w:t>
      </w:r>
      <w:proofErr w:type="spellEnd"/>
      <w:r w:rsidRPr="009B4245">
        <w:rPr>
          <w:rFonts w:hint="cs"/>
          <w:sz w:val="32"/>
          <w:szCs w:val="32"/>
        </w:rPr>
        <w:t xml:space="preserve"> or the deferred tax liability is settled</w:t>
      </w:r>
      <w:r w:rsidRPr="009B4245">
        <w:rPr>
          <w:rFonts w:hint="cs"/>
          <w:sz w:val="32"/>
          <w:szCs w:val="32"/>
          <w:cs/>
        </w:rPr>
        <w:t xml:space="preserve">. </w:t>
      </w:r>
    </w:p>
    <w:p w14:paraId="730C4809" w14:textId="56015ADB" w:rsidR="001039BE" w:rsidRPr="009B4245" w:rsidRDefault="00C0396B" w:rsidP="00561F56">
      <w:pPr>
        <w:tabs>
          <w:tab w:val="left" w:pos="-720"/>
        </w:tabs>
        <w:autoSpaceDE w:val="0"/>
        <w:autoSpaceDN w:val="0"/>
        <w:adjustRightInd w:val="0"/>
        <w:spacing w:before="80" w:after="80" w:line="380" w:lineRule="exact"/>
        <w:ind w:left="900"/>
        <w:jc w:val="both"/>
        <w:rPr>
          <w:sz w:val="32"/>
          <w:szCs w:val="32"/>
          <w:lang w:val="en-GB"/>
        </w:rPr>
      </w:pPr>
      <w:r w:rsidRPr="009B4245">
        <w:rPr>
          <w:sz w:val="32"/>
          <w:szCs w:val="32"/>
          <w:lang w:val="en-GB"/>
        </w:rPr>
        <w:t xml:space="preserve">The Group recognises deferred tax liabilities for all taxable temporary differences while it </w:t>
      </w:r>
      <w:r w:rsidR="00EB6244" w:rsidRPr="009B4245">
        <w:rPr>
          <w:sz w:val="32"/>
          <w:szCs w:val="32"/>
          <w:lang w:val="en-GB"/>
        </w:rPr>
        <w:t>recognises</w:t>
      </w:r>
      <w:r w:rsidR="00216B94" w:rsidRPr="009B4245">
        <w:rPr>
          <w:sz w:val="32"/>
          <w:szCs w:val="32"/>
          <w:lang w:val="en-GB"/>
        </w:rPr>
        <w:t xml:space="preserve"> </w:t>
      </w:r>
      <w:r w:rsidR="005D1562" w:rsidRPr="009B4245">
        <w:rPr>
          <w:sz w:val="32"/>
          <w:szCs w:val="32"/>
          <w:lang w:val="en-GB"/>
        </w:rPr>
        <w:t>d</w:t>
      </w:r>
      <w:r w:rsidR="001039BE" w:rsidRPr="009B4245">
        <w:rPr>
          <w:rFonts w:hint="cs"/>
          <w:sz w:val="32"/>
          <w:szCs w:val="32"/>
          <w:lang w:val="en-GB"/>
        </w:rPr>
        <w:t xml:space="preserve">eferred tax assets </w:t>
      </w:r>
      <w:r w:rsidR="00EB6244" w:rsidRPr="009B4245">
        <w:rPr>
          <w:sz w:val="32"/>
          <w:szCs w:val="32"/>
          <w:lang w:val="en-GB"/>
        </w:rPr>
        <w:t>for all deductible temporary differences and tax losses carried forward</w:t>
      </w:r>
      <w:r w:rsidR="001039BE" w:rsidRPr="009B4245">
        <w:rPr>
          <w:rFonts w:hint="cs"/>
          <w:sz w:val="32"/>
          <w:szCs w:val="32"/>
          <w:lang w:val="en-GB"/>
        </w:rPr>
        <w:t xml:space="preserve"> to the extent that it is probable that future taxable profit will be available against which </w:t>
      </w:r>
      <w:r w:rsidR="00EB6244" w:rsidRPr="009B4245">
        <w:rPr>
          <w:sz w:val="32"/>
          <w:szCs w:val="32"/>
          <w:lang w:val="en-GB"/>
        </w:rPr>
        <w:t xml:space="preserve">such deductible temporary differences and tax losses carried forward </w:t>
      </w:r>
      <w:r w:rsidR="001039BE" w:rsidRPr="009B4245">
        <w:rPr>
          <w:rFonts w:hint="cs"/>
          <w:sz w:val="32"/>
          <w:szCs w:val="32"/>
          <w:lang w:val="en-GB"/>
        </w:rPr>
        <w:t>can be utilised.</w:t>
      </w:r>
    </w:p>
    <w:p w14:paraId="2E970DDC" w14:textId="14E8F9A4" w:rsidR="001039BE" w:rsidRPr="009B4245" w:rsidRDefault="001039BE" w:rsidP="00561F56">
      <w:pPr>
        <w:tabs>
          <w:tab w:val="left" w:pos="-720"/>
        </w:tabs>
        <w:autoSpaceDE w:val="0"/>
        <w:autoSpaceDN w:val="0"/>
        <w:adjustRightInd w:val="0"/>
        <w:spacing w:before="80" w:after="80" w:line="380" w:lineRule="exact"/>
        <w:ind w:left="900"/>
        <w:jc w:val="both"/>
        <w:rPr>
          <w:sz w:val="32"/>
          <w:szCs w:val="32"/>
          <w:lang w:val="en-GB"/>
        </w:rPr>
      </w:pPr>
      <w:r w:rsidRPr="009B4245">
        <w:rPr>
          <w:rFonts w:hint="cs"/>
          <w:sz w:val="32"/>
          <w:szCs w:val="32"/>
          <w:lang w:val="en-GB"/>
        </w:rPr>
        <w:t xml:space="preserve">Deferred tax assets and liabilities are offset when there is a legally enforceable right to offset current tax assets against current tax liabilities and when the deferred tax assets and liabilities relate to income tax levied by the same taxation authority </w:t>
      </w:r>
      <w:r w:rsidR="00540CFD">
        <w:rPr>
          <w:sz w:val="32"/>
          <w:szCs w:val="32"/>
          <w:lang w:val="en-GB"/>
        </w:rPr>
        <w:t>and the taxation authority permits the entity to make or receive a single net payment.</w:t>
      </w:r>
    </w:p>
    <w:p w14:paraId="73FB8357" w14:textId="77777777" w:rsidR="00C66A5E" w:rsidRPr="009B4245" w:rsidRDefault="00C66A5E" w:rsidP="00561F56">
      <w:pPr>
        <w:tabs>
          <w:tab w:val="left" w:pos="-720"/>
        </w:tabs>
        <w:autoSpaceDE w:val="0"/>
        <w:autoSpaceDN w:val="0"/>
        <w:adjustRightInd w:val="0"/>
        <w:spacing w:before="80" w:after="80" w:line="380" w:lineRule="exact"/>
        <w:ind w:left="900"/>
        <w:jc w:val="both"/>
        <w:rPr>
          <w:sz w:val="32"/>
          <w:szCs w:val="32"/>
          <w:lang w:val="en-GB"/>
        </w:rPr>
      </w:pPr>
      <w:r w:rsidRPr="009B4245">
        <w:rPr>
          <w:sz w:val="32"/>
          <w:szCs w:val="32"/>
          <w:lang w:val="en-GB"/>
        </w:rPr>
        <w:t xml:space="preserve">At each reporting date, the Group reviews and reduces the carrying amount of deferred tax assets to the extent that it is no longer probable that sufficient taxable profit will be available to allow all or part of the deferred tax asset to be utilised. </w:t>
      </w:r>
    </w:p>
    <w:p w14:paraId="12EA9951" w14:textId="77777777" w:rsidR="00C66A5E" w:rsidRPr="009B4245" w:rsidRDefault="00C66A5E" w:rsidP="00561F56">
      <w:pPr>
        <w:tabs>
          <w:tab w:val="left" w:pos="-720"/>
        </w:tabs>
        <w:autoSpaceDE w:val="0"/>
        <w:autoSpaceDN w:val="0"/>
        <w:adjustRightInd w:val="0"/>
        <w:spacing w:before="80" w:after="80" w:line="380" w:lineRule="exact"/>
        <w:ind w:left="900"/>
        <w:jc w:val="both"/>
        <w:rPr>
          <w:sz w:val="32"/>
          <w:szCs w:val="32"/>
          <w:lang w:val="en-GB"/>
        </w:rPr>
      </w:pPr>
      <w:r w:rsidRPr="009B4245">
        <w:rPr>
          <w:sz w:val="32"/>
          <w:szCs w:val="32"/>
          <w:lang w:val="en-GB"/>
        </w:rPr>
        <w:t>The Group records deferred tax directly to shareholders' equity if the tax relates to items that are recorded directly to shareholders' equity.</w:t>
      </w:r>
    </w:p>
    <w:p w14:paraId="07FF52CB" w14:textId="77777777" w:rsidR="00285E18" w:rsidRDefault="00285E18" w:rsidP="00561F56">
      <w:pPr>
        <w:spacing w:before="80" w:after="80" w:line="380" w:lineRule="exact"/>
        <w:rPr>
          <w:b/>
          <w:bCs/>
          <w:spacing w:val="-4"/>
          <w:sz w:val="32"/>
          <w:szCs w:val="32"/>
        </w:rPr>
      </w:pPr>
      <w:r>
        <w:rPr>
          <w:b/>
          <w:bCs/>
          <w:spacing w:val="-4"/>
          <w:sz w:val="32"/>
          <w:szCs w:val="32"/>
        </w:rPr>
        <w:br w:type="page"/>
      </w:r>
    </w:p>
    <w:p w14:paraId="4D0883E1" w14:textId="7B806714" w:rsidR="001039BE" w:rsidRPr="009B4245" w:rsidRDefault="00624DC1" w:rsidP="00561F56">
      <w:pPr>
        <w:tabs>
          <w:tab w:val="left" w:pos="540"/>
        </w:tabs>
        <w:spacing w:before="80" w:after="80" w:line="380" w:lineRule="exact"/>
        <w:jc w:val="both"/>
        <w:rPr>
          <w:b/>
          <w:bCs/>
          <w:spacing w:val="-4"/>
          <w:sz w:val="32"/>
          <w:szCs w:val="32"/>
        </w:rPr>
      </w:pPr>
      <w:r w:rsidRPr="009B4245">
        <w:rPr>
          <w:b/>
          <w:bCs/>
          <w:spacing w:val="-4"/>
          <w:sz w:val="32"/>
          <w:szCs w:val="32"/>
        </w:rPr>
        <w:lastRenderedPageBreak/>
        <w:t>5</w:t>
      </w:r>
      <w:r w:rsidR="001039BE" w:rsidRPr="009B4245">
        <w:rPr>
          <w:b/>
          <w:bCs/>
          <w:spacing w:val="-4"/>
          <w:sz w:val="32"/>
          <w:szCs w:val="32"/>
        </w:rPr>
        <w:t>.1</w:t>
      </w:r>
      <w:r w:rsidR="002141AC" w:rsidRPr="009B4245">
        <w:rPr>
          <w:b/>
          <w:bCs/>
          <w:spacing w:val="-4"/>
          <w:sz w:val="32"/>
          <w:szCs w:val="32"/>
        </w:rPr>
        <w:t>5</w:t>
      </w:r>
      <w:r w:rsidR="001039BE" w:rsidRPr="009B4245">
        <w:rPr>
          <w:b/>
          <w:bCs/>
          <w:spacing w:val="-4"/>
          <w:sz w:val="32"/>
          <w:szCs w:val="32"/>
        </w:rPr>
        <w:t xml:space="preserve"> </w:t>
      </w:r>
      <w:r w:rsidR="00B57AC0" w:rsidRPr="009B4245">
        <w:rPr>
          <w:b/>
          <w:bCs/>
          <w:spacing w:val="-4"/>
          <w:sz w:val="32"/>
          <w:szCs w:val="32"/>
        </w:rPr>
        <w:tab/>
      </w:r>
      <w:r w:rsidR="001039BE" w:rsidRPr="009B4245">
        <w:rPr>
          <w:b/>
          <w:bCs/>
          <w:spacing w:val="-4"/>
          <w:sz w:val="32"/>
          <w:szCs w:val="32"/>
        </w:rPr>
        <w:t>Financial instrument</w:t>
      </w:r>
      <w:r w:rsidR="005966E4" w:rsidRPr="009B4245">
        <w:rPr>
          <w:b/>
          <w:bCs/>
          <w:spacing w:val="-4"/>
          <w:sz w:val="32"/>
          <w:szCs w:val="32"/>
        </w:rPr>
        <w:t>s</w:t>
      </w:r>
    </w:p>
    <w:p w14:paraId="65782D41" w14:textId="77777777" w:rsidR="005966E4" w:rsidRPr="009B4245" w:rsidRDefault="005966E4" w:rsidP="00561F56">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rPr>
      </w:pPr>
      <w:r w:rsidRPr="009B4245">
        <w:rPr>
          <w:rFonts w:ascii="TH SarabunPSK" w:hAnsi="TH SarabunPSK"/>
          <w:sz w:val="32"/>
          <w:szCs w:val="32"/>
        </w:rPr>
        <w:tab/>
        <w:t xml:space="preserve">The Group initially measures financial assets at its fair value plus, in the case of financial assets that are not measured at fair value through profit or loss, transaction costs. However, trade </w:t>
      </w:r>
      <w:r w:rsidR="00120000" w:rsidRPr="009B4245">
        <w:rPr>
          <w:rFonts w:ascii="TH SarabunPSK" w:hAnsi="TH SarabunPSK"/>
          <w:sz w:val="32"/>
          <w:szCs w:val="32"/>
          <w:lang w:val="en-US"/>
        </w:rPr>
        <w:t xml:space="preserve">accounts </w:t>
      </w:r>
      <w:r w:rsidRPr="009B4245">
        <w:rPr>
          <w:rFonts w:ascii="TH SarabunPSK" w:hAnsi="TH SarabunPSK"/>
          <w:sz w:val="32"/>
          <w:szCs w:val="32"/>
        </w:rPr>
        <w:t xml:space="preserve">receivable, that do not contain a significant financing component, are measured at the transaction price as disclosed in the accounting policy relating to revenue recognition. </w:t>
      </w:r>
    </w:p>
    <w:p w14:paraId="4E6D0FFF" w14:textId="3CC3DDFB" w:rsidR="005966E4" w:rsidRPr="009B4245" w:rsidRDefault="005966E4" w:rsidP="00561F56">
      <w:pPr>
        <w:tabs>
          <w:tab w:val="left" w:pos="1440"/>
        </w:tabs>
        <w:spacing w:before="80" w:after="80" w:line="380" w:lineRule="exact"/>
        <w:ind w:left="540"/>
        <w:jc w:val="thaiDistribute"/>
        <w:rPr>
          <w:b/>
          <w:bCs/>
          <w:sz w:val="32"/>
          <w:szCs w:val="32"/>
          <w:lang w:eastAsia="th-TH"/>
        </w:rPr>
      </w:pPr>
      <w:r w:rsidRPr="009B4245">
        <w:rPr>
          <w:b/>
          <w:bCs/>
          <w:sz w:val="32"/>
          <w:szCs w:val="32"/>
          <w:lang w:eastAsia="th-TH"/>
        </w:rPr>
        <w:t>Classification and measurement of financial assets</w:t>
      </w:r>
    </w:p>
    <w:p w14:paraId="490B8D5E" w14:textId="77777777" w:rsidR="005966E4" w:rsidRPr="009B4245" w:rsidRDefault="005966E4" w:rsidP="00561F56">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rPr>
      </w:pPr>
      <w:r w:rsidRPr="009B4245">
        <w:rPr>
          <w:rFonts w:ascii="TH SarabunPSK" w:hAnsi="TH SarabunPSK"/>
          <w:sz w:val="32"/>
          <w:szCs w:val="32"/>
        </w:rPr>
        <w:tab/>
        <w:t xml:space="preserve">Financial assets are classified, at initial recognition, as to be subsequently measured at </w:t>
      </w:r>
      <w:proofErr w:type="spellStart"/>
      <w:r w:rsidRPr="009B4245">
        <w:rPr>
          <w:rFonts w:ascii="TH SarabunPSK" w:hAnsi="TH SarabunPSK"/>
          <w:sz w:val="32"/>
          <w:szCs w:val="32"/>
        </w:rPr>
        <w:t>amortised</w:t>
      </w:r>
      <w:proofErr w:type="spellEnd"/>
      <w:r w:rsidRPr="009B4245">
        <w:rPr>
          <w:rFonts w:ascii="TH SarabunPSK" w:hAnsi="TH SarabunPSK"/>
          <w:sz w:val="32"/>
          <w:szCs w:val="3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9B4245">
        <w:rPr>
          <w:rFonts w:ascii="TH SarabunPSK" w:hAnsi="TH SarabunPSK" w:hint="cs"/>
          <w:sz w:val="32"/>
          <w:szCs w:val="32"/>
          <w:cs/>
        </w:rPr>
        <w:t xml:space="preserve"> </w:t>
      </w:r>
    </w:p>
    <w:p w14:paraId="5B3B1FEB" w14:textId="27745490" w:rsidR="005966E4" w:rsidRPr="009B4245" w:rsidRDefault="005966E4" w:rsidP="00561F56">
      <w:pPr>
        <w:tabs>
          <w:tab w:val="left" w:pos="1440"/>
        </w:tabs>
        <w:spacing w:before="80" w:after="80" w:line="380" w:lineRule="exact"/>
        <w:ind w:left="540"/>
        <w:jc w:val="thaiDistribute"/>
        <w:rPr>
          <w:b/>
          <w:bCs/>
          <w:sz w:val="32"/>
          <w:szCs w:val="32"/>
          <w:lang w:eastAsia="th-TH"/>
        </w:rPr>
      </w:pPr>
      <w:r w:rsidRPr="009B4245">
        <w:rPr>
          <w:b/>
          <w:bCs/>
          <w:sz w:val="32"/>
          <w:szCs w:val="32"/>
          <w:lang w:eastAsia="th-TH"/>
        </w:rPr>
        <w:t xml:space="preserve">Financial assets at </w:t>
      </w:r>
      <w:proofErr w:type="spellStart"/>
      <w:r w:rsidRPr="009B4245">
        <w:rPr>
          <w:b/>
          <w:bCs/>
          <w:sz w:val="32"/>
          <w:szCs w:val="32"/>
          <w:lang w:eastAsia="th-TH"/>
        </w:rPr>
        <w:t>amortised</w:t>
      </w:r>
      <w:proofErr w:type="spellEnd"/>
      <w:r w:rsidRPr="009B4245">
        <w:rPr>
          <w:b/>
          <w:bCs/>
          <w:sz w:val="32"/>
          <w:szCs w:val="32"/>
          <w:lang w:eastAsia="th-TH"/>
        </w:rPr>
        <w:t xml:space="preserve"> cost </w:t>
      </w:r>
    </w:p>
    <w:p w14:paraId="0644733C" w14:textId="77777777" w:rsidR="005966E4" w:rsidRPr="009B4245" w:rsidRDefault="005966E4" w:rsidP="00561F56">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rPr>
      </w:pPr>
      <w:r w:rsidRPr="009B4245">
        <w:rPr>
          <w:rFonts w:ascii="TH SarabunPSK" w:hAnsi="TH SarabunPSK"/>
          <w:sz w:val="32"/>
          <w:szCs w:val="32"/>
        </w:rPr>
        <w:tab/>
        <w:t xml:space="preserve">The Group measures financial assets at </w:t>
      </w:r>
      <w:proofErr w:type="spellStart"/>
      <w:r w:rsidRPr="009B4245">
        <w:rPr>
          <w:rFonts w:ascii="TH SarabunPSK" w:hAnsi="TH SarabunPSK"/>
          <w:sz w:val="32"/>
          <w:szCs w:val="32"/>
        </w:rPr>
        <w:t>amortised</w:t>
      </w:r>
      <w:proofErr w:type="spellEnd"/>
      <w:r w:rsidRPr="009B4245">
        <w:rPr>
          <w:rFonts w:ascii="TH SarabunPSK" w:hAnsi="TH SarabunPSK"/>
          <w:sz w:val="32"/>
          <w:szCs w:val="3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B0577C0" w14:textId="77777777" w:rsidR="005966E4" w:rsidRPr="009B4245" w:rsidRDefault="005966E4" w:rsidP="00561F56">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rPr>
      </w:pPr>
      <w:r w:rsidRPr="009B4245">
        <w:rPr>
          <w:rFonts w:ascii="TH SarabunPSK" w:hAnsi="TH SarabunPSK"/>
          <w:sz w:val="32"/>
          <w:szCs w:val="32"/>
        </w:rPr>
        <w:tab/>
        <w:t xml:space="preserve">Financial assets at </w:t>
      </w:r>
      <w:proofErr w:type="spellStart"/>
      <w:r w:rsidRPr="009B4245">
        <w:rPr>
          <w:rFonts w:ascii="TH SarabunPSK" w:hAnsi="TH SarabunPSK"/>
          <w:sz w:val="32"/>
          <w:szCs w:val="32"/>
        </w:rPr>
        <w:t>amortised</w:t>
      </w:r>
      <w:proofErr w:type="spellEnd"/>
      <w:r w:rsidRPr="009B4245">
        <w:rPr>
          <w:rFonts w:ascii="TH SarabunPSK" w:hAnsi="TH SarabunPSK"/>
          <w:sz w:val="32"/>
          <w:szCs w:val="32"/>
        </w:rPr>
        <w:t xml:space="preserve"> cost are subsequently measured using the effective interest rate (“EIR”) method and are subject to impairment. Gains and losses are </w:t>
      </w:r>
      <w:proofErr w:type="spellStart"/>
      <w:r w:rsidRPr="009B4245">
        <w:rPr>
          <w:rFonts w:ascii="TH SarabunPSK" w:hAnsi="TH SarabunPSK"/>
          <w:sz w:val="32"/>
          <w:szCs w:val="32"/>
        </w:rPr>
        <w:t>recognised</w:t>
      </w:r>
      <w:proofErr w:type="spellEnd"/>
      <w:r w:rsidRPr="009B4245">
        <w:rPr>
          <w:rFonts w:ascii="TH SarabunPSK" w:hAnsi="TH SarabunPSK"/>
          <w:sz w:val="32"/>
          <w:szCs w:val="32"/>
        </w:rPr>
        <w:t xml:space="preserve"> in profit or loss when the asset is </w:t>
      </w:r>
      <w:proofErr w:type="spellStart"/>
      <w:r w:rsidRPr="009B4245">
        <w:rPr>
          <w:rFonts w:ascii="TH SarabunPSK" w:hAnsi="TH SarabunPSK"/>
          <w:sz w:val="32"/>
          <w:szCs w:val="32"/>
        </w:rPr>
        <w:t>derecognised</w:t>
      </w:r>
      <w:proofErr w:type="spellEnd"/>
      <w:r w:rsidRPr="009B4245">
        <w:rPr>
          <w:rFonts w:ascii="TH SarabunPSK" w:hAnsi="TH SarabunPSK"/>
          <w:sz w:val="32"/>
          <w:szCs w:val="32"/>
        </w:rPr>
        <w:t>, modified or impaired.</w:t>
      </w:r>
    </w:p>
    <w:p w14:paraId="6BCFC801" w14:textId="604C033B" w:rsidR="005966E4" w:rsidRPr="009B4245" w:rsidRDefault="005966E4" w:rsidP="00561F56">
      <w:pPr>
        <w:tabs>
          <w:tab w:val="left" w:pos="1440"/>
        </w:tabs>
        <w:spacing w:before="80" w:after="80" w:line="380" w:lineRule="exact"/>
        <w:ind w:left="540"/>
        <w:jc w:val="thaiDistribute"/>
        <w:rPr>
          <w:rFonts w:ascii="Arial" w:eastAsia="Arial Unicode MS" w:hAnsi="Arial" w:cs="Cordia New"/>
          <w:sz w:val="22"/>
          <w:szCs w:val="22"/>
        </w:rPr>
      </w:pPr>
      <w:r w:rsidRPr="009B4245">
        <w:rPr>
          <w:b/>
          <w:bCs/>
          <w:sz w:val="32"/>
          <w:szCs w:val="32"/>
          <w:lang w:eastAsia="th-TH"/>
        </w:rPr>
        <w:t xml:space="preserve">Financial assets designated at FVOCI (equity instruments) </w:t>
      </w:r>
    </w:p>
    <w:p w14:paraId="1D38C49A" w14:textId="77777777" w:rsidR="005966E4" w:rsidRPr="009B4245" w:rsidRDefault="005966E4" w:rsidP="00561F56">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rPr>
      </w:pPr>
      <w:r w:rsidRPr="009B4245">
        <w:rPr>
          <w:rFonts w:ascii="TH SarabunPSK" w:hAnsi="TH SarabunPSK"/>
          <w:sz w:val="32"/>
          <w:szCs w:val="32"/>
          <w:lang w:val="en-US"/>
        </w:rPr>
        <w:tab/>
      </w:r>
      <w:r w:rsidRPr="009B4245">
        <w:rPr>
          <w:rFonts w:ascii="TH SarabunPSK" w:hAnsi="TH SarabunPSK"/>
          <w:sz w:val="32"/>
          <w:szCs w:val="32"/>
        </w:rPr>
        <w:t>Upon initial recognition, the Group can elect to irrevocably classify its equity investments</w:t>
      </w:r>
      <w:r w:rsidRPr="009B4245">
        <w:rPr>
          <w:rFonts w:ascii="TH SarabunPSK" w:hAnsi="TH SarabunPSK" w:hint="cs"/>
          <w:sz w:val="32"/>
          <w:szCs w:val="32"/>
          <w:cs/>
        </w:rPr>
        <w:t xml:space="preserve"> </w:t>
      </w:r>
      <w:r w:rsidRPr="009B4245">
        <w:rPr>
          <w:rFonts w:ascii="TH SarabunPSK" w:hAnsi="TH SarabunPSK"/>
          <w:sz w:val="32"/>
          <w:szCs w:val="32"/>
        </w:rPr>
        <w:t xml:space="preserve">which are not held for trading as equity instruments designated at FVOCI. The classification is determined on an instrument-by-instrument basis. </w:t>
      </w:r>
    </w:p>
    <w:p w14:paraId="25DB13B3" w14:textId="77777777" w:rsidR="005966E4" w:rsidRPr="009B4245" w:rsidRDefault="005966E4" w:rsidP="00561F56">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rPr>
      </w:pPr>
      <w:r w:rsidRPr="009B4245">
        <w:rPr>
          <w:rFonts w:ascii="TH SarabunPSK" w:hAnsi="TH SarabunPSK"/>
          <w:sz w:val="32"/>
          <w:szCs w:val="32"/>
        </w:rPr>
        <w:tab/>
        <w:t>Gains and losses</w:t>
      </w:r>
      <w:r w:rsidRPr="009B4245">
        <w:rPr>
          <w:rFonts w:ascii="TH SarabunPSK" w:hAnsi="TH SarabunPSK" w:hint="cs"/>
          <w:sz w:val="32"/>
          <w:szCs w:val="32"/>
          <w:cs/>
        </w:rPr>
        <w:t xml:space="preserve"> </w:t>
      </w:r>
      <w:proofErr w:type="spellStart"/>
      <w:r w:rsidRPr="009B4245">
        <w:rPr>
          <w:rFonts w:ascii="TH SarabunPSK" w:hAnsi="TH SarabunPSK"/>
          <w:sz w:val="32"/>
          <w:szCs w:val="32"/>
        </w:rPr>
        <w:t>recognised</w:t>
      </w:r>
      <w:proofErr w:type="spellEnd"/>
      <w:r w:rsidRPr="009B4245">
        <w:rPr>
          <w:rFonts w:ascii="TH SarabunPSK" w:hAnsi="TH SarabunPSK"/>
          <w:sz w:val="32"/>
          <w:szCs w:val="32"/>
        </w:rPr>
        <w:t xml:space="preserve"> in other comprehensive income on these financial assets are never recycled to profit or loss. </w:t>
      </w:r>
    </w:p>
    <w:p w14:paraId="608F8601" w14:textId="77777777" w:rsidR="005966E4" w:rsidRPr="009B4245" w:rsidRDefault="005966E4" w:rsidP="00561F56">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rPr>
      </w:pPr>
      <w:r w:rsidRPr="009B4245">
        <w:rPr>
          <w:rFonts w:ascii="TH SarabunPSK" w:hAnsi="TH SarabunPSK"/>
          <w:sz w:val="32"/>
          <w:szCs w:val="32"/>
        </w:rPr>
        <w:tab/>
        <w:t xml:space="preserve">Dividends are </w:t>
      </w:r>
      <w:proofErr w:type="spellStart"/>
      <w:r w:rsidRPr="009B4245">
        <w:rPr>
          <w:rFonts w:ascii="TH SarabunPSK" w:hAnsi="TH SarabunPSK"/>
          <w:sz w:val="32"/>
          <w:szCs w:val="32"/>
        </w:rPr>
        <w:t>recognised</w:t>
      </w:r>
      <w:proofErr w:type="spellEnd"/>
      <w:r w:rsidRPr="009B4245">
        <w:rPr>
          <w:rFonts w:ascii="TH SarabunPSK" w:hAnsi="TH SarabunPSK"/>
          <w:sz w:val="32"/>
          <w:szCs w:val="32"/>
        </w:rPr>
        <w:t xml:space="preserve"> as other income in profit or loss, except when the dividends clearly represent a recovery of part of the cost of the financial asset, in which case, the gains are </w:t>
      </w:r>
      <w:proofErr w:type="spellStart"/>
      <w:r w:rsidRPr="009B4245">
        <w:rPr>
          <w:rFonts w:ascii="TH SarabunPSK" w:hAnsi="TH SarabunPSK"/>
          <w:sz w:val="32"/>
          <w:szCs w:val="32"/>
        </w:rPr>
        <w:t>recognised</w:t>
      </w:r>
      <w:proofErr w:type="spellEnd"/>
      <w:r w:rsidRPr="009B4245">
        <w:rPr>
          <w:rFonts w:ascii="TH SarabunPSK" w:hAnsi="TH SarabunPSK"/>
          <w:sz w:val="32"/>
          <w:szCs w:val="32"/>
        </w:rPr>
        <w:t xml:space="preserve"> in other comprehensive income. </w:t>
      </w:r>
    </w:p>
    <w:p w14:paraId="7D14B53E" w14:textId="77777777" w:rsidR="005966E4" w:rsidRPr="009B4245" w:rsidRDefault="005966E4" w:rsidP="00561F56">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rPr>
      </w:pPr>
      <w:r w:rsidRPr="009B4245">
        <w:rPr>
          <w:rFonts w:ascii="TH SarabunPSK" w:hAnsi="TH SarabunPSK"/>
          <w:sz w:val="32"/>
          <w:szCs w:val="32"/>
        </w:rPr>
        <w:tab/>
        <w:t>Equity instruments designated at FVOCI are not subject to impairment assessment.</w:t>
      </w:r>
    </w:p>
    <w:p w14:paraId="1E7A0669" w14:textId="22AAE584" w:rsidR="005966E4" w:rsidRPr="009B4245" w:rsidRDefault="005966E4" w:rsidP="00561F56">
      <w:pPr>
        <w:tabs>
          <w:tab w:val="left" w:pos="1440"/>
        </w:tabs>
        <w:spacing w:before="80" w:after="80" w:line="380" w:lineRule="exact"/>
        <w:ind w:left="540"/>
        <w:jc w:val="thaiDistribute"/>
        <w:rPr>
          <w:b/>
          <w:bCs/>
          <w:sz w:val="32"/>
          <w:szCs w:val="32"/>
          <w:lang w:eastAsia="th-TH"/>
        </w:rPr>
      </w:pPr>
      <w:r w:rsidRPr="009B4245">
        <w:rPr>
          <w:b/>
          <w:bCs/>
          <w:sz w:val="32"/>
          <w:szCs w:val="32"/>
          <w:lang w:eastAsia="th-TH"/>
        </w:rPr>
        <w:t>Financial assets at FVTPL</w:t>
      </w:r>
    </w:p>
    <w:p w14:paraId="4A54996D" w14:textId="77777777" w:rsidR="005966E4" w:rsidRPr="009B4245" w:rsidRDefault="005966E4" w:rsidP="00561F56">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lang w:val="en-US"/>
        </w:rPr>
      </w:pPr>
      <w:r w:rsidRPr="009B4245">
        <w:rPr>
          <w:rFonts w:ascii="TH SarabunPSK" w:hAnsi="TH SarabunPSK"/>
          <w:sz w:val="32"/>
          <w:szCs w:val="32"/>
          <w:lang w:val="en-US"/>
        </w:rPr>
        <w:tab/>
        <w:t xml:space="preserve">Financial assets measured at FVTPL are carried in the statement of financial position at fair value with net changes in fair value </w:t>
      </w:r>
      <w:proofErr w:type="spellStart"/>
      <w:r w:rsidRPr="009B4245">
        <w:rPr>
          <w:rFonts w:ascii="TH SarabunPSK" w:hAnsi="TH SarabunPSK"/>
          <w:sz w:val="32"/>
          <w:szCs w:val="32"/>
          <w:lang w:val="en-US"/>
        </w:rPr>
        <w:t>recognised</w:t>
      </w:r>
      <w:proofErr w:type="spellEnd"/>
      <w:r w:rsidRPr="009B4245">
        <w:rPr>
          <w:rFonts w:ascii="TH SarabunPSK" w:hAnsi="TH SarabunPSK"/>
          <w:sz w:val="32"/>
          <w:szCs w:val="32"/>
          <w:lang w:val="en-US"/>
        </w:rPr>
        <w:t xml:space="preserve"> in profit or loss.</w:t>
      </w:r>
    </w:p>
    <w:p w14:paraId="2A8EB5AD" w14:textId="6917F835" w:rsidR="005966E4" w:rsidRPr="009B4245" w:rsidRDefault="005966E4" w:rsidP="00561F56">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cs/>
          <w:lang w:val="en-US"/>
        </w:rPr>
      </w:pPr>
      <w:r w:rsidRPr="009B4245">
        <w:rPr>
          <w:rFonts w:ascii="TH SarabunPSK" w:hAnsi="TH SarabunPSK"/>
          <w:sz w:val="32"/>
          <w:szCs w:val="32"/>
          <w:lang w:val="en-US"/>
        </w:rPr>
        <w:lastRenderedPageBreak/>
        <w:tab/>
        <w:t>These financial assets</w:t>
      </w:r>
      <w:r w:rsidRPr="009B4245">
        <w:rPr>
          <w:rFonts w:ascii="TH SarabunPSK" w:hAnsi="TH SarabunPSK" w:hint="cs"/>
          <w:sz w:val="32"/>
          <w:szCs w:val="32"/>
          <w:cs/>
          <w:lang w:val="en-US"/>
        </w:rPr>
        <w:t xml:space="preserve"> </w:t>
      </w:r>
      <w:r w:rsidRPr="009B4245">
        <w:rPr>
          <w:rFonts w:ascii="TH SarabunPSK" w:hAnsi="TH SarabunPSK"/>
          <w:sz w:val="32"/>
          <w:szCs w:val="32"/>
          <w:lang w:val="en-US"/>
        </w:rPr>
        <w:t>include derivatives, security investments held for trading, equity investments which the Group has not irrevocably elected to classify at FVOCI and financial assets with cash flows that are not solely payments of principal and interest.</w:t>
      </w:r>
    </w:p>
    <w:p w14:paraId="3FDC87D6" w14:textId="3D6E9186" w:rsidR="005966E4" w:rsidRPr="009B4245" w:rsidRDefault="005966E4" w:rsidP="00561F56">
      <w:pPr>
        <w:pStyle w:val="Header"/>
        <w:tabs>
          <w:tab w:val="left" w:pos="1418"/>
          <w:tab w:val="center" w:pos="3402"/>
          <w:tab w:val="center" w:pos="5670"/>
          <w:tab w:val="center" w:pos="6804"/>
          <w:tab w:val="right" w:pos="7655"/>
        </w:tabs>
        <w:spacing w:before="80" w:after="80" w:line="380" w:lineRule="exact"/>
        <w:ind w:left="540" w:hanging="720"/>
        <w:jc w:val="thaiDistribute"/>
        <w:rPr>
          <w:rFonts w:ascii="TH SarabunPSK" w:hAnsi="TH SarabunPSK"/>
          <w:sz w:val="32"/>
          <w:szCs w:val="32"/>
          <w:lang w:val="en-US"/>
        </w:rPr>
      </w:pPr>
      <w:r w:rsidRPr="009B4245">
        <w:rPr>
          <w:rFonts w:ascii="TH SarabunPSK" w:hAnsi="TH SarabunPSK"/>
          <w:sz w:val="32"/>
          <w:szCs w:val="32"/>
          <w:lang w:val="en-US"/>
        </w:rPr>
        <w:tab/>
        <w:t xml:space="preserve">Dividends on listed equity investments are </w:t>
      </w:r>
      <w:proofErr w:type="spellStart"/>
      <w:r w:rsidRPr="009B4245">
        <w:rPr>
          <w:rFonts w:ascii="TH SarabunPSK" w:hAnsi="TH SarabunPSK"/>
          <w:sz w:val="32"/>
          <w:szCs w:val="32"/>
          <w:lang w:val="en-US"/>
        </w:rPr>
        <w:t>recognised</w:t>
      </w:r>
      <w:proofErr w:type="spellEnd"/>
      <w:r w:rsidRPr="009B4245">
        <w:rPr>
          <w:rFonts w:ascii="TH SarabunPSK" w:hAnsi="TH SarabunPSK"/>
          <w:sz w:val="32"/>
          <w:szCs w:val="32"/>
          <w:lang w:val="en-US"/>
        </w:rPr>
        <w:t xml:space="preserve"> as other income in profit or loss. </w:t>
      </w:r>
    </w:p>
    <w:p w14:paraId="0A53FC5B" w14:textId="77777777" w:rsidR="005966E4" w:rsidRPr="009B4245" w:rsidRDefault="005966E4" w:rsidP="00561F56">
      <w:pPr>
        <w:tabs>
          <w:tab w:val="left" w:pos="1440"/>
        </w:tabs>
        <w:spacing w:before="80" w:after="80" w:line="380" w:lineRule="exact"/>
        <w:ind w:left="547"/>
        <w:jc w:val="thaiDistribute"/>
        <w:rPr>
          <w:b/>
          <w:bCs/>
          <w:sz w:val="32"/>
          <w:szCs w:val="32"/>
          <w:lang w:eastAsia="th-TH"/>
        </w:rPr>
      </w:pPr>
      <w:r w:rsidRPr="009B4245">
        <w:rPr>
          <w:b/>
          <w:bCs/>
          <w:sz w:val="32"/>
          <w:szCs w:val="32"/>
          <w:lang w:eastAsia="th-TH"/>
        </w:rPr>
        <w:t>Classification and measurement of financial liabilities</w:t>
      </w:r>
    </w:p>
    <w:p w14:paraId="5304D9D8" w14:textId="77777777" w:rsidR="005966E4" w:rsidRPr="009B4245" w:rsidRDefault="005966E4" w:rsidP="00561F56">
      <w:pPr>
        <w:pStyle w:val="Header"/>
        <w:tabs>
          <w:tab w:val="left" w:pos="1418"/>
          <w:tab w:val="center" w:pos="3402"/>
          <w:tab w:val="center" w:pos="5670"/>
          <w:tab w:val="center" w:pos="6804"/>
          <w:tab w:val="right" w:pos="7655"/>
        </w:tabs>
        <w:spacing w:before="80" w:after="80" w:line="380" w:lineRule="exact"/>
        <w:ind w:left="547" w:hanging="720"/>
        <w:jc w:val="thaiDistribute"/>
        <w:rPr>
          <w:rFonts w:ascii="TH SarabunPSK" w:hAnsi="TH SarabunPSK"/>
          <w:sz w:val="32"/>
          <w:szCs w:val="32"/>
          <w:lang w:val="en-US"/>
        </w:rPr>
      </w:pPr>
      <w:r w:rsidRPr="009B4245">
        <w:rPr>
          <w:rFonts w:ascii="TH SarabunPSK" w:hAnsi="TH SarabunPSK"/>
          <w:sz w:val="32"/>
          <w:szCs w:val="32"/>
          <w:lang w:val="en-US"/>
        </w:rPr>
        <w:tab/>
        <w:t xml:space="preserve">Except for derivative liabilities, at initial recognition the Group’s financial liabilities are </w:t>
      </w:r>
      <w:proofErr w:type="spellStart"/>
      <w:r w:rsidRPr="009B4245">
        <w:rPr>
          <w:rFonts w:ascii="TH SarabunPSK" w:hAnsi="TH SarabunPSK"/>
          <w:sz w:val="32"/>
          <w:szCs w:val="32"/>
          <w:lang w:val="en-US"/>
        </w:rPr>
        <w:t>recognised</w:t>
      </w:r>
      <w:proofErr w:type="spellEnd"/>
      <w:r w:rsidRPr="009B4245">
        <w:rPr>
          <w:rFonts w:ascii="TH SarabunPSK" w:hAnsi="TH SarabunPSK"/>
          <w:sz w:val="32"/>
          <w:szCs w:val="32"/>
          <w:lang w:val="en-US"/>
        </w:rPr>
        <w:t xml:space="preserve"> at fair value net of</w:t>
      </w:r>
      <w:r w:rsidRPr="009B4245">
        <w:rPr>
          <w:rFonts w:ascii="TH SarabunPSK" w:hAnsi="TH SarabunPSK"/>
          <w:sz w:val="32"/>
          <w:szCs w:val="32"/>
          <w:cs/>
          <w:lang w:val="en-US"/>
        </w:rPr>
        <w:t xml:space="preserve"> </w:t>
      </w:r>
      <w:r w:rsidRPr="009B4245">
        <w:rPr>
          <w:rFonts w:ascii="TH SarabunPSK" w:hAnsi="TH SarabunPSK"/>
          <w:sz w:val="32"/>
          <w:szCs w:val="32"/>
          <w:lang w:val="en-US"/>
        </w:rPr>
        <w:t>transaction costs and classified</w:t>
      </w:r>
      <w:r w:rsidRPr="009B4245">
        <w:rPr>
          <w:rFonts w:ascii="TH SarabunPSK" w:hAnsi="TH SarabunPSK" w:hint="cs"/>
          <w:sz w:val="32"/>
          <w:szCs w:val="32"/>
          <w:cs/>
          <w:lang w:val="en-US"/>
        </w:rPr>
        <w:t xml:space="preserve"> </w:t>
      </w:r>
      <w:r w:rsidRPr="009B4245">
        <w:rPr>
          <w:rFonts w:ascii="TH SarabunPSK" w:hAnsi="TH SarabunPSK"/>
          <w:sz w:val="32"/>
          <w:szCs w:val="32"/>
          <w:lang w:val="en-US"/>
        </w:rPr>
        <w:t xml:space="preserve">as liabilities to be subsequently measured at </w:t>
      </w:r>
      <w:proofErr w:type="spellStart"/>
      <w:r w:rsidRPr="009B4245">
        <w:rPr>
          <w:rFonts w:ascii="TH SarabunPSK" w:hAnsi="TH SarabunPSK"/>
          <w:sz w:val="32"/>
          <w:szCs w:val="32"/>
          <w:lang w:val="en-US"/>
        </w:rPr>
        <w:t>amortised</w:t>
      </w:r>
      <w:proofErr w:type="spellEnd"/>
      <w:r w:rsidRPr="009B4245">
        <w:rPr>
          <w:rFonts w:ascii="TH SarabunPSK" w:hAnsi="TH SarabunPSK"/>
          <w:sz w:val="32"/>
          <w:szCs w:val="32"/>
          <w:lang w:val="en-US"/>
        </w:rPr>
        <w:t xml:space="preserve"> cost using the EIR method.</w:t>
      </w:r>
      <w:r w:rsidRPr="009B4245">
        <w:rPr>
          <w:rFonts w:ascii="TH SarabunPSK" w:hAnsi="TH SarabunPSK"/>
          <w:sz w:val="32"/>
          <w:szCs w:val="32"/>
          <w:cs/>
          <w:lang w:val="en-US"/>
        </w:rPr>
        <w:t xml:space="preserve"> </w:t>
      </w:r>
      <w:r w:rsidRPr="009B4245">
        <w:rPr>
          <w:rFonts w:ascii="TH SarabunPSK" w:hAnsi="TH SarabunPSK"/>
          <w:sz w:val="32"/>
          <w:szCs w:val="32"/>
          <w:lang w:val="en-US"/>
        </w:rPr>
        <w:t xml:space="preserve">Gains and losses are </w:t>
      </w:r>
      <w:proofErr w:type="spellStart"/>
      <w:r w:rsidRPr="009B4245">
        <w:rPr>
          <w:rFonts w:ascii="TH SarabunPSK" w:hAnsi="TH SarabunPSK"/>
          <w:sz w:val="32"/>
          <w:szCs w:val="32"/>
          <w:lang w:val="en-US"/>
        </w:rPr>
        <w:t>recognised</w:t>
      </w:r>
      <w:proofErr w:type="spellEnd"/>
      <w:r w:rsidRPr="009B4245">
        <w:rPr>
          <w:rFonts w:ascii="TH SarabunPSK" w:hAnsi="TH SarabunPSK"/>
          <w:sz w:val="32"/>
          <w:szCs w:val="32"/>
          <w:lang w:val="en-US"/>
        </w:rPr>
        <w:t xml:space="preserve"> in profit or loss when the liabilities are </w:t>
      </w:r>
      <w:proofErr w:type="spellStart"/>
      <w:r w:rsidRPr="009B4245">
        <w:rPr>
          <w:rFonts w:ascii="TH SarabunPSK" w:hAnsi="TH SarabunPSK"/>
          <w:sz w:val="32"/>
          <w:szCs w:val="32"/>
          <w:lang w:val="en-US"/>
        </w:rPr>
        <w:t>derecognised</w:t>
      </w:r>
      <w:proofErr w:type="spellEnd"/>
      <w:r w:rsidRPr="009B4245">
        <w:rPr>
          <w:rFonts w:ascii="TH SarabunPSK" w:hAnsi="TH SarabunPSK"/>
          <w:sz w:val="32"/>
          <w:szCs w:val="32"/>
          <w:lang w:val="en-US"/>
        </w:rPr>
        <w:t xml:space="preserve"> as well as through the EIR </w:t>
      </w:r>
      <w:proofErr w:type="spellStart"/>
      <w:r w:rsidRPr="009B4245">
        <w:rPr>
          <w:rFonts w:ascii="TH SarabunPSK" w:hAnsi="TH SarabunPSK"/>
          <w:sz w:val="32"/>
          <w:szCs w:val="32"/>
          <w:lang w:val="en-US"/>
        </w:rPr>
        <w:t>amortisation</w:t>
      </w:r>
      <w:proofErr w:type="spellEnd"/>
      <w:r w:rsidRPr="009B4245">
        <w:rPr>
          <w:rFonts w:ascii="TH SarabunPSK" w:hAnsi="TH SarabunPSK"/>
          <w:sz w:val="32"/>
          <w:szCs w:val="32"/>
          <w:lang w:val="en-US"/>
        </w:rPr>
        <w:t xml:space="preserve"> process. In determining </w:t>
      </w:r>
      <w:proofErr w:type="spellStart"/>
      <w:r w:rsidRPr="009B4245">
        <w:rPr>
          <w:rFonts w:ascii="TH SarabunPSK" w:hAnsi="TH SarabunPSK"/>
          <w:sz w:val="32"/>
          <w:szCs w:val="32"/>
          <w:lang w:val="en-US"/>
        </w:rPr>
        <w:t>amortised</w:t>
      </w:r>
      <w:proofErr w:type="spellEnd"/>
      <w:r w:rsidRPr="009B4245">
        <w:rPr>
          <w:rFonts w:ascii="TH SarabunPSK" w:hAnsi="TH SarabunPSK"/>
          <w:sz w:val="32"/>
          <w:szCs w:val="32"/>
          <w:lang w:val="en-US"/>
        </w:rPr>
        <w:t xml:space="preserve"> cost, the Group takes into account any discounts or premiums on acquisition and fees or costs that are an integral part of the EIR. The EIR </w:t>
      </w:r>
      <w:proofErr w:type="spellStart"/>
      <w:r w:rsidRPr="009B4245">
        <w:rPr>
          <w:rFonts w:ascii="TH SarabunPSK" w:hAnsi="TH SarabunPSK"/>
          <w:sz w:val="32"/>
          <w:szCs w:val="32"/>
          <w:lang w:val="en-US"/>
        </w:rPr>
        <w:t>amortisation</w:t>
      </w:r>
      <w:proofErr w:type="spellEnd"/>
      <w:r w:rsidRPr="009B4245">
        <w:rPr>
          <w:rFonts w:ascii="TH SarabunPSK" w:hAnsi="TH SarabunPSK"/>
          <w:sz w:val="32"/>
          <w:szCs w:val="32"/>
          <w:lang w:val="en-US"/>
        </w:rPr>
        <w:t xml:space="preserve"> is included in finance costs</w:t>
      </w:r>
      <w:r w:rsidRPr="009B4245">
        <w:rPr>
          <w:rFonts w:ascii="TH SarabunPSK" w:hAnsi="TH SarabunPSK" w:hint="cs"/>
          <w:sz w:val="32"/>
          <w:szCs w:val="32"/>
          <w:cs/>
          <w:lang w:val="en-US"/>
        </w:rPr>
        <w:t xml:space="preserve"> </w:t>
      </w:r>
      <w:r w:rsidRPr="009B4245">
        <w:rPr>
          <w:rFonts w:ascii="TH SarabunPSK" w:hAnsi="TH SarabunPSK"/>
          <w:sz w:val="32"/>
          <w:szCs w:val="32"/>
          <w:lang w:val="en-US"/>
        </w:rPr>
        <w:t>in profit or loss</w:t>
      </w:r>
      <w:r w:rsidRPr="009B4245">
        <w:rPr>
          <w:rFonts w:ascii="TH SarabunPSK" w:hAnsi="TH SarabunPSK"/>
          <w:sz w:val="32"/>
          <w:szCs w:val="32"/>
          <w:cs/>
          <w:lang w:val="en-US"/>
        </w:rPr>
        <w:t>.</w:t>
      </w:r>
      <w:r w:rsidRPr="009B4245">
        <w:rPr>
          <w:rFonts w:ascii="TH SarabunPSK" w:hAnsi="TH SarabunPSK"/>
          <w:sz w:val="32"/>
          <w:szCs w:val="32"/>
          <w:lang w:val="en-US"/>
        </w:rPr>
        <w:t xml:space="preserve"> </w:t>
      </w:r>
    </w:p>
    <w:p w14:paraId="7C260271" w14:textId="3E736D7F" w:rsidR="005966E4" w:rsidRPr="009B4245" w:rsidRDefault="005966E4" w:rsidP="00561F56">
      <w:pPr>
        <w:tabs>
          <w:tab w:val="left" w:pos="1440"/>
        </w:tabs>
        <w:spacing w:before="80" w:after="80" w:line="380" w:lineRule="exact"/>
        <w:ind w:left="547"/>
        <w:jc w:val="thaiDistribute"/>
        <w:rPr>
          <w:b/>
          <w:bCs/>
          <w:sz w:val="32"/>
          <w:szCs w:val="32"/>
          <w:lang w:eastAsia="th-TH"/>
        </w:rPr>
      </w:pPr>
      <w:r w:rsidRPr="009B4245">
        <w:rPr>
          <w:b/>
          <w:bCs/>
          <w:sz w:val="32"/>
          <w:szCs w:val="32"/>
          <w:lang w:eastAsia="th-TH"/>
        </w:rPr>
        <w:t>Derecognition of financial instruments</w:t>
      </w:r>
    </w:p>
    <w:p w14:paraId="5938941F" w14:textId="23059A3C" w:rsidR="005966E4" w:rsidRPr="009B4245" w:rsidRDefault="005966E4" w:rsidP="00561F56">
      <w:pPr>
        <w:spacing w:before="80" w:after="80" w:line="380" w:lineRule="exact"/>
        <w:ind w:left="547"/>
        <w:jc w:val="thaiDistribute"/>
        <w:rPr>
          <w:rFonts w:eastAsia="Times New Roman"/>
          <w:sz w:val="32"/>
          <w:szCs w:val="32"/>
          <w:lang w:eastAsia="th-TH"/>
        </w:rPr>
      </w:pPr>
      <w:r w:rsidRPr="009B4245">
        <w:rPr>
          <w:rFonts w:eastAsia="Times New Roman"/>
          <w:sz w:val="32"/>
          <w:szCs w:val="32"/>
          <w:lang w:eastAsia="th-TH"/>
        </w:rPr>
        <w:t xml:space="preserve">A financial asset is primarily </w:t>
      </w:r>
      <w:proofErr w:type="spellStart"/>
      <w:r w:rsidRPr="009B4245">
        <w:rPr>
          <w:rFonts w:eastAsia="Times New Roman"/>
          <w:sz w:val="32"/>
          <w:szCs w:val="32"/>
          <w:lang w:eastAsia="th-TH"/>
        </w:rPr>
        <w:t>derecognised</w:t>
      </w:r>
      <w:proofErr w:type="spellEnd"/>
      <w:r w:rsidRPr="009B4245">
        <w:rPr>
          <w:rFonts w:eastAsia="Times New Roman"/>
          <w:sz w:val="32"/>
          <w:szCs w:val="32"/>
          <w:lang w:eastAsia="th-TH"/>
        </w:rPr>
        <w:t xml:space="preserve"> when the rights to receive cash flows from the asset have expired or have been transferred and either the Group has transferred substantially </w:t>
      </w:r>
      <w:r w:rsidR="00597EE3" w:rsidRPr="009B4245">
        <w:rPr>
          <w:rFonts w:eastAsia="Times New Roman" w:hint="cs"/>
          <w:sz w:val="32"/>
          <w:szCs w:val="32"/>
          <w:cs/>
          <w:lang w:eastAsia="th-TH"/>
        </w:rPr>
        <w:t xml:space="preserve">         </w:t>
      </w:r>
      <w:r w:rsidRPr="009B4245">
        <w:rPr>
          <w:rFonts w:eastAsia="Times New Roman"/>
          <w:sz w:val="32"/>
          <w:szCs w:val="32"/>
          <w:lang w:eastAsia="th-TH"/>
        </w:rPr>
        <w:t>all the risks and rewards of the asset, or the Group has transferred control of the asset.</w:t>
      </w:r>
    </w:p>
    <w:p w14:paraId="6A9758D4" w14:textId="51A8D44F" w:rsidR="005966E4" w:rsidRPr="009B4245" w:rsidRDefault="005966E4" w:rsidP="00561F56">
      <w:pPr>
        <w:spacing w:before="80" w:after="80" w:line="380" w:lineRule="exact"/>
        <w:ind w:left="547"/>
        <w:jc w:val="thaiDistribute"/>
        <w:rPr>
          <w:rFonts w:eastAsia="Times New Roman"/>
          <w:sz w:val="32"/>
          <w:szCs w:val="32"/>
          <w:lang w:eastAsia="th-TH"/>
        </w:rPr>
      </w:pPr>
      <w:r w:rsidRPr="009B4245">
        <w:rPr>
          <w:rFonts w:eastAsia="Times New Roman"/>
          <w:sz w:val="32"/>
          <w:szCs w:val="32"/>
          <w:lang w:eastAsia="th-TH"/>
        </w:rPr>
        <w:t xml:space="preserve">A financial liability is </w:t>
      </w:r>
      <w:proofErr w:type="spellStart"/>
      <w:r w:rsidRPr="009B4245">
        <w:rPr>
          <w:rFonts w:eastAsia="Times New Roman"/>
          <w:sz w:val="32"/>
          <w:szCs w:val="32"/>
          <w:lang w:eastAsia="th-TH"/>
        </w:rPr>
        <w:t>derecognised</w:t>
      </w:r>
      <w:proofErr w:type="spellEnd"/>
      <w:r w:rsidRPr="009B4245">
        <w:rPr>
          <w:rFonts w:eastAsia="Times New Roman"/>
          <w:sz w:val="32"/>
          <w:szCs w:val="32"/>
          <w:lang w:eastAsia="th-TH"/>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9B4245">
        <w:rPr>
          <w:rFonts w:eastAsia="Times New Roman"/>
          <w:sz w:val="32"/>
          <w:szCs w:val="32"/>
          <w:lang w:eastAsia="th-TH"/>
        </w:rPr>
        <w:t>recognised</w:t>
      </w:r>
      <w:proofErr w:type="spellEnd"/>
      <w:r w:rsidRPr="009B4245">
        <w:rPr>
          <w:rFonts w:eastAsia="Times New Roman"/>
          <w:sz w:val="32"/>
          <w:szCs w:val="32"/>
          <w:lang w:eastAsia="th-TH"/>
        </w:rPr>
        <w:t xml:space="preserve"> in profit or loss.</w:t>
      </w:r>
    </w:p>
    <w:p w14:paraId="4B37A89D" w14:textId="77777777" w:rsidR="005966E4" w:rsidRPr="009B4245" w:rsidRDefault="005966E4" w:rsidP="00561F56">
      <w:pPr>
        <w:tabs>
          <w:tab w:val="left" w:pos="1440"/>
        </w:tabs>
        <w:spacing w:before="80" w:after="80" w:line="380" w:lineRule="exact"/>
        <w:ind w:left="547"/>
        <w:jc w:val="thaiDistribute"/>
        <w:rPr>
          <w:b/>
          <w:bCs/>
          <w:sz w:val="32"/>
          <w:szCs w:val="32"/>
          <w:lang w:eastAsia="th-TH"/>
        </w:rPr>
      </w:pPr>
      <w:r w:rsidRPr="009B4245">
        <w:rPr>
          <w:b/>
          <w:bCs/>
          <w:sz w:val="32"/>
          <w:szCs w:val="32"/>
          <w:lang w:eastAsia="th-TH"/>
        </w:rPr>
        <w:t>Impairment of financial assets</w:t>
      </w:r>
    </w:p>
    <w:p w14:paraId="314C6295" w14:textId="77777777" w:rsidR="005966E4" w:rsidRPr="009B4245" w:rsidRDefault="005966E4" w:rsidP="00561F56">
      <w:pPr>
        <w:spacing w:before="80" w:after="80" w:line="380" w:lineRule="exact"/>
        <w:ind w:left="547"/>
        <w:jc w:val="thaiDistribute"/>
        <w:rPr>
          <w:rFonts w:eastAsia="Times New Roman"/>
          <w:sz w:val="32"/>
          <w:szCs w:val="32"/>
          <w:lang w:eastAsia="th-TH"/>
        </w:rPr>
      </w:pPr>
      <w:r w:rsidRPr="009B4245">
        <w:rPr>
          <w:rFonts w:eastAsia="Times New Roman"/>
          <w:sz w:val="32"/>
          <w:szCs w:val="32"/>
          <w:lang w:eastAsia="th-TH"/>
        </w:rPr>
        <w:t xml:space="preserve">The Group </w:t>
      </w:r>
      <w:proofErr w:type="spellStart"/>
      <w:r w:rsidRPr="009B4245">
        <w:rPr>
          <w:rFonts w:eastAsia="Times New Roman"/>
          <w:sz w:val="32"/>
          <w:szCs w:val="32"/>
          <w:lang w:eastAsia="th-TH"/>
        </w:rPr>
        <w:t>recognises</w:t>
      </w:r>
      <w:proofErr w:type="spellEnd"/>
      <w:r w:rsidRPr="009B4245">
        <w:rPr>
          <w:rFonts w:eastAsia="Times New Roman"/>
          <w:sz w:val="32"/>
          <w:szCs w:val="32"/>
          <w:lang w:eastAsia="th-TH"/>
        </w:rPr>
        <w:t xml:space="preserve"> an allowance for expected credit losses (“ECLs”) for all debt</w:t>
      </w:r>
      <w:r w:rsidRPr="009B4245">
        <w:rPr>
          <w:rFonts w:eastAsia="Times New Roman"/>
          <w:sz w:val="32"/>
          <w:szCs w:val="32"/>
          <w:cs/>
          <w:lang w:eastAsia="th-TH"/>
        </w:rPr>
        <w:t xml:space="preserve"> </w:t>
      </w:r>
      <w:r w:rsidRPr="009B4245">
        <w:rPr>
          <w:rFonts w:eastAsia="Times New Roman"/>
          <w:sz w:val="32"/>
          <w:szCs w:val="32"/>
          <w:lang w:eastAsia="th-TH"/>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644585EE" w14:textId="77777777" w:rsidR="00FC0C02" w:rsidRPr="009B4245" w:rsidRDefault="00FC0C02" w:rsidP="00561F56">
      <w:pPr>
        <w:spacing w:before="80" w:after="80" w:line="380" w:lineRule="exact"/>
        <w:ind w:left="547"/>
        <w:jc w:val="thaiDistribute"/>
        <w:rPr>
          <w:rFonts w:eastAsia="Times New Roman"/>
          <w:sz w:val="32"/>
          <w:szCs w:val="32"/>
          <w:lang w:eastAsia="th-TH"/>
        </w:rPr>
      </w:pPr>
      <w:r w:rsidRPr="009B4245">
        <w:rPr>
          <w:rFonts w:eastAsia="Times New Roman"/>
          <w:sz w:val="32"/>
          <w:szCs w:val="32"/>
          <w:lang w:eastAsia="th-TH"/>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54226B8A" w14:textId="77777777" w:rsidR="00285E18" w:rsidRDefault="00285E18" w:rsidP="00561F56">
      <w:pPr>
        <w:spacing w:before="80" w:after="80" w:line="380" w:lineRule="exact"/>
        <w:rPr>
          <w:rFonts w:eastAsia="Times New Roman"/>
          <w:sz w:val="32"/>
          <w:szCs w:val="32"/>
          <w:lang w:eastAsia="th-TH"/>
        </w:rPr>
      </w:pPr>
      <w:r>
        <w:rPr>
          <w:rFonts w:eastAsia="Times New Roman"/>
          <w:sz w:val="32"/>
          <w:szCs w:val="32"/>
          <w:lang w:eastAsia="th-TH"/>
        </w:rPr>
        <w:br w:type="page"/>
      </w:r>
    </w:p>
    <w:p w14:paraId="5A2FF6F1" w14:textId="6466BB0A" w:rsidR="005966E4" w:rsidRPr="009B4245" w:rsidRDefault="005966E4" w:rsidP="00561F56">
      <w:pPr>
        <w:spacing w:before="80" w:after="80" w:line="380" w:lineRule="exact"/>
        <w:ind w:left="547"/>
        <w:jc w:val="thaiDistribute"/>
        <w:rPr>
          <w:rFonts w:eastAsia="Times New Roman"/>
          <w:sz w:val="32"/>
          <w:szCs w:val="32"/>
          <w:lang w:eastAsia="th-TH"/>
        </w:rPr>
      </w:pPr>
      <w:r w:rsidRPr="009B4245">
        <w:rPr>
          <w:rFonts w:eastAsia="Times New Roman"/>
          <w:sz w:val="32"/>
          <w:szCs w:val="32"/>
          <w:lang w:eastAsia="th-TH"/>
        </w:rPr>
        <w:lastRenderedPageBreak/>
        <w:t xml:space="preserve">For trade </w:t>
      </w:r>
      <w:r w:rsidR="00120000" w:rsidRPr="009B4245">
        <w:rPr>
          <w:rFonts w:eastAsia="Times New Roman"/>
          <w:sz w:val="32"/>
          <w:szCs w:val="32"/>
          <w:lang w:eastAsia="th-TH"/>
        </w:rPr>
        <w:t xml:space="preserve">accounts </w:t>
      </w:r>
      <w:r w:rsidRPr="009B4245">
        <w:rPr>
          <w:rFonts w:eastAsia="Times New Roman"/>
          <w:sz w:val="32"/>
          <w:szCs w:val="32"/>
          <w:lang w:eastAsia="th-TH"/>
        </w:rPr>
        <w:t>receivable</w:t>
      </w:r>
      <w:r w:rsidR="005D1619" w:rsidRPr="009B4245">
        <w:rPr>
          <w:rFonts w:eastAsia="Times New Roman"/>
          <w:sz w:val="32"/>
          <w:szCs w:val="32"/>
          <w:lang w:eastAsia="th-TH"/>
        </w:rPr>
        <w:t xml:space="preserve">, </w:t>
      </w:r>
      <w:r w:rsidRPr="009B4245">
        <w:rPr>
          <w:rFonts w:eastAsia="Times New Roman"/>
          <w:sz w:val="32"/>
          <w:szCs w:val="32"/>
          <w:lang w:eastAsia="th-TH"/>
        </w:rPr>
        <w:t xml:space="preserve">the Group applies a simplified approach in calculating ECLs. Therefore, the Group does not track changes in credit risk, but instead </w:t>
      </w:r>
      <w:proofErr w:type="spellStart"/>
      <w:r w:rsidRPr="009B4245">
        <w:rPr>
          <w:rFonts w:eastAsia="Times New Roman"/>
          <w:sz w:val="32"/>
          <w:szCs w:val="32"/>
          <w:lang w:eastAsia="th-TH"/>
        </w:rPr>
        <w:t>recognises</w:t>
      </w:r>
      <w:proofErr w:type="spellEnd"/>
      <w:r w:rsidRPr="009B4245">
        <w:rPr>
          <w:rFonts w:eastAsia="Times New Roman"/>
          <w:sz w:val="32"/>
          <w:szCs w:val="32"/>
          <w:lang w:eastAsia="th-TH"/>
        </w:rPr>
        <w:t xml:space="preserve"> a loss allowance based on lifetime ECLs at each reporting date. </w:t>
      </w:r>
      <w:r w:rsidR="00597EE3" w:rsidRPr="009B4245">
        <w:rPr>
          <w:rFonts w:eastAsia="Times New Roman"/>
          <w:sz w:val="32"/>
          <w:szCs w:val="32"/>
          <w:lang w:eastAsia="th-TH"/>
        </w:rPr>
        <w:t>ECLs are calculated</w:t>
      </w:r>
      <w:r w:rsidRPr="009B4245">
        <w:rPr>
          <w:rFonts w:eastAsia="Times New Roman"/>
          <w:sz w:val="32"/>
          <w:szCs w:val="32"/>
          <w:lang w:eastAsia="th-TH"/>
        </w:rPr>
        <w:t xml:space="preserve"> based on its historical credit loss experience and adjusted for forward-looking factors specific to the debtors and the economic environment.</w:t>
      </w:r>
    </w:p>
    <w:p w14:paraId="7D216293" w14:textId="77777777" w:rsidR="005966E4" w:rsidRPr="009B4245" w:rsidRDefault="005966E4" w:rsidP="00561F56">
      <w:pPr>
        <w:spacing w:before="80" w:after="80" w:line="380" w:lineRule="exact"/>
        <w:ind w:left="547"/>
        <w:jc w:val="thaiDistribute"/>
        <w:rPr>
          <w:rFonts w:eastAsia="Times New Roman"/>
          <w:sz w:val="32"/>
          <w:szCs w:val="32"/>
          <w:lang w:eastAsia="th-TH"/>
        </w:rPr>
      </w:pPr>
      <w:r w:rsidRPr="009B4245">
        <w:rPr>
          <w:rFonts w:eastAsia="Times New Roman"/>
          <w:sz w:val="32"/>
          <w:szCs w:val="32"/>
          <w:lang w:eastAsia="th-TH"/>
        </w:rPr>
        <w:t>A financial asset is written off when there is no reasonable expectation of recovering the contractual cash flows.</w:t>
      </w:r>
    </w:p>
    <w:p w14:paraId="04CF983E" w14:textId="1133BAF8" w:rsidR="005966E4" w:rsidRPr="009B4245" w:rsidRDefault="005966E4" w:rsidP="00561F56">
      <w:pPr>
        <w:tabs>
          <w:tab w:val="left" w:pos="1440"/>
        </w:tabs>
        <w:spacing w:before="80" w:after="80" w:line="380" w:lineRule="exact"/>
        <w:ind w:left="540"/>
        <w:jc w:val="thaiDistribute"/>
        <w:rPr>
          <w:b/>
          <w:bCs/>
          <w:sz w:val="32"/>
          <w:szCs w:val="32"/>
          <w:lang w:eastAsia="th-TH"/>
        </w:rPr>
      </w:pPr>
      <w:r w:rsidRPr="009B4245">
        <w:rPr>
          <w:b/>
          <w:bCs/>
          <w:sz w:val="32"/>
          <w:szCs w:val="32"/>
          <w:lang w:eastAsia="th-TH"/>
        </w:rPr>
        <w:t xml:space="preserve">Offsetting of financial instruments </w:t>
      </w:r>
    </w:p>
    <w:p w14:paraId="2B10394C" w14:textId="77777777" w:rsidR="005966E4" w:rsidRPr="009B4245" w:rsidRDefault="005966E4" w:rsidP="00561F56">
      <w:pPr>
        <w:spacing w:before="80" w:after="80" w:line="380" w:lineRule="exact"/>
        <w:ind w:left="540"/>
        <w:jc w:val="thaiDistribute"/>
        <w:rPr>
          <w:rFonts w:eastAsia="Times New Roman"/>
          <w:sz w:val="32"/>
          <w:szCs w:val="32"/>
          <w:lang w:eastAsia="th-TH"/>
        </w:rPr>
      </w:pPr>
      <w:r w:rsidRPr="009B4245">
        <w:rPr>
          <w:rFonts w:eastAsia="Times New Roman"/>
          <w:sz w:val="32"/>
          <w:szCs w:val="32"/>
          <w:lang w:eastAsia="th-TH"/>
        </w:rPr>
        <w:t xml:space="preserve">Financial assets and financial liabilities are offset, and the net amount is reported in the statement of financial position if there is a currently enforceable legal right to offset the </w:t>
      </w:r>
      <w:proofErr w:type="spellStart"/>
      <w:r w:rsidRPr="009B4245">
        <w:rPr>
          <w:rFonts w:eastAsia="Times New Roman"/>
          <w:sz w:val="32"/>
          <w:szCs w:val="32"/>
          <w:lang w:eastAsia="th-TH"/>
        </w:rPr>
        <w:t>recognised</w:t>
      </w:r>
      <w:proofErr w:type="spellEnd"/>
      <w:r w:rsidRPr="009B4245">
        <w:rPr>
          <w:rFonts w:eastAsia="Times New Roman"/>
          <w:sz w:val="32"/>
          <w:szCs w:val="32"/>
          <w:lang w:eastAsia="th-TH"/>
        </w:rPr>
        <w:t xml:space="preserve"> amounts and there is an intention to settle on a net basis, to </w:t>
      </w:r>
      <w:proofErr w:type="spellStart"/>
      <w:r w:rsidRPr="009B4245">
        <w:rPr>
          <w:rFonts w:eastAsia="Times New Roman"/>
          <w:sz w:val="32"/>
          <w:szCs w:val="32"/>
          <w:lang w:eastAsia="th-TH"/>
        </w:rPr>
        <w:t>realise</w:t>
      </w:r>
      <w:proofErr w:type="spellEnd"/>
      <w:r w:rsidRPr="009B4245">
        <w:rPr>
          <w:rFonts w:eastAsia="Times New Roman"/>
          <w:sz w:val="32"/>
          <w:szCs w:val="32"/>
          <w:lang w:eastAsia="th-TH"/>
        </w:rPr>
        <w:t xml:space="preserve"> the assets and settle the liabilities simultaneously.</w:t>
      </w:r>
    </w:p>
    <w:p w14:paraId="1BA78972" w14:textId="1806B917" w:rsidR="00155CC6" w:rsidRPr="009B4245" w:rsidRDefault="00155CC6" w:rsidP="00561F56">
      <w:pPr>
        <w:tabs>
          <w:tab w:val="left" w:pos="1440"/>
        </w:tabs>
        <w:spacing w:before="80" w:after="80" w:line="380" w:lineRule="exact"/>
        <w:ind w:left="540" w:hanging="540"/>
        <w:jc w:val="thaiDistribute"/>
        <w:rPr>
          <w:b/>
          <w:bCs/>
          <w:spacing w:val="-4"/>
          <w:sz w:val="32"/>
          <w:szCs w:val="32"/>
          <w:cs/>
        </w:rPr>
      </w:pPr>
      <w:r w:rsidRPr="009B4245">
        <w:rPr>
          <w:b/>
          <w:bCs/>
          <w:sz w:val="32"/>
          <w:szCs w:val="32"/>
          <w:lang w:eastAsia="th-TH"/>
        </w:rPr>
        <w:t>5.16</w:t>
      </w:r>
      <w:r w:rsidRPr="009B4245">
        <w:rPr>
          <w:b/>
          <w:bCs/>
          <w:sz w:val="32"/>
          <w:szCs w:val="32"/>
          <w:lang w:eastAsia="th-TH"/>
        </w:rPr>
        <w:tab/>
        <w:t xml:space="preserve">Derivatives </w:t>
      </w:r>
    </w:p>
    <w:p w14:paraId="0550AB0A" w14:textId="77777777" w:rsidR="00155CC6" w:rsidRPr="009B4245" w:rsidRDefault="00155CC6" w:rsidP="00561F56">
      <w:pPr>
        <w:spacing w:before="80" w:after="80" w:line="380" w:lineRule="exact"/>
        <w:ind w:left="540"/>
        <w:jc w:val="thaiDistribute"/>
        <w:rPr>
          <w:rFonts w:eastAsia="Times New Roman"/>
          <w:sz w:val="32"/>
          <w:szCs w:val="32"/>
          <w:lang w:eastAsia="th-TH"/>
        </w:rPr>
      </w:pPr>
      <w:r w:rsidRPr="009B4245">
        <w:rPr>
          <w:rFonts w:eastAsia="Times New Roman"/>
          <w:sz w:val="32"/>
          <w:szCs w:val="32"/>
          <w:lang w:eastAsia="th-TH"/>
        </w:rPr>
        <w:t xml:space="preserve">The Group uses derivatives, such as cross currency swaps and interest rate swaps, to hedge its foreign currency risks and interest rate risks respectively. </w:t>
      </w:r>
    </w:p>
    <w:p w14:paraId="02BE6332" w14:textId="77777777" w:rsidR="00155CC6" w:rsidRPr="009B4245" w:rsidRDefault="00155CC6" w:rsidP="00561F56">
      <w:pPr>
        <w:spacing w:before="80" w:after="80" w:line="380" w:lineRule="exact"/>
        <w:ind w:left="540"/>
        <w:jc w:val="thaiDistribute"/>
        <w:rPr>
          <w:rFonts w:eastAsia="Times New Roman"/>
          <w:sz w:val="32"/>
          <w:szCs w:val="32"/>
          <w:lang w:eastAsia="th-TH"/>
        </w:rPr>
      </w:pPr>
      <w:r w:rsidRPr="009B4245">
        <w:rPr>
          <w:rFonts w:eastAsia="Times New Roman"/>
          <w:sz w:val="32"/>
          <w:szCs w:val="32"/>
          <w:lang w:eastAsia="th-TH"/>
        </w:rPr>
        <w:t xml:space="preserve">Derivatives are initially </w:t>
      </w:r>
      <w:proofErr w:type="spellStart"/>
      <w:r w:rsidRPr="009B4245">
        <w:rPr>
          <w:rFonts w:eastAsia="Times New Roman"/>
          <w:sz w:val="32"/>
          <w:szCs w:val="32"/>
          <w:lang w:eastAsia="th-TH"/>
        </w:rPr>
        <w:t>recognised</w:t>
      </w:r>
      <w:proofErr w:type="spellEnd"/>
      <w:r w:rsidRPr="009B4245">
        <w:rPr>
          <w:rFonts w:eastAsia="Times New Roman"/>
          <w:sz w:val="32"/>
          <w:szCs w:val="32"/>
          <w:lang w:eastAsia="th-TH"/>
        </w:rPr>
        <w:t xml:space="preserve"> at fair value on the date on which a derivative contract is entered into and are subsequently remeasured at fair value. The subsequent changes are </w:t>
      </w:r>
      <w:proofErr w:type="spellStart"/>
      <w:r w:rsidRPr="009B4245">
        <w:rPr>
          <w:rFonts w:eastAsia="Times New Roman"/>
          <w:sz w:val="32"/>
          <w:szCs w:val="32"/>
          <w:lang w:eastAsia="th-TH"/>
        </w:rPr>
        <w:t>recognised</w:t>
      </w:r>
      <w:proofErr w:type="spellEnd"/>
      <w:r w:rsidRPr="009B4245">
        <w:rPr>
          <w:rFonts w:eastAsia="Times New Roman"/>
          <w:sz w:val="32"/>
          <w:szCs w:val="32"/>
          <w:lang w:eastAsia="th-TH"/>
        </w:rPr>
        <w:t xml:space="preserve"> in profit or loss. Derivatives are carried as financial assets when the fair value is positive and as financial liabilities when the fair value is negative. </w:t>
      </w:r>
    </w:p>
    <w:p w14:paraId="5CF0305B" w14:textId="77777777" w:rsidR="00155CC6" w:rsidRPr="009B4245" w:rsidRDefault="00155CC6" w:rsidP="00561F56">
      <w:pPr>
        <w:spacing w:before="80" w:after="80" w:line="380" w:lineRule="exact"/>
        <w:ind w:left="540"/>
        <w:jc w:val="thaiDistribute"/>
        <w:rPr>
          <w:rFonts w:eastAsia="Times New Roman"/>
          <w:sz w:val="32"/>
          <w:szCs w:val="32"/>
          <w:lang w:eastAsia="th-TH"/>
        </w:rPr>
      </w:pPr>
      <w:r w:rsidRPr="009B4245">
        <w:rPr>
          <w:rFonts w:eastAsia="Times New Roman"/>
          <w:sz w:val="32"/>
          <w:szCs w:val="32"/>
          <w:lang w:eastAsia="th-TH"/>
        </w:rPr>
        <w:t xml:space="preserve">Derivatives are presented as non-current assets or non-current liabilities if the remaining maturity of the instrument is more than 12 months and it is not due to be </w:t>
      </w:r>
      <w:proofErr w:type="spellStart"/>
      <w:r w:rsidRPr="009B4245">
        <w:rPr>
          <w:rFonts w:eastAsia="Times New Roman"/>
          <w:sz w:val="32"/>
          <w:szCs w:val="32"/>
          <w:lang w:eastAsia="th-TH"/>
        </w:rPr>
        <w:t>realised</w:t>
      </w:r>
      <w:proofErr w:type="spellEnd"/>
      <w:r w:rsidRPr="009B4245">
        <w:rPr>
          <w:rFonts w:eastAsia="Times New Roman"/>
          <w:sz w:val="32"/>
          <w:szCs w:val="32"/>
          <w:lang w:eastAsia="th-TH"/>
        </w:rPr>
        <w:t xml:space="preserve"> or settled within 12 months. Other derivatives are presented as current assets or current liabilities.</w:t>
      </w:r>
    </w:p>
    <w:p w14:paraId="7D8FD7DA" w14:textId="40E833A3" w:rsidR="00E62638" w:rsidRPr="009B4245" w:rsidRDefault="00624DC1" w:rsidP="00561F56">
      <w:pPr>
        <w:tabs>
          <w:tab w:val="left" w:pos="540"/>
        </w:tabs>
        <w:spacing w:before="80" w:after="80" w:line="380" w:lineRule="exact"/>
        <w:jc w:val="both"/>
        <w:rPr>
          <w:b/>
          <w:bCs/>
          <w:spacing w:val="-4"/>
          <w:sz w:val="32"/>
          <w:szCs w:val="32"/>
        </w:rPr>
      </w:pPr>
      <w:r w:rsidRPr="009B4245">
        <w:rPr>
          <w:b/>
          <w:bCs/>
          <w:spacing w:val="-4"/>
          <w:sz w:val="32"/>
          <w:szCs w:val="32"/>
        </w:rPr>
        <w:t>5</w:t>
      </w:r>
      <w:r w:rsidR="00E62638" w:rsidRPr="009B4245">
        <w:rPr>
          <w:b/>
          <w:bCs/>
          <w:spacing w:val="-4"/>
          <w:sz w:val="32"/>
          <w:szCs w:val="32"/>
        </w:rPr>
        <w:t>.</w:t>
      </w:r>
      <w:r w:rsidR="00155CC6" w:rsidRPr="009B4245">
        <w:rPr>
          <w:b/>
          <w:bCs/>
          <w:spacing w:val="-4"/>
          <w:sz w:val="32"/>
          <w:szCs w:val="32"/>
        </w:rPr>
        <w:t>17</w:t>
      </w:r>
      <w:r w:rsidR="00AC71C2" w:rsidRPr="009B4245">
        <w:rPr>
          <w:b/>
          <w:bCs/>
          <w:spacing w:val="-4"/>
          <w:sz w:val="32"/>
          <w:szCs w:val="32"/>
        </w:rPr>
        <w:tab/>
      </w:r>
      <w:r w:rsidR="00E62638" w:rsidRPr="009B4245">
        <w:rPr>
          <w:rFonts w:hint="cs"/>
          <w:b/>
          <w:bCs/>
          <w:spacing w:val="-4"/>
          <w:sz w:val="32"/>
          <w:szCs w:val="32"/>
        </w:rPr>
        <w:t xml:space="preserve">Segment information </w:t>
      </w:r>
    </w:p>
    <w:p w14:paraId="1258C859" w14:textId="1840BA5F" w:rsidR="00E62638" w:rsidRPr="009B4245" w:rsidRDefault="00E62638" w:rsidP="00561F56">
      <w:pPr>
        <w:spacing w:before="80" w:after="80" w:line="380" w:lineRule="exact"/>
        <w:ind w:left="540"/>
        <w:jc w:val="thaiDistribute"/>
        <w:rPr>
          <w:rFonts w:eastAsia="Times New Roman"/>
          <w:sz w:val="32"/>
          <w:szCs w:val="32"/>
          <w:lang w:eastAsia="th-TH"/>
        </w:rPr>
      </w:pPr>
      <w:r w:rsidRPr="009B4245">
        <w:rPr>
          <w:rFonts w:eastAsia="Times New Roman" w:hint="cs"/>
          <w:sz w:val="32"/>
          <w:szCs w:val="32"/>
          <w:lang w:eastAsia="th-TH"/>
        </w:rPr>
        <w:t>Operating segments are reported in a manner consistent with the internal reporting provided to the chief operating decision</w:t>
      </w:r>
      <w:r w:rsidRPr="009B4245">
        <w:rPr>
          <w:rFonts w:eastAsia="Times New Roman" w:hint="cs"/>
          <w:sz w:val="32"/>
          <w:szCs w:val="32"/>
          <w:cs/>
          <w:lang w:eastAsia="th-TH"/>
        </w:rPr>
        <w:t>-</w:t>
      </w:r>
      <w:r w:rsidRPr="009B4245">
        <w:rPr>
          <w:rFonts w:eastAsia="Times New Roman" w:hint="cs"/>
          <w:sz w:val="32"/>
          <w:szCs w:val="32"/>
          <w:lang w:eastAsia="th-TH"/>
        </w:rPr>
        <w:t>maker</w:t>
      </w:r>
      <w:r w:rsidRPr="009B4245">
        <w:rPr>
          <w:rFonts w:eastAsia="Times New Roman" w:hint="cs"/>
          <w:sz w:val="32"/>
          <w:szCs w:val="32"/>
          <w:cs/>
          <w:lang w:eastAsia="th-TH"/>
        </w:rPr>
        <w:t xml:space="preserve">. </w:t>
      </w:r>
      <w:r w:rsidRPr="009B4245">
        <w:rPr>
          <w:rFonts w:eastAsia="Times New Roman" w:hint="cs"/>
          <w:sz w:val="32"/>
          <w:szCs w:val="32"/>
          <w:lang w:eastAsia="th-TH"/>
        </w:rPr>
        <w:t xml:space="preserve">The chief operating </w:t>
      </w:r>
      <w:r w:rsidR="001A732A">
        <w:rPr>
          <w:rFonts w:eastAsia="Times New Roman"/>
          <w:sz w:val="32"/>
          <w:szCs w:val="32"/>
          <w:lang w:eastAsia="th-TH"/>
        </w:rPr>
        <w:t>decision-maker</w:t>
      </w:r>
      <w:r w:rsidRPr="009B4245">
        <w:rPr>
          <w:rFonts w:eastAsia="Times New Roman" w:hint="cs"/>
          <w:sz w:val="32"/>
          <w:szCs w:val="32"/>
          <w:lang w:eastAsia="th-TH"/>
        </w:rPr>
        <w:t>, who is responsible for allocating resources and assessing performance of the operating segments, has been identified as President</w:t>
      </w:r>
      <w:r w:rsidRPr="009B4245">
        <w:rPr>
          <w:rFonts w:eastAsia="Times New Roman" w:hint="cs"/>
          <w:sz w:val="32"/>
          <w:szCs w:val="32"/>
          <w:cs/>
          <w:lang w:eastAsia="th-TH"/>
        </w:rPr>
        <w:t xml:space="preserve">. </w:t>
      </w:r>
    </w:p>
    <w:p w14:paraId="0B72FA45" w14:textId="77777777" w:rsidR="00285E18" w:rsidRDefault="00285E18" w:rsidP="00561F56">
      <w:pPr>
        <w:spacing w:before="80" w:after="80" w:line="380" w:lineRule="exact"/>
        <w:rPr>
          <w:b/>
          <w:bCs/>
          <w:spacing w:val="-4"/>
          <w:sz w:val="32"/>
          <w:szCs w:val="32"/>
        </w:rPr>
      </w:pPr>
      <w:r>
        <w:rPr>
          <w:b/>
          <w:bCs/>
          <w:spacing w:val="-4"/>
          <w:sz w:val="32"/>
          <w:szCs w:val="32"/>
        </w:rPr>
        <w:br w:type="page"/>
      </w:r>
    </w:p>
    <w:p w14:paraId="730AC570" w14:textId="465379C3" w:rsidR="00E62638" w:rsidRPr="009B4245" w:rsidRDefault="00624DC1" w:rsidP="00561F56">
      <w:pPr>
        <w:tabs>
          <w:tab w:val="left" w:pos="540"/>
        </w:tabs>
        <w:spacing w:before="80" w:after="80" w:line="380" w:lineRule="exact"/>
        <w:jc w:val="both"/>
        <w:rPr>
          <w:b/>
          <w:bCs/>
          <w:spacing w:val="-4"/>
          <w:sz w:val="32"/>
          <w:szCs w:val="32"/>
        </w:rPr>
      </w:pPr>
      <w:r w:rsidRPr="009B4245">
        <w:rPr>
          <w:b/>
          <w:bCs/>
          <w:spacing w:val="-4"/>
          <w:sz w:val="32"/>
          <w:szCs w:val="32"/>
        </w:rPr>
        <w:lastRenderedPageBreak/>
        <w:t>5</w:t>
      </w:r>
      <w:r w:rsidR="00E62638" w:rsidRPr="009B4245">
        <w:rPr>
          <w:b/>
          <w:bCs/>
          <w:spacing w:val="-4"/>
          <w:sz w:val="32"/>
          <w:szCs w:val="32"/>
        </w:rPr>
        <w:t>.</w:t>
      </w:r>
      <w:r w:rsidR="00155CC6" w:rsidRPr="009B4245">
        <w:rPr>
          <w:b/>
          <w:bCs/>
          <w:spacing w:val="-4"/>
          <w:sz w:val="32"/>
          <w:szCs w:val="32"/>
        </w:rPr>
        <w:t>18</w:t>
      </w:r>
      <w:r w:rsidR="00E62638" w:rsidRPr="009B4245">
        <w:rPr>
          <w:rFonts w:hint="cs"/>
          <w:b/>
          <w:bCs/>
          <w:spacing w:val="-4"/>
          <w:sz w:val="32"/>
          <w:szCs w:val="32"/>
          <w:cs/>
        </w:rPr>
        <w:tab/>
      </w:r>
      <w:r w:rsidR="00E62638" w:rsidRPr="009B4245">
        <w:rPr>
          <w:rFonts w:hint="cs"/>
          <w:b/>
          <w:bCs/>
          <w:spacing w:val="-4"/>
          <w:sz w:val="32"/>
          <w:szCs w:val="32"/>
        </w:rPr>
        <w:t>Fair value measurement</w:t>
      </w:r>
    </w:p>
    <w:p w14:paraId="57FB1A8E" w14:textId="68258787" w:rsidR="00EA5FC2" w:rsidRPr="009B4245" w:rsidRDefault="00132545" w:rsidP="00561F56">
      <w:pPr>
        <w:spacing w:before="80" w:after="80" w:line="380" w:lineRule="exact"/>
        <w:ind w:left="540"/>
        <w:jc w:val="thaiDistribute"/>
        <w:rPr>
          <w:rFonts w:eastAsia="Times New Roman"/>
          <w:sz w:val="32"/>
          <w:szCs w:val="32"/>
          <w:lang w:eastAsia="th-TH"/>
        </w:rPr>
      </w:pPr>
      <w:r w:rsidRPr="009B4245">
        <w:rPr>
          <w:rFonts w:eastAsia="Times New Roman"/>
          <w:sz w:val="32"/>
          <w:szCs w:val="32"/>
          <w:lang w:eastAsia="th-TH"/>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Pr="009B4245">
        <w:rPr>
          <w:rFonts w:eastAsia="Times New Roman"/>
          <w:sz w:val="32"/>
          <w:szCs w:val="32"/>
          <w:lang w:eastAsia="th-TH"/>
        </w:rPr>
        <w:t>maximises</w:t>
      </w:r>
      <w:proofErr w:type="spellEnd"/>
      <w:r w:rsidRPr="009B4245">
        <w:rPr>
          <w:rFonts w:eastAsia="Times New Roman"/>
          <w:sz w:val="32"/>
          <w:szCs w:val="32"/>
          <w:lang w:eastAsia="th-TH"/>
        </w:rPr>
        <w:t xml:space="preserve"> the use of relevant observable inputs related to assets and liabilities that are required to be measured at fair value</w:t>
      </w:r>
    </w:p>
    <w:p w14:paraId="7F4541FC" w14:textId="1AE7E4EA" w:rsidR="00E62638" w:rsidRPr="009B4245" w:rsidRDefault="00E62638" w:rsidP="00561F56">
      <w:pPr>
        <w:spacing w:before="80" w:after="80" w:line="380" w:lineRule="exact"/>
        <w:ind w:left="540"/>
        <w:jc w:val="thaiDistribute"/>
        <w:rPr>
          <w:rFonts w:eastAsia="Times New Roman"/>
          <w:sz w:val="32"/>
          <w:szCs w:val="32"/>
          <w:lang w:eastAsia="th-TH"/>
        </w:rPr>
      </w:pPr>
      <w:r w:rsidRPr="009B4245">
        <w:rPr>
          <w:rFonts w:eastAsia="Times New Roman" w:hint="cs"/>
          <w:sz w:val="32"/>
          <w:szCs w:val="32"/>
          <w:lang w:eastAsia="th-TH"/>
        </w:rPr>
        <w:t>Financial assets and liabilities carried at fair value, by valuation method</w:t>
      </w:r>
      <w:r w:rsidRPr="009B4245">
        <w:rPr>
          <w:rFonts w:eastAsia="Times New Roman" w:hint="cs"/>
          <w:sz w:val="32"/>
          <w:szCs w:val="32"/>
          <w:cs/>
          <w:lang w:eastAsia="th-TH"/>
        </w:rPr>
        <w:t xml:space="preserve">. </w:t>
      </w:r>
      <w:r w:rsidRPr="009B4245">
        <w:rPr>
          <w:rFonts w:eastAsia="Times New Roman" w:hint="cs"/>
          <w:sz w:val="32"/>
          <w:szCs w:val="32"/>
          <w:lang w:eastAsia="th-TH"/>
        </w:rPr>
        <w:t xml:space="preserve">The different levels of fair value hierarchy </w:t>
      </w:r>
      <w:proofErr w:type="spellStart"/>
      <w:r w:rsidRPr="009B4245">
        <w:rPr>
          <w:rFonts w:eastAsia="Times New Roman" w:hint="cs"/>
          <w:sz w:val="32"/>
          <w:szCs w:val="32"/>
          <w:lang w:eastAsia="th-TH"/>
        </w:rPr>
        <w:t>categorised</w:t>
      </w:r>
      <w:proofErr w:type="spellEnd"/>
      <w:r w:rsidRPr="009B4245">
        <w:rPr>
          <w:rFonts w:eastAsia="Times New Roman" w:hint="cs"/>
          <w:sz w:val="32"/>
          <w:szCs w:val="32"/>
          <w:lang w:eastAsia="th-TH"/>
        </w:rPr>
        <w:t xml:space="preserve"> by </w:t>
      </w:r>
      <w:r w:rsidR="00597EE3" w:rsidRPr="009B4245">
        <w:rPr>
          <w:rFonts w:eastAsia="Times New Roman"/>
          <w:sz w:val="32"/>
          <w:szCs w:val="32"/>
          <w:lang w:eastAsia="th-TH"/>
        </w:rPr>
        <w:t>f</w:t>
      </w:r>
      <w:r w:rsidRPr="009B4245">
        <w:rPr>
          <w:rFonts w:eastAsia="Times New Roman" w:hint="cs"/>
          <w:sz w:val="32"/>
          <w:szCs w:val="32"/>
          <w:lang w:eastAsia="th-TH"/>
        </w:rPr>
        <w:t>air value measurement have been defined as follows</w:t>
      </w:r>
      <w:r w:rsidRPr="009B4245">
        <w:rPr>
          <w:rFonts w:eastAsia="Times New Roman" w:hint="cs"/>
          <w:sz w:val="32"/>
          <w:szCs w:val="32"/>
          <w:cs/>
          <w:lang w:eastAsia="th-TH"/>
        </w:rPr>
        <w:t>:</w:t>
      </w:r>
      <w:r w:rsidRPr="009B4245">
        <w:rPr>
          <w:rFonts w:eastAsia="Times New Roman" w:hint="cs"/>
          <w:sz w:val="32"/>
          <w:szCs w:val="32"/>
          <w:lang w:eastAsia="th-TH"/>
        </w:rPr>
        <w:t xml:space="preserve"> </w:t>
      </w:r>
    </w:p>
    <w:p w14:paraId="1F015AC2" w14:textId="35F52D7D" w:rsidR="00E62638" w:rsidRPr="009B4245" w:rsidRDefault="00E62638" w:rsidP="00561F56">
      <w:pPr>
        <w:tabs>
          <w:tab w:val="left" w:pos="1620"/>
        </w:tabs>
        <w:spacing w:before="80" w:after="80" w:line="380" w:lineRule="exact"/>
        <w:ind w:left="1980" w:hanging="1440"/>
        <w:jc w:val="thaiDistribute"/>
        <w:rPr>
          <w:sz w:val="32"/>
          <w:szCs w:val="32"/>
        </w:rPr>
      </w:pPr>
      <w:r w:rsidRPr="009B4245">
        <w:rPr>
          <w:rFonts w:hint="cs"/>
          <w:sz w:val="32"/>
          <w:szCs w:val="32"/>
        </w:rPr>
        <w:t xml:space="preserve">Level </w:t>
      </w:r>
      <w:r w:rsidRPr="009B4245">
        <w:rPr>
          <w:sz w:val="32"/>
          <w:szCs w:val="32"/>
        </w:rPr>
        <w:t>1</w:t>
      </w:r>
      <w:r w:rsidRPr="009B4245">
        <w:rPr>
          <w:sz w:val="32"/>
          <w:szCs w:val="32"/>
        </w:rPr>
        <w:tab/>
      </w:r>
      <w:r w:rsidRPr="00863506">
        <w:rPr>
          <w:rFonts w:hint="cs"/>
          <w:spacing w:val="-2"/>
          <w:sz w:val="32"/>
          <w:szCs w:val="32"/>
        </w:rPr>
        <w:t xml:space="preserve">Quoted market prices </w:t>
      </w:r>
      <w:r w:rsidR="00C61DF5" w:rsidRPr="00863506">
        <w:rPr>
          <w:spacing w:val="-2"/>
          <w:sz w:val="32"/>
          <w:szCs w:val="32"/>
        </w:rPr>
        <w:t>(</w:t>
      </w:r>
      <w:r w:rsidRPr="00863506">
        <w:rPr>
          <w:rFonts w:hint="cs"/>
          <w:spacing w:val="-2"/>
          <w:sz w:val="32"/>
          <w:szCs w:val="32"/>
        </w:rPr>
        <w:t>unadjusted</w:t>
      </w:r>
      <w:r w:rsidRPr="00863506">
        <w:rPr>
          <w:rFonts w:hint="cs"/>
          <w:spacing w:val="-2"/>
          <w:sz w:val="32"/>
          <w:szCs w:val="32"/>
          <w:cs/>
        </w:rPr>
        <w:t xml:space="preserve">) </w:t>
      </w:r>
      <w:r w:rsidRPr="00863506">
        <w:rPr>
          <w:rFonts w:hint="cs"/>
          <w:spacing w:val="-2"/>
          <w:sz w:val="32"/>
          <w:szCs w:val="32"/>
        </w:rPr>
        <w:t>in active markets for identical assets or liabilities</w:t>
      </w:r>
      <w:r w:rsidRPr="009B4245">
        <w:rPr>
          <w:rFonts w:hint="cs"/>
          <w:sz w:val="32"/>
          <w:szCs w:val="32"/>
        </w:rPr>
        <w:t xml:space="preserve"> that the entity can access at the measurement date</w:t>
      </w:r>
      <w:r w:rsidRPr="009B4245">
        <w:rPr>
          <w:rFonts w:hint="cs"/>
          <w:sz w:val="32"/>
          <w:szCs w:val="32"/>
          <w:cs/>
        </w:rPr>
        <w:t>.</w:t>
      </w:r>
    </w:p>
    <w:p w14:paraId="120381D9" w14:textId="77777777" w:rsidR="00E62638" w:rsidRPr="009B4245" w:rsidRDefault="00E62638" w:rsidP="00561F56">
      <w:pPr>
        <w:tabs>
          <w:tab w:val="left" w:pos="1620"/>
        </w:tabs>
        <w:spacing w:before="80" w:after="80" w:line="380" w:lineRule="exact"/>
        <w:ind w:left="1980" w:hanging="1440"/>
        <w:jc w:val="thaiDistribute"/>
        <w:rPr>
          <w:sz w:val="32"/>
          <w:szCs w:val="32"/>
        </w:rPr>
      </w:pPr>
      <w:r w:rsidRPr="009B4245">
        <w:rPr>
          <w:rFonts w:hint="cs"/>
          <w:sz w:val="32"/>
          <w:szCs w:val="32"/>
        </w:rPr>
        <w:t>Level</w:t>
      </w:r>
      <w:r w:rsidRPr="009B4245">
        <w:rPr>
          <w:rFonts w:hint="cs"/>
          <w:sz w:val="32"/>
          <w:szCs w:val="32"/>
          <w:cs/>
        </w:rPr>
        <w:t xml:space="preserve"> 2</w:t>
      </w:r>
      <w:r w:rsidRPr="009B4245">
        <w:rPr>
          <w:rFonts w:hint="cs"/>
          <w:sz w:val="32"/>
          <w:szCs w:val="32"/>
          <w:cs/>
        </w:rPr>
        <w:tab/>
      </w:r>
      <w:r w:rsidRPr="009B4245">
        <w:rPr>
          <w:rFonts w:hint="cs"/>
          <w:sz w:val="32"/>
          <w:szCs w:val="32"/>
        </w:rPr>
        <w:t>Inputs other than quoted prices included within Level 1</w:t>
      </w:r>
      <w:r w:rsidRPr="009B4245">
        <w:rPr>
          <w:rFonts w:hint="cs"/>
          <w:sz w:val="32"/>
          <w:szCs w:val="32"/>
          <w:cs/>
        </w:rPr>
        <w:t xml:space="preserve"> </w:t>
      </w:r>
      <w:r w:rsidRPr="009B4245">
        <w:rPr>
          <w:rFonts w:hint="cs"/>
          <w:sz w:val="32"/>
          <w:szCs w:val="32"/>
        </w:rPr>
        <w:t>that are observable for the assets or liabilities, either directly or indirectly</w:t>
      </w:r>
      <w:r w:rsidRPr="009B4245">
        <w:rPr>
          <w:rFonts w:hint="cs"/>
          <w:sz w:val="32"/>
          <w:szCs w:val="32"/>
          <w:cs/>
        </w:rPr>
        <w:t>.</w:t>
      </w:r>
    </w:p>
    <w:p w14:paraId="2B990C3E" w14:textId="147C7440" w:rsidR="00E62638" w:rsidRPr="009B4245" w:rsidRDefault="00E62638" w:rsidP="00561F56">
      <w:pPr>
        <w:tabs>
          <w:tab w:val="left" w:pos="1620"/>
        </w:tabs>
        <w:spacing w:before="80" w:after="80" w:line="380" w:lineRule="exact"/>
        <w:ind w:left="1980" w:hanging="1440"/>
        <w:jc w:val="thaiDistribute"/>
        <w:rPr>
          <w:sz w:val="32"/>
          <w:szCs w:val="32"/>
        </w:rPr>
      </w:pPr>
      <w:r w:rsidRPr="009B4245">
        <w:rPr>
          <w:rFonts w:hint="cs"/>
          <w:sz w:val="32"/>
          <w:szCs w:val="32"/>
        </w:rPr>
        <w:t>Level</w:t>
      </w:r>
      <w:r w:rsidRPr="009B4245">
        <w:rPr>
          <w:rFonts w:hint="cs"/>
          <w:sz w:val="32"/>
          <w:szCs w:val="32"/>
          <w:cs/>
        </w:rPr>
        <w:t xml:space="preserve"> 3</w:t>
      </w:r>
      <w:r w:rsidRPr="009B4245">
        <w:rPr>
          <w:rFonts w:hint="cs"/>
          <w:sz w:val="32"/>
          <w:szCs w:val="32"/>
          <w:cs/>
        </w:rPr>
        <w:tab/>
      </w:r>
      <w:r w:rsidRPr="009B4245">
        <w:rPr>
          <w:rFonts w:hint="cs"/>
          <w:sz w:val="32"/>
          <w:szCs w:val="32"/>
        </w:rPr>
        <w:t>Unobservable inputs for the assets or liabilities</w:t>
      </w:r>
      <w:r w:rsidR="00474A4D" w:rsidRPr="009B4245">
        <w:rPr>
          <w:sz w:val="32"/>
          <w:szCs w:val="32"/>
        </w:rPr>
        <w:t xml:space="preserve"> as estimates of future cash flows</w:t>
      </w:r>
      <w:r w:rsidRPr="009B4245">
        <w:rPr>
          <w:rFonts w:hint="cs"/>
          <w:sz w:val="32"/>
          <w:szCs w:val="32"/>
        </w:rPr>
        <w:t>.</w:t>
      </w:r>
    </w:p>
    <w:p w14:paraId="29777905" w14:textId="3F204AA6" w:rsidR="00E62638" w:rsidRPr="009B4245" w:rsidRDefault="00E62638" w:rsidP="00561F56">
      <w:pPr>
        <w:spacing w:before="80" w:after="80" w:line="380" w:lineRule="exact"/>
        <w:ind w:left="540"/>
        <w:jc w:val="thaiDistribute"/>
        <w:rPr>
          <w:rFonts w:eastAsia="Times New Roman"/>
          <w:sz w:val="32"/>
          <w:szCs w:val="32"/>
          <w:lang w:eastAsia="th-TH"/>
        </w:rPr>
      </w:pPr>
      <w:r w:rsidRPr="009B4245">
        <w:rPr>
          <w:rFonts w:eastAsia="Times New Roman"/>
          <w:sz w:val="32"/>
          <w:szCs w:val="32"/>
          <w:lang w:eastAsia="th-TH"/>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676A8E21" w14:textId="4D459543" w:rsidR="005966E4" w:rsidRPr="009B4245" w:rsidRDefault="00624DC1" w:rsidP="00561F56">
      <w:pPr>
        <w:spacing w:before="80" w:after="80" w:line="380" w:lineRule="exact"/>
        <w:ind w:left="540" w:hanging="540"/>
        <w:jc w:val="both"/>
        <w:rPr>
          <w:b/>
          <w:bCs/>
          <w:spacing w:val="-4"/>
          <w:sz w:val="32"/>
          <w:szCs w:val="32"/>
        </w:rPr>
      </w:pPr>
      <w:r w:rsidRPr="009B4245">
        <w:rPr>
          <w:b/>
          <w:bCs/>
          <w:spacing w:val="-4"/>
          <w:sz w:val="32"/>
          <w:szCs w:val="32"/>
        </w:rPr>
        <w:t>6</w:t>
      </w:r>
      <w:r w:rsidR="00E62638" w:rsidRPr="009B4245">
        <w:rPr>
          <w:b/>
          <w:bCs/>
          <w:spacing w:val="-4"/>
          <w:sz w:val="32"/>
          <w:szCs w:val="32"/>
        </w:rPr>
        <w:t>.</w:t>
      </w:r>
      <w:r w:rsidR="00E62638" w:rsidRPr="009B4245">
        <w:rPr>
          <w:rFonts w:hint="cs"/>
          <w:b/>
          <w:bCs/>
          <w:spacing w:val="-4"/>
          <w:sz w:val="32"/>
          <w:szCs w:val="32"/>
          <w:cs/>
        </w:rPr>
        <w:t xml:space="preserve"> </w:t>
      </w:r>
      <w:r w:rsidR="00E62638" w:rsidRPr="009B4245">
        <w:rPr>
          <w:b/>
          <w:bCs/>
          <w:spacing w:val="-4"/>
          <w:sz w:val="32"/>
          <w:szCs w:val="32"/>
        </w:rPr>
        <w:tab/>
        <w:t>Significant accounting judgements and estimates</w:t>
      </w:r>
    </w:p>
    <w:p w14:paraId="7DDB759B" w14:textId="088191C4" w:rsidR="00E62638" w:rsidRPr="009B4245" w:rsidRDefault="002737BB" w:rsidP="00561F56">
      <w:pPr>
        <w:spacing w:before="80" w:after="80" w:line="380" w:lineRule="exact"/>
        <w:ind w:left="540" w:hanging="540"/>
        <w:jc w:val="thaiDistribute"/>
        <w:rPr>
          <w:rFonts w:eastAsia="Times New Roman"/>
          <w:sz w:val="32"/>
          <w:szCs w:val="32"/>
          <w:lang w:eastAsia="th-TH"/>
        </w:rPr>
      </w:pPr>
      <w:r w:rsidRPr="009B4245">
        <w:rPr>
          <w:rFonts w:eastAsia="Times New Roman"/>
          <w:sz w:val="32"/>
          <w:szCs w:val="32"/>
          <w:cs/>
          <w:lang w:eastAsia="th-TH"/>
        </w:rPr>
        <w:tab/>
      </w:r>
      <w:r w:rsidR="00E62638" w:rsidRPr="009B4245">
        <w:rPr>
          <w:rFonts w:eastAsia="Times New Roman"/>
          <w:sz w:val="32"/>
          <w:szCs w:val="32"/>
          <w:lang w:eastAsia="th-TH"/>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673BB18B" w14:textId="6DC1D422" w:rsidR="00E62638" w:rsidRPr="009B4245" w:rsidRDefault="002737BB" w:rsidP="00561F56">
      <w:pPr>
        <w:tabs>
          <w:tab w:val="left" w:pos="1440"/>
        </w:tabs>
        <w:spacing w:before="80" w:after="80" w:line="380" w:lineRule="exact"/>
        <w:ind w:left="540" w:hanging="540"/>
        <w:jc w:val="thaiDistribute"/>
        <w:rPr>
          <w:b/>
          <w:bCs/>
          <w:sz w:val="32"/>
          <w:szCs w:val="32"/>
          <w:lang w:eastAsia="th-TH"/>
        </w:rPr>
      </w:pPr>
      <w:bookmarkStart w:id="3" w:name="_Hlk61513662"/>
      <w:r w:rsidRPr="009B4245">
        <w:rPr>
          <w:b/>
          <w:bCs/>
          <w:sz w:val="32"/>
          <w:szCs w:val="32"/>
          <w:cs/>
          <w:lang w:eastAsia="th-TH"/>
        </w:rPr>
        <w:tab/>
      </w:r>
      <w:r w:rsidR="00E62638" w:rsidRPr="009B4245">
        <w:rPr>
          <w:b/>
          <w:bCs/>
          <w:sz w:val="32"/>
          <w:szCs w:val="32"/>
          <w:lang w:eastAsia="th-TH"/>
        </w:rPr>
        <w:t xml:space="preserve">Allowance for expected credit losses of trade </w:t>
      </w:r>
      <w:r w:rsidR="00120000" w:rsidRPr="009B4245">
        <w:rPr>
          <w:b/>
          <w:bCs/>
          <w:sz w:val="32"/>
          <w:szCs w:val="32"/>
          <w:lang w:eastAsia="th-TH"/>
        </w:rPr>
        <w:t xml:space="preserve">accounts </w:t>
      </w:r>
      <w:r w:rsidR="00E62638" w:rsidRPr="009B4245">
        <w:rPr>
          <w:b/>
          <w:bCs/>
          <w:sz w:val="32"/>
          <w:szCs w:val="32"/>
          <w:lang w:eastAsia="th-TH"/>
        </w:rPr>
        <w:t xml:space="preserve">receivable </w:t>
      </w:r>
    </w:p>
    <w:p w14:paraId="7817139C" w14:textId="3FF40494" w:rsidR="00E62638" w:rsidRPr="009B4245" w:rsidRDefault="002737BB" w:rsidP="00561F56">
      <w:pPr>
        <w:spacing w:before="80" w:after="80" w:line="380" w:lineRule="exact"/>
        <w:ind w:left="540" w:hanging="540"/>
        <w:jc w:val="thaiDistribute"/>
        <w:rPr>
          <w:rFonts w:eastAsia="Times New Roman"/>
          <w:sz w:val="32"/>
          <w:szCs w:val="32"/>
          <w:lang w:eastAsia="th-TH"/>
        </w:rPr>
      </w:pPr>
      <w:bookmarkStart w:id="4" w:name="_Hlk61507334"/>
      <w:bookmarkStart w:id="5" w:name="_Hlk61513633"/>
      <w:bookmarkEnd w:id="3"/>
      <w:r w:rsidRPr="009B4245">
        <w:rPr>
          <w:rFonts w:eastAsia="Times New Roman"/>
          <w:sz w:val="32"/>
          <w:szCs w:val="32"/>
          <w:cs/>
          <w:lang w:eastAsia="th-TH"/>
        </w:rPr>
        <w:tab/>
      </w:r>
      <w:r w:rsidR="00E62638" w:rsidRPr="009B4245">
        <w:rPr>
          <w:rFonts w:eastAsia="Times New Roman"/>
          <w:sz w:val="32"/>
          <w:szCs w:val="32"/>
          <w:lang w:eastAsia="th-TH"/>
        </w:rPr>
        <w:t xml:space="preserve">In determining an allowance for expected credit losses of trade </w:t>
      </w:r>
      <w:r w:rsidR="00120000" w:rsidRPr="009B4245">
        <w:rPr>
          <w:rFonts w:eastAsia="Times New Roman"/>
          <w:sz w:val="32"/>
          <w:szCs w:val="32"/>
          <w:lang w:eastAsia="th-TH"/>
        </w:rPr>
        <w:t xml:space="preserve">accounts </w:t>
      </w:r>
      <w:r w:rsidR="00E62638" w:rsidRPr="009B4245">
        <w:rPr>
          <w:rFonts w:eastAsia="Times New Roman"/>
          <w:sz w:val="32"/>
          <w:szCs w:val="32"/>
          <w:lang w:eastAsia="th-TH"/>
        </w:rPr>
        <w:t xml:space="preserve">receivable, </w:t>
      </w:r>
      <w:r w:rsidR="00C60BD6" w:rsidRPr="009B4245">
        <w:rPr>
          <w:rFonts w:eastAsia="Times New Roman"/>
          <w:sz w:val="32"/>
          <w:szCs w:val="32"/>
          <w:lang w:eastAsia="th-TH"/>
        </w:rPr>
        <w:br/>
      </w:r>
      <w:r w:rsidR="00E62638" w:rsidRPr="009B4245">
        <w:rPr>
          <w:rFonts w:eastAsia="Times New Roman"/>
          <w:sz w:val="32"/>
          <w:szCs w:val="32"/>
          <w:lang w:eastAsia="th-TH"/>
        </w:rPr>
        <w:t>the management needs to make judgement and estimates based upon, among other things, past collection history, aging profile of outstanding debts and the forecast economic condition</w:t>
      </w:r>
      <w:r w:rsidR="00E62638" w:rsidRPr="009B4245">
        <w:rPr>
          <w:rFonts w:eastAsia="Times New Roman" w:hint="cs"/>
          <w:sz w:val="32"/>
          <w:szCs w:val="32"/>
          <w:cs/>
          <w:lang w:eastAsia="th-TH"/>
        </w:rPr>
        <w:t xml:space="preserve"> </w:t>
      </w:r>
      <w:r w:rsidR="00E62638" w:rsidRPr="009B4245">
        <w:rPr>
          <w:rFonts w:eastAsia="Times New Roman"/>
          <w:sz w:val="32"/>
          <w:szCs w:val="32"/>
          <w:lang w:eastAsia="th-TH"/>
        </w:rPr>
        <w:t>for groupings of various customer segments with similar credit risks. The Group’s historical credit loss experience and forecast economic conditions may also not be representative of whether a customer will actually default in the future.</w:t>
      </w:r>
    </w:p>
    <w:bookmarkEnd w:id="4"/>
    <w:bookmarkEnd w:id="5"/>
    <w:p w14:paraId="45670010" w14:textId="77777777" w:rsidR="00285E18" w:rsidRDefault="00285E18" w:rsidP="00561F56">
      <w:pPr>
        <w:spacing w:before="80" w:after="80" w:line="380" w:lineRule="exact"/>
        <w:rPr>
          <w:b/>
          <w:bCs/>
          <w:sz w:val="32"/>
          <w:szCs w:val="32"/>
          <w:lang w:eastAsia="th-TH"/>
        </w:rPr>
      </w:pPr>
      <w:r>
        <w:rPr>
          <w:b/>
          <w:bCs/>
          <w:sz w:val="32"/>
          <w:szCs w:val="32"/>
          <w:lang w:eastAsia="th-TH"/>
        </w:rPr>
        <w:br w:type="page"/>
      </w:r>
    </w:p>
    <w:p w14:paraId="28583A04" w14:textId="54F7E708" w:rsidR="00E62638" w:rsidRPr="009B4245" w:rsidRDefault="00E62638" w:rsidP="00561F56">
      <w:pPr>
        <w:tabs>
          <w:tab w:val="left" w:pos="1440"/>
        </w:tabs>
        <w:spacing w:before="80" w:after="80" w:line="380" w:lineRule="exact"/>
        <w:ind w:left="540"/>
        <w:jc w:val="thaiDistribute"/>
        <w:rPr>
          <w:b/>
          <w:bCs/>
          <w:sz w:val="32"/>
          <w:szCs w:val="32"/>
          <w:lang w:eastAsia="th-TH"/>
        </w:rPr>
      </w:pPr>
      <w:r w:rsidRPr="009B4245">
        <w:rPr>
          <w:b/>
          <w:bCs/>
          <w:sz w:val="32"/>
          <w:szCs w:val="32"/>
          <w:lang w:eastAsia="th-TH"/>
        </w:rPr>
        <w:lastRenderedPageBreak/>
        <w:t>Leases</w:t>
      </w:r>
    </w:p>
    <w:p w14:paraId="5BB6661F" w14:textId="77777777" w:rsidR="00E62638" w:rsidRPr="009B4245" w:rsidRDefault="00E62638" w:rsidP="00561F56">
      <w:pPr>
        <w:tabs>
          <w:tab w:val="left" w:pos="1440"/>
        </w:tabs>
        <w:spacing w:before="80" w:after="80" w:line="380" w:lineRule="exact"/>
        <w:ind w:left="540"/>
        <w:jc w:val="thaiDistribute"/>
        <w:rPr>
          <w:b/>
          <w:bCs/>
          <w:sz w:val="32"/>
          <w:szCs w:val="32"/>
          <w:lang w:eastAsia="th-TH"/>
        </w:rPr>
      </w:pPr>
      <w:r w:rsidRPr="009B4245">
        <w:rPr>
          <w:b/>
          <w:bCs/>
          <w:sz w:val="32"/>
          <w:szCs w:val="32"/>
          <w:lang w:eastAsia="th-TH"/>
        </w:rPr>
        <w:t xml:space="preserve">Determining lease term with extension and termination options - The Group as a lessee </w:t>
      </w:r>
    </w:p>
    <w:p w14:paraId="7F7895B7" w14:textId="77777777" w:rsidR="00E62638" w:rsidRPr="009B4245" w:rsidRDefault="00E62638" w:rsidP="00561F56">
      <w:pPr>
        <w:spacing w:before="80" w:after="80" w:line="380" w:lineRule="exact"/>
        <w:ind w:left="540"/>
        <w:jc w:val="thaiDistribute"/>
        <w:rPr>
          <w:rFonts w:eastAsia="Times New Roman"/>
          <w:sz w:val="32"/>
          <w:szCs w:val="32"/>
          <w:lang w:eastAsia="th-TH"/>
        </w:rPr>
      </w:pPr>
      <w:r w:rsidRPr="009B4245">
        <w:rPr>
          <w:rFonts w:eastAsia="Times New Roman"/>
          <w:sz w:val="32"/>
          <w:szCs w:val="32"/>
          <w:lang w:eastAsia="th-TH"/>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5014813E" w14:textId="77777777" w:rsidR="00E62638" w:rsidRPr="009B4245" w:rsidRDefault="00E62638" w:rsidP="00561F56">
      <w:pPr>
        <w:tabs>
          <w:tab w:val="left" w:pos="1440"/>
        </w:tabs>
        <w:spacing w:before="80" w:after="80" w:line="380" w:lineRule="exact"/>
        <w:ind w:left="540"/>
        <w:rPr>
          <w:b/>
          <w:bCs/>
          <w:sz w:val="32"/>
          <w:szCs w:val="32"/>
          <w:lang w:eastAsia="th-TH"/>
        </w:rPr>
      </w:pPr>
      <w:r w:rsidRPr="009B4245">
        <w:rPr>
          <w:b/>
          <w:bCs/>
          <w:sz w:val="32"/>
          <w:szCs w:val="32"/>
          <w:lang w:eastAsia="th-TH"/>
        </w:rPr>
        <w:t>Estimating the incremental borrowing rate - The Group as a lessee</w:t>
      </w:r>
    </w:p>
    <w:p w14:paraId="3DAF19CA" w14:textId="77777777" w:rsidR="00E62638" w:rsidRPr="009B4245" w:rsidRDefault="00E62638" w:rsidP="00561F56">
      <w:pPr>
        <w:spacing w:before="80" w:after="80" w:line="380" w:lineRule="exact"/>
        <w:ind w:left="540"/>
        <w:jc w:val="thaiDistribute"/>
        <w:rPr>
          <w:rFonts w:eastAsia="Times New Roman"/>
          <w:sz w:val="32"/>
          <w:szCs w:val="32"/>
          <w:lang w:eastAsia="th-TH"/>
        </w:rPr>
      </w:pPr>
      <w:r w:rsidRPr="009B4245">
        <w:rPr>
          <w:rFonts w:eastAsia="Times New Roman"/>
          <w:sz w:val="32"/>
          <w:szCs w:val="32"/>
          <w:lang w:eastAsia="th-TH"/>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017D344D" w14:textId="2FF733F7" w:rsidR="00E62638" w:rsidRPr="009B4245" w:rsidRDefault="00E62638" w:rsidP="00561F56">
      <w:pPr>
        <w:tabs>
          <w:tab w:val="left" w:pos="1440"/>
        </w:tabs>
        <w:spacing w:before="80" w:after="80" w:line="380" w:lineRule="exact"/>
        <w:ind w:left="540"/>
        <w:rPr>
          <w:b/>
          <w:bCs/>
          <w:sz w:val="32"/>
          <w:szCs w:val="32"/>
          <w:lang w:eastAsia="th-TH"/>
        </w:rPr>
      </w:pPr>
      <w:r w:rsidRPr="009B4245">
        <w:rPr>
          <w:b/>
          <w:bCs/>
          <w:sz w:val="32"/>
          <w:szCs w:val="32"/>
          <w:lang w:eastAsia="th-TH"/>
        </w:rPr>
        <w:t>Lease classification</w:t>
      </w:r>
      <w:r w:rsidRPr="009B4245">
        <w:rPr>
          <w:b/>
          <w:bCs/>
          <w:sz w:val="32"/>
          <w:szCs w:val="32"/>
          <w:cs/>
          <w:lang w:eastAsia="th-TH"/>
        </w:rPr>
        <w:t xml:space="preserve"> </w:t>
      </w:r>
      <w:r w:rsidRPr="009B4245">
        <w:rPr>
          <w:b/>
          <w:bCs/>
          <w:sz w:val="32"/>
          <w:szCs w:val="32"/>
          <w:lang w:eastAsia="th-TH"/>
        </w:rPr>
        <w:t>- The Group as lessor</w:t>
      </w:r>
    </w:p>
    <w:p w14:paraId="3B4C2040" w14:textId="77777777" w:rsidR="001D1491" w:rsidRPr="009B4245" w:rsidRDefault="00E62638" w:rsidP="00561F56">
      <w:pPr>
        <w:spacing w:before="80" w:after="80" w:line="380" w:lineRule="exact"/>
        <w:ind w:left="540"/>
        <w:jc w:val="thaiDistribute"/>
        <w:rPr>
          <w:rFonts w:eastAsia="Times New Roman"/>
          <w:sz w:val="32"/>
          <w:szCs w:val="32"/>
          <w:lang w:eastAsia="th-TH"/>
        </w:rPr>
      </w:pPr>
      <w:r w:rsidRPr="009B4245">
        <w:rPr>
          <w:rFonts w:eastAsia="Times New Roman"/>
          <w:sz w:val="32"/>
          <w:szCs w:val="32"/>
          <w:lang w:eastAsia="th-TH"/>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727E0C84" w14:textId="0DBD08F0" w:rsidR="00E62638" w:rsidRPr="009B4245" w:rsidRDefault="00E62638" w:rsidP="00561F56">
      <w:pPr>
        <w:tabs>
          <w:tab w:val="left" w:pos="1440"/>
        </w:tabs>
        <w:spacing w:before="80" w:after="80" w:line="380" w:lineRule="exact"/>
        <w:ind w:left="540"/>
        <w:rPr>
          <w:rFonts w:ascii="Arial" w:hAnsi="Arial" w:cs="Arial"/>
          <w:sz w:val="22"/>
          <w:szCs w:val="20"/>
        </w:rPr>
      </w:pPr>
      <w:r w:rsidRPr="009B4245">
        <w:rPr>
          <w:b/>
          <w:bCs/>
          <w:sz w:val="32"/>
          <w:szCs w:val="32"/>
          <w:lang w:eastAsia="th-TH"/>
        </w:rPr>
        <w:t>Property plant and equipment/Depreciation</w:t>
      </w:r>
    </w:p>
    <w:p w14:paraId="68B32461" w14:textId="639A16BB" w:rsidR="00E62638" w:rsidRPr="009B4245" w:rsidRDefault="00E62638" w:rsidP="00561F56">
      <w:pPr>
        <w:spacing w:before="80" w:after="80" w:line="380" w:lineRule="exact"/>
        <w:ind w:left="540"/>
        <w:jc w:val="thaiDistribute"/>
        <w:rPr>
          <w:rFonts w:eastAsia="Times New Roman"/>
          <w:sz w:val="32"/>
          <w:szCs w:val="32"/>
          <w:lang w:eastAsia="th-TH"/>
        </w:rPr>
      </w:pPr>
      <w:r w:rsidRPr="009B4245">
        <w:rPr>
          <w:rFonts w:eastAsia="Times New Roman"/>
          <w:sz w:val="32"/>
          <w:szCs w:val="32"/>
          <w:lang w:eastAsia="th-TH"/>
        </w:rPr>
        <w:t>In determining depreciation of plant and equipment, the management is required to make estimates of the useful lives and residual values of the plant and equipment and to review estimate</w:t>
      </w:r>
      <w:r w:rsidR="001A732A">
        <w:rPr>
          <w:rFonts w:eastAsia="Times New Roman"/>
          <w:sz w:val="32"/>
          <w:szCs w:val="32"/>
          <w:lang w:eastAsia="th-TH"/>
        </w:rPr>
        <w:t>d</w:t>
      </w:r>
      <w:r w:rsidRPr="009B4245">
        <w:rPr>
          <w:rFonts w:eastAsia="Times New Roman"/>
          <w:sz w:val="32"/>
          <w:szCs w:val="32"/>
          <w:lang w:eastAsia="th-TH"/>
        </w:rPr>
        <w:t xml:space="preserve"> useful lives and residual values when there are any changes. </w:t>
      </w:r>
    </w:p>
    <w:p w14:paraId="3B8783F7" w14:textId="77777777" w:rsidR="00E62638" w:rsidRPr="009B4245" w:rsidRDefault="00E62638" w:rsidP="00561F56">
      <w:pPr>
        <w:spacing w:before="80" w:after="80" w:line="380" w:lineRule="exact"/>
        <w:ind w:left="540"/>
        <w:jc w:val="thaiDistribute"/>
        <w:rPr>
          <w:rFonts w:eastAsia="Times New Roman"/>
          <w:sz w:val="32"/>
          <w:szCs w:val="32"/>
          <w:lang w:eastAsia="th-TH"/>
        </w:rPr>
      </w:pPr>
      <w:r w:rsidRPr="009B4245">
        <w:rPr>
          <w:rFonts w:eastAsia="Times New Roman"/>
          <w:sz w:val="32"/>
          <w:szCs w:val="32"/>
          <w:lang w:eastAsia="th-TH"/>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Pr="009B4245">
        <w:rPr>
          <w:rFonts w:eastAsia="Times New Roman"/>
          <w:sz w:val="32"/>
          <w:szCs w:val="32"/>
          <w:cs/>
          <w:lang w:eastAsia="th-TH"/>
        </w:rPr>
        <w:t xml:space="preserve"> </w:t>
      </w:r>
      <w:r w:rsidRPr="009B4245">
        <w:rPr>
          <w:rFonts w:eastAsia="Times New Roman"/>
          <w:sz w:val="32"/>
          <w:szCs w:val="32"/>
          <w:lang w:eastAsia="th-TH"/>
        </w:rPr>
        <w:t>expenses relating to the assets subject to the review.</w:t>
      </w:r>
    </w:p>
    <w:p w14:paraId="04A6127A" w14:textId="77777777" w:rsidR="00624DC1" w:rsidRPr="009B4245" w:rsidRDefault="00624DC1" w:rsidP="00561F56">
      <w:pPr>
        <w:tabs>
          <w:tab w:val="left" w:pos="1440"/>
        </w:tabs>
        <w:spacing w:before="80" w:after="80" w:line="380" w:lineRule="exact"/>
        <w:ind w:left="540"/>
        <w:rPr>
          <w:b/>
          <w:bCs/>
          <w:sz w:val="32"/>
          <w:szCs w:val="32"/>
          <w:lang w:eastAsia="th-TH"/>
        </w:rPr>
      </w:pPr>
      <w:r w:rsidRPr="009B4245">
        <w:rPr>
          <w:b/>
          <w:bCs/>
          <w:sz w:val="32"/>
          <w:szCs w:val="32"/>
          <w:lang w:eastAsia="th-TH"/>
        </w:rPr>
        <w:t>Intangible assets</w:t>
      </w:r>
    </w:p>
    <w:p w14:paraId="721F923B" w14:textId="77777777" w:rsidR="00624DC1" w:rsidRPr="009B4245" w:rsidRDefault="00624DC1" w:rsidP="00561F56">
      <w:pPr>
        <w:spacing w:before="80" w:after="80" w:line="380" w:lineRule="exact"/>
        <w:ind w:left="540"/>
        <w:jc w:val="thaiDistribute"/>
        <w:rPr>
          <w:rFonts w:eastAsia="Times New Roman"/>
          <w:sz w:val="32"/>
          <w:szCs w:val="32"/>
          <w:lang w:eastAsia="th-TH"/>
        </w:rPr>
      </w:pPr>
      <w:r w:rsidRPr="009B4245">
        <w:rPr>
          <w:rFonts w:eastAsia="Times New Roman"/>
          <w:sz w:val="32"/>
          <w:szCs w:val="32"/>
          <w:lang w:eastAsia="th-TH"/>
        </w:rPr>
        <w:t>The initial recognition and measurement of intangible assets, and subsequent impairment testing, require management to make estimates of cash flows to be generated by the asset or the cash-generating units and to choose a suitable discount rate in order to calculate the present value of those cash flows.</w:t>
      </w:r>
    </w:p>
    <w:p w14:paraId="02C89773" w14:textId="77777777" w:rsidR="00285E18" w:rsidRDefault="00285E18" w:rsidP="00561F56">
      <w:pPr>
        <w:spacing w:before="80" w:after="80" w:line="380" w:lineRule="exact"/>
        <w:rPr>
          <w:b/>
          <w:bCs/>
          <w:sz w:val="32"/>
          <w:szCs w:val="32"/>
          <w:lang w:eastAsia="th-TH"/>
        </w:rPr>
      </w:pPr>
      <w:r>
        <w:rPr>
          <w:b/>
          <w:bCs/>
          <w:sz w:val="32"/>
          <w:szCs w:val="32"/>
          <w:lang w:eastAsia="th-TH"/>
        </w:rPr>
        <w:br w:type="page"/>
      </w:r>
    </w:p>
    <w:p w14:paraId="58DE75B1" w14:textId="562FCC97" w:rsidR="00E62638" w:rsidRPr="009B4245" w:rsidRDefault="00E62638" w:rsidP="00561F56">
      <w:pPr>
        <w:tabs>
          <w:tab w:val="left" w:pos="1440"/>
        </w:tabs>
        <w:spacing w:before="80" w:after="80" w:line="380" w:lineRule="exact"/>
        <w:ind w:left="540"/>
        <w:rPr>
          <w:b/>
          <w:bCs/>
          <w:sz w:val="32"/>
          <w:szCs w:val="32"/>
          <w:lang w:eastAsia="th-TH"/>
        </w:rPr>
      </w:pPr>
      <w:r w:rsidRPr="009B4245">
        <w:rPr>
          <w:b/>
          <w:bCs/>
          <w:sz w:val="32"/>
          <w:szCs w:val="32"/>
          <w:lang w:eastAsia="th-TH"/>
        </w:rPr>
        <w:lastRenderedPageBreak/>
        <w:t>Deferred tax assets</w:t>
      </w:r>
    </w:p>
    <w:p w14:paraId="6955F4C5" w14:textId="77777777" w:rsidR="00AC71C2" w:rsidRPr="009B4245" w:rsidRDefault="00E62638" w:rsidP="00561F56">
      <w:pPr>
        <w:spacing w:before="80" w:after="80" w:line="380" w:lineRule="exact"/>
        <w:ind w:left="540"/>
        <w:jc w:val="thaiDistribute"/>
        <w:rPr>
          <w:rFonts w:eastAsia="Times New Roman"/>
          <w:sz w:val="32"/>
          <w:szCs w:val="32"/>
          <w:lang w:eastAsia="th-TH"/>
        </w:rPr>
      </w:pPr>
      <w:r w:rsidRPr="009B4245">
        <w:rPr>
          <w:rFonts w:eastAsia="Times New Roman"/>
          <w:sz w:val="32"/>
          <w:szCs w:val="32"/>
          <w:lang w:eastAsia="th-TH"/>
        </w:rPr>
        <w:t xml:space="preserve">Deferred tax assets are </w:t>
      </w:r>
      <w:proofErr w:type="spellStart"/>
      <w:r w:rsidRPr="009B4245">
        <w:rPr>
          <w:rFonts w:eastAsia="Times New Roman"/>
          <w:sz w:val="32"/>
          <w:szCs w:val="32"/>
          <w:lang w:eastAsia="th-TH"/>
        </w:rPr>
        <w:t>recognised</w:t>
      </w:r>
      <w:proofErr w:type="spellEnd"/>
      <w:r w:rsidRPr="009B4245">
        <w:rPr>
          <w:rFonts w:eastAsia="Times New Roman"/>
          <w:sz w:val="32"/>
          <w:szCs w:val="32"/>
          <w:lang w:eastAsia="th-TH"/>
        </w:rPr>
        <w:t xml:space="preserve"> for deductible temporary differences and unused tax losses to the extent that it is probable that taxable profit will be available against which the temporary differences and losses can be </w:t>
      </w:r>
      <w:proofErr w:type="spellStart"/>
      <w:r w:rsidRPr="009B4245">
        <w:rPr>
          <w:rFonts w:eastAsia="Times New Roman"/>
          <w:sz w:val="32"/>
          <w:szCs w:val="32"/>
          <w:lang w:eastAsia="th-TH"/>
        </w:rPr>
        <w:t>utilised</w:t>
      </w:r>
      <w:proofErr w:type="spellEnd"/>
      <w:r w:rsidRPr="009B4245">
        <w:rPr>
          <w:rFonts w:eastAsia="Times New Roman"/>
          <w:sz w:val="32"/>
          <w:szCs w:val="32"/>
          <w:lang w:eastAsia="th-TH"/>
        </w:rPr>
        <w:t xml:space="preserve">. Significant management judgement is required to determine the amount of deferred tax assets that can be </w:t>
      </w:r>
      <w:proofErr w:type="spellStart"/>
      <w:r w:rsidRPr="009B4245">
        <w:rPr>
          <w:rFonts w:eastAsia="Times New Roman"/>
          <w:sz w:val="32"/>
          <w:szCs w:val="32"/>
          <w:lang w:eastAsia="th-TH"/>
        </w:rPr>
        <w:t>recognised</w:t>
      </w:r>
      <w:proofErr w:type="spellEnd"/>
      <w:r w:rsidRPr="009B4245">
        <w:rPr>
          <w:rFonts w:eastAsia="Times New Roman"/>
          <w:sz w:val="32"/>
          <w:szCs w:val="32"/>
          <w:lang w:eastAsia="th-TH"/>
        </w:rPr>
        <w:t xml:space="preserve">, based upon the likely timing and level of estimate future taxable profits. </w:t>
      </w:r>
    </w:p>
    <w:p w14:paraId="219C11DE" w14:textId="77777777" w:rsidR="00E62638" w:rsidRPr="009B4245" w:rsidRDefault="00E62638" w:rsidP="00561F56">
      <w:pPr>
        <w:spacing w:before="80" w:after="80" w:line="380" w:lineRule="exact"/>
        <w:ind w:left="540"/>
        <w:jc w:val="thaiDistribute"/>
        <w:rPr>
          <w:b/>
          <w:bCs/>
          <w:sz w:val="32"/>
          <w:szCs w:val="32"/>
          <w:lang w:eastAsia="th-TH"/>
        </w:rPr>
      </w:pPr>
      <w:r w:rsidRPr="009B4245">
        <w:rPr>
          <w:b/>
          <w:bCs/>
          <w:sz w:val="32"/>
          <w:szCs w:val="32"/>
          <w:lang w:eastAsia="th-TH"/>
        </w:rPr>
        <w:t>Allowance for impairment of non-financial assets</w:t>
      </w:r>
      <w:r w:rsidRPr="009B4245">
        <w:rPr>
          <w:rFonts w:hint="cs"/>
          <w:b/>
          <w:bCs/>
          <w:sz w:val="32"/>
          <w:szCs w:val="32"/>
          <w:cs/>
          <w:lang w:eastAsia="th-TH"/>
        </w:rPr>
        <w:t xml:space="preserve"> </w:t>
      </w:r>
    </w:p>
    <w:p w14:paraId="7B992EF8" w14:textId="4784761B" w:rsidR="00597EE3" w:rsidRPr="009B4245" w:rsidRDefault="00E62638" w:rsidP="00561F56">
      <w:pPr>
        <w:spacing w:before="80" w:after="80" w:line="380" w:lineRule="exact"/>
        <w:ind w:left="540"/>
        <w:jc w:val="thaiDistribute"/>
        <w:rPr>
          <w:rFonts w:eastAsia="Times New Roman"/>
          <w:sz w:val="32"/>
          <w:szCs w:val="32"/>
          <w:lang w:eastAsia="th-TH"/>
        </w:rPr>
      </w:pPr>
      <w:r w:rsidRPr="009B4245">
        <w:rPr>
          <w:rFonts w:eastAsia="Times New Roman"/>
          <w:sz w:val="32"/>
          <w:szCs w:val="32"/>
          <w:lang w:eastAsia="th-TH"/>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w:t>
      </w:r>
      <w:r w:rsidR="000E3627" w:rsidRPr="009B4245">
        <w:rPr>
          <w:rFonts w:eastAsia="Times New Roman"/>
          <w:sz w:val="32"/>
          <w:szCs w:val="32"/>
          <w:lang w:eastAsia="th-TH"/>
        </w:rPr>
        <w:t xml:space="preserve">The </w:t>
      </w:r>
      <w:r w:rsidR="0025041F" w:rsidRPr="009B4245">
        <w:rPr>
          <w:rFonts w:eastAsia="Times New Roman"/>
          <w:sz w:val="32"/>
          <w:szCs w:val="32"/>
          <w:lang w:eastAsia="th-TH"/>
        </w:rPr>
        <w:t xml:space="preserve">Group estimates cashflow projection based on the remaining period of the </w:t>
      </w:r>
      <w:r w:rsidR="00CD3E51" w:rsidRPr="009B4245">
        <w:rPr>
          <w:rFonts w:eastAsia="Times New Roman"/>
          <w:sz w:val="32"/>
          <w:szCs w:val="32"/>
          <w:lang w:eastAsia="th-TH"/>
        </w:rPr>
        <w:t>contract</w:t>
      </w:r>
      <w:r w:rsidR="0025041F" w:rsidRPr="009B4245">
        <w:rPr>
          <w:rFonts w:eastAsia="Times New Roman"/>
          <w:sz w:val="32"/>
          <w:szCs w:val="32"/>
          <w:lang w:eastAsia="th-TH"/>
        </w:rPr>
        <w:t xml:space="preserve"> to use the state property land and</w:t>
      </w:r>
      <w:r w:rsidR="000E3627" w:rsidRPr="009B4245">
        <w:rPr>
          <w:rFonts w:eastAsia="Times New Roman"/>
          <w:sz w:val="32"/>
          <w:szCs w:val="32"/>
          <w:lang w:eastAsia="th-TH"/>
        </w:rPr>
        <w:t xml:space="preserve"> do not include restructuring activities that the Group is not yet committed to or significant future investments that will enhance the performance of the assets of the cash-generating unit being tested. </w:t>
      </w:r>
      <w:r w:rsidRPr="009B4245">
        <w:rPr>
          <w:rFonts w:eastAsia="Times New Roman"/>
          <w:sz w:val="32"/>
          <w:szCs w:val="32"/>
          <w:lang w:eastAsia="th-TH"/>
        </w:rPr>
        <w:t>The recoverable amount is sensitive to the discount rate used for the discounted cash flow model as well as the expected future cash-inflows and the growth rate used for extrapolation purposes. These estimates are most relevant to property, plant and equipment</w:t>
      </w:r>
      <w:r w:rsidR="001D1491" w:rsidRPr="009B4245">
        <w:rPr>
          <w:rFonts w:eastAsia="Times New Roman"/>
          <w:sz w:val="32"/>
          <w:szCs w:val="32"/>
          <w:lang w:eastAsia="th-TH"/>
        </w:rPr>
        <w:t xml:space="preserve"> </w:t>
      </w:r>
      <w:proofErr w:type="spellStart"/>
      <w:r w:rsidRPr="009B4245">
        <w:rPr>
          <w:rFonts w:eastAsia="Times New Roman"/>
          <w:sz w:val="32"/>
          <w:szCs w:val="32"/>
          <w:lang w:eastAsia="th-TH"/>
        </w:rPr>
        <w:t>recognised</w:t>
      </w:r>
      <w:proofErr w:type="spellEnd"/>
      <w:r w:rsidRPr="009B4245">
        <w:rPr>
          <w:rFonts w:eastAsia="Times New Roman"/>
          <w:sz w:val="32"/>
          <w:szCs w:val="32"/>
          <w:lang w:eastAsia="th-TH"/>
        </w:rPr>
        <w:t xml:space="preserve"> by the Group. </w:t>
      </w:r>
      <w:r w:rsidR="00D942E5" w:rsidRPr="009B4245">
        <w:rPr>
          <w:rFonts w:eastAsia="Times New Roman"/>
          <w:sz w:val="32"/>
          <w:szCs w:val="32"/>
          <w:lang w:eastAsia="th-TH"/>
        </w:rPr>
        <w:t>The key assumptions used to determine the recoverable amount for the different cash-generating units</w:t>
      </w:r>
      <w:r w:rsidR="00CD3E51" w:rsidRPr="009B4245">
        <w:rPr>
          <w:rFonts w:eastAsia="Times New Roman"/>
          <w:sz w:val="32"/>
          <w:szCs w:val="32"/>
          <w:lang w:eastAsia="th-TH"/>
        </w:rPr>
        <w:t xml:space="preserve"> </w:t>
      </w:r>
      <w:r w:rsidR="00D942E5" w:rsidRPr="009B4245">
        <w:rPr>
          <w:rFonts w:eastAsia="Times New Roman"/>
          <w:sz w:val="32"/>
          <w:szCs w:val="32"/>
          <w:lang w:eastAsia="th-TH"/>
        </w:rPr>
        <w:t xml:space="preserve">are disclosed and further explained in Note </w:t>
      </w:r>
      <w:r w:rsidR="001A732A">
        <w:rPr>
          <w:rFonts w:eastAsia="Times New Roman"/>
          <w:sz w:val="32"/>
          <w:szCs w:val="32"/>
          <w:lang w:eastAsia="th-TH"/>
        </w:rPr>
        <w:t>31</w:t>
      </w:r>
      <w:r w:rsidR="00185E0C" w:rsidRPr="009B4245">
        <w:rPr>
          <w:rFonts w:eastAsia="Times New Roman"/>
          <w:sz w:val="32"/>
          <w:szCs w:val="32"/>
          <w:lang w:eastAsia="th-TH"/>
        </w:rPr>
        <w:t xml:space="preserve"> to the financial statements.</w:t>
      </w:r>
    </w:p>
    <w:p w14:paraId="1D84D66E" w14:textId="30668F15" w:rsidR="00E62638" w:rsidRPr="001A732A" w:rsidRDefault="00E62638" w:rsidP="00561F56">
      <w:pPr>
        <w:tabs>
          <w:tab w:val="left" w:pos="1440"/>
        </w:tabs>
        <w:spacing w:before="80" w:after="80" w:line="380" w:lineRule="exact"/>
        <w:ind w:left="540"/>
        <w:jc w:val="thaiDistribute"/>
        <w:rPr>
          <w:b/>
          <w:bCs/>
          <w:spacing w:val="-10"/>
          <w:sz w:val="32"/>
          <w:szCs w:val="32"/>
          <w:lang w:eastAsia="th-TH"/>
        </w:rPr>
      </w:pPr>
      <w:r w:rsidRPr="001A732A">
        <w:rPr>
          <w:b/>
          <w:bCs/>
          <w:spacing w:val="-10"/>
          <w:sz w:val="32"/>
          <w:szCs w:val="32"/>
          <w:lang w:eastAsia="th-TH"/>
        </w:rPr>
        <w:t>Post-employment benefits under defined benefit plans and other long-term employee benefits</w:t>
      </w:r>
    </w:p>
    <w:p w14:paraId="0C2303EB" w14:textId="4C7DBA31" w:rsidR="001D1491" w:rsidRPr="009B4245" w:rsidRDefault="001D1491" w:rsidP="00561F56">
      <w:pPr>
        <w:spacing w:before="80" w:after="80" w:line="380" w:lineRule="exact"/>
        <w:ind w:left="540"/>
        <w:jc w:val="thaiDistribute"/>
        <w:rPr>
          <w:rFonts w:eastAsia="Times New Roman"/>
          <w:sz w:val="32"/>
          <w:szCs w:val="32"/>
          <w:lang w:eastAsia="th-TH"/>
        </w:rPr>
      </w:pPr>
      <w:r w:rsidRPr="009B4245">
        <w:rPr>
          <w:rFonts w:eastAsia="Times New Roman" w:hint="cs"/>
          <w:sz w:val="32"/>
          <w:szCs w:val="32"/>
          <w:lang w:eastAsia="th-TH"/>
        </w:rPr>
        <w:t xml:space="preserve">The present value of these employee benefits obligations is determined based on various assumptions which include the discount rate, the rate of salary inflation, </w:t>
      </w:r>
      <w:r w:rsidR="00967FFA" w:rsidRPr="009B4245">
        <w:rPr>
          <w:rFonts w:eastAsia="Times New Roman"/>
          <w:sz w:val="32"/>
          <w:szCs w:val="32"/>
          <w:lang w:eastAsia="th-TH"/>
        </w:rPr>
        <w:t xml:space="preserve">mortality rate </w:t>
      </w:r>
      <w:r w:rsidRPr="009B4245">
        <w:rPr>
          <w:rFonts w:eastAsia="Times New Roman" w:hint="cs"/>
          <w:sz w:val="32"/>
          <w:szCs w:val="32"/>
          <w:lang w:eastAsia="th-TH"/>
        </w:rPr>
        <w:t>and employee turnover</w:t>
      </w:r>
      <w:r w:rsidRPr="009B4245">
        <w:rPr>
          <w:rFonts w:eastAsia="Times New Roman" w:hint="cs"/>
          <w:sz w:val="32"/>
          <w:szCs w:val="32"/>
          <w:cs/>
          <w:lang w:eastAsia="th-TH"/>
        </w:rPr>
        <w:t>.</w:t>
      </w:r>
    </w:p>
    <w:p w14:paraId="08FC50A3" w14:textId="577C536A" w:rsidR="00B72513" w:rsidRPr="009B4245" w:rsidRDefault="00B72513" w:rsidP="00561F56">
      <w:pPr>
        <w:tabs>
          <w:tab w:val="left" w:pos="1440"/>
        </w:tabs>
        <w:spacing w:before="80" w:after="80" w:line="380" w:lineRule="exact"/>
        <w:ind w:left="540"/>
        <w:rPr>
          <w:b/>
          <w:bCs/>
          <w:sz w:val="32"/>
          <w:szCs w:val="32"/>
          <w:lang w:eastAsia="th-TH"/>
        </w:rPr>
      </w:pPr>
      <w:r w:rsidRPr="009B4245">
        <w:rPr>
          <w:b/>
          <w:bCs/>
          <w:sz w:val="32"/>
          <w:szCs w:val="32"/>
          <w:lang w:eastAsia="th-TH"/>
        </w:rPr>
        <w:t>Fair value of financial instruments</w:t>
      </w:r>
    </w:p>
    <w:p w14:paraId="5B23A26D" w14:textId="77777777" w:rsidR="00C152B0" w:rsidRPr="009B4245" w:rsidRDefault="00C152B0" w:rsidP="00561F56">
      <w:pPr>
        <w:spacing w:before="80" w:after="80" w:line="380" w:lineRule="exact"/>
        <w:ind w:left="540"/>
        <w:jc w:val="thaiDistribute"/>
        <w:rPr>
          <w:rFonts w:eastAsia="Times New Roman"/>
          <w:sz w:val="32"/>
          <w:szCs w:val="32"/>
          <w:lang w:eastAsia="th-TH"/>
        </w:rPr>
      </w:pPr>
      <w:r w:rsidRPr="009B4245">
        <w:rPr>
          <w:rFonts w:eastAsia="Times New Roman"/>
          <w:sz w:val="32"/>
          <w:szCs w:val="32"/>
          <w:lang w:eastAsia="th-TH"/>
        </w:rPr>
        <w:t xml:space="preserve">In determining the fair value of financial instruments </w:t>
      </w:r>
      <w:proofErr w:type="spellStart"/>
      <w:r w:rsidRPr="009B4245">
        <w:rPr>
          <w:rFonts w:eastAsia="Times New Roman"/>
          <w:sz w:val="32"/>
          <w:szCs w:val="32"/>
          <w:lang w:eastAsia="th-TH"/>
        </w:rPr>
        <w:t>recognised</w:t>
      </w:r>
      <w:proofErr w:type="spellEnd"/>
      <w:r w:rsidRPr="009B4245">
        <w:rPr>
          <w:rFonts w:eastAsia="Times New Roman"/>
          <w:sz w:val="32"/>
          <w:szCs w:val="32"/>
          <w:lang w:eastAsia="th-TH"/>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9B4245">
        <w:rPr>
          <w:rFonts w:eastAsia="Times New Roman"/>
          <w:sz w:val="32"/>
          <w:szCs w:val="32"/>
          <w:lang w:eastAsia="th-TH"/>
        </w:rPr>
        <w:t>recognised</w:t>
      </w:r>
      <w:proofErr w:type="spellEnd"/>
      <w:r w:rsidRPr="009B4245">
        <w:rPr>
          <w:rFonts w:eastAsia="Times New Roman"/>
          <w:sz w:val="32"/>
          <w:szCs w:val="32"/>
          <w:lang w:eastAsia="th-TH"/>
        </w:rPr>
        <w:t xml:space="preserve"> in the statement of financial position and disclosures of fair value hierarchy.</w:t>
      </w:r>
    </w:p>
    <w:p w14:paraId="365A0C90" w14:textId="7B7395D2" w:rsidR="00E62638" w:rsidRPr="009B4245" w:rsidRDefault="00BC0332" w:rsidP="00561F56">
      <w:pPr>
        <w:tabs>
          <w:tab w:val="left" w:pos="1440"/>
        </w:tabs>
        <w:spacing w:before="80" w:after="80" w:line="380" w:lineRule="exact"/>
        <w:ind w:left="540"/>
        <w:rPr>
          <w:b/>
          <w:bCs/>
          <w:sz w:val="32"/>
          <w:szCs w:val="32"/>
          <w:lang w:eastAsia="th-TH"/>
        </w:rPr>
      </w:pPr>
      <w:r>
        <w:rPr>
          <w:b/>
          <w:bCs/>
          <w:sz w:val="32"/>
          <w:szCs w:val="32"/>
          <w:lang w:eastAsia="th-TH"/>
        </w:rPr>
        <w:lastRenderedPageBreak/>
        <w:br/>
      </w:r>
      <w:r w:rsidR="00E62638" w:rsidRPr="009B4245">
        <w:rPr>
          <w:b/>
          <w:bCs/>
          <w:sz w:val="32"/>
          <w:szCs w:val="32"/>
          <w:lang w:eastAsia="th-TH"/>
        </w:rPr>
        <w:t xml:space="preserve">Litigation </w:t>
      </w:r>
    </w:p>
    <w:p w14:paraId="37A0C103" w14:textId="46F8C75A" w:rsidR="00E62638" w:rsidRPr="009B4245" w:rsidRDefault="00E62638" w:rsidP="00561F56">
      <w:pPr>
        <w:spacing w:before="80" w:after="80" w:line="380" w:lineRule="exact"/>
        <w:ind w:left="540"/>
        <w:jc w:val="thaiDistribute"/>
        <w:rPr>
          <w:rFonts w:eastAsia="Times New Roman"/>
          <w:sz w:val="32"/>
          <w:szCs w:val="32"/>
          <w:lang w:eastAsia="th-TH"/>
        </w:rPr>
      </w:pPr>
      <w:r w:rsidRPr="009B4245">
        <w:rPr>
          <w:rFonts w:eastAsia="Times New Roman"/>
          <w:sz w:val="32"/>
          <w:szCs w:val="32"/>
          <w:lang w:eastAsia="th-TH"/>
        </w:rPr>
        <w:t xml:space="preserve">The Group has contingent liabilities as a result of litigation. The Group’s management has used judgement to assess the results of the litigation and believes that </w:t>
      </w:r>
      <w:r w:rsidR="00D00C1B" w:rsidRPr="009B4245">
        <w:rPr>
          <w:rFonts w:eastAsia="Times New Roman"/>
          <w:sz w:val="32"/>
          <w:szCs w:val="32"/>
          <w:lang w:eastAsia="th-TH"/>
        </w:rPr>
        <w:t>the</w:t>
      </w:r>
      <w:r w:rsidRPr="009B4245">
        <w:rPr>
          <w:rFonts w:eastAsia="Times New Roman"/>
          <w:sz w:val="32"/>
          <w:szCs w:val="32"/>
          <w:lang w:eastAsia="th-TH"/>
        </w:rPr>
        <w:t xml:space="preserve"> loss</w:t>
      </w:r>
      <w:r w:rsidR="004230F9" w:rsidRPr="009B4245">
        <w:rPr>
          <w:rFonts w:eastAsia="Times New Roman"/>
          <w:sz w:val="32"/>
          <w:szCs w:val="32"/>
          <w:lang w:eastAsia="th-TH"/>
        </w:rPr>
        <w:t xml:space="preserve"> incurred</w:t>
      </w:r>
      <w:r w:rsidRPr="009B4245">
        <w:rPr>
          <w:rFonts w:eastAsia="Times New Roman"/>
          <w:sz w:val="32"/>
          <w:szCs w:val="32"/>
          <w:lang w:eastAsia="th-TH"/>
        </w:rPr>
        <w:t xml:space="preserve"> will </w:t>
      </w:r>
      <w:r w:rsidR="004230F9" w:rsidRPr="009B4245">
        <w:rPr>
          <w:rFonts w:eastAsia="Times New Roman"/>
          <w:sz w:val="32"/>
          <w:szCs w:val="32"/>
          <w:lang w:eastAsia="th-TH"/>
        </w:rPr>
        <w:t xml:space="preserve">not exceed the </w:t>
      </w:r>
      <w:r w:rsidRPr="009B4245">
        <w:rPr>
          <w:rFonts w:eastAsia="Times New Roman"/>
          <w:sz w:val="32"/>
          <w:szCs w:val="32"/>
          <w:lang w:eastAsia="th-TH"/>
        </w:rPr>
        <w:t>recorded</w:t>
      </w:r>
      <w:r w:rsidR="004230F9" w:rsidRPr="009B4245">
        <w:rPr>
          <w:rFonts w:eastAsia="Times New Roman"/>
          <w:sz w:val="32"/>
          <w:szCs w:val="32"/>
          <w:lang w:eastAsia="th-TH"/>
        </w:rPr>
        <w:t xml:space="preserve"> amount</w:t>
      </w:r>
      <w:r w:rsidR="00D57B7A" w:rsidRPr="009B4245">
        <w:rPr>
          <w:rFonts w:eastAsia="Times New Roman"/>
          <w:sz w:val="32"/>
          <w:szCs w:val="32"/>
          <w:lang w:eastAsia="th-TH"/>
        </w:rPr>
        <w:t>s</w:t>
      </w:r>
      <w:r w:rsidRPr="009B4245">
        <w:rPr>
          <w:rFonts w:eastAsia="Times New Roman"/>
          <w:sz w:val="32"/>
          <w:szCs w:val="32"/>
          <w:lang w:eastAsia="th-TH"/>
        </w:rPr>
        <w:t xml:space="preserve"> as at the end of reporting period. </w:t>
      </w:r>
      <w:r w:rsidR="00155CC6" w:rsidRPr="009B4245">
        <w:rPr>
          <w:rFonts w:eastAsia="Times New Roman"/>
          <w:sz w:val="32"/>
          <w:szCs w:val="32"/>
          <w:lang w:eastAsia="th-TH"/>
        </w:rPr>
        <w:t>However, the actual results could happen different from these estimates.</w:t>
      </w:r>
    </w:p>
    <w:p w14:paraId="2D195B9E" w14:textId="6700B965" w:rsidR="00206FC4" w:rsidRPr="009B4245" w:rsidRDefault="0082381E" w:rsidP="0025041F">
      <w:pPr>
        <w:tabs>
          <w:tab w:val="left" w:pos="540"/>
        </w:tabs>
        <w:spacing w:before="120" w:line="380" w:lineRule="exact"/>
        <w:jc w:val="both"/>
        <w:rPr>
          <w:b/>
          <w:bCs/>
          <w:spacing w:val="-4"/>
          <w:sz w:val="32"/>
          <w:szCs w:val="32"/>
          <w:cs/>
        </w:rPr>
      </w:pPr>
      <w:r w:rsidRPr="009B4245">
        <w:rPr>
          <w:b/>
          <w:bCs/>
          <w:spacing w:val="-4"/>
          <w:sz w:val="32"/>
          <w:szCs w:val="32"/>
        </w:rPr>
        <w:t>7.</w:t>
      </w:r>
      <w:r w:rsidR="00301410" w:rsidRPr="009B4245">
        <w:rPr>
          <w:b/>
          <w:bCs/>
          <w:spacing w:val="-4"/>
          <w:sz w:val="32"/>
          <w:szCs w:val="32"/>
        </w:rPr>
        <w:t xml:space="preserve"> </w:t>
      </w:r>
      <w:r w:rsidR="00301410" w:rsidRPr="009B4245">
        <w:rPr>
          <w:b/>
          <w:bCs/>
          <w:spacing w:val="-4"/>
          <w:sz w:val="32"/>
          <w:szCs w:val="32"/>
        </w:rPr>
        <w:tab/>
      </w:r>
      <w:proofErr w:type="spellStart"/>
      <w:r w:rsidR="00206FC4" w:rsidRPr="009B4245">
        <w:rPr>
          <w:rFonts w:hint="cs"/>
          <w:b/>
          <w:bCs/>
          <w:spacing w:val="-4"/>
          <w:sz w:val="32"/>
          <w:szCs w:val="32"/>
          <w:cs/>
        </w:rPr>
        <w:t>Cash</w:t>
      </w:r>
      <w:proofErr w:type="spellEnd"/>
      <w:r w:rsidR="00206FC4" w:rsidRPr="009B4245">
        <w:rPr>
          <w:rFonts w:hint="cs"/>
          <w:b/>
          <w:bCs/>
          <w:spacing w:val="-4"/>
          <w:sz w:val="32"/>
          <w:szCs w:val="32"/>
          <w:cs/>
        </w:rPr>
        <w:t xml:space="preserve"> and </w:t>
      </w:r>
      <w:proofErr w:type="spellStart"/>
      <w:r w:rsidR="00206FC4" w:rsidRPr="009B4245">
        <w:rPr>
          <w:rFonts w:hint="cs"/>
          <w:b/>
          <w:bCs/>
          <w:spacing w:val="-4"/>
          <w:sz w:val="32"/>
          <w:szCs w:val="32"/>
          <w:cs/>
        </w:rPr>
        <w:t>cash</w:t>
      </w:r>
      <w:proofErr w:type="spellEnd"/>
      <w:r w:rsidR="00206FC4" w:rsidRPr="009B4245">
        <w:rPr>
          <w:rFonts w:hint="cs"/>
          <w:b/>
          <w:bCs/>
          <w:spacing w:val="-4"/>
          <w:sz w:val="32"/>
          <w:szCs w:val="32"/>
          <w:cs/>
        </w:rPr>
        <w:t xml:space="preserve"> </w:t>
      </w:r>
      <w:proofErr w:type="spellStart"/>
      <w:r w:rsidR="00206FC4" w:rsidRPr="009B4245">
        <w:rPr>
          <w:rFonts w:hint="cs"/>
          <w:b/>
          <w:bCs/>
          <w:spacing w:val="-4"/>
          <w:sz w:val="32"/>
          <w:szCs w:val="32"/>
          <w:cs/>
        </w:rPr>
        <w:t>equivalents</w:t>
      </w:r>
      <w:proofErr w:type="spellEnd"/>
    </w:p>
    <w:p w14:paraId="40DC99D6" w14:textId="77777777" w:rsidR="00C025C2" w:rsidRPr="009B4245" w:rsidRDefault="000F79EA" w:rsidP="00B90BCA">
      <w:pPr>
        <w:ind w:left="540" w:right="-100" w:hanging="540"/>
        <w:jc w:val="right"/>
        <w:rPr>
          <w:sz w:val="32"/>
          <w:szCs w:val="32"/>
        </w:rPr>
      </w:pPr>
      <w:r w:rsidRPr="009B4245">
        <w:rPr>
          <w:sz w:val="32"/>
          <w:szCs w:val="32"/>
        </w:rPr>
        <w:t>(</w:t>
      </w:r>
      <w:r w:rsidR="00C025C2" w:rsidRPr="009B4245">
        <w:rPr>
          <w:rFonts w:hint="cs"/>
          <w:sz w:val="32"/>
          <w:szCs w:val="32"/>
        </w:rPr>
        <w:t>Unit: Million Baht</w:t>
      </w:r>
      <w:r w:rsidRPr="009B4245">
        <w:rPr>
          <w:sz w:val="32"/>
          <w:szCs w:val="32"/>
        </w:rPr>
        <w:t>)</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1237"/>
        <w:gridCol w:w="1283"/>
        <w:gridCol w:w="1237"/>
        <w:gridCol w:w="1283"/>
      </w:tblGrid>
      <w:tr w:rsidR="00206FC4" w:rsidRPr="009B4245" w14:paraId="79044B9D" w14:textId="77777777" w:rsidTr="000F79EA">
        <w:trPr>
          <w:cantSplit/>
        </w:trPr>
        <w:tc>
          <w:tcPr>
            <w:tcW w:w="4230" w:type="dxa"/>
            <w:tcBorders>
              <w:top w:val="nil"/>
              <w:left w:val="nil"/>
              <w:bottom w:val="nil"/>
              <w:right w:val="nil"/>
            </w:tcBorders>
          </w:tcPr>
          <w:p w14:paraId="6A066D9F" w14:textId="77777777" w:rsidR="00206FC4" w:rsidRPr="009B4245" w:rsidRDefault="00206FC4" w:rsidP="0061687D">
            <w:pPr>
              <w:spacing w:line="340" w:lineRule="exact"/>
              <w:ind w:left="702"/>
              <w:rPr>
                <w:sz w:val="32"/>
                <w:szCs w:val="32"/>
              </w:rPr>
            </w:pPr>
          </w:p>
        </w:tc>
        <w:tc>
          <w:tcPr>
            <w:tcW w:w="2520" w:type="dxa"/>
            <w:gridSpan w:val="2"/>
            <w:tcBorders>
              <w:top w:val="nil"/>
              <w:left w:val="nil"/>
              <w:bottom w:val="nil"/>
              <w:right w:val="nil"/>
            </w:tcBorders>
          </w:tcPr>
          <w:p w14:paraId="13A86686" w14:textId="77777777" w:rsidR="00480D30" w:rsidRPr="009B4245" w:rsidRDefault="00480D30" w:rsidP="0061687D">
            <w:pPr>
              <w:pBdr>
                <w:bottom w:val="single" w:sz="4" w:space="1" w:color="auto"/>
              </w:pBdr>
              <w:tabs>
                <w:tab w:val="left" w:pos="-72"/>
              </w:tabs>
              <w:spacing w:line="340" w:lineRule="exact"/>
              <w:ind w:right="-72"/>
              <w:jc w:val="center"/>
              <w:rPr>
                <w:rFonts w:eastAsia="Times New Roman"/>
                <w:sz w:val="32"/>
                <w:szCs w:val="32"/>
                <w:lang w:eastAsia="th-TH"/>
              </w:rPr>
            </w:pPr>
            <w:r w:rsidRPr="009B4245">
              <w:rPr>
                <w:rFonts w:eastAsia="Times New Roman" w:hint="cs"/>
                <w:sz w:val="32"/>
                <w:szCs w:val="32"/>
                <w:lang w:eastAsia="th-TH"/>
              </w:rPr>
              <w:t xml:space="preserve">Consolidated </w:t>
            </w:r>
          </w:p>
          <w:p w14:paraId="3E71DC86" w14:textId="77777777" w:rsidR="00206FC4" w:rsidRPr="009B4245" w:rsidRDefault="00480D30" w:rsidP="0061687D">
            <w:pPr>
              <w:pBdr>
                <w:bottom w:val="single" w:sz="4" w:space="1" w:color="auto"/>
              </w:pBdr>
              <w:tabs>
                <w:tab w:val="left" w:pos="-72"/>
              </w:tabs>
              <w:spacing w:line="340" w:lineRule="exact"/>
              <w:ind w:right="-72"/>
              <w:jc w:val="center"/>
              <w:rPr>
                <w:sz w:val="32"/>
                <w:szCs w:val="32"/>
                <w:lang w:val="en-GB"/>
              </w:rPr>
            </w:pPr>
            <w:r w:rsidRPr="009B4245">
              <w:rPr>
                <w:rFonts w:eastAsia="Times New Roman" w:hint="cs"/>
                <w:sz w:val="32"/>
                <w:szCs w:val="32"/>
                <w:lang w:eastAsia="th-TH"/>
              </w:rPr>
              <w:t>financial statements</w:t>
            </w:r>
          </w:p>
        </w:tc>
        <w:tc>
          <w:tcPr>
            <w:tcW w:w="2520" w:type="dxa"/>
            <w:gridSpan w:val="2"/>
            <w:tcBorders>
              <w:top w:val="nil"/>
              <w:left w:val="nil"/>
              <w:bottom w:val="nil"/>
              <w:right w:val="nil"/>
            </w:tcBorders>
          </w:tcPr>
          <w:p w14:paraId="3125E336" w14:textId="77777777" w:rsidR="00480D30" w:rsidRPr="009B4245" w:rsidRDefault="00480D30" w:rsidP="0061687D">
            <w:pPr>
              <w:pBdr>
                <w:bottom w:val="single" w:sz="4" w:space="1" w:color="auto"/>
              </w:pBdr>
              <w:tabs>
                <w:tab w:val="left" w:pos="-72"/>
              </w:tabs>
              <w:spacing w:line="340" w:lineRule="exact"/>
              <w:ind w:right="-72"/>
              <w:jc w:val="center"/>
              <w:rPr>
                <w:rFonts w:eastAsia="Times New Roman"/>
                <w:spacing w:val="2"/>
                <w:sz w:val="32"/>
                <w:szCs w:val="32"/>
                <w:lang w:eastAsia="th-TH"/>
              </w:rPr>
            </w:pPr>
            <w:r w:rsidRPr="009B4245">
              <w:rPr>
                <w:rFonts w:eastAsia="Times New Roman" w:hint="cs"/>
                <w:spacing w:val="2"/>
                <w:sz w:val="32"/>
                <w:szCs w:val="32"/>
                <w:lang w:eastAsia="th-TH"/>
              </w:rPr>
              <w:t>Separate</w:t>
            </w:r>
          </w:p>
          <w:p w14:paraId="158A62FD" w14:textId="77777777" w:rsidR="00206FC4" w:rsidRPr="009B4245" w:rsidRDefault="00480D30" w:rsidP="0061687D">
            <w:pPr>
              <w:pBdr>
                <w:bottom w:val="single" w:sz="4" w:space="1" w:color="auto"/>
              </w:pBdr>
              <w:tabs>
                <w:tab w:val="left" w:pos="-72"/>
              </w:tabs>
              <w:spacing w:line="340" w:lineRule="exact"/>
              <w:ind w:right="-72"/>
              <w:jc w:val="center"/>
              <w:rPr>
                <w:sz w:val="32"/>
                <w:szCs w:val="32"/>
              </w:rPr>
            </w:pPr>
            <w:r w:rsidRPr="009B4245">
              <w:rPr>
                <w:rFonts w:eastAsia="Times New Roman" w:hint="cs"/>
                <w:spacing w:val="2"/>
                <w:sz w:val="32"/>
                <w:szCs w:val="32"/>
                <w:lang w:eastAsia="th-TH"/>
              </w:rPr>
              <w:t>financial statements</w:t>
            </w:r>
          </w:p>
        </w:tc>
      </w:tr>
      <w:tr w:rsidR="00A969A7" w:rsidRPr="009B4245" w14:paraId="648E8A9E" w14:textId="77777777" w:rsidTr="000F79EA">
        <w:trPr>
          <w:cantSplit/>
        </w:trPr>
        <w:tc>
          <w:tcPr>
            <w:tcW w:w="4230" w:type="dxa"/>
            <w:tcBorders>
              <w:top w:val="nil"/>
              <w:left w:val="nil"/>
              <w:bottom w:val="nil"/>
              <w:right w:val="nil"/>
            </w:tcBorders>
          </w:tcPr>
          <w:p w14:paraId="34D5BFB8" w14:textId="77777777" w:rsidR="00A969A7" w:rsidRPr="009B4245" w:rsidRDefault="00A969A7" w:rsidP="0061687D">
            <w:pPr>
              <w:pStyle w:val="Header"/>
              <w:spacing w:line="340" w:lineRule="exact"/>
              <w:ind w:left="702"/>
              <w:rPr>
                <w:rFonts w:ascii="TH SarabunPSK" w:eastAsia="Calibri" w:hAnsi="TH SarabunPSK"/>
                <w:snapToGrid/>
                <w:sz w:val="32"/>
                <w:szCs w:val="32"/>
                <w:lang w:val="en-US"/>
              </w:rPr>
            </w:pPr>
          </w:p>
        </w:tc>
        <w:tc>
          <w:tcPr>
            <w:tcW w:w="1237" w:type="dxa"/>
            <w:tcBorders>
              <w:top w:val="nil"/>
              <w:left w:val="nil"/>
              <w:bottom w:val="nil"/>
              <w:right w:val="nil"/>
            </w:tcBorders>
          </w:tcPr>
          <w:p w14:paraId="0728CF16" w14:textId="7CFE1ADA" w:rsidR="00A969A7" w:rsidRPr="009B4245" w:rsidRDefault="007803FF" w:rsidP="0061687D">
            <w:pPr>
              <w:pBdr>
                <w:bottom w:val="single" w:sz="4" w:space="1" w:color="auto"/>
              </w:pBdr>
              <w:tabs>
                <w:tab w:val="left" w:pos="-72"/>
              </w:tabs>
              <w:spacing w:line="340" w:lineRule="exact"/>
              <w:ind w:right="-72"/>
              <w:jc w:val="center"/>
              <w:rPr>
                <w:b/>
                <w:bCs/>
                <w:sz w:val="32"/>
                <w:szCs w:val="32"/>
              </w:rPr>
            </w:pPr>
            <w:r w:rsidRPr="009B4245">
              <w:rPr>
                <w:sz w:val="32"/>
                <w:szCs w:val="32"/>
              </w:rPr>
              <w:t>2024</w:t>
            </w:r>
          </w:p>
        </w:tc>
        <w:tc>
          <w:tcPr>
            <w:tcW w:w="1283" w:type="dxa"/>
            <w:tcBorders>
              <w:top w:val="nil"/>
              <w:left w:val="nil"/>
              <w:bottom w:val="nil"/>
              <w:right w:val="nil"/>
            </w:tcBorders>
          </w:tcPr>
          <w:p w14:paraId="439D3F48" w14:textId="70A6C651" w:rsidR="00A969A7" w:rsidRPr="009B4245" w:rsidRDefault="007803FF" w:rsidP="0061687D">
            <w:pPr>
              <w:pBdr>
                <w:bottom w:val="single" w:sz="4" w:space="1" w:color="auto"/>
              </w:pBdr>
              <w:tabs>
                <w:tab w:val="left" w:pos="-72"/>
              </w:tabs>
              <w:spacing w:line="340" w:lineRule="exact"/>
              <w:ind w:right="-72"/>
              <w:jc w:val="center"/>
              <w:rPr>
                <w:b/>
                <w:bCs/>
                <w:sz w:val="32"/>
                <w:szCs w:val="32"/>
              </w:rPr>
            </w:pPr>
            <w:r w:rsidRPr="009B4245">
              <w:rPr>
                <w:sz w:val="32"/>
                <w:szCs w:val="32"/>
              </w:rPr>
              <w:t>2023</w:t>
            </w:r>
          </w:p>
        </w:tc>
        <w:tc>
          <w:tcPr>
            <w:tcW w:w="1237" w:type="dxa"/>
            <w:tcBorders>
              <w:top w:val="nil"/>
              <w:left w:val="nil"/>
              <w:bottom w:val="nil"/>
              <w:right w:val="nil"/>
            </w:tcBorders>
          </w:tcPr>
          <w:p w14:paraId="02918128" w14:textId="652B5F67" w:rsidR="00A969A7" w:rsidRPr="009B4245" w:rsidRDefault="007803FF" w:rsidP="0061687D">
            <w:pPr>
              <w:pBdr>
                <w:bottom w:val="single" w:sz="4" w:space="1" w:color="auto"/>
              </w:pBdr>
              <w:tabs>
                <w:tab w:val="left" w:pos="-72"/>
              </w:tabs>
              <w:spacing w:line="340" w:lineRule="exact"/>
              <w:ind w:right="-72"/>
              <w:jc w:val="center"/>
              <w:rPr>
                <w:b/>
                <w:bCs/>
                <w:sz w:val="32"/>
                <w:szCs w:val="32"/>
              </w:rPr>
            </w:pPr>
            <w:r w:rsidRPr="009B4245">
              <w:rPr>
                <w:sz w:val="32"/>
                <w:szCs w:val="32"/>
              </w:rPr>
              <w:t>2024</w:t>
            </w:r>
          </w:p>
        </w:tc>
        <w:tc>
          <w:tcPr>
            <w:tcW w:w="1283" w:type="dxa"/>
            <w:tcBorders>
              <w:top w:val="nil"/>
              <w:left w:val="nil"/>
              <w:bottom w:val="nil"/>
              <w:right w:val="nil"/>
            </w:tcBorders>
          </w:tcPr>
          <w:p w14:paraId="23148066" w14:textId="791CDBE3" w:rsidR="00A969A7" w:rsidRPr="009B4245" w:rsidRDefault="007803FF" w:rsidP="0061687D">
            <w:pPr>
              <w:pBdr>
                <w:bottom w:val="single" w:sz="4" w:space="1" w:color="auto"/>
              </w:pBdr>
              <w:tabs>
                <w:tab w:val="left" w:pos="-72"/>
              </w:tabs>
              <w:spacing w:line="340" w:lineRule="exact"/>
              <w:ind w:right="-72"/>
              <w:jc w:val="center"/>
              <w:rPr>
                <w:b/>
                <w:bCs/>
                <w:sz w:val="32"/>
                <w:szCs w:val="32"/>
              </w:rPr>
            </w:pPr>
            <w:r w:rsidRPr="009B4245">
              <w:rPr>
                <w:sz w:val="32"/>
                <w:szCs w:val="32"/>
              </w:rPr>
              <w:t>2023</w:t>
            </w:r>
          </w:p>
        </w:tc>
      </w:tr>
      <w:tr w:rsidR="00971CFE" w:rsidRPr="009B4245" w14:paraId="56CAFCE7" w14:textId="77777777" w:rsidTr="000F79EA">
        <w:trPr>
          <w:cantSplit/>
        </w:trPr>
        <w:tc>
          <w:tcPr>
            <w:tcW w:w="4230" w:type="dxa"/>
            <w:tcBorders>
              <w:top w:val="nil"/>
              <w:left w:val="nil"/>
              <w:bottom w:val="nil"/>
              <w:right w:val="nil"/>
            </w:tcBorders>
          </w:tcPr>
          <w:p w14:paraId="5776A965" w14:textId="77777777" w:rsidR="00971CFE" w:rsidRPr="009B4245" w:rsidRDefault="00971CFE" w:rsidP="0061687D">
            <w:pPr>
              <w:pStyle w:val="BodyText"/>
              <w:tabs>
                <w:tab w:val="left" w:pos="540"/>
                <w:tab w:val="left" w:pos="900"/>
              </w:tabs>
              <w:spacing w:line="340" w:lineRule="exact"/>
              <w:ind w:left="74"/>
              <w:jc w:val="thaiDistribute"/>
              <w:rPr>
                <w:rFonts w:ascii="TH SarabunPSK"/>
                <w:b w:val="0"/>
                <w:sz w:val="32"/>
                <w:szCs w:val="32"/>
                <w:lang w:val="en-US" w:eastAsia="en-US"/>
              </w:rPr>
            </w:pPr>
            <w:proofErr w:type="spellStart"/>
            <w:r w:rsidRPr="009B4245">
              <w:rPr>
                <w:rFonts w:ascii="TH SarabunPSK" w:hint="cs"/>
                <w:b w:val="0"/>
                <w:sz w:val="32"/>
                <w:szCs w:val="32"/>
                <w:cs/>
                <w:lang w:val="en-US" w:eastAsia="th-TH"/>
              </w:rPr>
              <w:t>Cash</w:t>
            </w:r>
            <w:proofErr w:type="spellEnd"/>
          </w:p>
        </w:tc>
        <w:tc>
          <w:tcPr>
            <w:tcW w:w="1237" w:type="dxa"/>
            <w:tcBorders>
              <w:top w:val="nil"/>
              <w:left w:val="nil"/>
              <w:bottom w:val="nil"/>
              <w:right w:val="nil"/>
            </w:tcBorders>
          </w:tcPr>
          <w:p w14:paraId="7E4D613A" w14:textId="3EB32ABA" w:rsidR="00971CFE" w:rsidRPr="009B4245" w:rsidRDefault="00971CFE" w:rsidP="0061687D">
            <w:pPr>
              <w:tabs>
                <w:tab w:val="left" w:pos="-72"/>
                <w:tab w:val="decimal" w:pos="964"/>
              </w:tabs>
              <w:spacing w:line="340" w:lineRule="exact"/>
              <w:ind w:right="-72"/>
              <w:jc w:val="right"/>
              <w:rPr>
                <w:sz w:val="32"/>
                <w:szCs w:val="32"/>
              </w:rPr>
            </w:pPr>
            <w:r w:rsidRPr="009B4245">
              <w:rPr>
                <w:sz w:val="32"/>
                <w:szCs w:val="32"/>
              </w:rPr>
              <w:t>6.74</w:t>
            </w:r>
          </w:p>
        </w:tc>
        <w:tc>
          <w:tcPr>
            <w:tcW w:w="1283" w:type="dxa"/>
            <w:tcBorders>
              <w:top w:val="nil"/>
              <w:left w:val="nil"/>
              <w:bottom w:val="nil"/>
              <w:right w:val="nil"/>
            </w:tcBorders>
          </w:tcPr>
          <w:p w14:paraId="7997F098" w14:textId="5B33FB01" w:rsidR="00971CFE" w:rsidRPr="009B4245" w:rsidRDefault="00971CFE" w:rsidP="0061687D">
            <w:pPr>
              <w:tabs>
                <w:tab w:val="left" w:pos="-72"/>
              </w:tabs>
              <w:spacing w:line="340" w:lineRule="exact"/>
              <w:ind w:right="-72"/>
              <w:jc w:val="right"/>
              <w:rPr>
                <w:sz w:val="32"/>
                <w:szCs w:val="32"/>
              </w:rPr>
            </w:pPr>
            <w:r w:rsidRPr="009B4245">
              <w:rPr>
                <w:rFonts w:hint="cs"/>
                <w:sz w:val="32"/>
                <w:szCs w:val="32"/>
                <w:cs/>
              </w:rPr>
              <w:t>7.14</w:t>
            </w:r>
          </w:p>
        </w:tc>
        <w:tc>
          <w:tcPr>
            <w:tcW w:w="1237" w:type="dxa"/>
            <w:tcBorders>
              <w:top w:val="nil"/>
              <w:left w:val="nil"/>
              <w:bottom w:val="nil"/>
              <w:right w:val="nil"/>
            </w:tcBorders>
          </w:tcPr>
          <w:p w14:paraId="54F5E13E" w14:textId="743141C8" w:rsidR="00971CFE" w:rsidRPr="009B4245" w:rsidRDefault="00971CFE" w:rsidP="0061687D">
            <w:pPr>
              <w:tabs>
                <w:tab w:val="left" w:pos="-72"/>
                <w:tab w:val="decimal" w:pos="964"/>
              </w:tabs>
              <w:spacing w:line="340" w:lineRule="exact"/>
              <w:ind w:right="-72"/>
              <w:jc w:val="right"/>
              <w:rPr>
                <w:sz w:val="32"/>
                <w:szCs w:val="32"/>
              </w:rPr>
            </w:pPr>
            <w:r w:rsidRPr="009B4245">
              <w:rPr>
                <w:rFonts w:hint="cs"/>
                <w:sz w:val="32"/>
                <w:szCs w:val="32"/>
                <w:cs/>
              </w:rPr>
              <w:t>4.12</w:t>
            </w:r>
          </w:p>
        </w:tc>
        <w:tc>
          <w:tcPr>
            <w:tcW w:w="1283" w:type="dxa"/>
            <w:tcBorders>
              <w:top w:val="nil"/>
              <w:left w:val="nil"/>
              <w:bottom w:val="nil"/>
              <w:right w:val="nil"/>
            </w:tcBorders>
          </w:tcPr>
          <w:p w14:paraId="77CEE242" w14:textId="263BA230" w:rsidR="00971CFE" w:rsidRPr="009B4245" w:rsidRDefault="00971CFE" w:rsidP="0061687D">
            <w:pPr>
              <w:tabs>
                <w:tab w:val="left" w:pos="-72"/>
              </w:tabs>
              <w:spacing w:line="340" w:lineRule="exact"/>
              <w:ind w:right="-72"/>
              <w:jc w:val="right"/>
              <w:rPr>
                <w:sz w:val="32"/>
                <w:szCs w:val="32"/>
              </w:rPr>
            </w:pPr>
            <w:r w:rsidRPr="009B4245">
              <w:rPr>
                <w:rFonts w:hint="cs"/>
                <w:sz w:val="32"/>
                <w:szCs w:val="32"/>
              </w:rPr>
              <w:t>4.75</w:t>
            </w:r>
          </w:p>
        </w:tc>
      </w:tr>
      <w:tr w:rsidR="00971CFE" w:rsidRPr="009B4245" w14:paraId="2E7CFE00" w14:textId="77777777" w:rsidTr="000F79EA">
        <w:trPr>
          <w:cantSplit/>
        </w:trPr>
        <w:tc>
          <w:tcPr>
            <w:tcW w:w="4230" w:type="dxa"/>
            <w:tcBorders>
              <w:top w:val="nil"/>
              <w:left w:val="nil"/>
              <w:bottom w:val="nil"/>
              <w:right w:val="nil"/>
            </w:tcBorders>
          </w:tcPr>
          <w:p w14:paraId="44551EBB" w14:textId="77777777" w:rsidR="00971CFE" w:rsidRPr="009B4245" w:rsidRDefault="00971CFE" w:rsidP="0061687D">
            <w:pPr>
              <w:pStyle w:val="BodyText"/>
              <w:tabs>
                <w:tab w:val="left" w:pos="540"/>
                <w:tab w:val="left" w:pos="900"/>
              </w:tabs>
              <w:spacing w:line="340" w:lineRule="exact"/>
              <w:ind w:left="74"/>
              <w:jc w:val="thaiDistribute"/>
              <w:rPr>
                <w:rFonts w:ascii="TH SarabunPSK"/>
                <w:b w:val="0"/>
                <w:sz w:val="32"/>
                <w:szCs w:val="32"/>
                <w:lang w:val="en-US" w:eastAsia="en-US"/>
              </w:rPr>
            </w:pPr>
            <w:proofErr w:type="spellStart"/>
            <w:r w:rsidRPr="009B4245">
              <w:rPr>
                <w:rFonts w:ascii="TH SarabunPSK" w:hint="cs"/>
                <w:b w:val="0"/>
                <w:sz w:val="32"/>
                <w:szCs w:val="32"/>
                <w:cs/>
                <w:lang w:val="en-US" w:eastAsia="th-TH"/>
              </w:rPr>
              <w:t>Current</w:t>
            </w:r>
            <w:proofErr w:type="spellEnd"/>
            <w:r w:rsidRPr="009B4245">
              <w:rPr>
                <w:rFonts w:ascii="TH SarabunPSK" w:hint="cs"/>
                <w:b w:val="0"/>
                <w:sz w:val="32"/>
                <w:szCs w:val="32"/>
                <w:cs/>
                <w:lang w:val="en-US" w:eastAsia="th-TH"/>
              </w:rPr>
              <w:t xml:space="preserve"> </w:t>
            </w:r>
            <w:proofErr w:type="spellStart"/>
            <w:r w:rsidRPr="009B4245">
              <w:rPr>
                <w:rFonts w:ascii="TH SarabunPSK" w:hint="cs"/>
                <w:b w:val="0"/>
                <w:sz w:val="32"/>
                <w:szCs w:val="32"/>
                <w:cs/>
                <w:lang w:val="en-US" w:eastAsia="th-TH"/>
              </w:rPr>
              <w:t>account</w:t>
            </w:r>
            <w:proofErr w:type="spellEnd"/>
            <w:r w:rsidRPr="009B4245">
              <w:rPr>
                <w:rFonts w:ascii="TH SarabunPSK" w:hint="cs"/>
                <w:b w:val="0"/>
                <w:sz w:val="32"/>
                <w:szCs w:val="32"/>
                <w:lang w:val="en-US" w:eastAsia="th-TH"/>
              </w:rPr>
              <w:t>s</w:t>
            </w:r>
            <w:r w:rsidRPr="009B4245">
              <w:rPr>
                <w:rFonts w:ascii="TH SarabunPSK" w:hint="cs"/>
                <w:b w:val="0"/>
                <w:sz w:val="32"/>
                <w:szCs w:val="32"/>
                <w:cs/>
                <w:lang w:val="en-US" w:eastAsia="en-US"/>
              </w:rPr>
              <w:t xml:space="preserve"> </w:t>
            </w:r>
            <w:r w:rsidRPr="009B4245">
              <w:rPr>
                <w:rFonts w:ascii="TH SarabunPSK" w:hint="cs"/>
                <w:b w:val="0"/>
                <w:sz w:val="32"/>
                <w:szCs w:val="32"/>
                <w:lang w:val="en-US" w:eastAsia="en-US"/>
              </w:rPr>
              <w:t>and saving deposits</w:t>
            </w:r>
          </w:p>
        </w:tc>
        <w:tc>
          <w:tcPr>
            <w:tcW w:w="1237" w:type="dxa"/>
            <w:tcBorders>
              <w:top w:val="nil"/>
              <w:left w:val="nil"/>
              <w:bottom w:val="nil"/>
              <w:right w:val="nil"/>
            </w:tcBorders>
          </w:tcPr>
          <w:p w14:paraId="1088CC98" w14:textId="776042DD" w:rsidR="00971CFE" w:rsidRPr="009B4245" w:rsidRDefault="00170A0B" w:rsidP="0061687D">
            <w:pPr>
              <w:tabs>
                <w:tab w:val="left" w:pos="-72"/>
                <w:tab w:val="decimal" w:pos="964"/>
              </w:tabs>
              <w:spacing w:line="340" w:lineRule="exact"/>
              <w:ind w:right="-72"/>
              <w:jc w:val="right"/>
              <w:rPr>
                <w:sz w:val="32"/>
                <w:szCs w:val="32"/>
              </w:rPr>
            </w:pPr>
            <w:r>
              <w:rPr>
                <w:sz w:val="32"/>
                <w:szCs w:val="32"/>
              </w:rPr>
              <w:t>10,447.91</w:t>
            </w:r>
          </w:p>
        </w:tc>
        <w:tc>
          <w:tcPr>
            <w:tcW w:w="1283" w:type="dxa"/>
            <w:tcBorders>
              <w:top w:val="nil"/>
              <w:left w:val="nil"/>
              <w:bottom w:val="nil"/>
              <w:right w:val="nil"/>
            </w:tcBorders>
          </w:tcPr>
          <w:p w14:paraId="6B1DA2D5" w14:textId="11D339A5" w:rsidR="00971CFE" w:rsidRPr="009B4245" w:rsidRDefault="00971CFE" w:rsidP="0061687D">
            <w:pPr>
              <w:tabs>
                <w:tab w:val="left" w:pos="-72"/>
              </w:tabs>
              <w:spacing w:line="340" w:lineRule="exact"/>
              <w:ind w:right="-72"/>
              <w:jc w:val="right"/>
              <w:rPr>
                <w:sz w:val="32"/>
                <w:szCs w:val="32"/>
              </w:rPr>
            </w:pPr>
            <w:r w:rsidRPr="009B4245">
              <w:rPr>
                <w:rFonts w:hint="cs"/>
                <w:sz w:val="32"/>
                <w:szCs w:val="32"/>
                <w:cs/>
              </w:rPr>
              <w:t>6</w:t>
            </w:r>
            <w:r w:rsidRPr="009B4245">
              <w:rPr>
                <w:sz w:val="32"/>
                <w:szCs w:val="32"/>
              </w:rPr>
              <w:t>,051.87</w:t>
            </w:r>
          </w:p>
        </w:tc>
        <w:tc>
          <w:tcPr>
            <w:tcW w:w="1237" w:type="dxa"/>
            <w:tcBorders>
              <w:top w:val="nil"/>
              <w:left w:val="nil"/>
              <w:bottom w:val="nil"/>
              <w:right w:val="nil"/>
            </w:tcBorders>
          </w:tcPr>
          <w:p w14:paraId="6AFCA762" w14:textId="6F573B97" w:rsidR="00971CFE" w:rsidRPr="009B4245" w:rsidRDefault="00971CFE" w:rsidP="0061687D">
            <w:pPr>
              <w:tabs>
                <w:tab w:val="left" w:pos="-72"/>
                <w:tab w:val="decimal" w:pos="964"/>
              </w:tabs>
              <w:spacing w:line="340" w:lineRule="exact"/>
              <w:ind w:right="-72"/>
              <w:jc w:val="right"/>
              <w:rPr>
                <w:sz w:val="32"/>
                <w:szCs w:val="32"/>
              </w:rPr>
            </w:pPr>
            <w:r w:rsidRPr="009B4245">
              <w:rPr>
                <w:rFonts w:hint="cs"/>
                <w:sz w:val="32"/>
                <w:szCs w:val="32"/>
                <w:cs/>
              </w:rPr>
              <w:t>9</w:t>
            </w:r>
            <w:r w:rsidRPr="009B4245">
              <w:rPr>
                <w:sz w:val="32"/>
                <w:szCs w:val="32"/>
              </w:rPr>
              <w:t>,527.34</w:t>
            </w:r>
          </w:p>
        </w:tc>
        <w:tc>
          <w:tcPr>
            <w:tcW w:w="1283" w:type="dxa"/>
            <w:tcBorders>
              <w:top w:val="nil"/>
              <w:left w:val="nil"/>
              <w:bottom w:val="nil"/>
              <w:right w:val="nil"/>
            </w:tcBorders>
          </w:tcPr>
          <w:p w14:paraId="79AE4AEA" w14:textId="4F5D40CA" w:rsidR="00971CFE" w:rsidRPr="009B4245" w:rsidRDefault="00971CFE" w:rsidP="0061687D">
            <w:pPr>
              <w:tabs>
                <w:tab w:val="left" w:pos="-72"/>
              </w:tabs>
              <w:spacing w:line="340" w:lineRule="exact"/>
              <w:ind w:right="-72"/>
              <w:jc w:val="right"/>
              <w:rPr>
                <w:sz w:val="32"/>
                <w:szCs w:val="32"/>
              </w:rPr>
            </w:pPr>
            <w:r w:rsidRPr="009B4245">
              <w:rPr>
                <w:rFonts w:hint="cs"/>
                <w:sz w:val="32"/>
                <w:szCs w:val="32"/>
              </w:rPr>
              <w:t>5,267.66</w:t>
            </w:r>
          </w:p>
        </w:tc>
      </w:tr>
      <w:tr w:rsidR="00170A0B" w:rsidRPr="009B4245" w14:paraId="04CCB3D4" w14:textId="77777777" w:rsidTr="000F79EA">
        <w:trPr>
          <w:cantSplit/>
        </w:trPr>
        <w:tc>
          <w:tcPr>
            <w:tcW w:w="4230" w:type="dxa"/>
            <w:tcBorders>
              <w:top w:val="nil"/>
              <w:left w:val="nil"/>
              <w:bottom w:val="nil"/>
              <w:right w:val="nil"/>
            </w:tcBorders>
          </w:tcPr>
          <w:p w14:paraId="4EA4ABC0" w14:textId="77777777" w:rsidR="00170A0B" w:rsidRPr="009B4245" w:rsidRDefault="00170A0B" w:rsidP="0061687D">
            <w:pPr>
              <w:pStyle w:val="BodyText"/>
              <w:tabs>
                <w:tab w:val="left" w:pos="540"/>
                <w:tab w:val="left" w:pos="900"/>
              </w:tabs>
              <w:spacing w:line="340" w:lineRule="exact"/>
              <w:ind w:left="74"/>
              <w:rPr>
                <w:rFonts w:ascii="TH SarabunPSK"/>
                <w:b w:val="0"/>
                <w:sz w:val="32"/>
                <w:szCs w:val="32"/>
                <w:lang w:val="en-US" w:eastAsia="th-TH"/>
              </w:rPr>
            </w:pPr>
            <w:proofErr w:type="spellStart"/>
            <w:r w:rsidRPr="009B4245">
              <w:rPr>
                <w:rFonts w:ascii="TH SarabunPSK" w:hint="cs"/>
                <w:b w:val="0"/>
                <w:sz w:val="32"/>
                <w:szCs w:val="32"/>
                <w:cs/>
                <w:lang w:val="en-US" w:eastAsia="th-TH"/>
              </w:rPr>
              <w:t>Savings</w:t>
            </w:r>
            <w:proofErr w:type="spellEnd"/>
            <w:r w:rsidRPr="009B4245">
              <w:rPr>
                <w:rFonts w:ascii="TH SarabunPSK" w:hint="cs"/>
                <w:b w:val="0"/>
                <w:sz w:val="32"/>
                <w:szCs w:val="32"/>
                <w:cs/>
                <w:lang w:val="en-US" w:eastAsia="th-TH"/>
              </w:rPr>
              <w:t xml:space="preserve"> </w:t>
            </w:r>
            <w:proofErr w:type="spellStart"/>
            <w:r w:rsidRPr="009B4245">
              <w:rPr>
                <w:rFonts w:ascii="TH SarabunPSK" w:hint="cs"/>
                <w:b w:val="0"/>
                <w:sz w:val="32"/>
                <w:szCs w:val="32"/>
                <w:cs/>
                <w:lang w:val="en-US" w:eastAsia="th-TH"/>
              </w:rPr>
              <w:t>deposit</w:t>
            </w:r>
            <w:proofErr w:type="spellEnd"/>
            <w:r w:rsidRPr="009B4245">
              <w:rPr>
                <w:rFonts w:ascii="TH SarabunPSK" w:hint="cs"/>
                <w:b w:val="0"/>
                <w:sz w:val="32"/>
                <w:szCs w:val="32"/>
                <w:lang w:val="en-US" w:eastAsia="th-TH"/>
              </w:rPr>
              <w:t>s</w:t>
            </w:r>
            <w:r w:rsidRPr="009B4245">
              <w:rPr>
                <w:rFonts w:ascii="TH SarabunPSK" w:hint="cs"/>
                <w:b w:val="0"/>
                <w:sz w:val="32"/>
                <w:szCs w:val="32"/>
                <w:cs/>
                <w:lang w:val="en-US" w:eastAsia="th-TH"/>
              </w:rPr>
              <w:t xml:space="preserve"> </w:t>
            </w:r>
            <w:proofErr w:type="spellStart"/>
            <w:r w:rsidRPr="009B4245">
              <w:rPr>
                <w:rFonts w:ascii="TH SarabunPSK" w:hint="cs"/>
                <w:b w:val="0"/>
                <w:sz w:val="32"/>
                <w:szCs w:val="32"/>
                <w:cs/>
                <w:lang w:val="en-US" w:eastAsia="th-TH"/>
              </w:rPr>
              <w:t>at</w:t>
            </w:r>
            <w:proofErr w:type="spellEnd"/>
            <w:r w:rsidRPr="009B4245">
              <w:rPr>
                <w:rFonts w:ascii="TH SarabunPSK" w:hint="cs"/>
                <w:b w:val="0"/>
                <w:sz w:val="32"/>
                <w:szCs w:val="32"/>
                <w:cs/>
                <w:lang w:val="en-US" w:eastAsia="th-TH"/>
              </w:rPr>
              <w:t xml:space="preserve"> </w:t>
            </w:r>
            <w:proofErr w:type="spellStart"/>
            <w:r w:rsidRPr="009B4245">
              <w:rPr>
                <w:rFonts w:ascii="TH SarabunPSK" w:hint="cs"/>
                <w:b w:val="0"/>
                <w:sz w:val="32"/>
                <w:szCs w:val="32"/>
                <w:cs/>
                <w:lang w:val="en-US" w:eastAsia="th-TH"/>
              </w:rPr>
              <w:t>the</w:t>
            </w:r>
            <w:proofErr w:type="spellEnd"/>
            <w:r w:rsidRPr="009B4245">
              <w:rPr>
                <w:rFonts w:ascii="TH SarabunPSK" w:hint="cs"/>
                <w:b w:val="0"/>
                <w:sz w:val="32"/>
                <w:szCs w:val="32"/>
                <w:cs/>
                <w:lang w:val="en-US" w:eastAsia="th-TH"/>
              </w:rPr>
              <w:t xml:space="preserve"> A</w:t>
            </w:r>
            <w:r w:rsidRPr="009B4245">
              <w:rPr>
                <w:rFonts w:ascii="TH SarabunPSK" w:hint="cs"/>
                <w:b w:val="0"/>
                <w:sz w:val="32"/>
                <w:szCs w:val="32"/>
                <w:lang w:val="en-US" w:eastAsia="th-TH"/>
              </w:rPr>
              <w:t>O</w:t>
            </w:r>
            <w:r w:rsidRPr="009B4245">
              <w:rPr>
                <w:rFonts w:ascii="TH SarabunPSK" w:hint="cs"/>
                <w:b w:val="0"/>
                <w:sz w:val="32"/>
                <w:szCs w:val="32"/>
                <w:cs/>
                <w:lang w:val="en-US" w:eastAsia="th-TH"/>
              </w:rPr>
              <w:t xml:space="preserve">T </w:t>
            </w:r>
            <w:proofErr w:type="spellStart"/>
            <w:r w:rsidRPr="009B4245">
              <w:rPr>
                <w:rFonts w:ascii="TH SarabunPSK" w:hint="cs"/>
                <w:b w:val="0"/>
                <w:sz w:val="32"/>
                <w:szCs w:val="32"/>
                <w:cs/>
                <w:lang w:val="en-US" w:eastAsia="th-TH"/>
              </w:rPr>
              <w:t>Saving</w:t>
            </w:r>
            <w:proofErr w:type="spellEnd"/>
            <w:r w:rsidRPr="009B4245">
              <w:rPr>
                <w:rFonts w:ascii="TH SarabunPSK" w:hint="cs"/>
                <w:b w:val="0"/>
                <w:sz w:val="32"/>
                <w:szCs w:val="32"/>
                <w:cs/>
                <w:lang w:val="en-US" w:eastAsia="th-TH"/>
              </w:rPr>
              <w:t xml:space="preserve"> </w:t>
            </w:r>
          </w:p>
          <w:p w14:paraId="38659345" w14:textId="1E5DB959" w:rsidR="00170A0B" w:rsidRPr="009B4245" w:rsidRDefault="00170A0B" w:rsidP="0061687D">
            <w:pPr>
              <w:pStyle w:val="BodyText"/>
              <w:tabs>
                <w:tab w:val="left" w:pos="540"/>
                <w:tab w:val="left" w:pos="900"/>
              </w:tabs>
              <w:spacing w:line="340" w:lineRule="exact"/>
              <w:ind w:left="74"/>
              <w:jc w:val="thaiDistribute"/>
              <w:rPr>
                <w:rFonts w:ascii="TH SarabunPSK"/>
                <w:b w:val="0"/>
                <w:sz w:val="32"/>
                <w:szCs w:val="32"/>
                <w:cs/>
                <w:lang w:val="en-US" w:eastAsia="th-TH"/>
              </w:rPr>
            </w:pPr>
            <w:r w:rsidRPr="009B4245">
              <w:rPr>
                <w:rFonts w:ascii="TH SarabunPSK"/>
                <w:b w:val="0"/>
                <w:sz w:val="32"/>
                <w:szCs w:val="32"/>
                <w:lang w:val="en-US" w:eastAsia="th-TH"/>
              </w:rPr>
              <w:t xml:space="preserve">   </w:t>
            </w:r>
            <w:r w:rsidRPr="009B4245">
              <w:rPr>
                <w:rFonts w:ascii="TH SarabunPSK" w:hint="cs"/>
                <w:b w:val="0"/>
                <w:sz w:val="32"/>
                <w:szCs w:val="32"/>
                <w:lang w:val="en-US" w:eastAsia="th-TH"/>
              </w:rPr>
              <w:t>and Credit Cooperatives Limited</w:t>
            </w:r>
          </w:p>
        </w:tc>
        <w:tc>
          <w:tcPr>
            <w:tcW w:w="1237" w:type="dxa"/>
            <w:tcBorders>
              <w:top w:val="nil"/>
              <w:left w:val="nil"/>
              <w:bottom w:val="nil"/>
              <w:right w:val="nil"/>
            </w:tcBorders>
          </w:tcPr>
          <w:p w14:paraId="0C9C4195" w14:textId="77777777" w:rsidR="00170A0B" w:rsidRPr="009B4245" w:rsidRDefault="00170A0B" w:rsidP="0061687D">
            <w:pPr>
              <w:tabs>
                <w:tab w:val="left" w:pos="-72"/>
                <w:tab w:val="decimal" w:pos="964"/>
              </w:tabs>
              <w:spacing w:line="340" w:lineRule="exact"/>
              <w:ind w:right="-72"/>
              <w:jc w:val="right"/>
              <w:rPr>
                <w:sz w:val="32"/>
                <w:szCs w:val="32"/>
              </w:rPr>
            </w:pPr>
          </w:p>
          <w:p w14:paraId="2BCFA339" w14:textId="618CB816" w:rsidR="00170A0B" w:rsidRDefault="00170A0B" w:rsidP="0061687D">
            <w:pPr>
              <w:tabs>
                <w:tab w:val="left" w:pos="-72"/>
                <w:tab w:val="decimal" w:pos="964"/>
              </w:tabs>
              <w:spacing w:line="340" w:lineRule="exact"/>
              <w:ind w:right="-72"/>
              <w:jc w:val="right"/>
              <w:rPr>
                <w:sz w:val="32"/>
                <w:szCs w:val="32"/>
              </w:rPr>
            </w:pPr>
            <w:r w:rsidRPr="009B4245">
              <w:rPr>
                <w:sz w:val="32"/>
                <w:szCs w:val="32"/>
              </w:rPr>
              <w:t>32.19</w:t>
            </w:r>
          </w:p>
        </w:tc>
        <w:tc>
          <w:tcPr>
            <w:tcW w:w="1283" w:type="dxa"/>
            <w:tcBorders>
              <w:top w:val="nil"/>
              <w:left w:val="nil"/>
              <w:bottom w:val="nil"/>
              <w:right w:val="nil"/>
            </w:tcBorders>
          </w:tcPr>
          <w:p w14:paraId="6E7EFE5A" w14:textId="77777777" w:rsidR="00170A0B" w:rsidRPr="009B4245" w:rsidRDefault="00170A0B" w:rsidP="0061687D">
            <w:pPr>
              <w:tabs>
                <w:tab w:val="left" w:pos="-72"/>
              </w:tabs>
              <w:spacing w:line="340" w:lineRule="exact"/>
              <w:ind w:right="-72"/>
              <w:jc w:val="right"/>
              <w:rPr>
                <w:sz w:val="32"/>
                <w:szCs w:val="32"/>
              </w:rPr>
            </w:pPr>
            <w:r w:rsidRPr="009B4245">
              <w:rPr>
                <w:rFonts w:hint="cs"/>
                <w:sz w:val="32"/>
                <w:szCs w:val="32"/>
              </w:rPr>
              <w:t xml:space="preserve"> </w:t>
            </w:r>
          </w:p>
          <w:p w14:paraId="57B57D6C" w14:textId="18F0C526" w:rsidR="00170A0B" w:rsidRPr="009B4245" w:rsidRDefault="00170A0B" w:rsidP="0061687D">
            <w:pPr>
              <w:tabs>
                <w:tab w:val="left" w:pos="-72"/>
              </w:tabs>
              <w:spacing w:line="340" w:lineRule="exact"/>
              <w:ind w:right="-72"/>
              <w:jc w:val="right"/>
              <w:rPr>
                <w:sz w:val="32"/>
                <w:szCs w:val="32"/>
                <w:cs/>
              </w:rPr>
            </w:pPr>
            <w:r w:rsidRPr="009B4245">
              <w:rPr>
                <w:sz w:val="32"/>
                <w:szCs w:val="32"/>
              </w:rPr>
              <w:t>32.01</w:t>
            </w:r>
          </w:p>
        </w:tc>
        <w:tc>
          <w:tcPr>
            <w:tcW w:w="1237" w:type="dxa"/>
            <w:tcBorders>
              <w:top w:val="nil"/>
              <w:left w:val="nil"/>
              <w:bottom w:val="nil"/>
              <w:right w:val="nil"/>
            </w:tcBorders>
          </w:tcPr>
          <w:p w14:paraId="67C7FF6B" w14:textId="77777777" w:rsidR="00170A0B" w:rsidRPr="009B4245" w:rsidRDefault="00170A0B" w:rsidP="0061687D">
            <w:pPr>
              <w:tabs>
                <w:tab w:val="left" w:pos="-72"/>
                <w:tab w:val="decimal" w:pos="964"/>
              </w:tabs>
              <w:spacing w:line="340" w:lineRule="exact"/>
              <w:ind w:right="-72"/>
              <w:jc w:val="right"/>
              <w:rPr>
                <w:sz w:val="32"/>
                <w:szCs w:val="32"/>
              </w:rPr>
            </w:pPr>
          </w:p>
          <w:p w14:paraId="68998F85" w14:textId="7E9EAA0C" w:rsidR="00170A0B" w:rsidRPr="009B4245" w:rsidRDefault="00170A0B" w:rsidP="0061687D">
            <w:pPr>
              <w:tabs>
                <w:tab w:val="left" w:pos="-72"/>
                <w:tab w:val="decimal" w:pos="964"/>
              </w:tabs>
              <w:spacing w:line="340" w:lineRule="exact"/>
              <w:ind w:right="-72"/>
              <w:jc w:val="right"/>
              <w:rPr>
                <w:sz w:val="32"/>
                <w:szCs w:val="32"/>
                <w:cs/>
              </w:rPr>
            </w:pPr>
            <w:r w:rsidRPr="009B4245">
              <w:rPr>
                <w:sz w:val="32"/>
                <w:szCs w:val="32"/>
              </w:rPr>
              <w:t>32.19</w:t>
            </w:r>
          </w:p>
        </w:tc>
        <w:tc>
          <w:tcPr>
            <w:tcW w:w="1283" w:type="dxa"/>
            <w:tcBorders>
              <w:top w:val="nil"/>
              <w:left w:val="nil"/>
              <w:bottom w:val="nil"/>
              <w:right w:val="nil"/>
            </w:tcBorders>
          </w:tcPr>
          <w:p w14:paraId="27EE8A11" w14:textId="77777777" w:rsidR="00170A0B" w:rsidRPr="009B4245" w:rsidRDefault="00170A0B" w:rsidP="0061687D">
            <w:pPr>
              <w:tabs>
                <w:tab w:val="left" w:pos="-72"/>
                <w:tab w:val="decimal" w:pos="964"/>
              </w:tabs>
              <w:spacing w:line="340" w:lineRule="exact"/>
              <w:ind w:right="-72"/>
              <w:jc w:val="right"/>
              <w:rPr>
                <w:sz w:val="32"/>
                <w:szCs w:val="32"/>
              </w:rPr>
            </w:pPr>
          </w:p>
          <w:p w14:paraId="6623C1BF" w14:textId="053383D3" w:rsidR="00170A0B" w:rsidRPr="009B4245" w:rsidRDefault="00170A0B" w:rsidP="0061687D">
            <w:pPr>
              <w:tabs>
                <w:tab w:val="left" w:pos="-72"/>
              </w:tabs>
              <w:spacing w:line="340" w:lineRule="exact"/>
              <w:ind w:right="-72"/>
              <w:jc w:val="right"/>
              <w:rPr>
                <w:sz w:val="32"/>
                <w:szCs w:val="32"/>
              </w:rPr>
            </w:pPr>
            <w:r w:rsidRPr="009B4245">
              <w:rPr>
                <w:rFonts w:hint="cs"/>
                <w:sz w:val="32"/>
                <w:szCs w:val="32"/>
              </w:rPr>
              <w:t>32.01</w:t>
            </w:r>
          </w:p>
        </w:tc>
      </w:tr>
      <w:tr w:rsidR="00170A0B" w:rsidRPr="009B4245" w14:paraId="374A4B73" w14:textId="77777777" w:rsidTr="000F79EA">
        <w:trPr>
          <w:cantSplit/>
          <w:trHeight w:val="315"/>
        </w:trPr>
        <w:tc>
          <w:tcPr>
            <w:tcW w:w="4230" w:type="dxa"/>
            <w:tcBorders>
              <w:top w:val="nil"/>
              <w:left w:val="nil"/>
              <w:bottom w:val="nil"/>
              <w:right w:val="nil"/>
            </w:tcBorders>
          </w:tcPr>
          <w:p w14:paraId="2EF1F8F0" w14:textId="48FFC14E" w:rsidR="00170A0B" w:rsidRPr="009B4245" w:rsidRDefault="00170A0B" w:rsidP="0061687D">
            <w:pPr>
              <w:pStyle w:val="BodyText"/>
              <w:tabs>
                <w:tab w:val="left" w:pos="540"/>
                <w:tab w:val="left" w:pos="900"/>
              </w:tabs>
              <w:spacing w:line="340" w:lineRule="exact"/>
              <w:ind w:left="74"/>
              <w:rPr>
                <w:rFonts w:ascii="TH SarabunPSK"/>
                <w:b w:val="0"/>
                <w:sz w:val="32"/>
                <w:szCs w:val="32"/>
                <w:lang w:val="en-US" w:eastAsia="th-TH"/>
              </w:rPr>
            </w:pPr>
            <w:r>
              <w:rPr>
                <w:rFonts w:ascii="TH SarabunPSK"/>
                <w:b w:val="0"/>
                <w:sz w:val="32"/>
                <w:szCs w:val="32"/>
                <w:lang w:val="en-US" w:eastAsia="th-TH"/>
              </w:rPr>
              <w:t>Fixed deposits</w:t>
            </w:r>
          </w:p>
        </w:tc>
        <w:tc>
          <w:tcPr>
            <w:tcW w:w="1237" w:type="dxa"/>
            <w:tcBorders>
              <w:top w:val="nil"/>
              <w:left w:val="nil"/>
              <w:bottom w:val="nil"/>
              <w:right w:val="nil"/>
            </w:tcBorders>
          </w:tcPr>
          <w:p w14:paraId="4225CBC0" w14:textId="1F398568" w:rsidR="00170A0B" w:rsidRPr="009B4245" w:rsidRDefault="00170A0B" w:rsidP="0061687D">
            <w:pPr>
              <w:pBdr>
                <w:bottom w:val="single" w:sz="4" w:space="1" w:color="auto"/>
              </w:pBdr>
              <w:tabs>
                <w:tab w:val="left" w:pos="-72"/>
                <w:tab w:val="decimal" w:pos="964"/>
              </w:tabs>
              <w:spacing w:line="340" w:lineRule="exact"/>
              <w:ind w:right="-72"/>
              <w:jc w:val="right"/>
              <w:rPr>
                <w:sz w:val="32"/>
                <w:szCs w:val="32"/>
                <w:cs/>
              </w:rPr>
            </w:pPr>
            <w:r>
              <w:rPr>
                <w:sz w:val="32"/>
                <w:szCs w:val="32"/>
              </w:rPr>
              <w:t>8,000.00</w:t>
            </w:r>
          </w:p>
        </w:tc>
        <w:tc>
          <w:tcPr>
            <w:tcW w:w="1283" w:type="dxa"/>
            <w:tcBorders>
              <w:top w:val="nil"/>
              <w:left w:val="nil"/>
              <w:bottom w:val="nil"/>
              <w:right w:val="nil"/>
            </w:tcBorders>
          </w:tcPr>
          <w:p w14:paraId="72DA935A" w14:textId="64FB7485" w:rsidR="00170A0B" w:rsidRPr="009B4245" w:rsidRDefault="00170A0B" w:rsidP="0061687D">
            <w:pPr>
              <w:pBdr>
                <w:bottom w:val="single" w:sz="4" w:space="1" w:color="auto"/>
              </w:pBdr>
              <w:tabs>
                <w:tab w:val="left" w:pos="-72"/>
              </w:tabs>
              <w:spacing w:line="340" w:lineRule="exact"/>
              <w:ind w:right="-72"/>
              <w:jc w:val="right"/>
              <w:rPr>
                <w:sz w:val="32"/>
                <w:szCs w:val="32"/>
                <w:cs/>
              </w:rPr>
            </w:pPr>
            <w:r>
              <w:rPr>
                <w:sz w:val="32"/>
                <w:szCs w:val="32"/>
              </w:rPr>
              <w:t>-</w:t>
            </w:r>
          </w:p>
        </w:tc>
        <w:tc>
          <w:tcPr>
            <w:tcW w:w="1237" w:type="dxa"/>
            <w:tcBorders>
              <w:top w:val="nil"/>
              <w:left w:val="nil"/>
              <w:bottom w:val="nil"/>
              <w:right w:val="nil"/>
            </w:tcBorders>
          </w:tcPr>
          <w:p w14:paraId="199494BD" w14:textId="4BF3693C" w:rsidR="00170A0B" w:rsidRPr="009B4245" w:rsidRDefault="00170A0B" w:rsidP="0061687D">
            <w:pPr>
              <w:pBdr>
                <w:bottom w:val="single" w:sz="4" w:space="1" w:color="auto"/>
              </w:pBdr>
              <w:tabs>
                <w:tab w:val="left" w:pos="-72"/>
                <w:tab w:val="decimal" w:pos="964"/>
              </w:tabs>
              <w:spacing w:line="340" w:lineRule="exact"/>
              <w:ind w:right="-72"/>
              <w:jc w:val="right"/>
              <w:rPr>
                <w:sz w:val="32"/>
                <w:szCs w:val="32"/>
                <w:cs/>
              </w:rPr>
            </w:pPr>
            <w:r>
              <w:rPr>
                <w:sz w:val="32"/>
                <w:szCs w:val="32"/>
              </w:rPr>
              <w:t>8,000.00</w:t>
            </w:r>
          </w:p>
        </w:tc>
        <w:tc>
          <w:tcPr>
            <w:tcW w:w="1283" w:type="dxa"/>
            <w:tcBorders>
              <w:top w:val="nil"/>
              <w:left w:val="nil"/>
              <w:bottom w:val="nil"/>
              <w:right w:val="nil"/>
            </w:tcBorders>
          </w:tcPr>
          <w:p w14:paraId="439B48F2" w14:textId="5C41DD9E" w:rsidR="00170A0B" w:rsidRPr="009B4245" w:rsidRDefault="00170A0B" w:rsidP="0061687D">
            <w:pPr>
              <w:pBdr>
                <w:bottom w:val="single" w:sz="4" w:space="1" w:color="auto"/>
              </w:pBdr>
              <w:tabs>
                <w:tab w:val="left" w:pos="-72"/>
              </w:tabs>
              <w:spacing w:line="340" w:lineRule="exact"/>
              <w:ind w:right="-72"/>
              <w:jc w:val="right"/>
              <w:rPr>
                <w:sz w:val="32"/>
                <w:szCs w:val="32"/>
                <w:cs/>
                <w:lang w:val="en-GB"/>
              </w:rPr>
            </w:pPr>
            <w:r>
              <w:rPr>
                <w:sz w:val="32"/>
                <w:szCs w:val="32"/>
                <w:lang w:val="en-GB"/>
              </w:rPr>
              <w:t>-</w:t>
            </w:r>
          </w:p>
        </w:tc>
      </w:tr>
      <w:tr w:rsidR="00170A0B" w:rsidRPr="009B4245" w14:paraId="7E3193B3" w14:textId="77777777" w:rsidTr="000F79EA">
        <w:trPr>
          <w:cantSplit/>
          <w:trHeight w:val="423"/>
        </w:trPr>
        <w:tc>
          <w:tcPr>
            <w:tcW w:w="4230" w:type="dxa"/>
            <w:tcBorders>
              <w:top w:val="nil"/>
              <w:left w:val="nil"/>
              <w:bottom w:val="nil"/>
              <w:right w:val="nil"/>
            </w:tcBorders>
          </w:tcPr>
          <w:p w14:paraId="383D44F5" w14:textId="77777777" w:rsidR="00170A0B" w:rsidRPr="009B4245" w:rsidRDefault="00170A0B" w:rsidP="0061687D">
            <w:pPr>
              <w:pStyle w:val="BodyText"/>
              <w:tabs>
                <w:tab w:val="left" w:pos="540"/>
                <w:tab w:val="left" w:pos="900"/>
              </w:tabs>
              <w:spacing w:line="340" w:lineRule="exact"/>
              <w:ind w:left="74"/>
              <w:jc w:val="thaiDistribute"/>
              <w:rPr>
                <w:rFonts w:ascii="TH SarabunPSK"/>
                <w:b w:val="0"/>
                <w:sz w:val="32"/>
                <w:szCs w:val="32"/>
                <w:lang w:val="en-US" w:eastAsia="en-US"/>
              </w:rPr>
            </w:pPr>
            <w:proofErr w:type="spellStart"/>
            <w:r w:rsidRPr="009B4245">
              <w:rPr>
                <w:rFonts w:ascii="TH SarabunPSK" w:hint="cs"/>
                <w:b w:val="0"/>
                <w:sz w:val="32"/>
                <w:szCs w:val="32"/>
                <w:cs/>
                <w:lang w:val="en-US" w:eastAsia="th-TH"/>
              </w:rPr>
              <w:t>Total</w:t>
            </w:r>
            <w:proofErr w:type="spellEnd"/>
          </w:p>
        </w:tc>
        <w:tc>
          <w:tcPr>
            <w:tcW w:w="1237" w:type="dxa"/>
            <w:tcBorders>
              <w:top w:val="nil"/>
              <w:left w:val="nil"/>
              <w:bottom w:val="nil"/>
              <w:right w:val="nil"/>
            </w:tcBorders>
          </w:tcPr>
          <w:p w14:paraId="218B3E1A" w14:textId="19AE3A75" w:rsidR="00170A0B" w:rsidRPr="009B4245" w:rsidRDefault="00170A0B" w:rsidP="0061687D">
            <w:pPr>
              <w:pBdr>
                <w:bottom w:val="double" w:sz="4" w:space="1" w:color="auto"/>
              </w:pBdr>
              <w:tabs>
                <w:tab w:val="left" w:pos="-72"/>
                <w:tab w:val="decimal" w:pos="964"/>
              </w:tabs>
              <w:spacing w:line="340" w:lineRule="exact"/>
              <w:ind w:right="-72"/>
              <w:jc w:val="right"/>
              <w:rPr>
                <w:sz w:val="32"/>
                <w:szCs w:val="32"/>
                <w:cs/>
              </w:rPr>
            </w:pPr>
            <w:r>
              <w:rPr>
                <w:sz w:val="32"/>
                <w:szCs w:val="32"/>
              </w:rPr>
              <w:t>18,486.84</w:t>
            </w:r>
          </w:p>
        </w:tc>
        <w:tc>
          <w:tcPr>
            <w:tcW w:w="1283" w:type="dxa"/>
            <w:tcBorders>
              <w:top w:val="nil"/>
              <w:left w:val="nil"/>
              <w:bottom w:val="nil"/>
              <w:right w:val="nil"/>
            </w:tcBorders>
          </w:tcPr>
          <w:p w14:paraId="75DA2FC7" w14:textId="2B0A3D9B" w:rsidR="00170A0B" w:rsidRPr="009B4245" w:rsidRDefault="00170A0B" w:rsidP="0061687D">
            <w:pPr>
              <w:pBdr>
                <w:bottom w:val="double" w:sz="4" w:space="1" w:color="auto"/>
              </w:pBdr>
              <w:tabs>
                <w:tab w:val="left" w:pos="-72"/>
              </w:tabs>
              <w:spacing w:line="340" w:lineRule="exact"/>
              <w:ind w:right="-72"/>
              <w:jc w:val="right"/>
              <w:rPr>
                <w:sz w:val="32"/>
                <w:szCs w:val="32"/>
              </w:rPr>
            </w:pPr>
            <w:r>
              <w:rPr>
                <w:sz w:val="32"/>
                <w:szCs w:val="32"/>
              </w:rPr>
              <w:t>6,091.02</w:t>
            </w:r>
          </w:p>
        </w:tc>
        <w:tc>
          <w:tcPr>
            <w:tcW w:w="1237" w:type="dxa"/>
            <w:tcBorders>
              <w:top w:val="nil"/>
              <w:left w:val="nil"/>
              <w:bottom w:val="nil"/>
              <w:right w:val="nil"/>
            </w:tcBorders>
          </w:tcPr>
          <w:p w14:paraId="4E67D84F" w14:textId="74631D11" w:rsidR="00170A0B" w:rsidRPr="009B4245" w:rsidRDefault="00170A0B" w:rsidP="0061687D">
            <w:pPr>
              <w:pBdr>
                <w:bottom w:val="double" w:sz="4" w:space="1" w:color="auto"/>
              </w:pBdr>
              <w:tabs>
                <w:tab w:val="left" w:pos="-72"/>
                <w:tab w:val="decimal" w:pos="964"/>
              </w:tabs>
              <w:spacing w:line="340" w:lineRule="exact"/>
              <w:ind w:right="-72"/>
              <w:jc w:val="right"/>
              <w:rPr>
                <w:sz w:val="32"/>
                <w:szCs w:val="32"/>
              </w:rPr>
            </w:pPr>
            <w:r>
              <w:rPr>
                <w:sz w:val="32"/>
                <w:szCs w:val="32"/>
              </w:rPr>
              <w:t>17,563.65</w:t>
            </w:r>
          </w:p>
        </w:tc>
        <w:tc>
          <w:tcPr>
            <w:tcW w:w="1283" w:type="dxa"/>
            <w:tcBorders>
              <w:top w:val="nil"/>
              <w:left w:val="nil"/>
              <w:bottom w:val="nil"/>
              <w:right w:val="nil"/>
            </w:tcBorders>
          </w:tcPr>
          <w:p w14:paraId="00E221A6" w14:textId="5DE1012C" w:rsidR="00170A0B" w:rsidRPr="009B4245" w:rsidRDefault="00170A0B" w:rsidP="0061687D">
            <w:pPr>
              <w:pBdr>
                <w:bottom w:val="double" w:sz="4" w:space="1" w:color="auto"/>
              </w:pBdr>
              <w:tabs>
                <w:tab w:val="left" w:pos="-72"/>
              </w:tabs>
              <w:spacing w:line="340" w:lineRule="exact"/>
              <w:ind w:right="-72"/>
              <w:jc w:val="right"/>
              <w:rPr>
                <w:sz w:val="32"/>
                <w:szCs w:val="32"/>
              </w:rPr>
            </w:pPr>
            <w:r>
              <w:rPr>
                <w:sz w:val="32"/>
                <w:szCs w:val="32"/>
              </w:rPr>
              <w:t>5,304.42</w:t>
            </w:r>
          </w:p>
        </w:tc>
      </w:tr>
    </w:tbl>
    <w:p w14:paraId="4EFC3549" w14:textId="60E5ECB7" w:rsidR="00032F68" w:rsidRPr="009B4245" w:rsidRDefault="00AD1B1E" w:rsidP="002737BB">
      <w:pPr>
        <w:tabs>
          <w:tab w:val="left" w:pos="540"/>
        </w:tabs>
        <w:spacing w:before="240" w:after="120" w:line="380" w:lineRule="exact"/>
        <w:jc w:val="both"/>
        <w:rPr>
          <w:b/>
          <w:bCs/>
          <w:spacing w:val="-4"/>
          <w:sz w:val="32"/>
          <w:szCs w:val="32"/>
        </w:rPr>
      </w:pPr>
      <w:r w:rsidRPr="009B4245">
        <w:rPr>
          <w:b/>
          <w:bCs/>
          <w:spacing w:val="-4"/>
          <w:sz w:val="32"/>
          <w:szCs w:val="32"/>
        </w:rPr>
        <w:t>8</w:t>
      </w:r>
      <w:r w:rsidR="00032F68" w:rsidRPr="009B4245">
        <w:rPr>
          <w:b/>
          <w:bCs/>
          <w:spacing w:val="-4"/>
          <w:sz w:val="32"/>
          <w:szCs w:val="32"/>
        </w:rPr>
        <w:t>.</w:t>
      </w:r>
      <w:r w:rsidR="00AC71C2" w:rsidRPr="009B4245">
        <w:rPr>
          <w:b/>
          <w:bCs/>
          <w:spacing w:val="-4"/>
          <w:sz w:val="32"/>
          <w:szCs w:val="32"/>
        </w:rPr>
        <w:tab/>
      </w:r>
      <w:r w:rsidR="00032F68" w:rsidRPr="009B4245">
        <w:rPr>
          <w:b/>
          <w:bCs/>
          <w:spacing w:val="-4"/>
          <w:sz w:val="32"/>
          <w:szCs w:val="32"/>
        </w:rPr>
        <w:t>Trade accounts receivable</w:t>
      </w:r>
    </w:p>
    <w:p w14:paraId="6C444F82" w14:textId="24A8E3D4" w:rsidR="00DC45DE" w:rsidRPr="009B4245" w:rsidRDefault="00DC45DE" w:rsidP="00A17CC7">
      <w:pPr>
        <w:tabs>
          <w:tab w:val="left" w:pos="540"/>
        </w:tabs>
        <w:spacing w:before="120" w:after="120" w:line="380" w:lineRule="exact"/>
        <w:jc w:val="both"/>
        <w:rPr>
          <w:b/>
          <w:bCs/>
          <w:spacing w:val="-4"/>
          <w:sz w:val="32"/>
          <w:szCs w:val="32"/>
        </w:rPr>
      </w:pPr>
      <w:r w:rsidRPr="009B4245">
        <w:rPr>
          <w:b/>
          <w:bCs/>
          <w:spacing w:val="-4"/>
          <w:sz w:val="32"/>
          <w:szCs w:val="32"/>
        </w:rPr>
        <w:t>8.1</w:t>
      </w:r>
      <w:r w:rsidRPr="009B4245">
        <w:rPr>
          <w:b/>
          <w:bCs/>
          <w:spacing w:val="-4"/>
          <w:sz w:val="32"/>
          <w:szCs w:val="32"/>
        </w:rPr>
        <w:tab/>
        <w:t>Current trade accounts receivable</w:t>
      </w:r>
    </w:p>
    <w:p w14:paraId="3C950F41" w14:textId="77777777" w:rsidR="00032F68" w:rsidRPr="00170A0B" w:rsidRDefault="00032F68" w:rsidP="00B90BCA">
      <w:pPr>
        <w:tabs>
          <w:tab w:val="left" w:pos="2160"/>
          <w:tab w:val="left" w:pos="7200"/>
        </w:tabs>
        <w:spacing w:line="380" w:lineRule="exact"/>
        <w:ind w:left="360" w:right="-100" w:hanging="360"/>
        <w:jc w:val="right"/>
        <w:rPr>
          <w:rFonts w:eastAsia="Arial Unicode MS"/>
        </w:rPr>
      </w:pPr>
      <w:r w:rsidRPr="00170A0B">
        <w:rPr>
          <w:rFonts w:eastAsia="Arial Unicode MS"/>
        </w:rPr>
        <w:t xml:space="preserve"> (Unit: Million Baht)</w:t>
      </w:r>
    </w:p>
    <w:tbl>
      <w:tblPr>
        <w:tblW w:w="9180" w:type="dxa"/>
        <w:tblInd w:w="450" w:type="dxa"/>
        <w:tblLayout w:type="fixed"/>
        <w:tblLook w:val="0000" w:firstRow="0" w:lastRow="0" w:firstColumn="0" w:lastColumn="0" w:noHBand="0" w:noVBand="0"/>
      </w:tblPr>
      <w:tblGrid>
        <w:gridCol w:w="3600"/>
        <w:gridCol w:w="1350"/>
        <w:gridCol w:w="1440"/>
        <w:gridCol w:w="1350"/>
        <w:gridCol w:w="1440"/>
      </w:tblGrid>
      <w:tr w:rsidR="00032F68" w:rsidRPr="00170A0B" w14:paraId="1FC057FF" w14:textId="77777777" w:rsidTr="00170A0B">
        <w:tc>
          <w:tcPr>
            <w:tcW w:w="3600" w:type="dxa"/>
          </w:tcPr>
          <w:p w14:paraId="3D77135F" w14:textId="77777777" w:rsidR="00032F68" w:rsidRPr="00170A0B" w:rsidRDefault="00032F68" w:rsidP="0061687D">
            <w:pPr>
              <w:tabs>
                <w:tab w:val="left" w:pos="1440"/>
              </w:tabs>
              <w:spacing w:line="360" w:lineRule="exact"/>
              <w:ind w:left="-1" w:right="-108" w:firstLine="1"/>
              <w:jc w:val="both"/>
              <w:rPr>
                <w:rFonts w:eastAsia="Arial Unicode MS"/>
              </w:rPr>
            </w:pPr>
          </w:p>
        </w:tc>
        <w:tc>
          <w:tcPr>
            <w:tcW w:w="2790" w:type="dxa"/>
            <w:gridSpan w:val="2"/>
          </w:tcPr>
          <w:p w14:paraId="1C2EE66D" w14:textId="77777777" w:rsidR="00032F68" w:rsidRPr="00170A0B" w:rsidRDefault="00032F68" w:rsidP="0061687D">
            <w:pPr>
              <w:spacing w:line="360" w:lineRule="exact"/>
              <w:jc w:val="center"/>
              <w:rPr>
                <w:rFonts w:eastAsia="Arial Unicode MS"/>
              </w:rPr>
            </w:pPr>
            <w:r w:rsidRPr="00170A0B">
              <w:rPr>
                <w:rFonts w:eastAsia="Arial Unicode MS"/>
              </w:rPr>
              <w:t xml:space="preserve">Consolidated </w:t>
            </w:r>
          </w:p>
        </w:tc>
        <w:tc>
          <w:tcPr>
            <w:tcW w:w="2790" w:type="dxa"/>
            <w:gridSpan w:val="2"/>
          </w:tcPr>
          <w:p w14:paraId="4E4A9EF1" w14:textId="77777777" w:rsidR="00032F68" w:rsidRPr="00170A0B" w:rsidRDefault="00032F68" w:rsidP="0061687D">
            <w:pPr>
              <w:spacing w:line="360" w:lineRule="exact"/>
              <w:jc w:val="center"/>
              <w:rPr>
                <w:rFonts w:eastAsia="Arial Unicode MS"/>
              </w:rPr>
            </w:pPr>
            <w:r w:rsidRPr="00170A0B">
              <w:rPr>
                <w:rFonts w:eastAsia="Arial Unicode MS"/>
              </w:rPr>
              <w:t xml:space="preserve">Separate </w:t>
            </w:r>
          </w:p>
        </w:tc>
      </w:tr>
      <w:tr w:rsidR="00032F68" w:rsidRPr="00170A0B" w14:paraId="533736C5" w14:textId="77777777" w:rsidTr="00170A0B">
        <w:tc>
          <w:tcPr>
            <w:tcW w:w="3600" w:type="dxa"/>
          </w:tcPr>
          <w:p w14:paraId="30FCA050" w14:textId="77777777" w:rsidR="00032F68" w:rsidRPr="00170A0B" w:rsidRDefault="00032F68" w:rsidP="0061687D">
            <w:pPr>
              <w:tabs>
                <w:tab w:val="left" w:pos="1440"/>
              </w:tabs>
              <w:spacing w:line="360" w:lineRule="exact"/>
              <w:ind w:left="-1" w:right="-108" w:firstLine="1"/>
              <w:jc w:val="both"/>
              <w:rPr>
                <w:rFonts w:eastAsia="Arial Unicode MS"/>
              </w:rPr>
            </w:pPr>
          </w:p>
        </w:tc>
        <w:tc>
          <w:tcPr>
            <w:tcW w:w="2790" w:type="dxa"/>
            <w:gridSpan w:val="2"/>
          </w:tcPr>
          <w:p w14:paraId="669EEC42" w14:textId="77777777" w:rsidR="00032F68" w:rsidRPr="00170A0B" w:rsidRDefault="00032F68" w:rsidP="0061687D">
            <w:pPr>
              <w:pBdr>
                <w:bottom w:val="single" w:sz="4" w:space="1" w:color="auto"/>
              </w:pBdr>
              <w:spacing w:line="360" w:lineRule="exact"/>
              <w:jc w:val="center"/>
              <w:rPr>
                <w:rFonts w:eastAsia="Arial Unicode MS"/>
              </w:rPr>
            </w:pPr>
            <w:r w:rsidRPr="00170A0B">
              <w:rPr>
                <w:rFonts w:eastAsia="Arial Unicode MS"/>
              </w:rPr>
              <w:t>financial statements</w:t>
            </w:r>
          </w:p>
        </w:tc>
        <w:tc>
          <w:tcPr>
            <w:tcW w:w="2790" w:type="dxa"/>
            <w:gridSpan w:val="2"/>
          </w:tcPr>
          <w:p w14:paraId="79DA9FF3" w14:textId="77777777" w:rsidR="00032F68" w:rsidRPr="00170A0B" w:rsidRDefault="00032F68" w:rsidP="0061687D">
            <w:pPr>
              <w:pBdr>
                <w:bottom w:val="single" w:sz="4" w:space="1" w:color="auto"/>
              </w:pBdr>
              <w:spacing w:line="360" w:lineRule="exact"/>
              <w:jc w:val="center"/>
              <w:rPr>
                <w:rFonts w:eastAsia="Arial Unicode MS"/>
              </w:rPr>
            </w:pPr>
            <w:r w:rsidRPr="00170A0B">
              <w:rPr>
                <w:rFonts w:eastAsia="Arial Unicode MS"/>
              </w:rPr>
              <w:t>financial statements</w:t>
            </w:r>
          </w:p>
        </w:tc>
      </w:tr>
      <w:tr w:rsidR="00A969A7" w:rsidRPr="00170A0B" w14:paraId="2C84BF65" w14:textId="77777777" w:rsidTr="00170A0B">
        <w:tc>
          <w:tcPr>
            <w:tcW w:w="3600" w:type="dxa"/>
          </w:tcPr>
          <w:p w14:paraId="083D0966" w14:textId="77777777" w:rsidR="00A969A7" w:rsidRPr="00170A0B" w:rsidRDefault="00A969A7" w:rsidP="0061687D">
            <w:pPr>
              <w:tabs>
                <w:tab w:val="left" w:pos="1440"/>
              </w:tabs>
              <w:spacing w:line="360" w:lineRule="exact"/>
              <w:ind w:left="-1" w:right="-108" w:firstLine="1"/>
              <w:jc w:val="both"/>
              <w:rPr>
                <w:rFonts w:eastAsia="Arial Unicode MS"/>
              </w:rPr>
            </w:pPr>
          </w:p>
        </w:tc>
        <w:tc>
          <w:tcPr>
            <w:tcW w:w="1350" w:type="dxa"/>
          </w:tcPr>
          <w:p w14:paraId="289E3BC3" w14:textId="7F5D8F60" w:rsidR="00A969A7" w:rsidRPr="00170A0B" w:rsidRDefault="007803FF" w:rsidP="0061687D">
            <w:pPr>
              <w:pBdr>
                <w:bottom w:val="single" w:sz="4" w:space="1" w:color="auto"/>
              </w:pBdr>
              <w:tabs>
                <w:tab w:val="left" w:pos="1440"/>
                <w:tab w:val="left" w:pos="2160"/>
                <w:tab w:val="right" w:pos="6660"/>
                <w:tab w:val="right" w:pos="8460"/>
              </w:tabs>
              <w:spacing w:line="360" w:lineRule="exact"/>
              <w:jc w:val="center"/>
            </w:pPr>
            <w:r w:rsidRPr="00170A0B">
              <w:t>2024</w:t>
            </w:r>
          </w:p>
        </w:tc>
        <w:tc>
          <w:tcPr>
            <w:tcW w:w="1440" w:type="dxa"/>
          </w:tcPr>
          <w:p w14:paraId="59677A09" w14:textId="40B0F2DD" w:rsidR="00A969A7" w:rsidRPr="00170A0B" w:rsidRDefault="007803FF" w:rsidP="0061687D">
            <w:pPr>
              <w:pBdr>
                <w:bottom w:val="single" w:sz="4" w:space="1" w:color="auto"/>
              </w:pBdr>
              <w:spacing w:line="360" w:lineRule="exact"/>
              <w:jc w:val="center"/>
            </w:pPr>
            <w:r w:rsidRPr="00170A0B">
              <w:t>2023</w:t>
            </w:r>
          </w:p>
        </w:tc>
        <w:tc>
          <w:tcPr>
            <w:tcW w:w="1350" w:type="dxa"/>
          </w:tcPr>
          <w:p w14:paraId="71C18F12" w14:textId="45FCCEC6" w:rsidR="00A969A7" w:rsidRPr="00170A0B" w:rsidRDefault="007803FF" w:rsidP="0061687D">
            <w:pPr>
              <w:pBdr>
                <w:bottom w:val="single" w:sz="4" w:space="1" w:color="auto"/>
              </w:pBdr>
              <w:spacing w:line="360" w:lineRule="exact"/>
              <w:jc w:val="center"/>
            </w:pPr>
            <w:r w:rsidRPr="00170A0B">
              <w:t>2024</w:t>
            </w:r>
          </w:p>
        </w:tc>
        <w:tc>
          <w:tcPr>
            <w:tcW w:w="1440" w:type="dxa"/>
          </w:tcPr>
          <w:p w14:paraId="299AA3A5" w14:textId="4AEA4340" w:rsidR="00A969A7" w:rsidRPr="00170A0B" w:rsidRDefault="007803FF" w:rsidP="0061687D">
            <w:pPr>
              <w:pBdr>
                <w:bottom w:val="single" w:sz="4" w:space="1" w:color="auto"/>
              </w:pBdr>
              <w:spacing w:line="360" w:lineRule="exact"/>
              <w:jc w:val="center"/>
            </w:pPr>
            <w:r w:rsidRPr="00170A0B">
              <w:t>2023</w:t>
            </w:r>
          </w:p>
        </w:tc>
      </w:tr>
      <w:tr w:rsidR="00971CFE" w:rsidRPr="00170A0B" w14:paraId="5E783ED3" w14:textId="77777777" w:rsidTr="00170A0B">
        <w:tc>
          <w:tcPr>
            <w:tcW w:w="3600" w:type="dxa"/>
          </w:tcPr>
          <w:p w14:paraId="7BAF3FFB" w14:textId="7E8CA830" w:rsidR="00971CFE" w:rsidRPr="00170A0B" w:rsidRDefault="00971CFE" w:rsidP="0061687D">
            <w:pPr>
              <w:tabs>
                <w:tab w:val="left" w:pos="1440"/>
              </w:tabs>
              <w:spacing w:line="360" w:lineRule="exact"/>
              <w:ind w:left="-1" w:right="-108" w:firstLine="1"/>
              <w:jc w:val="both"/>
              <w:rPr>
                <w:rFonts w:eastAsia="Arial Unicode MS"/>
              </w:rPr>
            </w:pPr>
            <w:r w:rsidRPr="00170A0B">
              <w:rPr>
                <w:rFonts w:eastAsia="Arial Unicode MS"/>
              </w:rPr>
              <w:t xml:space="preserve">Current trade accounts receivable </w:t>
            </w:r>
          </w:p>
          <w:p w14:paraId="0D368C87" w14:textId="77777777" w:rsidR="00971CFE" w:rsidRPr="00170A0B" w:rsidRDefault="00971CFE" w:rsidP="0061687D">
            <w:pPr>
              <w:tabs>
                <w:tab w:val="left" w:pos="1440"/>
              </w:tabs>
              <w:spacing w:line="360" w:lineRule="exact"/>
              <w:ind w:left="-1" w:right="-108" w:firstLine="1"/>
              <w:jc w:val="both"/>
              <w:rPr>
                <w:rFonts w:eastAsia="Arial Unicode MS"/>
              </w:rPr>
            </w:pPr>
            <w:r w:rsidRPr="00170A0B">
              <w:rPr>
                <w:rFonts w:eastAsia="Arial Unicode MS"/>
              </w:rPr>
              <w:t xml:space="preserve">   - third parties </w:t>
            </w:r>
          </w:p>
        </w:tc>
        <w:tc>
          <w:tcPr>
            <w:tcW w:w="1350" w:type="dxa"/>
          </w:tcPr>
          <w:p w14:paraId="595B7121" w14:textId="77777777" w:rsidR="00971CFE" w:rsidRPr="00170A0B" w:rsidRDefault="00971CFE" w:rsidP="0061687D">
            <w:pPr>
              <w:tabs>
                <w:tab w:val="decimal" w:pos="840"/>
              </w:tabs>
              <w:spacing w:line="360" w:lineRule="exact"/>
            </w:pPr>
          </w:p>
          <w:p w14:paraId="00B9D2C4" w14:textId="320A89B5" w:rsidR="00971CFE" w:rsidRPr="00170A0B" w:rsidRDefault="00170A0B" w:rsidP="0061687D">
            <w:pPr>
              <w:tabs>
                <w:tab w:val="decimal" w:pos="840"/>
              </w:tabs>
              <w:spacing w:line="360" w:lineRule="exact"/>
            </w:pPr>
            <w:r>
              <w:t>11,950.</w:t>
            </w:r>
            <w:r w:rsidR="00285E18">
              <w:t>57</w:t>
            </w:r>
          </w:p>
        </w:tc>
        <w:tc>
          <w:tcPr>
            <w:tcW w:w="1440" w:type="dxa"/>
          </w:tcPr>
          <w:p w14:paraId="115C9367" w14:textId="77777777" w:rsidR="00971CFE" w:rsidRPr="00170A0B" w:rsidRDefault="00971CFE" w:rsidP="0061687D">
            <w:pPr>
              <w:tabs>
                <w:tab w:val="decimal" w:pos="885"/>
              </w:tabs>
              <w:spacing w:line="360" w:lineRule="exact"/>
            </w:pPr>
          </w:p>
          <w:p w14:paraId="73D753C2" w14:textId="240FE8A4" w:rsidR="00971CFE" w:rsidRPr="00170A0B" w:rsidRDefault="00971CFE" w:rsidP="0061687D">
            <w:pPr>
              <w:tabs>
                <w:tab w:val="decimal" w:pos="885"/>
              </w:tabs>
              <w:spacing w:line="360" w:lineRule="exact"/>
            </w:pPr>
            <w:r w:rsidRPr="00170A0B">
              <w:t>13,303.08</w:t>
            </w:r>
          </w:p>
        </w:tc>
        <w:tc>
          <w:tcPr>
            <w:tcW w:w="1350" w:type="dxa"/>
          </w:tcPr>
          <w:p w14:paraId="5534E62A" w14:textId="77777777" w:rsidR="00971CFE" w:rsidRDefault="00971CFE" w:rsidP="0061687D">
            <w:pPr>
              <w:tabs>
                <w:tab w:val="decimal" w:pos="840"/>
              </w:tabs>
              <w:spacing w:line="360" w:lineRule="exact"/>
            </w:pPr>
          </w:p>
          <w:p w14:paraId="26B54047" w14:textId="2B97521B" w:rsidR="00170A0B" w:rsidRPr="00170A0B" w:rsidRDefault="00170A0B" w:rsidP="0061687D">
            <w:pPr>
              <w:tabs>
                <w:tab w:val="decimal" w:pos="840"/>
              </w:tabs>
              <w:spacing w:line="360" w:lineRule="exact"/>
            </w:pPr>
            <w:r>
              <w:t>11,442.9</w:t>
            </w:r>
            <w:r w:rsidR="00285E18">
              <w:t>1</w:t>
            </w:r>
          </w:p>
        </w:tc>
        <w:tc>
          <w:tcPr>
            <w:tcW w:w="1440" w:type="dxa"/>
          </w:tcPr>
          <w:p w14:paraId="74CFF218" w14:textId="77777777" w:rsidR="00971CFE" w:rsidRPr="00170A0B" w:rsidRDefault="00971CFE" w:rsidP="0061687D">
            <w:pPr>
              <w:tabs>
                <w:tab w:val="decimal" w:pos="885"/>
              </w:tabs>
              <w:spacing w:line="360" w:lineRule="exact"/>
            </w:pPr>
          </w:p>
          <w:p w14:paraId="126F9A1E" w14:textId="68877D39" w:rsidR="00971CFE" w:rsidRPr="00170A0B" w:rsidRDefault="00971CFE" w:rsidP="0061687D">
            <w:pPr>
              <w:tabs>
                <w:tab w:val="decimal" w:pos="885"/>
              </w:tabs>
              <w:spacing w:line="360" w:lineRule="exact"/>
            </w:pPr>
            <w:r w:rsidRPr="00170A0B">
              <w:rPr>
                <w:rFonts w:hint="cs"/>
              </w:rPr>
              <w:t>12,858.21</w:t>
            </w:r>
          </w:p>
        </w:tc>
      </w:tr>
      <w:tr w:rsidR="00971CFE" w:rsidRPr="00170A0B" w14:paraId="20998C39" w14:textId="77777777" w:rsidTr="00170A0B">
        <w:tc>
          <w:tcPr>
            <w:tcW w:w="3600" w:type="dxa"/>
          </w:tcPr>
          <w:p w14:paraId="460EFAE5" w14:textId="1B1E638E" w:rsidR="00971CFE" w:rsidRPr="00170A0B" w:rsidRDefault="00971CFE" w:rsidP="0061687D">
            <w:pPr>
              <w:tabs>
                <w:tab w:val="left" w:pos="1440"/>
              </w:tabs>
              <w:spacing w:line="360" w:lineRule="exact"/>
              <w:ind w:left="-1" w:right="-108" w:firstLine="1"/>
              <w:jc w:val="both"/>
              <w:rPr>
                <w:rFonts w:eastAsia="Arial Unicode MS"/>
              </w:rPr>
            </w:pPr>
            <w:r w:rsidRPr="00170A0B">
              <w:rPr>
                <w:rFonts w:eastAsia="Arial Unicode MS"/>
              </w:rPr>
              <w:t xml:space="preserve">Current trade accounts receivable </w:t>
            </w:r>
          </w:p>
        </w:tc>
        <w:tc>
          <w:tcPr>
            <w:tcW w:w="1350" w:type="dxa"/>
            <w:vAlign w:val="bottom"/>
          </w:tcPr>
          <w:p w14:paraId="47BBFFA7" w14:textId="471B701E" w:rsidR="00971CFE" w:rsidRPr="00170A0B" w:rsidRDefault="00971CFE" w:rsidP="0061687D">
            <w:pPr>
              <w:tabs>
                <w:tab w:val="decimal" w:pos="840"/>
              </w:tabs>
              <w:spacing w:line="360" w:lineRule="exact"/>
              <w:rPr>
                <w:cs/>
              </w:rPr>
            </w:pPr>
          </w:p>
        </w:tc>
        <w:tc>
          <w:tcPr>
            <w:tcW w:w="1440" w:type="dxa"/>
            <w:vAlign w:val="bottom"/>
          </w:tcPr>
          <w:p w14:paraId="124B890E" w14:textId="0BFEC014" w:rsidR="00971CFE" w:rsidRPr="00170A0B" w:rsidRDefault="00971CFE" w:rsidP="0061687D">
            <w:pPr>
              <w:tabs>
                <w:tab w:val="decimal" w:pos="885"/>
              </w:tabs>
              <w:spacing w:line="360" w:lineRule="exact"/>
            </w:pPr>
          </w:p>
        </w:tc>
        <w:tc>
          <w:tcPr>
            <w:tcW w:w="1350" w:type="dxa"/>
            <w:vAlign w:val="bottom"/>
          </w:tcPr>
          <w:p w14:paraId="76D59A53" w14:textId="641EC880" w:rsidR="00971CFE" w:rsidRPr="00170A0B" w:rsidRDefault="00971CFE" w:rsidP="0061687D">
            <w:pPr>
              <w:tabs>
                <w:tab w:val="decimal" w:pos="840"/>
              </w:tabs>
              <w:spacing w:line="360" w:lineRule="exact"/>
            </w:pPr>
          </w:p>
        </w:tc>
        <w:tc>
          <w:tcPr>
            <w:tcW w:w="1440" w:type="dxa"/>
            <w:vAlign w:val="bottom"/>
          </w:tcPr>
          <w:p w14:paraId="7B8E63DA" w14:textId="77777777" w:rsidR="00971CFE" w:rsidRPr="00170A0B" w:rsidRDefault="00971CFE" w:rsidP="0061687D">
            <w:pPr>
              <w:tabs>
                <w:tab w:val="decimal" w:pos="885"/>
              </w:tabs>
              <w:spacing w:line="360" w:lineRule="exact"/>
            </w:pPr>
          </w:p>
        </w:tc>
      </w:tr>
      <w:tr w:rsidR="00971CFE" w:rsidRPr="00170A0B" w14:paraId="519F51D7" w14:textId="77777777" w:rsidTr="00170A0B">
        <w:tc>
          <w:tcPr>
            <w:tcW w:w="3600" w:type="dxa"/>
          </w:tcPr>
          <w:p w14:paraId="3DA51B15" w14:textId="1D8A0BED" w:rsidR="00971CFE" w:rsidRPr="00170A0B" w:rsidRDefault="00971CFE" w:rsidP="0061687D">
            <w:pPr>
              <w:tabs>
                <w:tab w:val="left" w:pos="1440"/>
              </w:tabs>
              <w:spacing w:line="360" w:lineRule="exact"/>
              <w:ind w:left="-1" w:right="-108" w:firstLine="1"/>
              <w:jc w:val="both"/>
              <w:rPr>
                <w:rFonts w:eastAsia="Arial Unicode MS"/>
              </w:rPr>
            </w:pPr>
            <w:r w:rsidRPr="00170A0B">
              <w:rPr>
                <w:rFonts w:eastAsia="Arial Unicode MS"/>
              </w:rPr>
              <w:t xml:space="preserve">   - related parties (Note 39.1)</w:t>
            </w:r>
          </w:p>
        </w:tc>
        <w:tc>
          <w:tcPr>
            <w:tcW w:w="1350" w:type="dxa"/>
            <w:vAlign w:val="bottom"/>
          </w:tcPr>
          <w:p w14:paraId="020CCD33" w14:textId="0E686A15" w:rsidR="00971CFE" w:rsidRPr="00170A0B" w:rsidRDefault="00285E18" w:rsidP="0061687D">
            <w:pPr>
              <w:pBdr>
                <w:bottom w:val="single" w:sz="4" w:space="1" w:color="auto"/>
              </w:pBdr>
              <w:tabs>
                <w:tab w:val="decimal" w:pos="1065"/>
              </w:tabs>
              <w:spacing w:line="360" w:lineRule="exact"/>
            </w:pPr>
            <w:r>
              <w:t>0.03</w:t>
            </w:r>
          </w:p>
        </w:tc>
        <w:tc>
          <w:tcPr>
            <w:tcW w:w="1440" w:type="dxa"/>
            <w:vAlign w:val="bottom"/>
          </w:tcPr>
          <w:p w14:paraId="4028C577" w14:textId="0AB2CD51" w:rsidR="00971CFE" w:rsidRPr="00170A0B" w:rsidRDefault="00971CFE" w:rsidP="0061687D">
            <w:pPr>
              <w:pBdr>
                <w:bottom w:val="single" w:sz="4" w:space="1" w:color="auto"/>
              </w:pBdr>
              <w:tabs>
                <w:tab w:val="decimal" w:pos="1155"/>
              </w:tabs>
              <w:spacing w:line="360" w:lineRule="exact"/>
            </w:pPr>
            <w:r w:rsidRPr="00170A0B">
              <w:t>-</w:t>
            </w:r>
          </w:p>
        </w:tc>
        <w:tc>
          <w:tcPr>
            <w:tcW w:w="1350" w:type="dxa"/>
            <w:vAlign w:val="bottom"/>
          </w:tcPr>
          <w:p w14:paraId="772C38F3" w14:textId="0EE8A447" w:rsidR="00971CFE" w:rsidRPr="00170A0B" w:rsidRDefault="00971CFE" w:rsidP="0061687D">
            <w:pPr>
              <w:pBdr>
                <w:bottom w:val="single" w:sz="4" w:space="1" w:color="auto"/>
              </w:pBdr>
              <w:tabs>
                <w:tab w:val="decimal" w:pos="840"/>
              </w:tabs>
              <w:spacing w:line="360" w:lineRule="exact"/>
            </w:pPr>
            <w:r w:rsidRPr="00170A0B">
              <w:t>32.2</w:t>
            </w:r>
            <w:r w:rsidR="00285E18">
              <w:t>5</w:t>
            </w:r>
          </w:p>
        </w:tc>
        <w:tc>
          <w:tcPr>
            <w:tcW w:w="1440" w:type="dxa"/>
            <w:vAlign w:val="bottom"/>
          </w:tcPr>
          <w:p w14:paraId="7691C77F" w14:textId="0112045B" w:rsidR="00971CFE" w:rsidRPr="00170A0B" w:rsidRDefault="00971CFE" w:rsidP="0061687D">
            <w:pPr>
              <w:pBdr>
                <w:bottom w:val="single" w:sz="4" w:space="1" w:color="auto"/>
              </w:pBdr>
              <w:tabs>
                <w:tab w:val="decimal" w:pos="885"/>
              </w:tabs>
              <w:spacing w:line="360" w:lineRule="exact"/>
            </w:pPr>
            <w:r w:rsidRPr="00170A0B">
              <w:rPr>
                <w:rFonts w:hint="cs"/>
              </w:rPr>
              <w:t>12.62</w:t>
            </w:r>
          </w:p>
        </w:tc>
      </w:tr>
      <w:tr w:rsidR="00971CFE" w:rsidRPr="00170A0B" w14:paraId="63131B8F" w14:textId="77777777" w:rsidTr="00170A0B">
        <w:tc>
          <w:tcPr>
            <w:tcW w:w="3600" w:type="dxa"/>
          </w:tcPr>
          <w:p w14:paraId="681384F0" w14:textId="77777777" w:rsidR="00971CFE" w:rsidRPr="00170A0B" w:rsidRDefault="00971CFE" w:rsidP="0061687D">
            <w:pPr>
              <w:tabs>
                <w:tab w:val="left" w:pos="1440"/>
              </w:tabs>
              <w:spacing w:line="360" w:lineRule="exact"/>
              <w:ind w:left="-1" w:right="-108" w:firstLine="1"/>
              <w:jc w:val="both"/>
              <w:rPr>
                <w:rFonts w:eastAsia="Arial Unicode MS"/>
              </w:rPr>
            </w:pPr>
            <w:r w:rsidRPr="00170A0B">
              <w:rPr>
                <w:rFonts w:eastAsia="Arial Unicode MS"/>
              </w:rPr>
              <w:t>Total</w:t>
            </w:r>
          </w:p>
        </w:tc>
        <w:tc>
          <w:tcPr>
            <w:tcW w:w="1350" w:type="dxa"/>
          </w:tcPr>
          <w:p w14:paraId="4FDFD13D" w14:textId="75B78570" w:rsidR="00971CFE" w:rsidRPr="00170A0B" w:rsidRDefault="00170A0B" w:rsidP="0061687D">
            <w:pPr>
              <w:tabs>
                <w:tab w:val="decimal" w:pos="840"/>
              </w:tabs>
              <w:spacing w:line="360" w:lineRule="exact"/>
              <w:rPr>
                <w:cs/>
              </w:rPr>
            </w:pPr>
            <w:r>
              <w:t>11,950.60</w:t>
            </w:r>
          </w:p>
        </w:tc>
        <w:tc>
          <w:tcPr>
            <w:tcW w:w="1440" w:type="dxa"/>
          </w:tcPr>
          <w:p w14:paraId="586AFA22" w14:textId="3EED95CE" w:rsidR="00971CFE" w:rsidRPr="00170A0B" w:rsidRDefault="00971CFE" w:rsidP="0061687D">
            <w:pPr>
              <w:tabs>
                <w:tab w:val="decimal" w:pos="885"/>
              </w:tabs>
              <w:spacing w:line="360" w:lineRule="exact"/>
            </w:pPr>
            <w:r w:rsidRPr="00170A0B">
              <w:t>13,303.08</w:t>
            </w:r>
          </w:p>
        </w:tc>
        <w:tc>
          <w:tcPr>
            <w:tcW w:w="1350" w:type="dxa"/>
          </w:tcPr>
          <w:p w14:paraId="1B0AD68D" w14:textId="6C2EE6C4" w:rsidR="00971CFE" w:rsidRPr="00170A0B" w:rsidRDefault="00170A0B" w:rsidP="0061687D">
            <w:pPr>
              <w:tabs>
                <w:tab w:val="decimal" w:pos="840"/>
              </w:tabs>
              <w:spacing w:line="360" w:lineRule="exact"/>
            </w:pPr>
            <w:r>
              <w:t>11,475.16</w:t>
            </w:r>
          </w:p>
        </w:tc>
        <w:tc>
          <w:tcPr>
            <w:tcW w:w="1440" w:type="dxa"/>
          </w:tcPr>
          <w:p w14:paraId="09D59DCB" w14:textId="7BAF8587" w:rsidR="00971CFE" w:rsidRPr="00170A0B" w:rsidRDefault="00971CFE" w:rsidP="0061687D">
            <w:pPr>
              <w:tabs>
                <w:tab w:val="decimal" w:pos="885"/>
              </w:tabs>
              <w:spacing w:line="360" w:lineRule="exact"/>
            </w:pPr>
            <w:r w:rsidRPr="00170A0B">
              <w:rPr>
                <w:rFonts w:hint="cs"/>
              </w:rPr>
              <w:t>12,870.83</w:t>
            </w:r>
          </w:p>
        </w:tc>
      </w:tr>
      <w:tr w:rsidR="00971CFE" w:rsidRPr="00170A0B" w14:paraId="34847484" w14:textId="77777777" w:rsidTr="00170A0B">
        <w:tc>
          <w:tcPr>
            <w:tcW w:w="3600" w:type="dxa"/>
          </w:tcPr>
          <w:p w14:paraId="6F151A3B" w14:textId="77777777" w:rsidR="00971CFE" w:rsidRPr="00170A0B" w:rsidRDefault="00971CFE" w:rsidP="0061687D">
            <w:pPr>
              <w:tabs>
                <w:tab w:val="left" w:pos="1440"/>
              </w:tabs>
              <w:spacing w:line="360" w:lineRule="exact"/>
              <w:ind w:left="-1" w:right="-108" w:firstLine="1"/>
              <w:rPr>
                <w:rFonts w:eastAsia="Arial Unicode MS"/>
              </w:rPr>
            </w:pPr>
            <w:r w:rsidRPr="00170A0B">
              <w:rPr>
                <w:rFonts w:eastAsia="Arial Unicode MS"/>
              </w:rPr>
              <w:t xml:space="preserve">Less: Allowance for expected </w:t>
            </w:r>
          </w:p>
          <w:p w14:paraId="62939A72" w14:textId="34ADADEC" w:rsidR="00971CFE" w:rsidRPr="00170A0B" w:rsidRDefault="00971CFE" w:rsidP="0061687D">
            <w:pPr>
              <w:tabs>
                <w:tab w:val="left" w:pos="1440"/>
              </w:tabs>
              <w:spacing w:line="360" w:lineRule="exact"/>
              <w:ind w:left="-1" w:right="-108" w:firstLine="1"/>
              <w:rPr>
                <w:rFonts w:eastAsia="Arial Unicode MS"/>
              </w:rPr>
            </w:pPr>
            <w:r w:rsidRPr="00170A0B">
              <w:rPr>
                <w:rFonts w:eastAsia="Arial Unicode MS"/>
              </w:rPr>
              <w:t xml:space="preserve">           credit losses</w:t>
            </w:r>
          </w:p>
        </w:tc>
        <w:tc>
          <w:tcPr>
            <w:tcW w:w="1350" w:type="dxa"/>
            <w:vAlign w:val="bottom"/>
          </w:tcPr>
          <w:p w14:paraId="5398E6DF" w14:textId="79B1D898" w:rsidR="00971CFE" w:rsidRPr="00170A0B" w:rsidRDefault="00170A0B" w:rsidP="0061687D">
            <w:pPr>
              <w:pBdr>
                <w:bottom w:val="single" w:sz="4" w:space="1" w:color="auto"/>
              </w:pBdr>
              <w:tabs>
                <w:tab w:val="decimal" w:pos="840"/>
              </w:tabs>
              <w:spacing w:line="360" w:lineRule="exact"/>
            </w:pPr>
            <w:r>
              <w:t>(1,183.95)</w:t>
            </w:r>
          </w:p>
        </w:tc>
        <w:tc>
          <w:tcPr>
            <w:tcW w:w="1440" w:type="dxa"/>
            <w:vAlign w:val="bottom"/>
          </w:tcPr>
          <w:p w14:paraId="2BDDE296" w14:textId="5220D227" w:rsidR="00971CFE" w:rsidRPr="00170A0B" w:rsidRDefault="00971CFE" w:rsidP="0061687D">
            <w:pPr>
              <w:pBdr>
                <w:bottom w:val="single" w:sz="4" w:space="1" w:color="auto"/>
              </w:pBdr>
              <w:tabs>
                <w:tab w:val="decimal" w:pos="885"/>
              </w:tabs>
              <w:spacing w:line="360" w:lineRule="exact"/>
            </w:pPr>
            <w:r w:rsidRPr="00170A0B">
              <w:t>(1,119.31)</w:t>
            </w:r>
          </w:p>
        </w:tc>
        <w:tc>
          <w:tcPr>
            <w:tcW w:w="1350" w:type="dxa"/>
            <w:vAlign w:val="bottom"/>
          </w:tcPr>
          <w:p w14:paraId="7A4A6BB5" w14:textId="18E7A5BC" w:rsidR="00971CFE" w:rsidRPr="00170A0B" w:rsidRDefault="00170A0B" w:rsidP="0061687D">
            <w:pPr>
              <w:pBdr>
                <w:bottom w:val="single" w:sz="4" w:space="1" w:color="auto"/>
              </w:pBdr>
              <w:tabs>
                <w:tab w:val="decimal" w:pos="840"/>
              </w:tabs>
              <w:spacing w:line="360" w:lineRule="exact"/>
            </w:pPr>
            <w:r>
              <w:t>(1,160.47)</w:t>
            </w:r>
          </w:p>
        </w:tc>
        <w:tc>
          <w:tcPr>
            <w:tcW w:w="1440" w:type="dxa"/>
            <w:vAlign w:val="bottom"/>
          </w:tcPr>
          <w:p w14:paraId="1412E915" w14:textId="500104B8" w:rsidR="00971CFE" w:rsidRPr="00170A0B" w:rsidRDefault="00971CFE" w:rsidP="0061687D">
            <w:pPr>
              <w:pBdr>
                <w:bottom w:val="single" w:sz="4" w:space="1" w:color="auto"/>
              </w:pBdr>
              <w:tabs>
                <w:tab w:val="decimal" w:pos="885"/>
              </w:tabs>
              <w:spacing w:line="360" w:lineRule="exact"/>
            </w:pPr>
            <w:r w:rsidRPr="00170A0B">
              <w:rPr>
                <w:rFonts w:hint="cs"/>
              </w:rPr>
              <w:t>(1,072.41)</w:t>
            </w:r>
          </w:p>
        </w:tc>
      </w:tr>
      <w:tr w:rsidR="00971CFE" w:rsidRPr="00170A0B" w14:paraId="70E314FB" w14:textId="77777777" w:rsidTr="00170A0B">
        <w:tc>
          <w:tcPr>
            <w:tcW w:w="3600" w:type="dxa"/>
          </w:tcPr>
          <w:p w14:paraId="5876B408" w14:textId="579493CF" w:rsidR="00971CFE" w:rsidRPr="00170A0B" w:rsidRDefault="00971CFE" w:rsidP="0061687D">
            <w:pPr>
              <w:tabs>
                <w:tab w:val="left" w:pos="1440"/>
              </w:tabs>
              <w:spacing w:line="360" w:lineRule="exact"/>
              <w:ind w:left="-1" w:right="-108" w:firstLine="1"/>
              <w:jc w:val="both"/>
              <w:rPr>
                <w:rFonts w:eastAsia="Arial Unicode MS"/>
              </w:rPr>
            </w:pPr>
            <w:r w:rsidRPr="00170A0B">
              <w:rPr>
                <w:rFonts w:eastAsia="Arial Unicode MS"/>
              </w:rPr>
              <w:t>Current trade accounts receivable</w:t>
            </w:r>
            <w:r w:rsidR="00170A0B">
              <w:rPr>
                <w:rFonts w:eastAsia="Arial Unicode MS"/>
              </w:rPr>
              <w:t xml:space="preserve"> </w:t>
            </w:r>
            <w:r w:rsidRPr="00170A0B">
              <w:rPr>
                <w:rFonts w:eastAsia="Arial Unicode MS"/>
              </w:rPr>
              <w:t xml:space="preserve">- net </w:t>
            </w:r>
          </w:p>
        </w:tc>
        <w:tc>
          <w:tcPr>
            <w:tcW w:w="1350" w:type="dxa"/>
          </w:tcPr>
          <w:p w14:paraId="5CE58D11" w14:textId="238AE6B8" w:rsidR="00971CFE" w:rsidRPr="00170A0B" w:rsidRDefault="00170A0B" w:rsidP="0061687D">
            <w:pPr>
              <w:pBdr>
                <w:bottom w:val="double" w:sz="4" w:space="1" w:color="auto"/>
              </w:pBdr>
              <w:tabs>
                <w:tab w:val="decimal" w:pos="840"/>
              </w:tabs>
              <w:spacing w:line="360" w:lineRule="exact"/>
            </w:pPr>
            <w:r>
              <w:t>10,766.65</w:t>
            </w:r>
          </w:p>
        </w:tc>
        <w:tc>
          <w:tcPr>
            <w:tcW w:w="1440" w:type="dxa"/>
          </w:tcPr>
          <w:p w14:paraId="6D61B02C" w14:textId="6B9F347F" w:rsidR="00971CFE" w:rsidRPr="00170A0B" w:rsidRDefault="00971CFE" w:rsidP="0061687D">
            <w:pPr>
              <w:pBdr>
                <w:bottom w:val="double" w:sz="4" w:space="1" w:color="auto"/>
              </w:pBdr>
              <w:tabs>
                <w:tab w:val="decimal" w:pos="885"/>
              </w:tabs>
              <w:spacing w:line="360" w:lineRule="exact"/>
            </w:pPr>
            <w:r w:rsidRPr="00170A0B">
              <w:t>12,183.77</w:t>
            </w:r>
          </w:p>
        </w:tc>
        <w:tc>
          <w:tcPr>
            <w:tcW w:w="1350" w:type="dxa"/>
          </w:tcPr>
          <w:p w14:paraId="57B07082" w14:textId="782CC156" w:rsidR="00971CFE" w:rsidRPr="00170A0B" w:rsidRDefault="00170A0B" w:rsidP="0061687D">
            <w:pPr>
              <w:pBdr>
                <w:bottom w:val="double" w:sz="4" w:space="1" w:color="auto"/>
              </w:pBdr>
              <w:tabs>
                <w:tab w:val="decimal" w:pos="840"/>
              </w:tabs>
              <w:spacing w:line="360" w:lineRule="exact"/>
              <w:rPr>
                <w:cs/>
              </w:rPr>
            </w:pPr>
            <w:r>
              <w:t>10,314.69</w:t>
            </w:r>
          </w:p>
        </w:tc>
        <w:tc>
          <w:tcPr>
            <w:tcW w:w="1440" w:type="dxa"/>
          </w:tcPr>
          <w:p w14:paraId="26D9140E" w14:textId="3CA92F06" w:rsidR="00971CFE" w:rsidRPr="00170A0B" w:rsidRDefault="00971CFE" w:rsidP="0061687D">
            <w:pPr>
              <w:pBdr>
                <w:bottom w:val="double" w:sz="4" w:space="1" w:color="auto"/>
              </w:pBdr>
              <w:tabs>
                <w:tab w:val="decimal" w:pos="885"/>
              </w:tabs>
              <w:spacing w:line="360" w:lineRule="exact"/>
            </w:pPr>
            <w:r w:rsidRPr="00170A0B">
              <w:rPr>
                <w:rFonts w:hint="cs"/>
              </w:rPr>
              <w:t>11,798.42</w:t>
            </w:r>
          </w:p>
        </w:tc>
      </w:tr>
    </w:tbl>
    <w:p w14:paraId="45E9F09E" w14:textId="77777777" w:rsidR="00285E18" w:rsidRDefault="00285E18" w:rsidP="0061687D">
      <w:pPr>
        <w:pStyle w:val="BodyText"/>
        <w:spacing w:before="120" w:after="120"/>
        <w:ind w:left="547"/>
        <w:rPr>
          <w:rFonts w:ascii="TH SarabunPSK"/>
          <w:b w:val="0"/>
          <w:spacing w:val="6"/>
          <w:sz w:val="32"/>
          <w:szCs w:val="32"/>
          <w:lang w:val="en-US"/>
        </w:rPr>
      </w:pPr>
    </w:p>
    <w:p w14:paraId="10B514A4" w14:textId="77777777" w:rsidR="00285E18" w:rsidRDefault="00285E18">
      <w:pPr>
        <w:rPr>
          <w:rFonts w:eastAsia="Times New Roman"/>
          <w:spacing w:val="6"/>
          <w:sz w:val="32"/>
          <w:szCs w:val="32"/>
          <w:lang w:eastAsia="x-none"/>
        </w:rPr>
      </w:pPr>
      <w:r>
        <w:rPr>
          <w:b/>
          <w:spacing w:val="6"/>
          <w:sz w:val="32"/>
          <w:szCs w:val="32"/>
        </w:rPr>
        <w:br w:type="page"/>
      </w:r>
    </w:p>
    <w:p w14:paraId="31014590" w14:textId="3AC0C793" w:rsidR="00032F68" w:rsidRPr="009B4245" w:rsidRDefault="00DC45DE" w:rsidP="0061687D">
      <w:pPr>
        <w:pStyle w:val="BodyText"/>
        <w:spacing w:before="120" w:after="120"/>
        <w:ind w:left="547"/>
        <w:rPr>
          <w:rFonts w:ascii="TH SarabunPSK"/>
          <w:b w:val="0"/>
          <w:spacing w:val="6"/>
          <w:sz w:val="32"/>
          <w:szCs w:val="32"/>
        </w:rPr>
      </w:pPr>
      <w:r w:rsidRPr="009B4245">
        <w:rPr>
          <w:rFonts w:ascii="TH SarabunPSK"/>
          <w:b w:val="0"/>
          <w:spacing w:val="6"/>
          <w:sz w:val="32"/>
          <w:szCs w:val="32"/>
          <w:lang w:val="en-US"/>
        </w:rPr>
        <w:lastRenderedPageBreak/>
        <w:t>Current t</w:t>
      </w:r>
      <w:proofErr w:type="spellStart"/>
      <w:r w:rsidR="00032F68" w:rsidRPr="009B4245">
        <w:rPr>
          <w:rFonts w:ascii="TH SarabunPSK"/>
          <w:b w:val="0"/>
          <w:spacing w:val="6"/>
          <w:sz w:val="32"/>
          <w:szCs w:val="32"/>
        </w:rPr>
        <w:t>rade</w:t>
      </w:r>
      <w:proofErr w:type="spellEnd"/>
      <w:r w:rsidR="00032F68" w:rsidRPr="009B4245">
        <w:rPr>
          <w:rFonts w:ascii="TH SarabunPSK"/>
          <w:b w:val="0"/>
          <w:spacing w:val="6"/>
          <w:sz w:val="32"/>
          <w:szCs w:val="32"/>
        </w:rPr>
        <w:t xml:space="preserve"> accounts receivable are classified as follows</w:t>
      </w:r>
      <w:r w:rsidR="00032F68" w:rsidRPr="009B4245">
        <w:rPr>
          <w:rFonts w:ascii="TH SarabunPSK"/>
          <w:b w:val="0"/>
          <w:spacing w:val="6"/>
          <w:sz w:val="32"/>
          <w:szCs w:val="32"/>
          <w:cs/>
        </w:rPr>
        <w:t>:</w:t>
      </w:r>
    </w:p>
    <w:p w14:paraId="18D66A40" w14:textId="77777777" w:rsidR="00032F68" w:rsidRPr="00170A0B" w:rsidRDefault="00032F68" w:rsidP="00B90BCA">
      <w:pPr>
        <w:tabs>
          <w:tab w:val="left" w:pos="2160"/>
          <w:tab w:val="left" w:pos="7200"/>
        </w:tabs>
        <w:spacing w:line="380" w:lineRule="exact"/>
        <w:ind w:left="360" w:right="-100" w:hanging="360"/>
        <w:jc w:val="right"/>
        <w:rPr>
          <w:rFonts w:eastAsia="Arial Unicode MS"/>
        </w:rPr>
      </w:pPr>
      <w:r w:rsidRPr="00170A0B">
        <w:rPr>
          <w:rFonts w:eastAsia="Arial Unicode MS"/>
        </w:rPr>
        <w:t>(Unit: Million Baht)</w:t>
      </w:r>
    </w:p>
    <w:tbl>
      <w:tblPr>
        <w:tblW w:w="9180" w:type="dxa"/>
        <w:tblInd w:w="450" w:type="dxa"/>
        <w:tblLayout w:type="fixed"/>
        <w:tblLook w:val="0000" w:firstRow="0" w:lastRow="0" w:firstColumn="0" w:lastColumn="0" w:noHBand="0" w:noVBand="0"/>
      </w:tblPr>
      <w:tblGrid>
        <w:gridCol w:w="3600"/>
        <w:gridCol w:w="1395"/>
        <w:gridCol w:w="1395"/>
        <w:gridCol w:w="1350"/>
        <w:gridCol w:w="1440"/>
      </w:tblGrid>
      <w:tr w:rsidR="00032F68" w:rsidRPr="00170A0B" w14:paraId="1BB5D655" w14:textId="77777777" w:rsidTr="00170A0B">
        <w:tc>
          <w:tcPr>
            <w:tcW w:w="3600" w:type="dxa"/>
          </w:tcPr>
          <w:p w14:paraId="74B6D0EB" w14:textId="77777777" w:rsidR="00032F68" w:rsidRPr="00170A0B" w:rsidRDefault="00032F68" w:rsidP="0061687D">
            <w:pPr>
              <w:tabs>
                <w:tab w:val="left" w:pos="1440"/>
              </w:tabs>
              <w:spacing w:line="360" w:lineRule="exact"/>
              <w:ind w:right="-108"/>
              <w:jc w:val="both"/>
              <w:rPr>
                <w:rFonts w:eastAsia="Arial Unicode MS"/>
              </w:rPr>
            </w:pPr>
          </w:p>
        </w:tc>
        <w:tc>
          <w:tcPr>
            <w:tcW w:w="2790" w:type="dxa"/>
            <w:gridSpan w:val="2"/>
          </w:tcPr>
          <w:p w14:paraId="2479C600" w14:textId="77777777" w:rsidR="00032F68" w:rsidRPr="00170A0B" w:rsidRDefault="00032F68" w:rsidP="0061687D">
            <w:pPr>
              <w:spacing w:line="360" w:lineRule="exact"/>
              <w:jc w:val="center"/>
              <w:rPr>
                <w:rFonts w:eastAsia="Arial Unicode MS"/>
              </w:rPr>
            </w:pPr>
            <w:r w:rsidRPr="00170A0B">
              <w:rPr>
                <w:rFonts w:eastAsia="Arial Unicode MS"/>
              </w:rPr>
              <w:t xml:space="preserve">Consolidated </w:t>
            </w:r>
          </w:p>
        </w:tc>
        <w:tc>
          <w:tcPr>
            <w:tcW w:w="2790" w:type="dxa"/>
            <w:gridSpan w:val="2"/>
          </w:tcPr>
          <w:p w14:paraId="6EADC6F0" w14:textId="77777777" w:rsidR="00032F68" w:rsidRPr="00170A0B" w:rsidRDefault="00032F68" w:rsidP="0061687D">
            <w:pPr>
              <w:spacing w:line="360" w:lineRule="exact"/>
              <w:jc w:val="center"/>
              <w:rPr>
                <w:rFonts w:eastAsia="Arial Unicode MS"/>
              </w:rPr>
            </w:pPr>
            <w:r w:rsidRPr="00170A0B">
              <w:rPr>
                <w:rFonts w:eastAsia="Arial Unicode MS"/>
              </w:rPr>
              <w:t xml:space="preserve">Separate </w:t>
            </w:r>
          </w:p>
        </w:tc>
      </w:tr>
      <w:tr w:rsidR="00032F68" w:rsidRPr="00170A0B" w14:paraId="7FEF5893" w14:textId="77777777" w:rsidTr="00170A0B">
        <w:tc>
          <w:tcPr>
            <w:tcW w:w="3600" w:type="dxa"/>
          </w:tcPr>
          <w:p w14:paraId="29EC3925" w14:textId="77777777" w:rsidR="00032F68" w:rsidRPr="00170A0B" w:rsidRDefault="00032F68" w:rsidP="0061687D">
            <w:pPr>
              <w:tabs>
                <w:tab w:val="left" w:pos="1440"/>
              </w:tabs>
              <w:spacing w:line="360" w:lineRule="exact"/>
              <w:ind w:left="-1" w:right="-108" w:firstLine="1"/>
              <w:jc w:val="both"/>
              <w:rPr>
                <w:rFonts w:eastAsia="Arial Unicode MS"/>
              </w:rPr>
            </w:pPr>
          </w:p>
        </w:tc>
        <w:tc>
          <w:tcPr>
            <w:tcW w:w="2790" w:type="dxa"/>
            <w:gridSpan w:val="2"/>
          </w:tcPr>
          <w:p w14:paraId="6659181B" w14:textId="77777777" w:rsidR="00032F68" w:rsidRPr="00170A0B" w:rsidRDefault="00032F68" w:rsidP="0061687D">
            <w:pPr>
              <w:pBdr>
                <w:bottom w:val="single" w:sz="4" w:space="1" w:color="auto"/>
              </w:pBdr>
              <w:spacing w:line="360" w:lineRule="exact"/>
              <w:jc w:val="center"/>
              <w:rPr>
                <w:rFonts w:eastAsia="Arial Unicode MS"/>
              </w:rPr>
            </w:pPr>
            <w:r w:rsidRPr="00170A0B">
              <w:rPr>
                <w:rFonts w:eastAsia="Arial Unicode MS"/>
              </w:rPr>
              <w:t>financial statements</w:t>
            </w:r>
          </w:p>
        </w:tc>
        <w:tc>
          <w:tcPr>
            <w:tcW w:w="2790" w:type="dxa"/>
            <w:gridSpan w:val="2"/>
          </w:tcPr>
          <w:p w14:paraId="02FEB195" w14:textId="77777777" w:rsidR="00032F68" w:rsidRPr="00170A0B" w:rsidRDefault="00032F68" w:rsidP="0061687D">
            <w:pPr>
              <w:pBdr>
                <w:bottom w:val="single" w:sz="4" w:space="1" w:color="auto"/>
              </w:pBdr>
              <w:spacing w:line="360" w:lineRule="exact"/>
              <w:jc w:val="center"/>
              <w:rPr>
                <w:rFonts w:eastAsia="Arial Unicode MS"/>
              </w:rPr>
            </w:pPr>
            <w:r w:rsidRPr="00170A0B">
              <w:rPr>
                <w:rFonts w:eastAsia="Arial Unicode MS"/>
              </w:rPr>
              <w:t>financial statements</w:t>
            </w:r>
          </w:p>
        </w:tc>
      </w:tr>
      <w:tr w:rsidR="00351041" w:rsidRPr="00170A0B" w14:paraId="05A560DB" w14:textId="77777777" w:rsidTr="00170A0B">
        <w:tc>
          <w:tcPr>
            <w:tcW w:w="3600" w:type="dxa"/>
          </w:tcPr>
          <w:p w14:paraId="1C25E922" w14:textId="77777777" w:rsidR="00351041" w:rsidRPr="00170A0B" w:rsidRDefault="00351041" w:rsidP="0061687D">
            <w:pPr>
              <w:tabs>
                <w:tab w:val="left" w:pos="1440"/>
              </w:tabs>
              <w:spacing w:line="360" w:lineRule="exact"/>
              <w:ind w:left="-1" w:right="-108" w:firstLine="1"/>
              <w:jc w:val="both"/>
              <w:rPr>
                <w:rFonts w:eastAsia="Arial Unicode MS"/>
              </w:rPr>
            </w:pPr>
          </w:p>
        </w:tc>
        <w:tc>
          <w:tcPr>
            <w:tcW w:w="1395" w:type="dxa"/>
          </w:tcPr>
          <w:p w14:paraId="756D6CC7" w14:textId="11089C19" w:rsidR="00351041" w:rsidRPr="00170A0B" w:rsidRDefault="007803FF" w:rsidP="0061687D">
            <w:pPr>
              <w:pBdr>
                <w:bottom w:val="single" w:sz="4" w:space="1" w:color="auto"/>
              </w:pBdr>
              <w:tabs>
                <w:tab w:val="left" w:pos="1440"/>
                <w:tab w:val="left" w:pos="2160"/>
                <w:tab w:val="right" w:pos="6660"/>
                <w:tab w:val="right" w:pos="8460"/>
              </w:tabs>
              <w:spacing w:line="360" w:lineRule="exact"/>
              <w:jc w:val="center"/>
            </w:pPr>
            <w:r w:rsidRPr="00170A0B">
              <w:t>2024</w:t>
            </w:r>
          </w:p>
        </w:tc>
        <w:tc>
          <w:tcPr>
            <w:tcW w:w="1395" w:type="dxa"/>
          </w:tcPr>
          <w:p w14:paraId="01F30DAD" w14:textId="0B5435A8" w:rsidR="00351041" w:rsidRPr="00170A0B" w:rsidRDefault="007803FF" w:rsidP="0061687D">
            <w:pPr>
              <w:pBdr>
                <w:bottom w:val="single" w:sz="4" w:space="1" w:color="auto"/>
              </w:pBdr>
              <w:spacing w:line="360" w:lineRule="exact"/>
              <w:jc w:val="center"/>
            </w:pPr>
            <w:r w:rsidRPr="00170A0B">
              <w:t>2023</w:t>
            </w:r>
          </w:p>
        </w:tc>
        <w:tc>
          <w:tcPr>
            <w:tcW w:w="1350" w:type="dxa"/>
          </w:tcPr>
          <w:p w14:paraId="6460513B" w14:textId="00C7FC2F" w:rsidR="00351041" w:rsidRPr="00170A0B" w:rsidRDefault="007803FF" w:rsidP="0061687D">
            <w:pPr>
              <w:pBdr>
                <w:bottom w:val="single" w:sz="4" w:space="1" w:color="auto"/>
              </w:pBdr>
              <w:spacing w:line="360" w:lineRule="exact"/>
              <w:jc w:val="center"/>
            </w:pPr>
            <w:r w:rsidRPr="00170A0B">
              <w:t>2024</w:t>
            </w:r>
          </w:p>
        </w:tc>
        <w:tc>
          <w:tcPr>
            <w:tcW w:w="1440" w:type="dxa"/>
          </w:tcPr>
          <w:p w14:paraId="5E1924CB" w14:textId="34B44F21" w:rsidR="00351041" w:rsidRPr="00170A0B" w:rsidRDefault="007803FF" w:rsidP="0061687D">
            <w:pPr>
              <w:pBdr>
                <w:bottom w:val="single" w:sz="4" w:space="1" w:color="auto"/>
              </w:pBdr>
              <w:spacing w:line="360" w:lineRule="exact"/>
              <w:jc w:val="center"/>
            </w:pPr>
            <w:r w:rsidRPr="00170A0B">
              <w:t>2023</w:t>
            </w:r>
          </w:p>
        </w:tc>
      </w:tr>
      <w:tr w:rsidR="00971CFE" w:rsidRPr="00170A0B" w14:paraId="478D76E0" w14:textId="77777777" w:rsidTr="00170A0B">
        <w:tc>
          <w:tcPr>
            <w:tcW w:w="3600" w:type="dxa"/>
          </w:tcPr>
          <w:p w14:paraId="3481749F" w14:textId="77777777" w:rsidR="00971CFE" w:rsidRPr="00170A0B" w:rsidRDefault="00971CFE" w:rsidP="0061687D">
            <w:pPr>
              <w:tabs>
                <w:tab w:val="left" w:pos="1440"/>
              </w:tabs>
              <w:spacing w:line="360" w:lineRule="exact"/>
              <w:ind w:left="-1" w:right="-108" w:firstLine="1"/>
              <w:jc w:val="both"/>
              <w:rPr>
                <w:rFonts w:eastAsia="Arial Unicode MS"/>
              </w:rPr>
            </w:pPr>
            <w:r w:rsidRPr="00170A0B">
              <w:t>Not overdue</w:t>
            </w:r>
          </w:p>
        </w:tc>
        <w:tc>
          <w:tcPr>
            <w:tcW w:w="1395" w:type="dxa"/>
          </w:tcPr>
          <w:p w14:paraId="6563C10A" w14:textId="7CEDD3D7" w:rsidR="00971CFE" w:rsidRPr="00170A0B" w:rsidRDefault="00971CFE" w:rsidP="0061687D">
            <w:pPr>
              <w:tabs>
                <w:tab w:val="decimal" w:pos="1035"/>
              </w:tabs>
              <w:spacing w:line="360" w:lineRule="exact"/>
              <w:rPr>
                <w:cs/>
              </w:rPr>
            </w:pPr>
            <w:r w:rsidRPr="00170A0B">
              <w:t xml:space="preserve"> </w:t>
            </w:r>
            <w:r w:rsidR="00170A0B">
              <w:t>11,088.96</w:t>
            </w:r>
            <w:r w:rsidRPr="00170A0B">
              <w:t xml:space="preserve"> </w:t>
            </w:r>
          </w:p>
        </w:tc>
        <w:tc>
          <w:tcPr>
            <w:tcW w:w="1395" w:type="dxa"/>
          </w:tcPr>
          <w:p w14:paraId="3EF18F33" w14:textId="05777CD1" w:rsidR="00971CFE" w:rsidRPr="00170A0B" w:rsidRDefault="00971CFE" w:rsidP="0061687D">
            <w:pPr>
              <w:tabs>
                <w:tab w:val="decimal" w:pos="1035"/>
              </w:tabs>
              <w:spacing w:line="360" w:lineRule="exact"/>
            </w:pPr>
            <w:r w:rsidRPr="00170A0B">
              <w:t xml:space="preserve">12,036.91 </w:t>
            </w:r>
          </w:p>
        </w:tc>
        <w:tc>
          <w:tcPr>
            <w:tcW w:w="1350" w:type="dxa"/>
          </w:tcPr>
          <w:p w14:paraId="540F66F3" w14:textId="1C215869" w:rsidR="00971CFE" w:rsidRPr="00170A0B" w:rsidRDefault="00170A0B" w:rsidP="0061687D">
            <w:pPr>
              <w:tabs>
                <w:tab w:val="decimal" w:pos="1110"/>
              </w:tabs>
              <w:spacing w:line="360" w:lineRule="exact"/>
              <w:jc w:val="both"/>
              <w:rPr>
                <w:rFonts w:eastAsia="Arial Unicode MS"/>
              </w:rPr>
            </w:pPr>
            <w:r>
              <w:t>10,664.50</w:t>
            </w:r>
          </w:p>
        </w:tc>
        <w:tc>
          <w:tcPr>
            <w:tcW w:w="1440" w:type="dxa"/>
          </w:tcPr>
          <w:p w14:paraId="6DED66CB" w14:textId="41E1B427" w:rsidR="00971CFE" w:rsidRPr="00170A0B" w:rsidRDefault="00971CFE" w:rsidP="0061687D">
            <w:pPr>
              <w:tabs>
                <w:tab w:val="decimal" w:pos="1035"/>
              </w:tabs>
              <w:spacing w:line="360" w:lineRule="exact"/>
            </w:pPr>
            <w:r w:rsidRPr="00170A0B">
              <w:rPr>
                <w:rFonts w:hint="cs"/>
              </w:rPr>
              <w:t>12,254.39</w:t>
            </w:r>
          </w:p>
        </w:tc>
      </w:tr>
      <w:tr w:rsidR="00971CFE" w:rsidRPr="00170A0B" w14:paraId="75722087" w14:textId="77777777" w:rsidTr="00170A0B">
        <w:tc>
          <w:tcPr>
            <w:tcW w:w="3600" w:type="dxa"/>
          </w:tcPr>
          <w:p w14:paraId="19165667" w14:textId="77777777" w:rsidR="00971CFE" w:rsidRPr="00170A0B" w:rsidRDefault="00971CFE" w:rsidP="0061687D">
            <w:pPr>
              <w:tabs>
                <w:tab w:val="left" w:pos="1440"/>
              </w:tabs>
              <w:spacing w:line="360" w:lineRule="exact"/>
              <w:ind w:left="-1" w:right="-108" w:firstLine="1"/>
              <w:jc w:val="both"/>
              <w:rPr>
                <w:rFonts w:eastAsia="Arial Unicode MS"/>
              </w:rPr>
            </w:pPr>
            <w:r w:rsidRPr="00170A0B">
              <w:t>Not over 6 months</w:t>
            </w:r>
          </w:p>
        </w:tc>
        <w:tc>
          <w:tcPr>
            <w:tcW w:w="1395" w:type="dxa"/>
          </w:tcPr>
          <w:p w14:paraId="08FD7DE5" w14:textId="72B054EA" w:rsidR="00971CFE" w:rsidRPr="00170A0B" w:rsidRDefault="00170A0B" w:rsidP="0061687D">
            <w:pPr>
              <w:tabs>
                <w:tab w:val="decimal" w:pos="1035"/>
              </w:tabs>
              <w:spacing w:line="360" w:lineRule="exact"/>
              <w:rPr>
                <w:cs/>
              </w:rPr>
            </w:pPr>
            <w:r>
              <w:t>388.34</w:t>
            </w:r>
          </w:p>
        </w:tc>
        <w:tc>
          <w:tcPr>
            <w:tcW w:w="1395" w:type="dxa"/>
          </w:tcPr>
          <w:p w14:paraId="7FD370D0" w14:textId="66AB1796" w:rsidR="00971CFE" w:rsidRPr="00170A0B" w:rsidRDefault="00971CFE" w:rsidP="0061687D">
            <w:pPr>
              <w:tabs>
                <w:tab w:val="decimal" w:pos="1035"/>
              </w:tabs>
              <w:spacing w:line="360" w:lineRule="exact"/>
            </w:pPr>
            <w:r w:rsidRPr="00170A0B">
              <w:t>629.35</w:t>
            </w:r>
          </w:p>
        </w:tc>
        <w:tc>
          <w:tcPr>
            <w:tcW w:w="1350" w:type="dxa"/>
          </w:tcPr>
          <w:p w14:paraId="6D9BC55C" w14:textId="2C90CF95" w:rsidR="00971CFE" w:rsidRPr="00170A0B" w:rsidRDefault="00170A0B" w:rsidP="0061687D">
            <w:pPr>
              <w:tabs>
                <w:tab w:val="decimal" w:pos="1110"/>
              </w:tabs>
              <w:spacing w:line="360" w:lineRule="exact"/>
              <w:jc w:val="both"/>
              <w:rPr>
                <w:rFonts w:eastAsia="Arial Unicode MS"/>
              </w:rPr>
            </w:pPr>
            <w:r>
              <w:t>368.84</w:t>
            </w:r>
            <w:r w:rsidR="00971CFE" w:rsidRPr="00170A0B">
              <w:t xml:space="preserve"> </w:t>
            </w:r>
          </w:p>
        </w:tc>
        <w:tc>
          <w:tcPr>
            <w:tcW w:w="1440" w:type="dxa"/>
          </w:tcPr>
          <w:p w14:paraId="0BEF468C" w14:textId="5045DB10" w:rsidR="00971CFE" w:rsidRPr="00170A0B" w:rsidRDefault="00170A0B" w:rsidP="0061687D">
            <w:pPr>
              <w:tabs>
                <w:tab w:val="decimal" w:pos="1035"/>
              </w:tabs>
              <w:spacing w:line="360" w:lineRule="exact"/>
            </w:pPr>
            <w:r>
              <w:t>34.53</w:t>
            </w:r>
          </w:p>
        </w:tc>
      </w:tr>
      <w:tr w:rsidR="00971CFE" w:rsidRPr="00170A0B" w14:paraId="15776409" w14:textId="77777777" w:rsidTr="00170A0B">
        <w:tc>
          <w:tcPr>
            <w:tcW w:w="3600" w:type="dxa"/>
          </w:tcPr>
          <w:p w14:paraId="3656D9AC" w14:textId="77777777" w:rsidR="00971CFE" w:rsidRPr="00170A0B" w:rsidRDefault="00971CFE" w:rsidP="0061687D">
            <w:pPr>
              <w:tabs>
                <w:tab w:val="left" w:pos="1440"/>
              </w:tabs>
              <w:spacing w:line="360" w:lineRule="exact"/>
              <w:ind w:left="-1" w:right="-108" w:firstLine="1"/>
              <w:jc w:val="both"/>
              <w:rPr>
                <w:rFonts w:eastAsia="Arial Unicode MS"/>
              </w:rPr>
            </w:pPr>
            <w:r w:rsidRPr="00170A0B">
              <w:t>Over 6 months - 1 year</w:t>
            </w:r>
          </w:p>
        </w:tc>
        <w:tc>
          <w:tcPr>
            <w:tcW w:w="1395" w:type="dxa"/>
          </w:tcPr>
          <w:p w14:paraId="3CE9746D" w14:textId="101FD76F" w:rsidR="00971CFE" w:rsidRPr="00170A0B" w:rsidRDefault="00170A0B" w:rsidP="0061687D">
            <w:pPr>
              <w:tabs>
                <w:tab w:val="decimal" w:pos="1035"/>
              </w:tabs>
              <w:spacing w:line="360" w:lineRule="exact"/>
              <w:rPr>
                <w:cs/>
              </w:rPr>
            </w:pPr>
            <w:r>
              <w:t>31.71</w:t>
            </w:r>
          </w:p>
        </w:tc>
        <w:tc>
          <w:tcPr>
            <w:tcW w:w="1395" w:type="dxa"/>
          </w:tcPr>
          <w:p w14:paraId="63244460" w14:textId="7D679EEE" w:rsidR="00971CFE" w:rsidRPr="00170A0B" w:rsidRDefault="00971CFE" w:rsidP="0061687D">
            <w:pPr>
              <w:tabs>
                <w:tab w:val="decimal" w:pos="1035"/>
              </w:tabs>
              <w:spacing w:line="360" w:lineRule="exact"/>
            </w:pPr>
            <w:r w:rsidRPr="00170A0B">
              <w:t>14.67</w:t>
            </w:r>
          </w:p>
        </w:tc>
        <w:tc>
          <w:tcPr>
            <w:tcW w:w="1350" w:type="dxa"/>
          </w:tcPr>
          <w:p w14:paraId="015FFB5C" w14:textId="0B491144" w:rsidR="00971CFE" w:rsidRPr="00170A0B" w:rsidRDefault="00971CFE" w:rsidP="0061687D">
            <w:pPr>
              <w:tabs>
                <w:tab w:val="decimal" w:pos="1110"/>
              </w:tabs>
              <w:spacing w:line="360" w:lineRule="exact"/>
              <w:jc w:val="both"/>
              <w:rPr>
                <w:rFonts w:eastAsia="Arial Unicode MS"/>
              </w:rPr>
            </w:pPr>
            <w:r w:rsidRPr="00170A0B">
              <w:t xml:space="preserve"> 15.04 </w:t>
            </w:r>
          </w:p>
        </w:tc>
        <w:tc>
          <w:tcPr>
            <w:tcW w:w="1440" w:type="dxa"/>
          </w:tcPr>
          <w:p w14:paraId="5A3A9BC9" w14:textId="18381C85" w:rsidR="00971CFE" w:rsidRPr="00170A0B" w:rsidRDefault="00971CFE" w:rsidP="0061687D">
            <w:pPr>
              <w:tabs>
                <w:tab w:val="decimal" w:pos="1035"/>
              </w:tabs>
              <w:spacing w:line="360" w:lineRule="exact"/>
            </w:pPr>
            <w:r w:rsidRPr="00170A0B">
              <w:rPr>
                <w:rFonts w:hint="cs"/>
              </w:rPr>
              <w:t>4.75</w:t>
            </w:r>
          </w:p>
        </w:tc>
      </w:tr>
      <w:tr w:rsidR="00971CFE" w:rsidRPr="00170A0B" w14:paraId="5FC0037D" w14:textId="77777777" w:rsidTr="00170A0B">
        <w:tc>
          <w:tcPr>
            <w:tcW w:w="3600" w:type="dxa"/>
          </w:tcPr>
          <w:p w14:paraId="20456F6F" w14:textId="77777777" w:rsidR="00971CFE" w:rsidRPr="00170A0B" w:rsidRDefault="00971CFE" w:rsidP="0061687D">
            <w:pPr>
              <w:tabs>
                <w:tab w:val="left" w:pos="1440"/>
              </w:tabs>
              <w:spacing w:line="360" w:lineRule="exact"/>
              <w:ind w:left="-1" w:right="-108" w:firstLine="1"/>
              <w:jc w:val="both"/>
              <w:rPr>
                <w:rFonts w:eastAsia="Arial Unicode MS"/>
              </w:rPr>
            </w:pPr>
            <w:r w:rsidRPr="00170A0B">
              <w:t>Over 1 year - 2 years</w:t>
            </w:r>
          </w:p>
        </w:tc>
        <w:tc>
          <w:tcPr>
            <w:tcW w:w="1395" w:type="dxa"/>
          </w:tcPr>
          <w:p w14:paraId="22D0B7B6" w14:textId="0D281A79" w:rsidR="00971CFE" w:rsidRPr="00170A0B" w:rsidRDefault="00971CFE" w:rsidP="0061687D">
            <w:pPr>
              <w:tabs>
                <w:tab w:val="decimal" w:pos="1035"/>
              </w:tabs>
              <w:spacing w:line="360" w:lineRule="exact"/>
              <w:rPr>
                <w:cs/>
              </w:rPr>
            </w:pPr>
            <w:r w:rsidRPr="00170A0B">
              <w:t xml:space="preserve"> 36.29 </w:t>
            </w:r>
          </w:p>
        </w:tc>
        <w:tc>
          <w:tcPr>
            <w:tcW w:w="1395" w:type="dxa"/>
          </w:tcPr>
          <w:p w14:paraId="3C249869" w14:textId="60664A6E" w:rsidR="00971CFE" w:rsidRPr="00170A0B" w:rsidRDefault="00971CFE" w:rsidP="0061687D">
            <w:pPr>
              <w:tabs>
                <w:tab w:val="decimal" w:pos="1035"/>
              </w:tabs>
              <w:spacing w:line="360" w:lineRule="exact"/>
            </w:pPr>
            <w:r w:rsidRPr="00170A0B">
              <w:t>68.90</w:t>
            </w:r>
          </w:p>
        </w:tc>
        <w:tc>
          <w:tcPr>
            <w:tcW w:w="1350" w:type="dxa"/>
          </w:tcPr>
          <w:p w14:paraId="62F7BF12" w14:textId="4F425AA4" w:rsidR="00971CFE" w:rsidRPr="00170A0B" w:rsidRDefault="00971CFE" w:rsidP="0061687D">
            <w:pPr>
              <w:tabs>
                <w:tab w:val="decimal" w:pos="1110"/>
              </w:tabs>
              <w:spacing w:line="360" w:lineRule="exact"/>
              <w:jc w:val="both"/>
              <w:rPr>
                <w:rFonts w:eastAsia="Arial Unicode MS"/>
              </w:rPr>
            </w:pPr>
            <w:r w:rsidRPr="00170A0B">
              <w:t xml:space="preserve"> 22.82 </w:t>
            </w:r>
          </w:p>
        </w:tc>
        <w:tc>
          <w:tcPr>
            <w:tcW w:w="1440" w:type="dxa"/>
          </w:tcPr>
          <w:p w14:paraId="556A07F4" w14:textId="21BFC0C4" w:rsidR="00971CFE" w:rsidRPr="00170A0B" w:rsidRDefault="00971CFE" w:rsidP="0061687D">
            <w:pPr>
              <w:tabs>
                <w:tab w:val="decimal" w:pos="1035"/>
              </w:tabs>
              <w:spacing w:line="360" w:lineRule="exact"/>
            </w:pPr>
            <w:r w:rsidRPr="00170A0B">
              <w:rPr>
                <w:rFonts w:hint="cs"/>
              </w:rPr>
              <w:t>67.87</w:t>
            </w:r>
          </w:p>
        </w:tc>
      </w:tr>
      <w:tr w:rsidR="00971CFE" w:rsidRPr="00170A0B" w14:paraId="72154E23" w14:textId="77777777" w:rsidTr="00170A0B">
        <w:tc>
          <w:tcPr>
            <w:tcW w:w="3600" w:type="dxa"/>
          </w:tcPr>
          <w:p w14:paraId="6452C92B" w14:textId="77777777" w:rsidR="00971CFE" w:rsidRPr="00170A0B" w:rsidRDefault="00971CFE" w:rsidP="0061687D">
            <w:pPr>
              <w:tabs>
                <w:tab w:val="left" w:pos="1440"/>
              </w:tabs>
              <w:spacing w:line="360" w:lineRule="exact"/>
              <w:ind w:left="-1" w:right="-108" w:firstLine="1"/>
              <w:jc w:val="both"/>
              <w:rPr>
                <w:rFonts w:eastAsia="Arial Unicode MS"/>
              </w:rPr>
            </w:pPr>
            <w:r w:rsidRPr="00170A0B">
              <w:t>Over 2 years</w:t>
            </w:r>
          </w:p>
        </w:tc>
        <w:tc>
          <w:tcPr>
            <w:tcW w:w="1395" w:type="dxa"/>
          </w:tcPr>
          <w:p w14:paraId="56FC7300" w14:textId="3F9C2902" w:rsidR="00971CFE" w:rsidRPr="00170A0B" w:rsidRDefault="00971CFE" w:rsidP="0061687D">
            <w:pPr>
              <w:pBdr>
                <w:bottom w:val="single" w:sz="4" w:space="1" w:color="auto"/>
              </w:pBdr>
              <w:tabs>
                <w:tab w:val="decimal" w:pos="1035"/>
              </w:tabs>
              <w:spacing w:line="360" w:lineRule="exact"/>
            </w:pPr>
            <w:r w:rsidRPr="00170A0B">
              <w:t xml:space="preserve"> 405.30 </w:t>
            </w:r>
          </w:p>
        </w:tc>
        <w:tc>
          <w:tcPr>
            <w:tcW w:w="1395" w:type="dxa"/>
          </w:tcPr>
          <w:p w14:paraId="2DD4B4EC" w14:textId="35A528E4" w:rsidR="00971CFE" w:rsidRPr="00170A0B" w:rsidRDefault="00971CFE" w:rsidP="0061687D">
            <w:pPr>
              <w:pBdr>
                <w:bottom w:val="single" w:sz="4" w:space="1" w:color="auto"/>
              </w:pBdr>
              <w:tabs>
                <w:tab w:val="decimal" w:pos="1035"/>
              </w:tabs>
              <w:spacing w:line="360" w:lineRule="exact"/>
            </w:pPr>
            <w:r w:rsidRPr="00170A0B">
              <w:t>553.25</w:t>
            </w:r>
          </w:p>
        </w:tc>
        <w:tc>
          <w:tcPr>
            <w:tcW w:w="1350" w:type="dxa"/>
          </w:tcPr>
          <w:p w14:paraId="542D871E" w14:textId="1C1E8AA6" w:rsidR="00971CFE" w:rsidRPr="00170A0B" w:rsidRDefault="00971CFE" w:rsidP="0061687D">
            <w:pPr>
              <w:pBdr>
                <w:bottom w:val="single" w:sz="4" w:space="1" w:color="auto"/>
              </w:pBdr>
              <w:tabs>
                <w:tab w:val="decimal" w:pos="1110"/>
              </w:tabs>
              <w:spacing w:line="360" w:lineRule="exact"/>
              <w:jc w:val="both"/>
              <w:rPr>
                <w:rFonts w:eastAsia="Arial Unicode MS"/>
              </w:rPr>
            </w:pPr>
            <w:r w:rsidRPr="00170A0B">
              <w:t xml:space="preserve"> 403.96 </w:t>
            </w:r>
          </w:p>
        </w:tc>
        <w:tc>
          <w:tcPr>
            <w:tcW w:w="1440" w:type="dxa"/>
          </w:tcPr>
          <w:p w14:paraId="71A56B61" w14:textId="0BC1C859" w:rsidR="00971CFE" w:rsidRPr="00170A0B" w:rsidRDefault="00971CFE" w:rsidP="0061687D">
            <w:pPr>
              <w:pBdr>
                <w:bottom w:val="single" w:sz="4" w:space="1" w:color="auto"/>
              </w:pBdr>
              <w:tabs>
                <w:tab w:val="decimal" w:pos="1035"/>
              </w:tabs>
              <w:spacing w:line="360" w:lineRule="exact"/>
            </w:pPr>
            <w:r w:rsidRPr="00170A0B">
              <w:rPr>
                <w:rFonts w:hint="cs"/>
              </w:rPr>
              <w:t>509.29</w:t>
            </w:r>
          </w:p>
        </w:tc>
      </w:tr>
      <w:tr w:rsidR="00971CFE" w:rsidRPr="00170A0B" w14:paraId="48A86C6F" w14:textId="77777777" w:rsidTr="00170A0B">
        <w:tc>
          <w:tcPr>
            <w:tcW w:w="3600" w:type="dxa"/>
          </w:tcPr>
          <w:p w14:paraId="3663961E" w14:textId="77777777" w:rsidR="00971CFE" w:rsidRPr="00170A0B" w:rsidRDefault="00971CFE" w:rsidP="0061687D">
            <w:pPr>
              <w:tabs>
                <w:tab w:val="left" w:pos="1440"/>
              </w:tabs>
              <w:spacing w:line="360" w:lineRule="exact"/>
              <w:ind w:left="-1" w:right="-108" w:firstLine="1"/>
              <w:jc w:val="both"/>
              <w:rPr>
                <w:rFonts w:eastAsia="Arial Unicode MS"/>
              </w:rPr>
            </w:pPr>
            <w:r w:rsidRPr="00170A0B">
              <w:rPr>
                <w:rFonts w:eastAsia="Arial Unicode MS"/>
              </w:rPr>
              <w:t>Total</w:t>
            </w:r>
          </w:p>
        </w:tc>
        <w:tc>
          <w:tcPr>
            <w:tcW w:w="1395" w:type="dxa"/>
          </w:tcPr>
          <w:p w14:paraId="2582CB0D" w14:textId="7F06A7DE" w:rsidR="00971CFE" w:rsidRPr="00170A0B" w:rsidRDefault="00971CFE" w:rsidP="0061687D">
            <w:pPr>
              <w:pBdr>
                <w:bottom w:val="double" w:sz="4" w:space="1" w:color="auto"/>
              </w:pBdr>
              <w:tabs>
                <w:tab w:val="decimal" w:pos="1065"/>
              </w:tabs>
              <w:spacing w:line="360" w:lineRule="exact"/>
              <w:jc w:val="both"/>
              <w:rPr>
                <w:rFonts w:eastAsia="Arial Unicode MS"/>
              </w:rPr>
            </w:pPr>
            <w:r w:rsidRPr="00170A0B">
              <w:t xml:space="preserve"> </w:t>
            </w:r>
            <w:r w:rsidR="00170A0B">
              <w:t>11,950.60</w:t>
            </w:r>
            <w:r w:rsidRPr="00170A0B">
              <w:t xml:space="preserve"> </w:t>
            </w:r>
          </w:p>
        </w:tc>
        <w:tc>
          <w:tcPr>
            <w:tcW w:w="1395" w:type="dxa"/>
          </w:tcPr>
          <w:p w14:paraId="25B47682" w14:textId="5C901D77" w:rsidR="00971CFE" w:rsidRPr="00170A0B" w:rsidRDefault="00971CFE" w:rsidP="0061687D">
            <w:pPr>
              <w:pBdr>
                <w:bottom w:val="double" w:sz="4" w:space="1" w:color="auto"/>
              </w:pBdr>
              <w:tabs>
                <w:tab w:val="decimal" w:pos="1035"/>
              </w:tabs>
              <w:spacing w:line="360" w:lineRule="exact"/>
            </w:pPr>
            <w:r w:rsidRPr="00170A0B">
              <w:t>13,303.08</w:t>
            </w:r>
          </w:p>
        </w:tc>
        <w:tc>
          <w:tcPr>
            <w:tcW w:w="1350" w:type="dxa"/>
          </w:tcPr>
          <w:p w14:paraId="17332954" w14:textId="78DAC36D" w:rsidR="00971CFE" w:rsidRPr="00170A0B" w:rsidRDefault="00170A0B" w:rsidP="0061687D">
            <w:pPr>
              <w:pBdr>
                <w:bottom w:val="double" w:sz="4" w:space="1" w:color="auto"/>
              </w:pBdr>
              <w:tabs>
                <w:tab w:val="decimal" w:pos="1110"/>
              </w:tabs>
              <w:spacing w:line="360" w:lineRule="exact"/>
              <w:jc w:val="both"/>
              <w:rPr>
                <w:rFonts w:eastAsia="Arial Unicode MS"/>
              </w:rPr>
            </w:pPr>
            <w:r>
              <w:t>11,475.16</w:t>
            </w:r>
          </w:p>
        </w:tc>
        <w:tc>
          <w:tcPr>
            <w:tcW w:w="1440" w:type="dxa"/>
          </w:tcPr>
          <w:p w14:paraId="20C535AA" w14:textId="54A2A56C" w:rsidR="00971CFE" w:rsidRPr="00170A0B" w:rsidRDefault="00971CFE" w:rsidP="0061687D">
            <w:pPr>
              <w:pBdr>
                <w:bottom w:val="double" w:sz="4" w:space="1" w:color="auto"/>
              </w:pBdr>
              <w:tabs>
                <w:tab w:val="decimal" w:pos="1035"/>
              </w:tabs>
              <w:spacing w:line="360" w:lineRule="exact"/>
            </w:pPr>
            <w:r w:rsidRPr="00170A0B">
              <w:rPr>
                <w:rFonts w:hint="cs"/>
              </w:rPr>
              <w:t>12,870.83</w:t>
            </w:r>
          </w:p>
        </w:tc>
      </w:tr>
    </w:tbl>
    <w:p w14:paraId="78446457" w14:textId="70F44736" w:rsidR="00FD164D" w:rsidRPr="009B4245" w:rsidRDefault="00863506" w:rsidP="00FD164D">
      <w:pPr>
        <w:spacing w:before="120" w:after="120" w:line="380" w:lineRule="exact"/>
        <w:ind w:left="547" w:right="-14"/>
        <w:jc w:val="thaiDistribute"/>
        <w:rPr>
          <w:sz w:val="32"/>
          <w:szCs w:val="32"/>
          <w:cs/>
        </w:rPr>
      </w:pPr>
      <w:r>
        <w:rPr>
          <w:sz w:val="32"/>
          <w:szCs w:val="32"/>
        </w:rPr>
        <w:t>The Group's normal</w:t>
      </w:r>
      <w:r w:rsidR="00FD164D" w:rsidRPr="009B4245">
        <w:rPr>
          <w:sz w:val="32"/>
          <w:szCs w:val="32"/>
        </w:rPr>
        <w:t xml:space="preserve"> credit term is </w:t>
      </w:r>
      <w:r w:rsidR="00285E18">
        <w:rPr>
          <w:sz w:val="32"/>
          <w:szCs w:val="32"/>
        </w:rPr>
        <w:t>1 - 3</w:t>
      </w:r>
      <w:r w:rsidR="00FD164D" w:rsidRPr="009B4245">
        <w:rPr>
          <w:sz w:val="32"/>
          <w:szCs w:val="32"/>
        </w:rPr>
        <w:t xml:space="preserve"> month</w:t>
      </w:r>
      <w:r w:rsidR="00285E18">
        <w:rPr>
          <w:sz w:val="32"/>
          <w:szCs w:val="32"/>
        </w:rPr>
        <w:t>s</w:t>
      </w:r>
      <w:r w:rsidR="00FD164D" w:rsidRPr="009B4245">
        <w:rPr>
          <w:sz w:val="32"/>
          <w:szCs w:val="32"/>
        </w:rPr>
        <w:t>.</w:t>
      </w:r>
    </w:p>
    <w:p w14:paraId="0054C894" w14:textId="3FA789C0" w:rsidR="00CC23CD" w:rsidRDefault="00CC23CD" w:rsidP="00FD164D">
      <w:pPr>
        <w:keepNext/>
        <w:tabs>
          <w:tab w:val="left" w:pos="900"/>
          <w:tab w:val="left" w:pos="2160"/>
        </w:tabs>
        <w:spacing w:before="120" w:after="120" w:line="380" w:lineRule="exact"/>
        <w:ind w:left="540"/>
        <w:jc w:val="thaiDistribute"/>
        <w:rPr>
          <w:sz w:val="32"/>
          <w:szCs w:val="32"/>
        </w:rPr>
      </w:pPr>
      <w:r w:rsidRPr="009B4245">
        <w:rPr>
          <w:rFonts w:hint="cs"/>
          <w:sz w:val="32"/>
          <w:szCs w:val="32"/>
        </w:rPr>
        <w:t xml:space="preserve">Set out below is the movement in the allowance for expected credit losses of </w:t>
      </w:r>
      <w:r w:rsidR="00155CC6" w:rsidRPr="009B4245">
        <w:rPr>
          <w:sz w:val="32"/>
          <w:szCs w:val="32"/>
        </w:rPr>
        <w:t>current trade accounts receivable.</w:t>
      </w:r>
    </w:p>
    <w:p w14:paraId="55FAB170" w14:textId="77777777" w:rsidR="00170A0B" w:rsidRPr="009B4245" w:rsidRDefault="00170A0B" w:rsidP="00170A0B">
      <w:pPr>
        <w:tabs>
          <w:tab w:val="left" w:pos="2160"/>
          <w:tab w:val="left" w:pos="7200"/>
        </w:tabs>
        <w:spacing w:line="380" w:lineRule="exact"/>
        <w:ind w:left="360" w:right="-100" w:hanging="360"/>
        <w:jc w:val="right"/>
        <w:rPr>
          <w:rFonts w:eastAsia="Arial Unicode MS"/>
          <w:sz w:val="31"/>
          <w:szCs w:val="31"/>
        </w:rPr>
      </w:pPr>
      <w:r w:rsidRPr="009B4245">
        <w:rPr>
          <w:rFonts w:eastAsia="Arial Unicode MS"/>
          <w:sz w:val="31"/>
          <w:szCs w:val="31"/>
        </w:rPr>
        <w:t>(Unit: Million Baht)</w:t>
      </w:r>
    </w:p>
    <w:tbl>
      <w:tblPr>
        <w:tblW w:w="9135" w:type="dxa"/>
        <w:tblInd w:w="450" w:type="dxa"/>
        <w:tblLayout w:type="fixed"/>
        <w:tblLook w:val="0000" w:firstRow="0" w:lastRow="0" w:firstColumn="0" w:lastColumn="0" w:noHBand="0" w:noVBand="0"/>
      </w:tblPr>
      <w:tblGrid>
        <w:gridCol w:w="3690"/>
        <w:gridCol w:w="1372"/>
        <w:gridCol w:w="1328"/>
        <w:gridCol w:w="1372"/>
        <w:gridCol w:w="1373"/>
      </w:tblGrid>
      <w:tr w:rsidR="00170A0B" w:rsidRPr="009B4245" w14:paraId="23D4EBC4" w14:textId="77777777" w:rsidTr="00843F57">
        <w:tc>
          <w:tcPr>
            <w:tcW w:w="3690" w:type="dxa"/>
          </w:tcPr>
          <w:p w14:paraId="0D75ED82" w14:textId="77777777" w:rsidR="00170A0B" w:rsidRPr="009B4245" w:rsidRDefault="00170A0B" w:rsidP="00843F57">
            <w:pPr>
              <w:tabs>
                <w:tab w:val="left" w:pos="1440"/>
              </w:tabs>
              <w:spacing w:line="380" w:lineRule="exact"/>
              <w:ind w:left="-1" w:right="-108" w:firstLine="1"/>
              <w:jc w:val="both"/>
              <w:rPr>
                <w:rFonts w:eastAsia="Arial Unicode MS"/>
                <w:sz w:val="32"/>
                <w:szCs w:val="32"/>
              </w:rPr>
            </w:pPr>
          </w:p>
        </w:tc>
        <w:tc>
          <w:tcPr>
            <w:tcW w:w="2700" w:type="dxa"/>
            <w:gridSpan w:val="2"/>
          </w:tcPr>
          <w:p w14:paraId="00254336" w14:textId="77777777" w:rsidR="00170A0B" w:rsidRPr="009B4245" w:rsidRDefault="00170A0B" w:rsidP="00843F57">
            <w:pPr>
              <w:spacing w:line="380" w:lineRule="exact"/>
              <w:jc w:val="center"/>
              <w:rPr>
                <w:rFonts w:eastAsia="Arial Unicode MS"/>
                <w:sz w:val="32"/>
                <w:szCs w:val="32"/>
              </w:rPr>
            </w:pPr>
            <w:r w:rsidRPr="009B4245">
              <w:rPr>
                <w:rFonts w:eastAsia="Arial Unicode MS"/>
                <w:sz w:val="32"/>
                <w:szCs w:val="32"/>
              </w:rPr>
              <w:t xml:space="preserve">Consolidated </w:t>
            </w:r>
          </w:p>
        </w:tc>
        <w:tc>
          <w:tcPr>
            <w:tcW w:w="2745" w:type="dxa"/>
            <w:gridSpan w:val="2"/>
          </w:tcPr>
          <w:p w14:paraId="30901DD3" w14:textId="77777777" w:rsidR="00170A0B" w:rsidRPr="009B4245" w:rsidRDefault="00170A0B" w:rsidP="00843F57">
            <w:pPr>
              <w:spacing w:line="380" w:lineRule="exact"/>
              <w:jc w:val="center"/>
              <w:rPr>
                <w:rFonts w:eastAsia="Arial Unicode MS"/>
                <w:sz w:val="32"/>
                <w:szCs w:val="32"/>
              </w:rPr>
            </w:pPr>
            <w:r w:rsidRPr="009B4245">
              <w:rPr>
                <w:rFonts w:eastAsia="Arial Unicode MS"/>
                <w:sz w:val="32"/>
                <w:szCs w:val="32"/>
              </w:rPr>
              <w:t xml:space="preserve">Separate </w:t>
            </w:r>
          </w:p>
        </w:tc>
      </w:tr>
      <w:tr w:rsidR="00170A0B" w:rsidRPr="009B4245" w14:paraId="4A9C667D" w14:textId="77777777" w:rsidTr="00843F57">
        <w:tc>
          <w:tcPr>
            <w:tcW w:w="3690" w:type="dxa"/>
          </w:tcPr>
          <w:p w14:paraId="3A658456" w14:textId="77777777" w:rsidR="00170A0B" w:rsidRPr="009B4245" w:rsidRDefault="00170A0B" w:rsidP="00843F57">
            <w:pPr>
              <w:tabs>
                <w:tab w:val="left" w:pos="1440"/>
              </w:tabs>
              <w:spacing w:line="380" w:lineRule="exact"/>
              <w:ind w:left="-1" w:right="-108" w:firstLine="1"/>
              <w:jc w:val="both"/>
              <w:rPr>
                <w:rFonts w:eastAsia="Arial Unicode MS"/>
                <w:sz w:val="32"/>
                <w:szCs w:val="32"/>
              </w:rPr>
            </w:pPr>
          </w:p>
        </w:tc>
        <w:tc>
          <w:tcPr>
            <w:tcW w:w="2700" w:type="dxa"/>
            <w:gridSpan w:val="2"/>
          </w:tcPr>
          <w:p w14:paraId="6392B1AE" w14:textId="77777777" w:rsidR="00170A0B" w:rsidRPr="009B4245" w:rsidRDefault="00170A0B" w:rsidP="00843F57">
            <w:pPr>
              <w:pBdr>
                <w:bottom w:val="single" w:sz="4" w:space="1" w:color="auto"/>
              </w:pBdr>
              <w:spacing w:line="380" w:lineRule="exact"/>
              <w:jc w:val="center"/>
              <w:rPr>
                <w:rFonts w:eastAsia="Arial Unicode MS"/>
                <w:sz w:val="32"/>
                <w:szCs w:val="32"/>
              </w:rPr>
            </w:pPr>
            <w:r w:rsidRPr="009B4245">
              <w:rPr>
                <w:rFonts w:eastAsia="Arial Unicode MS"/>
                <w:sz w:val="32"/>
                <w:szCs w:val="32"/>
              </w:rPr>
              <w:t>financial statements</w:t>
            </w:r>
          </w:p>
        </w:tc>
        <w:tc>
          <w:tcPr>
            <w:tcW w:w="2745" w:type="dxa"/>
            <w:gridSpan w:val="2"/>
          </w:tcPr>
          <w:p w14:paraId="0DB74345" w14:textId="77777777" w:rsidR="00170A0B" w:rsidRPr="009B4245" w:rsidRDefault="00170A0B" w:rsidP="00843F57">
            <w:pPr>
              <w:pBdr>
                <w:bottom w:val="single" w:sz="4" w:space="1" w:color="auto"/>
              </w:pBdr>
              <w:spacing w:line="380" w:lineRule="exact"/>
              <w:jc w:val="center"/>
              <w:rPr>
                <w:rFonts w:eastAsia="Arial Unicode MS"/>
                <w:sz w:val="32"/>
                <w:szCs w:val="32"/>
              </w:rPr>
            </w:pPr>
            <w:r w:rsidRPr="009B4245">
              <w:rPr>
                <w:rFonts w:eastAsia="Arial Unicode MS"/>
                <w:sz w:val="32"/>
                <w:szCs w:val="32"/>
              </w:rPr>
              <w:t>financial statements</w:t>
            </w:r>
          </w:p>
        </w:tc>
      </w:tr>
      <w:tr w:rsidR="00170A0B" w:rsidRPr="009B4245" w14:paraId="34365938" w14:textId="77777777" w:rsidTr="00843F57">
        <w:tc>
          <w:tcPr>
            <w:tcW w:w="3690" w:type="dxa"/>
          </w:tcPr>
          <w:p w14:paraId="6D149AA1" w14:textId="77777777" w:rsidR="00170A0B" w:rsidRPr="009B4245" w:rsidRDefault="00170A0B" w:rsidP="00843F57">
            <w:pPr>
              <w:tabs>
                <w:tab w:val="left" w:pos="1440"/>
              </w:tabs>
              <w:spacing w:line="380" w:lineRule="exact"/>
              <w:ind w:left="-1" w:right="-108" w:firstLine="1"/>
              <w:jc w:val="both"/>
              <w:rPr>
                <w:rFonts w:eastAsia="Arial Unicode MS"/>
                <w:sz w:val="32"/>
                <w:szCs w:val="32"/>
              </w:rPr>
            </w:pPr>
          </w:p>
        </w:tc>
        <w:tc>
          <w:tcPr>
            <w:tcW w:w="1372" w:type="dxa"/>
          </w:tcPr>
          <w:p w14:paraId="4A7D0ECB" w14:textId="77777777" w:rsidR="00170A0B" w:rsidRPr="009B4245" w:rsidRDefault="00170A0B" w:rsidP="00843F57">
            <w:pPr>
              <w:pBdr>
                <w:bottom w:val="single" w:sz="4" w:space="1" w:color="auto"/>
              </w:pBdr>
              <w:tabs>
                <w:tab w:val="left" w:pos="1440"/>
                <w:tab w:val="left" w:pos="2160"/>
                <w:tab w:val="right" w:pos="6660"/>
                <w:tab w:val="right" w:pos="8460"/>
              </w:tabs>
              <w:spacing w:line="380" w:lineRule="exact"/>
              <w:jc w:val="center"/>
              <w:rPr>
                <w:sz w:val="32"/>
                <w:szCs w:val="32"/>
              </w:rPr>
            </w:pPr>
            <w:r w:rsidRPr="009B4245">
              <w:rPr>
                <w:sz w:val="32"/>
                <w:szCs w:val="32"/>
              </w:rPr>
              <w:t>2024</w:t>
            </w:r>
          </w:p>
        </w:tc>
        <w:tc>
          <w:tcPr>
            <w:tcW w:w="1328" w:type="dxa"/>
          </w:tcPr>
          <w:p w14:paraId="3AAD68C6" w14:textId="77777777" w:rsidR="00170A0B" w:rsidRPr="009B4245" w:rsidRDefault="00170A0B" w:rsidP="00843F57">
            <w:pPr>
              <w:pBdr>
                <w:bottom w:val="single" w:sz="4" w:space="1" w:color="auto"/>
              </w:pBdr>
              <w:spacing w:line="380" w:lineRule="exact"/>
              <w:jc w:val="center"/>
              <w:rPr>
                <w:sz w:val="32"/>
                <w:szCs w:val="32"/>
              </w:rPr>
            </w:pPr>
            <w:r w:rsidRPr="009B4245">
              <w:rPr>
                <w:sz w:val="32"/>
                <w:szCs w:val="32"/>
              </w:rPr>
              <w:t>2023</w:t>
            </w:r>
          </w:p>
        </w:tc>
        <w:tc>
          <w:tcPr>
            <w:tcW w:w="1372" w:type="dxa"/>
          </w:tcPr>
          <w:p w14:paraId="29994468" w14:textId="77777777" w:rsidR="00170A0B" w:rsidRPr="009B4245" w:rsidRDefault="00170A0B" w:rsidP="00843F57">
            <w:pPr>
              <w:pBdr>
                <w:bottom w:val="single" w:sz="4" w:space="1" w:color="auto"/>
              </w:pBdr>
              <w:spacing w:line="380" w:lineRule="exact"/>
              <w:jc w:val="center"/>
              <w:rPr>
                <w:sz w:val="32"/>
                <w:szCs w:val="32"/>
              </w:rPr>
            </w:pPr>
            <w:r w:rsidRPr="009B4245">
              <w:rPr>
                <w:sz w:val="32"/>
                <w:szCs w:val="32"/>
              </w:rPr>
              <w:t>2024</w:t>
            </w:r>
          </w:p>
        </w:tc>
        <w:tc>
          <w:tcPr>
            <w:tcW w:w="1373" w:type="dxa"/>
          </w:tcPr>
          <w:p w14:paraId="77E20067" w14:textId="77777777" w:rsidR="00170A0B" w:rsidRPr="009B4245" w:rsidRDefault="00170A0B" w:rsidP="00843F57">
            <w:pPr>
              <w:pBdr>
                <w:bottom w:val="single" w:sz="4" w:space="1" w:color="auto"/>
              </w:pBdr>
              <w:spacing w:line="380" w:lineRule="exact"/>
              <w:jc w:val="center"/>
              <w:rPr>
                <w:sz w:val="32"/>
                <w:szCs w:val="32"/>
              </w:rPr>
            </w:pPr>
            <w:r w:rsidRPr="009B4245">
              <w:rPr>
                <w:sz w:val="32"/>
                <w:szCs w:val="32"/>
              </w:rPr>
              <w:t>2023</w:t>
            </w:r>
          </w:p>
        </w:tc>
      </w:tr>
      <w:tr w:rsidR="00170A0B" w:rsidRPr="009B4245" w14:paraId="07A0751C" w14:textId="77777777" w:rsidTr="00B21E02">
        <w:tc>
          <w:tcPr>
            <w:tcW w:w="3690" w:type="dxa"/>
          </w:tcPr>
          <w:p w14:paraId="1B5DE668" w14:textId="57ED64D0" w:rsidR="00170A0B" w:rsidRPr="009B4245" w:rsidRDefault="00170A0B" w:rsidP="00170A0B">
            <w:pPr>
              <w:tabs>
                <w:tab w:val="left" w:pos="1440"/>
              </w:tabs>
              <w:spacing w:line="380" w:lineRule="exact"/>
              <w:ind w:right="-108"/>
              <w:jc w:val="both"/>
              <w:rPr>
                <w:rFonts w:eastAsia="Arial Unicode MS"/>
                <w:sz w:val="32"/>
                <w:szCs w:val="32"/>
              </w:rPr>
            </w:pPr>
            <w:r w:rsidRPr="009B4245">
              <w:rPr>
                <w:rFonts w:eastAsia="Arial Unicode MS"/>
                <w:sz w:val="31"/>
                <w:szCs w:val="31"/>
              </w:rPr>
              <w:t>Beginning balance</w:t>
            </w:r>
          </w:p>
        </w:tc>
        <w:tc>
          <w:tcPr>
            <w:tcW w:w="1372" w:type="dxa"/>
            <w:vAlign w:val="bottom"/>
          </w:tcPr>
          <w:p w14:paraId="1532DD2E" w14:textId="6EF7E915" w:rsidR="00170A0B" w:rsidRPr="009B4245" w:rsidRDefault="00170A0B" w:rsidP="00170A0B">
            <w:pPr>
              <w:tabs>
                <w:tab w:val="decimal" w:pos="840"/>
              </w:tabs>
              <w:spacing w:line="380" w:lineRule="exact"/>
              <w:rPr>
                <w:sz w:val="32"/>
                <w:szCs w:val="32"/>
              </w:rPr>
            </w:pPr>
            <w:r w:rsidRPr="009B4245">
              <w:rPr>
                <w:sz w:val="32"/>
                <w:szCs w:val="32"/>
              </w:rPr>
              <w:t>1,119.31</w:t>
            </w:r>
          </w:p>
        </w:tc>
        <w:tc>
          <w:tcPr>
            <w:tcW w:w="1328" w:type="dxa"/>
            <w:vAlign w:val="bottom"/>
          </w:tcPr>
          <w:p w14:paraId="7033B096" w14:textId="51EE7940" w:rsidR="00170A0B" w:rsidRPr="009B4245" w:rsidRDefault="00170A0B" w:rsidP="00170A0B">
            <w:pPr>
              <w:tabs>
                <w:tab w:val="decimal" w:pos="1035"/>
              </w:tabs>
              <w:spacing w:line="380" w:lineRule="exact"/>
              <w:rPr>
                <w:rFonts w:eastAsia="Arial Unicode MS"/>
                <w:sz w:val="32"/>
                <w:szCs w:val="32"/>
              </w:rPr>
            </w:pPr>
            <w:r w:rsidRPr="009B4245">
              <w:rPr>
                <w:sz w:val="32"/>
                <w:szCs w:val="32"/>
              </w:rPr>
              <w:t>1,085.77</w:t>
            </w:r>
          </w:p>
        </w:tc>
        <w:tc>
          <w:tcPr>
            <w:tcW w:w="1372" w:type="dxa"/>
            <w:vAlign w:val="bottom"/>
          </w:tcPr>
          <w:p w14:paraId="4D3BB9F2" w14:textId="70CEBAB1" w:rsidR="00170A0B" w:rsidRPr="009B4245" w:rsidRDefault="00170A0B" w:rsidP="00170A0B">
            <w:pPr>
              <w:tabs>
                <w:tab w:val="decimal" w:pos="840"/>
              </w:tabs>
              <w:spacing w:line="380" w:lineRule="exact"/>
              <w:rPr>
                <w:sz w:val="32"/>
                <w:szCs w:val="32"/>
              </w:rPr>
            </w:pPr>
            <w:r w:rsidRPr="009B4245">
              <w:rPr>
                <w:sz w:val="32"/>
                <w:szCs w:val="32"/>
              </w:rPr>
              <w:t>1,072.40</w:t>
            </w:r>
          </w:p>
        </w:tc>
        <w:tc>
          <w:tcPr>
            <w:tcW w:w="1373" w:type="dxa"/>
            <w:vAlign w:val="bottom"/>
          </w:tcPr>
          <w:p w14:paraId="07594B0A" w14:textId="4953349D" w:rsidR="00170A0B" w:rsidRPr="009B4245" w:rsidRDefault="00170A0B" w:rsidP="00170A0B">
            <w:pPr>
              <w:tabs>
                <w:tab w:val="decimal" w:pos="1035"/>
              </w:tabs>
              <w:spacing w:line="380" w:lineRule="exact"/>
              <w:rPr>
                <w:rFonts w:eastAsia="Arial Unicode MS"/>
                <w:sz w:val="32"/>
                <w:szCs w:val="32"/>
              </w:rPr>
            </w:pPr>
            <w:r w:rsidRPr="009B4245">
              <w:rPr>
                <w:rFonts w:hint="cs"/>
                <w:sz w:val="32"/>
                <w:szCs w:val="32"/>
              </w:rPr>
              <w:t>1,043.10</w:t>
            </w:r>
          </w:p>
        </w:tc>
      </w:tr>
      <w:tr w:rsidR="00170A0B" w:rsidRPr="009B4245" w14:paraId="41C332A1" w14:textId="77777777" w:rsidTr="00843F57">
        <w:tc>
          <w:tcPr>
            <w:tcW w:w="3690" w:type="dxa"/>
          </w:tcPr>
          <w:p w14:paraId="2A34AD59" w14:textId="77777777" w:rsidR="00170A0B" w:rsidRPr="009B4245" w:rsidRDefault="00170A0B" w:rsidP="00170A0B">
            <w:pPr>
              <w:tabs>
                <w:tab w:val="left" w:pos="1440"/>
              </w:tabs>
              <w:spacing w:line="380" w:lineRule="exact"/>
              <w:ind w:left="-1" w:right="-108" w:firstLine="1"/>
              <w:jc w:val="both"/>
              <w:rPr>
                <w:rFonts w:eastAsia="Arial Unicode MS"/>
                <w:sz w:val="31"/>
                <w:szCs w:val="31"/>
              </w:rPr>
            </w:pPr>
            <w:r w:rsidRPr="009B4245">
              <w:rPr>
                <w:rFonts w:eastAsia="Arial Unicode MS"/>
                <w:sz w:val="31"/>
                <w:szCs w:val="31"/>
              </w:rPr>
              <w:t xml:space="preserve">Allowance for expected </w:t>
            </w:r>
          </w:p>
          <w:p w14:paraId="30F15C7C" w14:textId="41EB068C" w:rsidR="00170A0B" w:rsidRPr="009B4245" w:rsidRDefault="00170A0B" w:rsidP="00170A0B">
            <w:pPr>
              <w:tabs>
                <w:tab w:val="left" w:pos="1440"/>
              </w:tabs>
              <w:spacing w:line="380" w:lineRule="exact"/>
              <w:ind w:left="-1" w:right="-108" w:firstLine="1"/>
              <w:rPr>
                <w:rFonts w:eastAsia="Arial Unicode MS"/>
                <w:sz w:val="32"/>
                <w:szCs w:val="32"/>
              </w:rPr>
            </w:pPr>
            <w:r w:rsidRPr="009B4245">
              <w:rPr>
                <w:rFonts w:eastAsia="Arial Unicode MS" w:hint="cs"/>
                <w:sz w:val="31"/>
                <w:szCs w:val="31"/>
                <w:cs/>
              </w:rPr>
              <w:t xml:space="preserve">   </w:t>
            </w:r>
            <w:r w:rsidRPr="009B4245">
              <w:rPr>
                <w:rFonts w:eastAsia="Arial Unicode MS"/>
                <w:sz w:val="31"/>
                <w:szCs w:val="31"/>
              </w:rPr>
              <w:t>credit losses</w:t>
            </w:r>
          </w:p>
        </w:tc>
        <w:tc>
          <w:tcPr>
            <w:tcW w:w="1372" w:type="dxa"/>
            <w:vAlign w:val="bottom"/>
          </w:tcPr>
          <w:p w14:paraId="3675DE42" w14:textId="10CF63F2" w:rsidR="00170A0B" w:rsidRPr="009B4245" w:rsidRDefault="00170A0B" w:rsidP="00170A0B">
            <w:pPr>
              <w:pBdr>
                <w:bottom w:val="single" w:sz="4" w:space="1" w:color="auto"/>
              </w:pBdr>
              <w:tabs>
                <w:tab w:val="decimal" w:pos="840"/>
              </w:tabs>
              <w:spacing w:line="380" w:lineRule="exact"/>
              <w:rPr>
                <w:sz w:val="32"/>
                <w:szCs w:val="32"/>
              </w:rPr>
            </w:pPr>
            <w:r>
              <w:rPr>
                <w:sz w:val="32"/>
                <w:szCs w:val="32"/>
              </w:rPr>
              <w:t>64.64</w:t>
            </w:r>
          </w:p>
        </w:tc>
        <w:tc>
          <w:tcPr>
            <w:tcW w:w="1328" w:type="dxa"/>
            <w:vAlign w:val="bottom"/>
          </w:tcPr>
          <w:p w14:paraId="62DC6251" w14:textId="756FCD71" w:rsidR="00170A0B" w:rsidRPr="009B4245" w:rsidRDefault="00170A0B" w:rsidP="00170A0B">
            <w:pPr>
              <w:pBdr>
                <w:bottom w:val="single" w:sz="4" w:space="1" w:color="auto"/>
              </w:pBdr>
              <w:tabs>
                <w:tab w:val="decimal" w:pos="1035"/>
              </w:tabs>
              <w:spacing w:line="380" w:lineRule="exact"/>
              <w:rPr>
                <w:rFonts w:eastAsia="Arial Unicode MS"/>
                <w:sz w:val="32"/>
                <w:szCs w:val="32"/>
              </w:rPr>
            </w:pPr>
            <w:r w:rsidRPr="009B4245">
              <w:rPr>
                <w:sz w:val="32"/>
                <w:szCs w:val="32"/>
              </w:rPr>
              <w:t>33.54</w:t>
            </w:r>
          </w:p>
        </w:tc>
        <w:tc>
          <w:tcPr>
            <w:tcW w:w="1372" w:type="dxa"/>
            <w:vAlign w:val="bottom"/>
          </w:tcPr>
          <w:p w14:paraId="3BB49D2F" w14:textId="7C251EC5" w:rsidR="00170A0B" w:rsidRPr="009B4245" w:rsidRDefault="00170A0B" w:rsidP="00170A0B">
            <w:pPr>
              <w:pBdr>
                <w:bottom w:val="single" w:sz="4" w:space="1" w:color="auto"/>
              </w:pBdr>
              <w:tabs>
                <w:tab w:val="decimal" w:pos="840"/>
              </w:tabs>
              <w:spacing w:line="380" w:lineRule="exact"/>
              <w:rPr>
                <w:sz w:val="32"/>
                <w:szCs w:val="32"/>
              </w:rPr>
            </w:pPr>
            <w:r>
              <w:rPr>
                <w:sz w:val="32"/>
                <w:szCs w:val="32"/>
              </w:rPr>
              <w:t>88.07</w:t>
            </w:r>
          </w:p>
        </w:tc>
        <w:tc>
          <w:tcPr>
            <w:tcW w:w="1373" w:type="dxa"/>
            <w:vAlign w:val="bottom"/>
          </w:tcPr>
          <w:p w14:paraId="1AFEF329" w14:textId="61442DE0" w:rsidR="00170A0B" w:rsidRPr="009B4245" w:rsidRDefault="00170A0B" w:rsidP="00170A0B">
            <w:pPr>
              <w:pBdr>
                <w:bottom w:val="single" w:sz="4" w:space="1" w:color="auto"/>
              </w:pBdr>
              <w:tabs>
                <w:tab w:val="decimal" w:pos="1035"/>
              </w:tabs>
              <w:spacing w:line="380" w:lineRule="exact"/>
              <w:rPr>
                <w:rFonts w:eastAsia="Arial Unicode MS"/>
                <w:sz w:val="32"/>
                <w:szCs w:val="32"/>
              </w:rPr>
            </w:pPr>
            <w:r w:rsidRPr="009B4245">
              <w:rPr>
                <w:rFonts w:hint="cs"/>
                <w:sz w:val="32"/>
                <w:szCs w:val="32"/>
              </w:rPr>
              <w:t>29.31</w:t>
            </w:r>
          </w:p>
        </w:tc>
      </w:tr>
      <w:tr w:rsidR="00170A0B" w:rsidRPr="009B4245" w14:paraId="3B1F5A07" w14:textId="77777777" w:rsidTr="00B21E02">
        <w:tc>
          <w:tcPr>
            <w:tcW w:w="3690" w:type="dxa"/>
          </w:tcPr>
          <w:p w14:paraId="7DC29F5C" w14:textId="2699D7E3" w:rsidR="00170A0B" w:rsidRPr="009B4245" w:rsidRDefault="00170A0B" w:rsidP="00170A0B">
            <w:pPr>
              <w:tabs>
                <w:tab w:val="left" w:pos="1440"/>
              </w:tabs>
              <w:spacing w:line="380" w:lineRule="exact"/>
              <w:ind w:left="-1" w:right="-108" w:firstLine="1"/>
              <w:jc w:val="both"/>
              <w:rPr>
                <w:rFonts w:eastAsia="Arial Unicode MS"/>
                <w:sz w:val="32"/>
                <w:szCs w:val="32"/>
              </w:rPr>
            </w:pPr>
            <w:r w:rsidRPr="009B4245">
              <w:rPr>
                <w:rFonts w:eastAsia="Arial Unicode MS"/>
                <w:sz w:val="31"/>
                <w:szCs w:val="31"/>
              </w:rPr>
              <w:t>Ending balance</w:t>
            </w:r>
          </w:p>
        </w:tc>
        <w:tc>
          <w:tcPr>
            <w:tcW w:w="1372" w:type="dxa"/>
            <w:vAlign w:val="bottom"/>
          </w:tcPr>
          <w:p w14:paraId="7D1E19E7" w14:textId="722FC5D8" w:rsidR="00170A0B" w:rsidRPr="009B4245" w:rsidRDefault="00166ABA" w:rsidP="00170A0B">
            <w:pPr>
              <w:pBdr>
                <w:bottom w:val="double" w:sz="4" w:space="1" w:color="auto"/>
              </w:pBdr>
              <w:tabs>
                <w:tab w:val="decimal" w:pos="840"/>
              </w:tabs>
              <w:spacing w:line="380" w:lineRule="exact"/>
              <w:rPr>
                <w:sz w:val="32"/>
                <w:szCs w:val="32"/>
              </w:rPr>
            </w:pPr>
            <w:r>
              <w:rPr>
                <w:sz w:val="32"/>
                <w:szCs w:val="32"/>
              </w:rPr>
              <w:t>1,183.95</w:t>
            </w:r>
          </w:p>
        </w:tc>
        <w:tc>
          <w:tcPr>
            <w:tcW w:w="1328" w:type="dxa"/>
            <w:vAlign w:val="bottom"/>
          </w:tcPr>
          <w:p w14:paraId="266D3AAB" w14:textId="7608A847" w:rsidR="00170A0B" w:rsidRPr="009B4245" w:rsidRDefault="00170A0B" w:rsidP="00170A0B">
            <w:pPr>
              <w:pBdr>
                <w:bottom w:val="double" w:sz="4" w:space="1" w:color="auto"/>
              </w:pBdr>
              <w:tabs>
                <w:tab w:val="decimal" w:pos="1035"/>
              </w:tabs>
              <w:spacing w:line="380" w:lineRule="exact"/>
              <w:rPr>
                <w:rFonts w:eastAsia="Arial Unicode MS"/>
                <w:sz w:val="32"/>
                <w:szCs w:val="32"/>
              </w:rPr>
            </w:pPr>
            <w:r w:rsidRPr="009B4245">
              <w:rPr>
                <w:sz w:val="32"/>
                <w:szCs w:val="32"/>
              </w:rPr>
              <w:t>1,119.31</w:t>
            </w:r>
          </w:p>
        </w:tc>
        <w:tc>
          <w:tcPr>
            <w:tcW w:w="1372" w:type="dxa"/>
            <w:vAlign w:val="bottom"/>
          </w:tcPr>
          <w:p w14:paraId="3E7D8A2D" w14:textId="210EF544" w:rsidR="00170A0B" w:rsidRPr="009B4245" w:rsidRDefault="00166ABA" w:rsidP="00170A0B">
            <w:pPr>
              <w:pBdr>
                <w:bottom w:val="double" w:sz="4" w:space="1" w:color="auto"/>
              </w:pBdr>
              <w:tabs>
                <w:tab w:val="decimal" w:pos="840"/>
              </w:tabs>
              <w:spacing w:line="380" w:lineRule="exact"/>
              <w:rPr>
                <w:sz w:val="32"/>
                <w:szCs w:val="32"/>
                <w:cs/>
              </w:rPr>
            </w:pPr>
            <w:r>
              <w:rPr>
                <w:sz w:val="32"/>
                <w:szCs w:val="32"/>
              </w:rPr>
              <w:t>1,160.47</w:t>
            </w:r>
          </w:p>
        </w:tc>
        <w:tc>
          <w:tcPr>
            <w:tcW w:w="1373" w:type="dxa"/>
            <w:vAlign w:val="bottom"/>
          </w:tcPr>
          <w:p w14:paraId="0EDC791F" w14:textId="108A2798" w:rsidR="00170A0B" w:rsidRPr="009B4245" w:rsidRDefault="00170A0B" w:rsidP="00170A0B">
            <w:pPr>
              <w:pBdr>
                <w:bottom w:val="double" w:sz="4" w:space="1" w:color="auto"/>
              </w:pBdr>
              <w:tabs>
                <w:tab w:val="decimal" w:pos="1035"/>
              </w:tabs>
              <w:spacing w:line="380" w:lineRule="exact"/>
              <w:rPr>
                <w:rFonts w:eastAsia="Arial Unicode MS"/>
                <w:sz w:val="32"/>
                <w:szCs w:val="32"/>
              </w:rPr>
            </w:pPr>
            <w:r w:rsidRPr="009B4245">
              <w:rPr>
                <w:rFonts w:hint="cs"/>
                <w:sz w:val="32"/>
                <w:szCs w:val="32"/>
              </w:rPr>
              <w:t>1,072.41</w:t>
            </w:r>
          </w:p>
        </w:tc>
      </w:tr>
    </w:tbl>
    <w:p w14:paraId="3FF40837" w14:textId="198D2E24" w:rsidR="00E77D76" w:rsidRPr="009B4245" w:rsidRDefault="00032F68" w:rsidP="00E77D76">
      <w:pPr>
        <w:spacing w:before="240" w:after="120" w:line="380" w:lineRule="exact"/>
        <w:ind w:left="547" w:right="-14"/>
        <w:jc w:val="thaiDistribute"/>
        <w:rPr>
          <w:sz w:val="32"/>
          <w:szCs w:val="32"/>
        </w:rPr>
      </w:pPr>
      <w:r w:rsidRPr="009B4245">
        <w:rPr>
          <w:sz w:val="32"/>
          <w:szCs w:val="32"/>
        </w:rPr>
        <w:t xml:space="preserve">As at 30 September </w:t>
      </w:r>
      <w:r w:rsidR="007803FF" w:rsidRPr="009B4245">
        <w:rPr>
          <w:sz w:val="32"/>
          <w:szCs w:val="32"/>
        </w:rPr>
        <w:t>2024</w:t>
      </w:r>
      <w:r w:rsidRPr="009B4245">
        <w:rPr>
          <w:sz w:val="32"/>
          <w:szCs w:val="32"/>
        </w:rPr>
        <w:t xml:space="preserve">, </w:t>
      </w:r>
      <w:r w:rsidR="00D36DD6" w:rsidRPr="009B4245">
        <w:rPr>
          <w:sz w:val="32"/>
          <w:szCs w:val="32"/>
        </w:rPr>
        <w:t xml:space="preserve">current </w:t>
      </w:r>
      <w:r w:rsidRPr="009B4245">
        <w:rPr>
          <w:sz w:val="32"/>
          <w:szCs w:val="32"/>
        </w:rPr>
        <w:t>trade accounts receivable included debtors who have encountered business issues and entered into the business rehabilitation process of Baht</w:t>
      </w:r>
      <w:r w:rsidR="00E77D76" w:rsidRPr="009B4245">
        <w:rPr>
          <w:sz w:val="32"/>
          <w:szCs w:val="32"/>
        </w:rPr>
        <w:t xml:space="preserve"> </w:t>
      </w:r>
      <w:r w:rsidR="00971CFE" w:rsidRPr="009B4245">
        <w:rPr>
          <w:sz w:val="32"/>
          <w:szCs w:val="32"/>
        </w:rPr>
        <w:t>1,167.81</w:t>
      </w:r>
      <w:r w:rsidR="00635549" w:rsidRPr="009B4245">
        <w:rPr>
          <w:sz w:val="32"/>
          <w:szCs w:val="32"/>
        </w:rPr>
        <w:t xml:space="preserve"> </w:t>
      </w:r>
      <w:r w:rsidRPr="009B4245">
        <w:rPr>
          <w:sz w:val="32"/>
          <w:szCs w:val="32"/>
        </w:rPr>
        <w:t>million</w:t>
      </w:r>
      <w:r w:rsidR="00D36DD6" w:rsidRPr="009B4245">
        <w:rPr>
          <w:sz w:val="32"/>
          <w:szCs w:val="32"/>
        </w:rPr>
        <w:t xml:space="preserve"> </w:t>
      </w:r>
      <w:r w:rsidRPr="009B4245">
        <w:rPr>
          <w:sz w:val="32"/>
          <w:szCs w:val="32"/>
        </w:rPr>
        <w:t xml:space="preserve">(Separate financial statements: Baht </w:t>
      </w:r>
      <w:r w:rsidR="00971CFE" w:rsidRPr="009B4245">
        <w:rPr>
          <w:sz w:val="32"/>
          <w:szCs w:val="32"/>
        </w:rPr>
        <w:t>1,167.37</w:t>
      </w:r>
      <w:r w:rsidRPr="009B4245">
        <w:rPr>
          <w:sz w:val="32"/>
          <w:szCs w:val="32"/>
        </w:rPr>
        <w:t xml:space="preserve"> million)</w:t>
      </w:r>
      <w:r w:rsidR="00155CC6" w:rsidRPr="009B4245">
        <w:rPr>
          <w:sz w:val="32"/>
          <w:szCs w:val="32"/>
        </w:rPr>
        <w:t xml:space="preserve"> (</w:t>
      </w:r>
      <w:r w:rsidR="007803FF" w:rsidRPr="009B4245">
        <w:rPr>
          <w:sz w:val="32"/>
          <w:szCs w:val="32"/>
        </w:rPr>
        <w:t>2023</w:t>
      </w:r>
      <w:r w:rsidR="00155CC6" w:rsidRPr="009B4245">
        <w:rPr>
          <w:sz w:val="32"/>
          <w:szCs w:val="32"/>
        </w:rPr>
        <w:t xml:space="preserve">: Baht </w:t>
      </w:r>
      <w:r w:rsidR="00263383" w:rsidRPr="009B4245">
        <w:rPr>
          <w:sz w:val="32"/>
          <w:szCs w:val="32"/>
        </w:rPr>
        <w:t>1,036.60</w:t>
      </w:r>
      <w:r w:rsidR="00155CC6" w:rsidRPr="009B4245">
        <w:rPr>
          <w:sz w:val="32"/>
          <w:szCs w:val="32"/>
        </w:rPr>
        <w:t xml:space="preserve"> million (Separate financial statements: Baht </w:t>
      </w:r>
      <w:r w:rsidR="00263383" w:rsidRPr="009B4245">
        <w:rPr>
          <w:sz w:val="32"/>
          <w:szCs w:val="32"/>
        </w:rPr>
        <w:t>1,036.33</w:t>
      </w:r>
      <w:r w:rsidR="00155CC6" w:rsidRPr="009B4245">
        <w:rPr>
          <w:sz w:val="32"/>
          <w:szCs w:val="32"/>
        </w:rPr>
        <w:t xml:space="preserve"> million))</w:t>
      </w:r>
      <w:r w:rsidR="00E77D76" w:rsidRPr="009B4245">
        <w:rPr>
          <w:sz w:val="32"/>
          <w:szCs w:val="32"/>
        </w:rPr>
        <w:t>.</w:t>
      </w:r>
      <w:r w:rsidR="00483187" w:rsidRPr="009B4245">
        <w:rPr>
          <w:sz w:val="32"/>
          <w:szCs w:val="32"/>
        </w:rPr>
        <w:t xml:space="preserve"> The Group has </w:t>
      </w:r>
      <w:proofErr w:type="spellStart"/>
      <w:r w:rsidR="00483187" w:rsidRPr="009B4245">
        <w:rPr>
          <w:sz w:val="32"/>
          <w:szCs w:val="32"/>
        </w:rPr>
        <w:t>recognised</w:t>
      </w:r>
      <w:proofErr w:type="spellEnd"/>
      <w:r w:rsidR="00483187" w:rsidRPr="009B4245">
        <w:rPr>
          <w:sz w:val="32"/>
          <w:szCs w:val="32"/>
        </w:rPr>
        <w:t xml:space="preserve"> the allowance for expected credit losses for the abovementioned receivable.</w:t>
      </w:r>
    </w:p>
    <w:p w14:paraId="2FE13524" w14:textId="77777777" w:rsidR="00285E18" w:rsidRDefault="00285E18">
      <w:pPr>
        <w:rPr>
          <w:b/>
          <w:bCs/>
          <w:spacing w:val="-4"/>
          <w:sz w:val="32"/>
          <w:szCs w:val="32"/>
        </w:rPr>
      </w:pPr>
      <w:r>
        <w:rPr>
          <w:b/>
          <w:bCs/>
          <w:spacing w:val="-4"/>
          <w:sz w:val="32"/>
          <w:szCs w:val="32"/>
        </w:rPr>
        <w:br w:type="page"/>
      </w:r>
    </w:p>
    <w:p w14:paraId="747699BF" w14:textId="24D58F25" w:rsidR="00A17CC7" w:rsidRPr="009B4245" w:rsidRDefault="00A17CC7" w:rsidP="00A17CC7">
      <w:pPr>
        <w:tabs>
          <w:tab w:val="left" w:pos="540"/>
        </w:tabs>
        <w:spacing w:before="120" w:after="120" w:line="380" w:lineRule="exact"/>
        <w:jc w:val="both"/>
        <w:rPr>
          <w:b/>
          <w:bCs/>
          <w:spacing w:val="-4"/>
          <w:sz w:val="32"/>
          <w:szCs w:val="32"/>
        </w:rPr>
      </w:pPr>
      <w:r w:rsidRPr="009B4245">
        <w:rPr>
          <w:b/>
          <w:bCs/>
          <w:spacing w:val="-4"/>
          <w:sz w:val="32"/>
          <w:szCs w:val="32"/>
        </w:rPr>
        <w:lastRenderedPageBreak/>
        <w:t>8.2</w:t>
      </w:r>
      <w:r w:rsidRPr="009B4245">
        <w:rPr>
          <w:b/>
          <w:bCs/>
          <w:spacing w:val="-4"/>
          <w:sz w:val="32"/>
          <w:szCs w:val="32"/>
        </w:rPr>
        <w:tab/>
        <w:t>Non-current trade accounts receivable</w:t>
      </w:r>
    </w:p>
    <w:p w14:paraId="6744C3C5" w14:textId="77777777" w:rsidR="00C50A44" w:rsidRPr="009B4245" w:rsidRDefault="00C50A44" w:rsidP="00C50A44">
      <w:pPr>
        <w:tabs>
          <w:tab w:val="left" w:pos="2160"/>
          <w:tab w:val="left" w:pos="7200"/>
        </w:tabs>
        <w:spacing w:line="380" w:lineRule="exact"/>
        <w:ind w:left="360" w:right="-100" w:hanging="360"/>
        <w:jc w:val="right"/>
        <w:rPr>
          <w:rFonts w:eastAsia="Arial Unicode MS"/>
          <w:sz w:val="31"/>
          <w:szCs w:val="31"/>
        </w:rPr>
      </w:pPr>
      <w:r w:rsidRPr="009B4245">
        <w:rPr>
          <w:rFonts w:eastAsia="Arial Unicode MS"/>
          <w:sz w:val="31"/>
          <w:szCs w:val="31"/>
        </w:rPr>
        <w:t>(Unit: Million Baht)</w:t>
      </w:r>
    </w:p>
    <w:tbl>
      <w:tblPr>
        <w:tblW w:w="9135" w:type="dxa"/>
        <w:tblInd w:w="450" w:type="dxa"/>
        <w:tblLayout w:type="fixed"/>
        <w:tblLook w:val="0000" w:firstRow="0" w:lastRow="0" w:firstColumn="0" w:lastColumn="0" w:noHBand="0" w:noVBand="0"/>
      </w:tblPr>
      <w:tblGrid>
        <w:gridCol w:w="3690"/>
        <w:gridCol w:w="1372"/>
        <w:gridCol w:w="1328"/>
        <w:gridCol w:w="1372"/>
        <w:gridCol w:w="1373"/>
      </w:tblGrid>
      <w:tr w:rsidR="00C50A44" w:rsidRPr="009B4245" w14:paraId="2682F022" w14:textId="77777777" w:rsidTr="00170A0B">
        <w:tc>
          <w:tcPr>
            <w:tcW w:w="3690" w:type="dxa"/>
          </w:tcPr>
          <w:p w14:paraId="541743E4" w14:textId="77777777" w:rsidR="00C50A44" w:rsidRPr="009B4245" w:rsidRDefault="00C50A44" w:rsidP="002C4015">
            <w:pPr>
              <w:tabs>
                <w:tab w:val="left" w:pos="1440"/>
              </w:tabs>
              <w:spacing w:line="380" w:lineRule="exact"/>
              <w:ind w:left="-1" w:right="-108" w:firstLine="1"/>
              <w:jc w:val="both"/>
              <w:rPr>
                <w:rFonts w:eastAsia="Arial Unicode MS"/>
                <w:sz w:val="32"/>
                <w:szCs w:val="32"/>
              </w:rPr>
            </w:pPr>
          </w:p>
        </w:tc>
        <w:tc>
          <w:tcPr>
            <w:tcW w:w="2700" w:type="dxa"/>
            <w:gridSpan w:val="2"/>
          </w:tcPr>
          <w:p w14:paraId="1B946E2D" w14:textId="77777777" w:rsidR="00C50A44" w:rsidRPr="009B4245" w:rsidRDefault="00C50A44" w:rsidP="002C4015">
            <w:pPr>
              <w:spacing w:line="380" w:lineRule="exact"/>
              <w:jc w:val="center"/>
              <w:rPr>
                <w:rFonts w:eastAsia="Arial Unicode MS"/>
                <w:sz w:val="32"/>
                <w:szCs w:val="32"/>
              </w:rPr>
            </w:pPr>
            <w:r w:rsidRPr="009B4245">
              <w:rPr>
                <w:rFonts w:eastAsia="Arial Unicode MS"/>
                <w:sz w:val="32"/>
                <w:szCs w:val="32"/>
              </w:rPr>
              <w:t xml:space="preserve">Consolidated </w:t>
            </w:r>
          </w:p>
        </w:tc>
        <w:tc>
          <w:tcPr>
            <w:tcW w:w="2745" w:type="dxa"/>
            <w:gridSpan w:val="2"/>
          </w:tcPr>
          <w:p w14:paraId="285380DA" w14:textId="77777777" w:rsidR="00C50A44" w:rsidRPr="009B4245" w:rsidRDefault="00C50A44" w:rsidP="002C4015">
            <w:pPr>
              <w:spacing w:line="380" w:lineRule="exact"/>
              <w:jc w:val="center"/>
              <w:rPr>
                <w:rFonts w:eastAsia="Arial Unicode MS"/>
                <w:sz w:val="32"/>
                <w:szCs w:val="32"/>
              </w:rPr>
            </w:pPr>
            <w:r w:rsidRPr="009B4245">
              <w:rPr>
                <w:rFonts w:eastAsia="Arial Unicode MS"/>
                <w:sz w:val="32"/>
                <w:szCs w:val="32"/>
              </w:rPr>
              <w:t xml:space="preserve">Separate </w:t>
            </w:r>
          </w:p>
        </w:tc>
      </w:tr>
      <w:tr w:rsidR="00C50A44" w:rsidRPr="009B4245" w14:paraId="0CA75219" w14:textId="77777777" w:rsidTr="00170A0B">
        <w:tc>
          <w:tcPr>
            <w:tcW w:w="3690" w:type="dxa"/>
          </w:tcPr>
          <w:p w14:paraId="08430007" w14:textId="77777777" w:rsidR="00C50A44" w:rsidRPr="009B4245" w:rsidRDefault="00C50A44" w:rsidP="002C4015">
            <w:pPr>
              <w:tabs>
                <w:tab w:val="left" w:pos="1440"/>
              </w:tabs>
              <w:spacing w:line="380" w:lineRule="exact"/>
              <w:ind w:left="-1" w:right="-108" w:firstLine="1"/>
              <w:jc w:val="both"/>
              <w:rPr>
                <w:rFonts w:eastAsia="Arial Unicode MS"/>
                <w:sz w:val="32"/>
                <w:szCs w:val="32"/>
              </w:rPr>
            </w:pPr>
          </w:p>
        </w:tc>
        <w:tc>
          <w:tcPr>
            <w:tcW w:w="2700" w:type="dxa"/>
            <w:gridSpan w:val="2"/>
          </w:tcPr>
          <w:p w14:paraId="0D64BE73" w14:textId="77777777" w:rsidR="00C50A44" w:rsidRPr="009B4245" w:rsidRDefault="00C50A44" w:rsidP="002C4015">
            <w:pPr>
              <w:pBdr>
                <w:bottom w:val="single" w:sz="4" w:space="1" w:color="auto"/>
              </w:pBdr>
              <w:spacing w:line="380" w:lineRule="exact"/>
              <w:jc w:val="center"/>
              <w:rPr>
                <w:rFonts w:eastAsia="Arial Unicode MS"/>
                <w:sz w:val="32"/>
                <w:szCs w:val="32"/>
              </w:rPr>
            </w:pPr>
            <w:r w:rsidRPr="009B4245">
              <w:rPr>
                <w:rFonts w:eastAsia="Arial Unicode MS"/>
                <w:sz w:val="32"/>
                <w:szCs w:val="32"/>
              </w:rPr>
              <w:t>financial statements</w:t>
            </w:r>
          </w:p>
        </w:tc>
        <w:tc>
          <w:tcPr>
            <w:tcW w:w="2745" w:type="dxa"/>
            <w:gridSpan w:val="2"/>
          </w:tcPr>
          <w:p w14:paraId="6CEAF434" w14:textId="77777777" w:rsidR="00C50A44" w:rsidRPr="009B4245" w:rsidRDefault="00C50A44" w:rsidP="002C4015">
            <w:pPr>
              <w:pBdr>
                <w:bottom w:val="single" w:sz="4" w:space="1" w:color="auto"/>
              </w:pBdr>
              <w:spacing w:line="380" w:lineRule="exact"/>
              <w:jc w:val="center"/>
              <w:rPr>
                <w:rFonts w:eastAsia="Arial Unicode MS"/>
                <w:sz w:val="32"/>
                <w:szCs w:val="32"/>
              </w:rPr>
            </w:pPr>
            <w:r w:rsidRPr="009B4245">
              <w:rPr>
                <w:rFonts w:eastAsia="Arial Unicode MS"/>
                <w:sz w:val="32"/>
                <w:szCs w:val="32"/>
              </w:rPr>
              <w:t>financial statements</w:t>
            </w:r>
          </w:p>
        </w:tc>
      </w:tr>
      <w:tr w:rsidR="00C50A44" w:rsidRPr="009B4245" w14:paraId="3989E5E4" w14:textId="77777777" w:rsidTr="00170A0B">
        <w:tc>
          <w:tcPr>
            <w:tcW w:w="3690" w:type="dxa"/>
          </w:tcPr>
          <w:p w14:paraId="0A054F71" w14:textId="0A366FC9" w:rsidR="00C50A44" w:rsidRPr="009B4245" w:rsidRDefault="00C50A44" w:rsidP="002C4015">
            <w:pPr>
              <w:tabs>
                <w:tab w:val="left" w:pos="1440"/>
              </w:tabs>
              <w:spacing w:line="380" w:lineRule="exact"/>
              <w:ind w:left="-1" w:right="-108" w:firstLine="1"/>
              <w:jc w:val="both"/>
              <w:rPr>
                <w:rFonts w:eastAsia="Arial Unicode MS"/>
                <w:sz w:val="32"/>
                <w:szCs w:val="32"/>
              </w:rPr>
            </w:pPr>
          </w:p>
        </w:tc>
        <w:tc>
          <w:tcPr>
            <w:tcW w:w="1372" w:type="dxa"/>
          </w:tcPr>
          <w:p w14:paraId="08C56B09" w14:textId="04D39D52" w:rsidR="00C50A44" w:rsidRPr="009B4245" w:rsidRDefault="007803FF" w:rsidP="002C4015">
            <w:pPr>
              <w:pBdr>
                <w:bottom w:val="single" w:sz="4" w:space="1" w:color="auto"/>
              </w:pBdr>
              <w:tabs>
                <w:tab w:val="left" w:pos="1440"/>
                <w:tab w:val="left" w:pos="2160"/>
                <w:tab w:val="right" w:pos="6660"/>
                <w:tab w:val="right" w:pos="8460"/>
              </w:tabs>
              <w:spacing w:line="380" w:lineRule="exact"/>
              <w:jc w:val="center"/>
              <w:rPr>
                <w:sz w:val="32"/>
                <w:szCs w:val="32"/>
              </w:rPr>
            </w:pPr>
            <w:r w:rsidRPr="009B4245">
              <w:rPr>
                <w:sz w:val="32"/>
                <w:szCs w:val="32"/>
              </w:rPr>
              <w:t>2024</w:t>
            </w:r>
          </w:p>
        </w:tc>
        <w:tc>
          <w:tcPr>
            <w:tcW w:w="1328" w:type="dxa"/>
          </w:tcPr>
          <w:p w14:paraId="18A7E89A" w14:textId="7093378F" w:rsidR="00C50A44" w:rsidRPr="009B4245" w:rsidRDefault="007803FF" w:rsidP="002C4015">
            <w:pPr>
              <w:pBdr>
                <w:bottom w:val="single" w:sz="4" w:space="1" w:color="auto"/>
              </w:pBdr>
              <w:spacing w:line="380" w:lineRule="exact"/>
              <w:jc w:val="center"/>
              <w:rPr>
                <w:sz w:val="32"/>
                <w:szCs w:val="32"/>
              </w:rPr>
            </w:pPr>
            <w:r w:rsidRPr="009B4245">
              <w:rPr>
                <w:sz w:val="32"/>
                <w:szCs w:val="32"/>
              </w:rPr>
              <w:t>2023</w:t>
            </w:r>
          </w:p>
        </w:tc>
        <w:tc>
          <w:tcPr>
            <w:tcW w:w="1372" w:type="dxa"/>
          </w:tcPr>
          <w:p w14:paraId="7C93157D" w14:textId="4FB9FC88" w:rsidR="00C50A44" w:rsidRPr="009B4245" w:rsidRDefault="007803FF" w:rsidP="002C4015">
            <w:pPr>
              <w:pBdr>
                <w:bottom w:val="single" w:sz="4" w:space="1" w:color="auto"/>
              </w:pBdr>
              <w:spacing w:line="380" w:lineRule="exact"/>
              <w:jc w:val="center"/>
              <w:rPr>
                <w:sz w:val="32"/>
                <w:szCs w:val="32"/>
              </w:rPr>
            </w:pPr>
            <w:r w:rsidRPr="009B4245">
              <w:rPr>
                <w:sz w:val="32"/>
                <w:szCs w:val="32"/>
              </w:rPr>
              <w:t>2024</w:t>
            </w:r>
          </w:p>
        </w:tc>
        <w:tc>
          <w:tcPr>
            <w:tcW w:w="1373" w:type="dxa"/>
          </w:tcPr>
          <w:p w14:paraId="31AC496F" w14:textId="2ED7C8E5" w:rsidR="00C50A44" w:rsidRPr="009B4245" w:rsidRDefault="007803FF" w:rsidP="002C4015">
            <w:pPr>
              <w:pBdr>
                <w:bottom w:val="single" w:sz="4" w:space="1" w:color="auto"/>
              </w:pBdr>
              <w:spacing w:line="380" w:lineRule="exact"/>
              <w:jc w:val="center"/>
              <w:rPr>
                <w:sz w:val="32"/>
                <w:szCs w:val="32"/>
              </w:rPr>
            </w:pPr>
            <w:r w:rsidRPr="009B4245">
              <w:rPr>
                <w:sz w:val="32"/>
                <w:szCs w:val="32"/>
              </w:rPr>
              <w:t>2023</w:t>
            </w:r>
          </w:p>
        </w:tc>
      </w:tr>
      <w:tr w:rsidR="00971CFE" w:rsidRPr="009B4245" w14:paraId="589D8CF1" w14:textId="77777777" w:rsidTr="00170A0B">
        <w:tc>
          <w:tcPr>
            <w:tcW w:w="3690" w:type="dxa"/>
          </w:tcPr>
          <w:p w14:paraId="5AFADCE3" w14:textId="77777777" w:rsidR="00971CFE" w:rsidRPr="009B4245" w:rsidRDefault="00971CFE" w:rsidP="00971CFE">
            <w:pPr>
              <w:tabs>
                <w:tab w:val="left" w:pos="1440"/>
              </w:tabs>
              <w:spacing w:line="380" w:lineRule="exact"/>
              <w:ind w:left="-1" w:right="-108" w:firstLine="1"/>
              <w:jc w:val="both"/>
              <w:rPr>
                <w:rFonts w:eastAsia="Arial Unicode MS"/>
                <w:sz w:val="32"/>
                <w:szCs w:val="32"/>
              </w:rPr>
            </w:pPr>
            <w:r w:rsidRPr="009B4245">
              <w:rPr>
                <w:rFonts w:eastAsia="Arial Unicode MS"/>
                <w:sz w:val="32"/>
                <w:szCs w:val="32"/>
              </w:rPr>
              <w:t xml:space="preserve">Non-current trade </w:t>
            </w:r>
          </w:p>
          <w:p w14:paraId="4A42E8A6" w14:textId="05392984" w:rsidR="00971CFE" w:rsidRPr="009B4245" w:rsidRDefault="00971CFE" w:rsidP="00971CFE">
            <w:pPr>
              <w:tabs>
                <w:tab w:val="left" w:pos="1440"/>
              </w:tabs>
              <w:spacing w:line="380" w:lineRule="exact"/>
              <w:ind w:right="-108"/>
              <w:jc w:val="both"/>
              <w:rPr>
                <w:rFonts w:eastAsia="Arial Unicode MS"/>
                <w:sz w:val="32"/>
                <w:szCs w:val="32"/>
              </w:rPr>
            </w:pPr>
            <w:r w:rsidRPr="009B4245">
              <w:rPr>
                <w:rFonts w:eastAsia="Arial Unicode MS"/>
                <w:sz w:val="32"/>
                <w:szCs w:val="32"/>
              </w:rPr>
              <w:t xml:space="preserve">   accounts receivable</w:t>
            </w:r>
          </w:p>
        </w:tc>
        <w:tc>
          <w:tcPr>
            <w:tcW w:w="1372" w:type="dxa"/>
          </w:tcPr>
          <w:p w14:paraId="2CB76134" w14:textId="77777777" w:rsidR="00971CFE" w:rsidRPr="009B4245" w:rsidRDefault="00971CFE" w:rsidP="00971CFE">
            <w:pPr>
              <w:tabs>
                <w:tab w:val="decimal" w:pos="840"/>
              </w:tabs>
              <w:spacing w:line="380" w:lineRule="exact"/>
              <w:rPr>
                <w:sz w:val="32"/>
                <w:szCs w:val="32"/>
              </w:rPr>
            </w:pPr>
          </w:p>
          <w:p w14:paraId="03E407B1" w14:textId="055DD56C" w:rsidR="00971CFE" w:rsidRPr="009B4245" w:rsidRDefault="00170A0B" w:rsidP="00971CFE">
            <w:pPr>
              <w:tabs>
                <w:tab w:val="decimal" w:pos="840"/>
              </w:tabs>
              <w:spacing w:line="380" w:lineRule="exact"/>
              <w:rPr>
                <w:sz w:val="32"/>
                <w:szCs w:val="32"/>
              </w:rPr>
            </w:pPr>
            <w:r>
              <w:rPr>
                <w:sz w:val="32"/>
                <w:szCs w:val="32"/>
              </w:rPr>
              <w:t>2,564.91</w:t>
            </w:r>
          </w:p>
        </w:tc>
        <w:tc>
          <w:tcPr>
            <w:tcW w:w="1328" w:type="dxa"/>
          </w:tcPr>
          <w:p w14:paraId="32B539A5" w14:textId="77777777" w:rsidR="00971CFE" w:rsidRPr="009B4245" w:rsidRDefault="00971CFE" w:rsidP="00971CFE">
            <w:pPr>
              <w:tabs>
                <w:tab w:val="decimal" w:pos="1035"/>
              </w:tabs>
              <w:spacing w:line="380" w:lineRule="exact"/>
              <w:rPr>
                <w:sz w:val="32"/>
                <w:szCs w:val="32"/>
              </w:rPr>
            </w:pPr>
          </w:p>
          <w:p w14:paraId="6C6528D5" w14:textId="29EAE08D" w:rsidR="00971CFE" w:rsidRPr="009B4245" w:rsidRDefault="00971CFE" w:rsidP="00971CFE">
            <w:pPr>
              <w:tabs>
                <w:tab w:val="decimal" w:pos="1035"/>
              </w:tabs>
              <w:spacing w:line="380" w:lineRule="exact"/>
              <w:rPr>
                <w:rFonts w:eastAsia="Arial Unicode MS"/>
                <w:sz w:val="32"/>
                <w:szCs w:val="32"/>
              </w:rPr>
            </w:pPr>
            <w:r w:rsidRPr="009B4245">
              <w:rPr>
                <w:sz w:val="32"/>
                <w:szCs w:val="32"/>
              </w:rPr>
              <w:t>1,474.57</w:t>
            </w:r>
          </w:p>
        </w:tc>
        <w:tc>
          <w:tcPr>
            <w:tcW w:w="1372" w:type="dxa"/>
          </w:tcPr>
          <w:p w14:paraId="646CA316" w14:textId="77777777" w:rsidR="00170A0B" w:rsidRDefault="00170A0B" w:rsidP="00971CFE">
            <w:pPr>
              <w:tabs>
                <w:tab w:val="decimal" w:pos="840"/>
              </w:tabs>
              <w:spacing w:line="380" w:lineRule="exact"/>
              <w:rPr>
                <w:sz w:val="32"/>
                <w:szCs w:val="32"/>
              </w:rPr>
            </w:pPr>
          </w:p>
          <w:p w14:paraId="7FDC5D53" w14:textId="29C0CC5C" w:rsidR="00971CFE" w:rsidRPr="009B4245" w:rsidRDefault="00170A0B" w:rsidP="00971CFE">
            <w:pPr>
              <w:tabs>
                <w:tab w:val="decimal" w:pos="840"/>
              </w:tabs>
              <w:spacing w:line="380" w:lineRule="exact"/>
              <w:rPr>
                <w:sz w:val="32"/>
                <w:szCs w:val="32"/>
              </w:rPr>
            </w:pPr>
            <w:r>
              <w:rPr>
                <w:sz w:val="32"/>
                <w:szCs w:val="32"/>
              </w:rPr>
              <w:t>2,563.03</w:t>
            </w:r>
          </w:p>
        </w:tc>
        <w:tc>
          <w:tcPr>
            <w:tcW w:w="1373" w:type="dxa"/>
            <w:vAlign w:val="bottom"/>
          </w:tcPr>
          <w:p w14:paraId="30C03427" w14:textId="0E821DBC" w:rsidR="00971CFE" w:rsidRPr="009B4245" w:rsidRDefault="00971CFE" w:rsidP="00971CFE">
            <w:pPr>
              <w:tabs>
                <w:tab w:val="decimal" w:pos="1035"/>
              </w:tabs>
              <w:spacing w:line="380" w:lineRule="exact"/>
              <w:rPr>
                <w:rFonts w:eastAsia="Arial Unicode MS"/>
                <w:sz w:val="32"/>
                <w:szCs w:val="32"/>
              </w:rPr>
            </w:pPr>
            <w:r w:rsidRPr="009B4245">
              <w:rPr>
                <w:rFonts w:hint="cs"/>
                <w:sz w:val="32"/>
                <w:szCs w:val="32"/>
              </w:rPr>
              <w:t>1,472.42</w:t>
            </w:r>
          </w:p>
        </w:tc>
      </w:tr>
      <w:tr w:rsidR="00971CFE" w:rsidRPr="009B4245" w14:paraId="35DDE3CE" w14:textId="77777777" w:rsidTr="00170A0B">
        <w:tc>
          <w:tcPr>
            <w:tcW w:w="3690" w:type="dxa"/>
          </w:tcPr>
          <w:p w14:paraId="13CC266A" w14:textId="77777777" w:rsidR="00971CFE" w:rsidRPr="009B4245" w:rsidRDefault="00971CFE" w:rsidP="00971CFE">
            <w:pPr>
              <w:tabs>
                <w:tab w:val="left" w:pos="1440"/>
              </w:tabs>
              <w:spacing w:line="380" w:lineRule="exact"/>
              <w:ind w:left="-1" w:right="-108" w:firstLine="1"/>
              <w:rPr>
                <w:rFonts w:eastAsia="Arial Unicode MS"/>
                <w:sz w:val="32"/>
                <w:szCs w:val="32"/>
              </w:rPr>
            </w:pPr>
            <w:r w:rsidRPr="009B4245">
              <w:rPr>
                <w:rFonts w:eastAsia="Arial Unicode MS"/>
                <w:sz w:val="32"/>
                <w:szCs w:val="32"/>
              </w:rPr>
              <w:t xml:space="preserve">Less: Allowance for expected </w:t>
            </w:r>
          </w:p>
          <w:p w14:paraId="19EA79CA" w14:textId="536FD6F2" w:rsidR="00971CFE" w:rsidRPr="009B4245" w:rsidRDefault="00971CFE" w:rsidP="00971CFE">
            <w:pPr>
              <w:tabs>
                <w:tab w:val="left" w:pos="1440"/>
              </w:tabs>
              <w:spacing w:line="380" w:lineRule="exact"/>
              <w:ind w:left="-1" w:right="-108" w:firstLine="1"/>
              <w:rPr>
                <w:rFonts w:eastAsia="Arial Unicode MS"/>
                <w:sz w:val="32"/>
                <w:szCs w:val="32"/>
              </w:rPr>
            </w:pPr>
            <w:r w:rsidRPr="009B4245">
              <w:rPr>
                <w:rFonts w:eastAsia="Arial Unicode MS"/>
                <w:sz w:val="32"/>
                <w:szCs w:val="32"/>
              </w:rPr>
              <w:t xml:space="preserve">           credit losses</w:t>
            </w:r>
          </w:p>
        </w:tc>
        <w:tc>
          <w:tcPr>
            <w:tcW w:w="1372" w:type="dxa"/>
            <w:vAlign w:val="bottom"/>
          </w:tcPr>
          <w:p w14:paraId="19BC77EB" w14:textId="250FDCC9" w:rsidR="00971CFE" w:rsidRPr="009B4245" w:rsidRDefault="00971CFE" w:rsidP="00971CFE">
            <w:pPr>
              <w:pBdr>
                <w:bottom w:val="single" w:sz="4" w:space="1" w:color="auto"/>
              </w:pBdr>
              <w:tabs>
                <w:tab w:val="decimal" w:pos="840"/>
              </w:tabs>
              <w:spacing w:line="380" w:lineRule="exact"/>
              <w:rPr>
                <w:sz w:val="32"/>
                <w:szCs w:val="32"/>
              </w:rPr>
            </w:pPr>
            <w:r w:rsidRPr="009B4245">
              <w:rPr>
                <w:sz w:val="32"/>
                <w:szCs w:val="32"/>
              </w:rPr>
              <w:t>(</w:t>
            </w:r>
            <w:r w:rsidR="00170A0B">
              <w:rPr>
                <w:sz w:val="32"/>
                <w:szCs w:val="32"/>
              </w:rPr>
              <w:t>539.01</w:t>
            </w:r>
            <w:r w:rsidRPr="009B4245">
              <w:rPr>
                <w:sz w:val="32"/>
                <w:szCs w:val="32"/>
              </w:rPr>
              <w:t>)</w:t>
            </w:r>
          </w:p>
        </w:tc>
        <w:tc>
          <w:tcPr>
            <w:tcW w:w="1328" w:type="dxa"/>
            <w:vAlign w:val="bottom"/>
          </w:tcPr>
          <w:p w14:paraId="3D3F23CF" w14:textId="11800CAB" w:rsidR="00971CFE" w:rsidRPr="009B4245" w:rsidRDefault="00971CFE" w:rsidP="00971CFE">
            <w:pPr>
              <w:pBdr>
                <w:bottom w:val="single" w:sz="4" w:space="1" w:color="auto"/>
              </w:pBdr>
              <w:tabs>
                <w:tab w:val="decimal" w:pos="1035"/>
              </w:tabs>
              <w:spacing w:line="380" w:lineRule="exact"/>
              <w:rPr>
                <w:rFonts w:eastAsia="Arial Unicode MS"/>
                <w:sz w:val="32"/>
                <w:szCs w:val="32"/>
              </w:rPr>
            </w:pPr>
            <w:r w:rsidRPr="009B4245">
              <w:rPr>
                <w:sz w:val="32"/>
                <w:szCs w:val="32"/>
              </w:rPr>
              <w:t>(591.12)</w:t>
            </w:r>
          </w:p>
        </w:tc>
        <w:tc>
          <w:tcPr>
            <w:tcW w:w="1372" w:type="dxa"/>
            <w:vAlign w:val="bottom"/>
          </w:tcPr>
          <w:p w14:paraId="4F7BB88B" w14:textId="7872C82C" w:rsidR="00971CFE" w:rsidRPr="009B4245" w:rsidRDefault="00971CFE" w:rsidP="00971CFE">
            <w:pPr>
              <w:pBdr>
                <w:bottom w:val="single" w:sz="4" w:space="1" w:color="auto"/>
              </w:pBdr>
              <w:tabs>
                <w:tab w:val="decimal" w:pos="840"/>
              </w:tabs>
              <w:spacing w:line="380" w:lineRule="exact"/>
              <w:rPr>
                <w:sz w:val="32"/>
                <w:szCs w:val="32"/>
              </w:rPr>
            </w:pPr>
            <w:r w:rsidRPr="009B4245">
              <w:rPr>
                <w:sz w:val="32"/>
                <w:szCs w:val="32"/>
              </w:rPr>
              <w:t>(537.13)</w:t>
            </w:r>
          </w:p>
        </w:tc>
        <w:tc>
          <w:tcPr>
            <w:tcW w:w="1373" w:type="dxa"/>
            <w:vAlign w:val="bottom"/>
          </w:tcPr>
          <w:p w14:paraId="7D9E1D7B" w14:textId="1FA6D180" w:rsidR="00971CFE" w:rsidRPr="009B4245" w:rsidRDefault="00971CFE" w:rsidP="00971CFE">
            <w:pPr>
              <w:pBdr>
                <w:bottom w:val="single" w:sz="4" w:space="1" w:color="auto"/>
              </w:pBdr>
              <w:tabs>
                <w:tab w:val="decimal" w:pos="1035"/>
              </w:tabs>
              <w:spacing w:line="380" w:lineRule="exact"/>
              <w:rPr>
                <w:rFonts w:eastAsia="Arial Unicode MS"/>
                <w:sz w:val="32"/>
                <w:szCs w:val="32"/>
              </w:rPr>
            </w:pPr>
            <w:r w:rsidRPr="009B4245">
              <w:rPr>
                <w:rFonts w:hint="cs"/>
                <w:sz w:val="32"/>
                <w:szCs w:val="32"/>
              </w:rPr>
              <w:t>(588.97)</w:t>
            </w:r>
          </w:p>
        </w:tc>
      </w:tr>
      <w:tr w:rsidR="00971CFE" w:rsidRPr="009B4245" w14:paraId="51CB30D1" w14:textId="77777777" w:rsidTr="00170A0B">
        <w:tc>
          <w:tcPr>
            <w:tcW w:w="3690" w:type="dxa"/>
          </w:tcPr>
          <w:p w14:paraId="60AB6235" w14:textId="77777777" w:rsidR="00971CFE" w:rsidRPr="009B4245" w:rsidRDefault="00971CFE" w:rsidP="00971CFE">
            <w:pPr>
              <w:tabs>
                <w:tab w:val="left" w:pos="1440"/>
              </w:tabs>
              <w:spacing w:line="380" w:lineRule="exact"/>
              <w:ind w:left="-1" w:right="-108" w:firstLine="1"/>
              <w:jc w:val="both"/>
              <w:rPr>
                <w:rFonts w:eastAsia="Arial Unicode MS"/>
                <w:sz w:val="32"/>
                <w:szCs w:val="32"/>
              </w:rPr>
            </w:pPr>
            <w:r w:rsidRPr="009B4245">
              <w:rPr>
                <w:rFonts w:eastAsia="Arial Unicode MS"/>
                <w:sz w:val="32"/>
                <w:szCs w:val="32"/>
              </w:rPr>
              <w:t xml:space="preserve">Non-current trade accounts </w:t>
            </w:r>
          </w:p>
          <w:p w14:paraId="1C7933E0" w14:textId="13A93C00" w:rsidR="00971CFE" w:rsidRPr="009B4245" w:rsidRDefault="00971CFE" w:rsidP="00971CFE">
            <w:pPr>
              <w:tabs>
                <w:tab w:val="left" w:pos="1440"/>
              </w:tabs>
              <w:spacing w:line="380" w:lineRule="exact"/>
              <w:ind w:left="-1" w:right="-108" w:firstLine="1"/>
              <w:jc w:val="both"/>
              <w:rPr>
                <w:rFonts w:eastAsia="Arial Unicode MS"/>
                <w:sz w:val="32"/>
                <w:szCs w:val="32"/>
              </w:rPr>
            </w:pPr>
            <w:r w:rsidRPr="009B4245">
              <w:rPr>
                <w:rFonts w:eastAsia="Arial Unicode MS"/>
                <w:sz w:val="32"/>
                <w:szCs w:val="32"/>
              </w:rPr>
              <w:t xml:space="preserve">   receivable - net </w:t>
            </w:r>
          </w:p>
        </w:tc>
        <w:tc>
          <w:tcPr>
            <w:tcW w:w="1372" w:type="dxa"/>
          </w:tcPr>
          <w:p w14:paraId="5BD2C00F" w14:textId="77777777" w:rsidR="00971CFE" w:rsidRPr="009B4245" w:rsidRDefault="00971CFE" w:rsidP="00971CFE">
            <w:pPr>
              <w:pBdr>
                <w:bottom w:val="double" w:sz="4" w:space="1" w:color="auto"/>
              </w:pBdr>
              <w:tabs>
                <w:tab w:val="decimal" w:pos="840"/>
              </w:tabs>
              <w:spacing w:line="380" w:lineRule="exact"/>
              <w:rPr>
                <w:sz w:val="32"/>
                <w:szCs w:val="32"/>
              </w:rPr>
            </w:pPr>
          </w:p>
          <w:p w14:paraId="70C7CA46" w14:textId="2942C420" w:rsidR="00971CFE" w:rsidRPr="009B4245" w:rsidRDefault="00170A0B" w:rsidP="00971CFE">
            <w:pPr>
              <w:pBdr>
                <w:bottom w:val="double" w:sz="4" w:space="1" w:color="auto"/>
              </w:pBdr>
              <w:tabs>
                <w:tab w:val="decimal" w:pos="840"/>
              </w:tabs>
              <w:spacing w:line="380" w:lineRule="exact"/>
              <w:rPr>
                <w:sz w:val="32"/>
                <w:szCs w:val="32"/>
              </w:rPr>
            </w:pPr>
            <w:r>
              <w:rPr>
                <w:sz w:val="32"/>
                <w:szCs w:val="32"/>
              </w:rPr>
              <w:t>2,025.90</w:t>
            </w:r>
          </w:p>
        </w:tc>
        <w:tc>
          <w:tcPr>
            <w:tcW w:w="1328" w:type="dxa"/>
          </w:tcPr>
          <w:p w14:paraId="1DFB7820" w14:textId="77777777" w:rsidR="00971CFE" w:rsidRPr="009B4245" w:rsidRDefault="00971CFE" w:rsidP="00971CFE">
            <w:pPr>
              <w:pBdr>
                <w:bottom w:val="double" w:sz="4" w:space="1" w:color="auto"/>
              </w:pBdr>
              <w:tabs>
                <w:tab w:val="decimal" w:pos="1035"/>
              </w:tabs>
              <w:spacing w:line="380" w:lineRule="exact"/>
              <w:rPr>
                <w:sz w:val="32"/>
                <w:szCs w:val="32"/>
              </w:rPr>
            </w:pPr>
          </w:p>
          <w:p w14:paraId="3BA7DE95" w14:textId="3F1EDC70" w:rsidR="00971CFE" w:rsidRPr="009B4245" w:rsidRDefault="00971CFE" w:rsidP="00971CFE">
            <w:pPr>
              <w:pBdr>
                <w:bottom w:val="double" w:sz="4" w:space="1" w:color="auto"/>
              </w:pBdr>
              <w:tabs>
                <w:tab w:val="decimal" w:pos="1035"/>
              </w:tabs>
              <w:spacing w:line="380" w:lineRule="exact"/>
              <w:rPr>
                <w:rFonts w:eastAsia="Arial Unicode MS"/>
                <w:sz w:val="32"/>
                <w:szCs w:val="32"/>
              </w:rPr>
            </w:pPr>
            <w:r w:rsidRPr="009B4245">
              <w:rPr>
                <w:sz w:val="32"/>
                <w:szCs w:val="32"/>
              </w:rPr>
              <w:t>883.45</w:t>
            </w:r>
          </w:p>
        </w:tc>
        <w:tc>
          <w:tcPr>
            <w:tcW w:w="1372" w:type="dxa"/>
          </w:tcPr>
          <w:p w14:paraId="566CB913" w14:textId="77777777" w:rsidR="00170A0B" w:rsidRDefault="00170A0B" w:rsidP="00971CFE">
            <w:pPr>
              <w:pBdr>
                <w:bottom w:val="double" w:sz="4" w:space="1" w:color="auto"/>
              </w:pBdr>
              <w:tabs>
                <w:tab w:val="decimal" w:pos="840"/>
              </w:tabs>
              <w:spacing w:line="380" w:lineRule="exact"/>
              <w:rPr>
                <w:sz w:val="32"/>
                <w:szCs w:val="32"/>
              </w:rPr>
            </w:pPr>
          </w:p>
          <w:p w14:paraId="3212DD69" w14:textId="3001F6FB" w:rsidR="00971CFE" w:rsidRPr="009B4245" w:rsidRDefault="00170A0B" w:rsidP="00971CFE">
            <w:pPr>
              <w:pBdr>
                <w:bottom w:val="double" w:sz="4" w:space="1" w:color="auto"/>
              </w:pBdr>
              <w:tabs>
                <w:tab w:val="decimal" w:pos="840"/>
              </w:tabs>
              <w:spacing w:line="380" w:lineRule="exact"/>
              <w:rPr>
                <w:sz w:val="32"/>
                <w:szCs w:val="32"/>
                <w:cs/>
              </w:rPr>
            </w:pPr>
            <w:r>
              <w:rPr>
                <w:sz w:val="32"/>
                <w:szCs w:val="32"/>
              </w:rPr>
              <w:t>2,025.90</w:t>
            </w:r>
          </w:p>
        </w:tc>
        <w:tc>
          <w:tcPr>
            <w:tcW w:w="1373" w:type="dxa"/>
          </w:tcPr>
          <w:p w14:paraId="277624D1" w14:textId="77777777" w:rsidR="00971CFE" w:rsidRPr="009B4245" w:rsidRDefault="00971CFE" w:rsidP="00971CFE">
            <w:pPr>
              <w:pBdr>
                <w:bottom w:val="double" w:sz="4" w:space="1" w:color="auto"/>
              </w:pBdr>
              <w:tabs>
                <w:tab w:val="decimal" w:pos="840"/>
              </w:tabs>
              <w:spacing w:line="380" w:lineRule="exact"/>
              <w:rPr>
                <w:sz w:val="32"/>
                <w:szCs w:val="32"/>
              </w:rPr>
            </w:pPr>
          </w:p>
          <w:p w14:paraId="18C4D279" w14:textId="7A6F1C65" w:rsidR="00971CFE" w:rsidRPr="009B4245" w:rsidRDefault="00971CFE" w:rsidP="00971CFE">
            <w:pPr>
              <w:pBdr>
                <w:bottom w:val="double" w:sz="4" w:space="1" w:color="auto"/>
              </w:pBdr>
              <w:tabs>
                <w:tab w:val="decimal" w:pos="1035"/>
              </w:tabs>
              <w:spacing w:line="380" w:lineRule="exact"/>
              <w:rPr>
                <w:rFonts w:eastAsia="Arial Unicode MS"/>
                <w:sz w:val="32"/>
                <w:szCs w:val="32"/>
              </w:rPr>
            </w:pPr>
            <w:r w:rsidRPr="009B4245">
              <w:rPr>
                <w:rFonts w:hint="cs"/>
                <w:sz w:val="32"/>
                <w:szCs w:val="32"/>
              </w:rPr>
              <w:t>883.45</w:t>
            </w:r>
          </w:p>
        </w:tc>
      </w:tr>
    </w:tbl>
    <w:p w14:paraId="72806832" w14:textId="73919721" w:rsidR="00687465" w:rsidRPr="009B4245" w:rsidRDefault="00687465" w:rsidP="0028529E">
      <w:pPr>
        <w:spacing w:before="120" w:line="380" w:lineRule="exact"/>
        <w:ind w:left="547" w:right="-14"/>
        <w:jc w:val="thaiDistribute"/>
        <w:rPr>
          <w:sz w:val="32"/>
          <w:szCs w:val="32"/>
          <w:cs/>
        </w:rPr>
      </w:pPr>
      <w:r w:rsidRPr="009B4245">
        <w:rPr>
          <w:sz w:val="32"/>
          <w:szCs w:val="32"/>
        </w:rPr>
        <w:t>Set out below is the movement in the allowance for expected credit losses of non-current trade accounts receivable.</w:t>
      </w:r>
    </w:p>
    <w:tbl>
      <w:tblPr>
        <w:tblW w:w="9180" w:type="dxa"/>
        <w:tblInd w:w="450" w:type="dxa"/>
        <w:tblLayout w:type="fixed"/>
        <w:tblLook w:val="04A0" w:firstRow="1" w:lastRow="0" w:firstColumn="1" w:lastColumn="0" w:noHBand="0" w:noVBand="1"/>
      </w:tblPr>
      <w:tblGrid>
        <w:gridCol w:w="3690"/>
        <w:gridCol w:w="1350"/>
        <w:gridCol w:w="164"/>
        <w:gridCol w:w="1186"/>
        <w:gridCol w:w="1440"/>
        <w:gridCol w:w="1350"/>
      </w:tblGrid>
      <w:tr w:rsidR="002617EC" w:rsidRPr="009B4245" w14:paraId="4EFC0F21" w14:textId="77777777" w:rsidTr="002617EC">
        <w:trPr>
          <w:trHeight w:val="375"/>
          <w:tblHeader/>
        </w:trPr>
        <w:tc>
          <w:tcPr>
            <w:tcW w:w="5204" w:type="dxa"/>
            <w:gridSpan w:val="3"/>
            <w:vAlign w:val="bottom"/>
          </w:tcPr>
          <w:p w14:paraId="6EF6CBBA" w14:textId="77777777" w:rsidR="002617EC" w:rsidRPr="009B4245" w:rsidRDefault="002617EC">
            <w:pPr>
              <w:jc w:val="center"/>
              <w:rPr>
                <w:rFonts w:eastAsia="Cordia New"/>
                <w:color w:val="000000"/>
                <w:sz w:val="32"/>
                <w:szCs w:val="32"/>
                <w:u w:val="single"/>
              </w:rPr>
            </w:pPr>
          </w:p>
        </w:tc>
        <w:tc>
          <w:tcPr>
            <w:tcW w:w="3976" w:type="dxa"/>
            <w:gridSpan w:val="3"/>
            <w:vAlign w:val="bottom"/>
            <w:hideMark/>
          </w:tcPr>
          <w:p w14:paraId="0CF2859A" w14:textId="343D752E" w:rsidR="002617EC" w:rsidRPr="009B4245" w:rsidRDefault="002617EC" w:rsidP="002617EC">
            <w:pPr>
              <w:tabs>
                <w:tab w:val="left" w:pos="2160"/>
                <w:tab w:val="left" w:pos="7200"/>
              </w:tabs>
              <w:spacing w:line="380" w:lineRule="exact"/>
              <w:ind w:left="360" w:right="-100" w:hanging="360"/>
              <w:jc w:val="right"/>
              <w:rPr>
                <w:rFonts w:eastAsia="Arial Unicode MS"/>
                <w:sz w:val="31"/>
                <w:szCs w:val="31"/>
              </w:rPr>
            </w:pPr>
            <w:r w:rsidRPr="009B4245">
              <w:rPr>
                <w:rFonts w:eastAsia="Arial Unicode MS"/>
                <w:sz w:val="31"/>
                <w:szCs w:val="31"/>
              </w:rPr>
              <w:t>(Unit: Million Baht)</w:t>
            </w:r>
          </w:p>
        </w:tc>
      </w:tr>
      <w:tr w:rsidR="002617EC" w:rsidRPr="009B4245" w14:paraId="378F611D" w14:textId="77777777" w:rsidTr="002617EC">
        <w:trPr>
          <w:trHeight w:val="80"/>
          <w:tblHeader/>
        </w:trPr>
        <w:tc>
          <w:tcPr>
            <w:tcW w:w="3690" w:type="dxa"/>
          </w:tcPr>
          <w:p w14:paraId="36DD48F2" w14:textId="77777777" w:rsidR="002617EC" w:rsidRPr="009B4245" w:rsidRDefault="002617EC" w:rsidP="002617EC">
            <w:pPr>
              <w:tabs>
                <w:tab w:val="left" w:pos="600"/>
                <w:tab w:val="left" w:pos="900"/>
                <w:tab w:val="right" w:pos="7280"/>
                <w:tab w:val="right" w:pos="8540"/>
              </w:tabs>
              <w:spacing w:line="360" w:lineRule="exact"/>
              <w:ind w:right="-43"/>
              <w:jc w:val="thaiDistribute"/>
              <w:rPr>
                <w:sz w:val="32"/>
                <w:szCs w:val="32"/>
              </w:rPr>
            </w:pPr>
          </w:p>
        </w:tc>
        <w:tc>
          <w:tcPr>
            <w:tcW w:w="2700" w:type="dxa"/>
            <w:gridSpan w:val="3"/>
            <w:hideMark/>
          </w:tcPr>
          <w:p w14:paraId="62442B3A" w14:textId="4850E398" w:rsidR="002617EC" w:rsidRPr="009B4245" w:rsidRDefault="002617EC" w:rsidP="002617EC">
            <w:pPr>
              <w:spacing w:line="360" w:lineRule="exact"/>
              <w:jc w:val="center"/>
              <w:rPr>
                <w:spacing w:val="-5"/>
                <w:sz w:val="32"/>
                <w:szCs w:val="32"/>
              </w:rPr>
            </w:pPr>
            <w:r w:rsidRPr="009B4245">
              <w:rPr>
                <w:rFonts w:eastAsia="Arial Unicode MS"/>
                <w:sz w:val="32"/>
                <w:szCs w:val="32"/>
              </w:rPr>
              <w:t xml:space="preserve">Consolidated </w:t>
            </w:r>
          </w:p>
        </w:tc>
        <w:tc>
          <w:tcPr>
            <w:tcW w:w="2790" w:type="dxa"/>
            <w:gridSpan w:val="2"/>
            <w:hideMark/>
          </w:tcPr>
          <w:p w14:paraId="6C3B3C90" w14:textId="1B030004" w:rsidR="002617EC" w:rsidRPr="009B4245" w:rsidRDefault="002617EC" w:rsidP="002617EC">
            <w:pPr>
              <w:spacing w:line="360" w:lineRule="exact"/>
              <w:jc w:val="center"/>
              <w:rPr>
                <w:spacing w:val="-5"/>
                <w:sz w:val="32"/>
                <w:szCs w:val="32"/>
              </w:rPr>
            </w:pPr>
            <w:r w:rsidRPr="009B4245">
              <w:rPr>
                <w:rFonts w:eastAsia="Arial Unicode MS"/>
                <w:sz w:val="32"/>
                <w:szCs w:val="32"/>
              </w:rPr>
              <w:t xml:space="preserve">Separate </w:t>
            </w:r>
          </w:p>
        </w:tc>
      </w:tr>
      <w:tr w:rsidR="002617EC" w:rsidRPr="009B4245" w14:paraId="3124AB09" w14:textId="77777777" w:rsidTr="002617EC">
        <w:trPr>
          <w:trHeight w:val="80"/>
          <w:tblHeader/>
        </w:trPr>
        <w:tc>
          <w:tcPr>
            <w:tcW w:w="3690" w:type="dxa"/>
          </w:tcPr>
          <w:p w14:paraId="1F4FB4BF" w14:textId="77777777" w:rsidR="002617EC" w:rsidRPr="009B4245" w:rsidRDefault="002617EC" w:rsidP="002617EC">
            <w:pPr>
              <w:tabs>
                <w:tab w:val="left" w:pos="600"/>
                <w:tab w:val="left" w:pos="900"/>
                <w:tab w:val="right" w:pos="7280"/>
                <w:tab w:val="right" w:pos="8540"/>
              </w:tabs>
              <w:spacing w:line="360" w:lineRule="exact"/>
              <w:ind w:right="-43"/>
              <w:jc w:val="thaiDistribute"/>
              <w:rPr>
                <w:sz w:val="32"/>
                <w:szCs w:val="32"/>
              </w:rPr>
            </w:pPr>
          </w:p>
        </w:tc>
        <w:tc>
          <w:tcPr>
            <w:tcW w:w="2700" w:type="dxa"/>
            <w:gridSpan w:val="3"/>
          </w:tcPr>
          <w:p w14:paraId="4FD5D6A2" w14:textId="5D244D01" w:rsidR="002617EC" w:rsidRPr="009B4245" w:rsidRDefault="002617EC" w:rsidP="002617EC">
            <w:pPr>
              <w:pBdr>
                <w:bottom w:val="single" w:sz="4" w:space="1" w:color="auto"/>
              </w:pBdr>
              <w:spacing w:line="360" w:lineRule="exact"/>
              <w:jc w:val="center"/>
              <w:rPr>
                <w:sz w:val="32"/>
                <w:szCs w:val="32"/>
                <w:cs/>
              </w:rPr>
            </w:pPr>
            <w:r w:rsidRPr="009B4245">
              <w:rPr>
                <w:rFonts w:eastAsia="Arial Unicode MS"/>
                <w:sz w:val="32"/>
                <w:szCs w:val="32"/>
              </w:rPr>
              <w:t>financial statements</w:t>
            </w:r>
          </w:p>
        </w:tc>
        <w:tc>
          <w:tcPr>
            <w:tcW w:w="2790" w:type="dxa"/>
            <w:gridSpan w:val="2"/>
          </w:tcPr>
          <w:p w14:paraId="5997D71F" w14:textId="54AAF801" w:rsidR="002617EC" w:rsidRPr="009B4245" w:rsidRDefault="002617EC" w:rsidP="002617EC">
            <w:pPr>
              <w:pBdr>
                <w:bottom w:val="single" w:sz="4" w:space="1" w:color="auto"/>
              </w:pBdr>
              <w:spacing w:line="360" w:lineRule="exact"/>
              <w:jc w:val="center"/>
              <w:rPr>
                <w:sz w:val="32"/>
                <w:szCs w:val="32"/>
                <w:cs/>
              </w:rPr>
            </w:pPr>
            <w:r w:rsidRPr="009B4245">
              <w:rPr>
                <w:rFonts w:eastAsia="Arial Unicode MS"/>
                <w:sz w:val="32"/>
                <w:szCs w:val="32"/>
              </w:rPr>
              <w:t>financial statements</w:t>
            </w:r>
          </w:p>
        </w:tc>
      </w:tr>
      <w:tr w:rsidR="002617EC" w:rsidRPr="009B4245" w14:paraId="0CDEF948" w14:textId="77777777" w:rsidTr="002617EC">
        <w:trPr>
          <w:trHeight w:val="80"/>
          <w:tblHeader/>
        </w:trPr>
        <w:tc>
          <w:tcPr>
            <w:tcW w:w="3690" w:type="dxa"/>
          </w:tcPr>
          <w:p w14:paraId="128D78AB" w14:textId="77777777" w:rsidR="002617EC" w:rsidRPr="009B4245" w:rsidRDefault="002617EC" w:rsidP="002617EC">
            <w:pPr>
              <w:tabs>
                <w:tab w:val="left" w:pos="600"/>
                <w:tab w:val="left" w:pos="900"/>
                <w:tab w:val="right" w:pos="7280"/>
                <w:tab w:val="right" w:pos="8540"/>
              </w:tabs>
              <w:spacing w:line="360" w:lineRule="exact"/>
              <w:ind w:right="-43"/>
              <w:jc w:val="thaiDistribute"/>
              <w:rPr>
                <w:sz w:val="32"/>
                <w:szCs w:val="32"/>
                <w:cs/>
              </w:rPr>
            </w:pPr>
          </w:p>
        </w:tc>
        <w:tc>
          <w:tcPr>
            <w:tcW w:w="1350" w:type="dxa"/>
            <w:hideMark/>
          </w:tcPr>
          <w:p w14:paraId="585AF782" w14:textId="517C07DE" w:rsidR="002617EC" w:rsidRPr="009B4245" w:rsidRDefault="007803FF" w:rsidP="002617EC">
            <w:pPr>
              <w:pBdr>
                <w:bottom w:val="single" w:sz="4" w:space="1" w:color="auto"/>
              </w:pBdr>
              <w:spacing w:line="360" w:lineRule="exact"/>
              <w:jc w:val="center"/>
              <w:rPr>
                <w:sz w:val="32"/>
                <w:szCs w:val="32"/>
              </w:rPr>
            </w:pPr>
            <w:r w:rsidRPr="009B4245">
              <w:rPr>
                <w:sz w:val="32"/>
                <w:szCs w:val="32"/>
              </w:rPr>
              <w:t>2024</w:t>
            </w:r>
          </w:p>
        </w:tc>
        <w:tc>
          <w:tcPr>
            <w:tcW w:w="1350" w:type="dxa"/>
            <w:gridSpan w:val="2"/>
            <w:hideMark/>
          </w:tcPr>
          <w:p w14:paraId="34D629B1" w14:textId="4639F306" w:rsidR="002617EC" w:rsidRPr="009B4245" w:rsidRDefault="007803FF" w:rsidP="002617EC">
            <w:pPr>
              <w:pBdr>
                <w:bottom w:val="single" w:sz="4" w:space="1" w:color="auto"/>
              </w:pBdr>
              <w:spacing w:line="360" w:lineRule="exact"/>
              <w:jc w:val="center"/>
              <w:rPr>
                <w:sz w:val="32"/>
                <w:szCs w:val="32"/>
                <w:cs/>
              </w:rPr>
            </w:pPr>
            <w:r w:rsidRPr="009B4245">
              <w:rPr>
                <w:sz w:val="32"/>
                <w:szCs w:val="32"/>
              </w:rPr>
              <w:t>2023</w:t>
            </w:r>
          </w:p>
        </w:tc>
        <w:tc>
          <w:tcPr>
            <w:tcW w:w="1440" w:type="dxa"/>
            <w:hideMark/>
          </w:tcPr>
          <w:p w14:paraId="170A419F" w14:textId="196220C1" w:rsidR="002617EC" w:rsidRPr="009B4245" w:rsidRDefault="007803FF" w:rsidP="002617EC">
            <w:pPr>
              <w:pBdr>
                <w:bottom w:val="single" w:sz="4" w:space="1" w:color="auto"/>
              </w:pBdr>
              <w:spacing w:line="360" w:lineRule="exact"/>
              <w:jc w:val="center"/>
              <w:rPr>
                <w:sz w:val="32"/>
                <w:szCs w:val="32"/>
                <w:cs/>
              </w:rPr>
            </w:pPr>
            <w:r w:rsidRPr="009B4245">
              <w:rPr>
                <w:sz w:val="32"/>
                <w:szCs w:val="32"/>
              </w:rPr>
              <w:t>2024</w:t>
            </w:r>
          </w:p>
        </w:tc>
        <w:tc>
          <w:tcPr>
            <w:tcW w:w="1350" w:type="dxa"/>
            <w:hideMark/>
          </w:tcPr>
          <w:p w14:paraId="7F842DD3" w14:textId="31060CEA" w:rsidR="002617EC" w:rsidRPr="009B4245" w:rsidRDefault="007803FF" w:rsidP="002617EC">
            <w:pPr>
              <w:pBdr>
                <w:bottom w:val="single" w:sz="4" w:space="1" w:color="auto"/>
              </w:pBdr>
              <w:spacing w:line="360" w:lineRule="exact"/>
              <w:jc w:val="center"/>
              <w:rPr>
                <w:sz w:val="32"/>
                <w:szCs w:val="32"/>
                <w:cs/>
              </w:rPr>
            </w:pPr>
            <w:r w:rsidRPr="009B4245">
              <w:rPr>
                <w:sz w:val="32"/>
                <w:szCs w:val="32"/>
              </w:rPr>
              <w:t>2023</w:t>
            </w:r>
          </w:p>
        </w:tc>
      </w:tr>
      <w:tr w:rsidR="00971CFE" w:rsidRPr="009B4245" w14:paraId="01623F25" w14:textId="77777777" w:rsidTr="00263383">
        <w:trPr>
          <w:trHeight w:val="79"/>
        </w:trPr>
        <w:tc>
          <w:tcPr>
            <w:tcW w:w="3690" w:type="dxa"/>
            <w:hideMark/>
          </w:tcPr>
          <w:p w14:paraId="610DFBEC" w14:textId="2CA512A9" w:rsidR="00971CFE" w:rsidRPr="009B4245" w:rsidRDefault="00971CFE" w:rsidP="00971CFE">
            <w:pPr>
              <w:ind w:left="156" w:hanging="156"/>
              <w:rPr>
                <w:sz w:val="32"/>
                <w:szCs w:val="32"/>
                <w:cs/>
              </w:rPr>
            </w:pPr>
            <w:r w:rsidRPr="009B4245">
              <w:rPr>
                <w:sz w:val="32"/>
                <w:szCs w:val="32"/>
              </w:rPr>
              <w:t>Beginning balance</w:t>
            </w:r>
            <w:r w:rsidRPr="009B4245">
              <w:rPr>
                <w:rFonts w:hint="cs"/>
                <w:sz w:val="32"/>
                <w:szCs w:val="32"/>
                <w:cs/>
              </w:rPr>
              <w:t xml:space="preserve"> </w:t>
            </w:r>
          </w:p>
        </w:tc>
        <w:tc>
          <w:tcPr>
            <w:tcW w:w="1350" w:type="dxa"/>
            <w:vAlign w:val="bottom"/>
          </w:tcPr>
          <w:p w14:paraId="7086727C" w14:textId="49C1940C" w:rsidR="00971CFE" w:rsidRPr="009B4245" w:rsidRDefault="00971CFE" w:rsidP="00170A0B">
            <w:pPr>
              <w:tabs>
                <w:tab w:val="decimal" w:pos="795"/>
              </w:tabs>
              <w:spacing w:line="380" w:lineRule="exact"/>
              <w:rPr>
                <w:sz w:val="32"/>
                <w:szCs w:val="32"/>
              </w:rPr>
            </w:pPr>
            <w:r w:rsidRPr="009B4245">
              <w:rPr>
                <w:sz w:val="32"/>
                <w:szCs w:val="32"/>
              </w:rPr>
              <w:t>591.12</w:t>
            </w:r>
          </w:p>
        </w:tc>
        <w:tc>
          <w:tcPr>
            <w:tcW w:w="1350" w:type="dxa"/>
            <w:gridSpan w:val="2"/>
            <w:vAlign w:val="bottom"/>
            <w:hideMark/>
          </w:tcPr>
          <w:p w14:paraId="70E2F282" w14:textId="5E375693" w:rsidR="00971CFE" w:rsidRPr="009B4245" w:rsidRDefault="00971CFE" w:rsidP="00170A0B">
            <w:pPr>
              <w:tabs>
                <w:tab w:val="decimal" w:pos="795"/>
              </w:tabs>
              <w:spacing w:line="380" w:lineRule="exact"/>
              <w:rPr>
                <w:sz w:val="32"/>
                <w:szCs w:val="32"/>
              </w:rPr>
            </w:pPr>
            <w:r w:rsidRPr="009B4245">
              <w:rPr>
                <w:sz w:val="32"/>
                <w:szCs w:val="32"/>
              </w:rPr>
              <w:t>415.00</w:t>
            </w:r>
          </w:p>
        </w:tc>
        <w:tc>
          <w:tcPr>
            <w:tcW w:w="1440" w:type="dxa"/>
            <w:vAlign w:val="bottom"/>
          </w:tcPr>
          <w:p w14:paraId="4D7E61FB" w14:textId="0C01217E" w:rsidR="00971CFE" w:rsidRPr="009B4245" w:rsidRDefault="00971CFE" w:rsidP="00971CFE">
            <w:pPr>
              <w:tabs>
                <w:tab w:val="decimal" w:pos="840"/>
              </w:tabs>
              <w:spacing w:line="380" w:lineRule="exact"/>
              <w:rPr>
                <w:sz w:val="32"/>
                <w:szCs w:val="32"/>
              </w:rPr>
            </w:pPr>
            <w:r w:rsidRPr="009B4245">
              <w:rPr>
                <w:sz w:val="32"/>
                <w:szCs w:val="32"/>
              </w:rPr>
              <w:t>588.97</w:t>
            </w:r>
          </w:p>
        </w:tc>
        <w:tc>
          <w:tcPr>
            <w:tcW w:w="1350" w:type="dxa"/>
            <w:vAlign w:val="bottom"/>
            <w:hideMark/>
          </w:tcPr>
          <w:p w14:paraId="0481C4A9" w14:textId="196735A3" w:rsidR="00971CFE" w:rsidRPr="009B4245" w:rsidRDefault="00971CFE" w:rsidP="00170A0B">
            <w:pPr>
              <w:tabs>
                <w:tab w:val="decimal" w:pos="795"/>
              </w:tabs>
              <w:spacing w:line="380" w:lineRule="exact"/>
              <w:rPr>
                <w:sz w:val="32"/>
                <w:szCs w:val="32"/>
              </w:rPr>
            </w:pPr>
            <w:r w:rsidRPr="009B4245">
              <w:rPr>
                <w:rFonts w:hint="cs"/>
                <w:sz w:val="32"/>
                <w:szCs w:val="32"/>
              </w:rPr>
              <w:t>412.84</w:t>
            </w:r>
          </w:p>
        </w:tc>
      </w:tr>
      <w:tr w:rsidR="00971CFE" w:rsidRPr="009B4245" w14:paraId="411F0CF9" w14:textId="77777777" w:rsidTr="00263383">
        <w:trPr>
          <w:trHeight w:val="79"/>
        </w:trPr>
        <w:tc>
          <w:tcPr>
            <w:tcW w:w="3690" w:type="dxa"/>
            <w:hideMark/>
          </w:tcPr>
          <w:p w14:paraId="311D2750" w14:textId="222A9915" w:rsidR="00971CFE" w:rsidRPr="009B4245" w:rsidRDefault="00971CFE" w:rsidP="00971CFE">
            <w:pPr>
              <w:ind w:left="156" w:hanging="156"/>
              <w:rPr>
                <w:sz w:val="32"/>
                <w:szCs w:val="32"/>
              </w:rPr>
            </w:pPr>
            <w:r w:rsidRPr="009B4245">
              <w:rPr>
                <w:sz w:val="32"/>
                <w:szCs w:val="32"/>
              </w:rPr>
              <w:t>Allowance for expected credit losses</w:t>
            </w:r>
          </w:p>
        </w:tc>
        <w:tc>
          <w:tcPr>
            <w:tcW w:w="1350" w:type="dxa"/>
            <w:vAlign w:val="bottom"/>
          </w:tcPr>
          <w:p w14:paraId="4679FCBC" w14:textId="404F6D50" w:rsidR="00971CFE" w:rsidRPr="009B4245" w:rsidRDefault="00971CFE" w:rsidP="00170A0B">
            <w:pPr>
              <w:pBdr>
                <w:bottom w:val="single" w:sz="4" w:space="1" w:color="auto"/>
              </w:pBdr>
              <w:tabs>
                <w:tab w:val="decimal" w:pos="795"/>
              </w:tabs>
              <w:spacing w:line="380" w:lineRule="exact"/>
              <w:rPr>
                <w:sz w:val="32"/>
                <w:szCs w:val="32"/>
              </w:rPr>
            </w:pPr>
            <w:r w:rsidRPr="009B4245">
              <w:rPr>
                <w:sz w:val="32"/>
                <w:szCs w:val="32"/>
              </w:rPr>
              <w:t>(52.</w:t>
            </w:r>
            <w:r w:rsidR="00170A0B">
              <w:rPr>
                <w:sz w:val="32"/>
                <w:szCs w:val="32"/>
              </w:rPr>
              <w:t>11</w:t>
            </w:r>
            <w:r w:rsidRPr="009B4245">
              <w:rPr>
                <w:sz w:val="32"/>
                <w:szCs w:val="32"/>
              </w:rPr>
              <w:t>)</w:t>
            </w:r>
          </w:p>
        </w:tc>
        <w:tc>
          <w:tcPr>
            <w:tcW w:w="1350" w:type="dxa"/>
            <w:gridSpan w:val="2"/>
            <w:vAlign w:val="bottom"/>
            <w:hideMark/>
          </w:tcPr>
          <w:p w14:paraId="50E18104" w14:textId="7DA6ADE4" w:rsidR="00971CFE" w:rsidRPr="009B4245" w:rsidRDefault="00971CFE" w:rsidP="00170A0B">
            <w:pPr>
              <w:pBdr>
                <w:bottom w:val="single" w:sz="4" w:space="1" w:color="auto"/>
              </w:pBdr>
              <w:tabs>
                <w:tab w:val="decimal" w:pos="795"/>
              </w:tabs>
              <w:spacing w:line="380" w:lineRule="exact"/>
              <w:rPr>
                <w:sz w:val="32"/>
                <w:szCs w:val="32"/>
              </w:rPr>
            </w:pPr>
            <w:r w:rsidRPr="009B4245">
              <w:rPr>
                <w:sz w:val="32"/>
                <w:szCs w:val="32"/>
              </w:rPr>
              <w:t>176.1</w:t>
            </w:r>
            <w:r w:rsidRPr="009B4245">
              <w:rPr>
                <w:rFonts w:hint="cs"/>
                <w:sz w:val="32"/>
                <w:szCs w:val="32"/>
                <w:cs/>
              </w:rPr>
              <w:t>2</w:t>
            </w:r>
          </w:p>
        </w:tc>
        <w:tc>
          <w:tcPr>
            <w:tcW w:w="1440" w:type="dxa"/>
            <w:vAlign w:val="bottom"/>
          </w:tcPr>
          <w:p w14:paraId="761F47F9" w14:textId="7E69FF62" w:rsidR="00971CFE" w:rsidRPr="009B4245" w:rsidRDefault="00971CFE" w:rsidP="00971CFE">
            <w:pPr>
              <w:pBdr>
                <w:bottom w:val="single" w:sz="4" w:space="1" w:color="auto"/>
              </w:pBdr>
              <w:tabs>
                <w:tab w:val="decimal" w:pos="840"/>
              </w:tabs>
              <w:spacing w:line="380" w:lineRule="exact"/>
              <w:rPr>
                <w:sz w:val="32"/>
                <w:szCs w:val="32"/>
              </w:rPr>
            </w:pPr>
            <w:r w:rsidRPr="009B4245">
              <w:rPr>
                <w:sz w:val="32"/>
                <w:szCs w:val="32"/>
              </w:rPr>
              <w:t>(51.84)</w:t>
            </w:r>
          </w:p>
        </w:tc>
        <w:tc>
          <w:tcPr>
            <w:tcW w:w="1350" w:type="dxa"/>
            <w:vAlign w:val="bottom"/>
            <w:hideMark/>
          </w:tcPr>
          <w:p w14:paraId="29190D46" w14:textId="2C8D1272" w:rsidR="00971CFE" w:rsidRPr="009B4245" w:rsidRDefault="00971CFE" w:rsidP="00170A0B">
            <w:pPr>
              <w:pBdr>
                <w:bottom w:val="single" w:sz="4" w:space="1" w:color="auto"/>
              </w:pBdr>
              <w:tabs>
                <w:tab w:val="decimal" w:pos="795"/>
              </w:tabs>
              <w:spacing w:line="380" w:lineRule="exact"/>
              <w:rPr>
                <w:sz w:val="32"/>
                <w:szCs w:val="32"/>
              </w:rPr>
            </w:pPr>
            <w:r w:rsidRPr="009B4245">
              <w:rPr>
                <w:rFonts w:hint="cs"/>
                <w:sz w:val="32"/>
                <w:szCs w:val="32"/>
              </w:rPr>
              <w:t>176.13</w:t>
            </w:r>
          </w:p>
        </w:tc>
      </w:tr>
      <w:tr w:rsidR="00971CFE" w:rsidRPr="009B4245" w14:paraId="0D5E8810" w14:textId="77777777" w:rsidTr="00263383">
        <w:trPr>
          <w:trHeight w:val="219"/>
        </w:trPr>
        <w:tc>
          <w:tcPr>
            <w:tcW w:w="3690" w:type="dxa"/>
            <w:hideMark/>
          </w:tcPr>
          <w:p w14:paraId="5F417E6D" w14:textId="6A94BE4F" w:rsidR="00971CFE" w:rsidRPr="009B4245" w:rsidRDefault="00971CFE" w:rsidP="00971CFE">
            <w:pPr>
              <w:ind w:left="520" w:hanging="520"/>
              <w:rPr>
                <w:sz w:val="32"/>
                <w:szCs w:val="32"/>
              </w:rPr>
            </w:pPr>
            <w:r w:rsidRPr="009B4245">
              <w:rPr>
                <w:sz w:val="32"/>
                <w:szCs w:val="32"/>
              </w:rPr>
              <w:t>Ending balance</w:t>
            </w:r>
            <w:r w:rsidRPr="009B4245">
              <w:rPr>
                <w:rFonts w:hint="cs"/>
                <w:sz w:val="32"/>
                <w:szCs w:val="32"/>
                <w:cs/>
              </w:rPr>
              <w:t xml:space="preserve"> </w:t>
            </w:r>
          </w:p>
        </w:tc>
        <w:tc>
          <w:tcPr>
            <w:tcW w:w="1350" w:type="dxa"/>
            <w:vAlign w:val="bottom"/>
          </w:tcPr>
          <w:p w14:paraId="6E9C10DC" w14:textId="5A167031" w:rsidR="00971CFE" w:rsidRPr="009B4245" w:rsidRDefault="00971CFE" w:rsidP="00170A0B">
            <w:pPr>
              <w:pBdr>
                <w:bottom w:val="double" w:sz="4" w:space="1" w:color="auto"/>
              </w:pBdr>
              <w:tabs>
                <w:tab w:val="decimal" w:pos="795"/>
              </w:tabs>
              <w:spacing w:line="380" w:lineRule="exact"/>
              <w:rPr>
                <w:sz w:val="32"/>
                <w:szCs w:val="32"/>
              </w:rPr>
            </w:pPr>
            <w:r w:rsidRPr="009B4245">
              <w:rPr>
                <w:sz w:val="32"/>
                <w:szCs w:val="32"/>
              </w:rPr>
              <w:t>539.</w:t>
            </w:r>
            <w:r w:rsidR="00166ABA">
              <w:rPr>
                <w:sz w:val="32"/>
                <w:szCs w:val="32"/>
              </w:rPr>
              <w:t>01</w:t>
            </w:r>
          </w:p>
        </w:tc>
        <w:tc>
          <w:tcPr>
            <w:tcW w:w="1350" w:type="dxa"/>
            <w:gridSpan w:val="2"/>
            <w:vAlign w:val="bottom"/>
            <w:hideMark/>
          </w:tcPr>
          <w:p w14:paraId="743FAC06" w14:textId="75CB6CF1" w:rsidR="00971CFE" w:rsidRPr="009B4245" w:rsidRDefault="00971CFE" w:rsidP="00170A0B">
            <w:pPr>
              <w:pBdr>
                <w:bottom w:val="double" w:sz="4" w:space="1" w:color="auto"/>
              </w:pBdr>
              <w:tabs>
                <w:tab w:val="decimal" w:pos="795"/>
              </w:tabs>
              <w:spacing w:line="380" w:lineRule="exact"/>
              <w:rPr>
                <w:sz w:val="32"/>
                <w:szCs w:val="32"/>
              </w:rPr>
            </w:pPr>
            <w:r w:rsidRPr="009B4245">
              <w:rPr>
                <w:sz w:val="32"/>
                <w:szCs w:val="32"/>
              </w:rPr>
              <w:t>591.1</w:t>
            </w:r>
            <w:r w:rsidRPr="009B4245">
              <w:rPr>
                <w:rFonts w:hint="cs"/>
                <w:sz w:val="32"/>
                <w:szCs w:val="32"/>
                <w:cs/>
              </w:rPr>
              <w:t>2</w:t>
            </w:r>
          </w:p>
        </w:tc>
        <w:tc>
          <w:tcPr>
            <w:tcW w:w="1440" w:type="dxa"/>
            <w:vAlign w:val="bottom"/>
          </w:tcPr>
          <w:p w14:paraId="49B755CB" w14:textId="181F6273" w:rsidR="00971CFE" w:rsidRPr="009B4245" w:rsidRDefault="00971CFE" w:rsidP="00971CFE">
            <w:pPr>
              <w:pBdr>
                <w:bottom w:val="double" w:sz="4" w:space="1" w:color="auto"/>
              </w:pBdr>
              <w:tabs>
                <w:tab w:val="decimal" w:pos="840"/>
              </w:tabs>
              <w:spacing w:line="380" w:lineRule="exact"/>
              <w:rPr>
                <w:sz w:val="32"/>
                <w:szCs w:val="32"/>
              </w:rPr>
            </w:pPr>
            <w:r w:rsidRPr="009B4245">
              <w:rPr>
                <w:sz w:val="32"/>
                <w:szCs w:val="32"/>
              </w:rPr>
              <w:t>537.13</w:t>
            </w:r>
          </w:p>
        </w:tc>
        <w:tc>
          <w:tcPr>
            <w:tcW w:w="1350" w:type="dxa"/>
            <w:vAlign w:val="bottom"/>
            <w:hideMark/>
          </w:tcPr>
          <w:p w14:paraId="19633114" w14:textId="71811231" w:rsidR="00971CFE" w:rsidRPr="009B4245" w:rsidRDefault="00971CFE" w:rsidP="00170A0B">
            <w:pPr>
              <w:pBdr>
                <w:bottom w:val="double" w:sz="4" w:space="1" w:color="auto"/>
              </w:pBdr>
              <w:tabs>
                <w:tab w:val="decimal" w:pos="795"/>
              </w:tabs>
              <w:spacing w:line="380" w:lineRule="exact"/>
              <w:rPr>
                <w:sz w:val="32"/>
                <w:szCs w:val="32"/>
              </w:rPr>
            </w:pPr>
            <w:r w:rsidRPr="009B4245">
              <w:rPr>
                <w:rFonts w:hint="cs"/>
                <w:sz w:val="32"/>
                <w:szCs w:val="32"/>
              </w:rPr>
              <w:t>588.97</w:t>
            </w:r>
          </w:p>
        </w:tc>
      </w:tr>
    </w:tbl>
    <w:p w14:paraId="61EF3FD1" w14:textId="77777777" w:rsidR="0028529E" w:rsidRPr="0028529E" w:rsidRDefault="0028529E" w:rsidP="0028529E">
      <w:pPr>
        <w:spacing w:before="120" w:after="120" w:line="380" w:lineRule="exact"/>
        <w:ind w:left="547" w:right="-14"/>
        <w:jc w:val="both"/>
        <w:rPr>
          <w:sz w:val="32"/>
          <w:szCs w:val="32"/>
        </w:rPr>
      </w:pPr>
      <w:r w:rsidRPr="0028529E">
        <w:rPr>
          <w:sz w:val="32"/>
          <w:szCs w:val="32"/>
        </w:rPr>
        <w:t>As at 30 September 2024, the Group has classified trade receivables as non-current trade receivables to align with the debt repayment plan. Non-current trade receivables consist of receivables with long-term repayment plans, including those undergoing business rehabilitation, for which the rehabilitation plans have been approved by the Central Bankruptcy Court. However, the Group has already set aside an allowance for expected credit losses for these receivables.</w:t>
      </w:r>
    </w:p>
    <w:p w14:paraId="0AA806B0" w14:textId="77777777" w:rsidR="00285E18" w:rsidRDefault="00285E18">
      <w:pPr>
        <w:rPr>
          <w:b/>
          <w:bCs/>
          <w:spacing w:val="-4"/>
          <w:sz w:val="32"/>
          <w:szCs w:val="32"/>
        </w:rPr>
      </w:pPr>
      <w:r>
        <w:rPr>
          <w:b/>
          <w:bCs/>
          <w:spacing w:val="-4"/>
          <w:sz w:val="32"/>
          <w:szCs w:val="32"/>
        </w:rPr>
        <w:br w:type="page"/>
      </w:r>
    </w:p>
    <w:p w14:paraId="4F665082" w14:textId="6DC0707B" w:rsidR="00731615" w:rsidRPr="009B4245" w:rsidRDefault="006C31A4" w:rsidP="006C31A4">
      <w:pPr>
        <w:tabs>
          <w:tab w:val="left" w:pos="540"/>
        </w:tabs>
        <w:spacing w:before="120" w:after="120" w:line="380" w:lineRule="exact"/>
        <w:jc w:val="both"/>
        <w:rPr>
          <w:b/>
          <w:bCs/>
          <w:spacing w:val="-4"/>
          <w:sz w:val="32"/>
          <w:szCs w:val="32"/>
        </w:rPr>
      </w:pPr>
      <w:r w:rsidRPr="009B4245">
        <w:rPr>
          <w:b/>
          <w:bCs/>
          <w:spacing w:val="-4"/>
          <w:sz w:val="32"/>
          <w:szCs w:val="32"/>
        </w:rPr>
        <w:lastRenderedPageBreak/>
        <w:t>9</w:t>
      </w:r>
      <w:r w:rsidR="00731615" w:rsidRPr="009B4245">
        <w:rPr>
          <w:rFonts w:hint="cs"/>
          <w:b/>
          <w:bCs/>
          <w:spacing w:val="-4"/>
          <w:sz w:val="32"/>
          <w:szCs w:val="32"/>
          <w:cs/>
        </w:rPr>
        <w:t>.</w:t>
      </w:r>
      <w:r w:rsidR="00731615" w:rsidRPr="009B4245">
        <w:rPr>
          <w:rFonts w:hint="cs"/>
          <w:b/>
          <w:bCs/>
          <w:spacing w:val="-4"/>
          <w:sz w:val="32"/>
          <w:szCs w:val="32"/>
        </w:rPr>
        <w:t xml:space="preserve">  </w:t>
      </w:r>
      <w:r w:rsidR="00624DC1" w:rsidRPr="009B4245">
        <w:rPr>
          <w:b/>
          <w:bCs/>
          <w:spacing w:val="-4"/>
          <w:sz w:val="32"/>
          <w:szCs w:val="32"/>
        </w:rPr>
        <w:tab/>
      </w:r>
      <w:r w:rsidR="00731615" w:rsidRPr="009B4245">
        <w:rPr>
          <w:rFonts w:hint="cs"/>
          <w:b/>
          <w:bCs/>
          <w:spacing w:val="-4"/>
          <w:sz w:val="32"/>
          <w:szCs w:val="32"/>
        </w:rPr>
        <w:t>Inventories and supplies</w:t>
      </w:r>
    </w:p>
    <w:p w14:paraId="232B685D" w14:textId="77777777" w:rsidR="00731615" w:rsidRPr="009B4245" w:rsidRDefault="00731615" w:rsidP="00597EE3">
      <w:pPr>
        <w:ind w:left="540" w:right="-10" w:hanging="540"/>
        <w:jc w:val="right"/>
        <w:rPr>
          <w:sz w:val="32"/>
          <w:szCs w:val="32"/>
        </w:rPr>
      </w:pPr>
      <w:r w:rsidRPr="009B4245">
        <w:rPr>
          <w:sz w:val="32"/>
          <w:szCs w:val="32"/>
        </w:rPr>
        <w:t>(</w:t>
      </w:r>
      <w:r w:rsidRPr="009B4245">
        <w:rPr>
          <w:rFonts w:hint="cs"/>
          <w:sz w:val="32"/>
          <w:szCs w:val="32"/>
        </w:rPr>
        <w:t>Unit: Million Baht</w:t>
      </w:r>
      <w:r w:rsidRPr="009B4245">
        <w:rPr>
          <w:sz w:val="32"/>
          <w:szCs w:val="32"/>
        </w:rPr>
        <w:t>)</w:t>
      </w:r>
    </w:p>
    <w:tbl>
      <w:tblPr>
        <w:tblW w:w="9342"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2"/>
        <w:gridCol w:w="1350"/>
        <w:gridCol w:w="1350"/>
        <w:gridCol w:w="1350"/>
        <w:gridCol w:w="1350"/>
      </w:tblGrid>
      <w:tr w:rsidR="00731615" w:rsidRPr="009B4245" w14:paraId="1293BDB4" w14:textId="77777777" w:rsidTr="00597EE3">
        <w:trPr>
          <w:cantSplit/>
          <w:trHeight w:val="20"/>
        </w:trPr>
        <w:tc>
          <w:tcPr>
            <w:tcW w:w="3942" w:type="dxa"/>
            <w:tcBorders>
              <w:top w:val="nil"/>
              <w:left w:val="nil"/>
              <w:bottom w:val="nil"/>
              <w:right w:val="nil"/>
            </w:tcBorders>
          </w:tcPr>
          <w:p w14:paraId="534F8928" w14:textId="77777777" w:rsidR="00731615" w:rsidRPr="009B4245" w:rsidRDefault="00731615" w:rsidP="00281719">
            <w:pPr>
              <w:ind w:left="702"/>
              <w:rPr>
                <w:b/>
                <w:bCs/>
                <w:sz w:val="32"/>
                <w:szCs w:val="32"/>
              </w:rPr>
            </w:pPr>
          </w:p>
        </w:tc>
        <w:tc>
          <w:tcPr>
            <w:tcW w:w="2700" w:type="dxa"/>
            <w:gridSpan w:val="2"/>
            <w:tcBorders>
              <w:top w:val="nil"/>
              <w:left w:val="nil"/>
              <w:bottom w:val="nil"/>
              <w:right w:val="nil"/>
            </w:tcBorders>
          </w:tcPr>
          <w:p w14:paraId="2D4DA76A" w14:textId="77777777" w:rsidR="00731615" w:rsidRPr="009B4245" w:rsidRDefault="00731615" w:rsidP="00281719">
            <w:pPr>
              <w:pBdr>
                <w:bottom w:val="single" w:sz="4" w:space="1" w:color="auto"/>
              </w:pBdr>
              <w:tabs>
                <w:tab w:val="left" w:pos="-72"/>
              </w:tabs>
              <w:ind w:right="-72"/>
              <w:jc w:val="center"/>
              <w:rPr>
                <w:rFonts w:eastAsia="Times New Roman"/>
                <w:sz w:val="32"/>
                <w:szCs w:val="32"/>
                <w:lang w:eastAsia="th-TH"/>
              </w:rPr>
            </w:pPr>
            <w:r w:rsidRPr="009B4245">
              <w:rPr>
                <w:rFonts w:eastAsia="Times New Roman" w:hint="cs"/>
                <w:sz w:val="32"/>
                <w:szCs w:val="32"/>
                <w:lang w:eastAsia="th-TH"/>
              </w:rPr>
              <w:t xml:space="preserve">Consolidated </w:t>
            </w:r>
          </w:p>
          <w:p w14:paraId="171C45DB" w14:textId="77777777" w:rsidR="00731615" w:rsidRPr="009B4245" w:rsidRDefault="00731615" w:rsidP="00281719">
            <w:pPr>
              <w:pBdr>
                <w:bottom w:val="single" w:sz="4" w:space="1" w:color="auto"/>
              </w:pBdr>
              <w:tabs>
                <w:tab w:val="left" w:pos="-72"/>
              </w:tabs>
              <w:ind w:right="-72"/>
              <w:jc w:val="center"/>
              <w:rPr>
                <w:sz w:val="32"/>
                <w:szCs w:val="32"/>
                <w:lang w:val="en-GB"/>
              </w:rPr>
            </w:pPr>
            <w:r w:rsidRPr="009B4245">
              <w:rPr>
                <w:rFonts w:eastAsia="Times New Roman" w:hint="cs"/>
                <w:sz w:val="32"/>
                <w:szCs w:val="32"/>
                <w:lang w:eastAsia="th-TH"/>
              </w:rPr>
              <w:t>financial statements</w:t>
            </w:r>
          </w:p>
        </w:tc>
        <w:tc>
          <w:tcPr>
            <w:tcW w:w="2700" w:type="dxa"/>
            <w:gridSpan w:val="2"/>
            <w:tcBorders>
              <w:top w:val="nil"/>
              <w:left w:val="nil"/>
              <w:bottom w:val="nil"/>
              <w:right w:val="nil"/>
            </w:tcBorders>
          </w:tcPr>
          <w:p w14:paraId="32B0ACD0" w14:textId="77777777" w:rsidR="00731615" w:rsidRPr="009B4245" w:rsidRDefault="00731615" w:rsidP="00281719">
            <w:pPr>
              <w:pBdr>
                <w:bottom w:val="single" w:sz="4" w:space="1" w:color="auto"/>
              </w:pBdr>
              <w:tabs>
                <w:tab w:val="left" w:pos="-72"/>
              </w:tabs>
              <w:ind w:right="-72"/>
              <w:jc w:val="center"/>
              <w:rPr>
                <w:rFonts w:eastAsia="Times New Roman"/>
                <w:spacing w:val="2"/>
                <w:sz w:val="32"/>
                <w:szCs w:val="32"/>
                <w:lang w:eastAsia="th-TH"/>
              </w:rPr>
            </w:pPr>
            <w:r w:rsidRPr="009B4245">
              <w:rPr>
                <w:rFonts w:eastAsia="Times New Roman" w:hint="cs"/>
                <w:spacing w:val="2"/>
                <w:sz w:val="32"/>
                <w:szCs w:val="32"/>
                <w:lang w:eastAsia="th-TH"/>
              </w:rPr>
              <w:t>Separate</w:t>
            </w:r>
          </w:p>
          <w:p w14:paraId="3EE281A0" w14:textId="77777777" w:rsidR="00731615" w:rsidRPr="009B4245" w:rsidRDefault="00731615" w:rsidP="00281719">
            <w:pPr>
              <w:pBdr>
                <w:bottom w:val="single" w:sz="4" w:space="1" w:color="auto"/>
              </w:pBdr>
              <w:tabs>
                <w:tab w:val="left" w:pos="-72"/>
              </w:tabs>
              <w:ind w:right="-72"/>
              <w:jc w:val="center"/>
              <w:rPr>
                <w:sz w:val="32"/>
                <w:szCs w:val="32"/>
              </w:rPr>
            </w:pPr>
            <w:r w:rsidRPr="009B4245">
              <w:rPr>
                <w:rFonts w:eastAsia="Times New Roman" w:hint="cs"/>
                <w:spacing w:val="2"/>
                <w:sz w:val="32"/>
                <w:szCs w:val="32"/>
                <w:lang w:eastAsia="th-TH"/>
              </w:rPr>
              <w:t>financial statements</w:t>
            </w:r>
          </w:p>
        </w:tc>
      </w:tr>
      <w:tr w:rsidR="00676BCA" w:rsidRPr="009B4245" w14:paraId="7C229A9F" w14:textId="77777777" w:rsidTr="00597EE3">
        <w:trPr>
          <w:cantSplit/>
          <w:trHeight w:val="20"/>
        </w:trPr>
        <w:tc>
          <w:tcPr>
            <w:tcW w:w="3942" w:type="dxa"/>
            <w:tcBorders>
              <w:top w:val="nil"/>
              <w:left w:val="nil"/>
              <w:bottom w:val="nil"/>
              <w:right w:val="nil"/>
            </w:tcBorders>
          </w:tcPr>
          <w:p w14:paraId="48E16F6B" w14:textId="77777777" w:rsidR="00676BCA" w:rsidRPr="009B4245" w:rsidRDefault="00676BCA" w:rsidP="00676BCA">
            <w:pPr>
              <w:pStyle w:val="Header"/>
              <w:ind w:left="702"/>
              <w:rPr>
                <w:rFonts w:ascii="TH SarabunPSK" w:eastAsia="Calibri" w:hAnsi="TH SarabunPSK"/>
                <w:snapToGrid/>
                <w:sz w:val="32"/>
                <w:szCs w:val="32"/>
                <w:lang w:val="en-US"/>
              </w:rPr>
            </w:pPr>
          </w:p>
        </w:tc>
        <w:tc>
          <w:tcPr>
            <w:tcW w:w="1350" w:type="dxa"/>
            <w:tcBorders>
              <w:top w:val="nil"/>
              <w:left w:val="nil"/>
              <w:bottom w:val="nil"/>
              <w:right w:val="nil"/>
            </w:tcBorders>
          </w:tcPr>
          <w:p w14:paraId="0B7C2B39" w14:textId="0981D48F" w:rsidR="00676BCA" w:rsidRPr="009B4245" w:rsidRDefault="007803FF" w:rsidP="00676BCA">
            <w:pPr>
              <w:pBdr>
                <w:bottom w:val="single" w:sz="4" w:space="1" w:color="auto"/>
              </w:pBdr>
              <w:tabs>
                <w:tab w:val="left" w:pos="-72"/>
              </w:tabs>
              <w:ind w:right="-72"/>
              <w:jc w:val="center"/>
              <w:rPr>
                <w:b/>
                <w:bCs/>
                <w:sz w:val="32"/>
                <w:szCs w:val="32"/>
              </w:rPr>
            </w:pPr>
            <w:r w:rsidRPr="009B4245">
              <w:rPr>
                <w:sz w:val="32"/>
                <w:szCs w:val="32"/>
              </w:rPr>
              <w:t>2024</w:t>
            </w:r>
          </w:p>
        </w:tc>
        <w:tc>
          <w:tcPr>
            <w:tcW w:w="1350" w:type="dxa"/>
            <w:tcBorders>
              <w:top w:val="nil"/>
              <w:left w:val="nil"/>
              <w:bottom w:val="nil"/>
              <w:right w:val="nil"/>
            </w:tcBorders>
          </w:tcPr>
          <w:p w14:paraId="3592EAE5" w14:textId="6D858294" w:rsidR="00676BCA" w:rsidRPr="009B4245" w:rsidRDefault="007803FF" w:rsidP="00676BCA">
            <w:pPr>
              <w:pBdr>
                <w:bottom w:val="single" w:sz="4" w:space="1" w:color="auto"/>
              </w:pBdr>
              <w:tabs>
                <w:tab w:val="left" w:pos="-72"/>
              </w:tabs>
              <w:ind w:right="-72"/>
              <w:jc w:val="center"/>
              <w:rPr>
                <w:b/>
                <w:bCs/>
                <w:sz w:val="32"/>
                <w:szCs w:val="32"/>
              </w:rPr>
            </w:pPr>
            <w:r w:rsidRPr="009B4245">
              <w:rPr>
                <w:sz w:val="32"/>
                <w:szCs w:val="32"/>
              </w:rPr>
              <w:t>2023</w:t>
            </w:r>
          </w:p>
        </w:tc>
        <w:tc>
          <w:tcPr>
            <w:tcW w:w="1350" w:type="dxa"/>
            <w:tcBorders>
              <w:top w:val="nil"/>
              <w:left w:val="nil"/>
              <w:bottom w:val="nil"/>
              <w:right w:val="nil"/>
            </w:tcBorders>
          </w:tcPr>
          <w:p w14:paraId="604A2E14" w14:textId="03471F00" w:rsidR="00676BCA" w:rsidRPr="009B4245" w:rsidRDefault="007803FF" w:rsidP="00676BCA">
            <w:pPr>
              <w:pBdr>
                <w:bottom w:val="single" w:sz="4" w:space="1" w:color="auto"/>
              </w:pBdr>
              <w:tabs>
                <w:tab w:val="left" w:pos="-72"/>
              </w:tabs>
              <w:ind w:right="-72"/>
              <w:jc w:val="center"/>
              <w:rPr>
                <w:b/>
                <w:bCs/>
                <w:sz w:val="32"/>
                <w:szCs w:val="32"/>
              </w:rPr>
            </w:pPr>
            <w:r w:rsidRPr="009B4245">
              <w:rPr>
                <w:sz w:val="32"/>
                <w:szCs w:val="32"/>
              </w:rPr>
              <w:t>2024</w:t>
            </w:r>
          </w:p>
        </w:tc>
        <w:tc>
          <w:tcPr>
            <w:tcW w:w="1350" w:type="dxa"/>
            <w:tcBorders>
              <w:top w:val="nil"/>
              <w:left w:val="nil"/>
              <w:bottom w:val="nil"/>
              <w:right w:val="nil"/>
            </w:tcBorders>
          </w:tcPr>
          <w:p w14:paraId="18D69BC5" w14:textId="3C3249BE" w:rsidR="00676BCA" w:rsidRPr="009B4245" w:rsidRDefault="007803FF" w:rsidP="00676BCA">
            <w:pPr>
              <w:pBdr>
                <w:bottom w:val="single" w:sz="4" w:space="1" w:color="auto"/>
              </w:pBdr>
              <w:tabs>
                <w:tab w:val="left" w:pos="-72"/>
              </w:tabs>
              <w:ind w:right="-72"/>
              <w:jc w:val="center"/>
              <w:rPr>
                <w:b/>
                <w:bCs/>
                <w:sz w:val="32"/>
                <w:szCs w:val="32"/>
              </w:rPr>
            </w:pPr>
            <w:r w:rsidRPr="009B4245">
              <w:rPr>
                <w:sz w:val="32"/>
                <w:szCs w:val="32"/>
              </w:rPr>
              <w:t>2023</w:t>
            </w:r>
          </w:p>
        </w:tc>
      </w:tr>
      <w:tr w:rsidR="00971CFE" w:rsidRPr="009B4245" w14:paraId="14CE165E" w14:textId="77777777" w:rsidTr="00597EE3">
        <w:trPr>
          <w:cantSplit/>
          <w:trHeight w:val="20"/>
        </w:trPr>
        <w:tc>
          <w:tcPr>
            <w:tcW w:w="3942" w:type="dxa"/>
            <w:tcBorders>
              <w:top w:val="nil"/>
              <w:left w:val="nil"/>
              <w:bottom w:val="nil"/>
              <w:right w:val="nil"/>
            </w:tcBorders>
          </w:tcPr>
          <w:p w14:paraId="5692BF98" w14:textId="77777777" w:rsidR="00971CFE" w:rsidRPr="009B4245" w:rsidRDefault="00971CFE" w:rsidP="00971CFE">
            <w:pPr>
              <w:pStyle w:val="BodyText"/>
              <w:ind w:left="882" w:hanging="625"/>
              <w:jc w:val="thaiDistribute"/>
              <w:rPr>
                <w:rFonts w:ascii="TH SarabunPSK"/>
                <w:b w:val="0"/>
                <w:sz w:val="32"/>
                <w:szCs w:val="32"/>
                <w:lang w:val="en-US" w:eastAsia="en-US"/>
              </w:rPr>
            </w:pPr>
            <w:r w:rsidRPr="009B4245">
              <w:rPr>
                <w:rFonts w:ascii="TH SarabunPSK" w:hint="cs"/>
                <w:b w:val="0"/>
                <w:sz w:val="32"/>
                <w:szCs w:val="32"/>
                <w:lang w:val="en-US" w:eastAsia="en-US"/>
              </w:rPr>
              <w:t xml:space="preserve">Inventories </w:t>
            </w:r>
          </w:p>
        </w:tc>
        <w:tc>
          <w:tcPr>
            <w:tcW w:w="1350" w:type="dxa"/>
            <w:tcBorders>
              <w:top w:val="nil"/>
              <w:left w:val="nil"/>
              <w:bottom w:val="nil"/>
              <w:right w:val="nil"/>
            </w:tcBorders>
          </w:tcPr>
          <w:p w14:paraId="56CD118B" w14:textId="231B3945" w:rsidR="00971CFE" w:rsidRPr="009B4245" w:rsidRDefault="00971CFE" w:rsidP="00971CFE">
            <w:pPr>
              <w:tabs>
                <w:tab w:val="decimal" w:pos="720"/>
              </w:tabs>
              <w:ind w:right="-72"/>
              <w:rPr>
                <w:sz w:val="32"/>
                <w:szCs w:val="32"/>
              </w:rPr>
            </w:pPr>
            <w:r w:rsidRPr="009B4245">
              <w:rPr>
                <w:sz w:val="32"/>
                <w:szCs w:val="32"/>
              </w:rPr>
              <w:t>10.68</w:t>
            </w:r>
          </w:p>
        </w:tc>
        <w:tc>
          <w:tcPr>
            <w:tcW w:w="1350" w:type="dxa"/>
            <w:tcBorders>
              <w:top w:val="nil"/>
              <w:left w:val="nil"/>
              <w:bottom w:val="nil"/>
              <w:right w:val="nil"/>
            </w:tcBorders>
          </w:tcPr>
          <w:p w14:paraId="1426EDD8" w14:textId="13EBCA0F" w:rsidR="00971CFE" w:rsidRPr="009B4245" w:rsidRDefault="00971CFE" w:rsidP="00971CFE">
            <w:pPr>
              <w:tabs>
                <w:tab w:val="decimal" w:pos="720"/>
              </w:tabs>
              <w:ind w:right="-72"/>
              <w:rPr>
                <w:sz w:val="32"/>
                <w:szCs w:val="32"/>
              </w:rPr>
            </w:pPr>
            <w:r w:rsidRPr="009B4245">
              <w:rPr>
                <w:sz w:val="32"/>
                <w:szCs w:val="32"/>
              </w:rPr>
              <w:t>9.68</w:t>
            </w:r>
          </w:p>
        </w:tc>
        <w:tc>
          <w:tcPr>
            <w:tcW w:w="1350" w:type="dxa"/>
            <w:tcBorders>
              <w:top w:val="nil"/>
              <w:left w:val="nil"/>
              <w:bottom w:val="nil"/>
              <w:right w:val="nil"/>
            </w:tcBorders>
          </w:tcPr>
          <w:p w14:paraId="347F43F9" w14:textId="57B36AA7" w:rsidR="00971CFE" w:rsidRPr="009B4245" w:rsidRDefault="00971CFE" w:rsidP="00971CFE">
            <w:pPr>
              <w:tabs>
                <w:tab w:val="decimal" w:pos="1005"/>
              </w:tabs>
              <w:ind w:right="-72"/>
              <w:rPr>
                <w:sz w:val="32"/>
                <w:szCs w:val="32"/>
              </w:rPr>
            </w:pPr>
            <w:r w:rsidRPr="009B4245">
              <w:rPr>
                <w:sz w:val="32"/>
                <w:szCs w:val="32"/>
              </w:rPr>
              <w:t>-</w:t>
            </w:r>
          </w:p>
        </w:tc>
        <w:tc>
          <w:tcPr>
            <w:tcW w:w="1350" w:type="dxa"/>
            <w:tcBorders>
              <w:top w:val="nil"/>
              <w:left w:val="nil"/>
              <w:bottom w:val="nil"/>
              <w:right w:val="nil"/>
            </w:tcBorders>
          </w:tcPr>
          <w:p w14:paraId="115F6C65" w14:textId="1526B193" w:rsidR="00971CFE" w:rsidRPr="009B4245" w:rsidRDefault="00971CFE" w:rsidP="00971CFE">
            <w:pPr>
              <w:tabs>
                <w:tab w:val="decimal" w:pos="975"/>
              </w:tabs>
              <w:ind w:right="-72"/>
              <w:rPr>
                <w:sz w:val="32"/>
                <w:szCs w:val="32"/>
              </w:rPr>
            </w:pPr>
            <w:r w:rsidRPr="009B4245">
              <w:rPr>
                <w:rFonts w:hint="cs"/>
                <w:sz w:val="32"/>
                <w:szCs w:val="32"/>
              </w:rPr>
              <w:t>-</w:t>
            </w:r>
          </w:p>
        </w:tc>
      </w:tr>
      <w:tr w:rsidR="00971CFE" w:rsidRPr="009B4245" w14:paraId="4399A6F7" w14:textId="77777777" w:rsidTr="00597EE3">
        <w:trPr>
          <w:cantSplit/>
          <w:trHeight w:val="20"/>
        </w:trPr>
        <w:tc>
          <w:tcPr>
            <w:tcW w:w="3942" w:type="dxa"/>
            <w:tcBorders>
              <w:top w:val="nil"/>
              <w:left w:val="nil"/>
              <w:bottom w:val="nil"/>
              <w:right w:val="nil"/>
            </w:tcBorders>
          </w:tcPr>
          <w:p w14:paraId="413CC60D" w14:textId="77777777" w:rsidR="00971CFE" w:rsidRPr="009B4245" w:rsidRDefault="00971CFE" w:rsidP="00971CFE">
            <w:pPr>
              <w:pStyle w:val="BodyText"/>
              <w:ind w:left="882" w:hanging="625"/>
              <w:jc w:val="thaiDistribute"/>
              <w:rPr>
                <w:rFonts w:ascii="TH SarabunPSK"/>
                <w:b w:val="0"/>
                <w:sz w:val="32"/>
                <w:szCs w:val="32"/>
                <w:lang w:val="en-US" w:eastAsia="en-US"/>
              </w:rPr>
            </w:pPr>
            <w:r w:rsidRPr="009B4245">
              <w:rPr>
                <w:rFonts w:ascii="TH SarabunPSK" w:hint="cs"/>
                <w:b w:val="0"/>
                <w:sz w:val="32"/>
                <w:szCs w:val="32"/>
                <w:lang w:val="en-US" w:eastAsia="en-US"/>
              </w:rPr>
              <w:t>Supplies</w:t>
            </w:r>
          </w:p>
        </w:tc>
        <w:tc>
          <w:tcPr>
            <w:tcW w:w="1350" w:type="dxa"/>
            <w:tcBorders>
              <w:top w:val="nil"/>
              <w:left w:val="nil"/>
              <w:bottom w:val="nil"/>
              <w:right w:val="nil"/>
            </w:tcBorders>
          </w:tcPr>
          <w:p w14:paraId="5386B983" w14:textId="190F7445" w:rsidR="00971CFE" w:rsidRPr="009B4245" w:rsidRDefault="00971CFE" w:rsidP="00971CFE">
            <w:pPr>
              <w:tabs>
                <w:tab w:val="decimal" w:pos="720"/>
              </w:tabs>
              <w:ind w:right="-72"/>
              <w:rPr>
                <w:sz w:val="32"/>
                <w:szCs w:val="32"/>
              </w:rPr>
            </w:pPr>
            <w:r w:rsidRPr="009B4245">
              <w:rPr>
                <w:sz w:val="32"/>
                <w:szCs w:val="32"/>
              </w:rPr>
              <w:t xml:space="preserve"> 462.42</w:t>
            </w:r>
          </w:p>
        </w:tc>
        <w:tc>
          <w:tcPr>
            <w:tcW w:w="1350" w:type="dxa"/>
            <w:tcBorders>
              <w:top w:val="nil"/>
              <w:left w:val="nil"/>
              <w:bottom w:val="nil"/>
              <w:right w:val="nil"/>
            </w:tcBorders>
          </w:tcPr>
          <w:p w14:paraId="7287B9CB" w14:textId="7ED0E707" w:rsidR="00971CFE" w:rsidRPr="009B4245" w:rsidRDefault="00971CFE" w:rsidP="00971CFE">
            <w:pPr>
              <w:tabs>
                <w:tab w:val="decimal" w:pos="720"/>
              </w:tabs>
              <w:ind w:right="-72"/>
              <w:rPr>
                <w:sz w:val="32"/>
                <w:szCs w:val="32"/>
              </w:rPr>
            </w:pPr>
            <w:r w:rsidRPr="009B4245">
              <w:rPr>
                <w:sz w:val="32"/>
                <w:szCs w:val="32"/>
              </w:rPr>
              <w:t>351.04</w:t>
            </w:r>
          </w:p>
        </w:tc>
        <w:tc>
          <w:tcPr>
            <w:tcW w:w="1350" w:type="dxa"/>
            <w:tcBorders>
              <w:top w:val="nil"/>
              <w:left w:val="nil"/>
              <w:bottom w:val="nil"/>
              <w:right w:val="nil"/>
            </w:tcBorders>
          </w:tcPr>
          <w:p w14:paraId="5BEF8D77" w14:textId="2F3BF833" w:rsidR="00971CFE" w:rsidRPr="009B4245" w:rsidRDefault="00971CFE" w:rsidP="00971CFE">
            <w:pPr>
              <w:tabs>
                <w:tab w:val="decimal" w:pos="730"/>
              </w:tabs>
              <w:ind w:right="-72"/>
              <w:rPr>
                <w:sz w:val="32"/>
                <w:szCs w:val="32"/>
              </w:rPr>
            </w:pPr>
            <w:r w:rsidRPr="009B4245">
              <w:rPr>
                <w:sz w:val="32"/>
                <w:szCs w:val="32"/>
                <w:lang w:val="en-GB"/>
              </w:rPr>
              <w:t>431.74</w:t>
            </w:r>
          </w:p>
        </w:tc>
        <w:tc>
          <w:tcPr>
            <w:tcW w:w="1350" w:type="dxa"/>
            <w:tcBorders>
              <w:top w:val="nil"/>
              <w:left w:val="nil"/>
              <w:bottom w:val="nil"/>
              <w:right w:val="nil"/>
            </w:tcBorders>
          </w:tcPr>
          <w:p w14:paraId="1012FDA7" w14:textId="5BBD9A28" w:rsidR="00971CFE" w:rsidRPr="009B4245" w:rsidRDefault="00971CFE" w:rsidP="00971CFE">
            <w:pPr>
              <w:tabs>
                <w:tab w:val="decimal" w:pos="720"/>
              </w:tabs>
              <w:ind w:right="-72"/>
              <w:rPr>
                <w:sz w:val="32"/>
                <w:szCs w:val="32"/>
              </w:rPr>
            </w:pPr>
            <w:r w:rsidRPr="009B4245">
              <w:rPr>
                <w:rFonts w:hint="cs"/>
                <w:sz w:val="32"/>
                <w:szCs w:val="32"/>
                <w:lang w:val="en-GB"/>
              </w:rPr>
              <w:t>326.85</w:t>
            </w:r>
          </w:p>
        </w:tc>
      </w:tr>
      <w:tr w:rsidR="00971CFE" w:rsidRPr="009B4245" w14:paraId="5DBD4EBC" w14:textId="77777777" w:rsidTr="00492449">
        <w:trPr>
          <w:cantSplit/>
          <w:trHeight w:val="414"/>
        </w:trPr>
        <w:tc>
          <w:tcPr>
            <w:tcW w:w="3942" w:type="dxa"/>
            <w:tcBorders>
              <w:top w:val="nil"/>
              <w:left w:val="nil"/>
              <w:bottom w:val="nil"/>
              <w:right w:val="nil"/>
            </w:tcBorders>
          </w:tcPr>
          <w:p w14:paraId="78A72D84" w14:textId="77777777" w:rsidR="00971CFE" w:rsidRPr="009B4245" w:rsidRDefault="00971CFE" w:rsidP="00971CFE">
            <w:pPr>
              <w:pStyle w:val="BodyText"/>
              <w:ind w:left="882" w:hanging="625"/>
              <w:rPr>
                <w:rFonts w:ascii="TH SarabunPSK"/>
                <w:b w:val="0"/>
                <w:spacing w:val="-10"/>
                <w:sz w:val="32"/>
                <w:szCs w:val="32"/>
                <w:u w:val="single"/>
                <w:lang w:val="en-US" w:eastAsia="en-US"/>
              </w:rPr>
            </w:pPr>
            <w:r w:rsidRPr="009B4245">
              <w:rPr>
                <w:rFonts w:ascii="TH SarabunPSK" w:hint="cs"/>
                <w:b w:val="0"/>
                <w:spacing w:val="-10"/>
                <w:sz w:val="32"/>
                <w:szCs w:val="32"/>
                <w:lang w:val="en-US" w:eastAsia="en-US"/>
              </w:rPr>
              <w:t>Less:</w:t>
            </w:r>
            <w:r w:rsidRPr="009B4245">
              <w:rPr>
                <w:rFonts w:ascii="TH SarabunPSK" w:hint="cs"/>
                <w:b w:val="0"/>
                <w:spacing w:val="-10"/>
                <w:sz w:val="32"/>
                <w:szCs w:val="32"/>
                <w:cs/>
                <w:lang w:val="en-US" w:eastAsia="en-US"/>
              </w:rPr>
              <w:t xml:space="preserve"> </w:t>
            </w:r>
            <w:r w:rsidRPr="009B4245">
              <w:rPr>
                <w:rFonts w:ascii="TH SarabunPSK" w:hint="cs"/>
                <w:b w:val="0"/>
                <w:spacing w:val="-10"/>
                <w:sz w:val="32"/>
                <w:szCs w:val="32"/>
                <w:lang w:val="en-US" w:eastAsia="en-US"/>
              </w:rPr>
              <w:t>Allowance for damaged and obsolete supplies</w:t>
            </w:r>
          </w:p>
        </w:tc>
        <w:tc>
          <w:tcPr>
            <w:tcW w:w="1350" w:type="dxa"/>
            <w:tcBorders>
              <w:top w:val="nil"/>
              <w:left w:val="nil"/>
              <w:bottom w:val="nil"/>
              <w:right w:val="nil"/>
            </w:tcBorders>
          </w:tcPr>
          <w:p w14:paraId="4D2341E4" w14:textId="77777777" w:rsidR="00971CFE" w:rsidRPr="009B4245" w:rsidRDefault="00971CFE" w:rsidP="00971CFE">
            <w:pPr>
              <w:pBdr>
                <w:bottom w:val="single" w:sz="4" w:space="1" w:color="auto"/>
              </w:pBdr>
              <w:tabs>
                <w:tab w:val="decimal" w:pos="720"/>
              </w:tabs>
              <w:ind w:right="-72"/>
              <w:rPr>
                <w:sz w:val="32"/>
                <w:szCs w:val="32"/>
              </w:rPr>
            </w:pPr>
          </w:p>
          <w:p w14:paraId="408A0E59" w14:textId="6C1718E7" w:rsidR="00971CFE" w:rsidRPr="009B4245" w:rsidRDefault="00971CFE" w:rsidP="00971CFE">
            <w:pPr>
              <w:pBdr>
                <w:bottom w:val="single" w:sz="4" w:space="1" w:color="auto"/>
              </w:pBdr>
              <w:tabs>
                <w:tab w:val="decimal" w:pos="720"/>
              </w:tabs>
              <w:ind w:right="-72"/>
              <w:rPr>
                <w:sz w:val="32"/>
                <w:szCs w:val="32"/>
              </w:rPr>
            </w:pPr>
            <w:r w:rsidRPr="009B4245">
              <w:rPr>
                <w:sz w:val="32"/>
                <w:szCs w:val="32"/>
              </w:rPr>
              <w:t>(74.58)</w:t>
            </w:r>
          </w:p>
        </w:tc>
        <w:tc>
          <w:tcPr>
            <w:tcW w:w="1350" w:type="dxa"/>
            <w:tcBorders>
              <w:top w:val="nil"/>
              <w:left w:val="nil"/>
              <w:bottom w:val="nil"/>
              <w:right w:val="nil"/>
            </w:tcBorders>
          </w:tcPr>
          <w:p w14:paraId="0B083F9C" w14:textId="77777777" w:rsidR="00971CFE" w:rsidRPr="009B4245" w:rsidRDefault="00971CFE" w:rsidP="00971CFE">
            <w:pPr>
              <w:pBdr>
                <w:bottom w:val="single" w:sz="4" w:space="1" w:color="auto"/>
              </w:pBdr>
              <w:tabs>
                <w:tab w:val="decimal" w:pos="720"/>
              </w:tabs>
              <w:ind w:right="-72"/>
              <w:rPr>
                <w:sz w:val="32"/>
                <w:szCs w:val="32"/>
              </w:rPr>
            </w:pPr>
          </w:p>
          <w:p w14:paraId="0B554DAB" w14:textId="5CA397ED" w:rsidR="00971CFE" w:rsidRPr="009B4245" w:rsidRDefault="00971CFE" w:rsidP="00971CFE">
            <w:pPr>
              <w:pBdr>
                <w:bottom w:val="single" w:sz="4" w:space="1" w:color="auto"/>
              </w:pBdr>
              <w:tabs>
                <w:tab w:val="decimal" w:pos="720"/>
              </w:tabs>
              <w:ind w:right="-72"/>
              <w:rPr>
                <w:sz w:val="32"/>
                <w:szCs w:val="32"/>
              </w:rPr>
            </w:pPr>
            <w:r w:rsidRPr="009B4245">
              <w:rPr>
                <w:sz w:val="32"/>
                <w:szCs w:val="32"/>
              </w:rPr>
              <w:t>(75.59)</w:t>
            </w:r>
          </w:p>
        </w:tc>
        <w:tc>
          <w:tcPr>
            <w:tcW w:w="1350" w:type="dxa"/>
            <w:tcBorders>
              <w:top w:val="nil"/>
              <w:left w:val="nil"/>
              <w:bottom w:val="nil"/>
              <w:right w:val="nil"/>
            </w:tcBorders>
          </w:tcPr>
          <w:p w14:paraId="12DD4195" w14:textId="77777777" w:rsidR="00971CFE" w:rsidRPr="009B4245" w:rsidRDefault="00971CFE" w:rsidP="00971CFE">
            <w:pPr>
              <w:pBdr>
                <w:bottom w:val="single" w:sz="4" w:space="1" w:color="auto"/>
              </w:pBdr>
              <w:tabs>
                <w:tab w:val="decimal" w:pos="730"/>
              </w:tabs>
              <w:ind w:right="-72"/>
              <w:rPr>
                <w:sz w:val="32"/>
                <w:szCs w:val="32"/>
                <w:lang w:val="en-GB"/>
              </w:rPr>
            </w:pPr>
          </w:p>
          <w:p w14:paraId="62914AB9" w14:textId="567CF559" w:rsidR="00971CFE" w:rsidRPr="009B4245" w:rsidRDefault="00971CFE" w:rsidP="00971CFE">
            <w:pPr>
              <w:pBdr>
                <w:bottom w:val="single" w:sz="4" w:space="1" w:color="auto"/>
              </w:pBdr>
              <w:tabs>
                <w:tab w:val="decimal" w:pos="730"/>
              </w:tabs>
              <w:ind w:right="-72"/>
              <w:rPr>
                <w:sz w:val="32"/>
                <w:szCs w:val="32"/>
                <w:cs/>
              </w:rPr>
            </w:pPr>
            <w:r w:rsidRPr="009B4245">
              <w:rPr>
                <w:sz w:val="32"/>
                <w:szCs w:val="32"/>
                <w:lang w:val="en-GB"/>
              </w:rPr>
              <w:t>(74.58)</w:t>
            </w:r>
          </w:p>
        </w:tc>
        <w:tc>
          <w:tcPr>
            <w:tcW w:w="1350" w:type="dxa"/>
            <w:tcBorders>
              <w:top w:val="nil"/>
              <w:left w:val="nil"/>
              <w:bottom w:val="nil"/>
              <w:right w:val="nil"/>
            </w:tcBorders>
          </w:tcPr>
          <w:p w14:paraId="269EC428" w14:textId="77777777" w:rsidR="00971CFE" w:rsidRPr="009B4245" w:rsidRDefault="00971CFE" w:rsidP="00971CFE">
            <w:pPr>
              <w:pBdr>
                <w:bottom w:val="single" w:sz="4" w:space="1" w:color="auto"/>
              </w:pBdr>
              <w:tabs>
                <w:tab w:val="decimal" w:pos="730"/>
              </w:tabs>
              <w:ind w:right="-72"/>
              <w:rPr>
                <w:sz w:val="32"/>
                <w:szCs w:val="32"/>
                <w:lang w:val="en-GB"/>
              </w:rPr>
            </w:pPr>
          </w:p>
          <w:p w14:paraId="7AEC7E7C" w14:textId="33D80C4C" w:rsidR="00971CFE" w:rsidRPr="009B4245" w:rsidRDefault="00971CFE" w:rsidP="00971CFE">
            <w:pPr>
              <w:pBdr>
                <w:bottom w:val="single" w:sz="4" w:space="1" w:color="auto"/>
              </w:pBdr>
              <w:tabs>
                <w:tab w:val="decimal" w:pos="720"/>
              </w:tabs>
              <w:ind w:right="-72"/>
              <w:rPr>
                <w:sz w:val="32"/>
                <w:szCs w:val="32"/>
                <w:cs/>
              </w:rPr>
            </w:pPr>
            <w:r w:rsidRPr="009B4245">
              <w:rPr>
                <w:rFonts w:hint="cs"/>
                <w:sz w:val="32"/>
                <w:szCs w:val="32"/>
                <w:lang w:val="en-GB"/>
              </w:rPr>
              <w:t>(75.59)</w:t>
            </w:r>
          </w:p>
        </w:tc>
      </w:tr>
      <w:tr w:rsidR="00971CFE" w:rsidRPr="009B4245" w14:paraId="4B2B97B3" w14:textId="77777777" w:rsidTr="00597EE3">
        <w:trPr>
          <w:cantSplit/>
          <w:trHeight w:val="432"/>
        </w:trPr>
        <w:tc>
          <w:tcPr>
            <w:tcW w:w="3942" w:type="dxa"/>
            <w:tcBorders>
              <w:top w:val="nil"/>
              <w:left w:val="nil"/>
              <w:bottom w:val="nil"/>
              <w:right w:val="nil"/>
            </w:tcBorders>
          </w:tcPr>
          <w:p w14:paraId="42826D85" w14:textId="77777777" w:rsidR="00971CFE" w:rsidRPr="009B4245" w:rsidRDefault="00971CFE" w:rsidP="00971CFE">
            <w:pPr>
              <w:pStyle w:val="BodyText"/>
              <w:ind w:left="882" w:hanging="625"/>
              <w:jc w:val="thaiDistribute"/>
              <w:rPr>
                <w:rFonts w:ascii="TH SarabunPSK"/>
                <w:b w:val="0"/>
                <w:sz w:val="32"/>
                <w:szCs w:val="32"/>
                <w:lang w:val="en-US" w:eastAsia="en-US"/>
              </w:rPr>
            </w:pPr>
            <w:r w:rsidRPr="009B4245">
              <w:rPr>
                <w:rFonts w:ascii="TH SarabunPSK" w:hint="cs"/>
                <w:b w:val="0"/>
                <w:sz w:val="32"/>
                <w:szCs w:val="32"/>
                <w:lang w:val="en-US" w:eastAsia="en-US"/>
              </w:rPr>
              <w:t>Inventories and s</w:t>
            </w:r>
            <w:proofErr w:type="spellStart"/>
            <w:r w:rsidRPr="009B4245">
              <w:rPr>
                <w:rFonts w:ascii="TH SarabunPSK" w:hint="cs"/>
                <w:b w:val="0"/>
                <w:sz w:val="32"/>
                <w:szCs w:val="32"/>
                <w:cs/>
                <w:lang w:val="en-US" w:eastAsia="th-TH"/>
              </w:rPr>
              <w:t>upplies</w:t>
            </w:r>
            <w:proofErr w:type="spellEnd"/>
            <w:r w:rsidRPr="009B4245">
              <w:rPr>
                <w:rFonts w:ascii="TH SarabunPSK" w:hint="cs"/>
                <w:b w:val="0"/>
                <w:sz w:val="32"/>
                <w:szCs w:val="32"/>
                <w:lang w:val="en-US" w:eastAsia="th-TH"/>
              </w:rPr>
              <w:t xml:space="preserve"> - </w:t>
            </w:r>
            <w:proofErr w:type="spellStart"/>
            <w:r w:rsidRPr="009B4245">
              <w:rPr>
                <w:rFonts w:ascii="TH SarabunPSK" w:hint="cs"/>
                <w:b w:val="0"/>
                <w:sz w:val="32"/>
                <w:szCs w:val="32"/>
                <w:cs/>
                <w:lang w:val="en-US" w:eastAsia="th-TH"/>
              </w:rPr>
              <w:t>net</w:t>
            </w:r>
            <w:proofErr w:type="spellEnd"/>
          </w:p>
        </w:tc>
        <w:tc>
          <w:tcPr>
            <w:tcW w:w="1350" w:type="dxa"/>
            <w:tcBorders>
              <w:top w:val="nil"/>
              <w:left w:val="nil"/>
              <w:bottom w:val="nil"/>
              <w:right w:val="nil"/>
            </w:tcBorders>
          </w:tcPr>
          <w:p w14:paraId="20B05E63" w14:textId="3A6A8C76" w:rsidR="00971CFE" w:rsidRPr="009B4245" w:rsidRDefault="00971CFE" w:rsidP="00971CFE">
            <w:pPr>
              <w:pBdr>
                <w:bottom w:val="double" w:sz="4" w:space="1" w:color="auto"/>
              </w:pBdr>
              <w:tabs>
                <w:tab w:val="decimal" w:pos="720"/>
              </w:tabs>
              <w:ind w:right="-72"/>
              <w:rPr>
                <w:sz w:val="32"/>
                <w:szCs w:val="32"/>
                <w:cs/>
              </w:rPr>
            </w:pPr>
            <w:r w:rsidRPr="009B4245">
              <w:rPr>
                <w:sz w:val="32"/>
                <w:szCs w:val="32"/>
              </w:rPr>
              <w:t>398.52</w:t>
            </w:r>
          </w:p>
        </w:tc>
        <w:tc>
          <w:tcPr>
            <w:tcW w:w="1350" w:type="dxa"/>
            <w:tcBorders>
              <w:top w:val="nil"/>
              <w:left w:val="nil"/>
              <w:bottom w:val="nil"/>
              <w:right w:val="nil"/>
            </w:tcBorders>
          </w:tcPr>
          <w:p w14:paraId="2921B1FD" w14:textId="79BDD68D" w:rsidR="00971CFE" w:rsidRPr="009B4245" w:rsidRDefault="00971CFE" w:rsidP="00971CFE">
            <w:pPr>
              <w:pBdr>
                <w:bottom w:val="double" w:sz="4" w:space="1" w:color="auto"/>
              </w:pBdr>
              <w:tabs>
                <w:tab w:val="decimal" w:pos="720"/>
              </w:tabs>
              <w:ind w:right="-72"/>
              <w:rPr>
                <w:sz w:val="32"/>
                <w:szCs w:val="32"/>
                <w:cs/>
              </w:rPr>
            </w:pPr>
            <w:r w:rsidRPr="009B4245">
              <w:rPr>
                <w:sz w:val="32"/>
                <w:szCs w:val="32"/>
              </w:rPr>
              <w:t>285.13</w:t>
            </w:r>
          </w:p>
        </w:tc>
        <w:tc>
          <w:tcPr>
            <w:tcW w:w="1350" w:type="dxa"/>
            <w:tcBorders>
              <w:top w:val="nil"/>
              <w:left w:val="nil"/>
              <w:bottom w:val="nil"/>
              <w:right w:val="nil"/>
            </w:tcBorders>
          </w:tcPr>
          <w:p w14:paraId="0CB60F54" w14:textId="02DCD16B" w:rsidR="00971CFE" w:rsidRPr="009B4245" w:rsidRDefault="00971CFE" w:rsidP="00971CFE">
            <w:pPr>
              <w:pBdr>
                <w:bottom w:val="double" w:sz="4" w:space="1" w:color="auto"/>
              </w:pBdr>
              <w:tabs>
                <w:tab w:val="decimal" w:pos="730"/>
              </w:tabs>
              <w:ind w:right="-72"/>
              <w:rPr>
                <w:sz w:val="32"/>
                <w:szCs w:val="32"/>
                <w:cs/>
              </w:rPr>
            </w:pPr>
            <w:r w:rsidRPr="009B4245">
              <w:rPr>
                <w:sz w:val="32"/>
                <w:szCs w:val="32"/>
                <w:lang w:val="en-GB"/>
              </w:rPr>
              <w:t>357.16</w:t>
            </w:r>
          </w:p>
        </w:tc>
        <w:tc>
          <w:tcPr>
            <w:tcW w:w="1350" w:type="dxa"/>
            <w:tcBorders>
              <w:top w:val="nil"/>
              <w:left w:val="nil"/>
              <w:bottom w:val="nil"/>
              <w:right w:val="nil"/>
            </w:tcBorders>
          </w:tcPr>
          <w:p w14:paraId="3F76C9E1" w14:textId="3332FC93" w:rsidR="00971CFE" w:rsidRPr="009B4245" w:rsidRDefault="00971CFE" w:rsidP="00971CFE">
            <w:pPr>
              <w:pBdr>
                <w:bottom w:val="double" w:sz="4" w:space="1" w:color="auto"/>
              </w:pBdr>
              <w:tabs>
                <w:tab w:val="decimal" w:pos="720"/>
              </w:tabs>
              <w:ind w:right="-72"/>
              <w:rPr>
                <w:sz w:val="32"/>
                <w:szCs w:val="32"/>
                <w:cs/>
              </w:rPr>
            </w:pPr>
            <w:r w:rsidRPr="009B4245">
              <w:rPr>
                <w:rFonts w:hint="cs"/>
                <w:sz w:val="32"/>
                <w:szCs w:val="32"/>
                <w:lang w:val="en-GB"/>
              </w:rPr>
              <w:t>251.26</w:t>
            </w:r>
          </w:p>
        </w:tc>
      </w:tr>
    </w:tbl>
    <w:p w14:paraId="3BC53F70" w14:textId="6720389F" w:rsidR="00E50A92" w:rsidRPr="009B4245" w:rsidRDefault="006C31A4" w:rsidP="0028529E">
      <w:pPr>
        <w:tabs>
          <w:tab w:val="left" w:pos="540"/>
        </w:tabs>
        <w:spacing w:before="120" w:line="380" w:lineRule="exact"/>
        <w:jc w:val="both"/>
        <w:rPr>
          <w:b/>
          <w:bCs/>
          <w:sz w:val="32"/>
          <w:szCs w:val="32"/>
          <w:lang w:eastAsia="th-TH"/>
        </w:rPr>
      </w:pPr>
      <w:bookmarkStart w:id="6" w:name="_Hlk54701853"/>
      <w:r w:rsidRPr="009B4245">
        <w:rPr>
          <w:b/>
          <w:bCs/>
          <w:spacing w:val="-4"/>
          <w:sz w:val="32"/>
          <w:szCs w:val="32"/>
        </w:rPr>
        <w:t>10</w:t>
      </w:r>
      <w:r w:rsidR="00E50A92" w:rsidRPr="009B4245">
        <w:rPr>
          <w:rFonts w:hint="cs"/>
          <w:b/>
          <w:bCs/>
          <w:spacing w:val="-4"/>
          <w:sz w:val="32"/>
          <w:szCs w:val="32"/>
          <w:cs/>
        </w:rPr>
        <w:t>.</w:t>
      </w:r>
      <w:r w:rsidR="00E50A92" w:rsidRPr="009B4245">
        <w:rPr>
          <w:rFonts w:hint="cs"/>
          <w:b/>
          <w:bCs/>
          <w:spacing w:val="-4"/>
          <w:sz w:val="32"/>
          <w:szCs w:val="32"/>
        </w:rPr>
        <w:t xml:space="preserve">  </w:t>
      </w:r>
      <w:r w:rsidR="002737BB" w:rsidRPr="009B4245">
        <w:rPr>
          <w:b/>
          <w:bCs/>
          <w:spacing w:val="-4"/>
          <w:sz w:val="32"/>
          <w:szCs w:val="32"/>
          <w:cs/>
        </w:rPr>
        <w:tab/>
      </w:r>
      <w:proofErr w:type="spellStart"/>
      <w:r w:rsidR="00E50A92" w:rsidRPr="009B4245">
        <w:rPr>
          <w:rFonts w:hint="cs"/>
          <w:b/>
          <w:bCs/>
          <w:spacing w:val="-4"/>
          <w:sz w:val="32"/>
          <w:szCs w:val="32"/>
          <w:cs/>
        </w:rPr>
        <w:t>Other</w:t>
      </w:r>
      <w:proofErr w:type="spellEnd"/>
      <w:r w:rsidR="00E50A92" w:rsidRPr="009B4245">
        <w:rPr>
          <w:rFonts w:hint="cs"/>
          <w:b/>
          <w:bCs/>
          <w:spacing w:val="-4"/>
          <w:sz w:val="32"/>
          <w:szCs w:val="32"/>
          <w:cs/>
        </w:rPr>
        <w:t xml:space="preserve"> </w:t>
      </w:r>
      <w:proofErr w:type="spellStart"/>
      <w:r w:rsidR="00E50A92" w:rsidRPr="009B4245">
        <w:rPr>
          <w:rFonts w:hint="cs"/>
          <w:b/>
          <w:bCs/>
          <w:spacing w:val="-4"/>
          <w:sz w:val="32"/>
          <w:szCs w:val="32"/>
          <w:cs/>
        </w:rPr>
        <w:t>current</w:t>
      </w:r>
      <w:proofErr w:type="spellEnd"/>
      <w:r w:rsidR="00E50A92" w:rsidRPr="009B4245">
        <w:rPr>
          <w:rFonts w:hint="cs"/>
          <w:b/>
          <w:bCs/>
          <w:spacing w:val="-4"/>
          <w:sz w:val="32"/>
          <w:szCs w:val="32"/>
          <w:cs/>
        </w:rPr>
        <w:t xml:space="preserve"> </w:t>
      </w:r>
      <w:proofErr w:type="spellStart"/>
      <w:r w:rsidR="00E50A92" w:rsidRPr="009B4245">
        <w:rPr>
          <w:rFonts w:hint="cs"/>
          <w:b/>
          <w:bCs/>
          <w:spacing w:val="-4"/>
          <w:sz w:val="32"/>
          <w:szCs w:val="32"/>
          <w:cs/>
        </w:rPr>
        <w:t>assets</w:t>
      </w:r>
      <w:proofErr w:type="spellEnd"/>
    </w:p>
    <w:p w14:paraId="191F7F89" w14:textId="77777777" w:rsidR="00E50A92" w:rsidRPr="009B4245" w:rsidRDefault="00E50A92" w:rsidP="00B90BCA">
      <w:pPr>
        <w:ind w:left="540" w:right="-100" w:hanging="540"/>
        <w:jc w:val="right"/>
        <w:rPr>
          <w:sz w:val="32"/>
          <w:szCs w:val="32"/>
        </w:rPr>
      </w:pPr>
      <w:r w:rsidRPr="009B4245">
        <w:rPr>
          <w:sz w:val="32"/>
          <w:szCs w:val="32"/>
        </w:rPr>
        <w:t>(</w:t>
      </w:r>
      <w:r w:rsidRPr="009B4245">
        <w:rPr>
          <w:rFonts w:hint="cs"/>
          <w:sz w:val="32"/>
          <w:szCs w:val="32"/>
        </w:rPr>
        <w:t>Unit: Million Baht</w:t>
      </w:r>
      <w:r w:rsidRPr="009B4245">
        <w:rPr>
          <w:sz w:val="32"/>
          <w:szCs w:val="32"/>
        </w:rPr>
        <w:t>)</w:t>
      </w:r>
    </w:p>
    <w:tbl>
      <w:tblPr>
        <w:tblW w:w="916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62"/>
        <w:gridCol w:w="1350"/>
        <w:gridCol w:w="1350"/>
        <w:gridCol w:w="1350"/>
        <w:gridCol w:w="1350"/>
      </w:tblGrid>
      <w:tr w:rsidR="00E50A92" w:rsidRPr="009B4245" w14:paraId="390BB613" w14:textId="77777777" w:rsidTr="00E1494D">
        <w:trPr>
          <w:cantSplit/>
          <w:trHeight w:val="20"/>
        </w:trPr>
        <w:tc>
          <w:tcPr>
            <w:tcW w:w="3762" w:type="dxa"/>
            <w:tcBorders>
              <w:top w:val="nil"/>
              <w:left w:val="nil"/>
              <w:bottom w:val="nil"/>
              <w:right w:val="nil"/>
            </w:tcBorders>
          </w:tcPr>
          <w:p w14:paraId="686C680F" w14:textId="77777777" w:rsidR="00E50A92" w:rsidRPr="009B4245" w:rsidRDefault="00E50A92" w:rsidP="00281719">
            <w:pPr>
              <w:ind w:left="702"/>
              <w:rPr>
                <w:sz w:val="32"/>
                <w:szCs w:val="32"/>
              </w:rPr>
            </w:pPr>
          </w:p>
        </w:tc>
        <w:tc>
          <w:tcPr>
            <w:tcW w:w="2700" w:type="dxa"/>
            <w:gridSpan w:val="2"/>
            <w:tcBorders>
              <w:top w:val="nil"/>
              <w:left w:val="nil"/>
              <w:bottom w:val="nil"/>
              <w:right w:val="nil"/>
            </w:tcBorders>
          </w:tcPr>
          <w:p w14:paraId="21E0F79E" w14:textId="77777777" w:rsidR="00E50A92" w:rsidRPr="009B4245" w:rsidRDefault="00E50A92" w:rsidP="00281719">
            <w:pPr>
              <w:pBdr>
                <w:bottom w:val="single" w:sz="4" w:space="1" w:color="auto"/>
              </w:pBdr>
              <w:tabs>
                <w:tab w:val="left" w:pos="-72"/>
              </w:tabs>
              <w:ind w:right="-72"/>
              <w:jc w:val="center"/>
              <w:rPr>
                <w:rFonts w:eastAsia="Times New Roman"/>
                <w:sz w:val="32"/>
                <w:szCs w:val="32"/>
                <w:lang w:eastAsia="th-TH"/>
              </w:rPr>
            </w:pPr>
            <w:r w:rsidRPr="009B4245">
              <w:rPr>
                <w:rFonts w:eastAsia="Times New Roman" w:hint="cs"/>
                <w:sz w:val="32"/>
                <w:szCs w:val="32"/>
                <w:lang w:eastAsia="th-TH"/>
              </w:rPr>
              <w:t xml:space="preserve">Consolidated </w:t>
            </w:r>
          </w:p>
          <w:p w14:paraId="4E883F04" w14:textId="77777777" w:rsidR="00E50A92" w:rsidRPr="009B4245" w:rsidRDefault="00E50A92" w:rsidP="00281719">
            <w:pPr>
              <w:pBdr>
                <w:bottom w:val="single" w:sz="4" w:space="1" w:color="auto"/>
              </w:pBdr>
              <w:tabs>
                <w:tab w:val="left" w:pos="-72"/>
              </w:tabs>
              <w:ind w:right="-72"/>
              <w:jc w:val="center"/>
              <w:rPr>
                <w:sz w:val="32"/>
                <w:szCs w:val="32"/>
                <w:lang w:val="en-GB"/>
              </w:rPr>
            </w:pPr>
            <w:r w:rsidRPr="009B4245">
              <w:rPr>
                <w:rFonts w:eastAsia="Times New Roman" w:hint="cs"/>
                <w:sz w:val="32"/>
                <w:szCs w:val="32"/>
                <w:lang w:eastAsia="th-TH"/>
              </w:rPr>
              <w:t>financial statements</w:t>
            </w:r>
          </w:p>
        </w:tc>
        <w:tc>
          <w:tcPr>
            <w:tcW w:w="2700" w:type="dxa"/>
            <w:gridSpan w:val="2"/>
            <w:tcBorders>
              <w:top w:val="nil"/>
              <w:left w:val="nil"/>
              <w:bottom w:val="nil"/>
              <w:right w:val="nil"/>
            </w:tcBorders>
          </w:tcPr>
          <w:p w14:paraId="5BE65564" w14:textId="77777777" w:rsidR="00E50A92" w:rsidRPr="009B4245" w:rsidRDefault="00E50A92" w:rsidP="00281719">
            <w:pPr>
              <w:pBdr>
                <w:bottom w:val="single" w:sz="4" w:space="1" w:color="auto"/>
              </w:pBdr>
              <w:tabs>
                <w:tab w:val="left" w:pos="-72"/>
              </w:tabs>
              <w:ind w:right="-72"/>
              <w:jc w:val="center"/>
              <w:rPr>
                <w:rFonts w:eastAsia="Times New Roman"/>
                <w:spacing w:val="2"/>
                <w:sz w:val="32"/>
                <w:szCs w:val="32"/>
                <w:lang w:eastAsia="th-TH"/>
              </w:rPr>
            </w:pPr>
            <w:r w:rsidRPr="009B4245">
              <w:rPr>
                <w:rFonts w:eastAsia="Times New Roman" w:hint="cs"/>
                <w:spacing w:val="2"/>
                <w:sz w:val="32"/>
                <w:szCs w:val="32"/>
                <w:lang w:eastAsia="th-TH"/>
              </w:rPr>
              <w:t>Separate</w:t>
            </w:r>
          </w:p>
          <w:p w14:paraId="2E66CE79" w14:textId="77777777" w:rsidR="00E50A92" w:rsidRPr="009B4245" w:rsidRDefault="00E50A92" w:rsidP="00281719">
            <w:pPr>
              <w:pBdr>
                <w:bottom w:val="single" w:sz="4" w:space="1" w:color="auto"/>
              </w:pBdr>
              <w:tabs>
                <w:tab w:val="left" w:pos="-72"/>
              </w:tabs>
              <w:ind w:right="-72"/>
              <w:jc w:val="center"/>
              <w:rPr>
                <w:sz w:val="32"/>
                <w:szCs w:val="32"/>
                <w:lang w:val="en-GB"/>
              </w:rPr>
            </w:pPr>
            <w:r w:rsidRPr="009B4245">
              <w:rPr>
                <w:rFonts w:eastAsia="Times New Roman" w:hint="cs"/>
                <w:spacing w:val="2"/>
                <w:sz w:val="32"/>
                <w:szCs w:val="32"/>
                <w:lang w:eastAsia="th-TH"/>
              </w:rPr>
              <w:t>financial statements</w:t>
            </w:r>
          </w:p>
        </w:tc>
      </w:tr>
      <w:tr w:rsidR="00414CB5" w:rsidRPr="009B4245" w14:paraId="5FFB5FCC" w14:textId="77777777" w:rsidTr="00E1494D">
        <w:trPr>
          <w:cantSplit/>
          <w:trHeight w:val="20"/>
        </w:trPr>
        <w:tc>
          <w:tcPr>
            <w:tcW w:w="3762" w:type="dxa"/>
            <w:tcBorders>
              <w:top w:val="nil"/>
              <w:left w:val="nil"/>
              <w:bottom w:val="nil"/>
              <w:right w:val="nil"/>
            </w:tcBorders>
          </w:tcPr>
          <w:p w14:paraId="1154C0A3" w14:textId="77777777" w:rsidR="00414CB5" w:rsidRPr="009B4245" w:rsidRDefault="00414CB5" w:rsidP="00414CB5">
            <w:pPr>
              <w:pStyle w:val="Header"/>
              <w:ind w:left="702"/>
              <w:rPr>
                <w:rFonts w:ascii="TH SarabunPSK" w:eastAsia="Calibri" w:hAnsi="TH SarabunPSK"/>
                <w:snapToGrid/>
                <w:sz w:val="32"/>
                <w:szCs w:val="32"/>
                <w:lang w:val="en-US"/>
              </w:rPr>
            </w:pPr>
          </w:p>
        </w:tc>
        <w:tc>
          <w:tcPr>
            <w:tcW w:w="1350" w:type="dxa"/>
            <w:tcBorders>
              <w:top w:val="nil"/>
              <w:left w:val="nil"/>
              <w:bottom w:val="nil"/>
              <w:right w:val="nil"/>
            </w:tcBorders>
          </w:tcPr>
          <w:p w14:paraId="7B6ED67F" w14:textId="36690799" w:rsidR="00414CB5" w:rsidRPr="009B4245" w:rsidRDefault="007803FF" w:rsidP="00414CB5">
            <w:pPr>
              <w:pBdr>
                <w:bottom w:val="single" w:sz="4" w:space="1" w:color="auto"/>
              </w:pBdr>
              <w:tabs>
                <w:tab w:val="left" w:pos="-72"/>
              </w:tabs>
              <w:ind w:right="-72"/>
              <w:jc w:val="center"/>
              <w:rPr>
                <w:b/>
                <w:bCs/>
                <w:sz w:val="32"/>
                <w:szCs w:val="32"/>
              </w:rPr>
            </w:pPr>
            <w:r w:rsidRPr="009B4245">
              <w:rPr>
                <w:sz w:val="32"/>
                <w:szCs w:val="32"/>
              </w:rPr>
              <w:t>2024</w:t>
            </w:r>
          </w:p>
        </w:tc>
        <w:tc>
          <w:tcPr>
            <w:tcW w:w="1350" w:type="dxa"/>
            <w:tcBorders>
              <w:top w:val="nil"/>
              <w:left w:val="nil"/>
              <w:bottom w:val="nil"/>
              <w:right w:val="nil"/>
            </w:tcBorders>
          </w:tcPr>
          <w:p w14:paraId="6627C98F" w14:textId="0ED36D9D" w:rsidR="00414CB5" w:rsidRPr="009B4245" w:rsidRDefault="007803FF" w:rsidP="00414CB5">
            <w:pPr>
              <w:pBdr>
                <w:bottom w:val="single" w:sz="4" w:space="1" w:color="auto"/>
              </w:pBdr>
              <w:tabs>
                <w:tab w:val="left" w:pos="-72"/>
              </w:tabs>
              <w:ind w:right="-72"/>
              <w:jc w:val="center"/>
              <w:rPr>
                <w:b/>
                <w:bCs/>
                <w:sz w:val="32"/>
                <w:szCs w:val="32"/>
              </w:rPr>
            </w:pPr>
            <w:r w:rsidRPr="009B4245">
              <w:rPr>
                <w:sz w:val="32"/>
                <w:szCs w:val="32"/>
              </w:rPr>
              <w:t>2023</w:t>
            </w:r>
          </w:p>
        </w:tc>
        <w:tc>
          <w:tcPr>
            <w:tcW w:w="1350" w:type="dxa"/>
            <w:tcBorders>
              <w:top w:val="nil"/>
              <w:left w:val="nil"/>
              <w:bottom w:val="nil"/>
              <w:right w:val="nil"/>
            </w:tcBorders>
          </w:tcPr>
          <w:p w14:paraId="1F6C63DE" w14:textId="42FA02E3" w:rsidR="00414CB5" w:rsidRPr="009B4245" w:rsidRDefault="007803FF" w:rsidP="00414CB5">
            <w:pPr>
              <w:pBdr>
                <w:bottom w:val="single" w:sz="4" w:space="1" w:color="auto"/>
              </w:pBdr>
              <w:tabs>
                <w:tab w:val="left" w:pos="-72"/>
              </w:tabs>
              <w:ind w:right="-72"/>
              <w:jc w:val="center"/>
              <w:rPr>
                <w:b/>
                <w:bCs/>
                <w:sz w:val="32"/>
                <w:szCs w:val="32"/>
              </w:rPr>
            </w:pPr>
            <w:r w:rsidRPr="009B4245">
              <w:rPr>
                <w:sz w:val="32"/>
                <w:szCs w:val="32"/>
              </w:rPr>
              <w:t>2024</w:t>
            </w:r>
          </w:p>
        </w:tc>
        <w:tc>
          <w:tcPr>
            <w:tcW w:w="1350" w:type="dxa"/>
            <w:tcBorders>
              <w:top w:val="nil"/>
              <w:left w:val="nil"/>
              <w:bottom w:val="nil"/>
              <w:right w:val="nil"/>
            </w:tcBorders>
          </w:tcPr>
          <w:p w14:paraId="1C400B3A" w14:textId="69B1F3FB" w:rsidR="00414CB5" w:rsidRPr="009B4245" w:rsidRDefault="007803FF" w:rsidP="00414CB5">
            <w:pPr>
              <w:pBdr>
                <w:bottom w:val="single" w:sz="4" w:space="1" w:color="auto"/>
              </w:pBdr>
              <w:tabs>
                <w:tab w:val="left" w:pos="-72"/>
              </w:tabs>
              <w:ind w:right="-72"/>
              <w:jc w:val="center"/>
              <w:rPr>
                <w:b/>
                <w:bCs/>
                <w:sz w:val="32"/>
                <w:szCs w:val="32"/>
              </w:rPr>
            </w:pPr>
            <w:r w:rsidRPr="009B4245">
              <w:rPr>
                <w:sz w:val="32"/>
                <w:szCs w:val="32"/>
              </w:rPr>
              <w:t>2023</w:t>
            </w:r>
          </w:p>
        </w:tc>
      </w:tr>
      <w:tr w:rsidR="00971CFE" w:rsidRPr="009B4245" w14:paraId="09EFF933" w14:textId="77777777" w:rsidTr="00E1494D">
        <w:trPr>
          <w:cantSplit/>
          <w:trHeight w:val="20"/>
        </w:trPr>
        <w:tc>
          <w:tcPr>
            <w:tcW w:w="3762" w:type="dxa"/>
            <w:tcBorders>
              <w:top w:val="nil"/>
              <w:left w:val="nil"/>
              <w:bottom w:val="nil"/>
              <w:right w:val="nil"/>
            </w:tcBorders>
            <w:vAlign w:val="bottom"/>
          </w:tcPr>
          <w:p w14:paraId="499709FF" w14:textId="4540D200" w:rsidR="00971CFE" w:rsidRPr="009B4245" w:rsidRDefault="00971CFE" w:rsidP="00971CFE">
            <w:pPr>
              <w:pStyle w:val="BodyText"/>
              <w:tabs>
                <w:tab w:val="left" w:pos="270"/>
                <w:tab w:val="left" w:pos="720"/>
                <w:tab w:val="left" w:pos="900"/>
                <w:tab w:val="left" w:pos="3870"/>
                <w:tab w:val="decimal" w:pos="5310"/>
                <w:tab w:val="decimal" w:pos="6660"/>
                <w:tab w:val="decimal" w:pos="7830"/>
                <w:tab w:val="decimal" w:pos="9090"/>
                <w:tab w:val="right" w:pos="9360"/>
              </w:tabs>
              <w:ind w:firstLine="74"/>
              <w:rPr>
                <w:rFonts w:ascii="TH SarabunPSK"/>
                <w:b w:val="0"/>
                <w:noProof/>
                <w:sz w:val="32"/>
                <w:szCs w:val="32"/>
                <w:cs/>
                <w:lang w:val="en-US" w:eastAsia="en-US"/>
              </w:rPr>
            </w:pPr>
            <w:proofErr w:type="spellStart"/>
            <w:r w:rsidRPr="009B4245">
              <w:rPr>
                <w:rFonts w:ascii="TH SarabunPSK"/>
                <w:b w:val="0"/>
                <w:sz w:val="32"/>
                <w:szCs w:val="32"/>
                <w:lang w:val="en-US" w:eastAsia="th-TH"/>
              </w:rPr>
              <w:t>Undued</w:t>
            </w:r>
            <w:proofErr w:type="spellEnd"/>
            <w:r w:rsidRPr="009B4245">
              <w:rPr>
                <w:rFonts w:ascii="TH SarabunPSK" w:hint="cs"/>
                <w:b w:val="0"/>
                <w:sz w:val="32"/>
                <w:szCs w:val="32"/>
                <w:cs/>
                <w:lang w:val="en-US" w:eastAsia="th-TH"/>
              </w:rPr>
              <w:t xml:space="preserve"> </w:t>
            </w:r>
            <w:proofErr w:type="spellStart"/>
            <w:r w:rsidRPr="009B4245">
              <w:rPr>
                <w:rFonts w:ascii="TH SarabunPSK" w:hint="cs"/>
                <w:b w:val="0"/>
                <w:sz w:val="32"/>
                <w:szCs w:val="32"/>
                <w:cs/>
                <w:lang w:val="en-US" w:eastAsia="th-TH"/>
              </w:rPr>
              <w:t>input</w:t>
            </w:r>
            <w:proofErr w:type="spellEnd"/>
            <w:r w:rsidRPr="009B4245">
              <w:rPr>
                <w:rFonts w:ascii="TH SarabunPSK" w:hint="cs"/>
                <w:b w:val="0"/>
                <w:sz w:val="32"/>
                <w:szCs w:val="32"/>
                <w:cs/>
                <w:lang w:val="en-US" w:eastAsia="th-TH"/>
              </w:rPr>
              <w:t xml:space="preserve"> </w:t>
            </w:r>
            <w:proofErr w:type="spellStart"/>
            <w:r w:rsidRPr="009B4245">
              <w:rPr>
                <w:rFonts w:ascii="TH SarabunPSK" w:hint="cs"/>
                <w:b w:val="0"/>
                <w:sz w:val="32"/>
                <w:szCs w:val="32"/>
                <w:cs/>
                <w:lang w:val="en-US" w:eastAsia="th-TH"/>
              </w:rPr>
              <w:t>tax</w:t>
            </w:r>
            <w:proofErr w:type="spellEnd"/>
          </w:p>
        </w:tc>
        <w:tc>
          <w:tcPr>
            <w:tcW w:w="1350" w:type="dxa"/>
            <w:tcBorders>
              <w:top w:val="nil"/>
              <w:left w:val="nil"/>
              <w:bottom w:val="nil"/>
              <w:right w:val="nil"/>
            </w:tcBorders>
          </w:tcPr>
          <w:p w14:paraId="42676343" w14:textId="21D72FC2" w:rsidR="00971CFE" w:rsidRPr="009B4245" w:rsidRDefault="00170A0B" w:rsidP="00971CFE">
            <w:pPr>
              <w:tabs>
                <w:tab w:val="decimal" w:pos="795"/>
              </w:tabs>
              <w:spacing w:line="254" w:lineRule="auto"/>
              <w:jc w:val="both"/>
              <w:rPr>
                <w:sz w:val="32"/>
                <w:szCs w:val="32"/>
              </w:rPr>
            </w:pPr>
            <w:r>
              <w:rPr>
                <w:sz w:val="32"/>
                <w:szCs w:val="32"/>
              </w:rPr>
              <w:t>206.22</w:t>
            </w:r>
          </w:p>
        </w:tc>
        <w:tc>
          <w:tcPr>
            <w:tcW w:w="1350" w:type="dxa"/>
            <w:tcBorders>
              <w:top w:val="nil"/>
              <w:left w:val="nil"/>
              <w:bottom w:val="nil"/>
              <w:right w:val="nil"/>
            </w:tcBorders>
          </w:tcPr>
          <w:p w14:paraId="1357E333" w14:textId="48506C77" w:rsidR="00971CFE" w:rsidRPr="009B4245" w:rsidRDefault="00971CFE" w:rsidP="00971CFE">
            <w:pPr>
              <w:tabs>
                <w:tab w:val="decimal" w:pos="720"/>
              </w:tabs>
              <w:spacing w:line="254" w:lineRule="auto"/>
              <w:jc w:val="both"/>
              <w:rPr>
                <w:sz w:val="32"/>
                <w:szCs w:val="32"/>
              </w:rPr>
            </w:pPr>
            <w:r w:rsidRPr="009B4245">
              <w:rPr>
                <w:sz w:val="32"/>
                <w:szCs w:val="32"/>
              </w:rPr>
              <w:t>298.62</w:t>
            </w:r>
          </w:p>
        </w:tc>
        <w:tc>
          <w:tcPr>
            <w:tcW w:w="1350" w:type="dxa"/>
            <w:tcBorders>
              <w:top w:val="nil"/>
              <w:left w:val="nil"/>
              <w:bottom w:val="nil"/>
              <w:right w:val="nil"/>
            </w:tcBorders>
          </w:tcPr>
          <w:p w14:paraId="2DB3D78C" w14:textId="505DFBB4" w:rsidR="00971CFE" w:rsidRPr="009B4245" w:rsidRDefault="00971CFE" w:rsidP="00971CFE">
            <w:pPr>
              <w:tabs>
                <w:tab w:val="decimal" w:pos="705"/>
              </w:tabs>
              <w:spacing w:line="254" w:lineRule="auto"/>
              <w:jc w:val="both"/>
              <w:rPr>
                <w:sz w:val="32"/>
                <w:szCs w:val="32"/>
              </w:rPr>
            </w:pPr>
            <w:r w:rsidRPr="009B4245">
              <w:rPr>
                <w:rFonts w:hint="cs"/>
                <w:sz w:val="32"/>
                <w:szCs w:val="32"/>
                <w:cs/>
              </w:rPr>
              <w:t>201.80</w:t>
            </w:r>
          </w:p>
        </w:tc>
        <w:tc>
          <w:tcPr>
            <w:tcW w:w="1350" w:type="dxa"/>
            <w:tcBorders>
              <w:top w:val="nil"/>
              <w:left w:val="nil"/>
              <w:bottom w:val="nil"/>
              <w:right w:val="nil"/>
            </w:tcBorders>
          </w:tcPr>
          <w:p w14:paraId="6760DC4A" w14:textId="49CE815F" w:rsidR="00971CFE" w:rsidRPr="009B4245" w:rsidRDefault="00971CFE" w:rsidP="00971CFE">
            <w:pPr>
              <w:tabs>
                <w:tab w:val="decimal" w:pos="705"/>
              </w:tabs>
              <w:spacing w:line="254" w:lineRule="auto"/>
              <w:jc w:val="both"/>
              <w:rPr>
                <w:sz w:val="32"/>
                <w:szCs w:val="32"/>
              </w:rPr>
            </w:pPr>
            <w:r w:rsidRPr="009B4245">
              <w:rPr>
                <w:rFonts w:hint="cs"/>
                <w:sz w:val="32"/>
                <w:szCs w:val="32"/>
              </w:rPr>
              <w:t>289.37</w:t>
            </w:r>
          </w:p>
        </w:tc>
      </w:tr>
      <w:tr w:rsidR="00971CFE" w:rsidRPr="009B4245" w14:paraId="52802101" w14:textId="77777777" w:rsidTr="00E1494D">
        <w:trPr>
          <w:cantSplit/>
          <w:trHeight w:val="20"/>
        </w:trPr>
        <w:tc>
          <w:tcPr>
            <w:tcW w:w="3762" w:type="dxa"/>
            <w:tcBorders>
              <w:top w:val="nil"/>
              <w:left w:val="nil"/>
              <w:bottom w:val="nil"/>
              <w:right w:val="nil"/>
            </w:tcBorders>
            <w:vAlign w:val="bottom"/>
          </w:tcPr>
          <w:p w14:paraId="5637C5BC" w14:textId="77777777" w:rsidR="00971CFE" w:rsidRPr="009B4245" w:rsidRDefault="00971CFE" w:rsidP="00971CFE">
            <w:pPr>
              <w:pStyle w:val="BodyText"/>
              <w:tabs>
                <w:tab w:val="left" w:pos="270"/>
                <w:tab w:val="left" w:pos="720"/>
                <w:tab w:val="left" w:pos="900"/>
                <w:tab w:val="left" w:pos="3870"/>
                <w:tab w:val="decimal" w:pos="5310"/>
                <w:tab w:val="decimal" w:pos="6660"/>
                <w:tab w:val="decimal" w:pos="7830"/>
                <w:tab w:val="decimal" w:pos="9090"/>
                <w:tab w:val="right" w:pos="9360"/>
              </w:tabs>
              <w:ind w:firstLine="74"/>
              <w:rPr>
                <w:rFonts w:ascii="TH SarabunPSK"/>
                <w:b w:val="0"/>
                <w:sz w:val="32"/>
                <w:szCs w:val="32"/>
                <w:lang w:val="en-US" w:eastAsia="th-TH"/>
              </w:rPr>
            </w:pPr>
            <w:r w:rsidRPr="009B4245">
              <w:rPr>
                <w:rFonts w:ascii="TH SarabunPSK" w:hint="cs"/>
                <w:b w:val="0"/>
                <w:sz w:val="32"/>
                <w:szCs w:val="32"/>
                <w:lang w:val="en-US" w:eastAsia="th-TH"/>
              </w:rPr>
              <w:t>Prepaid insurances</w:t>
            </w:r>
          </w:p>
        </w:tc>
        <w:tc>
          <w:tcPr>
            <w:tcW w:w="1350" w:type="dxa"/>
            <w:tcBorders>
              <w:top w:val="nil"/>
              <w:left w:val="nil"/>
              <w:bottom w:val="nil"/>
              <w:right w:val="nil"/>
            </w:tcBorders>
          </w:tcPr>
          <w:p w14:paraId="34A99D95" w14:textId="408E0680" w:rsidR="00971CFE" w:rsidRPr="009B4245" w:rsidRDefault="00971CFE" w:rsidP="00971CFE">
            <w:pPr>
              <w:tabs>
                <w:tab w:val="decimal" w:pos="795"/>
              </w:tabs>
              <w:spacing w:line="254" w:lineRule="auto"/>
              <w:jc w:val="both"/>
              <w:rPr>
                <w:sz w:val="32"/>
                <w:szCs w:val="32"/>
                <w:cs/>
              </w:rPr>
            </w:pPr>
            <w:r w:rsidRPr="009B4245">
              <w:rPr>
                <w:rFonts w:hint="cs"/>
                <w:sz w:val="32"/>
                <w:szCs w:val="32"/>
                <w:cs/>
              </w:rPr>
              <w:t>8.63</w:t>
            </w:r>
          </w:p>
        </w:tc>
        <w:tc>
          <w:tcPr>
            <w:tcW w:w="1350" w:type="dxa"/>
            <w:tcBorders>
              <w:top w:val="nil"/>
              <w:left w:val="nil"/>
              <w:bottom w:val="nil"/>
              <w:right w:val="nil"/>
            </w:tcBorders>
          </w:tcPr>
          <w:p w14:paraId="6A0F2043" w14:textId="3BAC6FF7" w:rsidR="00971CFE" w:rsidRPr="009B4245" w:rsidRDefault="00971CFE" w:rsidP="00971CFE">
            <w:pPr>
              <w:tabs>
                <w:tab w:val="decimal" w:pos="720"/>
              </w:tabs>
              <w:spacing w:line="254" w:lineRule="auto"/>
              <w:jc w:val="both"/>
              <w:rPr>
                <w:sz w:val="32"/>
                <w:szCs w:val="32"/>
                <w:cs/>
              </w:rPr>
            </w:pPr>
            <w:r w:rsidRPr="009B4245">
              <w:rPr>
                <w:rFonts w:hint="cs"/>
                <w:sz w:val="32"/>
                <w:szCs w:val="32"/>
                <w:cs/>
              </w:rPr>
              <w:t>7.10</w:t>
            </w:r>
          </w:p>
        </w:tc>
        <w:tc>
          <w:tcPr>
            <w:tcW w:w="1350" w:type="dxa"/>
            <w:tcBorders>
              <w:top w:val="nil"/>
              <w:left w:val="nil"/>
              <w:bottom w:val="nil"/>
              <w:right w:val="nil"/>
            </w:tcBorders>
          </w:tcPr>
          <w:p w14:paraId="6155A0F3" w14:textId="61503A4F" w:rsidR="00971CFE" w:rsidRPr="009B4245" w:rsidRDefault="00971CFE" w:rsidP="00971CFE">
            <w:pPr>
              <w:tabs>
                <w:tab w:val="decimal" w:pos="705"/>
              </w:tabs>
              <w:spacing w:line="254" w:lineRule="auto"/>
              <w:jc w:val="both"/>
              <w:rPr>
                <w:sz w:val="32"/>
                <w:szCs w:val="32"/>
                <w:cs/>
              </w:rPr>
            </w:pPr>
            <w:r w:rsidRPr="009B4245">
              <w:rPr>
                <w:rFonts w:hint="cs"/>
                <w:sz w:val="32"/>
                <w:szCs w:val="32"/>
                <w:cs/>
              </w:rPr>
              <w:t>2.81</w:t>
            </w:r>
          </w:p>
        </w:tc>
        <w:tc>
          <w:tcPr>
            <w:tcW w:w="1350" w:type="dxa"/>
            <w:tcBorders>
              <w:top w:val="nil"/>
              <w:left w:val="nil"/>
              <w:bottom w:val="nil"/>
              <w:right w:val="nil"/>
            </w:tcBorders>
          </w:tcPr>
          <w:p w14:paraId="2D0C78B9" w14:textId="226FE008" w:rsidR="00971CFE" w:rsidRPr="009B4245" w:rsidRDefault="00971CFE" w:rsidP="00971CFE">
            <w:pPr>
              <w:tabs>
                <w:tab w:val="decimal" w:pos="705"/>
              </w:tabs>
              <w:spacing w:line="254" w:lineRule="auto"/>
              <w:jc w:val="both"/>
              <w:rPr>
                <w:sz w:val="32"/>
                <w:szCs w:val="32"/>
                <w:cs/>
              </w:rPr>
            </w:pPr>
            <w:r w:rsidRPr="009B4245">
              <w:rPr>
                <w:rFonts w:hint="cs"/>
                <w:sz w:val="32"/>
                <w:szCs w:val="32"/>
                <w:cs/>
              </w:rPr>
              <w:t>2.97</w:t>
            </w:r>
          </w:p>
        </w:tc>
      </w:tr>
      <w:tr w:rsidR="00971CFE" w:rsidRPr="009B4245" w14:paraId="5DB067B8" w14:textId="77777777" w:rsidTr="00E1494D">
        <w:trPr>
          <w:cantSplit/>
          <w:trHeight w:val="20"/>
        </w:trPr>
        <w:tc>
          <w:tcPr>
            <w:tcW w:w="3762" w:type="dxa"/>
            <w:tcBorders>
              <w:top w:val="nil"/>
              <w:left w:val="nil"/>
              <w:bottom w:val="nil"/>
              <w:right w:val="nil"/>
            </w:tcBorders>
            <w:vAlign w:val="bottom"/>
          </w:tcPr>
          <w:p w14:paraId="187F0E5D" w14:textId="77777777" w:rsidR="00971CFE" w:rsidRPr="009B4245" w:rsidRDefault="00971CFE" w:rsidP="00971CFE">
            <w:pPr>
              <w:pStyle w:val="BodyText"/>
              <w:tabs>
                <w:tab w:val="left" w:pos="270"/>
                <w:tab w:val="left" w:pos="720"/>
                <w:tab w:val="left" w:pos="900"/>
                <w:tab w:val="left" w:pos="3870"/>
                <w:tab w:val="decimal" w:pos="5310"/>
                <w:tab w:val="decimal" w:pos="6660"/>
                <w:tab w:val="decimal" w:pos="7830"/>
                <w:tab w:val="decimal" w:pos="9090"/>
                <w:tab w:val="right" w:pos="9360"/>
              </w:tabs>
              <w:ind w:firstLine="74"/>
              <w:rPr>
                <w:rFonts w:ascii="TH SarabunPSK"/>
                <w:b w:val="0"/>
                <w:sz w:val="32"/>
                <w:szCs w:val="32"/>
                <w:cs/>
                <w:lang w:val="en-US" w:eastAsia="en-US"/>
              </w:rPr>
            </w:pPr>
            <w:r w:rsidRPr="009B4245">
              <w:rPr>
                <w:rFonts w:ascii="TH SarabunPSK" w:hint="cs"/>
                <w:b w:val="0"/>
                <w:sz w:val="32"/>
                <w:szCs w:val="32"/>
                <w:lang w:val="en-US" w:eastAsia="th-TH"/>
              </w:rPr>
              <w:t>Prepaid expenses</w:t>
            </w:r>
          </w:p>
        </w:tc>
        <w:tc>
          <w:tcPr>
            <w:tcW w:w="1350" w:type="dxa"/>
            <w:tcBorders>
              <w:top w:val="nil"/>
              <w:left w:val="nil"/>
              <w:bottom w:val="nil"/>
              <w:right w:val="nil"/>
            </w:tcBorders>
          </w:tcPr>
          <w:p w14:paraId="5D56C7F2" w14:textId="600D391D" w:rsidR="00971CFE" w:rsidRPr="009B4245" w:rsidRDefault="00971CFE" w:rsidP="00971CFE">
            <w:pPr>
              <w:pBdr>
                <w:bottom w:val="single" w:sz="4" w:space="1" w:color="auto"/>
              </w:pBdr>
              <w:tabs>
                <w:tab w:val="decimal" w:pos="795"/>
              </w:tabs>
              <w:spacing w:line="254" w:lineRule="auto"/>
              <w:jc w:val="both"/>
              <w:rPr>
                <w:sz w:val="32"/>
                <w:szCs w:val="32"/>
                <w:cs/>
              </w:rPr>
            </w:pPr>
            <w:r w:rsidRPr="009B4245">
              <w:rPr>
                <w:rFonts w:hint="cs"/>
                <w:sz w:val="32"/>
                <w:szCs w:val="32"/>
                <w:cs/>
              </w:rPr>
              <w:t>22</w:t>
            </w:r>
            <w:r w:rsidR="00170A0B">
              <w:rPr>
                <w:sz w:val="32"/>
                <w:szCs w:val="32"/>
              </w:rPr>
              <w:t>9.60</w:t>
            </w:r>
          </w:p>
        </w:tc>
        <w:tc>
          <w:tcPr>
            <w:tcW w:w="1350" w:type="dxa"/>
            <w:tcBorders>
              <w:top w:val="nil"/>
              <w:left w:val="nil"/>
              <w:bottom w:val="nil"/>
              <w:right w:val="nil"/>
            </w:tcBorders>
          </w:tcPr>
          <w:p w14:paraId="654177A9" w14:textId="6FC6F8CF" w:rsidR="00971CFE" w:rsidRPr="009B4245" w:rsidRDefault="00971CFE" w:rsidP="00971CFE">
            <w:pPr>
              <w:pBdr>
                <w:bottom w:val="single" w:sz="4" w:space="1" w:color="auto"/>
              </w:pBdr>
              <w:tabs>
                <w:tab w:val="decimal" w:pos="720"/>
              </w:tabs>
              <w:spacing w:line="254" w:lineRule="auto"/>
              <w:jc w:val="both"/>
              <w:rPr>
                <w:sz w:val="32"/>
                <w:szCs w:val="32"/>
                <w:cs/>
              </w:rPr>
            </w:pPr>
            <w:r w:rsidRPr="009B4245">
              <w:rPr>
                <w:sz w:val="32"/>
                <w:szCs w:val="32"/>
              </w:rPr>
              <w:t>124.64</w:t>
            </w:r>
          </w:p>
        </w:tc>
        <w:tc>
          <w:tcPr>
            <w:tcW w:w="1350" w:type="dxa"/>
            <w:tcBorders>
              <w:top w:val="nil"/>
              <w:left w:val="nil"/>
              <w:bottom w:val="nil"/>
              <w:right w:val="nil"/>
            </w:tcBorders>
          </w:tcPr>
          <w:p w14:paraId="1B988C0D" w14:textId="3F4411DD" w:rsidR="00971CFE" w:rsidRPr="009B4245" w:rsidRDefault="00971CFE" w:rsidP="00971CFE">
            <w:pPr>
              <w:pBdr>
                <w:bottom w:val="single" w:sz="4" w:space="1" w:color="auto"/>
              </w:pBdr>
              <w:tabs>
                <w:tab w:val="decimal" w:pos="705"/>
              </w:tabs>
              <w:spacing w:line="254" w:lineRule="auto"/>
              <w:jc w:val="both"/>
              <w:rPr>
                <w:sz w:val="32"/>
                <w:szCs w:val="32"/>
                <w:cs/>
              </w:rPr>
            </w:pPr>
            <w:r w:rsidRPr="009B4245">
              <w:rPr>
                <w:rFonts w:hint="cs"/>
                <w:sz w:val="32"/>
                <w:szCs w:val="32"/>
                <w:cs/>
              </w:rPr>
              <w:t>215.29</w:t>
            </w:r>
          </w:p>
        </w:tc>
        <w:tc>
          <w:tcPr>
            <w:tcW w:w="1350" w:type="dxa"/>
            <w:tcBorders>
              <w:top w:val="nil"/>
              <w:left w:val="nil"/>
              <w:bottom w:val="nil"/>
              <w:right w:val="nil"/>
            </w:tcBorders>
          </w:tcPr>
          <w:p w14:paraId="464199A7" w14:textId="4306FDD1" w:rsidR="00971CFE" w:rsidRPr="009B4245" w:rsidRDefault="00971CFE" w:rsidP="00971CFE">
            <w:pPr>
              <w:pBdr>
                <w:bottom w:val="single" w:sz="4" w:space="1" w:color="auto"/>
              </w:pBdr>
              <w:tabs>
                <w:tab w:val="decimal" w:pos="705"/>
              </w:tabs>
              <w:spacing w:line="254" w:lineRule="auto"/>
              <w:jc w:val="both"/>
              <w:rPr>
                <w:sz w:val="32"/>
                <w:szCs w:val="32"/>
                <w:cs/>
              </w:rPr>
            </w:pPr>
            <w:r w:rsidRPr="009B4245">
              <w:rPr>
                <w:rFonts w:hint="cs"/>
                <w:sz w:val="32"/>
                <w:szCs w:val="32"/>
                <w:cs/>
              </w:rPr>
              <w:t>118.22</w:t>
            </w:r>
          </w:p>
        </w:tc>
      </w:tr>
      <w:tr w:rsidR="00971CFE" w:rsidRPr="009B4245" w14:paraId="4DA3B2B8" w14:textId="77777777" w:rsidTr="00E1494D">
        <w:trPr>
          <w:cantSplit/>
          <w:trHeight w:val="423"/>
        </w:trPr>
        <w:tc>
          <w:tcPr>
            <w:tcW w:w="3762" w:type="dxa"/>
            <w:tcBorders>
              <w:top w:val="nil"/>
              <w:left w:val="nil"/>
              <w:bottom w:val="nil"/>
              <w:right w:val="nil"/>
            </w:tcBorders>
            <w:vAlign w:val="bottom"/>
          </w:tcPr>
          <w:p w14:paraId="2554E81C" w14:textId="77777777" w:rsidR="00971CFE" w:rsidRPr="009B4245" w:rsidRDefault="00971CFE" w:rsidP="00971CFE">
            <w:pPr>
              <w:pStyle w:val="BodyText"/>
              <w:tabs>
                <w:tab w:val="left" w:pos="270"/>
                <w:tab w:val="left" w:pos="720"/>
                <w:tab w:val="left" w:pos="900"/>
                <w:tab w:val="left" w:pos="3870"/>
                <w:tab w:val="decimal" w:pos="5310"/>
                <w:tab w:val="decimal" w:pos="6660"/>
                <w:tab w:val="decimal" w:pos="7830"/>
                <w:tab w:val="decimal" w:pos="9090"/>
                <w:tab w:val="right" w:pos="9360"/>
              </w:tabs>
              <w:ind w:firstLine="74"/>
              <w:rPr>
                <w:rFonts w:ascii="TH SarabunPSK"/>
                <w:b w:val="0"/>
                <w:sz w:val="32"/>
                <w:szCs w:val="32"/>
                <w:lang w:val="en-US" w:eastAsia="en-US"/>
              </w:rPr>
            </w:pPr>
            <w:proofErr w:type="spellStart"/>
            <w:r w:rsidRPr="009B4245">
              <w:rPr>
                <w:rFonts w:ascii="TH SarabunPSK" w:hint="cs"/>
                <w:b w:val="0"/>
                <w:sz w:val="32"/>
                <w:szCs w:val="32"/>
                <w:cs/>
                <w:lang w:val="en-US" w:eastAsia="th-TH"/>
              </w:rPr>
              <w:t>Total</w:t>
            </w:r>
            <w:proofErr w:type="spellEnd"/>
          </w:p>
        </w:tc>
        <w:tc>
          <w:tcPr>
            <w:tcW w:w="1350" w:type="dxa"/>
            <w:tcBorders>
              <w:top w:val="nil"/>
              <w:left w:val="nil"/>
              <w:bottom w:val="nil"/>
              <w:right w:val="nil"/>
            </w:tcBorders>
          </w:tcPr>
          <w:p w14:paraId="455930CB" w14:textId="39CCD091" w:rsidR="00971CFE" w:rsidRPr="009B4245" w:rsidRDefault="00170A0B" w:rsidP="00971CFE">
            <w:pPr>
              <w:pBdr>
                <w:bottom w:val="double" w:sz="4" w:space="1" w:color="auto"/>
              </w:pBdr>
              <w:tabs>
                <w:tab w:val="decimal" w:pos="795"/>
              </w:tabs>
              <w:spacing w:line="254" w:lineRule="auto"/>
              <w:jc w:val="both"/>
              <w:rPr>
                <w:sz w:val="32"/>
                <w:szCs w:val="32"/>
              </w:rPr>
            </w:pPr>
            <w:r>
              <w:rPr>
                <w:sz w:val="32"/>
                <w:szCs w:val="32"/>
              </w:rPr>
              <w:t>444.45</w:t>
            </w:r>
          </w:p>
        </w:tc>
        <w:tc>
          <w:tcPr>
            <w:tcW w:w="1350" w:type="dxa"/>
            <w:tcBorders>
              <w:top w:val="nil"/>
              <w:left w:val="nil"/>
              <w:bottom w:val="nil"/>
              <w:right w:val="nil"/>
            </w:tcBorders>
          </w:tcPr>
          <w:p w14:paraId="09B1C58C" w14:textId="4BBD7147" w:rsidR="00971CFE" w:rsidRPr="009B4245" w:rsidRDefault="00971CFE" w:rsidP="00971CFE">
            <w:pPr>
              <w:pBdr>
                <w:bottom w:val="double" w:sz="4" w:space="1" w:color="auto"/>
              </w:pBdr>
              <w:tabs>
                <w:tab w:val="decimal" w:pos="720"/>
              </w:tabs>
              <w:spacing w:line="254" w:lineRule="auto"/>
              <w:jc w:val="both"/>
              <w:rPr>
                <w:sz w:val="32"/>
                <w:szCs w:val="32"/>
              </w:rPr>
            </w:pPr>
            <w:r w:rsidRPr="009B4245">
              <w:rPr>
                <w:sz w:val="32"/>
                <w:szCs w:val="32"/>
              </w:rPr>
              <w:t>430.36</w:t>
            </w:r>
          </w:p>
        </w:tc>
        <w:tc>
          <w:tcPr>
            <w:tcW w:w="1350" w:type="dxa"/>
            <w:tcBorders>
              <w:top w:val="nil"/>
              <w:left w:val="nil"/>
              <w:bottom w:val="nil"/>
              <w:right w:val="nil"/>
            </w:tcBorders>
          </w:tcPr>
          <w:p w14:paraId="03F4519F" w14:textId="3DAF822A" w:rsidR="00971CFE" w:rsidRPr="009B4245" w:rsidRDefault="00971CFE" w:rsidP="00971CFE">
            <w:pPr>
              <w:pBdr>
                <w:bottom w:val="double" w:sz="4" w:space="1" w:color="auto"/>
              </w:pBdr>
              <w:tabs>
                <w:tab w:val="decimal" w:pos="705"/>
              </w:tabs>
              <w:spacing w:line="254" w:lineRule="auto"/>
              <w:jc w:val="both"/>
              <w:rPr>
                <w:sz w:val="32"/>
                <w:szCs w:val="32"/>
              </w:rPr>
            </w:pPr>
            <w:r w:rsidRPr="009B4245">
              <w:rPr>
                <w:rFonts w:hint="cs"/>
                <w:sz w:val="32"/>
                <w:szCs w:val="32"/>
                <w:cs/>
              </w:rPr>
              <w:t>419.90</w:t>
            </w:r>
          </w:p>
        </w:tc>
        <w:tc>
          <w:tcPr>
            <w:tcW w:w="1350" w:type="dxa"/>
            <w:tcBorders>
              <w:top w:val="nil"/>
              <w:left w:val="nil"/>
              <w:bottom w:val="nil"/>
              <w:right w:val="nil"/>
            </w:tcBorders>
          </w:tcPr>
          <w:p w14:paraId="4EEBF85C" w14:textId="11E976E4" w:rsidR="00971CFE" w:rsidRPr="009B4245" w:rsidRDefault="00971CFE" w:rsidP="00971CFE">
            <w:pPr>
              <w:pBdr>
                <w:bottom w:val="double" w:sz="4" w:space="1" w:color="auto"/>
              </w:pBdr>
              <w:tabs>
                <w:tab w:val="decimal" w:pos="705"/>
              </w:tabs>
              <w:spacing w:line="254" w:lineRule="auto"/>
              <w:jc w:val="both"/>
              <w:rPr>
                <w:sz w:val="32"/>
                <w:szCs w:val="32"/>
              </w:rPr>
            </w:pPr>
            <w:r w:rsidRPr="009B4245">
              <w:rPr>
                <w:rFonts w:hint="cs"/>
                <w:sz w:val="32"/>
                <w:szCs w:val="32"/>
              </w:rPr>
              <w:t>410.56</w:t>
            </w:r>
          </w:p>
        </w:tc>
      </w:tr>
    </w:tbl>
    <w:p w14:paraId="6607E064" w14:textId="470992F5" w:rsidR="00624DC1" w:rsidRPr="009B4245" w:rsidRDefault="00624DC1" w:rsidP="004114C4">
      <w:pPr>
        <w:tabs>
          <w:tab w:val="left" w:pos="540"/>
        </w:tabs>
        <w:spacing w:before="120" w:after="120" w:line="380" w:lineRule="exact"/>
        <w:rPr>
          <w:caps/>
          <w:sz w:val="32"/>
          <w:szCs w:val="32"/>
          <w:cs/>
        </w:rPr>
        <w:sectPr w:rsidR="00624DC1" w:rsidRPr="009B4245" w:rsidSect="00C61DF5">
          <w:footerReference w:type="default" r:id="rId11"/>
          <w:headerReference w:type="first" r:id="rId12"/>
          <w:footerReference w:type="first" r:id="rId13"/>
          <w:pgSz w:w="11906" w:h="16838"/>
          <w:pgMar w:top="1296" w:right="1080" w:bottom="1080" w:left="1296" w:header="706" w:footer="706" w:gutter="0"/>
          <w:pgNumType w:start="9"/>
          <w:cols w:space="708"/>
          <w:docGrid w:linePitch="360"/>
        </w:sectPr>
      </w:pPr>
      <w:bookmarkStart w:id="7" w:name="_Hlk54701996"/>
      <w:bookmarkEnd w:id="6"/>
    </w:p>
    <w:bookmarkEnd w:id="7"/>
    <w:p w14:paraId="5738533D" w14:textId="047941C3" w:rsidR="007E48B7" w:rsidRPr="009B4245" w:rsidRDefault="006C31A4" w:rsidP="002737BB">
      <w:pPr>
        <w:tabs>
          <w:tab w:val="left" w:pos="540"/>
        </w:tabs>
        <w:spacing w:before="240" w:after="120" w:line="380" w:lineRule="exact"/>
        <w:jc w:val="both"/>
        <w:rPr>
          <w:b/>
          <w:bCs/>
          <w:spacing w:val="-4"/>
          <w:sz w:val="32"/>
          <w:szCs w:val="32"/>
        </w:rPr>
      </w:pPr>
      <w:r w:rsidRPr="009B4245">
        <w:rPr>
          <w:b/>
          <w:bCs/>
          <w:spacing w:val="-4"/>
          <w:sz w:val="32"/>
          <w:szCs w:val="32"/>
        </w:rPr>
        <w:lastRenderedPageBreak/>
        <w:t>11</w:t>
      </w:r>
      <w:r w:rsidR="00464357" w:rsidRPr="009B4245">
        <w:rPr>
          <w:b/>
          <w:bCs/>
          <w:spacing w:val="-4"/>
          <w:sz w:val="32"/>
          <w:szCs w:val="32"/>
        </w:rPr>
        <w:t>.</w:t>
      </w:r>
      <w:r w:rsidR="007E48B7" w:rsidRPr="009B4245">
        <w:rPr>
          <w:b/>
          <w:bCs/>
          <w:spacing w:val="-4"/>
          <w:sz w:val="32"/>
          <w:szCs w:val="32"/>
        </w:rPr>
        <w:tab/>
        <w:t>Investments in subsidiaries</w:t>
      </w:r>
    </w:p>
    <w:p w14:paraId="5406CDBE" w14:textId="6468D1FA" w:rsidR="00D62747" w:rsidRPr="009B4245" w:rsidRDefault="006C31A4" w:rsidP="000F194A">
      <w:pPr>
        <w:tabs>
          <w:tab w:val="left" w:pos="540"/>
        </w:tabs>
        <w:spacing w:before="120" w:after="120" w:line="380" w:lineRule="exact"/>
        <w:jc w:val="both"/>
        <w:rPr>
          <w:b/>
          <w:bCs/>
          <w:spacing w:val="-4"/>
          <w:sz w:val="32"/>
          <w:szCs w:val="32"/>
        </w:rPr>
      </w:pPr>
      <w:r w:rsidRPr="009B4245">
        <w:rPr>
          <w:b/>
          <w:bCs/>
          <w:spacing w:val="-4"/>
          <w:sz w:val="32"/>
          <w:szCs w:val="32"/>
        </w:rPr>
        <w:t>11</w:t>
      </w:r>
      <w:r w:rsidR="00D62747" w:rsidRPr="009B4245">
        <w:rPr>
          <w:b/>
          <w:bCs/>
          <w:spacing w:val="-4"/>
          <w:sz w:val="32"/>
          <w:szCs w:val="32"/>
        </w:rPr>
        <w:t>.1</w:t>
      </w:r>
      <w:r w:rsidR="00D62747" w:rsidRPr="009B4245">
        <w:rPr>
          <w:b/>
          <w:bCs/>
          <w:spacing w:val="-4"/>
          <w:sz w:val="32"/>
          <w:szCs w:val="32"/>
        </w:rPr>
        <w:tab/>
        <w:t>De</w:t>
      </w:r>
      <w:r w:rsidR="000F194A" w:rsidRPr="009B4245">
        <w:rPr>
          <w:b/>
          <w:bCs/>
          <w:spacing w:val="-4"/>
          <w:sz w:val="32"/>
          <w:szCs w:val="32"/>
        </w:rPr>
        <w:t xml:space="preserve">tails of investment in subsidiaries </w:t>
      </w:r>
    </w:p>
    <w:p w14:paraId="26DE2F1E" w14:textId="59B4BB50" w:rsidR="007E48B7" w:rsidRPr="009B4245" w:rsidRDefault="00FC1904" w:rsidP="000F194A">
      <w:pPr>
        <w:tabs>
          <w:tab w:val="left" w:pos="720"/>
          <w:tab w:val="left" w:pos="2160"/>
        </w:tabs>
        <w:spacing w:before="120" w:after="120" w:line="380" w:lineRule="exact"/>
        <w:ind w:left="547" w:right="-479" w:hanging="547"/>
        <w:jc w:val="right"/>
        <w:rPr>
          <w:sz w:val="26"/>
          <w:szCs w:val="26"/>
        </w:rPr>
      </w:pPr>
      <w:r w:rsidRPr="009B4245">
        <w:rPr>
          <w:sz w:val="26"/>
          <w:szCs w:val="26"/>
        </w:rPr>
        <w:t xml:space="preserve"> </w:t>
      </w:r>
      <w:r w:rsidR="007E48B7" w:rsidRPr="009B4245">
        <w:rPr>
          <w:sz w:val="26"/>
          <w:szCs w:val="26"/>
        </w:rPr>
        <w:t>(Unit: Million Baht)</w:t>
      </w:r>
    </w:p>
    <w:tbl>
      <w:tblPr>
        <w:tblW w:w="14580" w:type="dxa"/>
        <w:tblLayout w:type="fixed"/>
        <w:tblLook w:val="0000" w:firstRow="0" w:lastRow="0" w:firstColumn="0" w:lastColumn="0" w:noHBand="0" w:noVBand="0"/>
      </w:tblPr>
      <w:tblGrid>
        <w:gridCol w:w="1350"/>
        <w:gridCol w:w="1170"/>
        <w:gridCol w:w="795"/>
        <w:gridCol w:w="627"/>
        <w:gridCol w:w="1980"/>
        <w:gridCol w:w="1098"/>
        <w:gridCol w:w="990"/>
        <w:gridCol w:w="990"/>
        <w:gridCol w:w="990"/>
        <w:gridCol w:w="1170"/>
        <w:gridCol w:w="1140"/>
        <w:gridCol w:w="1140"/>
        <w:gridCol w:w="120"/>
        <w:gridCol w:w="1020"/>
      </w:tblGrid>
      <w:tr w:rsidR="00DF5779" w:rsidRPr="009B4245" w14:paraId="3DC4FD6E" w14:textId="77777777" w:rsidTr="00E968A1">
        <w:tc>
          <w:tcPr>
            <w:tcW w:w="1350" w:type="dxa"/>
          </w:tcPr>
          <w:p w14:paraId="0910D100" w14:textId="77777777" w:rsidR="00DF5779" w:rsidRPr="009B4245" w:rsidRDefault="00DF5779" w:rsidP="006A745C">
            <w:pPr>
              <w:tabs>
                <w:tab w:val="left" w:pos="1440"/>
              </w:tabs>
              <w:spacing w:line="300" w:lineRule="exact"/>
              <w:ind w:right="-108"/>
              <w:jc w:val="both"/>
              <w:rPr>
                <w:rFonts w:eastAsia="Arial Unicode MS"/>
                <w:sz w:val="26"/>
                <w:szCs w:val="26"/>
              </w:rPr>
            </w:pPr>
          </w:p>
        </w:tc>
        <w:tc>
          <w:tcPr>
            <w:tcW w:w="1965" w:type="dxa"/>
            <w:gridSpan w:val="2"/>
          </w:tcPr>
          <w:p w14:paraId="652EB202" w14:textId="77777777" w:rsidR="00DF5779" w:rsidRPr="009B4245" w:rsidRDefault="00DF5779" w:rsidP="006A745C">
            <w:pPr>
              <w:tabs>
                <w:tab w:val="left" w:pos="1440"/>
              </w:tabs>
              <w:spacing w:line="300" w:lineRule="exact"/>
              <w:ind w:right="-108"/>
              <w:jc w:val="both"/>
              <w:rPr>
                <w:rFonts w:eastAsia="Arial Unicode MS"/>
                <w:sz w:val="26"/>
                <w:szCs w:val="26"/>
              </w:rPr>
            </w:pPr>
          </w:p>
        </w:tc>
        <w:tc>
          <w:tcPr>
            <w:tcW w:w="6675" w:type="dxa"/>
            <w:gridSpan w:val="6"/>
          </w:tcPr>
          <w:p w14:paraId="4B6FDBBB" w14:textId="77777777" w:rsidR="00DF5779" w:rsidRPr="009B4245" w:rsidRDefault="00DF5779" w:rsidP="006A745C">
            <w:pPr>
              <w:tabs>
                <w:tab w:val="left" w:pos="1440"/>
              </w:tabs>
              <w:spacing w:line="300" w:lineRule="exact"/>
              <w:ind w:right="-108"/>
              <w:jc w:val="both"/>
              <w:rPr>
                <w:rFonts w:eastAsia="Arial Unicode MS"/>
                <w:sz w:val="26"/>
                <w:szCs w:val="26"/>
              </w:rPr>
            </w:pPr>
          </w:p>
        </w:tc>
        <w:tc>
          <w:tcPr>
            <w:tcW w:w="4590" w:type="dxa"/>
            <w:gridSpan w:val="5"/>
          </w:tcPr>
          <w:p w14:paraId="1D4D6915" w14:textId="77777777" w:rsidR="00DF5779" w:rsidRPr="009B4245" w:rsidRDefault="00DF5779" w:rsidP="006A745C">
            <w:pPr>
              <w:pBdr>
                <w:bottom w:val="single" w:sz="4" w:space="1" w:color="auto"/>
              </w:pBdr>
              <w:spacing w:line="300" w:lineRule="exact"/>
              <w:jc w:val="center"/>
              <w:rPr>
                <w:rFonts w:eastAsia="Arial Unicode MS"/>
                <w:sz w:val="26"/>
                <w:szCs w:val="26"/>
              </w:rPr>
            </w:pPr>
            <w:r w:rsidRPr="009B4245">
              <w:rPr>
                <w:rFonts w:eastAsia="Arial Unicode MS"/>
                <w:sz w:val="26"/>
                <w:szCs w:val="26"/>
              </w:rPr>
              <w:t>Separate financial statements</w:t>
            </w:r>
          </w:p>
        </w:tc>
      </w:tr>
      <w:tr w:rsidR="00DF5779" w:rsidRPr="009B4245" w14:paraId="35476D46" w14:textId="77777777" w:rsidTr="00E968A1">
        <w:tc>
          <w:tcPr>
            <w:tcW w:w="2520" w:type="dxa"/>
            <w:gridSpan w:val="2"/>
          </w:tcPr>
          <w:p w14:paraId="493B44A5" w14:textId="77777777" w:rsidR="00DF5779" w:rsidRPr="009B4245" w:rsidRDefault="00DF5779" w:rsidP="006A745C">
            <w:pPr>
              <w:tabs>
                <w:tab w:val="left" w:pos="1440"/>
              </w:tabs>
              <w:spacing w:line="300" w:lineRule="exact"/>
              <w:ind w:right="-108"/>
              <w:jc w:val="both"/>
              <w:rPr>
                <w:rFonts w:eastAsia="Arial Unicode MS"/>
                <w:sz w:val="26"/>
                <w:szCs w:val="26"/>
              </w:rPr>
            </w:pPr>
          </w:p>
        </w:tc>
        <w:tc>
          <w:tcPr>
            <w:tcW w:w="1422" w:type="dxa"/>
            <w:gridSpan w:val="2"/>
          </w:tcPr>
          <w:p w14:paraId="01C54610" w14:textId="77777777" w:rsidR="00DF5779" w:rsidRPr="009B4245" w:rsidRDefault="00DF5779" w:rsidP="006A745C">
            <w:pPr>
              <w:tabs>
                <w:tab w:val="left" w:pos="1440"/>
                <w:tab w:val="left" w:pos="2160"/>
                <w:tab w:val="right" w:pos="6660"/>
                <w:tab w:val="right" w:pos="8460"/>
              </w:tabs>
              <w:spacing w:line="300" w:lineRule="exact"/>
              <w:ind w:right="-40"/>
              <w:jc w:val="center"/>
              <w:rPr>
                <w:sz w:val="26"/>
                <w:szCs w:val="26"/>
              </w:rPr>
            </w:pPr>
            <w:r w:rsidRPr="009B4245">
              <w:rPr>
                <w:sz w:val="26"/>
                <w:szCs w:val="26"/>
              </w:rPr>
              <w:t>Country of</w:t>
            </w:r>
          </w:p>
        </w:tc>
        <w:tc>
          <w:tcPr>
            <w:tcW w:w="1980" w:type="dxa"/>
          </w:tcPr>
          <w:p w14:paraId="081D784E" w14:textId="77777777" w:rsidR="00DF5779" w:rsidRPr="009B4245" w:rsidRDefault="00DF5779" w:rsidP="006A745C">
            <w:pPr>
              <w:tabs>
                <w:tab w:val="left" w:pos="1440"/>
                <w:tab w:val="left" w:pos="2160"/>
                <w:tab w:val="right" w:pos="6660"/>
                <w:tab w:val="right" w:pos="8460"/>
              </w:tabs>
              <w:spacing w:line="300" w:lineRule="exact"/>
              <w:ind w:right="-40"/>
              <w:jc w:val="center"/>
              <w:rPr>
                <w:sz w:val="26"/>
                <w:szCs w:val="26"/>
              </w:rPr>
            </w:pPr>
          </w:p>
        </w:tc>
        <w:tc>
          <w:tcPr>
            <w:tcW w:w="2088" w:type="dxa"/>
            <w:gridSpan w:val="2"/>
          </w:tcPr>
          <w:p w14:paraId="6D9D0D6B" w14:textId="77777777" w:rsidR="00DF5779" w:rsidRPr="009B4245" w:rsidRDefault="00DF5779" w:rsidP="006A745C">
            <w:pPr>
              <w:tabs>
                <w:tab w:val="left" w:pos="1440"/>
                <w:tab w:val="left" w:pos="2160"/>
                <w:tab w:val="right" w:pos="6660"/>
                <w:tab w:val="right" w:pos="8460"/>
              </w:tabs>
              <w:spacing w:line="300" w:lineRule="exact"/>
              <w:ind w:right="-40"/>
              <w:jc w:val="center"/>
              <w:rPr>
                <w:sz w:val="26"/>
                <w:szCs w:val="26"/>
              </w:rPr>
            </w:pPr>
          </w:p>
        </w:tc>
        <w:tc>
          <w:tcPr>
            <w:tcW w:w="1980" w:type="dxa"/>
            <w:gridSpan w:val="2"/>
          </w:tcPr>
          <w:p w14:paraId="3D18C4D6" w14:textId="68B7F6C1" w:rsidR="00DF5779" w:rsidRPr="009B4245" w:rsidRDefault="00DF5779" w:rsidP="006A745C">
            <w:pPr>
              <w:tabs>
                <w:tab w:val="left" w:pos="1440"/>
                <w:tab w:val="left" w:pos="2160"/>
                <w:tab w:val="right" w:pos="6660"/>
                <w:tab w:val="right" w:pos="8460"/>
              </w:tabs>
              <w:spacing w:line="300" w:lineRule="exact"/>
              <w:ind w:right="-40"/>
              <w:jc w:val="center"/>
              <w:rPr>
                <w:sz w:val="26"/>
                <w:szCs w:val="26"/>
              </w:rPr>
            </w:pPr>
            <w:r w:rsidRPr="009B4245">
              <w:rPr>
                <w:sz w:val="26"/>
                <w:szCs w:val="26"/>
              </w:rPr>
              <w:t>Percentage of</w:t>
            </w:r>
          </w:p>
        </w:tc>
        <w:tc>
          <w:tcPr>
            <w:tcW w:w="2310" w:type="dxa"/>
            <w:gridSpan w:val="2"/>
          </w:tcPr>
          <w:p w14:paraId="7A4423EC" w14:textId="77777777" w:rsidR="00DF5779" w:rsidRPr="009B4245" w:rsidRDefault="00DF5779" w:rsidP="006A745C">
            <w:pPr>
              <w:tabs>
                <w:tab w:val="left" w:pos="1440"/>
                <w:tab w:val="left" w:pos="2160"/>
                <w:tab w:val="right" w:pos="6660"/>
                <w:tab w:val="right" w:pos="8460"/>
              </w:tabs>
              <w:spacing w:line="300" w:lineRule="exact"/>
              <w:ind w:right="-40"/>
              <w:jc w:val="center"/>
              <w:rPr>
                <w:sz w:val="26"/>
                <w:szCs w:val="26"/>
              </w:rPr>
            </w:pPr>
            <w:r w:rsidRPr="009B4245">
              <w:rPr>
                <w:sz w:val="26"/>
                <w:szCs w:val="26"/>
              </w:rPr>
              <w:t xml:space="preserve">Carrying amounts </w:t>
            </w:r>
          </w:p>
        </w:tc>
        <w:tc>
          <w:tcPr>
            <w:tcW w:w="1260" w:type="dxa"/>
            <w:gridSpan w:val="2"/>
          </w:tcPr>
          <w:p w14:paraId="2323214D" w14:textId="77777777" w:rsidR="00DF5779" w:rsidRPr="009B4245" w:rsidRDefault="00DF5779" w:rsidP="006A745C">
            <w:pPr>
              <w:tabs>
                <w:tab w:val="left" w:pos="1440"/>
                <w:tab w:val="left" w:pos="2160"/>
                <w:tab w:val="right" w:pos="6660"/>
                <w:tab w:val="right" w:pos="8460"/>
              </w:tabs>
              <w:spacing w:line="300" w:lineRule="exact"/>
              <w:ind w:right="-40"/>
              <w:jc w:val="center"/>
              <w:rPr>
                <w:sz w:val="26"/>
                <w:szCs w:val="26"/>
              </w:rPr>
            </w:pPr>
          </w:p>
        </w:tc>
        <w:tc>
          <w:tcPr>
            <w:tcW w:w="1020" w:type="dxa"/>
          </w:tcPr>
          <w:p w14:paraId="15C15786" w14:textId="77777777" w:rsidR="00DF5779" w:rsidRPr="009B4245" w:rsidRDefault="00DF5779" w:rsidP="006A745C">
            <w:pPr>
              <w:tabs>
                <w:tab w:val="left" w:pos="1440"/>
                <w:tab w:val="left" w:pos="2160"/>
                <w:tab w:val="right" w:pos="6660"/>
                <w:tab w:val="right" w:pos="8460"/>
              </w:tabs>
              <w:spacing w:line="300" w:lineRule="exact"/>
              <w:ind w:right="-40"/>
              <w:jc w:val="center"/>
              <w:rPr>
                <w:sz w:val="26"/>
                <w:szCs w:val="26"/>
              </w:rPr>
            </w:pPr>
          </w:p>
        </w:tc>
      </w:tr>
      <w:tr w:rsidR="00DF5779" w:rsidRPr="009B4245" w14:paraId="5C17AFB1" w14:textId="77777777" w:rsidTr="00E968A1">
        <w:tc>
          <w:tcPr>
            <w:tcW w:w="2520" w:type="dxa"/>
            <w:gridSpan w:val="2"/>
          </w:tcPr>
          <w:p w14:paraId="1037D5BF" w14:textId="77777777" w:rsidR="00DF5779" w:rsidRPr="009B4245" w:rsidRDefault="00DF5779" w:rsidP="006A745C">
            <w:pPr>
              <w:pBdr>
                <w:bottom w:val="single" w:sz="4" w:space="1" w:color="auto"/>
              </w:pBdr>
              <w:tabs>
                <w:tab w:val="left" w:pos="1440"/>
              </w:tabs>
              <w:spacing w:line="300" w:lineRule="exact"/>
              <w:ind w:right="-108"/>
              <w:jc w:val="center"/>
              <w:rPr>
                <w:rFonts w:eastAsia="Arial Unicode MS"/>
                <w:sz w:val="26"/>
                <w:szCs w:val="26"/>
              </w:rPr>
            </w:pPr>
            <w:r w:rsidRPr="009B4245">
              <w:rPr>
                <w:rFonts w:eastAsia="Arial Unicode MS"/>
                <w:sz w:val="26"/>
                <w:szCs w:val="26"/>
              </w:rPr>
              <w:t>Company’s name</w:t>
            </w:r>
          </w:p>
        </w:tc>
        <w:tc>
          <w:tcPr>
            <w:tcW w:w="1422" w:type="dxa"/>
            <w:gridSpan w:val="2"/>
          </w:tcPr>
          <w:p w14:paraId="490FC685" w14:textId="77777777" w:rsidR="00DF5779" w:rsidRPr="009B4245" w:rsidRDefault="00DF5779" w:rsidP="006A745C">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9B4245">
              <w:rPr>
                <w:sz w:val="26"/>
                <w:szCs w:val="26"/>
              </w:rPr>
              <w:t>incorporation</w:t>
            </w:r>
          </w:p>
        </w:tc>
        <w:tc>
          <w:tcPr>
            <w:tcW w:w="1980" w:type="dxa"/>
          </w:tcPr>
          <w:p w14:paraId="7D3FB6C0" w14:textId="77777777" w:rsidR="00DF5779" w:rsidRPr="009B4245" w:rsidRDefault="00DF5779" w:rsidP="006A745C">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9B4245">
              <w:rPr>
                <w:sz w:val="26"/>
                <w:szCs w:val="26"/>
              </w:rPr>
              <w:t>Nature of business</w:t>
            </w:r>
          </w:p>
        </w:tc>
        <w:tc>
          <w:tcPr>
            <w:tcW w:w="2088" w:type="dxa"/>
            <w:gridSpan w:val="2"/>
          </w:tcPr>
          <w:p w14:paraId="1052ED2C" w14:textId="77777777" w:rsidR="00DF5779" w:rsidRPr="009B4245" w:rsidRDefault="00DF5779" w:rsidP="006A745C">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9B4245">
              <w:rPr>
                <w:sz w:val="26"/>
                <w:szCs w:val="26"/>
              </w:rPr>
              <w:t>Paid-up capital</w:t>
            </w:r>
          </w:p>
        </w:tc>
        <w:tc>
          <w:tcPr>
            <w:tcW w:w="1980" w:type="dxa"/>
            <w:gridSpan w:val="2"/>
          </w:tcPr>
          <w:p w14:paraId="5861698E" w14:textId="45D3C84C" w:rsidR="00DF5779" w:rsidRPr="009B4245" w:rsidRDefault="00DF5779" w:rsidP="006A745C">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9B4245">
              <w:rPr>
                <w:sz w:val="26"/>
                <w:szCs w:val="26"/>
              </w:rPr>
              <w:t>shareholding</w:t>
            </w:r>
          </w:p>
        </w:tc>
        <w:tc>
          <w:tcPr>
            <w:tcW w:w="2310" w:type="dxa"/>
            <w:gridSpan w:val="2"/>
          </w:tcPr>
          <w:p w14:paraId="2C1B4BBF" w14:textId="7E959666" w:rsidR="00DF5779" w:rsidRPr="009B4245" w:rsidRDefault="00DF5779" w:rsidP="006A745C">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9B4245">
              <w:rPr>
                <w:sz w:val="26"/>
                <w:szCs w:val="26"/>
              </w:rPr>
              <w:t xml:space="preserve">based on </w:t>
            </w:r>
            <w:r w:rsidR="00E968A1" w:rsidRPr="009B4245">
              <w:rPr>
                <w:sz w:val="26"/>
                <w:szCs w:val="26"/>
              </w:rPr>
              <w:t xml:space="preserve">the </w:t>
            </w:r>
            <w:r w:rsidRPr="009B4245">
              <w:rPr>
                <w:sz w:val="26"/>
                <w:szCs w:val="26"/>
              </w:rPr>
              <w:t>cost method</w:t>
            </w:r>
          </w:p>
        </w:tc>
        <w:tc>
          <w:tcPr>
            <w:tcW w:w="2280" w:type="dxa"/>
            <w:gridSpan w:val="3"/>
          </w:tcPr>
          <w:p w14:paraId="2E35AC17" w14:textId="77777777" w:rsidR="00DF5779" w:rsidRPr="009B4245" w:rsidRDefault="00DF5779" w:rsidP="006A745C">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9B4245">
              <w:rPr>
                <w:sz w:val="26"/>
                <w:szCs w:val="26"/>
              </w:rPr>
              <w:t>Dividend received</w:t>
            </w:r>
          </w:p>
        </w:tc>
      </w:tr>
      <w:tr w:rsidR="00DF5779" w:rsidRPr="009B4245" w14:paraId="6FE654E5" w14:textId="77777777" w:rsidTr="00E968A1">
        <w:tc>
          <w:tcPr>
            <w:tcW w:w="2520" w:type="dxa"/>
            <w:gridSpan w:val="2"/>
          </w:tcPr>
          <w:p w14:paraId="13BC0221" w14:textId="74824092" w:rsidR="00DF5779" w:rsidRPr="009B4245" w:rsidRDefault="00DF5779" w:rsidP="006A745C">
            <w:pPr>
              <w:tabs>
                <w:tab w:val="left" w:pos="1440"/>
              </w:tabs>
              <w:spacing w:line="300" w:lineRule="exact"/>
              <w:ind w:right="-108"/>
              <w:jc w:val="both"/>
              <w:rPr>
                <w:rFonts w:eastAsia="Arial Unicode MS"/>
                <w:sz w:val="26"/>
                <w:szCs w:val="26"/>
              </w:rPr>
            </w:pPr>
          </w:p>
        </w:tc>
        <w:tc>
          <w:tcPr>
            <w:tcW w:w="1422" w:type="dxa"/>
            <w:gridSpan w:val="2"/>
          </w:tcPr>
          <w:p w14:paraId="2EAA63E3" w14:textId="77777777" w:rsidR="00DF5779" w:rsidRPr="009B4245" w:rsidRDefault="00DF5779" w:rsidP="006A745C">
            <w:pPr>
              <w:tabs>
                <w:tab w:val="left" w:pos="1440"/>
                <w:tab w:val="left" w:pos="2160"/>
                <w:tab w:val="right" w:pos="6660"/>
                <w:tab w:val="right" w:pos="8460"/>
              </w:tabs>
              <w:spacing w:line="300" w:lineRule="exact"/>
              <w:ind w:right="-40"/>
              <w:jc w:val="center"/>
              <w:rPr>
                <w:sz w:val="26"/>
                <w:szCs w:val="26"/>
              </w:rPr>
            </w:pPr>
          </w:p>
        </w:tc>
        <w:tc>
          <w:tcPr>
            <w:tcW w:w="1980" w:type="dxa"/>
          </w:tcPr>
          <w:p w14:paraId="59C6C245" w14:textId="77777777" w:rsidR="00DF5779" w:rsidRPr="009B4245" w:rsidRDefault="00DF5779" w:rsidP="006A745C">
            <w:pPr>
              <w:tabs>
                <w:tab w:val="left" w:pos="1440"/>
                <w:tab w:val="left" w:pos="2160"/>
                <w:tab w:val="right" w:pos="6660"/>
                <w:tab w:val="right" w:pos="8460"/>
              </w:tabs>
              <w:spacing w:line="300" w:lineRule="exact"/>
              <w:ind w:right="-40"/>
              <w:jc w:val="center"/>
              <w:rPr>
                <w:sz w:val="26"/>
                <w:szCs w:val="26"/>
              </w:rPr>
            </w:pPr>
          </w:p>
        </w:tc>
        <w:tc>
          <w:tcPr>
            <w:tcW w:w="1098" w:type="dxa"/>
          </w:tcPr>
          <w:p w14:paraId="3917C3DB" w14:textId="19BBA449" w:rsidR="00DF5779" w:rsidRPr="009B4245" w:rsidRDefault="007803FF" w:rsidP="006A745C">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9B4245">
              <w:rPr>
                <w:sz w:val="26"/>
                <w:szCs w:val="26"/>
              </w:rPr>
              <w:t>2024</w:t>
            </w:r>
          </w:p>
        </w:tc>
        <w:tc>
          <w:tcPr>
            <w:tcW w:w="990" w:type="dxa"/>
          </w:tcPr>
          <w:p w14:paraId="5FC18CE3" w14:textId="2545712E" w:rsidR="00DF5779" w:rsidRPr="009B4245" w:rsidRDefault="007803FF" w:rsidP="006A745C">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9B4245">
              <w:rPr>
                <w:sz w:val="26"/>
                <w:szCs w:val="26"/>
              </w:rPr>
              <w:t>2023</w:t>
            </w:r>
          </w:p>
        </w:tc>
        <w:tc>
          <w:tcPr>
            <w:tcW w:w="990" w:type="dxa"/>
          </w:tcPr>
          <w:p w14:paraId="1F46C2A0" w14:textId="0D0CC731" w:rsidR="00DF5779" w:rsidRPr="009B4245" w:rsidRDefault="007803FF" w:rsidP="006A745C">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9B4245">
              <w:rPr>
                <w:sz w:val="26"/>
                <w:szCs w:val="26"/>
              </w:rPr>
              <w:t>2024</w:t>
            </w:r>
          </w:p>
        </w:tc>
        <w:tc>
          <w:tcPr>
            <w:tcW w:w="990" w:type="dxa"/>
          </w:tcPr>
          <w:p w14:paraId="78A525A6" w14:textId="335B5597" w:rsidR="00DF5779" w:rsidRPr="009B4245" w:rsidRDefault="007803FF" w:rsidP="006A745C">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9B4245">
              <w:rPr>
                <w:sz w:val="26"/>
                <w:szCs w:val="26"/>
              </w:rPr>
              <w:t>2023</w:t>
            </w:r>
          </w:p>
        </w:tc>
        <w:tc>
          <w:tcPr>
            <w:tcW w:w="1170" w:type="dxa"/>
          </w:tcPr>
          <w:p w14:paraId="72A253FA" w14:textId="132B2580" w:rsidR="00DF5779" w:rsidRPr="009B4245" w:rsidRDefault="007803FF" w:rsidP="006A745C">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9B4245">
              <w:rPr>
                <w:sz w:val="26"/>
                <w:szCs w:val="26"/>
              </w:rPr>
              <w:t>2024</w:t>
            </w:r>
          </w:p>
        </w:tc>
        <w:tc>
          <w:tcPr>
            <w:tcW w:w="1140" w:type="dxa"/>
          </w:tcPr>
          <w:p w14:paraId="587C95A1" w14:textId="648CA521" w:rsidR="00DF5779" w:rsidRPr="009B4245" w:rsidRDefault="007803FF" w:rsidP="006A745C">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9B4245">
              <w:rPr>
                <w:sz w:val="26"/>
                <w:szCs w:val="26"/>
              </w:rPr>
              <w:t>2023</w:t>
            </w:r>
          </w:p>
        </w:tc>
        <w:tc>
          <w:tcPr>
            <w:tcW w:w="1140" w:type="dxa"/>
          </w:tcPr>
          <w:p w14:paraId="3E852C69" w14:textId="359738E3" w:rsidR="00DF5779" w:rsidRPr="009B4245" w:rsidRDefault="007803FF" w:rsidP="006A745C">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9B4245">
              <w:rPr>
                <w:sz w:val="26"/>
                <w:szCs w:val="26"/>
              </w:rPr>
              <w:t>2024</w:t>
            </w:r>
          </w:p>
        </w:tc>
        <w:tc>
          <w:tcPr>
            <w:tcW w:w="1140" w:type="dxa"/>
            <w:gridSpan w:val="2"/>
          </w:tcPr>
          <w:p w14:paraId="160599B4" w14:textId="7C5970C4" w:rsidR="00DF5779" w:rsidRPr="009B4245" w:rsidRDefault="007803FF" w:rsidP="006A745C">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9B4245">
              <w:rPr>
                <w:sz w:val="26"/>
                <w:szCs w:val="26"/>
              </w:rPr>
              <w:t>2023</w:t>
            </w:r>
          </w:p>
        </w:tc>
      </w:tr>
      <w:tr w:rsidR="00DF5779" w:rsidRPr="009B4245" w14:paraId="240E5A6C" w14:textId="77777777" w:rsidTr="00E968A1">
        <w:tc>
          <w:tcPr>
            <w:tcW w:w="2520" w:type="dxa"/>
            <w:gridSpan w:val="2"/>
          </w:tcPr>
          <w:p w14:paraId="7253D278" w14:textId="77777777" w:rsidR="00DF5779" w:rsidRPr="009B4245" w:rsidRDefault="00DF5779" w:rsidP="006A745C">
            <w:pPr>
              <w:tabs>
                <w:tab w:val="left" w:pos="1440"/>
              </w:tabs>
              <w:spacing w:line="340" w:lineRule="exact"/>
              <w:ind w:left="-15" w:right="-108" w:firstLine="660"/>
              <w:rPr>
                <w:rFonts w:eastAsia="Arial Unicode MS"/>
                <w:sz w:val="26"/>
                <w:szCs w:val="26"/>
              </w:rPr>
            </w:pPr>
          </w:p>
        </w:tc>
        <w:tc>
          <w:tcPr>
            <w:tcW w:w="1422" w:type="dxa"/>
            <w:gridSpan w:val="2"/>
          </w:tcPr>
          <w:p w14:paraId="14BE3A69" w14:textId="77777777" w:rsidR="00DF5779" w:rsidRPr="009B4245" w:rsidRDefault="00DF5779" w:rsidP="006A745C">
            <w:pPr>
              <w:spacing w:line="340" w:lineRule="exact"/>
              <w:jc w:val="center"/>
              <w:rPr>
                <w:rFonts w:eastAsia="Arial Unicode MS"/>
                <w:sz w:val="26"/>
                <w:szCs w:val="26"/>
              </w:rPr>
            </w:pPr>
          </w:p>
        </w:tc>
        <w:tc>
          <w:tcPr>
            <w:tcW w:w="1980" w:type="dxa"/>
          </w:tcPr>
          <w:p w14:paraId="60D38883" w14:textId="77777777" w:rsidR="00DF5779" w:rsidRPr="009B4245" w:rsidRDefault="00DF5779" w:rsidP="006A745C">
            <w:pPr>
              <w:spacing w:line="340" w:lineRule="exact"/>
              <w:jc w:val="center"/>
              <w:rPr>
                <w:rFonts w:eastAsia="Arial Unicode MS"/>
                <w:sz w:val="26"/>
                <w:szCs w:val="26"/>
              </w:rPr>
            </w:pPr>
          </w:p>
        </w:tc>
        <w:tc>
          <w:tcPr>
            <w:tcW w:w="1098" w:type="dxa"/>
          </w:tcPr>
          <w:p w14:paraId="2E28F689" w14:textId="0353E078" w:rsidR="00DF5779" w:rsidRPr="009B4245" w:rsidRDefault="00DF5779" w:rsidP="006A745C">
            <w:pPr>
              <w:spacing w:line="340" w:lineRule="exact"/>
              <w:jc w:val="center"/>
              <w:rPr>
                <w:rFonts w:eastAsia="Arial Unicode MS"/>
                <w:sz w:val="26"/>
                <w:szCs w:val="26"/>
              </w:rPr>
            </w:pPr>
          </w:p>
        </w:tc>
        <w:tc>
          <w:tcPr>
            <w:tcW w:w="990" w:type="dxa"/>
          </w:tcPr>
          <w:p w14:paraId="7486C3A7" w14:textId="414EB3C8" w:rsidR="00DF5779" w:rsidRPr="009B4245" w:rsidRDefault="00DF5779" w:rsidP="006A745C">
            <w:pPr>
              <w:spacing w:line="340" w:lineRule="exact"/>
              <w:jc w:val="center"/>
              <w:rPr>
                <w:rFonts w:eastAsia="Arial Unicode MS"/>
                <w:sz w:val="26"/>
                <w:szCs w:val="26"/>
              </w:rPr>
            </w:pPr>
          </w:p>
        </w:tc>
        <w:tc>
          <w:tcPr>
            <w:tcW w:w="990" w:type="dxa"/>
          </w:tcPr>
          <w:p w14:paraId="710CCE5C" w14:textId="77777777" w:rsidR="00DF5779" w:rsidRPr="009B4245" w:rsidRDefault="00DF5779" w:rsidP="006A745C">
            <w:pPr>
              <w:spacing w:line="340" w:lineRule="exact"/>
              <w:jc w:val="center"/>
              <w:rPr>
                <w:rFonts w:eastAsia="Arial Unicode MS"/>
                <w:sz w:val="26"/>
                <w:szCs w:val="26"/>
              </w:rPr>
            </w:pPr>
            <w:r w:rsidRPr="009B4245">
              <w:rPr>
                <w:rFonts w:eastAsia="Arial Unicode MS"/>
                <w:sz w:val="26"/>
                <w:szCs w:val="26"/>
              </w:rPr>
              <w:t>(%)</w:t>
            </w:r>
          </w:p>
        </w:tc>
        <w:tc>
          <w:tcPr>
            <w:tcW w:w="990" w:type="dxa"/>
          </w:tcPr>
          <w:p w14:paraId="13558075" w14:textId="77777777" w:rsidR="00DF5779" w:rsidRPr="009B4245" w:rsidRDefault="00DF5779" w:rsidP="006A745C">
            <w:pPr>
              <w:spacing w:line="340" w:lineRule="exact"/>
              <w:jc w:val="center"/>
              <w:rPr>
                <w:rFonts w:eastAsia="Arial Unicode MS"/>
                <w:sz w:val="26"/>
                <w:szCs w:val="26"/>
              </w:rPr>
            </w:pPr>
            <w:r w:rsidRPr="009B4245">
              <w:rPr>
                <w:rFonts w:eastAsia="Arial Unicode MS"/>
                <w:sz w:val="26"/>
                <w:szCs w:val="26"/>
              </w:rPr>
              <w:t>(%)</w:t>
            </w:r>
          </w:p>
        </w:tc>
        <w:tc>
          <w:tcPr>
            <w:tcW w:w="1170" w:type="dxa"/>
          </w:tcPr>
          <w:p w14:paraId="522DC4AC" w14:textId="77777777" w:rsidR="00DF5779" w:rsidRPr="009B4245" w:rsidRDefault="00DF5779" w:rsidP="006A745C">
            <w:pPr>
              <w:tabs>
                <w:tab w:val="decimal" w:pos="1155"/>
              </w:tabs>
              <w:spacing w:line="340" w:lineRule="exact"/>
              <w:jc w:val="both"/>
              <w:rPr>
                <w:rFonts w:eastAsia="Arial Unicode MS"/>
                <w:sz w:val="26"/>
                <w:szCs w:val="26"/>
              </w:rPr>
            </w:pPr>
          </w:p>
        </w:tc>
        <w:tc>
          <w:tcPr>
            <w:tcW w:w="1140" w:type="dxa"/>
          </w:tcPr>
          <w:p w14:paraId="40DECEDB" w14:textId="77777777" w:rsidR="00DF5779" w:rsidRPr="009B4245" w:rsidRDefault="00DF5779" w:rsidP="006A745C">
            <w:pPr>
              <w:tabs>
                <w:tab w:val="decimal" w:pos="1155"/>
              </w:tabs>
              <w:spacing w:line="340" w:lineRule="exact"/>
              <w:jc w:val="both"/>
              <w:rPr>
                <w:rFonts w:eastAsia="Arial Unicode MS"/>
                <w:sz w:val="26"/>
                <w:szCs w:val="26"/>
              </w:rPr>
            </w:pPr>
          </w:p>
        </w:tc>
        <w:tc>
          <w:tcPr>
            <w:tcW w:w="1140" w:type="dxa"/>
          </w:tcPr>
          <w:p w14:paraId="3EB26F44" w14:textId="77777777" w:rsidR="00DF5779" w:rsidRPr="009B4245" w:rsidRDefault="00DF5779" w:rsidP="006A745C">
            <w:pPr>
              <w:tabs>
                <w:tab w:val="decimal" w:pos="1155"/>
              </w:tabs>
              <w:spacing w:line="340" w:lineRule="exact"/>
              <w:jc w:val="both"/>
              <w:rPr>
                <w:rFonts w:eastAsia="Arial Unicode MS"/>
                <w:sz w:val="26"/>
                <w:szCs w:val="26"/>
              </w:rPr>
            </w:pPr>
          </w:p>
        </w:tc>
        <w:tc>
          <w:tcPr>
            <w:tcW w:w="1140" w:type="dxa"/>
            <w:gridSpan w:val="2"/>
          </w:tcPr>
          <w:p w14:paraId="5E635706" w14:textId="77777777" w:rsidR="00DF5779" w:rsidRPr="009B4245" w:rsidRDefault="00DF5779" w:rsidP="006A745C">
            <w:pPr>
              <w:tabs>
                <w:tab w:val="decimal" w:pos="1155"/>
              </w:tabs>
              <w:spacing w:line="340" w:lineRule="exact"/>
              <w:jc w:val="both"/>
              <w:rPr>
                <w:rFonts w:eastAsia="Arial Unicode MS"/>
                <w:sz w:val="26"/>
                <w:szCs w:val="26"/>
              </w:rPr>
            </w:pPr>
          </w:p>
        </w:tc>
      </w:tr>
      <w:tr w:rsidR="00DF5779" w:rsidRPr="009B4245" w14:paraId="594F10AE" w14:textId="77777777" w:rsidTr="00E968A1">
        <w:tc>
          <w:tcPr>
            <w:tcW w:w="2520" w:type="dxa"/>
            <w:gridSpan w:val="2"/>
          </w:tcPr>
          <w:p w14:paraId="55AFA186" w14:textId="77777777" w:rsidR="00DF5779" w:rsidRPr="009B4245" w:rsidRDefault="00DF5779" w:rsidP="006A745C">
            <w:pPr>
              <w:tabs>
                <w:tab w:val="left" w:pos="1440"/>
              </w:tabs>
              <w:spacing w:line="340" w:lineRule="exact"/>
              <w:ind w:left="-15" w:right="-108"/>
              <w:rPr>
                <w:rFonts w:eastAsia="Arial Unicode MS"/>
                <w:sz w:val="26"/>
                <w:szCs w:val="26"/>
              </w:rPr>
            </w:pPr>
            <w:r w:rsidRPr="009B4245">
              <w:rPr>
                <w:rFonts w:eastAsia="Arial Unicode MS"/>
                <w:sz w:val="26"/>
                <w:szCs w:val="26"/>
              </w:rPr>
              <w:t>Suvarnabhumi Airport Hotel</w:t>
            </w:r>
          </w:p>
        </w:tc>
        <w:tc>
          <w:tcPr>
            <w:tcW w:w="1422" w:type="dxa"/>
            <w:gridSpan w:val="2"/>
          </w:tcPr>
          <w:p w14:paraId="4DD465AC" w14:textId="5075D795" w:rsidR="00DF5779" w:rsidRPr="009B4245" w:rsidRDefault="000F194A" w:rsidP="000F194A">
            <w:pPr>
              <w:spacing w:line="340" w:lineRule="exact"/>
              <w:jc w:val="center"/>
              <w:rPr>
                <w:rFonts w:eastAsia="Arial Unicode MS"/>
                <w:sz w:val="26"/>
                <w:szCs w:val="26"/>
              </w:rPr>
            </w:pPr>
            <w:r w:rsidRPr="009B4245">
              <w:rPr>
                <w:rFonts w:eastAsia="Arial Unicode MS"/>
                <w:sz w:val="26"/>
                <w:szCs w:val="26"/>
              </w:rPr>
              <w:t>Thailand</w:t>
            </w:r>
          </w:p>
        </w:tc>
        <w:tc>
          <w:tcPr>
            <w:tcW w:w="1980" w:type="dxa"/>
          </w:tcPr>
          <w:p w14:paraId="684D6913" w14:textId="77777777" w:rsidR="00DF5779" w:rsidRPr="009B4245" w:rsidRDefault="00DF5779" w:rsidP="006A745C">
            <w:pPr>
              <w:spacing w:line="340" w:lineRule="exact"/>
              <w:rPr>
                <w:rFonts w:eastAsia="Arial Unicode MS"/>
                <w:sz w:val="26"/>
                <w:szCs w:val="26"/>
              </w:rPr>
            </w:pPr>
            <w:r w:rsidRPr="009B4245">
              <w:rPr>
                <w:rFonts w:eastAsia="Arial Unicode MS"/>
                <w:sz w:val="26"/>
                <w:szCs w:val="26"/>
              </w:rPr>
              <w:t>Hotel and restaurant</w:t>
            </w:r>
          </w:p>
        </w:tc>
        <w:tc>
          <w:tcPr>
            <w:tcW w:w="1098" w:type="dxa"/>
          </w:tcPr>
          <w:p w14:paraId="7CC4E5D3" w14:textId="77777777" w:rsidR="00DF5779" w:rsidRPr="009B4245" w:rsidRDefault="00DF5779" w:rsidP="006A745C">
            <w:pPr>
              <w:tabs>
                <w:tab w:val="decimal" w:pos="1155"/>
              </w:tabs>
              <w:spacing w:line="340" w:lineRule="exact"/>
              <w:jc w:val="both"/>
              <w:rPr>
                <w:rFonts w:eastAsia="Arial Unicode MS"/>
                <w:sz w:val="26"/>
                <w:szCs w:val="26"/>
              </w:rPr>
            </w:pPr>
          </w:p>
        </w:tc>
        <w:tc>
          <w:tcPr>
            <w:tcW w:w="990" w:type="dxa"/>
          </w:tcPr>
          <w:p w14:paraId="28B1CD62" w14:textId="77777777" w:rsidR="00DF5779" w:rsidRPr="009B4245" w:rsidRDefault="00DF5779" w:rsidP="006A745C">
            <w:pPr>
              <w:tabs>
                <w:tab w:val="decimal" w:pos="1155"/>
              </w:tabs>
              <w:spacing w:line="340" w:lineRule="exact"/>
              <w:jc w:val="both"/>
              <w:rPr>
                <w:rFonts w:eastAsia="Arial Unicode MS"/>
                <w:sz w:val="26"/>
                <w:szCs w:val="26"/>
              </w:rPr>
            </w:pPr>
          </w:p>
        </w:tc>
        <w:tc>
          <w:tcPr>
            <w:tcW w:w="990" w:type="dxa"/>
          </w:tcPr>
          <w:p w14:paraId="4820FAA6" w14:textId="77777777" w:rsidR="00DF5779" w:rsidRPr="009B4245" w:rsidRDefault="00DF5779" w:rsidP="006A745C">
            <w:pPr>
              <w:tabs>
                <w:tab w:val="decimal" w:pos="1155"/>
              </w:tabs>
              <w:spacing w:line="340" w:lineRule="exact"/>
              <w:jc w:val="both"/>
              <w:rPr>
                <w:rFonts w:eastAsia="Arial Unicode MS"/>
                <w:sz w:val="26"/>
                <w:szCs w:val="26"/>
              </w:rPr>
            </w:pPr>
          </w:p>
        </w:tc>
        <w:tc>
          <w:tcPr>
            <w:tcW w:w="990" w:type="dxa"/>
          </w:tcPr>
          <w:p w14:paraId="343C882C" w14:textId="77777777" w:rsidR="00DF5779" w:rsidRPr="009B4245" w:rsidRDefault="00DF5779" w:rsidP="006A745C">
            <w:pPr>
              <w:tabs>
                <w:tab w:val="decimal" w:pos="975"/>
              </w:tabs>
              <w:spacing w:line="340" w:lineRule="exact"/>
              <w:jc w:val="both"/>
              <w:rPr>
                <w:rFonts w:eastAsia="Arial Unicode MS"/>
                <w:sz w:val="26"/>
                <w:szCs w:val="26"/>
              </w:rPr>
            </w:pPr>
          </w:p>
        </w:tc>
        <w:tc>
          <w:tcPr>
            <w:tcW w:w="1170" w:type="dxa"/>
          </w:tcPr>
          <w:p w14:paraId="1140DFF8" w14:textId="77777777" w:rsidR="00DF5779" w:rsidRPr="009B4245" w:rsidRDefault="00DF5779" w:rsidP="006A745C">
            <w:pPr>
              <w:tabs>
                <w:tab w:val="decimal" w:pos="1155"/>
              </w:tabs>
              <w:spacing w:line="340" w:lineRule="exact"/>
              <w:jc w:val="both"/>
              <w:rPr>
                <w:rFonts w:eastAsia="Arial Unicode MS"/>
                <w:sz w:val="26"/>
                <w:szCs w:val="26"/>
              </w:rPr>
            </w:pPr>
          </w:p>
        </w:tc>
        <w:tc>
          <w:tcPr>
            <w:tcW w:w="1140" w:type="dxa"/>
          </w:tcPr>
          <w:p w14:paraId="00DCFAB9" w14:textId="77777777" w:rsidR="00DF5779" w:rsidRPr="009B4245" w:rsidRDefault="00DF5779" w:rsidP="006A745C">
            <w:pPr>
              <w:tabs>
                <w:tab w:val="decimal" w:pos="1155"/>
              </w:tabs>
              <w:spacing w:line="340" w:lineRule="exact"/>
              <w:jc w:val="both"/>
              <w:rPr>
                <w:rFonts w:eastAsia="Arial Unicode MS"/>
                <w:sz w:val="26"/>
                <w:szCs w:val="26"/>
              </w:rPr>
            </w:pPr>
          </w:p>
        </w:tc>
        <w:tc>
          <w:tcPr>
            <w:tcW w:w="1140" w:type="dxa"/>
          </w:tcPr>
          <w:p w14:paraId="388B4594" w14:textId="77777777" w:rsidR="00DF5779" w:rsidRPr="009B4245" w:rsidRDefault="00DF5779" w:rsidP="006A745C">
            <w:pPr>
              <w:tabs>
                <w:tab w:val="decimal" w:pos="1155"/>
              </w:tabs>
              <w:spacing w:line="340" w:lineRule="exact"/>
              <w:jc w:val="both"/>
              <w:rPr>
                <w:rFonts w:eastAsia="Arial Unicode MS"/>
                <w:sz w:val="26"/>
                <w:szCs w:val="26"/>
              </w:rPr>
            </w:pPr>
          </w:p>
        </w:tc>
        <w:tc>
          <w:tcPr>
            <w:tcW w:w="1140" w:type="dxa"/>
            <w:gridSpan w:val="2"/>
          </w:tcPr>
          <w:p w14:paraId="51F90559" w14:textId="77777777" w:rsidR="00DF5779" w:rsidRPr="009B4245" w:rsidRDefault="00DF5779" w:rsidP="006A745C">
            <w:pPr>
              <w:tabs>
                <w:tab w:val="decimal" w:pos="1155"/>
              </w:tabs>
              <w:spacing w:line="340" w:lineRule="exact"/>
              <w:jc w:val="both"/>
              <w:rPr>
                <w:rFonts w:eastAsia="Arial Unicode MS"/>
                <w:sz w:val="26"/>
                <w:szCs w:val="26"/>
              </w:rPr>
            </w:pPr>
          </w:p>
        </w:tc>
      </w:tr>
      <w:tr w:rsidR="00971CFE" w:rsidRPr="009B4245" w14:paraId="5F75CBA2" w14:textId="77777777" w:rsidTr="00E968A1">
        <w:tc>
          <w:tcPr>
            <w:tcW w:w="2520" w:type="dxa"/>
            <w:gridSpan w:val="2"/>
          </w:tcPr>
          <w:p w14:paraId="493FCBE3" w14:textId="77777777" w:rsidR="00971CFE" w:rsidRPr="009B4245" w:rsidRDefault="00971CFE" w:rsidP="00971CFE">
            <w:pPr>
              <w:tabs>
                <w:tab w:val="left" w:pos="1440"/>
              </w:tabs>
              <w:spacing w:line="340" w:lineRule="exact"/>
              <w:ind w:left="-15" w:right="-108"/>
              <w:rPr>
                <w:rFonts w:eastAsia="Arial Unicode MS"/>
                <w:sz w:val="26"/>
                <w:szCs w:val="26"/>
              </w:rPr>
            </w:pPr>
            <w:r w:rsidRPr="009B4245">
              <w:rPr>
                <w:rFonts w:eastAsia="Arial Unicode MS"/>
                <w:sz w:val="26"/>
                <w:szCs w:val="26"/>
              </w:rPr>
              <w:t xml:space="preserve">   Co., Ltd. (SAH)</w:t>
            </w:r>
          </w:p>
        </w:tc>
        <w:tc>
          <w:tcPr>
            <w:tcW w:w="1422" w:type="dxa"/>
            <w:gridSpan w:val="2"/>
          </w:tcPr>
          <w:p w14:paraId="2F7D93CA" w14:textId="0B5B8123" w:rsidR="00971CFE" w:rsidRPr="009B4245" w:rsidRDefault="00971CFE" w:rsidP="00971CFE">
            <w:pPr>
              <w:spacing w:line="340" w:lineRule="exact"/>
              <w:jc w:val="center"/>
              <w:rPr>
                <w:rFonts w:eastAsia="Arial Unicode MS"/>
                <w:sz w:val="26"/>
                <w:szCs w:val="26"/>
              </w:rPr>
            </w:pPr>
          </w:p>
        </w:tc>
        <w:tc>
          <w:tcPr>
            <w:tcW w:w="1980" w:type="dxa"/>
          </w:tcPr>
          <w:p w14:paraId="7F9B7B6E" w14:textId="77777777" w:rsidR="00971CFE" w:rsidRPr="009B4245" w:rsidRDefault="00971CFE" w:rsidP="00971CFE">
            <w:pPr>
              <w:spacing w:line="340" w:lineRule="exact"/>
              <w:rPr>
                <w:rFonts w:eastAsia="Arial Unicode MS"/>
                <w:sz w:val="26"/>
                <w:szCs w:val="26"/>
              </w:rPr>
            </w:pPr>
          </w:p>
        </w:tc>
        <w:tc>
          <w:tcPr>
            <w:tcW w:w="1098" w:type="dxa"/>
          </w:tcPr>
          <w:p w14:paraId="0ADB1D01" w14:textId="35CEA5FE" w:rsidR="00971CFE" w:rsidRPr="009B4245" w:rsidRDefault="00971CFE" w:rsidP="00971CFE">
            <w:pPr>
              <w:tabs>
                <w:tab w:val="decimal" w:pos="410"/>
              </w:tabs>
              <w:spacing w:line="340" w:lineRule="exact"/>
              <w:jc w:val="center"/>
              <w:rPr>
                <w:rFonts w:eastAsia="Arial Unicode MS"/>
                <w:sz w:val="26"/>
                <w:szCs w:val="26"/>
              </w:rPr>
            </w:pPr>
            <w:r w:rsidRPr="009B4245">
              <w:t>1,017.78</w:t>
            </w:r>
          </w:p>
        </w:tc>
        <w:tc>
          <w:tcPr>
            <w:tcW w:w="990" w:type="dxa"/>
          </w:tcPr>
          <w:p w14:paraId="12F47486" w14:textId="76BB696D" w:rsidR="00971CFE" w:rsidRPr="009B4245" w:rsidRDefault="00971CFE" w:rsidP="00971CFE">
            <w:pPr>
              <w:tabs>
                <w:tab w:val="decimal" w:pos="410"/>
              </w:tabs>
              <w:spacing w:line="340" w:lineRule="exact"/>
              <w:jc w:val="center"/>
              <w:rPr>
                <w:rFonts w:eastAsia="Arial Unicode MS"/>
                <w:sz w:val="26"/>
                <w:szCs w:val="26"/>
              </w:rPr>
            </w:pPr>
            <w:r w:rsidRPr="009B4245">
              <w:t>1,017.78</w:t>
            </w:r>
          </w:p>
        </w:tc>
        <w:tc>
          <w:tcPr>
            <w:tcW w:w="990" w:type="dxa"/>
            <w:vAlign w:val="bottom"/>
          </w:tcPr>
          <w:p w14:paraId="47270542" w14:textId="0EC8764F" w:rsidR="00971CFE" w:rsidRPr="009B4245" w:rsidRDefault="00971CFE" w:rsidP="00971CFE">
            <w:pPr>
              <w:tabs>
                <w:tab w:val="decimal" w:pos="410"/>
              </w:tabs>
              <w:spacing w:line="340" w:lineRule="exact"/>
              <w:jc w:val="center"/>
              <w:rPr>
                <w:rFonts w:eastAsia="Arial Unicode MS"/>
                <w:sz w:val="26"/>
                <w:szCs w:val="26"/>
              </w:rPr>
            </w:pPr>
            <w:r w:rsidRPr="009B4245">
              <w:rPr>
                <w:rFonts w:hint="cs"/>
                <w:cs/>
              </w:rPr>
              <w:t>60.00</w:t>
            </w:r>
          </w:p>
        </w:tc>
        <w:tc>
          <w:tcPr>
            <w:tcW w:w="990" w:type="dxa"/>
            <w:vAlign w:val="bottom"/>
          </w:tcPr>
          <w:p w14:paraId="3F0180E1" w14:textId="3B5B5F43" w:rsidR="00971CFE" w:rsidRPr="009B4245" w:rsidRDefault="00971CFE" w:rsidP="00971CFE">
            <w:pPr>
              <w:tabs>
                <w:tab w:val="decimal" w:pos="691"/>
              </w:tabs>
              <w:spacing w:line="340" w:lineRule="exact"/>
              <w:jc w:val="center"/>
              <w:rPr>
                <w:rFonts w:eastAsia="Arial Unicode MS"/>
                <w:sz w:val="26"/>
                <w:szCs w:val="26"/>
              </w:rPr>
            </w:pPr>
            <w:r w:rsidRPr="009B4245">
              <w:rPr>
                <w:rFonts w:hint="cs"/>
                <w:cs/>
              </w:rPr>
              <w:t>60.00</w:t>
            </w:r>
          </w:p>
        </w:tc>
        <w:tc>
          <w:tcPr>
            <w:tcW w:w="1170" w:type="dxa"/>
            <w:vAlign w:val="bottom"/>
          </w:tcPr>
          <w:p w14:paraId="37BA11A7" w14:textId="3B626754" w:rsidR="00971CFE" w:rsidRPr="009B4245" w:rsidRDefault="00971CFE" w:rsidP="00971CFE">
            <w:pPr>
              <w:tabs>
                <w:tab w:val="decimal" w:pos="857"/>
              </w:tabs>
              <w:spacing w:line="340" w:lineRule="exact"/>
              <w:jc w:val="both"/>
              <w:rPr>
                <w:rFonts w:eastAsia="Arial Unicode MS"/>
                <w:sz w:val="26"/>
                <w:szCs w:val="26"/>
              </w:rPr>
            </w:pPr>
            <w:r w:rsidRPr="009B4245">
              <w:rPr>
                <w:rFonts w:hint="cs"/>
              </w:rPr>
              <w:t>610.67</w:t>
            </w:r>
          </w:p>
        </w:tc>
        <w:tc>
          <w:tcPr>
            <w:tcW w:w="1140" w:type="dxa"/>
            <w:vAlign w:val="bottom"/>
          </w:tcPr>
          <w:p w14:paraId="78440C4E" w14:textId="5A2359C5" w:rsidR="00971CFE" w:rsidRPr="009B4245" w:rsidRDefault="00971CFE" w:rsidP="00971CFE">
            <w:pPr>
              <w:tabs>
                <w:tab w:val="decimal" w:pos="857"/>
              </w:tabs>
              <w:spacing w:line="340" w:lineRule="exact"/>
              <w:jc w:val="both"/>
              <w:rPr>
                <w:rFonts w:eastAsia="Arial Unicode MS"/>
                <w:sz w:val="26"/>
                <w:szCs w:val="26"/>
              </w:rPr>
            </w:pPr>
            <w:r w:rsidRPr="009B4245">
              <w:rPr>
                <w:rFonts w:hint="cs"/>
              </w:rPr>
              <w:t>610.67</w:t>
            </w:r>
          </w:p>
        </w:tc>
        <w:tc>
          <w:tcPr>
            <w:tcW w:w="1140" w:type="dxa"/>
            <w:vAlign w:val="bottom"/>
          </w:tcPr>
          <w:p w14:paraId="659907F7" w14:textId="5FA0E20B" w:rsidR="00971CFE" w:rsidRPr="009B4245" w:rsidRDefault="00170A0B" w:rsidP="00971CFE">
            <w:pPr>
              <w:tabs>
                <w:tab w:val="decimal" w:pos="1044"/>
              </w:tabs>
              <w:spacing w:line="340" w:lineRule="exact"/>
              <w:jc w:val="both"/>
              <w:rPr>
                <w:rFonts w:eastAsia="Arial Unicode MS"/>
                <w:sz w:val="26"/>
                <w:szCs w:val="26"/>
              </w:rPr>
            </w:pPr>
            <w:r>
              <w:t>13.68</w:t>
            </w:r>
          </w:p>
        </w:tc>
        <w:tc>
          <w:tcPr>
            <w:tcW w:w="1140" w:type="dxa"/>
            <w:gridSpan w:val="2"/>
            <w:vAlign w:val="bottom"/>
          </w:tcPr>
          <w:p w14:paraId="3AD383D8" w14:textId="7027340F" w:rsidR="00971CFE" w:rsidRPr="009B4245" w:rsidRDefault="00971CFE" w:rsidP="00971CFE">
            <w:pPr>
              <w:tabs>
                <w:tab w:val="decimal" w:pos="957"/>
              </w:tabs>
              <w:spacing w:line="340" w:lineRule="exact"/>
              <w:jc w:val="both"/>
              <w:rPr>
                <w:rFonts w:eastAsia="Arial Unicode MS"/>
                <w:sz w:val="26"/>
                <w:szCs w:val="26"/>
              </w:rPr>
            </w:pPr>
            <w:r w:rsidRPr="009B4245">
              <w:rPr>
                <w:rFonts w:hint="cs"/>
                <w:cs/>
              </w:rPr>
              <w:t>-</w:t>
            </w:r>
          </w:p>
        </w:tc>
      </w:tr>
      <w:tr w:rsidR="00971CFE" w:rsidRPr="009B4245" w14:paraId="77499160" w14:textId="77777777" w:rsidTr="00E968A1">
        <w:tc>
          <w:tcPr>
            <w:tcW w:w="2520" w:type="dxa"/>
            <w:gridSpan w:val="2"/>
          </w:tcPr>
          <w:p w14:paraId="451201B5" w14:textId="77777777" w:rsidR="00971CFE" w:rsidRPr="009B4245" w:rsidRDefault="00971CFE" w:rsidP="00971CFE">
            <w:pPr>
              <w:tabs>
                <w:tab w:val="left" w:pos="1440"/>
              </w:tabs>
              <w:spacing w:line="340" w:lineRule="exact"/>
              <w:ind w:left="-15" w:right="-108"/>
              <w:rPr>
                <w:rFonts w:eastAsia="Arial Unicode MS"/>
                <w:sz w:val="26"/>
                <w:szCs w:val="26"/>
              </w:rPr>
            </w:pPr>
            <w:r w:rsidRPr="009B4245">
              <w:rPr>
                <w:rFonts w:eastAsia="Arial Unicode MS"/>
                <w:sz w:val="26"/>
                <w:szCs w:val="26"/>
              </w:rPr>
              <w:t>AOT Ground Aviation Services</w:t>
            </w:r>
          </w:p>
        </w:tc>
        <w:tc>
          <w:tcPr>
            <w:tcW w:w="1422" w:type="dxa"/>
            <w:gridSpan w:val="2"/>
          </w:tcPr>
          <w:p w14:paraId="5ED86042" w14:textId="53DC4DFD" w:rsidR="00971CFE" w:rsidRPr="009B4245" w:rsidRDefault="00971CFE" w:rsidP="00971CFE">
            <w:pPr>
              <w:spacing w:line="340" w:lineRule="exact"/>
              <w:jc w:val="center"/>
              <w:rPr>
                <w:rFonts w:eastAsia="Arial Unicode MS"/>
                <w:sz w:val="26"/>
                <w:szCs w:val="26"/>
              </w:rPr>
            </w:pPr>
            <w:r w:rsidRPr="009B4245">
              <w:rPr>
                <w:rFonts w:eastAsia="Arial Unicode MS"/>
                <w:sz w:val="26"/>
                <w:szCs w:val="26"/>
              </w:rPr>
              <w:t>Thailand</w:t>
            </w:r>
          </w:p>
        </w:tc>
        <w:tc>
          <w:tcPr>
            <w:tcW w:w="1980" w:type="dxa"/>
          </w:tcPr>
          <w:p w14:paraId="2DF1A635" w14:textId="77777777" w:rsidR="00971CFE" w:rsidRPr="009B4245" w:rsidRDefault="00971CFE" w:rsidP="00971CFE">
            <w:pPr>
              <w:spacing w:line="340" w:lineRule="exact"/>
              <w:rPr>
                <w:rFonts w:eastAsia="Arial Unicode MS"/>
                <w:sz w:val="26"/>
                <w:szCs w:val="26"/>
              </w:rPr>
            </w:pPr>
            <w:r w:rsidRPr="009B4245">
              <w:rPr>
                <w:rFonts w:eastAsia="Arial Unicode MS"/>
                <w:sz w:val="26"/>
                <w:szCs w:val="26"/>
              </w:rPr>
              <w:t>Services or rental of</w:t>
            </w:r>
          </w:p>
        </w:tc>
        <w:tc>
          <w:tcPr>
            <w:tcW w:w="1098" w:type="dxa"/>
          </w:tcPr>
          <w:p w14:paraId="2A821E1D" w14:textId="77777777" w:rsidR="00971CFE" w:rsidRPr="009B4245" w:rsidRDefault="00971CFE" w:rsidP="00971CFE">
            <w:pPr>
              <w:tabs>
                <w:tab w:val="decimal" w:pos="410"/>
              </w:tabs>
              <w:spacing w:line="340" w:lineRule="exact"/>
              <w:jc w:val="center"/>
              <w:rPr>
                <w:rFonts w:eastAsia="Arial Unicode MS"/>
                <w:sz w:val="26"/>
                <w:szCs w:val="26"/>
              </w:rPr>
            </w:pPr>
          </w:p>
        </w:tc>
        <w:tc>
          <w:tcPr>
            <w:tcW w:w="990" w:type="dxa"/>
          </w:tcPr>
          <w:p w14:paraId="5CCA16B9" w14:textId="77777777" w:rsidR="00971CFE" w:rsidRPr="009B4245" w:rsidRDefault="00971CFE" w:rsidP="00971CFE">
            <w:pPr>
              <w:tabs>
                <w:tab w:val="decimal" w:pos="410"/>
              </w:tabs>
              <w:spacing w:line="340" w:lineRule="exact"/>
              <w:jc w:val="center"/>
              <w:rPr>
                <w:rFonts w:eastAsia="Arial Unicode MS"/>
                <w:sz w:val="26"/>
                <w:szCs w:val="26"/>
              </w:rPr>
            </w:pPr>
          </w:p>
        </w:tc>
        <w:tc>
          <w:tcPr>
            <w:tcW w:w="990" w:type="dxa"/>
          </w:tcPr>
          <w:p w14:paraId="4FD6AF64" w14:textId="77777777" w:rsidR="00971CFE" w:rsidRPr="009B4245" w:rsidRDefault="00971CFE" w:rsidP="00971CFE">
            <w:pPr>
              <w:tabs>
                <w:tab w:val="decimal" w:pos="410"/>
              </w:tabs>
              <w:spacing w:line="340" w:lineRule="exact"/>
              <w:jc w:val="center"/>
              <w:rPr>
                <w:rFonts w:eastAsia="Arial Unicode MS"/>
                <w:sz w:val="26"/>
                <w:szCs w:val="26"/>
              </w:rPr>
            </w:pPr>
          </w:p>
        </w:tc>
        <w:tc>
          <w:tcPr>
            <w:tcW w:w="990" w:type="dxa"/>
          </w:tcPr>
          <w:p w14:paraId="7A1376A7" w14:textId="77777777" w:rsidR="00971CFE" w:rsidRPr="009B4245" w:rsidRDefault="00971CFE" w:rsidP="00971CFE">
            <w:pPr>
              <w:tabs>
                <w:tab w:val="decimal" w:pos="691"/>
                <w:tab w:val="decimal" w:pos="795"/>
              </w:tabs>
              <w:spacing w:line="340" w:lineRule="exact"/>
              <w:jc w:val="center"/>
              <w:rPr>
                <w:rFonts w:eastAsia="Arial Unicode MS"/>
                <w:sz w:val="26"/>
                <w:szCs w:val="26"/>
              </w:rPr>
            </w:pPr>
          </w:p>
        </w:tc>
        <w:tc>
          <w:tcPr>
            <w:tcW w:w="1170" w:type="dxa"/>
          </w:tcPr>
          <w:p w14:paraId="57BBD103" w14:textId="77777777" w:rsidR="00971CFE" w:rsidRPr="009B4245" w:rsidRDefault="00971CFE" w:rsidP="00971CFE">
            <w:pPr>
              <w:tabs>
                <w:tab w:val="decimal" w:pos="857"/>
              </w:tabs>
              <w:spacing w:line="340" w:lineRule="exact"/>
              <w:jc w:val="both"/>
              <w:rPr>
                <w:rFonts w:eastAsia="Arial Unicode MS"/>
                <w:sz w:val="26"/>
                <w:szCs w:val="26"/>
              </w:rPr>
            </w:pPr>
          </w:p>
        </w:tc>
        <w:tc>
          <w:tcPr>
            <w:tcW w:w="1140" w:type="dxa"/>
          </w:tcPr>
          <w:p w14:paraId="5B4E531A" w14:textId="77777777" w:rsidR="00971CFE" w:rsidRPr="009B4245" w:rsidRDefault="00971CFE" w:rsidP="00971CFE">
            <w:pPr>
              <w:tabs>
                <w:tab w:val="decimal" w:pos="857"/>
              </w:tabs>
              <w:spacing w:line="340" w:lineRule="exact"/>
              <w:jc w:val="both"/>
              <w:rPr>
                <w:rFonts w:eastAsia="Arial Unicode MS"/>
                <w:sz w:val="26"/>
                <w:szCs w:val="26"/>
              </w:rPr>
            </w:pPr>
          </w:p>
        </w:tc>
        <w:tc>
          <w:tcPr>
            <w:tcW w:w="1140" w:type="dxa"/>
          </w:tcPr>
          <w:p w14:paraId="66D705AD" w14:textId="77777777" w:rsidR="00971CFE" w:rsidRPr="009B4245" w:rsidRDefault="00971CFE" w:rsidP="00971CFE">
            <w:pPr>
              <w:tabs>
                <w:tab w:val="decimal" w:pos="857"/>
              </w:tabs>
              <w:spacing w:line="340" w:lineRule="exact"/>
              <w:jc w:val="both"/>
              <w:rPr>
                <w:rFonts w:eastAsia="Arial Unicode MS"/>
                <w:sz w:val="26"/>
                <w:szCs w:val="26"/>
              </w:rPr>
            </w:pPr>
          </w:p>
        </w:tc>
        <w:tc>
          <w:tcPr>
            <w:tcW w:w="1140" w:type="dxa"/>
            <w:gridSpan w:val="2"/>
          </w:tcPr>
          <w:p w14:paraId="6201BA01" w14:textId="77777777" w:rsidR="00971CFE" w:rsidRPr="009B4245" w:rsidRDefault="00971CFE" w:rsidP="00971CFE">
            <w:pPr>
              <w:tabs>
                <w:tab w:val="decimal" w:pos="957"/>
              </w:tabs>
              <w:spacing w:line="340" w:lineRule="exact"/>
              <w:jc w:val="both"/>
              <w:rPr>
                <w:rFonts w:eastAsia="Arial Unicode MS"/>
                <w:sz w:val="26"/>
                <w:szCs w:val="26"/>
              </w:rPr>
            </w:pPr>
          </w:p>
        </w:tc>
      </w:tr>
      <w:tr w:rsidR="00971CFE" w:rsidRPr="009B4245" w14:paraId="2728562F" w14:textId="77777777" w:rsidTr="00E968A1">
        <w:tc>
          <w:tcPr>
            <w:tcW w:w="2520" w:type="dxa"/>
            <w:gridSpan w:val="2"/>
          </w:tcPr>
          <w:p w14:paraId="5C5B07FC" w14:textId="77777777" w:rsidR="00971CFE" w:rsidRPr="009B4245" w:rsidRDefault="00971CFE" w:rsidP="00971CFE">
            <w:pPr>
              <w:tabs>
                <w:tab w:val="left" w:pos="1440"/>
              </w:tabs>
              <w:spacing w:line="340" w:lineRule="exact"/>
              <w:ind w:left="-15" w:right="-108"/>
              <w:rPr>
                <w:rFonts w:eastAsia="Arial Unicode MS"/>
                <w:sz w:val="26"/>
                <w:szCs w:val="26"/>
              </w:rPr>
            </w:pPr>
            <w:r w:rsidRPr="009B4245">
              <w:rPr>
                <w:rFonts w:eastAsia="Arial Unicode MS"/>
                <w:sz w:val="26"/>
                <w:szCs w:val="26"/>
              </w:rPr>
              <w:t xml:space="preserve">   Co., Ltd. (AOTGA)</w:t>
            </w:r>
          </w:p>
        </w:tc>
        <w:tc>
          <w:tcPr>
            <w:tcW w:w="1422" w:type="dxa"/>
            <w:gridSpan w:val="2"/>
          </w:tcPr>
          <w:p w14:paraId="2B4E2EFB" w14:textId="45A8BB1A" w:rsidR="00971CFE" w:rsidRPr="009B4245" w:rsidRDefault="00971CFE" w:rsidP="00971CFE">
            <w:pPr>
              <w:spacing w:line="340" w:lineRule="exact"/>
              <w:jc w:val="center"/>
              <w:rPr>
                <w:rFonts w:eastAsia="Arial Unicode MS"/>
                <w:sz w:val="26"/>
                <w:szCs w:val="26"/>
              </w:rPr>
            </w:pPr>
          </w:p>
        </w:tc>
        <w:tc>
          <w:tcPr>
            <w:tcW w:w="1980" w:type="dxa"/>
          </w:tcPr>
          <w:p w14:paraId="716D2441" w14:textId="77777777" w:rsidR="00971CFE" w:rsidRPr="009B4245" w:rsidRDefault="00971CFE" w:rsidP="00971CFE">
            <w:pPr>
              <w:spacing w:line="340" w:lineRule="exact"/>
              <w:rPr>
                <w:rFonts w:eastAsia="Arial Unicode MS"/>
                <w:sz w:val="26"/>
                <w:szCs w:val="26"/>
              </w:rPr>
            </w:pPr>
            <w:r w:rsidRPr="009B4245">
              <w:rPr>
                <w:rFonts w:eastAsia="Arial Unicode MS"/>
                <w:sz w:val="26"/>
                <w:szCs w:val="26"/>
              </w:rPr>
              <w:t xml:space="preserve">   ground equipment</w:t>
            </w:r>
          </w:p>
        </w:tc>
        <w:tc>
          <w:tcPr>
            <w:tcW w:w="1098" w:type="dxa"/>
          </w:tcPr>
          <w:p w14:paraId="0314BFFD" w14:textId="0D2FBBFE" w:rsidR="00971CFE" w:rsidRPr="009B4245" w:rsidRDefault="00971CFE" w:rsidP="00971CFE">
            <w:pPr>
              <w:tabs>
                <w:tab w:val="decimal" w:pos="410"/>
              </w:tabs>
              <w:spacing w:line="340" w:lineRule="exact"/>
              <w:jc w:val="center"/>
              <w:rPr>
                <w:rFonts w:eastAsia="Arial Unicode MS"/>
                <w:sz w:val="26"/>
                <w:szCs w:val="26"/>
              </w:rPr>
            </w:pPr>
            <w:r w:rsidRPr="009B4245">
              <w:t>1,544.00</w:t>
            </w:r>
          </w:p>
        </w:tc>
        <w:tc>
          <w:tcPr>
            <w:tcW w:w="990" w:type="dxa"/>
          </w:tcPr>
          <w:p w14:paraId="4E15EF74" w14:textId="2553FC0C" w:rsidR="00971CFE" w:rsidRPr="009B4245" w:rsidRDefault="00971CFE" w:rsidP="00971CFE">
            <w:pPr>
              <w:tabs>
                <w:tab w:val="decimal" w:pos="410"/>
              </w:tabs>
              <w:spacing w:line="340" w:lineRule="exact"/>
              <w:jc w:val="center"/>
              <w:rPr>
                <w:rFonts w:eastAsia="Arial Unicode MS"/>
                <w:sz w:val="26"/>
                <w:szCs w:val="26"/>
              </w:rPr>
            </w:pPr>
            <w:r w:rsidRPr="009B4245">
              <w:t>1,544.00</w:t>
            </w:r>
          </w:p>
        </w:tc>
        <w:tc>
          <w:tcPr>
            <w:tcW w:w="990" w:type="dxa"/>
          </w:tcPr>
          <w:p w14:paraId="3A9004DE" w14:textId="21F9301A" w:rsidR="00971CFE" w:rsidRPr="009B4245" w:rsidRDefault="00971CFE" w:rsidP="00971CFE">
            <w:pPr>
              <w:tabs>
                <w:tab w:val="decimal" w:pos="410"/>
              </w:tabs>
              <w:spacing w:line="340" w:lineRule="exact"/>
              <w:jc w:val="center"/>
              <w:rPr>
                <w:rFonts w:eastAsia="Arial Unicode MS"/>
                <w:sz w:val="26"/>
                <w:szCs w:val="26"/>
              </w:rPr>
            </w:pPr>
            <w:r w:rsidRPr="009B4245">
              <w:rPr>
                <w:rFonts w:hint="cs"/>
                <w:cs/>
              </w:rPr>
              <w:t>49.00</w:t>
            </w:r>
          </w:p>
        </w:tc>
        <w:tc>
          <w:tcPr>
            <w:tcW w:w="990" w:type="dxa"/>
          </w:tcPr>
          <w:p w14:paraId="42178D51" w14:textId="5FE608FA" w:rsidR="00971CFE" w:rsidRPr="009B4245" w:rsidRDefault="00971CFE" w:rsidP="00971CFE">
            <w:pPr>
              <w:tabs>
                <w:tab w:val="decimal" w:pos="691"/>
              </w:tabs>
              <w:spacing w:line="340" w:lineRule="exact"/>
              <w:jc w:val="center"/>
              <w:rPr>
                <w:rFonts w:eastAsia="Arial Unicode MS"/>
                <w:sz w:val="26"/>
                <w:szCs w:val="26"/>
              </w:rPr>
            </w:pPr>
            <w:r w:rsidRPr="009B4245">
              <w:rPr>
                <w:rFonts w:hint="cs"/>
                <w:cs/>
              </w:rPr>
              <w:t>49.00</w:t>
            </w:r>
          </w:p>
        </w:tc>
        <w:tc>
          <w:tcPr>
            <w:tcW w:w="1170" w:type="dxa"/>
          </w:tcPr>
          <w:p w14:paraId="1C954002" w14:textId="16F348FF" w:rsidR="00971CFE" w:rsidRPr="009B4245" w:rsidRDefault="00971CFE" w:rsidP="00971CFE">
            <w:pPr>
              <w:tabs>
                <w:tab w:val="decimal" w:pos="857"/>
              </w:tabs>
              <w:spacing w:line="340" w:lineRule="exact"/>
              <w:jc w:val="both"/>
              <w:rPr>
                <w:rFonts w:eastAsia="Arial Unicode MS"/>
                <w:sz w:val="26"/>
                <w:szCs w:val="26"/>
              </w:rPr>
            </w:pPr>
            <w:r w:rsidRPr="009B4245">
              <w:t>756.56</w:t>
            </w:r>
          </w:p>
        </w:tc>
        <w:tc>
          <w:tcPr>
            <w:tcW w:w="1140" w:type="dxa"/>
          </w:tcPr>
          <w:p w14:paraId="24C54F91" w14:textId="66ADFABA" w:rsidR="00971CFE" w:rsidRPr="009B4245" w:rsidRDefault="00971CFE" w:rsidP="00971CFE">
            <w:pPr>
              <w:tabs>
                <w:tab w:val="decimal" w:pos="857"/>
              </w:tabs>
              <w:spacing w:line="340" w:lineRule="exact"/>
              <w:jc w:val="both"/>
              <w:rPr>
                <w:rFonts w:eastAsia="Arial Unicode MS"/>
                <w:sz w:val="26"/>
                <w:szCs w:val="26"/>
              </w:rPr>
            </w:pPr>
            <w:r w:rsidRPr="009B4245">
              <w:t>756.56</w:t>
            </w:r>
          </w:p>
        </w:tc>
        <w:tc>
          <w:tcPr>
            <w:tcW w:w="1140" w:type="dxa"/>
          </w:tcPr>
          <w:p w14:paraId="408A220D" w14:textId="3B78AB1B" w:rsidR="00971CFE" w:rsidRPr="009B4245" w:rsidRDefault="00971CFE" w:rsidP="00971CFE">
            <w:pPr>
              <w:tabs>
                <w:tab w:val="decimal" w:pos="1044"/>
              </w:tabs>
              <w:spacing w:line="340" w:lineRule="exact"/>
              <w:jc w:val="both"/>
              <w:rPr>
                <w:rFonts w:eastAsia="Arial Unicode MS"/>
                <w:sz w:val="26"/>
                <w:szCs w:val="26"/>
              </w:rPr>
            </w:pPr>
            <w:r w:rsidRPr="009B4245">
              <w:rPr>
                <w:rFonts w:hint="cs"/>
                <w:cs/>
              </w:rPr>
              <w:t>-</w:t>
            </w:r>
          </w:p>
        </w:tc>
        <w:tc>
          <w:tcPr>
            <w:tcW w:w="1140" w:type="dxa"/>
            <w:gridSpan w:val="2"/>
          </w:tcPr>
          <w:p w14:paraId="0E49254B" w14:textId="7ABD82E2" w:rsidR="00971CFE" w:rsidRPr="009B4245" w:rsidRDefault="00971CFE" w:rsidP="00971CFE">
            <w:pPr>
              <w:tabs>
                <w:tab w:val="decimal" w:pos="957"/>
              </w:tabs>
              <w:spacing w:line="340" w:lineRule="exact"/>
              <w:jc w:val="both"/>
              <w:rPr>
                <w:rFonts w:eastAsia="Arial Unicode MS"/>
                <w:sz w:val="26"/>
                <w:szCs w:val="26"/>
              </w:rPr>
            </w:pPr>
            <w:r w:rsidRPr="009B4245">
              <w:rPr>
                <w:rFonts w:hint="cs"/>
                <w:cs/>
              </w:rPr>
              <w:t>-</w:t>
            </w:r>
          </w:p>
        </w:tc>
      </w:tr>
      <w:tr w:rsidR="00971CFE" w:rsidRPr="009B4245" w14:paraId="5E005EC4" w14:textId="77777777" w:rsidTr="00E968A1">
        <w:tc>
          <w:tcPr>
            <w:tcW w:w="2520" w:type="dxa"/>
            <w:gridSpan w:val="2"/>
          </w:tcPr>
          <w:p w14:paraId="517F1BCB" w14:textId="77777777" w:rsidR="00971CFE" w:rsidRPr="009B4245" w:rsidRDefault="00971CFE" w:rsidP="00971CFE">
            <w:pPr>
              <w:tabs>
                <w:tab w:val="left" w:pos="1440"/>
              </w:tabs>
              <w:spacing w:line="340" w:lineRule="exact"/>
              <w:ind w:left="-15" w:right="-108"/>
              <w:rPr>
                <w:rFonts w:eastAsia="Arial Unicode MS"/>
                <w:sz w:val="26"/>
                <w:szCs w:val="26"/>
              </w:rPr>
            </w:pPr>
            <w:r w:rsidRPr="009B4245">
              <w:rPr>
                <w:rFonts w:eastAsia="Arial Unicode MS"/>
                <w:sz w:val="26"/>
                <w:szCs w:val="26"/>
              </w:rPr>
              <w:t>AOT Aviation Security</w:t>
            </w:r>
          </w:p>
        </w:tc>
        <w:tc>
          <w:tcPr>
            <w:tcW w:w="1422" w:type="dxa"/>
            <w:gridSpan w:val="2"/>
          </w:tcPr>
          <w:p w14:paraId="145A28F8" w14:textId="49380533" w:rsidR="00971CFE" w:rsidRPr="009B4245" w:rsidRDefault="00971CFE" w:rsidP="00971CFE">
            <w:pPr>
              <w:spacing w:line="340" w:lineRule="exact"/>
              <w:jc w:val="center"/>
              <w:rPr>
                <w:rFonts w:eastAsia="Arial Unicode MS"/>
                <w:sz w:val="26"/>
                <w:szCs w:val="26"/>
              </w:rPr>
            </w:pPr>
            <w:r w:rsidRPr="009B4245">
              <w:rPr>
                <w:rFonts w:eastAsia="Arial Unicode MS"/>
                <w:sz w:val="26"/>
                <w:szCs w:val="26"/>
              </w:rPr>
              <w:t>Thailand</w:t>
            </w:r>
          </w:p>
        </w:tc>
        <w:tc>
          <w:tcPr>
            <w:tcW w:w="1980" w:type="dxa"/>
          </w:tcPr>
          <w:p w14:paraId="61E26CFC" w14:textId="77777777" w:rsidR="00971CFE" w:rsidRPr="009B4245" w:rsidRDefault="00971CFE" w:rsidP="00971CFE">
            <w:pPr>
              <w:spacing w:line="340" w:lineRule="exact"/>
              <w:rPr>
                <w:rFonts w:eastAsia="Arial Unicode MS"/>
                <w:sz w:val="26"/>
                <w:szCs w:val="26"/>
              </w:rPr>
            </w:pPr>
            <w:r w:rsidRPr="009B4245">
              <w:rPr>
                <w:rFonts w:eastAsia="Arial Unicode MS"/>
                <w:sz w:val="26"/>
                <w:szCs w:val="26"/>
              </w:rPr>
              <w:t>Security services</w:t>
            </w:r>
          </w:p>
        </w:tc>
        <w:tc>
          <w:tcPr>
            <w:tcW w:w="1098" w:type="dxa"/>
          </w:tcPr>
          <w:p w14:paraId="467BF6E8" w14:textId="77777777" w:rsidR="00971CFE" w:rsidRPr="009B4245" w:rsidRDefault="00971CFE" w:rsidP="00971CFE">
            <w:pPr>
              <w:tabs>
                <w:tab w:val="decimal" w:pos="410"/>
              </w:tabs>
              <w:spacing w:line="340" w:lineRule="exact"/>
              <w:jc w:val="center"/>
              <w:rPr>
                <w:rFonts w:eastAsia="Arial Unicode MS"/>
                <w:sz w:val="26"/>
                <w:szCs w:val="26"/>
              </w:rPr>
            </w:pPr>
          </w:p>
        </w:tc>
        <w:tc>
          <w:tcPr>
            <w:tcW w:w="990" w:type="dxa"/>
          </w:tcPr>
          <w:p w14:paraId="1CBC09AF" w14:textId="77777777" w:rsidR="00971CFE" w:rsidRPr="009B4245" w:rsidRDefault="00971CFE" w:rsidP="00971CFE">
            <w:pPr>
              <w:tabs>
                <w:tab w:val="decimal" w:pos="410"/>
              </w:tabs>
              <w:spacing w:line="340" w:lineRule="exact"/>
              <w:jc w:val="center"/>
              <w:rPr>
                <w:rFonts w:eastAsia="Arial Unicode MS"/>
                <w:sz w:val="26"/>
                <w:szCs w:val="26"/>
              </w:rPr>
            </w:pPr>
          </w:p>
        </w:tc>
        <w:tc>
          <w:tcPr>
            <w:tcW w:w="990" w:type="dxa"/>
          </w:tcPr>
          <w:p w14:paraId="74CC4B86" w14:textId="77777777" w:rsidR="00971CFE" w:rsidRPr="009B4245" w:rsidRDefault="00971CFE" w:rsidP="00971CFE">
            <w:pPr>
              <w:tabs>
                <w:tab w:val="decimal" w:pos="410"/>
              </w:tabs>
              <w:spacing w:line="340" w:lineRule="exact"/>
              <w:jc w:val="center"/>
              <w:rPr>
                <w:rFonts w:eastAsia="Arial Unicode MS"/>
                <w:sz w:val="26"/>
                <w:szCs w:val="26"/>
              </w:rPr>
            </w:pPr>
          </w:p>
        </w:tc>
        <w:tc>
          <w:tcPr>
            <w:tcW w:w="990" w:type="dxa"/>
          </w:tcPr>
          <w:p w14:paraId="5C7A426C" w14:textId="77777777" w:rsidR="00971CFE" w:rsidRPr="009B4245" w:rsidRDefault="00971CFE" w:rsidP="00971CFE">
            <w:pPr>
              <w:tabs>
                <w:tab w:val="decimal" w:pos="691"/>
                <w:tab w:val="decimal" w:pos="795"/>
              </w:tabs>
              <w:spacing w:line="340" w:lineRule="exact"/>
              <w:jc w:val="center"/>
              <w:rPr>
                <w:rFonts w:eastAsia="Arial Unicode MS"/>
                <w:sz w:val="26"/>
                <w:szCs w:val="26"/>
              </w:rPr>
            </w:pPr>
          </w:p>
        </w:tc>
        <w:tc>
          <w:tcPr>
            <w:tcW w:w="1170" w:type="dxa"/>
          </w:tcPr>
          <w:p w14:paraId="5953150E" w14:textId="77777777" w:rsidR="00971CFE" w:rsidRPr="009B4245" w:rsidRDefault="00971CFE" w:rsidP="00971CFE">
            <w:pPr>
              <w:tabs>
                <w:tab w:val="decimal" w:pos="857"/>
              </w:tabs>
              <w:spacing w:line="340" w:lineRule="exact"/>
              <w:jc w:val="both"/>
              <w:rPr>
                <w:rFonts w:eastAsia="Arial Unicode MS"/>
                <w:sz w:val="26"/>
                <w:szCs w:val="26"/>
              </w:rPr>
            </w:pPr>
          </w:p>
        </w:tc>
        <w:tc>
          <w:tcPr>
            <w:tcW w:w="1140" w:type="dxa"/>
          </w:tcPr>
          <w:p w14:paraId="635BA289" w14:textId="77777777" w:rsidR="00971CFE" w:rsidRPr="009B4245" w:rsidRDefault="00971CFE" w:rsidP="00971CFE">
            <w:pPr>
              <w:tabs>
                <w:tab w:val="decimal" w:pos="857"/>
              </w:tabs>
              <w:spacing w:line="340" w:lineRule="exact"/>
              <w:jc w:val="both"/>
              <w:rPr>
                <w:rFonts w:eastAsia="Arial Unicode MS"/>
                <w:sz w:val="26"/>
                <w:szCs w:val="26"/>
              </w:rPr>
            </w:pPr>
          </w:p>
        </w:tc>
        <w:tc>
          <w:tcPr>
            <w:tcW w:w="1140" w:type="dxa"/>
          </w:tcPr>
          <w:p w14:paraId="4D77438D" w14:textId="77777777" w:rsidR="00971CFE" w:rsidRPr="009B4245" w:rsidRDefault="00971CFE" w:rsidP="00971CFE">
            <w:pPr>
              <w:tabs>
                <w:tab w:val="decimal" w:pos="857"/>
              </w:tabs>
              <w:spacing w:line="340" w:lineRule="exact"/>
              <w:jc w:val="both"/>
              <w:rPr>
                <w:rFonts w:eastAsia="Arial Unicode MS"/>
                <w:sz w:val="26"/>
                <w:szCs w:val="26"/>
              </w:rPr>
            </w:pPr>
          </w:p>
        </w:tc>
        <w:tc>
          <w:tcPr>
            <w:tcW w:w="1140" w:type="dxa"/>
            <w:gridSpan w:val="2"/>
          </w:tcPr>
          <w:p w14:paraId="736753A2" w14:textId="77777777" w:rsidR="00971CFE" w:rsidRPr="009B4245" w:rsidRDefault="00971CFE" w:rsidP="00971CFE">
            <w:pPr>
              <w:tabs>
                <w:tab w:val="decimal" w:pos="957"/>
              </w:tabs>
              <w:spacing w:line="340" w:lineRule="exact"/>
              <w:jc w:val="both"/>
              <w:rPr>
                <w:rFonts w:eastAsia="Arial Unicode MS"/>
                <w:sz w:val="26"/>
                <w:szCs w:val="26"/>
              </w:rPr>
            </w:pPr>
          </w:p>
        </w:tc>
      </w:tr>
      <w:tr w:rsidR="00971CFE" w:rsidRPr="009B4245" w14:paraId="2A560608" w14:textId="77777777" w:rsidTr="00E968A1">
        <w:tc>
          <w:tcPr>
            <w:tcW w:w="2520" w:type="dxa"/>
            <w:gridSpan w:val="2"/>
          </w:tcPr>
          <w:p w14:paraId="4F407B37" w14:textId="77777777" w:rsidR="00971CFE" w:rsidRPr="009B4245" w:rsidRDefault="00971CFE" w:rsidP="00971CFE">
            <w:pPr>
              <w:tabs>
                <w:tab w:val="left" w:pos="1440"/>
              </w:tabs>
              <w:spacing w:line="340" w:lineRule="exact"/>
              <w:ind w:left="-15" w:right="-108"/>
              <w:rPr>
                <w:rFonts w:eastAsia="Arial Unicode MS"/>
                <w:sz w:val="26"/>
                <w:szCs w:val="26"/>
              </w:rPr>
            </w:pPr>
            <w:r w:rsidRPr="009B4245">
              <w:rPr>
                <w:rFonts w:eastAsia="Arial Unicode MS"/>
                <w:sz w:val="26"/>
                <w:szCs w:val="26"/>
              </w:rPr>
              <w:t xml:space="preserve">   Co., Ltd. (AVSEC)</w:t>
            </w:r>
          </w:p>
        </w:tc>
        <w:tc>
          <w:tcPr>
            <w:tcW w:w="1422" w:type="dxa"/>
            <w:gridSpan w:val="2"/>
          </w:tcPr>
          <w:p w14:paraId="77C3CA0A" w14:textId="4FA006F7" w:rsidR="00971CFE" w:rsidRPr="009B4245" w:rsidRDefault="00971CFE" w:rsidP="00971CFE">
            <w:pPr>
              <w:spacing w:line="340" w:lineRule="exact"/>
              <w:jc w:val="center"/>
              <w:rPr>
                <w:rFonts w:eastAsia="Arial Unicode MS"/>
                <w:sz w:val="26"/>
                <w:szCs w:val="26"/>
              </w:rPr>
            </w:pPr>
          </w:p>
        </w:tc>
        <w:tc>
          <w:tcPr>
            <w:tcW w:w="1980" w:type="dxa"/>
          </w:tcPr>
          <w:p w14:paraId="2D2AD267" w14:textId="77777777" w:rsidR="00971CFE" w:rsidRPr="009B4245" w:rsidRDefault="00971CFE" w:rsidP="00971CFE">
            <w:pPr>
              <w:spacing w:line="340" w:lineRule="exact"/>
              <w:rPr>
                <w:rFonts w:eastAsia="Arial Unicode MS"/>
                <w:sz w:val="26"/>
                <w:szCs w:val="26"/>
              </w:rPr>
            </w:pPr>
          </w:p>
        </w:tc>
        <w:tc>
          <w:tcPr>
            <w:tcW w:w="1098" w:type="dxa"/>
          </w:tcPr>
          <w:p w14:paraId="5ED67B21" w14:textId="1F48F61D" w:rsidR="00971CFE" w:rsidRPr="009B4245" w:rsidRDefault="00971CFE" w:rsidP="00971CFE">
            <w:pPr>
              <w:tabs>
                <w:tab w:val="decimal" w:pos="410"/>
              </w:tabs>
              <w:spacing w:line="340" w:lineRule="exact"/>
              <w:jc w:val="center"/>
              <w:rPr>
                <w:rFonts w:eastAsia="Arial Unicode MS"/>
                <w:sz w:val="26"/>
                <w:szCs w:val="26"/>
              </w:rPr>
            </w:pPr>
            <w:r w:rsidRPr="009B4245">
              <w:t>350.00</w:t>
            </w:r>
          </w:p>
        </w:tc>
        <w:tc>
          <w:tcPr>
            <w:tcW w:w="990" w:type="dxa"/>
          </w:tcPr>
          <w:p w14:paraId="653E864A" w14:textId="7315826B" w:rsidR="00971CFE" w:rsidRPr="009B4245" w:rsidRDefault="00971CFE" w:rsidP="00971CFE">
            <w:pPr>
              <w:tabs>
                <w:tab w:val="decimal" w:pos="410"/>
              </w:tabs>
              <w:spacing w:line="340" w:lineRule="exact"/>
              <w:jc w:val="center"/>
              <w:rPr>
                <w:rFonts w:eastAsia="Arial Unicode MS"/>
                <w:sz w:val="26"/>
                <w:szCs w:val="26"/>
              </w:rPr>
            </w:pPr>
            <w:r w:rsidRPr="009B4245">
              <w:t>350.00</w:t>
            </w:r>
          </w:p>
        </w:tc>
        <w:tc>
          <w:tcPr>
            <w:tcW w:w="990" w:type="dxa"/>
          </w:tcPr>
          <w:p w14:paraId="2AB2B4E7" w14:textId="1B393B82" w:rsidR="00971CFE" w:rsidRPr="009B4245" w:rsidRDefault="00971CFE" w:rsidP="00971CFE">
            <w:pPr>
              <w:tabs>
                <w:tab w:val="decimal" w:pos="410"/>
              </w:tabs>
              <w:spacing w:line="340" w:lineRule="exact"/>
              <w:jc w:val="center"/>
              <w:rPr>
                <w:rFonts w:eastAsia="Arial Unicode MS"/>
                <w:sz w:val="26"/>
                <w:szCs w:val="26"/>
              </w:rPr>
            </w:pPr>
            <w:r w:rsidRPr="009B4245">
              <w:rPr>
                <w:rFonts w:hint="cs"/>
                <w:cs/>
              </w:rPr>
              <w:t>49.00</w:t>
            </w:r>
          </w:p>
        </w:tc>
        <w:tc>
          <w:tcPr>
            <w:tcW w:w="990" w:type="dxa"/>
          </w:tcPr>
          <w:p w14:paraId="24D2CA9A" w14:textId="64BA3693" w:rsidR="00971CFE" w:rsidRPr="009B4245" w:rsidRDefault="00971CFE" w:rsidP="00971CFE">
            <w:pPr>
              <w:tabs>
                <w:tab w:val="decimal" w:pos="691"/>
              </w:tabs>
              <w:spacing w:line="340" w:lineRule="exact"/>
              <w:jc w:val="center"/>
              <w:rPr>
                <w:rFonts w:eastAsia="Arial Unicode MS"/>
                <w:sz w:val="26"/>
                <w:szCs w:val="26"/>
              </w:rPr>
            </w:pPr>
            <w:r w:rsidRPr="009B4245">
              <w:rPr>
                <w:rFonts w:hint="cs"/>
                <w:cs/>
              </w:rPr>
              <w:t>49.00</w:t>
            </w:r>
          </w:p>
        </w:tc>
        <w:tc>
          <w:tcPr>
            <w:tcW w:w="1170" w:type="dxa"/>
          </w:tcPr>
          <w:p w14:paraId="45B330C4" w14:textId="56CC926C" w:rsidR="00971CFE" w:rsidRPr="009B4245" w:rsidRDefault="00971CFE" w:rsidP="00971CFE">
            <w:pPr>
              <w:tabs>
                <w:tab w:val="decimal" w:pos="857"/>
              </w:tabs>
              <w:spacing w:line="340" w:lineRule="exact"/>
              <w:jc w:val="both"/>
              <w:rPr>
                <w:rFonts w:eastAsia="Arial Unicode MS"/>
                <w:sz w:val="26"/>
                <w:szCs w:val="26"/>
              </w:rPr>
            </w:pPr>
            <w:r w:rsidRPr="009B4245">
              <w:rPr>
                <w:rFonts w:hint="cs"/>
              </w:rPr>
              <w:t>171.50</w:t>
            </w:r>
          </w:p>
        </w:tc>
        <w:tc>
          <w:tcPr>
            <w:tcW w:w="1140" w:type="dxa"/>
          </w:tcPr>
          <w:p w14:paraId="0662993C" w14:textId="62011E90" w:rsidR="00971CFE" w:rsidRPr="009B4245" w:rsidRDefault="00971CFE" w:rsidP="00971CFE">
            <w:pPr>
              <w:tabs>
                <w:tab w:val="decimal" w:pos="857"/>
              </w:tabs>
              <w:spacing w:line="340" w:lineRule="exact"/>
              <w:jc w:val="both"/>
              <w:rPr>
                <w:rFonts w:eastAsia="Arial Unicode MS"/>
                <w:sz w:val="26"/>
                <w:szCs w:val="26"/>
              </w:rPr>
            </w:pPr>
            <w:r w:rsidRPr="009B4245">
              <w:rPr>
                <w:rFonts w:hint="cs"/>
              </w:rPr>
              <w:t>171.50</w:t>
            </w:r>
          </w:p>
        </w:tc>
        <w:tc>
          <w:tcPr>
            <w:tcW w:w="1140" w:type="dxa"/>
          </w:tcPr>
          <w:p w14:paraId="0F9D57F5" w14:textId="786CC703" w:rsidR="00971CFE" w:rsidRPr="009B4245" w:rsidRDefault="00170A0B" w:rsidP="00170A0B">
            <w:pPr>
              <w:tabs>
                <w:tab w:val="decimal" w:pos="1044"/>
              </w:tabs>
              <w:spacing w:line="340" w:lineRule="exact"/>
              <w:jc w:val="both"/>
              <w:rPr>
                <w:rFonts w:eastAsia="Arial Unicode MS"/>
                <w:sz w:val="26"/>
                <w:szCs w:val="26"/>
              </w:rPr>
            </w:pPr>
            <w:r>
              <w:t>-</w:t>
            </w:r>
          </w:p>
        </w:tc>
        <w:tc>
          <w:tcPr>
            <w:tcW w:w="1140" w:type="dxa"/>
            <w:gridSpan w:val="2"/>
          </w:tcPr>
          <w:p w14:paraId="22441E95" w14:textId="35681F0D" w:rsidR="00971CFE" w:rsidRPr="009B4245" w:rsidRDefault="00971CFE" w:rsidP="00971CFE">
            <w:pPr>
              <w:tabs>
                <w:tab w:val="decimal" w:pos="957"/>
              </w:tabs>
              <w:spacing w:line="340" w:lineRule="exact"/>
              <w:jc w:val="both"/>
              <w:rPr>
                <w:rFonts w:eastAsia="Arial Unicode MS"/>
                <w:sz w:val="26"/>
                <w:szCs w:val="26"/>
              </w:rPr>
            </w:pPr>
            <w:r w:rsidRPr="009B4245">
              <w:rPr>
                <w:rFonts w:hint="cs"/>
                <w:cs/>
              </w:rPr>
              <w:t>17.47</w:t>
            </w:r>
          </w:p>
        </w:tc>
      </w:tr>
      <w:tr w:rsidR="00971CFE" w:rsidRPr="009B4245" w14:paraId="521BFF25" w14:textId="77777777" w:rsidTr="00E968A1">
        <w:tc>
          <w:tcPr>
            <w:tcW w:w="2520" w:type="dxa"/>
            <w:gridSpan w:val="2"/>
          </w:tcPr>
          <w:p w14:paraId="41323AD2" w14:textId="77777777" w:rsidR="00971CFE" w:rsidRPr="009B4245" w:rsidRDefault="00971CFE" w:rsidP="00971CFE">
            <w:pPr>
              <w:tabs>
                <w:tab w:val="left" w:pos="1440"/>
              </w:tabs>
              <w:spacing w:line="340" w:lineRule="exact"/>
              <w:ind w:left="-15" w:right="-108"/>
              <w:rPr>
                <w:rFonts w:eastAsia="Arial Unicode MS"/>
                <w:sz w:val="26"/>
                <w:szCs w:val="26"/>
              </w:rPr>
            </w:pPr>
            <w:r w:rsidRPr="009B4245">
              <w:rPr>
                <w:rFonts w:eastAsia="Arial Unicode MS"/>
                <w:sz w:val="26"/>
                <w:szCs w:val="26"/>
              </w:rPr>
              <w:t>AOT TAFA Operator Co., Ltd.</w:t>
            </w:r>
          </w:p>
        </w:tc>
        <w:tc>
          <w:tcPr>
            <w:tcW w:w="1422" w:type="dxa"/>
            <w:gridSpan w:val="2"/>
          </w:tcPr>
          <w:p w14:paraId="3F0762EE" w14:textId="2B95FC88" w:rsidR="00971CFE" w:rsidRPr="009B4245" w:rsidRDefault="00971CFE" w:rsidP="00971CFE">
            <w:pPr>
              <w:spacing w:line="340" w:lineRule="exact"/>
              <w:jc w:val="center"/>
              <w:rPr>
                <w:rFonts w:eastAsia="Arial Unicode MS"/>
                <w:sz w:val="26"/>
                <w:szCs w:val="26"/>
              </w:rPr>
            </w:pPr>
            <w:r w:rsidRPr="009B4245">
              <w:rPr>
                <w:rFonts w:eastAsia="Arial Unicode MS"/>
                <w:sz w:val="26"/>
                <w:szCs w:val="26"/>
              </w:rPr>
              <w:t>Thailand</w:t>
            </w:r>
          </w:p>
        </w:tc>
        <w:tc>
          <w:tcPr>
            <w:tcW w:w="1980" w:type="dxa"/>
          </w:tcPr>
          <w:p w14:paraId="196B19BB" w14:textId="77777777" w:rsidR="00971CFE" w:rsidRPr="009B4245" w:rsidRDefault="00971CFE" w:rsidP="00971CFE">
            <w:pPr>
              <w:spacing w:line="340" w:lineRule="exact"/>
              <w:rPr>
                <w:rFonts w:eastAsia="Arial Unicode MS"/>
                <w:sz w:val="26"/>
                <w:szCs w:val="26"/>
              </w:rPr>
            </w:pPr>
            <w:r w:rsidRPr="009B4245">
              <w:rPr>
                <w:rFonts w:eastAsia="Arial Unicode MS"/>
                <w:sz w:val="26"/>
                <w:szCs w:val="26"/>
              </w:rPr>
              <w:t>Manage the project</w:t>
            </w:r>
          </w:p>
        </w:tc>
        <w:tc>
          <w:tcPr>
            <w:tcW w:w="1098" w:type="dxa"/>
          </w:tcPr>
          <w:p w14:paraId="3CC6E989" w14:textId="77777777" w:rsidR="00971CFE" w:rsidRPr="009B4245" w:rsidRDefault="00971CFE" w:rsidP="00971CFE">
            <w:pPr>
              <w:tabs>
                <w:tab w:val="decimal" w:pos="410"/>
              </w:tabs>
              <w:spacing w:line="340" w:lineRule="exact"/>
              <w:jc w:val="center"/>
              <w:rPr>
                <w:rFonts w:eastAsia="Arial Unicode MS"/>
                <w:sz w:val="26"/>
                <w:szCs w:val="26"/>
              </w:rPr>
            </w:pPr>
          </w:p>
        </w:tc>
        <w:tc>
          <w:tcPr>
            <w:tcW w:w="990" w:type="dxa"/>
          </w:tcPr>
          <w:p w14:paraId="35F9F500" w14:textId="77777777" w:rsidR="00971CFE" w:rsidRPr="009B4245" w:rsidRDefault="00971CFE" w:rsidP="00971CFE">
            <w:pPr>
              <w:tabs>
                <w:tab w:val="decimal" w:pos="410"/>
              </w:tabs>
              <w:spacing w:line="340" w:lineRule="exact"/>
              <w:jc w:val="center"/>
              <w:rPr>
                <w:rFonts w:eastAsia="Arial Unicode MS"/>
                <w:sz w:val="26"/>
                <w:szCs w:val="26"/>
              </w:rPr>
            </w:pPr>
          </w:p>
        </w:tc>
        <w:tc>
          <w:tcPr>
            <w:tcW w:w="990" w:type="dxa"/>
          </w:tcPr>
          <w:p w14:paraId="5138DEBC" w14:textId="77777777" w:rsidR="00971CFE" w:rsidRPr="009B4245" w:rsidRDefault="00971CFE" w:rsidP="00971CFE">
            <w:pPr>
              <w:tabs>
                <w:tab w:val="decimal" w:pos="410"/>
              </w:tabs>
              <w:spacing w:line="340" w:lineRule="exact"/>
              <w:jc w:val="center"/>
              <w:rPr>
                <w:rFonts w:eastAsia="Arial Unicode MS"/>
                <w:sz w:val="26"/>
                <w:szCs w:val="26"/>
              </w:rPr>
            </w:pPr>
          </w:p>
        </w:tc>
        <w:tc>
          <w:tcPr>
            <w:tcW w:w="990" w:type="dxa"/>
          </w:tcPr>
          <w:p w14:paraId="0DC5B50E" w14:textId="77777777" w:rsidR="00971CFE" w:rsidRPr="009B4245" w:rsidRDefault="00971CFE" w:rsidP="00971CFE">
            <w:pPr>
              <w:tabs>
                <w:tab w:val="decimal" w:pos="691"/>
                <w:tab w:val="decimal" w:pos="975"/>
              </w:tabs>
              <w:spacing w:line="340" w:lineRule="exact"/>
              <w:jc w:val="center"/>
              <w:rPr>
                <w:rFonts w:eastAsia="Arial Unicode MS"/>
                <w:sz w:val="26"/>
                <w:szCs w:val="26"/>
              </w:rPr>
            </w:pPr>
          </w:p>
        </w:tc>
        <w:tc>
          <w:tcPr>
            <w:tcW w:w="1170" w:type="dxa"/>
          </w:tcPr>
          <w:p w14:paraId="74BF9CFE" w14:textId="77777777" w:rsidR="00971CFE" w:rsidRPr="009B4245" w:rsidRDefault="00971CFE" w:rsidP="00971CFE">
            <w:pPr>
              <w:tabs>
                <w:tab w:val="decimal" w:pos="857"/>
              </w:tabs>
              <w:spacing w:line="340" w:lineRule="exact"/>
              <w:jc w:val="both"/>
              <w:rPr>
                <w:rFonts w:eastAsia="Arial Unicode MS"/>
                <w:sz w:val="26"/>
                <w:szCs w:val="26"/>
              </w:rPr>
            </w:pPr>
          </w:p>
        </w:tc>
        <w:tc>
          <w:tcPr>
            <w:tcW w:w="1140" w:type="dxa"/>
          </w:tcPr>
          <w:p w14:paraId="75F6C457" w14:textId="77777777" w:rsidR="00971CFE" w:rsidRPr="009B4245" w:rsidRDefault="00971CFE" w:rsidP="00971CFE">
            <w:pPr>
              <w:tabs>
                <w:tab w:val="decimal" w:pos="857"/>
              </w:tabs>
              <w:spacing w:line="340" w:lineRule="exact"/>
              <w:jc w:val="both"/>
              <w:rPr>
                <w:rFonts w:eastAsia="Arial Unicode MS"/>
                <w:sz w:val="26"/>
                <w:szCs w:val="26"/>
              </w:rPr>
            </w:pPr>
          </w:p>
        </w:tc>
        <w:tc>
          <w:tcPr>
            <w:tcW w:w="1140" w:type="dxa"/>
          </w:tcPr>
          <w:p w14:paraId="16D7386A" w14:textId="77777777" w:rsidR="00971CFE" w:rsidRPr="009B4245" w:rsidRDefault="00971CFE" w:rsidP="00971CFE">
            <w:pPr>
              <w:tabs>
                <w:tab w:val="decimal" w:pos="857"/>
              </w:tabs>
              <w:spacing w:line="340" w:lineRule="exact"/>
              <w:jc w:val="both"/>
              <w:rPr>
                <w:rFonts w:eastAsia="Arial Unicode MS"/>
                <w:sz w:val="26"/>
                <w:szCs w:val="26"/>
              </w:rPr>
            </w:pPr>
          </w:p>
        </w:tc>
        <w:tc>
          <w:tcPr>
            <w:tcW w:w="1140" w:type="dxa"/>
            <w:gridSpan w:val="2"/>
          </w:tcPr>
          <w:p w14:paraId="599C0942" w14:textId="77777777" w:rsidR="00971CFE" w:rsidRPr="009B4245" w:rsidRDefault="00971CFE" w:rsidP="00971CFE">
            <w:pPr>
              <w:tabs>
                <w:tab w:val="decimal" w:pos="957"/>
              </w:tabs>
              <w:spacing w:line="340" w:lineRule="exact"/>
              <w:jc w:val="both"/>
              <w:rPr>
                <w:rFonts w:eastAsia="Arial Unicode MS"/>
                <w:sz w:val="26"/>
                <w:szCs w:val="26"/>
              </w:rPr>
            </w:pPr>
          </w:p>
        </w:tc>
      </w:tr>
      <w:tr w:rsidR="00971CFE" w:rsidRPr="009B4245" w14:paraId="05E9F15C" w14:textId="77777777" w:rsidTr="00E968A1">
        <w:tc>
          <w:tcPr>
            <w:tcW w:w="2520" w:type="dxa"/>
            <w:gridSpan w:val="2"/>
          </w:tcPr>
          <w:p w14:paraId="171803F0" w14:textId="77777777" w:rsidR="00971CFE" w:rsidRPr="009B4245" w:rsidRDefault="00971CFE" w:rsidP="00971CFE">
            <w:pPr>
              <w:tabs>
                <w:tab w:val="left" w:pos="1440"/>
              </w:tabs>
              <w:spacing w:line="340" w:lineRule="exact"/>
              <w:ind w:left="-15" w:right="-108"/>
              <w:jc w:val="both"/>
              <w:rPr>
                <w:rFonts w:eastAsia="Arial Unicode MS"/>
                <w:sz w:val="26"/>
                <w:szCs w:val="26"/>
              </w:rPr>
            </w:pPr>
          </w:p>
        </w:tc>
        <w:tc>
          <w:tcPr>
            <w:tcW w:w="1422" w:type="dxa"/>
            <w:gridSpan w:val="2"/>
          </w:tcPr>
          <w:p w14:paraId="0F5BCB55" w14:textId="564EE437" w:rsidR="00971CFE" w:rsidRPr="009B4245" w:rsidRDefault="00971CFE" w:rsidP="00971CFE">
            <w:pPr>
              <w:spacing w:line="340" w:lineRule="exact"/>
              <w:jc w:val="center"/>
              <w:rPr>
                <w:rFonts w:eastAsia="Arial Unicode MS"/>
                <w:sz w:val="26"/>
                <w:szCs w:val="26"/>
              </w:rPr>
            </w:pPr>
          </w:p>
        </w:tc>
        <w:tc>
          <w:tcPr>
            <w:tcW w:w="1980" w:type="dxa"/>
          </w:tcPr>
          <w:p w14:paraId="4F9437BF" w14:textId="77777777" w:rsidR="00971CFE" w:rsidRPr="009B4245" w:rsidRDefault="00971CFE" w:rsidP="00971CFE">
            <w:pPr>
              <w:spacing w:line="340" w:lineRule="exact"/>
              <w:rPr>
                <w:rFonts w:eastAsia="Arial Unicode MS"/>
                <w:sz w:val="26"/>
                <w:szCs w:val="26"/>
              </w:rPr>
            </w:pPr>
            <w:r w:rsidRPr="009B4245">
              <w:rPr>
                <w:rFonts w:eastAsia="Arial Unicode MS"/>
                <w:sz w:val="26"/>
                <w:szCs w:val="26"/>
              </w:rPr>
              <w:t xml:space="preserve">   on perishable goods</w:t>
            </w:r>
          </w:p>
        </w:tc>
        <w:tc>
          <w:tcPr>
            <w:tcW w:w="1098" w:type="dxa"/>
          </w:tcPr>
          <w:p w14:paraId="042B7940" w14:textId="3C118C3E" w:rsidR="00971CFE" w:rsidRPr="009B4245" w:rsidRDefault="00971CFE" w:rsidP="00971CFE">
            <w:pPr>
              <w:tabs>
                <w:tab w:val="decimal" w:pos="410"/>
              </w:tabs>
              <w:spacing w:line="340" w:lineRule="exact"/>
              <w:jc w:val="center"/>
              <w:rPr>
                <w:rFonts w:eastAsia="Arial Unicode MS"/>
                <w:sz w:val="26"/>
                <w:szCs w:val="26"/>
              </w:rPr>
            </w:pPr>
            <w:r w:rsidRPr="009B4245">
              <w:rPr>
                <w:rFonts w:hint="cs"/>
                <w:cs/>
              </w:rPr>
              <w:t>37.40</w:t>
            </w:r>
          </w:p>
        </w:tc>
        <w:tc>
          <w:tcPr>
            <w:tcW w:w="990" w:type="dxa"/>
          </w:tcPr>
          <w:p w14:paraId="12D73E15" w14:textId="4D39461D" w:rsidR="00971CFE" w:rsidRPr="009B4245" w:rsidRDefault="00971CFE" w:rsidP="00971CFE">
            <w:pPr>
              <w:tabs>
                <w:tab w:val="decimal" w:pos="410"/>
              </w:tabs>
              <w:spacing w:line="340" w:lineRule="exact"/>
              <w:jc w:val="center"/>
              <w:rPr>
                <w:rFonts w:eastAsia="Arial Unicode MS"/>
                <w:sz w:val="26"/>
                <w:szCs w:val="26"/>
              </w:rPr>
            </w:pPr>
            <w:r w:rsidRPr="009B4245">
              <w:t>35.00</w:t>
            </w:r>
          </w:p>
        </w:tc>
        <w:tc>
          <w:tcPr>
            <w:tcW w:w="990" w:type="dxa"/>
          </w:tcPr>
          <w:p w14:paraId="66755716" w14:textId="29439AD5" w:rsidR="00971CFE" w:rsidRPr="009B4245" w:rsidRDefault="00971CFE" w:rsidP="00971CFE">
            <w:pPr>
              <w:tabs>
                <w:tab w:val="decimal" w:pos="410"/>
              </w:tabs>
              <w:spacing w:line="340" w:lineRule="exact"/>
              <w:jc w:val="center"/>
              <w:rPr>
                <w:rFonts w:eastAsia="Arial Unicode MS"/>
                <w:sz w:val="26"/>
                <w:szCs w:val="26"/>
              </w:rPr>
            </w:pPr>
            <w:r w:rsidRPr="009B4245">
              <w:rPr>
                <w:rFonts w:hint="cs"/>
                <w:cs/>
              </w:rPr>
              <w:t>49.00</w:t>
            </w:r>
          </w:p>
        </w:tc>
        <w:tc>
          <w:tcPr>
            <w:tcW w:w="990" w:type="dxa"/>
          </w:tcPr>
          <w:p w14:paraId="3E9ACE52" w14:textId="5099BC57" w:rsidR="00971CFE" w:rsidRPr="009B4245" w:rsidRDefault="00971CFE" w:rsidP="00971CFE">
            <w:pPr>
              <w:tabs>
                <w:tab w:val="decimal" w:pos="781"/>
              </w:tabs>
              <w:spacing w:line="340" w:lineRule="exact"/>
              <w:rPr>
                <w:rFonts w:eastAsia="Arial Unicode MS"/>
                <w:sz w:val="26"/>
                <w:szCs w:val="26"/>
              </w:rPr>
            </w:pPr>
            <w:r w:rsidRPr="009B4245">
              <w:rPr>
                <w:rFonts w:hint="cs"/>
                <w:cs/>
              </w:rPr>
              <w:t>49.00</w:t>
            </w:r>
          </w:p>
        </w:tc>
        <w:tc>
          <w:tcPr>
            <w:tcW w:w="1170" w:type="dxa"/>
          </w:tcPr>
          <w:p w14:paraId="53E9E5C5" w14:textId="34DB2E79" w:rsidR="00971CFE" w:rsidRPr="009B4245" w:rsidRDefault="00971CFE" w:rsidP="00971CFE">
            <w:pPr>
              <w:pBdr>
                <w:bottom w:val="single" w:sz="4" w:space="1" w:color="auto"/>
              </w:pBdr>
              <w:tabs>
                <w:tab w:val="decimal" w:pos="857"/>
              </w:tabs>
              <w:spacing w:line="340" w:lineRule="exact"/>
              <w:jc w:val="both"/>
              <w:rPr>
                <w:rFonts w:eastAsia="Arial Unicode MS"/>
                <w:sz w:val="26"/>
                <w:szCs w:val="26"/>
              </w:rPr>
            </w:pPr>
            <w:r w:rsidRPr="009B4245">
              <w:t>18.32</w:t>
            </w:r>
          </w:p>
        </w:tc>
        <w:tc>
          <w:tcPr>
            <w:tcW w:w="1140" w:type="dxa"/>
          </w:tcPr>
          <w:p w14:paraId="4F20A96E" w14:textId="2E6E96CE" w:rsidR="00971CFE" w:rsidRPr="009B4245" w:rsidRDefault="00971CFE" w:rsidP="00971CFE">
            <w:pPr>
              <w:pBdr>
                <w:bottom w:val="single" w:sz="4" w:space="1" w:color="auto"/>
              </w:pBdr>
              <w:tabs>
                <w:tab w:val="decimal" w:pos="857"/>
              </w:tabs>
              <w:spacing w:line="340" w:lineRule="exact"/>
              <w:jc w:val="both"/>
              <w:rPr>
                <w:rFonts w:eastAsia="Arial Unicode MS"/>
                <w:sz w:val="26"/>
                <w:szCs w:val="26"/>
              </w:rPr>
            </w:pPr>
            <w:r w:rsidRPr="009B4245">
              <w:rPr>
                <w:rFonts w:hint="cs"/>
                <w:cs/>
              </w:rPr>
              <w:t>17.15</w:t>
            </w:r>
          </w:p>
        </w:tc>
        <w:tc>
          <w:tcPr>
            <w:tcW w:w="1140" w:type="dxa"/>
          </w:tcPr>
          <w:p w14:paraId="3310CC42" w14:textId="639C2630" w:rsidR="00971CFE" w:rsidRPr="009B4245" w:rsidRDefault="00971CFE" w:rsidP="00971CFE">
            <w:pPr>
              <w:pBdr>
                <w:bottom w:val="single" w:sz="4" w:space="1" w:color="auto"/>
              </w:pBdr>
              <w:tabs>
                <w:tab w:val="decimal" w:pos="1044"/>
              </w:tabs>
              <w:spacing w:line="340" w:lineRule="exact"/>
              <w:jc w:val="both"/>
              <w:rPr>
                <w:rFonts w:eastAsia="Arial Unicode MS"/>
                <w:sz w:val="26"/>
                <w:szCs w:val="26"/>
              </w:rPr>
            </w:pPr>
            <w:r w:rsidRPr="009B4245">
              <w:t>-</w:t>
            </w:r>
          </w:p>
        </w:tc>
        <w:tc>
          <w:tcPr>
            <w:tcW w:w="1140" w:type="dxa"/>
            <w:gridSpan w:val="2"/>
          </w:tcPr>
          <w:p w14:paraId="2678DE03" w14:textId="11736D38" w:rsidR="00971CFE" w:rsidRPr="009B4245" w:rsidRDefault="00971CFE" w:rsidP="00971CFE">
            <w:pPr>
              <w:pBdr>
                <w:bottom w:val="single" w:sz="4" w:space="1" w:color="auto"/>
              </w:pBdr>
              <w:tabs>
                <w:tab w:val="decimal" w:pos="957"/>
              </w:tabs>
              <w:spacing w:line="340" w:lineRule="exact"/>
              <w:jc w:val="both"/>
              <w:rPr>
                <w:rFonts w:eastAsia="Arial Unicode MS"/>
                <w:sz w:val="26"/>
                <w:szCs w:val="26"/>
              </w:rPr>
            </w:pPr>
            <w:r w:rsidRPr="009B4245">
              <w:t>-</w:t>
            </w:r>
          </w:p>
        </w:tc>
      </w:tr>
      <w:tr w:rsidR="00971CFE" w:rsidRPr="009B4245" w14:paraId="50F1A18F" w14:textId="77777777" w:rsidTr="00E968A1">
        <w:tc>
          <w:tcPr>
            <w:tcW w:w="2520" w:type="dxa"/>
            <w:gridSpan w:val="2"/>
          </w:tcPr>
          <w:p w14:paraId="7ADD08D8" w14:textId="77777777" w:rsidR="00971CFE" w:rsidRPr="009B4245" w:rsidRDefault="00971CFE" w:rsidP="00971CFE">
            <w:pPr>
              <w:tabs>
                <w:tab w:val="left" w:pos="1440"/>
              </w:tabs>
              <w:spacing w:line="340" w:lineRule="exact"/>
              <w:ind w:left="-15" w:right="-108"/>
              <w:jc w:val="both"/>
              <w:rPr>
                <w:rFonts w:eastAsia="Arial Unicode MS"/>
                <w:b/>
                <w:bCs/>
                <w:sz w:val="26"/>
                <w:szCs w:val="26"/>
              </w:rPr>
            </w:pPr>
          </w:p>
        </w:tc>
        <w:tc>
          <w:tcPr>
            <w:tcW w:w="1422" w:type="dxa"/>
            <w:gridSpan w:val="2"/>
          </w:tcPr>
          <w:p w14:paraId="0CA9500A" w14:textId="77777777" w:rsidR="00971CFE" w:rsidRPr="009B4245" w:rsidRDefault="00971CFE" w:rsidP="00971CFE">
            <w:pPr>
              <w:spacing w:line="340" w:lineRule="exact"/>
              <w:rPr>
                <w:rFonts w:eastAsia="Arial Unicode MS"/>
                <w:sz w:val="26"/>
                <w:szCs w:val="26"/>
              </w:rPr>
            </w:pPr>
          </w:p>
        </w:tc>
        <w:tc>
          <w:tcPr>
            <w:tcW w:w="1980" w:type="dxa"/>
          </w:tcPr>
          <w:p w14:paraId="567055FD" w14:textId="77777777" w:rsidR="00971CFE" w:rsidRPr="009B4245" w:rsidRDefault="00971CFE" w:rsidP="00971CFE">
            <w:pPr>
              <w:spacing w:line="340" w:lineRule="exact"/>
              <w:rPr>
                <w:rFonts w:eastAsia="Arial Unicode MS"/>
                <w:sz w:val="26"/>
                <w:szCs w:val="26"/>
              </w:rPr>
            </w:pPr>
          </w:p>
        </w:tc>
        <w:tc>
          <w:tcPr>
            <w:tcW w:w="1098" w:type="dxa"/>
          </w:tcPr>
          <w:p w14:paraId="2E9FBA41" w14:textId="77777777" w:rsidR="00971CFE" w:rsidRPr="009B4245" w:rsidRDefault="00971CFE" w:rsidP="00971CFE">
            <w:pPr>
              <w:tabs>
                <w:tab w:val="decimal" w:pos="1155"/>
              </w:tabs>
              <w:spacing w:line="340" w:lineRule="exact"/>
              <w:jc w:val="both"/>
              <w:rPr>
                <w:rFonts w:eastAsia="Arial Unicode MS"/>
                <w:sz w:val="26"/>
                <w:szCs w:val="26"/>
              </w:rPr>
            </w:pPr>
          </w:p>
        </w:tc>
        <w:tc>
          <w:tcPr>
            <w:tcW w:w="990" w:type="dxa"/>
          </w:tcPr>
          <w:p w14:paraId="40B9264E" w14:textId="77777777" w:rsidR="00971CFE" w:rsidRPr="009B4245" w:rsidRDefault="00971CFE" w:rsidP="00971CFE">
            <w:pPr>
              <w:tabs>
                <w:tab w:val="decimal" w:pos="1155"/>
              </w:tabs>
              <w:spacing w:line="340" w:lineRule="exact"/>
              <w:jc w:val="both"/>
              <w:rPr>
                <w:rFonts w:eastAsia="Arial Unicode MS"/>
                <w:sz w:val="26"/>
                <w:szCs w:val="26"/>
              </w:rPr>
            </w:pPr>
          </w:p>
        </w:tc>
        <w:tc>
          <w:tcPr>
            <w:tcW w:w="990" w:type="dxa"/>
          </w:tcPr>
          <w:p w14:paraId="19FF5E3F" w14:textId="77777777" w:rsidR="00971CFE" w:rsidRPr="009B4245" w:rsidRDefault="00971CFE" w:rsidP="00971CFE">
            <w:pPr>
              <w:tabs>
                <w:tab w:val="decimal" w:pos="1155"/>
              </w:tabs>
              <w:spacing w:line="340" w:lineRule="exact"/>
              <w:jc w:val="both"/>
              <w:rPr>
                <w:rFonts w:eastAsia="Arial Unicode MS"/>
                <w:sz w:val="26"/>
                <w:szCs w:val="26"/>
              </w:rPr>
            </w:pPr>
          </w:p>
        </w:tc>
        <w:tc>
          <w:tcPr>
            <w:tcW w:w="990" w:type="dxa"/>
          </w:tcPr>
          <w:p w14:paraId="74CF5D8B" w14:textId="77777777" w:rsidR="00971CFE" w:rsidRPr="009B4245" w:rsidRDefault="00971CFE" w:rsidP="00971CFE">
            <w:pPr>
              <w:tabs>
                <w:tab w:val="decimal" w:pos="975"/>
              </w:tabs>
              <w:spacing w:line="340" w:lineRule="exact"/>
              <w:jc w:val="both"/>
              <w:rPr>
                <w:rFonts w:eastAsia="Arial Unicode MS"/>
                <w:sz w:val="26"/>
                <w:szCs w:val="26"/>
              </w:rPr>
            </w:pPr>
          </w:p>
        </w:tc>
        <w:tc>
          <w:tcPr>
            <w:tcW w:w="1170" w:type="dxa"/>
          </w:tcPr>
          <w:p w14:paraId="52448259" w14:textId="7871F8F8" w:rsidR="00971CFE" w:rsidRPr="009B4245" w:rsidRDefault="00971CFE" w:rsidP="00971CFE">
            <w:pPr>
              <w:pBdr>
                <w:bottom w:val="double" w:sz="4" w:space="1" w:color="auto"/>
              </w:pBdr>
              <w:tabs>
                <w:tab w:val="decimal" w:pos="857"/>
              </w:tabs>
              <w:spacing w:line="340" w:lineRule="exact"/>
              <w:jc w:val="both"/>
              <w:rPr>
                <w:rFonts w:eastAsia="Arial Unicode MS"/>
                <w:sz w:val="26"/>
                <w:szCs w:val="26"/>
              </w:rPr>
            </w:pPr>
            <w:r w:rsidRPr="009B4245">
              <w:t>1,557.05</w:t>
            </w:r>
          </w:p>
        </w:tc>
        <w:tc>
          <w:tcPr>
            <w:tcW w:w="1140" w:type="dxa"/>
          </w:tcPr>
          <w:p w14:paraId="29497D0E" w14:textId="29F38872" w:rsidR="00971CFE" w:rsidRPr="009B4245" w:rsidRDefault="00971CFE" w:rsidP="00971CFE">
            <w:pPr>
              <w:pBdr>
                <w:bottom w:val="double" w:sz="4" w:space="1" w:color="auto"/>
              </w:pBdr>
              <w:tabs>
                <w:tab w:val="decimal" w:pos="857"/>
              </w:tabs>
              <w:spacing w:line="340" w:lineRule="exact"/>
              <w:jc w:val="both"/>
              <w:rPr>
                <w:rFonts w:eastAsia="Arial Unicode MS"/>
                <w:sz w:val="26"/>
                <w:szCs w:val="26"/>
              </w:rPr>
            </w:pPr>
            <w:r w:rsidRPr="009B4245">
              <w:t>1,555.88</w:t>
            </w:r>
          </w:p>
        </w:tc>
        <w:tc>
          <w:tcPr>
            <w:tcW w:w="1140" w:type="dxa"/>
          </w:tcPr>
          <w:p w14:paraId="034F4B12" w14:textId="7EC657A0" w:rsidR="00971CFE" w:rsidRPr="009B4245" w:rsidRDefault="00971CFE" w:rsidP="00971CFE">
            <w:pPr>
              <w:pBdr>
                <w:bottom w:val="double" w:sz="4" w:space="1" w:color="auto"/>
              </w:pBdr>
              <w:tabs>
                <w:tab w:val="decimal" w:pos="857"/>
              </w:tabs>
              <w:spacing w:line="340" w:lineRule="exact"/>
              <w:jc w:val="both"/>
              <w:rPr>
                <w:rFonts w:eastAsia="Arial Unicode MS"/>
                <w:sz w:val="26"/>
                <w:szCs w:val="26"/>
              </w:rPr>
            </w:pPr>
            <w:r w:rsidRPr="009B4245">
              <w:rPr>
                <w:rFonts w:hint="cs"/>
                <w:cs/>
              </w:rPr>
              <w:t>13.68</w:t>
            </w:r>
          </w:p>
        </w:tc>
        <w:tc>
          <w:tcPr>
            <w:tcW w:w="1140" w:type="dxa"/>
            <w:gridSpan w:val="2"/>
          </w:tcPr>
          <w:p w14:paraId="13FFA1DF" w14:textId="52956BBC" w:rsidR="00971CFE" w:rsidRPr="009B4245" w:rsidRDefault="00971CFE" w:rsidP="00971CFE">
            <w:pPr>
              <w:pBdr>
                <w:bottom w:val="double" w:sz="4" w:space="1" w:color="auto"/>
              </w:pBdr>
              <w:tabs>
                <w:tab w:val="decimal" w:pos="957"/>
              </w:tabs>
              <w:spacing w:line="340" w:lineRule="exact"/>
              <w:jc w:val="both"/>
              <w:rPr>
                <w:rFonts w:eastAsia="Arial Unicode MS"/>
                <w:sz w:val="26"/>
                <w:szCs w:val="26"/>
              </w:rPr>
            </w:pPr>
            <w:r w:rsidRPr="009B4245">
              <w:rPr>
                <w:rFonts w:hint="cs"/>
                <w:cs/>
              </w:rPr>
              <w:t>17.47</w:t>
            </w:r>
          </w:p>
        </w:tc>
      </w:tr>
    </w:tbl>
    <w:p w14:paraId="696486C6" w14:textId="77777777" w:rsidR="0061687D" w:rsidRDefault="0061687D" w:rsidP="00170A0B">
      <w:pPr>
        <w:spacing w:before="120" w:after="120" w:line="380" w:lineRule="exact"/>
        <w:ind w:left="540"/>
        <w:jc w:val="thaiDistribute"/>
        <w:rPr>
          <w:b/>
          <w:bCs/>
          <w:sz w:val="32"/>
          <w:szCs w:val="32"/>
        </w:rPr>
      </w:pPr>
    </w:p>
    <w:p w14:paraId="3CCB007E" w14:textId="77777777" w:rsidR="0061687D" w:rsidRDefault="0061687D">
      <w:pPr>
        <w:rPr>
          <w:b/>
          <w:bCs/>
          <w:sz w:val="32"/>
          <w:szCs w:val="32"/>
        </w:rPr>
      </w:pPr>
      <w:r>
        <w:rPr>
          <w:b/>
          <w:bCs/>
          <w:sz w:val="32"/>
          <w:szCs w:val="32"/>
        </w:rPr>
        <w:br w:type="page"/>
      </w:r>
    </w:p>
    <w:p w14:paraId="1CBD2D04" w14:textId="50934500" w:rsidR="00170A0B" w:rsidRPr="00170A0B" w:rsidRDefault="00170A0B" w:rsidP="00170A0B">
      <w:pPr>
        <w:spacing w:before="120" w:after="120" w:line="380" w:lineRule="exact"/>
        <w:ind w:left="540"/>
        <w:jc w:val="thaiDistribute"/>
        <w:rPr>
          <w:b/>
          <w:bCs/>
          <w:sz w:val="32"/>
          <w:szCs w:val="32"/>
        </w:rPr>
      </w:pPr>
      <w:r w:rsidRPr="00170A0B">
        <w:rPr>
          <w:b/>
          <w:bCs/>
          <w:sz w:val="32"/>
          <w:szCs w:val="32"/>
        </w:rPr>
        <w:lastRenderedPageBreak/>
        <w:t xml:space="preserve">Suvarnabhumi Airport Hotel Co., Ltd. </w:t>
      </w:r>
    </w:p>
    <w:p w14:paraId="2074BE82" w14:textId="77777777" w:rsidR="00170A0B" w:rsidRPr="00170A0B" w:rsidRDefault="00170A0B" w:rsidP="00170A0B">
      <w:pPr>
        <w:spacing w:before="120" w:after="120" w:line="380" w:lineRule="exact"/>
        <w:ind w:left="547"/>
        <w:jc w:val="thaiDistribute"/>
        <w:rPr>
          <w:sz w:val="32"/>
          <w:szCs w:val="32"/>
        </w:rPr>
      </w:pPr>
      <w:r w:rsidRPr="00170A0B">
        <w:rPr>
          <w:sz w:val="32"/>
          <w:szCs w:val="32"/>
        </w:rPr>
        <w:t>On 26 January 2024, the 2023 Annual General Meeting of shareholders of SAH approved the dividend payment for the year 2023 at a rate of Baht 2.24 per share, or for a total of Baht 22.80 million, to shareholders who are entitled to dividend payment. SAH paid the dividends to its shareholders on 23 February 2024.</w:t>
      </w:r>
    </w:p>
    <w:p w14:paraId="61461CFD" w14:textId="44E01C0F" w:rsidR="007C160F" w:rsidRPr="009B4245" w:rsidRDefault="007C160F" w:rsidP="007C160F">
      <w:pPr>
        <w:spacing w:before="120" w:after="120" w:line="380" w:lineRule="exact"/>
        <w:ind w:left="540"/>
        <w:jc w:val="thaiDistribute"/>
        <w:rPr>
          <w:b/>
          <w:bCs/>
          <w:sz w:val="32"/>
          <w:szCs w:val="32"/>
        </w:rPr>
      </w:pPr>
      <w:r w:rsidRPr="009B4245">
        <w:rPr>
          <w:b/>
          <w:bCs/>
          <w:sz w:val="32"/>
          <w:szCs w:val="32"/>
        </w:rPr>
        <w:t xml:space="preserve">AOT Ground Aviation Services Co., Ltd. </w:t>
      </w:r>
    </w:p>
    <w:p w14:paraId="59D30268" w14:textId="6F6087F0" w:rsidR="007C160F" w:rsidRPr="009B4245" w:rsidRDefault="007C160F" w:rsidP="007C160F">
      <w:pPr>
        <w:spacing w:before="120" w:after="120" w:line="380" w:lineRule="exact"/>
        <w:ind w:left="547"/>
        <w:jc w:val="thaiDistribute"/>
        <w:rPr>
          <w:sz w:val="32"/>
          <w:szCs w:val="32"/>
        </w:rPr>
      </w:pPr>
      <w:r w:rsidRPr="009B4245">
        <w:rPr>
          <w:sz w:val="32"/>
          <w:szCs w:val="32"/>
        </w:rPr>
        <w:t xml:space="preserve">During February 2023, AOTGA issued a notice of the right to subscribe to newly issued ordinary shares in accordance with the resolution of </w:t>
      </w:r>
      <w:r w:rsidR="00E968A1" w:rsidRPr="009B4245">
        <w:rPr>
          <w:sz w:val="32"/>
          <w:szCs w:val="32"/>
        </w:rPr>
        <w:t>its</w:t>
      </w:r>
      <w:r w:rsidRPr="009B4245">
        <w:rPr>
          <w:sz w:val="32"/>
          <w:szCs w:val="32"/>
        </w:rPr>
        <w:t xml:space="preserve"> Extraordinary General Meeting of Shareholders. AOTGA shall increase the registered capital by Baht 500.00 million, bringing the total registered capital to Baht 1,544.00 million by issued 5,000,000 new shares with a par value of Baht 100.00 per share, consisting of </w:t>
      </w:r>
      <w:r w:rsidR="00E968A1" w:rsidRPr="009B4245">
        <w:rPr>
          <w:sz w:val="32"/>
          <w:szCs w:val="32"/>
        </w:rPr>
        <w:t xml:space="preserve">                   </w:t>
      </w:r>
      <w:r w:rsidRPr="009B4245">
        <w:rPr>
          <w:sz w:val="32"/>
          <w:szCs w:val="32"/>
        </w:rPr>
        <w:t>96% ordinary shares and 4% preferred shares, of which AOT subscribed to 49% of total newly issued shares, or Baht 245.00 million, and paid for all newly issued ordinary shares on 31 March 2023. As a result, the shareholding percentage remained the same.</w:t>
      </w:r>
    </w:p>
    <w:p w14:paraId="3313ECD7" w14:textId="77777777" w:rsidR="007C160F" w:rsidRPr="009B4245" w:rsidRDefault="007C160F" w:rsidP="007C160F">
      <w:pPr>
        <w:spacing w:before="120" w:after="120" w:line="380" w:lineRule="exact"/>
        <w:ind w:left="547"/>
        <w:jc w:val="thaiDistribute"/>
        <w:rPr>
          <w:b/>
          <w:bCs/>
          <w:sz w:val="32"/>
          <w:szCs w:val="32"/>
        </w:rPr>
      </w:pPr>
      <w:r w:rsidRPr="009B4245">
        <w:rPr>
          <w:b/>
          <w:bCs/>
          <w:sz w:val="32"/>
          <w:szCs w:val="32"/>
        </w:rPr>
        <w:t>AOT Aviation Security Co., Ltd.</w:t>
      </w:r>
    </w:p>
    <w:p w14:paraId="05EB157C" w14:textId="6B417D0C" w:rsidR="0092683D" w:rsidRPr="009B4245" w:rsidRDefault="0092683D" w:rsidP="0092683D">
      <w:pPr>
        <w:spacing w:before="120" w:after="120" w:line="380" w:lineRule="exact"/>
        <w:ind w:left="547"/>
        <w:jc w:val="thaiDistribute"/>
        <w:rPr>
          <w:sz w:val="32"/>
          <w:szCs w:val="32"/>
        </w:rPr>
      </w:pPr>
      <w:r w:rsidRPr="009B4245">
        <w:rPr>
          <w:sz w:val="32"/>
          <w:szCs w:val="32"/>
        </w:rPr>
        <w:t>On 2</w:t>
      </w:r>
      <w:r w:rsidRPr="009B4245">
        <w:rPr>
          <w:rFonts w:hint="cs"/>
          <w:sz w:val="32"/>
          <w:szCs w:val="32"/>
          <w:cs/>
        </w:rPr>
        <w:t>6</w:t>
      </w:r>
      <w:r w:rsidRPr="009B4245">
        <w:rPr>
          <w:sz w:val="32"/>
          <w:szCs w:val="32"/>
        </w:rPr>
        <w:t xml:space="preserve"> January 202</w:t>
      </w:r>
      <w:r w:rsidRPr="009B4245">
        <w:rPr>
          <w:rFonts w:hint="cs"/>
          <w:sz w:val="32"/>
          <w:szCs w:val="32"/>
          <w:cs/>
        </w:rPr>
        <w:t>3</w:t>
      </w:r>
      <w:r w:rsidRPr="009B4245">
        <w:rPr>
          <w:sz w:val="32"/>
          <w:szCs w:val="32"/>
        </w:rPr>
        <w:t>, the</w:t>
      </w:r>
      <w:r w:rsidR="00E968A1" w:rsidRPr="009B4245">
        <w:rPr>
          <w:sz w:val="32"/>
          <w:szCs w:val="32"/>
        </w:rPr>
        <w:t xml:space="preserve"> 2022</w:t>
      </w:r>
      <w:r w:rsidRPr="009B4245">
        <w:rPr>
          <w:sz w:val="32"/>
          <w:szCs w:val="32"/>
        </w:rPr>
        <w:t xml:space="preserve"> Annual General Meeting of shareholders of AVSEC approved the dividend payment for the year 202</w:t>
      </w:r>
      <w:r w:rsidRPr="009B4245">
        <w:rPr>
          <w:rFonts w:hint="cs"/>
          <w:sz w:val="32"/>
          <w:szCs w:val="32"/>
          <w:cs/>
        </w:rPr>
        <w:t>2</w:t>
      </w:r>
      <w:r w:rsidRPr="009B4245">
        <w:rPr>
          <w:sz w:val="32"/>
          <w:szCs w:val="32"/>
        </w:rPr>
        <w:t xml:space="preserve"> at a rate of</w:t>
      </w:r>
      <w:r w:rsidR="00E968A1" w:rsidRPr="009B4245">
        <w:rPr>
          <w:sz w:val="32"/>
          <w:szCs w:val="32"/>
        </w:rPr>
        <w:t xml:space="preserve"> </w:t>
      </w:r>
      <w:r w:rsidRPr="009B4245">
        <w:rPr>
          <w:sz w:val="32"/>
          <w:szCs w:val="32"/>
        </w:rPr>
        <w:t xml:space="preserve">Baht </w:t>
      </w:r>
      <w:r w:rsidR="006C31A4" w:rsidRPr="009B4245">
        <w:rPr>
          <w:sz w:val="32"/>
          <w:szCs w:val="32"/>
        </w:rPr>
        <w:t>10.</w:t>
      </w:r>
      <w:r w:rsidR="0061687D">
        <w:rPr>
          <w:sz w:val="32"/>
          <w:szCs w:val="32"/>
        </w:rPr>
        <w:t>19</w:t>
      </w:r>
      <w:r w:rsidRPr="009B4245">
        <w:rPr>
          <w:sz w:val="32"/>
          <w:szCs w:val="32"/>
        </w:rPr>
        <w:t xml:space="preserve"> per share, or for a total of Baht </w:t>
      </w:r>
      <w:r w:rsidR="0061687D">
        <w:rPr>
          <w:sz w:val="32"/>
          <w:szCs w:val="32"/>
        </w:rPr>
        <w:t>35.66</w:t>
      </w:r>
      <w:r w:rsidRPr="009B4245">
        <w:rPr>
          <w:sz w:val="32"/>
          <w:szCs w:val="32"/>
        </w:rPr>
        <w:t xml:space="preserve"> million, to shareholders who are entitled to dividend payment. AVSEC paid the dividends to its shareholders on 14 February 202</w:t>
      </w:r>
      <w:r w:rsidRPr="009B4245">
        <w:rPr>
          <w:rFonts w:hint="cs"/>
          <w:sz w:val="32"/>
          <w:szCs w:val="32"/>
          <w:cs/>
        </w:rPr>
        <w:t>3</w:t>
      </w:r>
      <w:r w:rsidRPr="009B4245">
        <w:rPr>
          <w:sz w:val="32"/>
          <w:szCs w:val="32"/>
        </w:rPr>
        <w:t>.</w:t>
      </w:r>
    </w:p>
    <w:p w14:paraId="2DD51534" w14:textId="77777777" w:rsidR="00170A0B" w:rsidRPr="00170A0B" w:rsidRDefault="00170A0B" w:rsidP="00170A0B">
      <w:pPr>
        <w:spacing w:before="120" w:after="120" w:line="380" w:lineRule="exact"/>
        <w:ind w:left="540"/>
        <w:jc w:val="thaiDistribute"/>
        <w:rPr>
          <w:b/>
          <w:bCs/>
          <w:sz w:val="32"/>
          <w:szCs w:val="32"/>
        </w:rPr>
      </w:pPr>
      <w:r w:rsidRPr="00170A0B">
        <w:rPr>
          <w:b/>
          <w:bCs/>
          <w:sz w:val="32"/>
          <w:szCs w:val="32"/>
        </w:rPr>
        <w:t>AOT TAFA Operator Co., Ltd.</w:t>
      </w:r>
    </w:p>
    <w:p w14:paraId="180E996D" w14:textId="05F7AA93" w:rsidR="00170A0B" w:rsidRPr="00170A0B" w:rsidRDefault="00170A0B" w:rsidP="00166ABA">
      <w:pPr>
        <w:spacing w:before="120" w:after="120" w:line="380" w:lineRule="exact"/>
        <w:ind w:left="547"/>
        <w:jc w:val="thaiDistribute"/>
        <w:rPr>
          <w:sz w:val="32"/>
          <w:szCs w:val="32"/>
        </w:rPr>
      </w:pPr>
      <w:r w:rsidRPr="00170A0B">
        <w:rPr>
          <w:sz w:val="32"/>
          <w:szCs w:val="32"/>
        </w:rPr>
        <w:t>On 29 January 2024, the 2023 Annual General Meeting of shareholders of AOT TAFA Operator Co., Ltd. approved an increase in the registered capital by Baht 2.40 million, bringing the total registered capital from 35.00 million to Baht 37.40 million. AOT already paid the share subscription by Baht 1.18</w:t>
      </w:r>
      <w:r w:rsidR="0061687D">
        <w:rPr>
          <w:sz w:val="32"/>
          <w:szCs w:val="32"/>
        </w:rPr>
        <w:t xml:space="preserve"> </w:t>
      </w:r>
      <w:r w:rsidRPr="00170A0B">
        <w:rPr>
          <w:sz w:val="32"/>
          <w:szCs w:val="32"/>
        </w:rPr>
        <w:t xml:space="preserve">million on 27 February 2024. As a result, the shareholding percentage remained the same. </w:t>
      </w:r>
      <w:r w:rsidR="00285E18">
        <w:rPr>
          <w:sz w:val="32"/>
          <w:szCs w:val="32"/>
        </w:rPr>
        <w:t xml:space="preserve">AOT TAFA </w:t>
      </w:r>
      <w:proofErr w:type="spellStart"/>
      <w:r w:rsidR="00285E18">
        <w:rPr>
          <w:sz w:val="32"/>
          <w:szCs w:val="32"/>
        </w:rPr>
        <w:t>Operater</w:t>
      </w:r>
      <w:proofErr w:type="spellEnd"/>
      <w:r w:rsidR="00285E18">
        <w:rPr>
          <w:sz w:val="32"/>
          <w:szCs w:val="32"/>
        </w:rPr>
        <w:t xml:space="preserve"> Co., Ltd.</w:t>
      </w:r>
      <w:r w:rsidRPr="00170A0B">
        <w:rPr>
          <w:sz w:val="32"/>
          <w:szCs w:val="32"/>
        </w:rPr>
        <w:t xml:space="preserve"> has successfully registered the capital increase on 27 August 2024.</w:t>
      </w:r>
    </w:p>
    <w:p w14:paraId="519E664D" w14:textId="77777777" w:rsidR="00687465" w:rsidRPr="009B4245" w:rsidRDefault="00687465" w:rsidP="0092683D">
      <w:pPr>
        <w:spacing w:before="120" w:after="120" w:line="380" w:lineRule="exact"/>
        <w:ind w:left="547"/>
        <w:jc w:val="thaiDistribute"/>
        <w:rPr>
          <w:sz w:val="32"/>
          <w:szCs w:val="32"/>
        </w:rPr>
      </w:pPr>
    </w:p>
    <w:p w14:paraId="7048BADB" w14:textId="13D2DA5D" w:rsidR="00B27042" w:rsidRPr="009B4245" w:rsidRDefault="006C31A4" w:rsidP="00017943">
      <w:pPr>
        <w:pStyle w:val="BlockText"/>
        <w:keepNext/>
        <w:tabs>
          <w:tab w:val="clear" w:pos="7200"/>
          <w:tab w:val="center" w:pos="6840"/>
          <w:tab w:val="center" w:pos="8280"/>
        </w:tabs>
        <w:spacing w:after="0"/>
        <w:ind w:left="547" w:hanging="547"/>
        <w:outlineLvl w:val="1"/>
        <w:rPr>
          <w:rFonts w:ascii="TH SarabunPSK" w:eastAsia="Calibri" w:hAnsi="TH SarabunPSK" w:cs="TH SarabunPSK"/>
          <w:b/>
          <w:bCs/>
          <w:snapToGrid w:val="0"/>
          <w:spacing w:val="-4"/>
        </w:rPr>
      </w:pPr>
      <w:r w:rsidRPr="009B4245">
        <w:rPr>
          <w:rFonts w:ascii="TH SarabunPSK" w:eastAsia="Calibri" w:hAnsi="TH SarabunPSK" w:cs="TH SarabunPSK"/>
          <w:b/>
          <w:bCs/>
          <w:snapToGrid w:val="0"/>
          <w:spacing w:val="-4"/>
        </w:rPr>
        <w:lastRenderedPageBreak/>
        <w:t>11</w:t>
      </w:r>
      <w:r w:rsidR="00B27042" w:rsidRPr="009B4245">
        <w:rPr>
          <w:rFonts w:ascii="TH SarabunPSK" w:eastAsia="Calibri" w:hAnsi="TH SarabunPSK" w:cs="TH SarabunPSK"/>
          <w:b/>
          <w:bCs/>
          <w:snapToGrid w:val="0"/>
          <w:spacing w:val="-4"/>
        </w:rPr>
        <w:t>.</w:t>
      </w:r>
      <w:r w:rsidR="000F194A" w:rsidRPr="009B4245">
        <w:rPr>
          <w:rFonts w:ascii="TH SarabunPSK" w:eastAsia="Calibri" w:hAnsi="TH SarabunPSK" w:cs="TH SarabunPSK"/>
          <w:b/>
          <w:bCs/>
          <w:snapToGrid w:val="0"/>
          <w:spacing w:val="-4"/>
        </w:rPr>
        <w:t>2</w:t>
      </w:r>
      <w:r w:rsidR="00B27042" w:rsidRPr="009B4245">
        <w:rPr>
          <w:rFonts w:ascii="TH SarabunPSK" w:eastAsia="Calibri" w:hAnsi="TH SarabunPSK" w:cs="TH SarabunPSK"/>
          <w:b/>
          <w:bCs/>
          <w:snapToGrid w:val="0"/>
          <w:spacing w:val="-4"/>
        </w:rPr>
        <w:tab/>
        <w:t xml:space="preserve">Details of </w:t>
      </w:r>
      <w:r w:rsidR="00E968A1" w:rsidRPr="009B4245">
        <w:rPr>
          <w:rFonts w:ascii="TH SarabunPSK" w:eastAsia="Calibri" w:hAnsi="TH SarabunPSK" w:cs="TH SarabunPSK"/>
          <w:b/>
          <w:bCs/>
          <w:snapToGrid w:val="0"/>
          <w:spacing w:val="-4"/>
        </w:rPr>
        <w:t xml:space="preserve">non-controlling interests of </w:t>
      </w:r>
      <w:r w:rsidR="00B27042" w:rsidRPr="009B4245">
        <w:rPr>
          <w:rFonts w:ascii="TH SarabunPSK" w:eastAsia="Calibri" w:hAnsi="TH SarabunPSK" w:cs="TH SarabunPSK"/>
          <w:b/>
          <w:bCs/>
          <w:snapToGrid w:val="0"/>
          <w:spacing w:val="-4"/>
        </w:rPr>
        <w:t xml:space="preserve">investments in subsidiaries </w:t>
      </w:r>
    </w:p>
    <w:tbl>
      <w:tblPr>
        <w:tblW w:w="13728" w:type="dxa"/>
        <w:tblInd w:w="348" w:type="dxa"/>
        <w:tblLayout w:type="fixed"/>
        <w:tblLook w:val="0000" w:firstRow="0" w:lastRow="0" w:firstColumn="0" w:lastColumn="0" w:noHBand="0" w:noVBand="0"/>
      </w:tblPr>
      <w:tblGrid>
        <w:gridCol w:w="5412"/>
        <w:gridCol w:w="999"/>
        <w:gridCol w:w="999"/>
        <w:gridCol w:w="666"/>
        <w:gridCol w:w="486"/>
        <w:gridCol w:w="1170"/>
        <w:gridCol w:w="999"/>
        <w:gridCol w:w="324"/>
        <w:gridCol w:w="675"/>
        <w:gridCol w:w="999"/>
        <w:gridCol w:w="990"/>
        <w:gridCol w:w="9"/>
      </w:tblGrid>
      <w:tr w:rsidR="00B27042" w:rsidRPr="009B4245" w14:paraId="125ACDE8" w14:textId="77777777" w:rsidTr="0061687D">
        <w:trPr>
          <w:gridAfter w:val="1"/>
          <w:wAfter w:w="9" w:type="dxa"/>
          <w:tblHeader/>
        </w:trPr>
        <w:tc>
          <w:tcPr>
            <w:tcW w:w="5412" w:type="dxa"/>
            <w:tcBorders>
              <w:left w:val="nil"/>
              <w:bottom w:val="nil"/>
              <w:right w:val="nil"/>
            </w:tcBorders>
            <w:vAlign w:val="bottom"/>
          </w:tcPr>
          <w:p w14:paraId="31354A23" w14:textId="77777777" w:rsidR="00B27042" w:rsidRPr="009B4245" w:rsidRDefault="00B27042" w:rsidP="00285E18">
            <w:pPr>
              <w:spacing w:line="280" w:lineRule="exact"/>
              <w:jc w:val="center"/>
              <w:rPr>
                <w:sz w:val="32"/>
                <w:szCs w:val="32"/>
                <w:cs/>
              </w:rPr>
            </w:pPr>
          </w:p>
        </w:tc>
        <w:tc>
          <w:tcPr>
            <w:tcW w:w="2664" w:type="dxa"/>
            <w:gridSpan w:val="3"/>
            <w:tcBorders>
              <w:top w:val="nil"/>
              <w:left w:val="nil"/>
              <w:bottom w:val="nil"/>
              <w:right w:val="nil"/>
            </w:tcBorders>
            <w:vAlign w:val="bottom"/>
          </w:tcPr>
          <w:p w14:paraId="6469EDD0" w14:textId="77777777" w:rsidR="00B27042" w:rsidRPr="009B4245" w:rsidRDefault="00B27042" w:rsidP="00285E18">
            <w:pPr>
              <w:spacing w:line="280" w:lineRule="exact"/>
              <w:ind w:left="-29" w:right="-29"/>
              <w:jc w:val="center"/>
              <w:rPr>
                <w:sz w:val="32"/>
                <w:szCs w:val="32"/>
                <w:cs/>
              </w:rPr>
            </w:pPr>
          </w:p>
        </w:tc>
        <w:tc>
          <w:tcPr>
            <w:tcW w:w="2979" w:type="dxa"/>
            <w:gridSpan w:val="4"/>
            <w:tcBorders>
              <w:top w:val="nil"/>
              <w:left w:val="nil"/>
              <w:bottom w:val="nil"/>
              <w:right w:val="nil"/>
            </w:tcBorders>
            <w:vAlign w:val="bottom"/>
          </w:tcPr>
          <w:p w14:paraId="4ED5413E" w14:textId="77777777" w:rsidR="00B27042" w:rsidRPr="009B4245" w:rsidRDefault="00B27042" w:rsidP="00285E18">
            <w:pPr>
              <w:spacing w:line="280" w:lineRule="exact"/>
              <w:ind w:left="-29" w:right="-29"/>
              <w:jc w:val="center"/>
              <w:rPr>
                <w:sz w:val="32"/>
                <w:szCs w:val="32"/>
                <w:cs/>
              </w:rPr>
            </w:pPr>
          </w:p>
        </w:tc>
        <w:tc>
          <w:tcPr>
            <w:tcW w:w="2664" w:type="dxa"/>
            <w:gridSpan w:val="3"/>
            <w:tcBorders>
              <w:top w:val="nil"/>
              <w:left w:val="nil"/>
              <w:bottom w:val="nil"/>
              <w:right w:val="nil"/>
            </w:tcBorders>
            <w:vAlign w:val="bottom"/>
          </w:tcPr>
          <w:p w14:paraId="6634CAF4" w14:textId="77777777" w:rsidR="00B27042" w:rsidRPr="009B4245" w:rsidRDefault="00B27042" w:rsidP="00285E18">
            <w:pPr>
              <w:spacing w:line="280" w:lineRule="exact"/>
              <w:ind w:left="-29" w:right="-29"/>
              <w:jc w:val="right"/>
              <w:rPr>
                <w:sz w:val="32"/>
                <w:szCs w:val="32"/>
                <w:cs/>
              </w:rPr>
            </w:pPr>
            <w:r w:rsidRPr="009B4245">
              <w:rPr>
                <w:rFonts w:hint="cs"/>
                <w:sz w:val="32"/>
                <w:szCs w:val="32"/>
              </w:rPr>
              <w:t>(Unit: Million Baht)</w:t>
            </w:r>
          </w:p>
        </w:tc>
      </w:tr>
      <w:tr w:rsidR="00B27042" w:rsidRPr="009B4245" w14:paraId="4382DF17" w14:textId="77777777" w:rsidTr="0061687D">
        <w:trPr>
          <w:tblHeader/>
        </w:trPr>
        <w:tc>
          <w:tcPr>
            <w:tcW w:w="5412" w:type="dxa"/>
            <w:tcBorders>
              <w:left w:val="nil"/>
              <w:bottom w:val="nil"/>
              <w:right w:val="nil"/>
            </w:tcBorders>
            <w:vAlign w:val="bottom"/>
          </w:tcPr>
          <w:p w14:paraId="4099F9E6" w14:textId="77777777" w:rsidR="00B27042" w:rsidRPr="009B4245" w:rsidRDefault="00B27042" w:rsidP="00285E18">
            <w:pPr>
              <w:pBdr>
                <w:bottom w:val="single" w:sz="4" w:space="1" w:color="auto"/>
              </w:pBdr>
              <w:spacing w:line="280" w:lineRule="exact"/>
              <w:jc w:val="center"/>
              <w:rPr>
                <w:sz w:val="32"/>
                <w:szCs w:val="32"/>
                <w:cs/>
              </w:rPr>
            </w:pPr>
            <w:r w:rsidRPr="009B4245">
              <w:rPr>
                <w:rFonts w:hint="cs"/>
                <w:sz w:val="32"/>
                <w:szCs w:val="32"/>
              </w:rPr>
              <w:t>Company’s name</w:t>
            </w:r>
          </w:p>
        </w:tc>
        <w:tc>
          <w:tcPr>
            <w:tcW w:w="1998" w:type="dxa"/>
            <w:gridSpan w:val="2"/>
            <w:tcBorders>
              <w:top w:val="nil"/>
              <w:left w:val="nil"/>
              <w:bottom w:val="nil"/>
              <w:right w:val="nil"/>
            </w:tcBorders>
            <w:vAlign w:val="bottom"/>
          </w:tcPr>
          <w:p w14:paraId="6E14C45E" w14:textId="77777777" w:rsidR="00B27042" w:rsidRPr="009B4245" w:rsidRDefault="00B27042" w:rsidP="00285E18">
            <w:pPr>
              <w:pBdr>
                <w:bottom w:val="single" w:sz="4" w:space="1" w:color="auto"/>
              </w:pBdr>
              <w:spacing w:line="280" w:lineRule="exact"/>
              <w:ind w:left="-29" w:right="-29"/>
              <w:jc w:val="center"/>
              <w:rPr>
                <w:sz w:val="32"/>
                <w:szCs w:val="32"/>
              </w:rPr>
            </w:pPr>
            <w:r w:rsidRPr="009B4245">
              <w:rPr>
                <w:rFonts w:hint="cs"/>
                <w:sz w:val="32"/>
                <w:szCs w:val="32"/>
              </w:rPr>
              <w:t xml:space="preserve">Proportion of equity interest held by </w:t>
            </w:r>
          </w:p>
          <w:p w14:paraId="2DBE45DB" w14:textId="77777777" w:rsidR="00B27042" w:rsidRPr="009B4245" w:rsidRDefault="00B27042" w:rsidP="00285E18">
            <w:pPr>
              <w:pBdr>
                <w:bottom w:val="single" w:sz="4" w:space="1" w:color="auto"/>
              </w:pBdr>
              <w:spacing w:line="280" w:lineRule="exact"/>
              <w:ind w:left="-29" w:right="-29"/>
              <w:jc w:val="center"/>
              <w:rPr>
                <w:sz w:val="32"/>
                <w:szCs w:val="32"/>
                <w:cs/>
              </w:rPr>
            </w:pPr>
            <w:r w:rsidRPr="009B4245">
              <w:rPr>
                <w:rFonts w:hint="cs"/>
                <w:sz w:val="32"/>
                <w:szCs w:val="32"/>
              </w:rPr>
              <w:t>non-controlling interests</w:t>
            </w:r>
          </w:p>
        </w:tc>
        <w:tc>
          <w:tcPr>
            <w:tcW w:w="2322" w:type="dxa"/>
            <w:gridSpan w:val="3"/>
            <w:tcBorders>
              <w:top w:val="nil"/>
              <w:left w:val="nil"/>
              <w:bottom w:val="nil"/>
              <w:right w:val="nil"/>
            </w:tcBorders>
            <w:vAlign w:val="bottom"/>
          </w:tcPr>
          <w:p w14:paraId="778AB833" w14:textId="77777777" w:rsidR="00B27042" w:rsidRPr="009B4245" w:rsidRDefault="00B27042" w:rsidP="00285E18">
            <w:pPr>
              <w:pBdr>
                <w:bottom w:val="single" w:sz="4" w:space="1" w:color="auto"/>
              </w:pBdr>
              <w:spacing w:line="280" w:lineRule="exact"/>
              <w:ind w:left="-29" w:right="-29"/>
              <w:jc w:val="center"/>
              <w:rPr>
                <w:sz w:val="32"/>
                <w:szCs w:val="32"/>
              </w:rPr>
            </w:pPr>
            <w:r w:rsidRPr="009B4245">
              <w:rPr>
                <w:rFonts w:hint="cs"/>
                <w:sz w:val="32"/>
                <w:szCs w:val="32"/>
              </w:rPr>
              <w:t xml:space="preserve">Accumulated balance of </w:t>
            </w:r>
          </w:p>
          <w:p w14:paraId="1FC96DF9" w14:textId="77777777" w:rsidR="00B27042" w:rsidRPr="009B4245" w:rsidRDefault="00B27042" w:rsidP="00285E18">
            <w:pPr>
              <w:pBdr>
                <w:bottom w:val="single" w:sz="4" w:space="1" w:color="auto"/>
              </w:pBdr>
              <w:spacing w:line="280" w:lineRule="exact"/>
              <w:ind w:left="-29" w:right="-29"/>
              <w:jc w:val="center"/>
              <w:rPr>
                <w:sz w:val="32"/>
                <w:szCs w:val="32"/>
                <w:cs/>
              </w:rPr>
            </w:pPr>
            <w:r w:rsidRPr="009B4245">
              <w:rPr>
                <w:rFonts w:hint="cs"/>
                <w:sz w:val="32"/>
                <w:szCs w:val="32"/>
              </w:rPr>
              <w:t>non-controlling interests</w:t>
            </w:r>
          </w:p>
        </w:tc>
        <w:tc>
          <w:tcPr>
            <w:tcW w:w="1998" w:type="dxa"/>
            <w:gridSpan w:val="3"/>
            <w:tcBorders>
              <w:top w:val="nil"/>
              <w:left w:val="nil"/>
              <w:bottom w:val="nil"/>
              <w:right w:val="nil"/>
            </w:tcBorders>
            <w:vAlign w:val="bottom"/>
          </w:tcPr>
          <w:p w14:paraId="0D8C9D3C" w14:textId="2288D771" w:rsidR="00B27042" w:rsidRPr="009B4245" w:rsidRDefault="00285E18" w:rsidP="00285E18">
            <w:pPr>
              <w:pBdr>
                <w:bottom w:val="single" w:sz="4" w:space="1" w:color="auto"/>
              </w:pBdr>
              <w:tabs>
                <w:tab w:val="right" w:pos="7200"/>
                <w:tab w:val="right" w:pos="8540"/>
              </w:tabs>
              <w:spacing w:line="280" w:lineRule="exact"/>
              <w:ind w:left="-29" w:right="-29"/>
              <w:jc w:val="center"/>
              <w:rPr>
                <w:sz w:val="32"/>
                <w:szCs w:val="32"/>
                <w:cs/>
              </w:rPr>
            </w:pPr>
            <w:r>
              <w:rPr>
                <w:sz w:val="32"/>
                <w:szCs w:val="32"/>
              </w:rPr>
              <w:t>Total comprehensive income</w:t>
            </w:r>
            <w:r w:rsidR="00B27042" w:rsidRPr="009B4245">
              <w:rPr>
                <w:rFonts w:hint="cs"/>
                <w:sz w:val="32"/>
                <w:szCs w:val="32"/>
              </w:rPr>
              <w:t xml:space="preserve"> allocated to</w:t>
            </w:r>
            <w:r>
              <w:rPr>
                <w:sz w:val="32"/>
                <w:szCs w:val="32"/>
              </w:rPr>
              <w:t xml:space="preserve"> </w:t>
            </w:r>
            <w:r w:rsidR="00B27042" w:rsidRPr="009B4245">
              <w:rPr>
                <w:rFonts w:hint="cs"/>
                <w:sz w:val="32"/>
                <w:szCs w:val="32"/>
              </w:rPr>
              <w:t>non-controlling interests during the year</w:t>
            </w:r>
          </w:p>
        </w:tc>
        <w:tc>
          <w:tcPr>
            <w:tcW w:w="1998" w:type="dxa"/>
            <w:gridSpan w:val="3"/>
            <w:tcBorders>
              <w:left w:val="nil"/>
              <w:right w:val="nil"/>
            </w:tcBorders>
            <w:shd w:val="clear" w:color="auto" w:fill="auto"/>
            <w:vAlign w:val="bottom"/>
          </w:tcPr>
          <w:p w14:paraId="6678CDFA" w14:textId="77777777" w:rsidR="00B27042" w:rsidRPr="009B4245" w:rsidRDefault="00B27042" w:rsidP="00285E18">
            <w:pPr>
              <w:pBdr>
                <w:bottom w:val="single" w:sz="4" w:space="1" w:color="auto"/>
              </w:pBdr>
              <w:spacing w:line="280" w:lineRule="exact"/>
              <w:ind w:left="-29" w:right="-29"/>
              <w:jc w:val="center"/>
              <w:rPr>
                <w:sz w:val="32"/>
                <w:szCs w:val="32"/>
                <w:cs/>
              </w:rPr>
            </w:pPr>
            <w:r w:rsidRPr="009B4245">
              <w:rPr>
                <w:rFonts w:hint="cs"/>
                <w:sz w:val="32"/>
                <w:szCs w:val="32"/>
              </w:rPr>
              <w:t>Dividend paid to non-controlling interests during the year</w:t>
            </w:r>
          </w:p>
        </w:tc>
      </w:tr>
      <w:tr w:rsidR="00C27982" w:rsidRPr="009B4245" w14:paraId="65F5BB31" w14:textId="77777777" w:rsidTr="0061687D">
        <w:trPr>
          <w:trHeight w:val="288"/>
          <w:tblHeader/>
        </w:trPr>
        <w:tc>
          <w:tcPr>
            <w:tcW w:w="5412" w:type="dxa"/>
            <w:tcBorders>
              <w:top w:val="nil"/>
              <w:left w:val="nil"/>
              <w:bottom w:val="nil"/>
              <w:right w:val="nil"/>
            </w:tcBorders>
            <w:vAlign w:val="bottom"/>
          </w:tcPr>
          <w:p w14:paraId="0EB54515" w14:textId="77777777" w:rsidR="00C27982" w:rsidRPr="009B4245" w:rsidRDefault="00C27982" w:rsidP="00285E18">
            <w:pPr>
              <w:spacing w:line="280" w:lineRule="exact"/>
              <w:jc w:val="center"/>
              <w:rPr>
                <w:spacing w:val="-4"/>
                <w:sz w:val="32"/>
                <w:szCs w:val="32"/>
                <w:cs/>
              </w:rPr>
            </w:pPr>
          </w:p>
        </w:tc>
        <w:tc>
          <w:tcPr>
            <w:tcW w:w="999" w:type="dxa"/>
            <w:tcBorders>
              <w:top w:val="nil"/>
              <w:left w:val="nil"/>
              <w:bottom w:val="nil"/>
              <w:right w:val="nil"/>
            </w:tcBorders>
          </w:tcPr>
          <w:p w14:paraId="5B27F44B" w14:textId="6E8832A1" w:rsidR="00C27982" w:rsidRPr="00681127" w:rsidRDefault="007803FF" w:rsidP="00681127">
            <w:pPr>
              <w:pBdr>
                <w:bottom w:val="single" w:sz="4" w:space="1" w:color="auto"/>
              </w:pBdr>
              <w:tabs>
                <w:tab w:val="right" w:pos="7200"/>
                <w:tab w:val="right" w:pos="8540"/>
              </w:tabs>
              <w:spacing w:line="280" w:lineRule="exact"/>
              <w:ind w:left="-29" w:right="-29"/>
              <w:jc w:val="center"/>
              <w:rPr>
                <w:sz w:val="32"/>
                <w:szCs w:val="32"/>
              </w:rPr>
            </w:pPr>
            <w:r w:rsidRPr="00681127">
              <w:rPr>
                <w:rFonts w:hint="cs"/>
                <w:sz w:val="32"/>
                <w:szCs w:val="32"/>
              </w:rPr>
              <w:t>2024</w:t>
            </w:r>
          </w:p>
        </w:tc>
        <w:tc>
          <w:tcPr>
            <w:tcW w:w="999" w:type="dxa"/>
            <w:tcBorders>
              <w:top w:val="nil"/>
              <w:left w:val="nil"/>
              <w:bottom w:val="nil"/>
              <w:right w:val="nil"/>
            </w:tcBorders>
          </w:tcPr>
          <w:p w14:paraId="26D3CDE5" w14:textId="7AC69102" w:rsidR="00C27982" w:rsidRPr="00681127" w:rsidRDefault="007803FF" w:rsidP="00681127">
            <w:pPr>
              <w:pBdr>
                <w:bottom w:val="single" w:sz="4" w:space="1" w:color="auto"/>
              </w:pBdr>
              <w:tabs>
                <w:tab w:val="right" w:pos="7200"/>
                <w:tab w:val="right" w:pos="8540"/>
              </w:tabs>
              <w:spacing w:line="280" w:lineRule="exact"/>
              <w:ind w:left="-29" w:right="-29"/>
              <w:jc w:val="center"/>
              <w:rPr>
                <w:sz w:val="32"/>
                <w:szCs w:val="32"/>
              </w:rPr>
            </w:pPr>
            <w:r w:rsidRPr="00681127">
              <w:rPr>
                <w:rFonts w:hint="cs"/>
                <w:sz w:val="32"/>
                <w:szCs w:val="32"/>
              </w:rPr>
              <w:t>2023</w:t>
            </w:r>
          </w:p>
        </w:tc>
        <w:tc>
          <w:tcPr>
            <w:tcW w:w="1152" w:type="dxa"/>
            <w:gridSpan w:val="2"/>
            <w:tcBorders>
              <w:top w:val="nil"/>
              <w:left w:val="nil"/>
              <w:bottom w:val="nil"/>
              <w:right w:val="nil"/>
            </w:tcBorders>
          </w:tcPr>
          <w:p w14:paraId="268E8C35" w14:textId="1B1E1E01" w:rsidR="00C27982" w:rsidRPr="00681127" w:rsidRDefault="007803FF" w:rsidP="00681127">
            <w:pPr>
              <w:pBdr>
                <w:bottom w:val="single" w:sz="4" w:space="1" w:color="auto"/>
              </w:pBdr>
              <w:tabs>
                <w:tab w:val="right" w:pos="7200"/>
                <w:tab w:val="right" w:pos="8540"/>
              </w:tabs>
              <w:spacing w:line="280" w:lineRule="exact"/>
              <w:ind w:left="-29" w:right="-29"/>
              <w:jc w:val="center"/>
              <w:rPr>
                <w:sz w:val="32"/>
                <w:szCs w:val="32"/>
              </w:rPr>
            </w:pPr>
            <w:r w:rsidRPr="00681127">
              <w:rPr>
                <w:rFonts w:hint="cs"/>
                <w:sz w:val="32"/>
                <w:szCs w:val="32"/>
              </w:rPr>
              <w:t>2024</w:t>
            </w:r>
          </w:p>
        </w:tc>
        <w:tc>
          <w:tcPr>
            <w:tcW w:w="1170" w:type="dxa"/>
            <w:tcBorders>
              <w:top w:val="nil"/>
              <w:left w:val="nil"/>
              <w:bottom w:val="nil"/>
              <w:right w:val="nil"/>
            </w:tcBorders>
          </w:tcPr>
          <w:p w14:paraId="45A581B4" w14:textId="160B5398" w:rsidR="00C27982" w:rsidRPr="00681127" w:rsidRDefault="007803FF" w:rsidP="00681127">
            <w:pPr>
              <w:pBdr>
                <w:bottom w:val="single" w:sz="4" w:space="1" w:color="auto"/>
              </w:pBdr>
              <w:tabs>
                <w:tab w:val="right" w:pos="7200"/>
                <w:tab w:val="right" w:pos="8540"/>
              </w:tabs>
              <w:spacing w:line="280" w:lineRule="exact"/>
              <w:ind w:left="-29" w:right="-29"/>
              <w:jc w:val="center"/>
              <w:rPr>
                <w:sz w:val="32"/>
                <w:szCs w:val="32"/>
              </w:rPr>
            </w:pPr>
            <w:r w:rsidRPr="00681127">
              <w:rPr>
                <w:rFonts w:hint="cs"/>
                <w:sz w:val="32"/>
                <w:szCs w:val="32"/>
              </w:rPr>
              <w:t>2023</w:t>
            </w:r>
          </w:p>
        </w:tc>
        <w:tc>
          <w:tcPr>
            <w:tcW w:w="999" w:type="dxa"/>
            <w:tcBorders>
              <w:top w:val="nil"/>
              <w:left w:val="nil"/>
              <w:bottom w:val="nil"/>
              <w:right w:val="nil"/>
            </w:tcBorders>
          </w:tcPr>
          <w:p w14:paraId="796DB5EC" w14:textId="400D2A73" w:rsidR="00C27982" w:rsidRPr="00681127" w:rsidRDefault="007803FF" w:rsidP="00681127">
            <w:pPr>
              <w:pBdr>
                <w:bottom w:val="single" w:sz="4" w:space="1" w:color="auto"/>
              </w:pBdr>
              <w:tabs>
                <w:tab w:val="right" w:pos="7200"/>
                <w:tab w:val="right" w:pos="8540"/>
              </w:tabs>
              <w:spacing w:line="280" w:lineRule="exact"/>
              <w:ind w:left="-29" w:right="-29"/>
              <w:jc w:val="center"/>
              <w:rPr>
                <w:sz w:val="32"/>
                <w:szCs w:val="32"/>
              </w:rPr>
            </w:pPr>
            <w:r w:rsidRPr="00681127">
              <w:rPr>
                <w:rFonts w:hint="cs"/>
                <w:sz w:val="32"/>
                <w:szCs w:val="32"/>
              </w:rPr>
              <w:t>2024</w:t>
            </w:r>
          </w:p>
        </w:tc>
        <w:tc>
          <w:tcPr>
            <w:tcW w:w="999" w:type="dxa"/>
            <w:gridSpan w:val="2"/>
            <w:tcBorders>
              <w:top w:val="nil"/>
              <w:left w:val="nil"/>
              <w:bottom w:val="nil"/>
              <w:right w:val="nil"/>
            </w:tcBorders>
          </w:tcPr>
          <w:p w14:paraId="00E90F48" w14:textId="537D1965" w:rsidR="00C27982" w:rsidRPr="00681127" w:rsidRDefault="007803FF" w:rsidP="00681127">
            <w:pPr>
              <w:pBdr>
                <w:bottom w:val="single" w:sz="4" w:space="1" w:color="auto"/>
              </w:pBdr>
              <w:tabs>
                <w:tab w:val="right" w:pos="7200"/>
                <w:tab w:val="right" w:pos="8540"/>
              </w:tabs>
              <w:spacing w:line="280" w:lineRule="exact"/>
              <w:ind w:left="-29" w:right="-29"/>
              <w:jc w:val="center"/>
              <w:rPr>
                <w:sz w:val="32"/>
                <w:szCs w:val="32"/>
              </w:rPr>
            </w:pPr>
            <w:r w:rsidRPr="00681127">
              <w:rPr>
                <w:rFonts w:hint="cs"/>
                <w:sz w:val="32"/>
                <w:szCs w:val="32"/>
              </w:rPr>
              <w:t>2023</w:t>
            </w:r>
          </w:p>
        </w:tc>
        <w:tc>
          <w:tcPr>
            <w:tcW w:w="999" w:type="dxa"/>
            <w:tcBorders>
              <w:top w:val="nil"/>
              <w:left w:val="nil"/>
              <w:bottom w:val="nil"/>
              <w:right w:val="nil"/>
            </w:tcBorders>
          </w:tcPr>
          <w:p w14:paraId="07FBEA0B" w14:textId="44D89673" w:rsidR="00C27982" w:rsidRPr="00681127" w:rsidRDefault="007803FF" w:rsidP="00681127">
            <w:pPr>
              <w:pBdr>
                <w:bottom w:val="single" w:sz="4" w:space="1" w:color="auto"/>
              </w:pBdr>
              <w:tabs>
                <w:tab w:val="right" w:pos="7200"/>
                <w:tab w:val="right" w:pos="8540"/>
              </w:tabs>
              <w:spacing w:line="280" w:lineRule="exact"/>
              <w:ind w:left="-29" w:right="-29"/>
              <w:jc w:val="center"/>
              <w:rPr>
                <w:sz w:val="32"/>
                <w:szCs w:val="32"/>
              </w:rPr>
            </w:pPr>
            <w:r w:rsidRPr="00681127">
              <w:rPr>
                <w:rFonts w:hint="cs"/>
                <w:sz w:val="32"/>
                <w:szCs w:val="32"/>
              </w:rPr>
              <w:t>2024</w:t>
            </w:r>
          </w:p>
        </w:tc>
        <w:tc>
          <w:tcPr>
            <w:tcW w:w="999" w:type="dxa"/>
            <w:gridSpan w:val="2"/>
            <w:tcBorders>
              <w:top w:val="nil"/>
              <w:left w:val="nil"/>
              <w:bottom w:val="nil"/>
              <w:right w:val="nil"/>
            </w:tcBorders>
          </w:tcPr>
          <w:p w14:paraId="664E53E7" w14:textId="2D8C271F" w:rsidR="00C27982" w:rsidRPr="00681127" w:rsidRDefault="007803FF" w:rsidP="00681127">
            <w:pPr>
              <w:pBdr>
                <w:bottom w:val="single" w:sz="4" w:space="1" w:color="auto"/>
              </w:pBdr>
              <w:tabs>
                <w:tab w:val="right" w:pos="7200"/>
                <w:tab w:val="right" w:pos="8540"/>
              </w:tabs>
              <w:spacing w:line="280" w:lineRule="exact"/>
              <w:ind w:left="-29" w:right="-29"/>
              <w:jc w:val="center"/>
              <w:rPr>
                <w:sz w:val="32"/>
                <w:szCs w:val="32"/>
              </w:rPr>
            </w:pPr>
            <w:r w:rsidRPr="00681127">
              <w:rPr>
                <w:rFonts w:hint="cs"/>
                <w:sz w:val="32"/>
                <w:szCs w:val="32"/>
              </w:rPr>
              <w:t>2023</w:t>
            </w:r>
          </w:p>
        </w:tc>
      </w:tr>
      <w:tr w:rsidR="00B27042" w:rsidRPr="009B4245" w14:paraId="29F966C9" w14:textId="77777777" w:rsidTr="0061687D">
        <w:trPr>
          <w:tblHeader/>
        </w:trPr>
        <w:tc>
          <w:tcPr>
            <w:tcW w:w="5412" w:type="dxa"/>
            <w:tcBorders>
              <w:top w:val="nil"/>
              <w:left w:val="nil"/>
              <w:bottom w:val="nil"/>
              <w:right w:val="nil"/>
            </w:tcBorders>
          </w:tcPr>
          <w:p w14:paraId="1F1B291C" w14:textId="77777777" w:rsidR="00B27042" w:rsidRPr="009B4245" w:rsidRDefault="00B27042" w:rsidP="00285E18">
            <w:pPr>
              <w:spacing w:line="280" w:lineRule="exact"/>
              <w:jc w:val="center"/>
              <w:rPr>
                <w:sz w:val="32"/>
                <w:szCs w:val="32"/>
                <w:cs/>
              </w:rPr>
            </w:pPr>
          </w:p>
        </w:tc>
        <w:tc>
          <w:tcPr>
            <w:tcW w:w="999" w:type="dxa"/>
            <w:tcBorders>
              <w:top w:val="nil"/>
              <w:left w:val="nil"/>
              <w:bottom w:val="nil"/>
              <w:right w:val="nil"/>
            </w:tcBorders>
          </w:tcPr>
          <w:p w14:paraId="7004D6A2" w14:textId="77777777" w:rsidR="00B27042" w:rsidRPr="009B4245" w:rsidRDefault="00B27042" w:rsidP="00285E18">
            <w:pPr>
              <w:tabs>
                <w:tab w:val="right" w:pos="7200"/>
                <w:tab w:val="right" w:pos="8540"/>
              </w:tabs>
              <w:spacing w:line="280" w:lineRule="exact"/>
              <w:ind w:left="-29" w:right="-29"/>
              <w:jc w:val="center"/>
              <w:rPr>
                <w:sz w:val="32"/>
                <w:szCs w:val="32"/>
              </w:rPr>
            </w:pPr>
            <w:r w:rsidRPr="009B4245">
              <w:rPr>
                <w:rFonts w:hint="cs"/>
                <w:sz w:val="32"/>
                <w:szCs w:val="32"/>
              </w:rPr>
              <w:t>(%)</w:t>
            </w:r>
          </w:p>
        </w:tc>
        <w:tc>
          <w:tcPr>
            <w:tcW w:w="999" w:type="dxa"/>
            <w:tcBorders>
              <w:top w:val="nil"/>
              <w:left w:val="nil"/>
              <w:bottom w:val="nil"/>
              <w:right w:val="nil"/>
            </w:tcBorders>
          </w:tcPr>
          <w:p w14:paraId="04AAFF4A" w14:textId="77777777" w:rsidR="00B27042" w:rsidRPr="009B4245" w:rsidRDefault="00B27042" w:rsidP="00285E18">
            <w:pPr>
              <w:tabs>
                <w:tab w:val="right" w:pos="7200"/>
                <w:tab w:val="right" w:pos="8540"/>
              </w:tabs>
              <w:spacing w:line="280" w:lineRule="exact"/>
              <w:ind w:left="-29" w:right="-29"/>
              <w:jc w:val="center"/>
              <w:rPr>
                <w:sz w:val="32"/>
                <w:szCs w:val="32"/>
                <w:u w:val="single"/>
              </w:rPr>
            </w:pPr>
            <w:r w:rsidRPr="009B4245">
              <w:rPr>
                <w:rFonts w:hint="cs"/>
                <w:sz w:val="32"/>
                <w:szCs w:val="32"/>
              </w:rPr>
              <w:t>(%)</w:t>
            </w:r>
          </w:p>
        </w:tc>
        <w:tc>
          <w:tcPr>
            <w:tcW w:w="1152" w:type="dxa"/>
            <w:gridSpan w:val="2"/>
            <w:tcBorders>
              <w:top w:val="nil"/>
              <w:left w:val="nil"/>
              <w:bottom w:val="nil"/>
              <w:right w:val="nil"/>
            </w:tcBorders>
          </w:tcPr>
          <w:p w14:paraId="2F1065DE" w14:textId="77777777" w:rsidR="00B27042" w:rsidRPr="009B4245" w:rsidRDefault="00B27042" w:rsidP="00285E18">
            <w:pPr>
              <w:spacing w:line="280" w:lineRule="exact"/>
              <w:ind w:left="-29" w:right="-29"/>
              <w:jc w:val="center"/>
              <w:rPr>
                <w:sz w:val="32"/>
                <w:szCs w:val="32"/>
              </w:rPr>
            </w:pPr>
          </w:p>
        </w:tc>
        <w:tc>
          <w:tcPr>
            <w:tcW w:w="1170" w:type="dxa"/>
            <w:tcBorders>
              <w:top w:val="nil"/>
              <w:left w:val="nil"/>
              <w:bottom w:val="nil"/>
              <w:right w:val="nil"/>
            </w:tcBorders>
          </w:tcPr>
          <w:p w14:paraId="2320C107" w14:textId="77777777" w:rsidR="00B27042" w:rsidRPr="009B4245" w:rsidRDefault="00B27042" w:rsidP="00285E18">
            <w:pPr>
              <w:spacing w:line="280" w:lineRule="exact"/>
              <w:ind w:left="-29" w:right="-29"/>
              <w:jc w:val="center"/>
              <w:rPr>
                <w:sz w:val="32"/>
                <w:szCs w:val="32"/>
              </w:rPr>
            </w:pPr>
          </w:p>
        </w:tc>
        <w:tc>
          <w:tcPr>
            <w:tcW w:w="999" w:type="dxa"/>
            <w:tcBorders>
              <w:top w:val="nil"/>
              <w:left w:val="nil"/>
              <w:bottom w:val="nil"/>
              <w:right w:val="nil"/>
            </w:tcBorders>
          </w:tcPr>
          <w:p w14:paraId="3A99F90B" w14:textId="77777777" w:rsidR="00B27042" w:rsidRPr="009B4245" w:rsidRDefault="00B27042" w:rsidP="00285E18">
            <w:pPr>
              <w:tabs>
                <w:tab w:val="right" w:pos="7200"/>
                <w:tab w:val="right" w:pos="8540"/>
              </w:tabs>
              <w:spacing w:line="280" w:lineRule="exact"/>
              <w:ind w:left="-29" w:right="-29"/>
              <w:jc w:val="center"/>
              <w:rPr>
                <w:sz w:val="32"/>
                <w:szCs w:val="32"/>
                <w:u w:val="single"/>
              </w:rPr>
            </w:pPr>
          </w:p>
        </w:tc>
        <w:tc>
          <w:tcPr>
            <w:tcW w:w="999" w:type="dxa"/>
            <w:gridSpan w:val="2"/>
            <w:tcBorders>
              <w:top w:val="nil"/>
              <w:left w:val="nil"/>
              <w:bottom w:val="nil"/>
              <w:right w:val="nil"/>
            </w:tcBorders>
          </w:tcPr>
          <w:p w14:paraId="3FF3EA1F" w14:textId="77777777" w:rsidR="00B27042" w:rsidRPr="009B4245" w:rsidRDefault="00B27042" w:rsidP="00285E18">
            <w:pPr>
              <w:tabs>
                <w:tab w:val="right" w:pos="7200"/>
                <w:tab w:val="right" w:pos="8540"/>
              </w:tabs>
              <w:spacing w:line="280" w:lineRule="exact"/>
              <w:ind w:left="-29" w:right="-29"/>
              <w:jc w:val="center"/>
              <w:rPr>
                <w:sz w:val="32"/>
                <w:szCs w:val="32"/>
                <w:u w:val="single"/>
              </w:rPr>
            </w:pPr>
          </w:p>
        </w:tc>
        <w:tc>
          <w:tcPr>
            <w:tcW w:w="999" w:type="dxa"/>
            <w:tcBorders>
              <w:top w:val="nil"/>
              <w:left w:val="nil"/>
              <w:right w:val="nil"/>
            </w:tcBorders>
          </w:tcPr>
          <w:p w14:paraId="0B6979E9" w14:textId="77777777" w:rsidR="00B27042" w:rsidRPr="009B4245" w:rsidRDefault="00B27042" w:rsidP="00285E18">
            <w:pPr>
              <w:tabs>
                <w:tab w:val="right" w:pos="7200"/>
                <w:tab w:val="right" w:pos="8540"/>
              </w:tabs>
              <w:spacing w:line="280" w:lineRule="exact"/>
              <w:ind w:left="-29" w:right="-29"/>
              <w:jc w:val="center"/>
              <w:rPr>
                <w:sz w:val="32"/>
                <w:szCs w:val="32"/>
                <w:u w:val="single"/>
              </w:rPr>
            </w:pPr>
          </w:p>
        </w:tc>
        <w:tc>
          <w:tcPr>
            <w:tcW w:w="999" w:type="dxa"/>
            <w:gridSpan w:val="2"/>
            <w:tcBorders>
              <w:top w:val="nil"/>
              <w:left w:val="nil"/>
              <w:right w:val="nil"/>
            </w:tcBorders>
          </w:tcPr>
          <w:p w14:paraId="6876A088" w14:textId="77777777" w:rsidR="00B27042" w:rsidRPr="009B4245" w:rsidRDefault="00B27042" w:rsidP="00285E18">
            <w:pPr>
              <w:tabs>
                <w:tab w:val="right" w:pos="7200"/>
                <w:tab w:val="right" w:pos="8540"/>
              </w:tabs>
              <w:spacing w:line="280" w:lineRule="exact"/>
              <w:ind w:left="-29" w:right="-29"/>
              <w:jc w:val="center"/>
              <w:rPr>
                <w:sz w:val="32"/>
                <w:szCs w:val="32"/>
                <w:u w:val="single"/>
              </w:rPr>
            </w:pPr>
          </w:p>
        </w:tc>
      </w:tr>
      <w:tr w:rsidR="00170A0B" w:rsidRPr="009B4245" w14:paraId="10D20FA0" w14:textId="77777777" w:rsidTr="0061687D">
        <w:trPr>
          <w:tblHeader/>
        </w:trPr>
        <w:tc>
          <w:tcPr>
            <w:tcW w:w="5412" w:type="dxa"/>
            <w:tcBorders>
              <w:top w:val="nil"/>
              <w:left w:val="nil"/>
              <w:bottom w:val="nil"/>
              <w:right w:val="nil"/>
            </w:tcBorders>
          </w:tcPr>
          <w:p w14:paraId="5FE8FDA4" w14:textId="1841B9EC" w:rsidR="00170A0B" w:rsidRPr="009B4245" w:rsidRDefault="00170A0B" w:rsidP="00285E18">
            <w:pPr>
              <w:spacing w:line="280" w:lineRule="exact"/>
              <w:rPr>
                <w:sz w:val="32"/>
                <w:szCs w:val="32"/>
                <w:cs/>
              </w:rPr>
            </w:pPr>
            <w:r w:rsidRPr="009B4245">
              <w:rPr>
                <w:sz w:val="32"/>
                <w:szCs w:val="32"/>
              </w:rPr>
              <w:t>Suvarnabhumi Airport Hotel</w:t>
            </w:r>
            <w:r w:rsidRPr="009B4245">
              <w:t xml:space="preserve"> </w:t>
            </w:r>
            <w:r w:rsidRPr="009B4245">
              <w:rPr>
                <w:sz w:val="32"/>
                <w:szCs w:val="32"/>
              </w:rPr>
              <w:t>Co., Ltd. (SAH)</w:t>
            </w:r>
          </w:p>
        </w:tc>
        <w:tc>
          <w:tcPr>
            <w:tcW w:w="999" w:type="dxa"/>
            <w:tcBorders>
              <w:top w:val="nil"/>
              <w:left w:val="nil"/>
              <w:bottom w:val="nil"/>
              <w:right w:val="nil"/>
            </w:tcBorders>
          </w:tcPr>
          <w:p w14:paraId="08576781" w14:textId="7FB6D3DC" w:rsidR="00170A0B" w:rsidRPr="009B4245" w:rsidRDefault="00170A0B" w:rsidP="00285E18">
            <w:pPr>
              <w:tabs>
                <w:tab w:val="right" w:pos="7200"/>
                <w:tab w:val="right" w:pos="8540"/>
              </w:tabs>
              <w:spacing w:line="280" w:lineRule="exact"/>
              <w:ind w:left="-29" w:right="-29"/>
              <w:jc w:val="center"/>
              <w:rPr>
                <w:sz w:val="32"/>
                <w:szCs w:val="32"/>
              </w:rPr>
            </w:pPr>
            <w:r w:rsidRPr="009B4245">
              <w:rPr>
                <w:sz w:val="30"/>
                <w:szCs w:val="30"/>
              </w:rPr>
              <w:t xml:space="preserve">40.00 </w:t>
            </w:r>
          </w:p>
        </w:tc>
        <w:tc>
          <w:tcPr>
            <w:tcW w:w="999" w:type="dxa"/>
            <w:tcBorders>
              <w:top w:val="nil"/>
              <w:left w:val="nil"/>
              <w:bottom w:val="nil"/>
              <w:right w:val="nil"/>
            </w:tcBorders>
          </w:tcPr>
          <w:p w14:paraId="1C2A7B0F" w14:textId="79469332" w:rsidR="00170A0B" w:rsidRPr="009B4245" w:rsidRDefault="00170A0B" w:rsidP="00285E18">
            <w:pPr>
              <w:spacing w:line="280" w:lineRule="exact"/>
              <w:ind w:left="-29" w:right="-29"/>
              <w:jc w:val="center"/>
              <w:rPr>
                <w:sz w:val="32"/>
                <w:szCs w:val="32"/>
              </w:rPr>
            </w:pPr>
            <w:r w:rsidRPr="009B4245">
              <w:rPr>
                <w:sz w:val="30"/>
                <w:szCs w:val="30"/>
              </w:rPr>
              <w:t xml:space="preserve">40.00 </w:t>
            </w:r>
          </w:p>
        </w:tc>
        <w:tc>
          <w:tcPr>
            <w:tcW w:w="1152" w:type="dxa"/>
            <w:gridSpan w:val="2"/>
            <w:tcBorders>
              <w:top w:val="nil"/>
              <w:left w:val="nil"/>
              <w:bottom w:val="nil"/>
              <w:right w:val="nil"/>
            </w:tcBorders>
          </w:tcPr>
          <w:p w14:paraId="24BFB4F5" w14:textId="02D34413" w:rsidR="00170A0B" w:rsidRPr="0061687D" w:rsidRDefault="00170A0B" w:rsidP="00285E18">
            <w:pPr>
              <w:tabs>
                <w:tab w:val="decimal" w:pos="690"/>
              </w:tabs>
              <w:spacing w:line="280" w:lineRule="exact"/>
              <w:ind w:left="-29" w:right="-29"/>
              <w:rPr>
                <w:sz w:val="32"/>
                <w:szCs w:val="32"/>
              </w:rPr>
            </w:pPr>
            <w:r w:rsidRPr="0061687D">
              <w:rPr>
                <w:sz w:val="32"/>
                <w:szCs w:val="32"/>
              </w:rPr>
              <w:t>476.07</w:t>
            </w:r>
          </w:p>
        </w:tc>
        <w:tc>
          <w:tcPr>
            <w:tcW w:w="1170" w:type="dxa"/>
            <w:tcBorders>
              <w:top w:val="nil"/>
              <w:left w:val="nil"/>
              <w:bottom w:val="nil"/>
              <w:right w:val="nil"/>
            </w:tcBorders>
          </w:tcPr>
          <w:p w14:paraId="698DF1EB" w14:textId="126A7B78" w:rsidR="00170A0B" w:rsidRPr="009B4245" w:rsidRDefault="00170A0B" w:rsidP="00285E18">
            <w:pPr>
              <w:tabs>
                <w:tab w:val="decimal" w:pos="690"/>
              </w:tabs>
              <w:spacing w:line="280" w:lineRule="exact"/>
              <w:ind w:left="-29" w:right="-29"/>
              <w:rPr>
                <w:sz w:val="32"/>
                <w:szCs w:val="32"/>
              </w:rPr>
            </w:pPr>
            <w:r w:rsidRPr="0061687D">
              <w:rPr>
                <w:rFonts w:hint="cs"/>
                <w:sz w:val="32"/>
                <w:szCs w:val="32"/>
                <w:cs/>
              </w:rPr>
              <w:t>446.55</w:t>
            </w:r>
          </w:p>
        </w:tc>
        <w:tc>
          <w:tcPr>
            <w:tcW w:w="999" w:type="dxa"/>
            <w:tcBorders>
              <w:top w:val="nil"/>
              <w:left w:val="nil"/>
              <w:bottom w:val="nil"/>
              <w:right w:val="nil"/>
            </w:tcBorders>
          </w:tcPr>
          <w:p w14:paraId="0586B930" w14:textId="15B83DDE" w:rsidR="00170A0B" w:rsidRPr="009B4245" w:rsidRDefault="00170A0B" w:rsidP="00285E18">
            <w:pPr>
              <w:tabs>
                <w:tab w:val="decimal" w:pos="420"/>
              </w:tabs>
              <w:spacing w:line="280" w:lineRule="exact"/>
              <w:ind w:left="-29" w:right="-29"/>
              <w:rPr>
                <w:sz w:val="32"/>
                <w:szCs w:val="32"/>
              </w:rPr>
            </w:pPr>
            <w:r>
              <w:rPr>
                <w:sz w:val="32"/>
                <w:szCs w:val="32"/>
              </w:rPr>
              <w:t>38.64</w:t>
            </w:r>
          </w:p>
        </w:tc>
        <w:tc>
          <w:tcPr>
            <w:tcW w:w="999" w:type="dxa"/>
            <w:gridSpan w:val="2"/>
            <w:tcBorders>
              <w:top w:val="nil"/>
              <w:left w:val="nil"/>
              <w:bottom w:val="nil"/>
              <w:right w:val="nil"/>
            </w:tcBorders>
          </w:tcPr>
          <w:p w14:paraId="1C7B20BC" w14:textId="3F612C02" w:rsidR="00170A0B" w:rsidRPr="009B4245" w:rsidRDefault="00170A0B" w:rsidP="00285E18">
            <w:pPr>
              <w:tabs>
                <w:tab w:val="decimal" w:pos="420"/>
              </w:tabs>
              <w:spacing w:line="280" w:lineRule="exact"/>
              <w:ind w:left="-29" w:right="-29"/>
              <w:rPr>
                <w:sz w:val="32"/>
                <w:szCs w:val="32"/>
              </w:rPr>
            </w:pPr>
            <w:r w:rsidRPr="009B4245">
              <w:rPr>
                <w:sz w:val="32"/>
                <w:szCs w:val="32"/>
              </w:rPr>
              <w:t xml:space="preserve">29.37 </w:t>
            </w:r>
          </w:p>
        </w:tc>
        <w:tc>
          <w:tcPr>
            <w:tcW w:w="999" w:type="dxa"/>
            <w:tcBorders>
              <w:top w:val="nil"/>
              <w:left w:val="nil"/>
              <w:right w:val="nil"/>
            </w:tcBorders>
          </w:tcPr>
          <w:p w14:paraId="3AA38BE9" w14:textId="2C6D0531" w:rsidR="00170A0B" w:rsidRPr="009B4245" w:rsidRDefault="00170A0B" w:rsidP="00285E18">
            <w:pPr>
              <w:spacing w:line="280" w:lineRule="exact"/>
              <w:ind w:left="-29" w:right="-29"/>
              <w:jc w:val="center"/>
              <w:rPr>
                <w:sz w:val="32"/>
                <w:szCs w:val="32"/>
              </w:rPr>
            </w:pPr>
            <w:r w:rsidRPr="00681127">
              <w:rPr>
                <w:sz w:val="32"/>
                <w:szCs w:val="32"/>
              </w:rPr>
              <w:t xml:space="preserve">    (9.12)</w:t>
            </w:r>
          </w:p>
        </w:tc>
        <w:tc>
          <w:tcPr>
            <w:tcW w:w="999" w:type="dxa"/>
            <w:gridSpan w:val="2"/>
            <w:tcBorders>
              <w:top w:val="nil"/>
              <w:left w:val="nil"/>
              <w:right w:val="nil"/>
            </w:tcBorders>
          </w:tcPr>
          <w:p w14:paraId="2F3B4BA7" w14:textId="694558EB" w:rsidR="00170A0B" w:rsidRPr="009B4245" w:rsidRDefault="00170A0B" w:rsidP="00285E18">
            <w:pPr>
              <w:spacing w:line="280" w:lineRule="exact"/>
              <w:ind w:left="-29" w:right="-29"/>
              <w:jc w:val="center"/>
              <w:rPr>
                <w:sz w:val="32"/>
                <w:szCs w:val="32"/>
              </w:rPr>
            </w:pPr>
            <w:r w:rsidRPr="009B4245">
              <w:rPr>
                <w:rFonts w:hint="cs"/>
                <w:sz w:val="32"/>
                <w:szCs w:val="32"/>
                <w:cs/>
              </w:rPr>
              <w:t xml:space="preserve">      </w:t>
            </w:r>
            <w:r w:rsidRPr="009B4245">
              <w:rPr>
                <w:sz w:val="32"/>
                <w:szCs w:val="32"/>
              </w:rPr>
              <w:t>-</w:t>
            </w:r>
          </w:p>
        </w:tc>
      </w:tr>
      <w:tr w:rsidR="00170A0B" w:rsidRPr="009B4245" w14:paraId="6367C7B9" w14:textId="77777777" w:rsidTr="0061687D">
        <w:trPr>
          <w:tblHeader/>
        </w:trPr>
        <w:tc>
          <w:tcPr>
            <w:tcW w:w="5412" w:type="dxa"/>
            <w:tcBorders>
              <w:top w:val="nil"/>
              <w:left w:val="nil"/>
              <w:bottom w:val="nil"/>
              <w:right w:val="nil"/>
            </w:tcBorders>
          </w:tcPr>
          <w:p w14:paraId="65AE2B50" w14:textId="3745A8BD" w:rsidR="00170A0B" w:rsidRPr="009B4245" w:rsidRDefault="00170A0B" w:rsidP="00285E18">
            <w:pPr>
              <w:spacing w:line="280" w:lineRule="exact"/>
              <w:rPr>
                <w:sz w:val="32"/>
                <w:szCs w:val="32"/>
                <w:cs/>
              </w:rPr>
            </w:pPr>
            <w:r w:rsidRPr="009B4245">
              <w:rPr>
                <w:sz w:val="32"/>
                <w:szCs w:val="32"/>
              </w:rPr>
              <w:t>AOT Ground Aviation Services</w:t>
            </w:r>
            <w:r w:rsidRPr="009B4245">
              <w:t xml:space="preserve"> </w:t>
            </w:r>
            <w:r w:rsidRPr="009B4245">
              <w:rPr>
                <w:sz w:val="32"/>
                <w:szCs w:val="32"/>
              </w:rPr>
              <w:t>Co., Ltd. (AOTGA)</w:t>
            </w:r>
          </w:p>
        </w:tc>
        <w:tc>
          <w:tcPr>
            <w:tcW w:w="999" w:type="dxa"/>
            <w:tcBorders>
              <w:top w:val="nil"/>
              <w:left w:val="nil"/>
              <w:bottom w:val="nil"/>
              <w:right w:val="nil"/>
            </w:tcBorders>
          </w:tcPr>
          <w:p w14:paraId="65C0931F" w14:textId="392F3102" w:rsidR="00170A0B" w:rsidRPr="009B4245" w:rsidRDefault="00170A0B" w:rsidP="00285E18">
            <w:pPr>
              <w:spacing w:line="280" w:lineRule="exact"/>
              <w:ind w:left="-29" w:right="-29"/>
              <w:jc w:val="center"/>
              <w:rPr>
                <w:sz w:val="32"/>
                <w:szCs w:val="32"/>
              </w:rPr>
            </w:pPr>
            <w:r w:rsidRPr="009B4245">
              <w:rPr>
                <w:sz w:val="30"/>
                <w:szCs w:val="30"/>
              </w:rPr>
              <w:t xml:space="preserve">51.00 </w:t>
            </w:r>
          </w:p>
        </w:tc>
        <w:tc>
          <w:tcPr>
            <w:tcW w:w="999" w:type="dxa"/>
            <w:tcBorders>
              <w:top w:val="nil"/>
              <w:left w:val="nil"/>
              <w:bottom w:val="nil"/>
              <w:right w:val="nil"/>
            </w:tcBorders>
          </w:tcPr>
          <w:p w14:paraId="27D8FE28" w14:textId="304BE1E4" w:rsidR="00170A0B" w:rsidRPr="009B4245" w:rsidRDefault="00170A0B" w:rsidP="00285E18">
            <w:pPr>
              <w:spacing w:line="280" w:lineRule="exact"/>
              <w:ind w:left="-29" w:right="-29"/>
              <w:jc w:val="center"/>
              <w:rPr>
                <w:sz w:val="32"/>
                <w:szCs w:val="32"/>
              </w:rPr>
            </w:pPr>
            <w:r w:rsidRPr="009B4245">
              <w:rPr>
                <w:sz w:val="30"/>
                <w:szCs w:val="30"/>
              </w:rPr>
              <w:t xml:space="preserve">51.00 </w:t>
            </w:r>
          </w:p>
        </w:tc>
        <w:tc>
          <w:tcPr>
            <w:tcW w:w="1152" w:type="dxa"/>
            <w:gridSpan w:val="2"/>
            <w:tcBorders>
              <w:top w:val="nil"/>
              <w:left w:val="nil"/>
              <w:bottom w:val="nil"/>
              <w:right w:val="nil"/>
            </w:tcBorders>
          </w:tcPr>
          <w:p w14:paraId="4A9AFB9A" w14:textId="4EC43AC1" w:rsidR="00170A0B" w:rsidRPr="0061687D" w:rsidRDefault="00170A0B" w:rsidP="00285E18">
            <w:pPr>
              <w:tabs>
                <w:tab w:val="decimal" w:pos="690"/>
              </w:tabs>
              <w:spacing w:line="280" w:lineRule="exact"/>
              <w:ind w:left="-29" w:right="-29"/>
              <w:rPr>
                <w:sz w:val="32"/>
                <w:szCs w:val="32"/>
              </w:rPr>
            </w:pPr>
            <w:r w:rsidRPr="0061687D">
              <w:rPr>
                <w:sz w:val="32"/>
                <w:szCs w:val="32"/>
              </w:rPr>
              <w:t>1,535.87</w:t>
            </w:r>
          </w:p>
        </w:tc>
        <w:tc>
          <w:tcPr>
            <w:tcW w:w="1170" w:type="dxa"/>
            <w:tcBorders>
              <w:top w:val="nil"/>
              <w:left w:val="nil"/>
              <w:bottom w:val="nil"/>
              <w:right w:val="nil"/>
            </w:tcBorders>
          </w:tcPr>
          <w:p w14:paraId="36B33031" w14:textId="18B311E5" w:rsidR="00170A0B" w:rsidRPr="009B4245" w:rsidRDefault="00170A0B" w:rsidP="00285E18">
            <w:pPr>
              <w:tabs>
                <w:tab w:val="decimal" w:pos="690"/>
              </w:tabs>
              <w:spacing w:line="280" w:lineRule="exact"/>
              <w:ind w:left="-29" w:right="-29"/>
              <w:rPr>
                <w:sz w:val="32"/>
                <w:szCs w:val="32"/>
              </w:rPr>
            </w:pPr>
            <w:r w:rsidRPr="0061687D">
              <w:rPr>
                <w:sz w:val="32"/>
                <w:szCs w:val="32"/>
              </w:rPr>
              <w:t>1,081.64</w:t>
            </w:r>
          </w:p>
        </w:tc>
        <w:tc>
          <w:tcPr>
            <w:tcW w:w="999" w:type="dxa"/>
            <w:tcBorders>
              <w:top w:val="nil"/>
              <w:left w:val="nil"/>
              <w:bottom w:val="nil"/>
              <w:right w:val="nil"/>
            </w:tcBorders>
          </w:tcPr>
          <w:p w14:paraId="134C9B33" w14:textId="35CB5BD1" w:rsidR="00170A0B" w:rsidRPr="009B4245" w:rsidRDefault="00170A0B" w:rsidP="00285E18">
            <w:pPr>
              <w:tabs>
                <w:tab w:val="decimal" w:pos="420"/>
              </w:tabs>
              <w:spacing w:line="280" w:lineRule="exact"/>
              <w:ind w:left="-29" w:right="-29"/>
              <w:rPr>
                <w:sz w:val="32"/>
                <w:szCs w:val="32"/>
              </w:rPr>
            </w:pPr>
            <w:r>
              <w:rPr>
                <w:sz w:val="32"/>
                <w:szCs w:val="32"/>
              </w:rPr>
              <w:t>454.</w:t>
            </w:r>
            <w:r w:rsidR="00285E18">
              <w:rPr>
                <w:sz w:val="32"/>
                <w:szCs w:val="32"/>
              </w:rPr>
              <w:t>23</w:t>
            </w:r>
          </w:p>
        </w:tc>
        <w:tc>
          <w:tcPr>
            <w:tcW w:w="999" w:type="dxa"/>
            <w:gridSpan w:val="2"/>
            <w:tcBorders>
              <w:top w:val="nil"/>
              <w:left w:val="nil"/>
              <w:bottom w:val="nil"/>
              <w:right w:val="nil"/>
            </w:tcBorders>
          </w:tcPr>
          <w:p w14:paraId="7CEAAD5E" w14:textId="08B517EC" w:rsidR="00170A0B" w:rsidRPr="009B4245" w:rsidRDefault="00170A0B" w:rsidP="00285E18">
            <w:pPr>
              <w:tabs>
                <w:tab w:val="decimal" w:pos="420"/>
              </w:tabs>
              <w:spacing w:line="280" w:lineRule="exact"/>
              <w:ind w:left="-29" w:right="-29"/>
              <w:rPr>
                <w:sz w:val="32"/>
                <w:szCs w:val="32"/>
              </w:rPr>
            </w:pPr>
            <w:r w:rsidRPr="009B4245">
              <w:rPr>
                <w:sz w:val="32"/>
                <w:szCs w:val="32"/>
              </w:rPr>
              <w:t xml:space="preserve">315.24 </w:t>
            </w:r>
          </w:p>
        </w:tc>
        <w:tc>
          <w:tcPr>
            <w:tcW w:w="999" w:type="dxa"/>
            <w:tcBorders>
              <w:top w:val="nil"/>
              <w:left w:val="nil"/>
              <w:right w:val="nil"/>
            </w:tcBorders>
          </w:tcPr>
          <w:p w14:paraId="5209F80B" w14:textId="41036380" w:rsidR="00170A0B" w:rsidRPr="009B4245" w:rsidRDefault="00170A0B" w:rsidP="00285E18">
            <w:pPr>
              <w:spacing w:line="280" w:lineRule="exact"/>
              <w:ind w:left="-29" w:right="-29"/>
              <w:jc w:val="center"/>
              <w:rPr>
                <w:sz w:val="32"/>
                <w:szCs w:val="32"/>
              </w:rPr>
            </w:pPr>
            <w:r w:rsidRPr="00681127">
              <w:rPr>
                <w:sz w:val="32"/>
                <w:szCs w:val="32"/>
              </w:rPr>
              <w:t xml:space="preserve">         -</w:t>
            </w:r>
          </w:p>
        </w:tc>
        <w:tc>
          <w:tcPr>
            <w:tcW w:w="999" w:type="dxa"/>
            <w:gridSpan w:val="2"/>
            <w:tcBorders>
              <w:top w:val="nil"/>
              <w:left w:val="nil"/>
              <w:right w:val="nil"/>
            </w:tcBorders>
          </w:tcPr>
          <w:p w14:paraId="637D9270" w14:textId="225DED0E" w:rsidR="00170A0B" w:rsidRPr="009B4245" w:rsidRDefault="00170A0B" w:rsidP="00285E18">
            <w:pPr>
              <w:spacing w:line="280" w:lineRule="exact"/>
              <w:ind w:left="-29" w:right="-29"/>
              <w:jc w:val="center"/>
              <w:rPr>
                <w:sz w:val="32"/>
                <w:szCs w:val="32"/>
              </w:rPr>
            </w:pPr>
            <w:r w:rsidRPr="009B4245">
              <w:rPr>
                <w:rFonts w:hint="cs"/>
                <w:sz w:val="32"/>
                <w:szCs w:val="32"/>
                <w:cs/>
              </w:rPr>
              <w:t xml:space="preserve">      </w:t>
            </w:r>
            <w:r w:rsidRPr="009B4245">
              <w:rPr>
                <w:sz w:val="32"/>
                <w:szCs w:val="32"/>
              </w:rPr>
              <w:t>-</w:t>
            </w:r>
          </w:p>
        </w:tc>
      </w:tr>
      <w:tr w:rsidR="00170A0B" w:rsidRPr="009B4245" w14:paraId="22B0EE41" w14:textId="77777777" w:rsidTr="0061687D">
        <w:trPr>
          <w:tblHeader/>
        </w:trPr>
        <w:tc>
          <w:tcPr>
            <w:tcW w:w="5412" w:type="dxa"/>
            <w:tcBorders>
              <w:top w:val="nil"/>
              <w:left w:val="nil"/>
              <w:bottom w:val="nil"/>
              <w:right w:val="nil"/>
            </w:tcBorders>
          </w:tcPr>
          <w:p w14:paraId="1F65F9C6" w14:textId="2BE87949" w:rsidR="00170A0B" w:rsidRPr="009B4245" w:rsidRDefault="00170A0B" w:rsidP="00285E18">
            <w:pPr>
              <w:spacing w:line="280" w:lineRule="exact"/>
              <w:rPr>
                <w:sz w:val="32"/>
                <w:szCs w:val="32"/>
                <w:cs/>
              </w:rPr>
            </w:pPr>
            <w:r w:rsidRPr="009B4245">
              <w:rPr>
                <w:sz w:val="32"/>
                <w:szCs w:val="32"/>
              </w:rPr>
              <w:t>AOT Aviation Security</w:t>
            </w:r>
            <w:r w:rsidRPr="009B4245">
              <w:t xml:space="preserve"> </w:t>
            </w:r>
            <w:r w:rsidRPr="009B4245">
              <w:rPr>
                <w:sz w:val="32"/>
                <w:szCs w:val="32"/>
              </w:rPr>
              <w:t>Co., Ltd. (AVSEC)</w:t>
            </w:r>
          </w:p>
        </w:tc>
        <w:tc>
          <w:tcPr>
            <w:tcW w:w="999" w:type="dxa"/>
            <w:tcBorders>
              <w:top w:val="nil"/>
              <w:left w:val="nil"/>
              <w:bottom w:val="nil"/>
              <w:right w:val="nil"/>
            </w:tcBorders>
          </w:tcPr>
          <w:p w14:paraId="262BD42F" w14:textId="51322EA8" w:rsidR="00170A0B" w:rsidRPr="009B4245" w:rsidRDefault="00170A0B" w:rsidP="00285E18">
            <w:pPr>
              <w:spacing w:line="280" w:lineRule="exact"/>
              <w:ind w:left="-29" w:right="-29"/>
              <w:jc w:val="center"/>
              <w:rPr>
                <w:sz w:val="32"/>
                <w:szCs w:val="32"/>
              </w:rPr>
            </w:pPr>
            <w:r w:rsidRPr="009B4245">
              <w:rPr>
                <w:sz w:val="30"/>
                <w:szCs w:val="30"/>
              </w:rPr>
              <w:t xml:space="preserve">51.00 </w:t>
            </w:r>
          </w:p>
        </w:tc>
        <w:tc>
          <w:tcPr>
            <w:tcW w:w="999" w:type="dxa"/>
            <w:tcBorders>
              <w:top w:val="nil"/>
              <w:left w:val="nil"/>
              <w:bottom w:val="nil"/>
              <w:right w:val="nil"/>
            </w:tcBorders>
          </w:tcPr>
          <w:p w14:paraId="7A77CBD6" w14:textId="3C555C24" w:rsidR="00170A0B" w:rsidRPr="009B4245" w:rsidRDefault="00170A0B" w:rsidP="00285E18">
            <w:pPr>
              <w:spacing w:line="280" w:lineRule="exact"/>
              <w:ind w:left="-29" w:right="-29"/>
              <w:jc w:val="center"/>
              <w:rPr>
                <w:sz w:val="32"/>
                <w:szCs w:val="32"/>
              </w:rPr>
            </w:pPr>
            <w:r w:rsidRPr="009B4245">
              <w:rPr>
                <w:sz w:val="30"/>
                <w:szCs w:val="30"/>
              </w:rPr>
              <w:t xml:space="preserve">51.00 </w:t>
            </w:r>
          </w:p>
        </w:tc>
        <w:tc>
          <w:tcPr>
            <w:tcW w:w="1152" w:type="dxa"/>
            <w:gridSpan w:val="2"/>
            <w:tcBorders>
              <w:top w:val="nil"/>
              <w:left w:val="nil"/>
              <w:bottom w:val="nil"/>
              <w:right w:val="nil"/>
            </w:tcBorders>
          </w:tcPr>
          <w:p w14:paraId="60D3DCDB" w14:textId="1C0648EB" w:rsidR="00170A0B" w:rsidRPr="0061687D" w:rsidRDefault="00170A0B" w:rsidP="00285E18">
            <w:pPr>
              <w:tabs>
                <w:tab w:val="decimal" w:pos="690"/>
              </w:tabs>
              <w:spacing w:line="280" w:lineRule="exact"/>
              <w:ind w:left="-29" w:right="-29"/>
              <w:rPr>
                <w:sz w:val="32"/>
                <w:szCs w:val="32"/>
              </w:rPr>
            </w:pPr>
            <w:r w:rsidRPr="0061687D">
              <w:rPr>
                <w:sz w:val="32"/>
                <w:szCs w:val="32"/>
              </w:rPr>
              <w:t>143.20</w:t>
            </w:r>
          </w:p>
        </w:tc>
        <w:tc>
          <w:tcPr>
            <w:tcW w:w="1170" w:type="dxa"/>
            <w:tcBorders>
              <w:top w:val="nil"/>
              <w:left w:val="nil"/>
              <w:bottom w:val="nil"/>
              <w:right w:val="nil"/>
            </w:tcBorders>
          </w:tcPr>
          <w:p w14:paraId="3ACCB12C" w14:textId="16B1D48D" w:rsidR="00170A0B" w:rsidRPr="009B4245" w:rsidRDefault="00170A0B" w:rsidP="00285E18">
            <w:pPr>
              <w:tabs>
                <w:tab w:val="decimal" w:pos="690"/>
              </w:tabs>
              <w:spacing w:line="280" w:lineRule="exact"/>
              <w:ind w:left="-29" w:right="-29"/>
              <w:rPr>
                <w:sz w:val="32"/>
                <w:szCs w:val="32"/>
              </w:rPr>
            </w:pPr>
            <w:r w:rsidRPr="0061687D">
              <w:rPr>
                <w:sz w:val="32"/>
                <w:szCs w:val="32"/>
              </w:rPr>
              <w:t>173.13</w:t>
            </w:r>
          </w:p>
        </w:tc>
        <w:tc>
          <w:tcPr>
            <w:tcW w:w="999" w:type="dxa"/>
            <w:tcBorders>
              <w:top w:val="nil"/>
              <w:left w:val="nil"/>
              <w:bottom w:val="nil"/>
              <w:right w:val="nil"/>
            </w:tcBorders>
          </w:tcPr>
          <w:p w14:paraId="59B5C93D" w14:textId="6F656897" w:rsidR="00170A0B" w:rsidRPr="009B4245" w:rsidRDefault="00170A0B" w:rsidP="00285E18">
            <w:pPr>
              <w:tabs>
                <w:tab w:val="decimal" w:pos="420"/>
              </w:tabs>
              <w:spacing w:line="280" w:lineRule="exact"/>
              <w:ind w:left="-29" w:right="-29"/>
              <w:rPr>
                <w:sz w:val="32"/>
                <w:szCs w:val="32"/>
              </w:rPr>
            </w:pPr>
            <w:r>
              <w:rPr>
                <w:sz w:val="32"/>
                <w:szCs w:val="32"/>
              </w:rPr>
              <w:t>(29.93)</w:t>
            </w:r>
          </w:p>
        </w:tc>
        <w:tc>
          <w:tcPr>
            <w:tcW w:w="999" w:type="dxa"/>
            <w:gridSpan w:val="2"/>
            <w:tcBorders>
              <w:top w:val="nil"/>
              <w:left w:val="nil"/>
              <w:bottom w:val="nil"/>
              <w:right w:val="nil"/>
            </w:tcBorders>
          </w:tcPr>
          <w:p w14:paraId="2DF60459" w14:textId="4CFD023D" w:rsidR="00170A0B" w:rsidRPr="009B4245" w:rsidRDefault="00170A0B" w:rsidP="00285E18">
            <w:pPr>
              <w:tabs>
                <w:tab w:val="decimal" w:pos="420"/>
              </w:tabs>
              <w:spacing w:line="280" w:lineRule="exact"/>
              <w:ind w:left="-29" w:right="-29"/>
              <w:rPr>
                <w:sz w:val="32"/>
                <w:szCs w:val="32"/>
              </w:rPr>
            </w:pPr>
            <w:r w:rsidRPr="009B4245">
              <w:rPr>
                <w:sz w:val="32"/>
                <w:szCs w:val="32"/>
              </w:rPr>
              <w:t>(59.12)</w:t>
            </w:r>
          </w:p>
        </w:tc>
        <w:tc>
          <w:tcPr>
            <w:tcW w:w="999" w:type="dxa"/>
            <w:tcBorders>
              <w:left w:val="nil"/>
              <w:right w:val="nil"/>
            </w:tcBorders>
          </w:tcPr>
          <w:p w14:paraId="5211A658" w14:textId="6974E243" w:rsidR="00170A0B" w:rsidRPr="00681127" w:rsidRDefault="00170A0B" w:rsidP="00285E18">
            <w:pPr>
              <w:spacing w:line="280" w:lineRule="exact"/>
              <w:ind w:left="-29" w:right="-29"/>
              <w:jc w:val="center"/>
              <w:rPr>
                <w:sz w:val="32"/>
                <w:szCs w:val="32"/>
              </w:rPr>
            </w:pPr>
            <w:r w:rsidRPr="00681127">
              <w:rPr>
                <w:sz w:val="32"/>
                <w:szCs w:val="32"/>
              </w:rPr>
              <w:t xml:space="preserve">         -</w:t>
            </w:r>
          </w:p>
        </w:tc>
        <w:tc>
          <w:tcPr>
            <w:tcW w:w="999" w:type="dxa"/>
            <w:gridSpan w:val="2"/>
            <w:tcBorders>
              <w:left w:val="nil"/>
              <w:right w:val="nil"/>
            </w:tcBorders>
          </w:tcPr>
          <w:p w14:paraId="0A2759E9" w14:textId="4AB31DC4" w:rsidR="00170A0B" w:rsidRPr="009B4245" w:rsidRDefault="00170A0B" w:rsidP="00285E18">
            <w:pPr>
              <w:spacing w:line="280" w:lineRule="exact"/>
              <w:ind w:left="-29" w:right="-29"/>
              <w:jc w:val="center"/>
              <w:rPr>
                <w:sz w:val="32"/>
                <w:szCs w:val="32"/>
              </w:rPr>
            </w:pPr>
            <w:r w:rsidRPr="009B4245">
              <w:rPr>
                <w:sz w:val="32"/>
                <w:szCs w:val="32"/>
              </w:rPr>
              <w:t>(18.19)</w:t>
            </w:r>
          </w:p>
        </w:tc>
      </w:tr>
      <w:tr w:rsidR="00170A0B" w:rsidRPr="009B4245" w14:paraId="7AAB4934" w14:textId="77777777" w:rsidTr="0061687D">
        <w:trPr>
          <w:tblHeader/>
        </w:trPr>
        <w:tc>
          <w:tcPr>
            <w:tcW w:w="5412" w:type="dxa"/>
            <w:tcBorders>
              <w:top w:val="nil"/>
              <w:left w:val="nil"/>
              <w:bottom w:val="nil"/>
              <w:right w:val="nil"/>
            </w:tcBorders>
          </w:tcPr>
          <w:p w14:paraId="3EBF17E5" w14:textId="128CC61F" w:rsidR="00170A0B" w:rsidRPr="009B4245" w:rsidRDefault="00170A0B" w:rsidP="00285E18">
            <w:pPr>
              <w:spacing w:line="280" w:lineRule="exact"/>
              <w:rPr>
                <w:sz w:val="32"/>
                <w:szCs w:val="32"/>
              </w:rPr>
            </w:pPr>
            <w:r w:rsidRPr="009B4245">
              <w:rPr>
                <w:sz w:val="32"/>
                <w:szCs w:val="32"/>
              </w:rPr>
              <w:t>AOT TAFA Operator Co., Ltd.</w:t>
            </w:r>
          </w:p>
        </w:tc>
        <w:tc>
          <w:tcPr>
            <w:tcW w:w="999" w:type="dxa"/>
            <w:tcBorders>
              <w:top w:val="nil"/>
              <w:left w:val="nil"/>
              <w:bottom w:val="nil"/>
              <w:right w:val="nil"/>
            </w:tcBorders>
          </w:tcPr>
          <w:p w14:paraId="44049252" w14:textId="73206FAD" w:rsidR="00170A0B" w:rsidRPr="009B4245" w:rsidRDefault="00170A0B" w:rsidP="00285E18">
            <w:pPr>
              <w:spacing w:line="280" w:lineRule="exact"/>
              <w:ind w:left="-29" w:right="-29"/>
              <w:jc w:val="center"/>
              <w:rPr>
                <w:sz w:val="32"/>
                <w:szCs w:val="32"/>
              </w:rPr>
            </w:pPr>
            <w:r w:rsidRPr="009B4245">
              <w:rPr>
                <w:sz w:val="30"/>
                <w:szCs w:val="30"/>
              </w:rPr>
              <w:t xml:space="preserve">51.00 </w:t>
            </w:r>
          </w:p>
        </w:tc>
        <w:tc>
          <w:tcPr>
            <w:tcW w:w="999" w:type="dxa"/>
            <w:tcBorders>
              <w:top w:val="nil"/>
              <w:left w:val="nil"/>
              <w:bottom w:val="nil"/>
              <w:right w:val="nil"/>
            </w:tcBorders>
          </w:tcPr>
          <w:p w14:paraId="7E6E1D5D" w14:textId="6352CC81" w:rsidR="00170A0B" w:rsidRPr="009B4245" w:rsidRDefault="00170A0B" w:rsidP="00285E18">
            <w:pPr>
              <w:spacing w:line="280" w:lineRule="exact"/>
              <w:ind w:left="-29" w:right="-29"/>
              <w:jc w:val="center"/>
              <w:rPr>
                <w:sz w:val="32"/>
                <w:szCs w:val="32"/>
              </w:rPr>
            </w:pPr>
            <w:r w:rsidRPr="009B4245">
              <w:rPr>
                <w:sz w:val="30"/>
                <w:szCs w:val="30"/>
              </w:rPr>
              <w:t xml:space="preserve">51.00 </w:t>
            </w:r>
          </w:p>
        </w:tc>
        <w:tc>
          <w:tcPr>
            <w:tcW w:w="1152" w:type="dxa"/>
            <w:gridSpan w:val="2"/>
            <w:tcBorders>
              <w:top w:val="nil"/>
              <w:left w:val="nil"/>
              <w:bottom w:val="nil"/>
              <w:right w:val="nil"/>
            </w:tcBorders>
          </w:tcPr>
          <w:p w14:paraId="61698739" w14:textId="14E1BEE9" w:rsidR="00170A0B" w:rsidRPr="0061687D" w:rsidRDefault="00170A0B" w:rsidP="00285E18">
            <w:pPr>
              <w:pBdr>
                <w:bottom w:val="single" w:sz="4" w:space="1" w:color="auto"/>
              </w:pBdr>
              <w:tabs>
                <w:tab w:val="decimal" w:pos="690"/>
              </w:tabs>
              <w:spacing w:line="280" w:lineRule="exact"/>
              <w:ind w:left="-29" w:right="-29"/>
              <w:rPr>
                <w:sz w:val="32"/>
                <w:szCs w:val="32"/>
              </w:rPr>
            </w:pPr>
            <w:r w:rsidRPr="0061687D">
              <w:rPr>
                <w:sz w:val="32"/>
                <w:szCs w:val="32"/>
              </w:rPr>
              <w:t>10.77</w:t>
            </w:r>
          </w:p>
        </w:tc>
        <w:tc>
          <w:tcPr>
            <w:tcW w:w="1170" w:type="dxa"/>
            <w:tcBorders>
              <w:top w:val="nil"/>
              <w:left w:val="nil"/>
              <w:bottom w:val="nil"/>
              <w:right w:val="nil"/>
            </w:tcBorders>
          </w:tcPr>
          <w:p w14:paraId="28757B16" w14:textId="59D7BCCB" w:rsidR="00170A0B" w:rsidRPr="009B4245" w:rsidRDefault="00170A0B" w:rsidP="00285E18">
            <w:pPr>
              <w:pBdr>
                <w:bottom w:val="single" w:sz="4" w:space="1" w:color="auto"/>
              </w:pBdr>
              <w:tabs>
                <w:tab w:val="decimal" w:pos="690"/>
              </w:tabs>
              <w:spacing w:line="280" w:lineRule="exact"/>
              <w:ind w:left="-29" w:right="-29"/>
              <w:rPr>
                <w:sz w:val="32"/>
                <w:szCs w:val="32"/>
              </w:rPr>
            </w:pPr>
            <w:r w:rsidRPr="0061687D">
              <w:rPr>
                <w:sz w:val="32"/>
                <w:szCs w:val="32"/>
              </w:rPr>
              <w:t>12.0</w:t>
            </w:r>
            <w:r w:rsidR="00681127">
              <w:rPr>
                <w:sz w:val="32"/>
                <w:szCs w:val="32"/>
              </w:rPr>
              <w:t>9</w:t>
            </w:r>
          </w:p>
        </w:tc>
        <w:tc>
          <w:tcPr>
            <w:tcW w:w="999" w:type="dxa"/>
            <w:tcBorders>
              <w:top w:val="nil"/>
              <w:left w:val="nil"/>
              <w:bottom w:val="nil"/>
              <w:right w:val="nil"/>
            </w:tcBorders>
          </w:tcPr>
          <w:p w14:paraId="3DFFCB9E" w14:textId="24EA11A4" w:rsidR="00170A0B" w:rsidRPr="009B4245" w:rsidRDefault="00170A0B" w:rsidP="00285E18">
            <w:pPr>
              <w:pBdr>
                <w:bottom w:val="single" w:sz="4" w:space="1" w:color="auto"/>
              </w:pBdr>
              <w:tabs>
                <w:tab w:val="decimal" w:pos="420"/>
              </w:tabs>
              <w:spacing w:line="280" w:lineRule="exact"/>
              <w:ind w:left="-29" w:right="-29"/>
              <w:rPr>
                <w:sz w:val="32"/>
                <w:szCs w:val="32"/>
              </w:rPr>
            </w:pPr>
            <w:r>
              <w:rPr>
                <w:sz w:val="32"/>
                <w:szCs w:val="32"/>
              </w:rPr>
              <w:t>(2.54)</w:t>
            </w:r>
          </w:p>
        </w:tc>
        <w:tc>
          <w:tcPr>
            <w:tcW w:w="999" w:type="dxa"/>
            <w:gridSpan w:val="2"/>
            <w:tcBorders>
              <w:top w:val="nil"/>
              <w:left w:val="nil"/>
              <w:bottom w:val="nil"/>
              <w:right w:val="nil"/>
            </w:tcBorders>
          </w:tcPr>
          <w:p w14:paraId="193330F6" w14:textId="6E6088D1" w:rsidR="00170A0B" w:rsidRPr="009B4245" w:rsidRDefault="00170A0B" w:rsidP="00285E18">
            <w:pPr>
              <w:pBdr>
                <w:bottom w:val="single" w:sz="4" w:space="1" w:color="auto"/>
              </w:pBdr>
              <w:tabs>
                <w:tab w:val="decimal" w:pos="420"/>
              </w:tabs>
              <w:spacing w:line="280" w:lineRule="exact"/>
              <w:ind w:left="-29" w:right="-29"/>
              <w:rPr>
                <w:sz w:val="32"/>
                <w:szCs w:val="32"/>
              </w:rPr>
            </w:pPr>
            <w:r w:rsidRPr="009B4245">
              <w:rPr>
                <w:sz w:val="32"/>
                <w:szCs w:val="32"/>
              </w:rPr>
              <w:t>(3.53)</w:t>
            </w:r>
          </w:p>
        </w:tc>
        <w:tc>
          <w:tcPr>
            <w:tcW w:w="999" w:type="dxa"/>
            <w:tcBorders>
              <w:left w:val="nil"/>
              <w:right w:val="nil"/>
            </w:tcBorders>
          </w:tcPr>
          <w:p w14:paraId="5BEA088F" w14:textId="1DC2C580" w:rsidR="00170A0B" w:rsidRPr="009B4245" w:rsidRDefault="00170A0B" w:rsidP="00285E18">
            <w:pPr>
              <w:pBdr>
                <w:bottom w:val="single" w:sz="4" w:space="1" w:color="auto"/>
              </w:pBdr>
              <w:spacing w:line="280" w:lineRule="exact"/>
              <w:ind w:left="-29" w:right="-29"/>
              <w:jc w:val="center"/>
              <w:rPr>
                <w:sz w:val="32"/>
                <w:szCs w:val="32"/>
              </w:rPr>
            </w:pPr>
            <w:r w:rsidRPr="00681127">
              <w:rPr>
                <w:sz w:val="32"/>
                <w:szCs w:val="32"/>
              </w:rPr>
              <w:t xml:space="preserve">         -</w:t>
            </w:r>
          </w:p>
        </w:tc>
        <w:tc>
          <w:tcPr>
            <w:tcW w:w="999" w:type="dxa"/>
            <w:gridSpan w:val="2"/>
            <w:tcBorders>
              <w:left w:val="nil"/>
              <w:right w:val="nil"/>
            </w:tcBorders>
          </w:tcPr>
          <w:p w14:paraId="3C5742D2" w14:textId="44224EF4" w:rsidR="00170A0B" w:rsidRPr="009B4245" w:rsidRDefault="00170A0B" w:rsidP="00285E18">
            <w:pPr>
              <w:pBdr>
                <w:bottom w:val="single" w:sz="4" w:space="1" w:color="auto"/>
              </w:pBdr>
              <w:spacing w:line="280" w:lineRule="exact"/>
              <w:ind w:left="-29" w:right="-29"/>
              <w:jc w:val="center"/>
              <w:rPr>
                <w:sz w:val="32"/>
                <w:szCs w:val="32"/>
                <w:cs/>
              </w:rPr>
            </w:pPr>
            <w:r w:rsidRPr="009B4245">
              <w:rPr>
                <w:rFonts w:hint="cs"/>
                <w:sz w:val="32"/>
                <w:szCs w:val="32"/>
                <w:cs/>
              </w:rPr>
              <w:t xml:space="preserve">     </w:t>
            </w:r>
            <w:r w:rsidRPr="009B4245">
              <w:rPr>
                <w:sz w:val="32"/>
                <w:szCs w:val="32"/>
              </w:rPr>
              <w:t>-</w:t>
            </w:r>
          </w:p>
        </w:tc>
      </w:tr>
      <w:tr w:rsidR="00285E18" w:rsidRPr="009B4245" w14:paraId="735F1A05" w14:textId="77777777" w:rsidTr="0061687D">
        <w:trPr>
          <w:tblHeader/>
        </w:trPr>
        <w:tc>
          <w:tcPr>
            <w:tcW w:w="5412" w:type="dxa"/>
            <w:tcBorders>
              <w:top w:val="nil"/>
              <w:left w:val="nil"/>
              <w:bottom w:val="nil"/>
              <w:right w:val="nil"/>
            </w:tcBorders>
          </w:tcPr>
          <w:p w14:paraId="2879E779" w14:textId="77777777" w:rsidR="00285E18" w:rsidRPr="009B4245" w:rsidRDefault="00285E18" w:rsidP="00285E18">
            <w:pPr>
              <w:spacing w:line="280" w:lineRule="exact"/>
              <w:rPr>
                <w:sz w:val="32"/>
                <w:szCs w:val="32"/>
              </w:rPr>
            </w:pPr>
          </w:p>
        </w:tc>
        <w:tc>
          <w:tcPr>
            <w:tcW w:w="999" w:type="dxa"/>
            <w:tcBorders>
              <w:top w:val="nil"/>
              <w:left w:val="nil"/>
              <w:bottom w:val="nil"/>
              <w:right w:val="nil"/>
            </w:tcBorders>
          </w:tcPr>
          <w:p w14:paraId="67B1CE98" w14:textId="77777777" w:rsidR="00285E18" w:rsidRPr="009B4245" w:rsidRDefault="00285E18" w:rsidP="00285E18">
            <w:pPr>
              <w:spacing w:line="280" w:lineRule="exact"/>
              <w:ind w:left="-29" w:right="-29"/>
              <w:jc w:val="center"/>
              <w:rPr>
                <w:sz w:val="30"/>
                <w:szCs w:val="30"/>
              </w:rPr>
            </w:pPr>
          </w:p>
        </w:tc>
        <w:tc>
          <w:tcPr>
            <w:tcW w:w="999" w:type="dxa"/>
            <w:tcBorders>
              <w:top w:val="nil"/>
              <w:left w:val="nil"/>
              <w:bottom w:val="nil"/>
              <w:right w:val="nil"/>
            </w:tcBorders>
          </w:tcPr>
          <w:p w14:paraId="2B4F7B8E" w14:textId="77777777" w:rsidR="00285E18" w:rsidRPr="009B4245" w:rsidRDefault="00285E18" w:rsidP="00285E18">
            <w:pPr>
              <w:spacing w:line="280" w:lineRule="exact"/>
              <w:ind w:left="-29" w:right="-29"/>
              <w:jc w:val="center"/>
              <w:rPr>
                <w:sz w:val="30"/>
                <w:szCs w:val="30"/>
              </w:rPr>
            </w:pPr>
          </w:p>
        </w:tc>
        <w:tc>
          <w:tcPr>
            <w:tcW w:w="1152" w:type="dxa"/>
            <w:gridSpan w:val="2"/>
            <w:tcBorders>
              <w:top w:val="nil"/>
              <w:left w:val="nil"/>
              <w:bottom w:val="nil"/>
              <w:right w:val="nil"/>
            </w:tcBorders>
          </w:tcPr>
          <w:p w14:paraId="2343C45D" w14:textId="160ED082" w:rsidR="00285E18" w:rsidRPr="0061687D" w:rsidRDefault="00285E18" w:rsidP="00285E18">
            <w:pPr>
              <w:pBdr>
                <w:bottom w:val="double" w:sz="4" w:space="1" w:color="auto"/>
              </w:pBdr>
              <w:tabs>
                <w:tab w:val="decimal" w:pos="690"/>
              </w:tabs>
              <w:spacing w:line="280" w:lineRule="exact"/>
              <w:ind w:left="-29" w:right="-29"/>
              <w:rPr>
                <w:sz w:val="32"/>
                <w:szCs w:val="32"/>
              </w:rPr>
            </w:pPr>
            <w:r>
              <w:rPr>
                <w:sz w:val="32"/>
                <w:szCs w:val="32"/>
              </w:rPr>
              <w:t>2,165.91</w:t>
            </w:r>
          </w:p>
        </w:tc>
        <w:tc>
          <w:tcPr>
            <w:tcW w:w="1170" w:type="dxa"/>
            <w:tcBorders>
              <w:top w:val="nil"/>
              <w:left w:val="nil"/>
              <w:bottom w:val="nil"/>
              <w:right w:val="nil"/>
            </w:tcBorders>
          </w:tcPr>
          <w:p w14:paraId="79D0EC16" w14:textId="7E2A8C6A" w:rsidR="00285E18" w:rsidRPr="0061687D" w:rsidRDefault="00285E18" w:rsidP="00285E18">
            <w:pPr>
              <w:pBdr>
                <w:bottom w:val="double" w:sz="4" w:space="1" w:color="auto"/>
              </w:pBdr>
              <w:tabs>
                <w:tab w:val="decimal" w:pos="690"/>
              </w:tabs>
              <w:spacing w:line="280" w:lineRule="exact"/>
              <w:ind w:left="-29" w:right="-29"/>
              <w:rPr>
                <w:sz w:val="32"/>
                <w:szCs w:val="32"/>
              </w:rPr>
            </w:pPr>
            <w:r>
              <w:rPr>
                <w:sz w:val="32"/>
                <w:szCs w:val="32"/>
              </w:rPr>
              <w:t>1,713.4</w:t>
            </w:r>
            <w:r w:rsidR="00681127">
              <w:rPr>
                <w:sz w:val="32"/>
                <w:szCs w:val="32"/>
              </w:rPr>
              <w:t>1</w:t>
            </w:r>
          </w:p>
        </w:tc>
        <w:tc>
          <w:tcPr>
            <w:tcW w:w="999" w:type="dxa"/>
            <w:tcBorders>
              <w:top w:val="nil"/>
              <w:left w:val="nil"/>
              <w:bottom w:val="nil"/>
              <w:right w:val="nil"/>
            </w:tcBorders>
          </w:tcPr>
          <w:p w14:paraId="5EFE130F" w14:textId="7FE32840" w:rsidR="00285E18" w:rsidRDefault="00285E18" w:rsidP="00285E18">
            <w:pPr>
              <w:pBdr>
                <w:bottom w:val="double" w:sz="4" w:space="1" w:color="auto"/>
              </w:pBdr>
              <w:tabs>
                <w:tab w:val="decimal" w:pos="420"/>
              </w:tabs>
              <w:spacing w:line="280" w:lineRule="exact"/>
              <w:ind w:left="-29" w:right="-29"/>
              <w:rPr>
                <w:sz w:val="32"/>
                <w:szCs w:val="32"/>
              </w:rPr>
            </w:pPr>
            <w:r>
              <w:rPr>
                <w:sz w:val="32"/>
                <w:szCs w:val="32"/>
              </w:rPr>
              <w:t>460.40</w:t>
            </w:r>
          </w:p>
        </w:tc>
        <w:tc>
          <w:tcPr>
            <w:tcW w:w="999" w:type="dxa"/>
            <w:gridSpan w:val="2"/>
            <w:tcBorders>
              <w:top w:val="nil"/>
              <w:left w:val="nil"/>
              <w:bottom w:val="nil"/>
              <w:right w:val="nil"/>
            </w:tcBorders>
          </w:tcPr>
          <w:p w14:paraId="542E0515" w14:textId="6C026290" w:rsidR="00285E18" w:rsidRPr="009B4245" w:rsidRDefault="00285E18" w:rsidP="00285E18">
            <w:pPr>
              <w:pBdr>
                <w:bottom w:val="double" w:sz="4" w:space="1" w:color="auto"/>
              </w:pBdr>
              <w:tabs>
                <w:tab w:val="decimal" w:pos="420"/>
              </w:tabs>
              <w:spacing w:line="280" w:lineRule="exact"/>
              <w:ind w:left="-29" w:right="-29"/>
              <w:rPr>
                <w:sz w:val="32"/>
                <w:szCs w:val="32"/>
              </w:rPr>
            </w:pPr>
            <w:r>
              <w:rPr>
                <w:sz w:val="32"/>
                <w:szCs w:val="32"/>
              </w:rPr>
              <w:t>281.96</w:t>
            </w:r>
          </w:p>
        </w:tc>
        <w:tc>
          <w:tcPr>
            <w:tcW w:w="999" w:type="dxa"/>
            <w:tcBorders>
              <w:left w:val="nil"/>
              <w:right w:val="nil"/>
            </w:tcBorders>
          </w:tcPr>
          <w:p w14:paraId="0485E048" w14:textId="4408A1EA" w:rsidR="00285E18" w:rsidRPr="00681127" w:rsidRDefault="00285E18" w:rsidP="00681127">
            <w:pPr>
              <w:pBdr>
                <w:bottom w:val="double" w:sz="4" w:space="1" w:color="auto"/>
              </w:pBdr>
              <w:spacing w:line="280" w:lineRule="exact"/>
              <w:ind w:right="-29"/>
              <w:jc w:val="right"/>
              <w:rPr>
                <w:sz w:val="32"/>
                <w:szCs w:val="32"/>
              </w:rPr>
            </w:pPr>
            <w:r w:rsidRPr="00681127">
              <w:rPr>
                <w:sz w:val="32"/>
                <w:szCs w:val="32"/>
              </w:rPr>
              <w:t>(9.12)</w:t>
            </w:r>
          </w:p>
        </w:tc>
        <w:tc>
          <w:tcPr>
            <w:tcW w:w="999" w:type="dxa"/>
            <w:gridSpan w:val="2"/>
            <w:tcBorders>
              <w:left w:val="nil"/>
              <w:right w:val="nil"/>
            </w:tcBorders>
          </w:tcPr>
          <w:p w14:paraId="1EF9E1FB" w14:textId="4BF6552D" w:rsidR="00285E18" w:rsidRPr="009B4245" w:rsidRDefault="00285E18" w:rsidP="00285E18">
            <w:pPr>
              <w:pBdr>
                <w:bottom w:val="double" w:sz="4" w:space="1" w:color="auto"/>
              </w:pBdr>
              <w:spacing w:line="280" w:lineRule="exact"/>
              <w:ind w:left="-29" w:right="-29"/>
              <w:jc w:val="center"/>
              <w:rPr>
                <w:sz w:val="32"/>
                <w:szCs w:val="32"/>
                <w:cs/>
              </w:rPr>
            </w:pPr>
            <w:r>
              <w:rPr>
                <w:sz w:val="32"/>
                <w:szCs w:val="32"/>
              </w:rPr>
              <w:t>(18.19)</w:t>
            </w:r>
          </w:p>
        </w:tc>
      </w:tr>
    </w:tbl>
    <w:p w14:paraId="78B0E656" w14:textId="16574DF2" w:rsidR="00B27042" w:rsidRPr="009B4245" w:rsidRDefault="006C31A4" w:rsidP="00017943">
      <w:pPr>
        <w:pStyle w:val="BlockText"/>
        <w:tabs>
          <w:tab w:val="clear" w:pos="7200"/>
          <w:tab w:val="center" w:pos="6840"/>
          <w:tab w:val="center" w:pos="8280"/>
        </w:tabs>
        <w:ind w:left="547" w:hanging="547"/>
        <w:outlineLvl w:val="1"/>
        <w:rPr>
          <w:rFonts w:ascii="TH SarabunPSK" w:eastAsia="Calibri" w:hAnsi="TH SarabunPSK" w:cs="TH SarabunPSK"/>
          <w:b/>
          <w:bCs/>
          <w:snapToGrid w:val="0"/>
          <w:spacing w:val="-4"/>
        </w:rPr>
      </w:pPr>
      <w:r w:rsidRPr="009B4245">
        <w:rPr>
          <w:rFonts w:ascii="TH SarabunPSK" w:eastAsia="Calibri" w:hAnsi="TH SarabunPSK" w:cs="TH SarabunPSK"/>
          <w:b/>
          <w:bCs/>
          <w:snapToGrid w:val="0"/>
          <w:spacing w:val="-4"/>
        </w:rPr>
        <w:t>11</w:t>
      </w:r>
      <w:r w:rsidR="00B27042" w:rsidRPr="009B4245">
        <w:rPr>
          <w:rFonts w:ascii="TH SarabunPSK" w:eastAsia="Calibri" w:hAnsi="TH SarabunPSK" w:cs="TH SarabunPSK" w:hint="cs"/>
          <w:b/>
          <w:bCs/>
          <w:snapToGrid w:val="0"/>
          <w:spacing w:val="-4"/>
        </w:rPr>
        <w:t>.</w:t>
      </w:r>
      <w:r w:rsidR="000F194A" w:rsidRPr="009B4245">
        <w:rPr>
          <w:rFonts w:ascii="TH SarabunPSK" w:eastAsia="Calibri" w:hAnsi="TH SarabunPSK" w:cs="TH SarabunPSK"/>
          <w:b/>
          <w:bCs/>
          <w:snapToGrid w:val="0"/>
          <w:spacing w:val="-4"/>
        </w:rPr>
        <w:t>3</w:t>
      </w:r>
      <w:r w:rsidR="00B27042" w:rsidRPr="009B4245">
        <w:rPr>
          <w:rFonts w:ascii="TH SarabunPSK" w:eastAsia="Calibri" w:hAnsi="TH SarabunPSK" w:cs="TH SarabunPSK" w:hint="cs"/>
          <w:b/>
          <w:bCs/>
          <w:snapToGrid w:val="0"/>
          <w:spacing w:val="-4"/>
        </w:rPr>
        <w:tab/>
      </w:r>
      <w:proofErr w:type="spellStart"/>
      <w:r w:rsidR="00B27042" w:rsidRPr="00170A0B">
        <w:rPr>
          <w:rFonts w:ascii="TH SarabunPSK" w:eastAsia="Calibri" w:hAnsi="TH SarabunPSK" w:cs="TH SarabunPSK" w:hint="cs"/>
          <w:b/>
          <w:bCs/>
          <w:snapToGrid w:val="0"/>
          <w:spacing w:val="-2"/>
        </w:rPr>
        <w:t>Summarised</w:t>
      </w:r>
      <w:proofErr w:type="spellEnd"/>
      <w:r w:rsidR="00B27042" w:rsidRPr="00170A0B">
        <w:rPr>
          <w:rFonts w:ascii="TH SarabunPSK" w:eastAsia="Calibri" w:hAnsi="TH SarabunPSK" w:cs="TH SarabunPSK" w:hint="cs"/>
          <w:b/>
          <w:bCs/>
          <w:snapToGrid w:val="0"/>
          <w:spacing w:val="-2"/>
        </w:rPr>
        <w:t xml:space="preserve"> financial information that based on amounts before inter-company elimination about subsidiar</w:t>
      </w:r>
      <w:r w:rsidR="00E968A1" w:rsidRPr="00170A0B">
        <w:rPr>
          <w:rFonts w:ascii="TH SarabunPSK" w:eastAsia="Calibri" w:hAnsi="TH SarabunPSK" w:cs="TH SarabunPSK"/>
          <w:b/>
          <w:bCs/>
          <w:snapToGrid w:val="0"/>
          <w:spacing w:val="-2"/>
        </w:rPr>
        <w:t>y</w:t>
      </w:r>
      <w:r w:rsidR="00B27042" w:rsidRPr="00170A0B">
        <w:rPr>
          <w:rFonts w:ascii="TH SarabunPSK" w:eastAsia="Calibri" w:hAnsi="TH SarabunPSK" w:cs="TH SarabunPSK" w:hint="cs"/>
          <w:b/>
          <w:bCs/>
          <w:snapToGrid w:val="0"/>
          <w:spacing w:val="-2"/>
        </w:rPr>
        <w:t xml:space="preserve"> that ha</w:t>
      </w:r>
      <w:r w:rsidR="00E968A1" w:rsidRPr="00170A0B">
        <w:rPr>
          <w:rFonts w:ascii="TH SarabunPSK" w:eastAsia="Calibri" w:hAnsi="TH SarabunPSK" w:cs="TH SarabunPSK"/>
          <w:b/>
          <w:bCs/>
          <w:snapToGrid w:val="0"/>
          <w:spacing w:val="-2"/>
        </w:rPr>
        <w:t>s</w:t>
      </w:r>
      <w:r w:rsidR="00B27042" w:rsidRPr="00170A0B">
        <w:rPr>
          <w:rFonts w:ascii="TH SarabunPSK" w:eastAsia="Calibri" w:hAnsi="TH SarabunPSK" w:cs="TH SarabunPSK" w:hint="cs"/>
          <w:b/>
          <w:bCs/>
          <w:snapToGrid w:val="0"/>
          <w:spacing w:val="-2"/>
        </w:rPr>
        <w:t xml:space="preserve"> material</w:t>
      </w:r>
      <w:r w:rsidR="004B4BC1" w:rsidRPr="00170A0B">
        <w:rPr>
          <w:rFonts w:ascii="TH SarabunPSK" w:eastAsia="Calibri" w:hAnsi="TH SarabunPSK" w:cs="TH SarabunPSK"/>
          <w:b/>
          <w:bCs/>
          <w:snapToGrid w:val="0"/>
          <w:spacing w:val="-2"/>
        </w:rPr>
        <w:t xml:space="preserve"> </w:t>
      </w:r>
      <w:r w:rsidR="00892626" w:rsidRPr="00170A0B">
        <w:rPr>
          <w:rFonts w:ascii="TH SarabunPSK" w:eastAsia="Calibri" w:hAnsi="TH SarabunPSK" w:cs="TH SarabunPSK"/>
          <w:b/>
          <w:bCs/>
          <w:snapToGrid w:val="0"/>
          <w:spacing w:val="-2"/>
        </w:rPr>
        <w:t xml:space="preserve">     </w:t>
      </w:r>
      <w:r w:rsidR="00C33F16" w:rsidRPr="00170A0B">
        <w:rPr>
          <w:rFonts w:ascii="TH SarabunPSK" w:eastAsia="Calibri" w:hAnsi="TH SarabunPSK" w:cs="TH SarabunPSK"/>
          <w:b/>
          <w:bCs/>
          <w:snapToGrid w:val="0"/>
          <w:spacing w:val="-2"/>
        </w:rPr>
        <w:t xml:space="preserve">                  </w:t>
      </w:r>
      <w:r w:rsidR="00892626" w:rsidRPr="00170A0B">
        <w:rPr>
          <w:rFonts w:ascii="TH SarabunPSK" w:eastAsia="Calibri" w:hAnsi="TH SarabunPSK" w:cs="TH SarabunPSK"/>
          <w:b/>
          <w:bCs/>
          <w:snapToGrid w:val="0"/>
          <w:spacing w:val="-2"/>
        </w:rPr>
        <w:t xml:space="preserve">                </w:t>
      </w:r>
      <w:r w:rsidR="00B27042" w:rsidRPr="00170A0B">
        <w:rPr>
          <w:rFonts w:ascii="TH SarabunPSK" w:eastAsia="Calibri" w:hAnsi="TH SarabunPSK" w:cs="TH SarabunPSK" w:hint="cs"/>
          <w:b/>
          <w:bCs/>
          <w:snapToGrid w:val="0"/>
          <w:spacing w:val="-2"/>
        </w:rPr>
        <w:t>non-controlling interests</w:t>
      </w:r>
    </w:p>
    <w:p w14:paraId="35817052" w14:textId="77777777" w:rsidR="00B27042" w:rsidRPr="009B4245" w:rsidRDefault="00B27042" w:rsidP="00017943">
      <w:pPr>
        <w:pStyle w:val="BlockText"/>
        <w:tabs>
          <w:tab w:val="clear" w:pos="7200"/>
          <w:tab w:val="center" w:pos="6840"/>
          <w:tab w:val="center" w:pos="8280"/>
        </w:tabs>
        <w:spacing w:after="0"/>
        <w:ind w:left="547" w:firstLine="0"/>
        <w:rPr>
          <w:rFonts w:ascii="TH SarabunPSK" w:hAnsi="TH SarabunPSK" w:cs="TH SarabunPSK"/>
          <w:u w:val="single"/>
        </w:rPr>
      </w:pPr>
      <w:proofErr w:type="spellStart"/>
      <w:r w:rsidRPr="009B4245">
        <w:rPr>
          <w:rFonts w:ascii="TH SarabunPSK" w:hAnsi="TH SarabunPSK" w:cs="TH SarabunPSK" w:hint="cs"/>
          <w:u w:val="single"/>
        </w:rPr>
        <w:t>Summarised</w:t>
      </w:r>
      <w:proofErr w:type="spellEnd"/>
      <w:r w:rsidRPr="009B4245">
        <w:rPr>
          <w:rFonts w:ascii="TH SarabunPSK" w:hAnsi="TH SarabunPSK" w:cs="TH SarabunPSK" w:hint="cs"/>
          <w:u w:val="single"/>
        </w:rPr>
        <w:t xml:space="preserve"> information about financial position</w:t>
      </w:r>
    </w:p>
    <w:tbl>
      <w:tblPr>
        <w:tblW w:w="13590" w:type="dxa"/>
        <w:tblInd w:w="450" w:type="dxa"/>
        <w:tblLayout w:type="fixed"/>
        <w:tblLook w:val="0000" w:firstRow="0" w:lastRow="0" w:firstColumn="0" w:lastColumn="0" w:noHBand="0" w:noVBand="0"/>
      </w:tblPr>
      <w:tblGrid>
        <w:gridCol w:w="9000"/>
        <w:gridCol w:w="2295"/>
        <w:gridCol w:w="2295"/>
      </w:tblGrid>
      <w:tr w:rsidR="00E77D76" w:rsidRPr="00017943" w14:paraId="177A2C3C" w14:textId="77777777" w:rsidTr="00833FD2">
        <w:tc>
          <w:tcPr>
            <w:tcW w:w="9000" w:type="dxa"/>
            <w:tcBorders>
              <w:left w:val="nil"/>
              <w:bottom w:val="nil"/>
              <w:right w:val="nil"/>
            </w:tcBorders>
            <w:vAlign w:val="bottom"/>
          </w:tcPr>
          <w:p w14:paraId="41BED607" w14:textId="77777777" w:rsidR="00E77D76" w:rsidRPr="00017943" w:rsidRDefault="00E77D76" w:rsidP="00687465">
            <w:pPr>
              <w:spacing w:line="340" w:lineRule="exact"/>
              <w:jc w:val="center"/>
              <w:rPr>
                <w:sz w:val="32"/>
                <w:szCs w:val="32"/>
                <w:cs/>
              </w:rPr>
            </w:pPr>
          </w:p>
        </w:tc>
        <w:tc>
          <w:tcPr>
            <w:tcW w:w="4590" w:type="dxa"/>
            <w:gridSpan w:val="2"/>
            <w:tcBorders>
              <w:top w:val="nil"/>
              <w:left w:val="nil"/>
              <w:bottom w:val="nil"/>
              <w:right w:val="nil"/>
            </w:tcBorders>
            <w:vAlign w:val="bottom"/>
          </w:tcPr>
          <w:p w14:paraId="29D2CFC9" w14:textId="77777777" w:rsidR="00E77D76" w:rsidRPr="00017943" w:rsidRDefault="00E77D76" w:rsidP="00687465">
            <w:pPr>
              <w:spacing w:line="340" w:lineRule="exact"/>
              <w:jc w:val="right"/>
              <w:rPr>
                <w:sz w:val="32"/>
                <w:szCs w:val="32"/>
                <w:cs/>
              </w:rPr>
            </w:pPr>
            <w:r w:rsidRPr="00017943">
              <w:rPr>
                <w:rFonts w:hint="cs"/>
                <w:sz w:val="32"/>
                <w:szCs w:val="32"/>
              </w:rPr>
              <w:t>(Unit: Million Baht)</w:t>
            </w:r>
          </w:p>
        </w:tc>
      </w:tr>
      <w:tr w:rsidR="00687465" w:rsidRPr="00017943" w14:paraId="4F8673F3" w14:textId="77777777" w:rsidTr="00833FD2">
        <w:tc>
          <w:tcPr>
            <w:tcW w:w="9000" w:type="dxa"/>
            <w:tcBorders>
              <w:left w:val="nil"/>
              <w:bottom w:val="nil"/>
              <w:right w:val="nil"/>
            </w:tcBorders>
            <w:vAlign w:val="bottom"/>
          </w:tcPr>
          <w:p w14:paraId="149716D9" w14:textId="77777777" w:rsidR="00687465" w:rsidRPr="00017943" w:rsidRDefault="00687465" w:rsidP="00687465">
            <w:pPr>
              <w:spacing w:line="340" w:lineRule="exact"/>
              <w:jc w:val="center"/>
              <w:rPr>
                <w:spacing w:val="-4"/>
                <w:sz w:val="32"/>
                <w:szCs w:val="32"/>
                <w:cs/>
              </w:rPr>
            </w:pPr>
          </w:p>
        </w:tc>
        <w:tc>
          <w:tcPr>
            <w:tcW w:w="4590" w:type="dxa"/>
            <w:gridSpan w:val="2"/>
            <w:tcBorders>
              <w:left w:val="nil"/>
              <w:right w:val="nil"/>
            </w:tcBorders>
            <w:shd w:val="clear" w:color="auto" w:fill="auto"/>
            <w:vAlign w:val="bottom"/>
          </w:tcPr>
          <w:p w14:paraId="03542E72" w14:textId="221F95FE" w:rsidR="00687465" w:rsidRPr="00017943" w:rsidRDefault="00687465" w:rsidP="00687465">
            <w:pPr>
              <w:pBdr>
                <w:bottom w:val="single" w:sz="4" w:space="1" w:color="auto"/>
              </w:pBdr>
              <w:spacing w:line="340" w:lineRule="exact"/>
              <w:jc w:val="center"/>
              <w:rPr>
                <w:sz w:val="32"/>
                <w:szCs w:val="32"/>
              </w:rPr>
            </w:pPr>
            <w:r w:rsidRPr="00017943">
              <w:rPr>
                <w:sz w:val="32"/>
                <w:szCs w:val="32"/>
              </w:rPr>
              <w:t>As at 30 September</w:t>
            </w:r>
          </w:p>
        </w:tc>
      </w:tr>
      <w:tr w:rsidR="00E77D76" w:rsidRPr="00017943" w14:paraId="1D5BD628" w14:textId="77777777" w:rsidTr="00833FD2">
        <w:tc>
          <w:tcPr>
            <w:tcW w:w="9000" w:type="dxa"/>
            <w:tcBorders>
              <w:left w:val="nil"/>
              <w:bottom w:val="nil"/>
              <w:right w:val="nil"/>
            </w:tcBorders>
            <w:vAlign w:val="bottom"/>
          </w:tcPr>
          <w:p w14:paraId="44FFC7F2" w14:textId="77777777" w:rsidR="00E77D76" w:rsidRPr="00017943" w:rsidRDefault="00E77D76" w:rsidP="00687465">
            <w:pPr>
              <w:spacing w:line="340" w:lineRule="exact"/>
              <w:jc w:val="center"/>
              <w:rPr>
                <w:spacing w:val="-4"/>
                <w:sz w:val="32"/>
                <w:szCs w:val="32"/>
                <w:cs/>
              </w:rPr>
            </w:pPr>
          </w:p>
        </w:tc>
        <w:tc>
          <w:tcPr>
            <w:tcW w:w="4590" w:type="dxa"/>
            <w:gridSpan w:val="2"/>
            <w:tcBorders>
              <w:left w:val="nil"/>
              <w:right w:val="nil"/>
            </w:tcBorders>
            <w:shd w:val="clear" w:color="auto" w:fill="auto"/>
            <w:vAlign w:val="bottom"/>
          </w:tcPr>
          <w:p w14:paraId="44A587E9" w14:textId="1A9E192D" w:rsidR="00E77D76" w:rsidRPr="00017943" w:rsidRDefault="00FD164D" w:rsidP="00687465">
            <w:pPr>
              <w:pBdr>
                <w:bottom w:val="single" w:sz="4" w:space="1" w:color="auto"/>
              </w:pBdr>
              <w:spacing w:line="340" w:lineRule="exact"/>
              <w:jc w:val="center"/>
              <w:rPr>
                <w:sz w:val="32"/>
                <w:szCs w:val="32"/>
                <w:cs/>
              </w:rPr>
            </w:pPr>
            <w:r w:rsidRPr="00017943">
              <w:rPr>
                <w:sz w:val="32"/>
                <w:szCs w:val="32"/>
              </w:rPr>
              <w:t xml:space="preserve">AOT Ground </w:t>
            </w:r>
            <w:r w:rsidR="00833FD2" w:rsidRPr="00017943">
              <w:rPr>
                <w:sz w:val="32"/>
                <w:szCs w:val="32"/>
              </w:rPr>
              <w:t xml:space="preserve">Aviation </w:t>
            </w:r>
            <w:r w:rsidRPr="00017943">
              <w:rPr>
                <w:sz w:val="32"/>
                <w:szCs w:val="32"/>
              </w:rPr>
              <w:t>Services Co., Ltd. (AOTGA)</w:t>
            </w:r>
          </w:p>
        </w:tc>
      </w:tr>
      <w:tr w:rsidR="00E77D76" w:rsidRPr="00017943" w14:paraId="0801D91B" w14:textId="77777777" w:rsidTr="00833FD2">
        <w:tc>
          <w:tcPr>
            <w:tcW w:w="9000" w:type="dxa"/>
            <w:tcBorders>
              <w:top w:val="nil"/>
              <w:left w:val="nil"/>
              <w:bottom w:val="nil"/>
              <w:right w:val="nil"/>
            </w:tcBorders>
            <w:vAlign w:val="bottom"/>
          </w:tcPr>
          <w:p w14:paraId="67336E35" w14:textId="0F9665F5" w:rsidR="00E77D76" w:rsidRPr="00017943" w:rsidRDefault="00E77D76" w:rsidP="00687465">
            <w:pPr>
              <w:spacing w:line="340" w:lineRule="exact"/>
              <w:jc w:val="center"/>
              <w:rPr>
                <w:sz w:val="32"/>
                <w:szCs w:val="32"/>
                <w:cs/>
              </w:rPr>
            </w:pPr>
          </w:p>
        </w:tc>
        <w:tc>
          <w:tcPr>
            <w:tcW w:w="2295" w:type="dxa"/>
            <w:tcBorders>
              <w:top w:val="nil"/>
              <w:left w:val="nil"/>
              <w:bottom w:val="nil"/>
              <w:right w:val="nil"/>
            </w:tcBorders>
          </w:tcPr>
          <w:p w14:paraId="242E76C6" w14:textId="4ADF275D" w:rsidR="00E77D76" w:rsidRPr="00017943" w:rsidRDefault="007803FF" w:rsidP="000F194A">
            <w:pPr>
              <w:pBdr>
                <w:bottom w:val="single" w:sz="4" w:space="1" w:color="auto"/>
              </w:pBdr>
              <w:tabs>
                <w:tab w:val="right" w:pos="7200"/>
                <w:tab w:val="right" w:pos="8540"/>
              </w:tabs>
              <w:spacing w:line="340" w:lineRule="exact"/>
              <w:jc w:val="center"/>
              <w:rPr>
                <w:sz w:val="32"/>
                <w:szCs w:val="32"/>
              </w:rPr>
            </w:pPr>
            <w:r w:rsidRPr="00017943">
              <w:rPr>
                <w:rFonts w:hint="cs"/>
                <w:sz w:val="32"/>
                <w:szCs w:val="32"/>
              </w:rPr>
              <w:t>2024</w:t>
            </w:r>
          </w:p>
        </w:tc>
        <w:tc>
          <w:tcPr>
            <w:tcW w:w="2295" w:type="dxa"/>
            <w:tcBorders>
              <w:top w:val="nil"/>
              <w:left w:val="nil"/>
              <w:bottom w:val="nil"/>
              <w:right w:val="nil"/>
            </w:tcBorders>
          </w:tcPr>
          <w:p w14:paraId="258F5D7A" w14:textId="59D455E4" w:rsidR="00E77D76" w:rsidRPr="00017943" w:rsidRDefault="007803FF" w:rsidP="000F194A">
            <w:pPr>
              <w:pBdr>
                <w:bottom w:val="single" w:sz="4" w:space="1" w:color="auto"/>
              </w:pBdr>
              <w:tabs>
                <w:tab w:val="right" w:pos="7200"/>
                <w:tab w:val="right" w:pos="8540"/>
              </w:tabs>
              <w:spacing w:line="340" w:lineRule="exact"/>
              <w:jc w:val="center"/>
              <w:rPr>
                <w:sz w:val="32"/>
                <w:szCs w:val="32"/>
              </w:rPr>
            </w:pPr>
            <w:r w:rsidRPr="00017943">
              <w:rPr>
                <w:rFonts w:hint="cs"/>
                <w:sz w:val="32"/>
                <w:szCs w:val="32"/>
              </w:rPr>
              <w:t>2023</w:t>
            </w:r>
          </w:p>
        </w:tc>
      </w:tr>
      <w:tr w:rsidR="00971CFE" w:rsidRPr="00017943" w14:paraId="6B1ED3EA" w14:textId="77777777" w:rsidTr="00833FD2">
        <w:tc>
          <w:tcPr>
            <w:tcW w:w="9000" w:type="dxa"/>
            <w:tcBorders>
              <w:top w:val="nil"/>
              <w:left w:val="nil"/>
              <w:bottom w:val="nil"/>
              <w:right w:val="nil"/>
            </w:tcBorders>
          </w:tcPr>
          <w:p w14:paraId="49F294BC" w14:textId="77777777" w:rsidR="00971CFE" w:rsidRPr="00017943" w:rsidRDefault="00971CFE" w:rsidP="00971CFE">
            <w:pPr>
              <w:spacing w:line="340" w:lineRule="exact"/>
              <w:rPr>
                <w:sz w:val="32"/>
                <w:szCs w:val="32"/>
                <w:cs/>
              </w:rPr>
            </w:pPr>
            <w:r w:rsidRPr="00017943">
              <w:rPr>
                <w:rFonts w:hint="cs"/>
                <w:sz w:val="32"/>
                <w:szCs w:val="32"/>
              </w:rPr>
              <w:t>Current assets</w:t>
            </w:r>
          </w:p>
        </w:tc>
        <w:tc>
          <w:tcPr>
            <w:tcW w:w="2295" w:type="dxa"/>
            <w:tcBorders>
              <w:top w:val="nil"/>
              <w:left w:val="nil"/>
              <w:right w:val="nil"/>
            </w:tcBorders>
          </w:tcPr>
          <w:p w14:paraId="03B80A52" w14:textId="49250965" w:rsidR="00971CFE" w:rsidRPr="00017943" w:rsidRDefault="00170A0B" w:rsidP="00971CFE">
            <w:pPr>
              <w:tabs>
                <w:tab w:val="decimal" w:pos="710"/>
              </w:tabs>
              <w:spacing w:line="340" w:lineRule="exact"/>
              <w:jc w:val="center"/>
              <w:rPr>
                <w:sz w:val="32"/>
                <w:szCs w:val="32"/>
              </w:rPr>
            </w:pPr>
            <w:r w:rsidRPr="00017943">
              <w:rPr>
                <w:sz w:val="32"/>
                <w:szCs w:val="32"/>
              </w:rPr>
              <w:t>1,556.31</w:t>
            </w:r>
          </w:p>
        </w:tc>
        <w:tc>
          <w:tcPr>
            <w:tcW w:w="2295" w:type="dxa"/>
            <w:tcBorders>
              <w:top w:val="nil"/>
              <w:left w:val="nil"/>
              <w:right w:val="nil"/>
            </w:tcBorders>
          </w:tcPr>
          <w:p w14:paraId="4670A961" w14:textId="0DDDF18A" w:rsidR="00971CFE" w:rsidRPr="00017943" w:rsidRDefault="00971CFE" w:rsidP="00971CFE">
            <w:pPr>
              <w:tabs>
                <w:tab w:val="decimal" w:pos="697"/>
              </w:tabs>
              <w:spacing w:line="340" w:lineRule="exact"/>
              <w:jc w:val="center"/>
              <w:rPr>
                <w:sz w:val="32"/>
                <w:szCs w:val="32"/>
              </w:rPr>
            </w:pPr>
            <w:r w:rsidRPr="00017943">
              <w:rPr>
                <w:sz w:val="32"/>
                <w:szCs w:val="32"/>
              </w:rPr>
              <w:t>1,616.61</w:t>
            </w:r>
          </w:p>
        </w:tc>
      </w:tr>
      <w:tr w:rsidR="00971CFE" w:rsidRPr="00017943" w14:paraId="7D976A99" w14:textId="77777777" w:rsidTr="00833FD2">
        <w:tc>
          <w:tcPr>
            <w:tcW w:w="9000" w:type="dxa"/>
            <w:tcBorders>
              <w:top w:val="nil"/>
              <w:left w:val="nil"/>
              <w:bottom w:val="nil"/>
              <w:right w:val="nil"/>
            </w:tcBorders>
          </w:tcPr>
          <w:p w14:paraId="18B4A482" w14:textId="77777777" w:rsidR="00971CFE" w:rsidRPr="00017943" w:rsidRDefault="00971CFE" w:rsidP="00971CFE">
            <w:pPr>
              <w:spacing w:line="340" w:lineRule="exact"/>
              <w:rPr>
                <w:sz w:val="32"/>
                <w:szCs w:val="32"/>
                <w:cs/>
              </w:rPr>
            </w:pPr>
            <w:r w:rsidRPr="00017943">
              <w:rPr>
                <w:rFonts w:hint="cs"/>
                <w:sz w:val="32"/>
                <w:szCs w:val="32"/>
              </w:rPr>
              <w:t>Non-current assets</w:t>
            </w:r>
          </w:p>
        </w:tc>
        <w:tc>
          <w:tcPr>
            <w:tcW w:w="2295" w:type="dxa"/>
            <w:tcBorders>
              <w:top w:val="nil"/>
              <w:left w:val="nil"/>
              <w:right w:val="nil"/>
            </w:tcBorders>
          </w:tcPr>
          <w:p w14:paraId="7ABA9F53" w14:textId="24F69C78" w:rsidR="00971CFE" w:rsidRPr="00017943" w:rsidRDefault="00971CFE" w:rsidP="00971CFE">
            <w:pPr>
              <w:tabs>
                <w:tab w:val="decimal" w:pos="710"/>
              </w:tabs>
              <w:spacing w:line="340" w:lineRule="exact"/>
              <w:jc w:val="center"/>
              <w:rPr>
                <w:sz w:val="32"/>
                <w:szCs w:val="32"/>
              </w:rPr>
            </w:pPr>
            <w:r w:rsidRPr="00017943">
              <w:rPr>
                <w:sz w:val="32"/>
                <w:szCs w:val="32"/>
              </w:rPr>
              <w:t>2,406</w:t>
            </w:r>
            <w:r w:rsidR="00170A0B" w:rsidRPr="00017943">
              <w:rPr>
                <w:sz w:val="32"/>
                <w:szCs w:val="32"/>
              </w:rPr>
              <w:t>.67</w:t>
            </w:r>
          </w:p>
        </w:tc>
        <w:tc>
          <w:tcPr>
            <w:tcW w:w="2295" w:type="dxa"/>
            <w:tcBorders>
              <w:top w:val="nil"/>
              <w:left w:val="nil"/>
              <w:right w:val="nil"/>
            </w:tcBorders>
          </w:tcPr>
          <w:p w14:paraId="647F2ABC" w14:textId="76445A93" w:rsidR="00971CFE" w:rsidRPr="00017943" w:rsidRDefault="00971CFE" w:rsidP="00971CFE">
            <w:pPr>
              <w:tabs>
                <w:tab w:val="decimal" w:pos="697"/>
              </w:tabs>
              <w:spacing w:line="340" w:lineRule="exact"/>
              <w:jc w:val="center"/>
              <w:rPr>
                <w:sz w:val="32"/>
                <w:szCs w:val="32"/>
              </w:rPr>
            </w:pPr>
            <w:r w:rsidRPr="00017943">
              <w:rPr>
                <w:sz w:val="32"/>
                <w:szCs w:val="32"/>
              </w:rPr>
              <w:t>1,877.70</w:t>
            </w:r>
          </w:p>
        </w:tc>
      </w:tr>
      <w:tr w:rsidR="00971CFE" w:rsidRPr="00017943" w14:paraId="6EEF84F3" w14:textId="77777777" w:rsidTr="00833FD2">
        <w:tc>
          <w:tcPr>
            <w:tcW w:w="9000" w:type="dxa"/>
            <w:tcBorders>
              <w:top w:val="nil"/>
              <w:left w:val="nil"/>
              <w:bottom w:val="nil"/>
              <w:right w:val="nil"/>
            </w:tcBorders>
          </w:tcPr>
          <w:p w14:paraId="34E17CE6" w14:textId="77777777" w:rsidR="00971CFE" w:rsidRPr="00017943" w:rsidRDefault="00971CFE" w:rsidP="00971CFE">
            <w:pPr>
              <w:spacing w:line="340" w:lineRule="exact"/>
              <w:rPr>
                <w:sz w:val="32"/>
                <w:szCs w:val="32"/>
                <w:cs/>
              </w:rPr>
            </w:pPr>
            <w:r w:rsidRPr="00017943">
              <w:rPr>
                <w:rFonts w:hint="cs"/>
                <w:sz w:val="32"/>
                <w:szCs w:val="32"/>
              </w:rPr>
              <w:t>Current liabilities</w:t>
            </w:r>
          </w:p>
        </w:tc>
        <w:tc>
          <w:tcPr>
            <w:tcW w:w="2295" w:type="dxa"/>
            <w:tcBorders>
              <w:left w:val="nil"/>
              <w:right w:val="nil"/>
            </w:tcBorders>
          </w:tcPr>
          <w:p w14:paraId="2A4C19CB" w14:textId="7E0A2C23" w:rsidR="00971CFE" w:rsidRPr="00017943" w:rsidRDefault="00971CFE" w:rsidP="00971CFE">
            <w:pPr>
              <w:tabs>
                <w:tab w:val="decimal" w:pos="710"/>
              </w:tabs>
              <w:spacing w:line="340" w:lineRule="exact"/>
              <w:jc w:val="center"/>
              <w:rPr>
                <w:sz w:val="32"/>
                <w:szCs w:val="32"/>
              </w:rPr>
            </w:pPr>
            <w:r w:rsidRPr="00017943">
              <w:rPr>
                <w:sz w:val="32"/>
                <w:szCs w:val="32"/>
              </w:rPr>
              <w:t>5</w:t>
            </w:r>
            <w:r w:rsidR="00170A0B" w:rsidRPr="00017943">
              <w:rPr>
                <w:sz w:val="32"/>
                <w:szCs w:val="32"/>
              </w:rPr>
              <w:t>97.68</w:t>
            </w:r>
          </w:p>
        </w:tc>
        <w:tc>
          <w:tcPr>
            <w:tcW w:w="2295" w:type="dxa"/>
            <w:tcBorders>
              <w:left w:val="nil"/>
              <w:right w:val="nil"/>
            </w:tcBorders>
          </w:tcPr>
          <w:p w14:paraId="44864AC7" w14:textId="22CA980F" w:rsidR="00971CFE" w:rsidRPr="00017943" w:rsidRDefault="00971CFE" w:rsidP="00971CFE">
            <w:pPr>
              <w:tabs>
                <w:tab w:val="decimal" w:pos="697"/>
              </w:tabs>
              <w:spacing w:line="340" w:lineRule="exact"/>
              <w:jc w:val="center"/>
              <w:rPr>
                <w:sz w:val="32"/>
                <w:szCs w:val="32"/>
              </w:rPr>
            </w:pPr>
            <w:r w:rsidRPr="00017943">
              <w:rPr>
                <w:sz w:val="32"/>
                <w:szCs w:val="32"/>
              </w:rPr>
              <w:t>1,057.64</w:t>
            </w:r>
          </w:p>
        </w:tc>
      </w:tr>
      <w:tr w:rsidR="00971CFE" w:rsidRPr="00017943" w14:paraId="63B0B709" w14:textId="77777777" w:rsidTr="00833FD2">
        <w:tc>
          <w:tcPr>
            <w:tcW w:w="9000" w:type="dxa"/>
            <w:tcBorders>
              <w:top w:val="nil"/>
              <w:left w:val="nil"/>
              <w:bottom w:val="nil"/>
              <w:right w:val="nil"/>
            </w:tcBorders>
          </w:tcPr>
          <w:p w14:paraId="75CC5FE6" w14:textId="77777777" w:rsidR="00971CFE" w:rsidRPr="00017943" w:rsidRDefault="00971CFE" w:rsidP="00971CFE">
            <w:pPr>
              <w:spacing w:line="340" w:lineRule="exact"/>
              <w:rPr>
                <w:sz w:val="32"/>
                <w:szCs w:val="32"/>
                <w:cs/>
              </w:rPr>
            </w:pPr>
            <w:r w:rsidRPr="00017943">
              <w:rPr>
                <w:rFonts w:hint="cs"/>
                <w:sz w:val="32"/>
                <w:szCs w:val="32"/>
              </w:rPr>
              <w:t>Non-current liabilities</w:t>
            </w:r>
          </w:p>
        </w:tc>
        <w:tc>
          <w:tcPr>
            <w:tcW w:w="2295" w:type="dxa"/>
            <w:tcBorders>
              <w:left w:val="nil"/>
              <w:right w:val="nil"/>
            </w:tcBorders>
          </w:tcPr>
          <w:p w14:paraId="0B95D383" w14:textId="6B21F605" w:rsidR="00971CFE" w:rsidRPr="00017943" w:rsidRDefault="00971CFE" w:rsidP="00971CFE">
            <w:pPr>
              <w:tabs>
                <w:tab w:val="decimal" w:pos="710"/>
              </w:tabs>
              <w:spacing w:line="340" w:lineRule="exact"/>
              <w:jc w:val="center"/>
              <w:rPr>
                <w:sz w:val="32"/>
                <w:szCs w:val="32"/>
              </w:rPr>
            </w:pPr>
            <w:r w:rsidRPr="00017943">
              <w:rPr>
                <w:sz w:val="32"/>
                <w:szCs w:val="32"/>
              </w:rPr>
              <w:t>37</w:t>
            </w:r>
            <w:r w:rsidR="00170A0B" w:rsidRPr="00017943">
              <w:rPr>
                <w:sz w:val="32"/>
                <w:szCs w:val="32"/>
              </w:rPr>
              <w:t>5.93</w:t>
            </w:r>
          </w:p>
        </w:tc>
        <w:tc>
          <w:tcPr>
            <w:tcW w:w="2295" w:type="dxa"/>
            <w:tcBorders>
              <w:left w:val="nil"/>
              <w:right w:val="nil"/>
            </w:tcBorders>
          </w:tcPr>
          <w:p w14:paraId="0DDFF46D" w14:textId="7623919E" w:rsidR="00971CFE" w:rsidRPr="00017943" w:rsidRDefault="00971CFE" w:rsidP="00971CFE">
            <w:pPr>
              <w:tabs>
                <w:tab w:val="decimal" w:pos="697"/>
              </w:tabs>
              <w:spacing w:line="340" w:lineRule="exact"/>
              <w:jc w:val="center"/>
              <w:rPr>
                <w:sz w:val="32"/>
                <w:szCs w:val="32"/>
              </w:rPr>
            </w:pPr>
            <w:r w:rsidRPr="00017943">
              <w:rPr>
                <w:rFonts w:hint="cs"/>
                <w:sz w:val="32"/>
                <w:szCs w:val="32"/>
              </w:rPr>
              <w:t xml:space="preserve">340.82 </w:t>
            </w:r>
          </w:p>
        </w:tc>
      </w:tr>
    </w:tbl>
    <w:p w14:paraId="56157B40" w14:textId="77777777" w:rsidR="00B27042" w:rsidRPr="00017943" w:rsidRDefault="00B27042" w:rsidP="00B27042">
      <w:pPr>
        <w:pStyle w:val="BlockText"/>
        <w:tabs>
          <w:tab w:val="clear" w:pos="7200"/>
          <w:tab w:val="center" w:pos="6840"/>
          <w:tab w:val="center" w:pos="8280"/>
        </w:tabs>
        <w:spacing w:before="240"/>
        <w:ind w:left="540" w:firstLine="0"/>
        <w:rPr>
          <w:rFonts w:ascii="TH SarabunPSK" w:hAnsi="TH SarabunPSK" w:cs="TH SarabunPSK"/>
          <w:u w:val="single"/>
        </w:rPr>
      </w:pPr>
      <w:proofErr w:type="spellStart"/>
      <w:r w:rsidRPr="00017943">
        <w:rPr>
          <w:rFonts w:ascii="TH SarabunPSK" w:hAnsi="TH SarabunPSK" w:cs="TH SarabunPSK" w:hint="cs"/>
          <w:u w:val="single"/>
        </w:rPr>
        <w:lastRenderedPageBreak/>
        <w:t>Summarised</w:t>
      </w:r>
      <w:proofErr w:type="spellEnd"/>
      <w:r w:rsidRPr="00017943">
        <w:rPr>
          <w:rFonts w:ascii="TH SarabunPSK" w:hAnsi="TH SarabunPSK" w:cs="TH SarabunPSK" w:hint="cs"/>
          <w:u w:val="single"/>
        </w:rPr>
        <w:t xml:space="preserve"> information about comprehensive income</w:t>
      </w:r>
    </w:p>
    <w:tbl>
      <w:tblPr>
        <w:tblW w:w="13590" w:type="dxa"/>
        <w:tblInd w:w="450" w:type="dxa"/>
        <w:tblLayout w:type="fixed"/>
        <w:tblLook w:val="0000" w:firstRow="0" w:lastRow="0" w:firstColumn="0" w:lastColumn="0" w:noHBand="0" w:noVBand="0"/>
      </w:tblPr>
      <w:tblGrid>
        <w:gridCol w:w="9000"/>
        <w:gridCol w:w="2340"/>
        <w:gridCol w:w="2250"/>
      </w:tblGrid>
      <w:tr w:rsidR="00E77D76" w:rsidRPr="00017943" w14:paraId="755A33B7" w14:textId="77777777" w:rsidTr="00833FD2">
        <w:trPr>
          <w:tblHeader/>
        </w:trPr>
        <w:tc>
          <w:tcPr>
            <w:tcW w:w="9000" w:type="dxa"/>
            <w:tcBorders>
              <w:left w:val="nil"/>
              <w:bottom w:val="nil"/>
              <w:right w:val="nil"/>
            </w:tcBorders>
            <w:vAlign w:val="bottom"/>
          </w:tcPr>
          <w:p w14:paraId="11261FF1" w14:textId="77777777" w:rsidR="00E77D76" w:rsidRPr="00017943" w:rsidRDefault="00E77D76" w:rsidP="002C4015">
            <w:pPr>
              <w:spacing w:line="380" w:lineRule="exact"/>
              <w:jc w:val="center"/>
              <w:rPr>
                <w:sz w:val="32"/>
                <w:szCs w:val="32"/>
                <w:cs/>
              </w:rPr>
            </w:pPr>
          </w:p>
        </w:tc>
        <w:tc>
          <w:tcPr>
            <w:tcW w:w="4590" w:type="dxa"/>
            <w:gridSpan w:val="2"/>
            <w:tcBorders>
              <w:top w:val="nil"/>
              <w:left w:val="nil"/>
              <w:bottom w:val="nil"/>
              <w:right w:val="nil"/>
            </w:tcBorders>
            <w:vAlign w:val="bottom"/>
          </w:tcPr>
          <w:p w14:paraId="7A10E626" w14:textId="77777777" w:rsidR="00E77D76" w:rsidRPr="00017943" w:rsidRDefault="00E77D76" w:rsidP="002C4015">
            <w:pPr>
              <w:spacing w:line="380" w:lineRule="exact"/>
              <w:jc w:val="right"/>
              <w:rPr>
                <w:sz w:val="32"/>
                <w:szCs w:val="32"/>
                <w:cs/>
              </w:rPr>
            </w:pPr>
            <w:r w:rsidRPr="00017943">
              <w:rPr>
                <w:rFonts w:hint="cs"/>
                <w:sz w:val="32"/>
                <w:szCs w:val="32"/>
              </w:rPr>
              <w:t>(Unit: Million Baht)</w:t>
            </w:r>
          </w:p>
        </w:tc>
      </w:tr>
      <w:tr w:rsidR="00B27042" w:rsidRPr="00017943" w14:paraId="4DFDF425" w14:textId="77777777" w:rsidTr="00833FD2">
        <w:trPr>
          <w:tblHeader/>
        </w:trPr>
        <w:tc>
          <w:tcPr>
            <w:tcW w:w="9000" w:type="dxa"/>
            <w:tcBorders>
              <w:left w:val="nil"/>
              <w:bottom w:val="nil"/>
              <w:right w:val="nil"/>
            </w:tcBorders>
            <w:vAlign w:val="bottom"/>
          </w:tcPr>
          <w:p w14:paraId="207EF3AF" w14:textId="77777777" w:rsidR="00B27042" w:rsidRPr="00017943" w:rsidRDefault="00B27042" w:rsidP="002C4015">
            <w:pPr>
              <w:spacing w:line="380" w:lineRule="exact"/>
              <w:jc w:val="center"/>
              <w:rPr>
                <w:spacing w:val="-4"/>
                <w:sz w:val="32"/>
                <w:szCs w:val="32"/>
                <w:cs/>
              </w:rPr>
            </w:pPr>
          </w:p>
        </w:tc>
        <w:tc>
          <w:tcPr>
            <w:tcW w:w="4590" w:type="dxa"/>
            <w:gridSpan w:val="2"/>
            <w:tcBorders>
              <w:top w:val="nil"/>
              <w:left w:val="nil"/>
              <w:bottom w:val="nil"/>
              <w:right w:val="nil"/>
            </w:tcBorders>
            <w:vAlign w:val="bottom"/>
          </w:tcPr>
          <w:p w14:paraId="41575252" w14:textId="47170B0D" w:rsidR="00B27042" w:rsidRPr="00017943" w:rsidRDefault="00B27042" w:rsidP="002C4015">
            <w:pPr>
              <w:pBdr>
                <w:bottom w:val="single" w:sz="4" w:space="1" w:color="auto"/>
              </w:pBdr>
              <w:tabs>
                <w:tab w:val="right" w:pos="7200"/>
                <w:tab w:val="right" w:pos="8540"/>
              </w:tabs>
              <w:spacing w:line="380" w:lineRule="exact"/>
              <w:jc w:val="center"/>
              <w:rPr>
                <w:sz w:val="32"/>
                <w:szCs w:val="32"/>
              </w:rPr>
            </w:pPr>
            <w:r w:rsidRPr="00017943">
              <w:rPr>
                <w:rFonts w:hint="cs"/>
                <w:sz w:val="32"/>
                <w:szCs w:val="32"/>
              </w:rPr>
              <w:t xml:space="preserve">For the year ended </w:t>
            </w:r>
            <w:r w:rsidR="00687465" w:rsidRPr="00017943">
              <w:rPr>
                <w:sz w:val="32"/>
                <w:szCs w:val="32"/>
              </w:rPr>
              <w:t>30 September</w:t>
            </w:r>
          </w:p>
        </w:tc>
      </w:tr>
      <w:tr w:rsidR="00833FD2" w:rsidRPr="00017943" w14:paraId="54884751" w14:textId="77777777" w:rsidTr="00833FD2">
        <w:trPr>
          <w:tblHeader/>
        </w:trPr>
        <w:tc>
          <w:tcPr>
            <w:tcW w:w="9000" w:type="dxa"/>
            <w:tcBorders>
              <w:left w:val="nil"/>
              <w:bottom w:val="nil"/>
              <w:right w:val="nil"/>
            </w:tcBorders>
            <w:vAlign w:val="bottom"/>
          </w:tcPr>
          <w:p w14:paraId="228C1FE9" w14:textId="77777777" w:rsidR="00833FD2" w:rsidRPr="00017943" w:rsidRDefault="00833FD2" w:rsidP="00833FD2">
            <w:pPr>
              <w:spacing w:line="380" w:lineRule="exact"/>
              <w:jc w:val="center"/>
              <w:rPr>
                <w:spacing w:val="-4"/>
                <w:sz w:val="32"/>
                <w:szCs w:val="32"/>
                <w:cs/>
              </w:rPr>
            </w:pPr>
          </w:p>
        </w:tc>
        <w:tc>
          <w:tcPr>
            <w:tcW w:w="4590" w:type="dxa"/>
            <w:gridSpan w:val="2"/>
            <w:tcBorders>
              <w:left w:val="nil"/>
              <w:right w:val="nil"/>
            </w:tcBorders>
            <w:shd w:val="clear" w:color="auto" w:fill="auto"/>
            <w:vAlign w:val="bottom"/>
          </w:tcPr>
          <w:p w14:paraId="446AE963" w14:textId="439808E8" w:rsidR="00833FD2" w:rsidRPr="00017943" w:rsidRDefault="00833FD2" w:rsidP="00833FD2">
            <w:pPr>
              <w:pBdr>
                <w:bottom w:val="single" w:sz="4" w:space="1" w:color="auto"/>
              </w:pBdr>
              <w:spacing w:line="380" w:lineRule="exact"/>
              <w:jc w:val="center"/>
              <w:rPr>
                <w:sz w:val="32"/>
                <w:szCs w:val="32"/>
                <w:cs/>
              </w:rPr>
            </w:pPr>
            <w:r w:rsidRPr="00017943">
              <w:rPr>
                <w:sz w:val="32"/>
                <w:szCs w:val="32"/>
              </w:rPr>
              <w:t>AOT Ground Aviation Services Co., Ltd. (AOTGA)</w:t>
            </w:r>
          </w:p>
        </w:tc>
      </w:tr>
      <w:tr w:rsidR="00833FD2" w:rsidRPr="00017943" w14:paraId="5E79948F" w14:textId="77777777" w:rsidTr="00833FD2">
        <w:tc>
          <w:tcPr>
            <w:tcW w:w="9000" w:type="dxa"/>
            <w:tcBorders>
              <w:top w:val="nil"/>
              <w:left w:val="nil"/>
              <w:bottom w:val="nil"/>
              <w:right w:val="nil"/>
            </w:tcBorders>
            <w:vAlign w:val="bottom"/>
          </w:tcPr>
          <w:p w14:paraId="0B24CBCA" w14:textId="77777777" w:rsidR="00833FD2" w:rsidRPr="00017943" w:rsidRDefault="00833FD2" w:rsidP="00833FD2">
            <w:pPr>
              <w:spacing w:line="380" w:lineRule="exact"/>
              <w:jc w:val="center"/>
              <w:rPr>
                <w:sz w:val="32"/>
                <w:szCs w:val="32"/>
                <w:cs/>
              </w:rPr>
            </w:pPr>
          </w:p>
        </w:tc>
        <w:tc>
          <w:tcPr>
            <w:tcW w:w="2340" w:type="dxa"/>
            <w:tcBorders>
              <w:top w:val="nil"/>
              <w:left w:val="nil"/>
              <w:bottom w:val="nil"/>
              <w:right w:val="nil"/>
            </w:tcBorders>
          </w:tcPr>
          <w:p w14:paraId="2568FE76" w14:textId="10126BA9" w:rsidR="00833FD2" w:rsidRPr="00017943" w:rsidRDefault="007803FF" w:rsidP="00833FD2">
            <w:pPr>
              <w:pBdr>
                <w:bottom w:val="single" w:sz="4" w:space="1" w:color="auto"/>
              </w:pBdr>
              <w:tabs>
                <w:tab w:val="right" w:pos="7200"/>
                <w:tab w:val="right" w:pos="8540"/>
              </w:tabs>
              <w:spacing w:line="380" w:lineRule="exact"/>
              <w:jc w:val="center"/>
              <w:rPr>
                <w:sz w:val="32"/>
                <w:szCs w:val="32"/>
              </w:rPr>
            </w:pPr>
            <w:r w:rsidRPr="00017943">
              <w:rPr>
                <w:rFonts w:hint="cs"/>
                <w:sz w:val="32"/>
                <w:szCs w:val="32"/>
              </w:rPr>
              <w:t>2024</w:t>
            </w:r>
          </w:p>
        </w:tc>
        <w:tc>
          <w:tcPr>
            <w:tcW w:w="2250" w:type="dxa"/>
            <w:tcBorders>
              <w:top w:val="nil"/>
              <w:left w:val="nil"/>
              <w:bottom w:val="nil"/>
              <w:right w:val="nil"/>
            </w:tcBorders>
          </w:tcPr>
          <w:p w14:paraId="47F6B48E" w14:textId="2D054EE1" w:rsidR="00833FD2" w:rsidRPr="00017943" w:rsidRDefault="007803FF" w:rsidP="00833FD2">
            <w:pPr>
              <w:pBdr>
                <w:bottom w:val="single" w:sz="4" w:space="1" w:color="auto"/>
              </w:pBdr>
              <w:tabs>
                <w:tab w:val="right" w:pos="7200"/>
                <w:tab w:val="right" w:pos="8540"/>
              </w:tabs>
              <w:spacing w:line="380" w:lineRule="exact"/>
              <w:jc w:val="center"/>
              <w:rPr>
                <w:sz w:val="32"/>
                <w:szCs w:val="32"/>
              </w:rPr>
            </w:pPr>
            <w:r w:rsidRPr="00017943">
              <w:rPr>
                <w:rFonts w:hint="cs"/>
                <w:sz w:val="32"/>
                <w:szCs w:val="32"/>
              </w:rPr>
              <w:t>2023</w:t>
            </w:r>
          </w:p>
        </w:tc>
      </w:tr>
      <w:tr w:rsidR="00971CFE" w:rsidRPr="00017943" w14:paraId="5FACF955" w14:textId="77777777" w:rsidTr="00833FD2">
        <w:tc>
          <w:tcPr>
            <w:tcW w:w="9000" w:type="dxa"/>
            <w:tcBorders>
              <w:top w:val="nil"/>
              <w:left w:val="nil"/>
              <w:bottom w:val="nil"/>
              <w:right w:val="nil"/>
            </w:tcBorders>
          </w:tcPr>
          <w:p w14:paraId="79451E24" w14:textId="77777777" w:rsidR="00971CFE" w:rsidRPr="00017943" w:rsidRDefault="00971CFE" w:rsidP="00971CFE">
            <w:pPr>
              <w:spacing w:line="380" w:lineRule="exact"/>
              <w:rPr>
                <w:sz w:val="32"/>
                <w:szCs w:val="32"/>
                <w:cs/>
              </w:rPr>
            </w:pPr>
            <w:r w:rsidRPr="00017943">
              <w:rPr>
                <w:rFonts w:hint="cs"/>
                <w:sz w:val="32"/>
                <w:szCs w:val="32"/>
              </w:rPr>
              <w:t>Revenue</w:t>
            </w:r>
          </w:p>
        </w:tc>
        <w:tc>
          <w:tcPr>
            <w:tcW w:w="2340" w:type="dxa"/>
            <w:tcBorders>
              <w:top w:val="nil"/>
              <w:left w:val="nil"/>
              <w:right w:val="nil"/>
            </w:tcBorders>
          </w:tcPr>
          <w:p w14:paraId="7D45E82A" w14:textId="1E3EEFAF" w:rsidR="00971CFE" w:rsidRPr="00017943" w:rsidRDefault="00971CFE" w:rsidP="00971CFE">
            <w:pPr>
              <w:tabs>
                <w:tab w:val="decimal" w:pos="710"/>
              </w:tabs>
              <w:spacing w:line="380" w:lineRule="exact"/>
              <w:jc w:val="center"/>
              <w:rPr>
                <w:sz w:val="32"/>
                <w:szCs w:val="32"/>
              </w:rPr>
            </w:pPr>
            <w:r w:rsidRPr="00017943">
              <w:rPr>
                <w:sz w:val="32"/>
                <w:szCs w:val="32"/>
              </w:rPr>
              <w:t>3,577.</w:t>
            </w:r>
            <w:r w:rsidR="00170A0B" w:rsidRPr="00017943">
              <w:rPr>
                <w:sz w:val="32"/>
                <w:szCs w:val="32"/>
              </w:rPr>
              <w:t>77</w:t>
            </w:r>
          </w:p>
        </w:tc>
        <w:tc>
          <w:tcPr>
            <w:tcW w:w="2250" w:type="dxa"/>
            <w:tcBorders>
              <w:top w:val="nil"/>
              <w:left w:val="nil"/>
              <w:right w:val="nil"/>
            </w:tcBorders>
          </w:tcPr>
          <w:p w14:paraId="7DE89BC6" w14:textId="341FF0E2" w:rsidR="00971CFE" w:rsidRPr="00017943" w:rsidRDefault="00971CFE" w:rsidP="00971CFE">
            <w:pPr>
              <w:tabs>
                <w:tab w:val="decimal" w:pos="710"/>
              </w:tabs>
              <w:spacing w:line="380" w:lineRule="exact"/>
              <w:jc w:val="center"/>
              <w:rPr>
                <w:sz w:val="32"/>
                <w:szCs w:val="32"/>
              </w:rPr>
            </w:pPr>
            <w:r w:rsidRPr="00017943">
              <w:rPr>
                <w:rFonts w:hint="cs"/>
                <w:sz w:val="32"/>
                <w:szCs w:val="32"/>
              </w:rPr>
              <w:t xml:space="preserve">2,439.52 </w:t>
            </w:r>
          </w:p>
        </w:tc>
      </w:tr>
      <w:tr w:rsidR="00971CFE" w:rsidRPr="00017943" w14:paraId="5EE16DC4" w14:textId="77777777" w:rsidTr="00833FD2">
        <w:tc>
          <w:tcPr>
            <w:tcW w:w="9000" w:type="dxa"/>
            <w:tcBorders>
              <w:top w:val="nil"/>
              <w:left w:val="nil"/>
              <w:bottom w:val="nil"/>
              <w:right w:val="nil"/>
            </w:tcBorders>
          </w:tcPr>
          <w:p w14:paraId="09E61C35" w14:textId="1EF11B39" w:rsidR="00971CFE" w:rsidRPr="00017943" w:rsidRDefault="00971CFE" w:rsidP="00971CFE">
            <w:pPr>
              <w:spacing w:line="380" w:lineRule="exact"/>
              <w:rPr>
                <w:sz w:val="32"/>
                <w:szCs w:val="32"/>
                <w:cs/>
              </w:rPr>
            </w:pPr>
            <w:r w:rsidRPr="00017943">
              <w:rPr>
                <w:rFonts w:hint="cs"/>
                <w:sz w:val="32"/>
                <w:szCs w:val="32"/>
              </w:rPr>
              <w:t xml:space="preserve">Profit </w:t>
            </w:r>
            <w:r w:rsidRPr="00017943">
              <w:rPr>
                <w:sz w:val="32"/>
                <w:szCs w:val="32"/>
              </w:rPr>
              <w:t>for the year</w:t>
            </w:r>
          </w:p>
        </w:tc>
        <w:tc>
          <w:tcPr>
            <w:tcW w:w="2340" w:type="dxa"/>
            <w:tcBorders>
              <w:top w:val="nil"/>
              <w:left w:val="nil"/>
              <w:right w:val="nil"/>
            </w:tcBorders>
          </w:tcPr>
          <w:p w14:paraId="5F1022CD" w14:textId="76F3BBC2" w:rsidR="00971CFE" w:rsidRPr="00017943" w:rsidRDefault="001B1A63" w:rsidP="00971CFE">
            <w:pPr>
              <w:tabs>
                <w:tab w:val="decimal" w:pos="710"/>
              </w:tabs>
              <w:spacing w:line="380" w:lineRule="exact"/>
              <w:jc w:val="center"/>
              <w:rPr>
                <w:sz w:val="32"/>
                <w:szCs w:val="32"/>
              </w:rPr>
            </w:pPr>
            <w:r w:rsidRPr="00017943">
              <w:rPr>
                <w:sz w:val="32"/>
                <w:szCs w:val="32"/>
              </w:rPr>
              <w:t>892.</w:t>
            </w:r>
            <w:r w:rsidR="002963FF" w:rsidRPr="00017943">
              <w:rPr>
                <w:sz w:val="32"/>
                <w:szCs w:val="32"/>
              </w:rPr>
              <w:t>60</w:t>
            </w:r>
          </w:p>
        </w:tc>
        <w:tc>
          <w:tcPr>
            <w:tcW w:w="2250" w:type="dxa"/>
            <w:tcBorders>
              <w:top w:val="nil"/>
              <w:left w:val="nil"/>
              <w:right w:val="nil"/>
            </w:tcBorders>
          </w:tcPr>
          <w:p w14:paraId="0913FD19" w14:textId="79B3EFF2" w:rsidR="00971CFE" w:rsidRPr="00017943" w:rsidRDefault="00971CFE" w:rsidP="00971CFE">
            <w:pPr>
              <w:tabs>
                <w:tab w:val="decimal" w:pos="710"/>
              </w:tabs>
              <w:spacing w:line="380" w:lineRule="exact"/>
              <w:jc w:val="center"/>
              <w:rPr>
                <w:sz w:val="32"/>
                <w:szCs w:val="32"/>
              </w:rPr>
            </w:pPr>
            <w:r w:rsidRPr="00017943">
              <w:rPr>
                <w:sz w:val="32"/>
                <w:szCs w:val="32"/>
              </w:rPr>
              <w:t>617.41</w:t>
            </w:r>
          </w:p>
        </w:tc>
      </w:tr>
      <w:tr w:rsidR="00971CFE" w:rsidRPr="00017943" w14:paraId="527CF8A2" w14:textId="77777777" w:rsidTr="00833FD2">
        <w:tc>
          <w:tcPr>
            <w:tcW w:w="9000" w:type="dxa"/>
            <w:tcBorders>
              <w:top w:val="nil"/>
              <w:left w:val="nil"/>
              <w:bottom w:val="nil"/>
              <w:right w:val="nil"/>
            </w:tcBorders>
          </w:tcPr>
          <w:p w14:paraId="093CCF33" w14:textId="77777777" w:rsidR="00971CFE" w:rsidRPr="00017943" w:rsidRDefault="00971CFE" w:rsidP="00971CFE">
            <w:pPr>
              <w:spacing w:line="380" w:lineRule="exact"/>
              <w:rPr>
                <w:sz w:val="32"/>
                <w:szCs w:val="32"/>
                <w:cs/>
              </w:rPr>
            </w:pPr>
            <w:r w:rsidRPr="00017943">
              <w:rPr>
                <w:rFonts w:hint="cs"/>
                <w:sz w:val="32"/>
                <w:szCs w:val="32"/>
              </w:rPr>
              <w:t>Other comprehensive income</w:t>
            </w:r>
          </w:p>
        </w:tc>
        <w:tc>
          <w:tcPr>
            <w:tcW w:w="2340" w:type="dxa"/>
            <w:tcBorders>
              <w:left w:val="nil"/>
              <w:right w:val="nil"/>
            </w:tcBorders>
          </w:tcPr>
          <w:p w14:paraId="2E330630" w14:textId="2300A095" w:rsidR="00971CFE" w:rsidRPr="00017943" w:rsidRDefault="00971CFE" w:rsidP="00170A0B">
            <w:pPr>
              <w:tabs>
                <w:tab w:val="decimal" w:pos="710"/>
              </w:tabs>
              <w:spacing w:line="380" w:lineRule="exact"/>
              <w:jc w:val="center"/>
              <w:rPr>
                <w:sz w:val="32"/>
                <w:szCs w:val="32"/>
              </w:rPr>
            </w:pPr>
            <w:r w:rsidRPr="00017943">
              <w:rPr>
                <w:sz w:val="32"/>
                <w:szCs w:val="32"/>
              </w:rPr>
              <w:t xml:space="preserve">         </w:t>
            </w:r>
            <w:r w:rsidR="00170A0B" w:rsidRPr="00017943">
              <w:rPr>
                <w:sz w:val="32"/>
                <w:szCs w:val="32"/>
              </w:rPr>
              <w:t>0.92</w:t>
            </w:r>
          </w:p>
        </w:tc>
        <w:tc>
          <w:tcPr>
            <w:tcW w:w="2250" w:type="dxa"/>
            <w:tcBorders>
              <w:left w:val="nil"/>
              <w:right w:val="nil"/>
            </w:tcBorders>
          </w:tcPr>
          <w:p w14:paraId="76811E86" w14:textId="02FC6952" w:rsidR="00971CFE" w:rsidRPr="00017943" w:rsidRDefault="00971CFE" w:rsidP="00971CFE">
            <w:pPr>
              <w:tabs>
                <w:tab w:val="decimal" w:pos="710"/>
              </w:tabs>
              <w:spacing w:line="380" w:lineRule="exact"/>
              <w:jc w:val="center"/>
              <w:rPr>
                <w:sz w:val="32"/>
                <w:szCs w:val="32"/>
              </w:rPr>
            </w:pPr>
            <w:r w:rsidRPr="00017943">
              <w:rPr>
                <w:rFonts w:hint="cs"/>
                <w:sz w:val="32"/>
                <w:szCs w:val="32"/>
              </w:rPr>
              <w:t xml:space="preserve">(0.84) </w:t>
            </w:r>
          </w:p>
        </w:tc>
      </w:tr>
      <w:tr w:rsidR="00971CFE" w:rsidRPr="00017943" w14:paraId="1140FD98" w14:textId="77777777" w:rsidTr="00833FD2">
        <w:tc>
          <w:tcPr>
            <w:tcW w:w="9000" w:type="dxa"/>
            <w:tcBorders>
              <w:top w:val="nil"/>
              <w:left w:val="nil"/>
              <w:bottom w:val="nil"/>
              <w:right w:val="nil"/>
            </w:tcBorders>
          </w:tcPr>
          <w:p w14:paraId="1F5B45BB" w14:textId="77777777" w:rsidR="00971CFE" w:rsidRPr="00017943" w:rsidRDefault="00971CFE" w:rsidP="00971CFE">
            <w:pPr>
              <w:spacing w:line="380" w:lineRule="exact"/>
              <w:rPr>
                <w:sz w:val="32"/>
                <w:szCs w:val="32"/>
                <w:cs/>
              </w:rPr>
            </w:pPr>
            <w:r w:rsidRPr="00017943">
              <w:rPr>
                <w:rFonts w:hint="cs"/>
                <w:sz w:val="32"/>
                <w:szCs w:val="32"/>
              </w:rPr>
              <w:t>Total comprehensive income</w:t>
            </w:r>
          </w:p>
        </w:tc>
        <w:tc>
          <w:tcPr>
            <w:tcW w:w="2340" w:type="dxa"/>
            <w:tcBorders>
              <w:left w:val="nil"/>
              <w:right w:val="nil"/>
            </w:tcBorders>
          </w:tcPr>
          <w:p w14:paraId="7B012256" w14:textId="2CC13BBA" w:rsidR="00971CFE" w:rsidRPr="00017943" w:rsidRDefault="00971CFE" w:rsidP="00971CFE">
            <w:pPr>
              <w:tabs>
                <w:tab w:val="decimal" w:pos="710"/>
              </w:tabs>
              <w:spacing w:line="380" w:lineRule="exact"/>
              <w:jc w:val="center"/>
              <w:rPr>
                <w:sz w:val="32"/>
                <w:szCs w:val="32"/>
              </w:rPr>
            </w:pPr>
            <w:r w:rsidRPr="00017943">
              <w:rPr>
                <w:sz w:val="32"/>
                <w:szCs w:val="32"/>
              </w:rPr>
              <w:t>89</w:t>
            </w:r>
            <w:r w:rsidR="00170A0B" w:rsidRPr="00017943">
              <w:rPr>
                <w:sz w:val="32"/>
                <w:szCs w:val="32"/>
              </w:rPr>
              <w:t>3.5</w:t>
            </w:r>
            <w:r w:rsidR="008B2893" w:rsidRPr="00017943">
              <w:rPr>
                <w:sz w:val="32"/>
                <w:szCs w:val="32"/>
              </w:rPr>
              <w:t>2</w:t>
            </w:r>
          </w:p>
        </w:tc>
        <w:tc>
          <w:tcPr>
            <w:tcW w:w="2250" w:type="dxa"/>
            <w:tcBorders>
              <w:left w:val="nil"/>
              <w:right w:val="nil"/>
            </w:tcBorders>
          </w:tcPr>
          <w:p w14:paraId="758F3068" w14:textId="32C82CBB" w:rsidR="00971CFE" w:rsidRPr="00017943" w:rsidRDefault="00971CFE" w:rsidP="00971CFE">
            <w:pPr>
              <w:tabs>
                <w:tab w:val="decimal" w:pos="710"/>
              </w:tabs>
              <w:spacing w:line="380" w:lineRule="exact"/>
              <w:jc w:val="center"/>
              <w:rPr>
                <w:sz w:val="32"/>
                <w:szCs w:val="32"/>
              </w:rPr>
            </w:pPr>
            <w:r w:rsidRPr="00017943">
              <w:rPr>
                <w:sz w:val="32"/>
                <w:szCs w:val="32"/>
              </w:rPr>
              <w:t>616.57</w:t>
            </w:r>
          </w:p>
        </w:tc>
      </w:tr>
    </w:tbl>
    <w:p w14:paraId="054D74C8" w14:textId="701D344A" w:rsidR="00B27042" w:rsidRPr="00017943" w:rsidRDefault="00B27042" w:rsidP="00B27042">
      <w:pPr>
        <w:pStyle w:val="BlockText"/>
        <w:keepNext/>
        <w:tabs>
          <w:tab w:val="clear" w:pos="7200"/>
          <w:tab w:val="center" w:pos="6840"/>
          <w:tab w:val="center" w:pos="8280"/>
        </w:tabs>
        <w:spacing w:before="240"/>
        <w:ind w:left="547" w:firstLine="0"/>
        <w:rPr>
          <w:rFonts w:ascii="TH SarabunPSK" w:hAnsi="TH SarabunPSK" w:cs="TH SarabunPSK"/>
          <w:u w:val="single"/>
        </w:rPr>
      </w:pPr>
      <w:proofErr w:type="spellStart"/>
      <w:r w:rsidRPr="00017943">
        <w:rPr>
          <w:rFonts w:ascii="TH SarabunPSK" w:hAnsi="TH SarabunPSK" w:cs="TH SarabunPSK" w:hint="cs"/>
          <w:u w:val="single"/>
        </w:rPr>
        <w:t>Summarised</w:t>
      </w:r>
      <w:proofErr w:type="spellEnd"/>
      <w:r w:rsidRPr="00017943">
        <w:rPr>
          <w:rFonts w:ascii="TH SarabunPSK" w:hAnsi="TH SarabunPSK" w:cs="TH SarabunPSK" w:hint="cs"/>
          <w:u w:val="single"/>
        </w:rPr>
        <w:t xml:space="preserve"> information about cash flow</w:t>
      </w:r>
    </w:p>
    <w:tbl>
      <w:tblPr>
        <w:tblW w:w="13590" w:type="dxa"/>
        <w:tblInd w:w="450" w:type="dxa"/>
        <w:tblLayout w:type="fixed"/>
        <w:tblLook w:val="0000" w:firstRow="0" w:lastRow="0" w:firstColumn="0" w:lastColumn="0" w:noHBand="0" w:noVBand="0"/>
      </w:tblPr>
      <w:tblGrid>
        <w:gridCol w:w="9000"/>
        <w:gridCol w:w="2340"/>
        <w:gridCol w:w="2250"/>
      </w:tblGrid>
      <w:tr w:rsidR="00B27042" w:rsidRPr="00017943" w14:paraId="5A40AC4E" w14:textId="77777777" w:rsidTr="00833FD2">
        <w:trPr>
          <w:tblHeader/>
        </w:trPr>
        <w:tc>
          <w:tcPr>
            <w:tcW w:w="9000" w:type="dxa"/>
            <w:tcBorders>
              <w:left w:val="nil"/>
              <w:bottom w:val="nil"/>
              <w:right w:val="nil"/>
            </w:tcBorders>
            <w:vAlign w:val="bottom"/>
          </w:tcPr>
          <w:p w14:paraId="0785D7DA" w14:textId="77777777" w:rsidR="00B27042" w:rsidRPr="00017943" w:rsidRDefault="00B27042" w:rsidP="002C4015">
            <w:pPr>
              <w:spacing w:line="380" w:lineRule="exact"/>
              <w:jc w:val="center"/>
              <w:rPr>
                <w:sz w:val="32"/>
                <w:szCs w:val="32"/>
                <w:cs/>
              </w:rPr>
            </w:pPr>
          </w:p>
        </w:tc>
        <w:tc>
          <w:tcPr>
            <w:tcW w:w="4590" w:type="dxa"/>
            <w:gridSpan w:val="2"/>
            <w:tcBorders>
              <w:top w:val="nil"/>
              <w:left w:val="nil"/>
              <w:bottom w:val="nil"/>
              <w:right w:val="nil"/>
            </w:tcBorders>
            <w:vAlign w:val="bottom"/>
          </w:tcPr>
          <w:p w14:paraId="34B68CB4" w14:textId="77777777" w:rsidR="00B27042" w:rsidRPr="00017943" w:rsidRDefault="00B27042" w:rsidP="002C4015">
            <w:pPr>
              <w:spacing w:line="380" w:lineRule="exact"/>
              <w:jc w:val="right"/>
              <w:rPr>
                <w:sz w:val="32"/>
                <w:szCs w:val="32"/>
                <w:cs/>
              </w:rPr>
            </w:pPr>
            <w:r w:rsidRPr="00017943">
              <w:rPr>
                <w:rFonts w:hint="cs"/>
                <w:sz w:val="32"/>
                <w:szCs w:val="32"/>
              </w:rPr>
              <w:t>(Unit: Million Baht)</w:t>
            </w:r>
          </w:p>
        </w:tc>
      </w:tr>
      <w:tr w:rsidR="00B27042" w:rsidRPr="00017943" w14:paraId="535787FE" w14:textId="77777777" w:rsidTr="00833FD2">
        <w:trPr>
          <w:tblHeader/>
        </w:trPr>
        <w:tc>
          <w:tcPr>
            <w:tcW w:w="9000" w:type="dxa"/>
            <w:tcBorders>
              <w:left w:val="nil"/>
              <w:bottom w:val="nil"/>
              <w:right w:val="nil"/>
            </w:tcBorders>
            <w:vAlign w:val="bottom"/>
          </w:tcPr>
          <w:p w14:paraId="7E1F2125" w14:textId="77777777" w:rsidR="00B27042" w:rsidRPr="00017943" w:rsidRDefault="00B27042" w:rsidP="002C4015">
            <w:pPr>
              <w:spacing w:line="380" w:lineRule="exact"/>
              <w:jc w:val="center"/>
              <w:rPr>
                <w:spacing w:val="-4"/>
                <w:sz w:val="32"/>
                <w:szCs w:val="32"/>
                <w:cs/>
              </w:rPr>
            </w:pPr>
          </w:p>
        </w:tc>
        <w:tc>
          <w:tcPr>
            <w:tcW w:w="4590" w:type="dxa"/>
            <w:gridSpan w:val="2"/>
            <w:tcBorders>
              <w:top w:val="nil"/>
              <w:left w:val="nil"/>
              <w:bottom w:val="nil"/>
              <w:right w:val="nil"/>
            </w:tcBorders>
            <w:vAlign w:val="bottom"/>
          </w:tcPr>
          <w:p w14:paraId="0B478F77" w14:textId="53BEA666" w:rsidR="00B27042" w:rsidRPr="00017943" w:rsidRDefault="00B27042" w:rsidP="002C4015">
            <w:pPr>
              <w:pBdr>
                <w:bottom w:val="single" w:sz="4" w:space="1" w:color="auto"/>
              </w:pBdr>
              <w:tabs>
                <w:tab w:val="right" w:pos="7200"/>
                <w:tab w:val="right" w:pos="8540"/>
              </w:tabs>
              <w:spacing w:line="380" w:lineRule="exact"/>
              <w:jc w:val="center"/>
              <w:rPr>
                <w:sz w:val="32"/>
                <w:szCs w:val="32"/>
              </w:rPr>
            </w:pPr>
            <w:r w:rsidRPr="00017943">
              <w:rPr>
                <w:rFonts w:hint="cs"/>
                <w:sz w:val="32"/>
                <w:szCs w:val="32"/>
              </w:rPr>
              <w:t xml:space="preserve">For the year ended </w:t>
            </w:r>
            <w:r w:rsidR="00687465" w:rsidRPr="00017943">
              <w:rPr>
                <w:sz w:val="32"/>
                <w:szCs w:val="32"/>
              </w:rPr>
              <w:t>30 September</w:t>
            </w:r>
          </w:p>
        </w:tc>
      </w:tr>
      <w:tr w:rsidR="00833FD2" w:rsidRPr="00017943" w14:paraId="65B018FB" w14:textId="77777777" w:rsidTr="00833FD2">
        <w:trPr>
          <w:tblHeader/>
        </w:trPr>
        <w:tc>
          <w:tcPr>
            <w:tcW w:w="9000" w:type="dxa"/>
            <w:tcBorders>
              <w:left w:val="nil"/>
              <w:bottom w:val="nil"/>
              <w:right w:val="nil"/>
            </w:tcBorders>
            <w:vAlign w:val="bottom"/>
          </w:tcPr>
          <w:p w14:paraId="60090B37" w14:textId="77777777" w:rsidR="00833FD2" w:rsidRPr="00017943" w:rsidRDefault="00833FD2" w:rsidP="00833FD2">
            <w:pPr>
              <w:spacing w:line="380" w:lineRule="exact"/>
              <w:jc w:val="center"/>
              <w:rPr>
                <w:spacing w:val="-4"/>
                <w:sz w:val="32"/>
                <w:szCs w:val="32"/>
                <w:cs/>
              </w:rPr>
            </w:pPr>
          </w:p>
        </w:tc>
        <w:tc>
          <w:tcPr>
            <w:tcW w:w="4590" w:type="dxa"/>
            <w:gridSpan w:val="2"/>
            <w:tcBorders>
              <w:left w:val="nil"/>
              <w:right w:val="nil"/>
            </w:tcBorders>
            <w:shd w:val="clear" w:color="auto" w:fill="auto"/>
            <w:vAlign w:val="bottom"/>
          </w:tcPr>
          <w:p w14:paraId="5E9A6F63" w14:textId="2BF4C16C" w:rsidR="00833FD2" w:rsidRPr="00017943" w:rsidRDefault="00833FD2" w:rsidP="00833FD2">
            <w:pPr>
              <w:pBdr>
                <w:bottom w:val="single" w:sz="4" w:space="1" w:color="auto"/>
              </w:pBdr>
              <w:spacing w:line="380" w:lineRule="exact"/>
              <w:jc w:val="center"/>
              <w:rPr>
                <w:sz w:val="32"/>
                <w:szCs w:val="32"/>
                <w:cs/>
              </w:rPr>
            </w:pPr>
            <w:r w:rsidRPr="00017943">
              <w:rPr>
                <w:sz w:val="32"/>
                <w:szCs w:val="32"/>
              </w:rPr>
              <w:t>AOT Ground Aviation Services Co., Ltd. (AOTGA)</w:t>
            </w:r>
          </w:p>
        </w:tc>
      </w:tr>
      <w:tr w:rsidR="00833FD2" w:rsidRPr="00017943" w14:paraId="094EDC16" w14:textId="77777777" w:rsidTr="00833FD2">
        <w:tc>
          <w:tcPr>
            <w:tcW w:w="9000" w:type="dxa"/>
            <w:tcBorders>
              <w:top w:val="nil"/>
              <w:left w:val="nil"/>
              <w:bottom w:val="nil"/>
              <w:right w:val="nil"/>
            </w:tcBorders>
            <w:vAlign w:val="bottom"/>
          </w:tcPr>
          <w:p w14:paraId="2FBB443B" w14:textId="77777777" w:rsidR="00833FD2" w:rsidRPr="00017943" w:rsidRDefault="00833FD2" w:rsidP="00833FD2">
            <w:pPr>
              <w:spacing w:line="380" w:lineRule="exact"/>
              <w:jc w:val="center"/>
              <w:rPr>
                <w:sz w:val="32"/>
                <w:szCs w:val="32"/>
                <w:cs/>
              </w:rPr>
            </w:pPr>
          </w:p>
        </w:tc>
        <w:tc>
          <w:tcPr>
            <w:tcW w:w="2340" w:type="dxa"/>
            <w:tcBorders>
              <w:top w:val="nil"/>
              <w:left w:val="nil"/>
              <w:bottom w:val="nil"/>
              <w:right w:val="nil"/>
            </w:tcBorders>
          </w:tcPr>
          <w:p w14:paraId="30E0801A" w14:textId="2C87C8F5" w:rsidR="00833FD2" w:rsidRPr="00017943" w:rsidRDefault="007803FF" w:rsidP="00833FD2">
            <w:pPr>
              <w:pBdr>
                <w:bottom w:val="single" w:sz="4" w:space="1" w:color="auto"/>
              </w:pBdr>
              <w:tabs>
                <w:tab w:val="right" w:pos="7200"/>
                <w:tab w:val="right" w:pos="8540"/>
              </w:tabs>
              <w:spacing w:line="380" w:lineRule="exact"/>
              <w:jc w:val="center"/>
              <w:rPr>
                <w:sz w:val="32"/>
                <w:szCs w:val="32"/>
              </w:rPr>
            </w:pPr>
            <w:r w:rsidRPr="00017943">
              <w:rPr>
                <w:rFonts w:hint="cs"/>
                <w:sz w:val="32"/>
                <w:szCs w:val="32"/>
              </w:rPr>
              <w:t>2024</w:t>
            </w:r>
          </w:p>
        </w:tc>
        <w:tc>
          <w:tcPr>
            <w:tcW w:w="2250" w:type="dxa"/>
            <w:tcBorders>
              <w:top w:val="nil"/>
              <w:left w:val="nil"/>
              <w:bottom w:val="nil"/>
              <w:right w:val="nil"/>
            </w:tcBorders>
          </w:tcPr>
          <w:p w14:paraId="2F9F3206" w14:textId="57238F2A" w:rsidR="00833FD2" w:rsidRPr="00017943" w:rsidRDefault="007803FF" w:rsidP="00833FD2">
            <w:pPr>
              <w:pBdr>
                <w:bottom w:val="single" w:sz="4" w:space="1" w:color="auto"/>
              </w:pBdr>
              <w:tabs>
                <w:tab w:val="right" w:pos="7200"/>
                <w:tab w:val="right" w:pos="8540"/>
              </w:tabs>
              <w:spacing w:line="380" w:lineRule="exact"/>
              <w:jc w:val="center"/>
              <w:rPr>
                <w:sz w:val="32"/>
                <w:szCs w:val="32"/>
              </w:rPr>
            </w:pPr>
            <w:r w:rsidRPr="00017943">
              <w:rPr>
                <w:rFonts w:hint="cs"/>
                <w:sz w:val="32"/>
                <w:szCs w:val="32"/>
              </w:rPr>
              <w:t>2023</w:t>
            </w:r>
          </w:p>
        </w:tc>
      </w:tr>
      <w:tr w:rsidR="00971CFE" w:rsidRPr="00017943" w14:paraId="32BE29CA" w14:textId="77777777" w:rsidTr="00833FD2">
        <w:tc>
          <w:tcPr>
            <w:tcW w:w="9000" w:type="dxa"/>
            <w:tcBorders>
              <w:top w:val="nil"/>
              <w:left w:val="nil"/>
              <w:bottom w:val="nil"/>
              <w:right w:val="nil"/>
            </w:tcBorders>
            <w:vAlign w:val="bottom"/>
          </w:tcPr>
          <w:p w14:paraId="315DEB8B" w14:textId="77777777" w:rsidR="00971CFE" w:rsidRPr="00017943" w:rsidRDefault="00971CFE" w:rsidP="00971CFE">
            <w:pPr>
              <w:spacing w:line="380" w:lineRule="exact"/>
              <w:rPr>
                <w:sz w:val="32"/>
                <w:szCs w:val="32"/>
                <w:cs/>
              </w:rPr>
            </w:pPr>
            <w:r w:rsidRPr="00017943">
              <w:rPr>
                <w:rFonts w:hint="cs"/>
                <w:sz w:val="32"/>
                <w:szCs w:val="32"/>
              </w:rPr>
              <w:t>Cash flow from operating activities</w:t>
            </w:r>
          </w:p>
        </w:tc>
        <w:tc>
          <w:tcPr>
            <w:tcW w:w="2340" w:type="dxa"/>
            <w:tcBorders>
              <w:top w:val="nil"/>
              <w:left w:val="nil"/>
              <w:right w:val="nil"/>
            </w:tcBorders>
            <w:vAlign w:val="bottom"/>
          </w:tcPr>
          <w:p w14:paraId="642CE54B" w14:textId="0FB9BC51" w:rsidR="00971CFE" w:rsidRPr="00017943" w:rsidRDefault="00971CFE" w:rsidP="00971CFE">
            <w:pPr>
              <w:tabs>
                <w:tab w:val="decimal" w:pos="710"/>
              </w:tabs>
              <w:spacing w:line="380" w:lineRule="exact"/>
              <w:jc w:val="center"/>
              <w:rPr>
                <w:sz w:val="32"/>
                <w:szCs w:val="32"/>
              </w:rPr>
            </w:pPr>
            <w:r w:rsidRPr="00017943">
              <w:rPr>
                <w:rFonts w:hint="cs"/>
                <w:sz w:val="32"/>
                <w:szCs w:val="32"/>
                <w:cs/>
              </w:rPr>
              <w:t>1</w:t>
            </w:r>
            <w:r w:rsidRPr="00017943">
              <w:rPr>
                <w:sz w:val="32"/>
                <w:szCs w:val="32"/>
              </w:rPr>
              <w:t>,734.</w:t>
            </w:r>
            <w:r w:rsidR="00170A0B" w:rsidRPr="00017943">
              <w:rPr>
                <w:sz w:val="32"/>
                <w:szCs w:val="32"/>
              </w:rPr>
              <w:t>56</w:t>
            </w:r>
          </w:p>
        </w:tc>
        <w:tc>
          <w:tcPr>
            <w:tcW w:w="2250" w:type="dxa"/>
            <w:tcBorders>
              <w:top w:val="nil"/>
              <w:left w:val="nil"/>
              <w:right w:val="nil"/>
            </w:tcBorders>
            <w:vAlign w:val="bottom"/>
          </w:tcPr>
          <w:p w14:paraId="29656AC7" w14:textId="486F9436" w:rsidR="00971CFE" w:rsidRPr="00017943" w:rsidRDefault="00971CFE" w:rsidP="00971CFE">
            <w:pPr>
              <w:tabs>
                <w:tab w:val="decimal" w:pos="710"/>
              </w:tabs>
              <w:spacing w:line="380" w:lineRule="exact"/>
              <w:jc w:val="center"/>
              <w:rPr>
                <w:sz w:val="32"/>
                <w:szCs w:val="32"/>
              </w:rPr>
            </w:pPr>
            <w:r w:rsidRPr="00017943">
              <w:rPr>
                <w:sz w:val="32"/>
                <w:szCs w:val="32"/>
              </w:rPr>
              <w:t>326.35</w:t>
            </w:r>
          </w:p>
        </w:tc>
      </w:tr>
      <w:tr w:rsidR="00971CFE" w:rsidRPr="00017943" w14:paraId="52D7A09B" w14:textId="77777777" w:rsidTr="00833FD2">
        <w:tc>
          <w:tcPr>
            <w:tcW w:w="9000" w:type="dxa"/>
            <w:tcBorders>
              <w:top w:val="nil"/>
              <w:left w:val="nil"/>
              <w:bottom w:val="nil"/>
              <w:right w:val="nil"/>
            </w:tcBorders>
            <w:vAlign w:val="bottom"/>
          </w:tcPr>
          <w:p w14:paraId="4455E786" w14:textId="14676C7B" w:rsidR="00971CFE" w:rsidRPr="00017943" w:rsidRDefault="00971CFE" w:rsidP="00971CFE">
            <w:pPr>
              <w:spacing w:line="380" w:lineRule="exact"/>
              <w:rPr>
                <w:sz w:val="32"/>
                <w:szCs w:val="32"/>
                <w:cs/>
              </w:rPr>
            </w:pPr>
            <w:r w:rsidRPr="00017943">
              <w:rPr>
                <w:rFonts w:hint="cs"/>
                <w:sz w:val="32"/>
                <w:szCs w:val="32"/>
              </w:rPr>
              <w:t xml:space="preserve">Cash flow </w:t>
            </w:r>
            <w:r w:rsidRPr="00017943">
              <w:rPr>
                <w:sz w:val="32"/>
                <w:szCs w:val="32"/>
              </w:rPr>
              <w:t>used in</w:t>
            </w:r>
            <w:r w:rsidRPr="00017943">
              <w:rPr>
                <w:rFonts w:hint="cs"/>
                <w:sz w:val="32"/>
                <w:szCs w:val="32"/>
              </w:rPr>
              <w:t xml:space="preserve"> investing activities</w:t>
            </w:r>
          </w:p>
        </w:tc>
        <w:tc>
          <w:tcPr>
            <w:tcW w:w="2340" w:type="dxa"/>
            <w:tcBorders>
              <w:top w:val="nil"/>
              <w:left w:val="nil"/>
              <w:right w:val="nil"/>
            </w:tcBorders>
            <w:vAlign w:val="bottom"/>
          </w:tcPr>
          <w:p w14:paraId="16F6DB0F" w14:textId="24E60F7F" w:rsidR="00971CFE" w:rsidRPr="00017943" w:rsidRDefault="00971CFE" w:rsidP="00971CFE">
            <w:pPr>
              <w:tabs>
                <w:tab w:val="decimal" w:pos="710"/>
              </w:tabs>
              <w:spacing w:line="380" w:lineRule="exact"/>
              <w:jc w:val="center"/>
              <w:rPr>
                <w:sz w:val="32"/>
                <w:szCs w:val="32"/>
              </w:rPr>
            </w:pPr>
            <w:r w:rsidRPr="00017943">
              <w:rPr>
                <w:sz w:val="32"/>
                <w:szCs w:val="32"/>
              </w:rPr>
              <w:t>(1,415.</w:t>
            </w:r>
            <w:r w:rsidR="00170A0B" w:rsidRPr="00017943">
              <w:rPr>
                <w:sz w:val="32"/>
                <w:szCs w:val="32"/>
              </w:rPr>
              <w:t>76</w:t>
            </w:r>
            <w:r w:rsidRPr="00017943">
              <w:rPr>
                <w:sz w:val="32"/>
                <w:szCs w:val="32"/>
              </w:rPr>
              <w:t>)</w:t>
            </w:r>
          </w:p>
        </w:tc>
        <w:tc>
          <w:tcPr>
            <w:tcW w:w="2250" w:type="dxa"/>
            <w:tcBorders>
              <w:top w:val="nil"/>
              <w:left w:val="nil"/>
              <w:right w:val="nil"/>
            </w:tcBorders>
            <w:vAlign w:val="bottom"/>
          </w:tcPr>
          <w:p w14:paraId="173E79E9" w14:textId="375112D8" w:rsidR="00971CFE" w:rsidRPr="00017943" w:rsidRDefault="00971CFE" w:rsidP="00971CFE">
            <w:pPr>
              <w:tabs>
                <w:tab w:val="decimal" w:pos="710"/>
              </w:tabs>
              <w:spacing w:line="380" w:lineRule="exact"/>
              <w:jc w:val="center"/>
              <w:rPr>
                <w:sz w:val="32"/>
                <w:szCs w:val="32"/>
              </w:rPr>
            </w:pPr>
            <w:r w:rsidRPr="00017943">
              <w:rPr>
                <w:sz w:val="32"/>
                <w:szCs w:val="32"/>
              </w:rPr>
              <w:t>(524.20)</w:t>
            </w:r>
          </w:p>
        </w:tc>
      </w:tr>
      <w:tr w:rsidR="00971CFE" w:rsidRPr="00017943" w14:paraId="181BB215" w14:textId="77777777" w:rsidTr="00833FD2">
        <w:tc>
          <w:tcPr>
            <w:tcW w:w="9000" w:type="dxa"/>
            <w:tcBorders>
              <w:top w:val="nil"/>
              <w:left w:val="nil"/>
              <w:bottom w:val="nil"/>
              <w:right w:val="nil"/>
            </w:tcBorders>
            <w:vAlign w:val="bottom"/>
          </w:tcPr>
          <w:p w14:paraId="353946A8" w14:textId="560295A5" w:rsidR="00971CFE" w:rsidRPr="00017943" w:rsidRDefault="00971CFE" w:rsidP="00971CFE">
            <w:pPr>
              <w:spacing w:line="380" w:lineRule="exact"/>
              <w:rPr>
                <w:sz w:val="32"/>
                <w:szCs w:val="32"/>
                <w:cs/>
              </w:rPr>
            </w:pPr>
            <w:r w:rsidRPr="00017943">
              <w:rPr>
                <w:rFonts w:hint="cs"/>
                <w:sz w:val="32"/>
                <w:szCs w:val="32"/>
              </w:rPr>
              <w:t>Cash flow from</w:t>
            </w:r>
            <w:r w:rsidRPr="00017943">
              <w:rPr>
                <w:sz w:val="32"/>
                <w:szCs w:val="32"/>
              </w:rPr>
              <w:t xml:space="preserve"> (used in)</w:t>
            </w:r>
            <w:r w:rsidRPr="00017943">
              <w:rPr>
                <w:rFonts w:hint="cs"/>
                <w:sz w:val="32"/>
                <w:szCs w:val="32"/>
              </w:rPr>
              <w:t xml:space="preserve"> financing activities</w:t>
            </w:r>
          </w:p>
        </w:tc>
        <w:tc>
          <w:tcPr>
            <w:tcW w:w="2340" w:type="dxa"/>
            <w:tcBorders>
              <w:left w:val="nil"/>
              <w:right w:val="nil"/>
            </w:tcBorders>
            <w:vAlign w:val="bottom"/>
          </w:tcPr>
          <w:p w14:paraId="02FC526E" w14:textId="5C6FF1D0" w:rsidR="00971CFE" w:rsidRPr="00017943" w:rsidRDefault="00971CFE" w:rsidP="00971CFE">
            <w:pPr>
              <w:pBdr>
                <w:bottom w:val="single" w:sz="4" w:space="1" w:color="auto"/>
              </w:pBdr>
              <w:tabs>
                <w:tab w:val="decimal" w:pos="710"/>
              </w:tabs>
              <w:spacing w:line="380" w:lineRule="exact"/>
              <w:jc w:val="center"/>
              <w:rPr>
                <w:sz w:val="32"/>
                <w:szCs w:val="32"/>
              </w:rPr>
            </w:pPr>
            <w:r w:rsidRPr="00017943">
              <w:rPr>
                <w:sz w:val="32"/>
                <w:szCs w:val="32"/>
              </w:rPr>
              <w:t>(177.37)</w:t>
            </w:r>
          </w:p>
        </w:tc>
        <w:tc>
          <w:tcPr>
            <w:tcW w:w="2250" w:type="dxa"/>
            <w:tcBorders>
              <w:left w:val="nil"/>
              <w:right w:val="nil"/>
            </w:tcBorders>
            <w:vAlign w:val="bottom"/>
          </w:tcPr>
          <w:p w14:paraId="24F2F7DD" w14:textId="65C1B9A6" w:rsidR="00971CFE" w:rsidRPr="00017943" w:rsidRDefault="00971CFE" w:rsidP="00971CFE">
            <w:pPr>
              <w:pBdr>
                <w:bottom w:val="single" w:sz="4" w:space="1" w:color="auto"/>
              </w:pBdr>
              <w:tabs>
                <w:tab w:val="decimal" w:pos="710"/>
              </w:tabs>
              <w:spacing w:line="380" w:lineRule="exact"/>
              <w:jc w:val="center"/>
              <w:rPr>
                <w:sz w:val="32"/>
                <w:szCs w:val="32"/>
              </w:rPr>
            </w:pPr>
            <w:r w:rsidRPr="00017943">
              <w:rPr>
                <w:rFonts w:hint="cs"/>
                <w:sz w:val="32"/>
                <w:szCs w:val="32"/>
              </w:rPr>
              <w:t>472.93</w:t>
            </w:r>
          </w:p>
        </w:tc>
      </w:tr>
      <w:tr w:rsidR="00971CFE" w:rsidRPr="00017943" w14:paraId="24104AEF" w14:textId="77777777" w:rsidTr="00833FD2">
        <w:tc>
          <w:tcPr>
            <w:tcW w:w="9000" w:type="dxa"/>
            <w:tcBorders>
              <w:top w:val="nil"/>
              <w:left w:val="nil"/>
              <w:bottom w:val="nil"/>
              <w:right w:val="nil"/>
            </w:tcBorders>
            <w:vAlign w:val="bottom"/>
          </w:tcPr>
          <w:p w14:paraId="798B7D1B" w14:textId="0044E849" w:rsidR="00971CFE" w:rsidRPr="00017943" w:rsidRDefault="00971CFE" w:rsidP="00971CFE">
            <w:pPr>
              <w:spacing w:line="380" w:lineRule="exact"/>
              <w:ind w:left="162" w:hanging="162"/>
              <w:rPr>
                <w:sz w:val="32"/>
                <w:szCs w:val="32"/>
                <w:cs/>
              </w:rPr>
            </w:pPr>
            <w:r w:rsidRPr="00017943">
              <w:rPr>
                <w:rFonts w:hint="cs"/>
                <w:sz w:val="32"/>
                <w:szCs w:val="32"/>
              </w:rPr>
              <w:t>Net increase in cash and cash equivalents</w:t>
            </w:r>
          </w:p>
        </w:tc>
        <w:tc>
          <w:tcPr>
            <w:tcW w:w="2340" w:type="dxa"/>
            <w:tcBorders>
              <w:left w:val="nil"/>
              <w:right w:val="nil"/>
            </w:tcBorders>
            <w:vAlign w:val="bottom"/>
          </w:tcPr>
          <w:p w14:paraId="7FC192B8" w14:textId="316F28B0" w:rsidR="00971CFE" w:rsidRPr="00017943" w:rsidRDefault="00971CFE" w:rsidP="00971CFE">
            <w:pPr>
              <w:pBdr>
                <w:bottom w:val="double" w:sz="4" w:space="1" w:color="auto"/>
              </w:pBdr>
              <w:tabs>
                <w:tab w:val="decimal" w:pos="710"/>
              </w:tabs>
              <w:spacing w:line="380" w:lineRule="exact"/>
              <w:jc w:val="center"/>
              <w:rPr>
                <w:sz w:val="32"/>
                <w:szCs w:val="32"/>
              </w:rPr>
            </w:pPr>
            <w:r w:rsidRPr="00017943">
              <w:rPr>
                <w:sz w:val="32"/>
                <w:szCs w:val="32"/>
              </w:rPr>
              <w:t>141.4</w:t>
            </w:r>
            <w:r w:rsidR="00170A0B" w:rsidRPr="00017943">
              <w:rPr>
                <w:sz w:val="32"/>
                <w:szCs w:val="32"/>
              </w:rPr>
              <w:t>3</w:t>
            </w:r>
          </w:p>
        </w:tc>
        <w:tc>
          <w:tcPr>
            <w:tcW w:w="2250" w:type="dxa"/>
            <w:tcBorders>
              <w:left w:val="nil"/>
              <w:right w:val="nil"/>
            </w:tcBorders>
            <w:vAlign w:val="bottom"/>
          </w:tcPr>
          <w:p w14:paraId="40269AE0" w14:textId="04EF5AA6" w:rsidR="00971CFE" w:rsidRPr="00017943" w:rsidRDefault="00971CFE" w:rsidP="00971CFE">
            <w:pPr>
              <w:pBdr>
                <w:bottom w:val="double" w:sz="4" w:space="1" w:color="auto"/>
              </w:pBdr>
              <w:tabs>
                <w:tab w:val="decimal" w:pos="710"/>
              </w:tabs>
              <w:spacing w:line="380" w:lineRule="exact"/>
              <w:jc w:val="center"/>
              <w:rPr>
                <w:sz w:val="32"/>
                <w:szCs w:val="32"/>
              </w:rPr>
            </w:pPr>
            <w:r w:rsidRPr="00017943">
              <w:rPr>
                <w:sz w:val="32"/>
                <w:szCs w:val="32"/>
              </w:rPr>
              <w:t>275.08</w:t>
            </w:r>
          </w:p>
        </w:tc>
      </w:tr>
    </w:tbl>
    <w:p w14:paraId="5E6D7757" w14:textId="77777777" w:rsidR="00DF5779" w:rsidRPr="009B4245" w:rsidRDefault="00DF5779" w:rsidP="002737BB">
      <w:pPr>
        <w:spacing w:before="240" w:after="120" w:line="380" w:lineRule="exact"/>
        <w:ind w:left="540"/>
        <w:jc w:val="thaiDistribute"/>
        <w:rPr>
          <w:b/>
          <w:bCs/>
          <w:sz w:val="32"/>
          <w:szCs w:val="32"/>
        </w:rPr>
      </w:pPr>
    </w:p>
    <w:p w14:paraId="2D36CD77" w14:textId="44A1CCB3" w:rsidR="007E48B7" w:rsidRPr="009B4245" w:rsidRDefault="006C31A4" w:rsidP="00AD5966">
      <w:pPr>
        <w:tabs>
          <w:tab w:val="left" w:pos="540"/>
        </w:tabs>
        <w:spacing w:line="380" w:lineRule="exact"/>
        <w:jc w:val="both"/>
        <w:rPr>
          <w:b/>
          <w:bCs/>
          <w:spacing w:val="-4"/>
          <w:sz w:val="32"/>
          <w:szCs w:val="32"/>
        </w:rPr>
      </w:pPr>
      <w:r w:rsidRPr="009B4245">
        <w:rPr>
          <w:b/>
          <w:bCs/>
          <w:spacing w:val="-4"/>
          <w:sz w:val="32"/>
          <w:szCs w:val="32"/>
        </w:rPr>
        <w:lastRenderedPageBreak/>
        <w:t>12</w:t>
      </w:r>
      <w:r w:rsidR="00281719" w:rsidRPr="009B4245">
        <w:rPr>
          <w:b/>
          <w:bCs/>
          <w:spacing w:val="-4"/>
          <w:sz w:val="32"/>
          <w:szCs w:val="32"/>
        </w:rPr>
        <w:t>.</w:t>
      </w:r>
      <w:r w:rsidR="007E48B7" w:rsidRPr="009B4245">
        <w:rPr>
          <w:b/>
          <w:bCs/>
          <w:spacing w:val="-4"/>
          <w:sz w:val="32"/>
          <w:szCs w:val="32"/>
        </w:rPr>
        <w:tab/>
        <w:t xml:space="preserve">Investment in </w:t>
      </w:r>
      <w:r w:rsidR="00D91363" w:rsidRPr="009B4245">
        <w:rPr>
          <w:b/>
          <w:bCs/>
          <w:sz w:val="32"/>
          <w:szCs w:val="32"/>
        </w:rPr>
        <w:t>joint ventures</w:t>
      </w:r>
    </w:p>
    <w:p w14:paraId="2A7522C0" w14:textId="77777777" w:rsidR="007E48B7" w:rsidRPr="009B4245" w:rsidRDefault="007E48B7" w:rsidP="00AD5966">
      <w:pPr>
        <w:tabs>
          <w:tab w:val="left" w:pos="720"/>
          <w:tab w:val="left" w:pos="2160"/>
        </w:tabs>
        <w:spacing w:line="380" w:lineRule="exact"/>
        <w:ind w:left="547" w:right="58" w:hanging="547"/>
        <w:jc w:val="right"/>
        <w:rPr>
          <w:sz w:val="26"/>
          <w:szCs w:val="26"/>
        </w:rPr>
      </w:pPr>
      <w:bookmarkStart w:id="8" w:name="_Hlk63324534"/>
      <w:r w:rsidRPr="009B4245">
        <w:rPr>
          <w:sz w:val="26"/>
          <w:szCs w:val="26"/>
        </w:rPr>
        <w:t>(Unit: Million Baht)</w:t>
      </w:r>
    </w:p>
    <w:tbl>
      <w:tblPr>
        <w:tblW w:w="14773" w:type="dxa"/>
        <w:tblInd w:w="-180" w:type="dxa"/>
        <w:tblLayout w:type="fixed"/>
        <w:tblLook w:val="0000" w:firstRow="0" w:lastRow="0" w:firstColumn="0" w:lastColumn="0" w:noHBand="0" w:noVBand="0"/>
      </w:tblPr>
      <w:tblGrid>
        <w:gridCol w:w="1818"/>
        <w:gridCol w:w="1350"/>
        <w:gridCol w:w="1890"/>
        <w:gridCol w:w="1169"/>
        <w:gridCol w:w="1350"/>
        <w:gridCol w:w="1170"/>
        <w:gridCol w:w="1350"/>
        <w:gridCol w:w="1080"/>
        <w:gridCol w:w="1350"/>
        <w:gridCol w:w="1081"/>
        <w:gridCol w:w="1081"/>
        <w:gridCol w:w="84"/>
      </w:tblGrid>
      <w:tr w:rsidR="007E48B7" w:rsidRPr="009B4245" w14:paraId="2BFAB37E" w14:textId="77777777" w:rsidTr="0009022E">
        <w:trPr>
          <w:gridAfter w:val="1"/>
          <w:wAfter w:w="84" w:type="dxa"/>
        </w:trPr>
        <w:tc>
          <w:tcPr>
            <w:tcW w:w="1818" w:type="dxa"/>
          </w:tcPr>
          <w:p w14:paraId="6AC2F564" w14:textId="77777777" w:rsidR="007E48B7" w:rsidRPr="009B4245" w:rsidRDefault="007E48B7" w:rsidP="00281719">
            <w:pPr>
              <w:tabs>
                <w:tab w:val="left" w:pos="1440"/>
              </w:tabs>
              <w:spacing w:line="300" w:lineRule="exact"/>
              <w:ind w:right="-108"/>
              <w:jc w:val="both"/>
              <w:rPr>
                <w:rFonts w:eastAsia="Arial Unicode MS"/>
                <w:sz w:val="26"/>
                <w:szCs w:val="26"/>
              </w:rPr>
            </w:pPr>
          </w:p>
        </w:tc>
        <w:tc>
          <w:tcPr>
            <w:tcW w:w="1350" w:type="dxa"/>
          </w:tcPr>
          <w:p w14:paraId="544CEEC5" w14:textId="77777777" w:rsidR="007E48B7" w:rsidRPr="009B4245" w:rsidRDefault="007E48B7" w:rsidP="00281719">
            <w:pPr>
              <w:spacing w:line="300" w:lineRule="exact"/>
              <w:jc w:val="center"/>
              <w:rPr>
                <w:rFonts w:eastAsia="Arial Unicode MS"/>
                <w:sz w:val="26"/>
                <w:szCs w:val="26"/>
              </w:rPr>
            </w:pPr>
          </w:p>
        </w:tc>
        <w:tc>
          <w:tcPr>
            <w:tcW w:w="1890" w:type="dxa"/>
          </w:tcPr>
          <w:p w14:paraId="2670D58F" w14:textId="77777777" w:rsidR="007E48B7" w:rsidRPr="009B4245" w:rsidRDefault="007E48B7" w:rsidP="00281719">
            <w:pPr>
              <w:spacing w:line="300" w:lineRule="exact"/>
              <w:jc w:val="center"/>
              <w:rPr>
                <w:rFonts w:eastAsia="Arial Unicode MS"/>
                <w:sz w:val="26"/>
                <w:szCs w:val="26"/>
              </w:rPr>
            </w:pPr>
          </w:p>
        </w:tc>
        <w:tc>
          <w:tcPr>
            <w:tcW w:w="1169" w:type="dxa"/>
          </w:tcPr>
          <w:p w14:paraId="51BD8832" w14:textId="77777777" w:rsidR="007E48B7" w:rsidRPr="009B4245" w:rsidRDefault="007E48B7" w:rsidP="00281719">
            <w:pPr>
              <w:spacing w:line="300" w:lineRule="exact"/>
              <w:jc w:val="center"/>
              <w:rPr>
                <w:rFonts w:eastAsia="Arial Unicode MS"/>
                <w:sz w:val="26"/>
                <w:szCs w:val="26"/>
              </w:rPr>
            </w:pPr>
          </w:p>
        </w:tc>
        <w:tc>
          <w:tcPr>
            <w:tcW w:w="1350" w:type="dxa"/>
          </w:tcPr>
          <w:p w14:paraId="6F1EB74F" w14:textId="77777777" w:rsidR="007E48B7" w:rsidRPr="009B4245" w:rsidRDefault="007E48B7" w:rsidP="00281719">
            <w:pPr>
              <w:spacing w:line="300" w:lineRule="exact"/>
              <w:jc w:val="center"/>
              <w:rPr>
                <w:rFonts w:eastAsia="Arial Unicode MS"/>
                <w:sz w:val="26"/>
                <w:szCs w:val="26"/>
              </w:rPr>
            </w:pPr>
          </w:p>
        </w:tc>
        <w:tc>
          <w:tcPr>
            <w:tcW w:w="2520" w:type="dxa"/>
            <w:gridSpan w:val="2"/>
          </w:tcPr>
          <w:p w14:paraId="086B470A" w14:textId="77777777" w:rsidR="007E48B7" w:rsidRPr="009B4245" w:rsidRDefault="007E48B7" w:rsidP="00281719">
            <w:pPr>
              <w:pBdr>
                <w:bottom w:val="single" w:sz="4" w:space="1" w:color="auto"/>
              </w:pBdr>
              <w:spacing w:line="300" w:lineRule="exact"/>
              <w:jc w:val="center"/>
              <w:rPr>
                <w:rFonts w:eastAsia="Arial Unicode MS"/>
                <w:sz w:val="26"/>
                <w:szCs w:val="26"/>
              </w:rPr>
            </w:pPr>
            <w:r w:rsidRPr="009B4245">
              <w:rPr>
                <w:rFonts w:eastAsia="Arial Unicode MS"/>
                <w:sz w:val="26"/>
                <w:szCs w:val="26"/>
              </w:rPr>
              <w:t>Consolidated                   financial statements</w:t>
            </w:r>
          </w:p>
        </w:tc>
        <w:tc>
          <w:tcPr>
            <w:tcW w:w="4592" w:type="dxa"/>
            <w:gridSpan w:val="4"/>
          </w:tcPr>
          <w:p w14:paraId="16910F7F" w14:textId="77777777" w:rsidR="007E48B7" w:rsidRPr="009B4245" w:rsidRDefault="007E48B7" w:rsidP="00281719">
            <w:pPr>
              <w:pBdr>
                <w:bottom w:val="single" w:sz="4" w:space="1" w:color="auto"/>
              </w:pBdr>
              <w:spacing w:line="300" w:lineRule="exact"/>
              <w:jc w:val="center"/>
              <w:rPr>
                <w:rFonts w:eastAsia="Arial Unicode MS"/>
                <w:sz w:val="26"/>
                <w:szCs w:val="26"/>
              </w:rPr>
            </w:pPr>
          </w:p>
          <w:p w14:paraId="560C2BD7" w14:textId="77777777" w:rsidR="007E48B7" w:rsidRPr="009B4245" w:rsidRDefault="007E48B7" w:rsidP="00281719">
            <w:pPr>
              <w:pBdr>
                <w:bottom w:val="single" w:sz="4" w:space="1" w:color="auto"/>
              </w:pBdr>
              <w:spacing w:line="300" w:lineRule="exact"/>
              <w:jc w:val="center"/>
              <w:rPr>
                <w:rFonts w:eastAsia="Arial Unicode MS"/>
                <w:sz w:val="26"/>
                <w:szCs w:val="26"/>
              </w:rPr>
            </w:pPr>
            <w:r w:rsidRPr="009B4245">
              <w:rPr>
                <w:rFonts w:eastAsia="Arial Unicode MS"/>
                <w:sz w:val="26"/>
                <w:szCs w:val="26"/>
              </w:rPr>
              <w:t>Separate financial statements</w:t>
            </w:r>
          </w:p>
        </w:tc>
      </w:tr>
      <w:tr w:rsidR="007E48B7" w:rsidRPr="009B4245" w14:paraId="2A78D8C0" w14:textId="77777777" w:rsidTr="0009022E">
        <w:trPr>
          <w:trHeight w:val="297"/>
        </w:trPr>
        <w:tc>
          <w:tcPr>
            <w:tcW w:w="1818" w:type="dxa"/>
          </w:tcPr>
          <w:p w14:paraId="4BC4C130" w14:textId="77777777" w:rsidR="007E48B7" w:rsidRPr="009B4245" w:rsidRDefault="007E48B7" w:rsidP="00281719">
            <w:pPr>
              <w:tabs>
                <w:tab w:val="left" w:pos="1440"/>
              </w:tabs>
              <w:spacing w:line="300" w:lineRule="exact"/>
              <w:ind w:right="-108"/>
              <w:jc w:val="both"/>
              <w:rPr>
                <w:rFonts w:eastAsia="Arial Unicode MS"/>
                <w:sz w:val="26"/>
                <w:szCs w:val="26"/>
              </w:rPr>
            </w:pPr>
          </w:p>
        </w:tc>
        <w:tc>
          <w:tcPr>
            <w:tcW w:w="1350" w:type="dxa"/>
          </w:tcPr>
          <w:p w14:paraId="5634352A" w14:textId="77777777" w:rsidR="007E48B7" w:rsidRPr="009B4245" w:rsidRDefault="007E48B7" w:rsidP="00281719">
            <w:pPr>
              <w:tabs>
                <w:tab w:val="left" w:pos="1440"/>
                <w:tab w:val="left" w:pos="2160"/>
                <w:tab w:val="right" w:pos="6660"/>
                <w:tab w:val="right" w:pos="8460"/>
              </w:tabs>
              <w:spacing w:line="300" w:lineRule="exact"/>
              <w:ind w:right="-40"/>
              <w:jc w:val="center"/>
              <w:rPr>
                <w:sz w:val="26"/>
                <w:szCs w:val="26"/>
              </w:rPr>
            </w:pPr>
            <w:r w:rsidRPr="009B4245">
              <w:rPr>
                <w:sz w:val="26"/>
                <w:szCs w:val="26"/>
              </w:rPr>
              <w:t>Country of</w:t>
            </w:r>
          </w:p>
        </w:tc>
        <w:tc>
          <w:tcPr>
            <w:tcW w:w="1890" w:type="dxa"/>
          </w:tcPr>
          <w:p w14:paraId="2BE86739" w14:textId="77777777" w:rsidR="007E48B7" w:rsidRPr="009B4245" w:rsidRDefault="007E48B7" w:rsidP="00281719">
            <w:pPr>
              <w:tabs>
                <w:tab w:val="left" w:pos="1440"/>
                <w:tab w:val="left" w:pos="2160"/>
                <w:tab w:val="right" w:pos="6660"/>
                <w:tab w:val="right" w:pos="8460"/>
              </w:tabs>
              <w:spacing w:line="300" w:lineRule="exact"/>
              <w:ind w:right="-40"/>
              <w:jc w:val="center"/>
              <w:rPr>
                <w:sz w:val="26"/>
                <w:szCs w:val="26"/>
              </w:rPr>
            </w:pPr>
          </w:p>
        </w:tc>
        <w:tc>
          <w:tcPr>
            <w:tcW w:w="2519" w:type="dxa"/>
            <w:gridSpan w:val="2"/>
          </w:tcPr>
          <w:p w14:paraId="0DCCBCD1" w14:textId="77777777" w:rsidR="007E48B7" w:rsidRPr="009B4245" w:rsidRDefault="007E48B7" w:rsidP="00281719">
            <w:pPr>
              <w:tabs>
                <w:tab w:val="left" w:pos="1440"/>
                <w:tab w:val="left" w:pos="2160"/>
                <w:tab w:val="right" w:pos="6660"/>
                <w:tab w:val="right" w:pos="8460"/>
              </w:tabs>
              <w:spacing w:line="300" w:lineRule="exact"/>
              <w:ind w:right="-40"/>
              <w:jc w:val="center"/>
              <w:rPr>
                <w:sz w:val="26"/>
                <w:szCs w:val="26"/>
              </w:rPr>
            </w:pPr>
          </w:p>
        </w:tc>
        <w:tc>
          <w:tcPr>
            <w:tcW w:w="2520" w:type="dxa"/>
            <w:gridSpan w:val="2"/>
          </w:tcPr>
          <w:p w14:paraId="02745FDE" w14:textId="77777777" w:rsidR="007E48B7" w:rsidRPr="009B4245" w:rsidRDefault="007E48B7" w:rsidP="00281719">
            <w:pPr>
              <w:tabs>
                <w:tab w:val="left" w:pos="1440"/>
                <w:tab w:val="left" w:pos="2160"/>
                <w:tab w:val="right" w:pos="6660"/>
                <w:tab w:val="right" w:pos="8460"/>
              </w:tabs>
              <w:spacing w:line="300" w:lineRule="exact"/>
              <w:ind w:right="-40"/>
              <w:jc w:val="center"/>
              <w:rPr>
                <w:sz w:val="26"/>
                <w:szCs w:val="26"/>
              </w:rPr>
            </w:pPr>
            <w:r w:rsidRPr="009B4245">
              <w:rPr>
                <w:sz w:val="26"/>
                <w:szCs w:val="26"/>
              </w:rPr>
              <w:t>Carrying amounts</w:t>
            </w:r>
          </w:p>
        </w:tc>
        <w:tc>
          <w:tcPr>
            <w:tcW w:w="2430" w:type="dxa"/>
            <w:gridSpan w:val="2"/>
          </w:tcPr>
          <w:p w14:paraId="458E7521" w14:textId="77777777" w:rsidR="007E48B7" w:rsidRPr="009B4245" w:rsidRDefault="007E48B7" w:rsidP="00281719">
            <w:pPr>
              <w:tabs>
                <w:tab w:val="left" w:pos="1440"/>
                <w:tab w:val="left" w:pos="2160"/>
                <w:tab w:val="right" w:pos="6660"/>
                <w:tab w:val="right" w:pos="8460"/>
              </w:tabs>
              <w:spacing w:line="300" w:lineRule="exact"/>
              <w:ind w:right="-40"/>
              <w:jc w:val="center"/>
              <w:rPr>
                <w:sz w:val="26"/>
                <w:szCs w:val="26"/>
              </w:rPr>
            </w:pPr>
            <w:r w:rsidRPr="009B4245">
              <w:rPr>
                <w:sz w:val="26"/>
                <w:szCs w:val="26"/>
              </w:rPr>
              <w:t xml:space="preserve">Carrying amounts </w:t>
            </w:r>
          </w:p>
        </w:tc>
        <w:tc>
          <w:tcPr>
            <w:tcW w:w="2246" w:type="dxa"/>
            <w:gridSpan w:val="3"/>
          </w:tcPr>
          <w:p w14:paraId="053056A6" w14:textId="77777777" w:rsidR="007E48B7" w:rsidRPr="009B4245" w:rsidRDefault="007E48B7" w:rsidP="00281719">
            <w:pPr>
              <w:tabs>
                <w:tab w:val="left" w:pos="1440"/>
                <w:tab w:val="left" w:pos="2160"/>
                <w:tab w:val="right" w:pos="6660"/>
                <w:tab w:val="right" w:pos="8460"/>
              </w:tabs>
              <w:spacing w:line="300" w:lineRule="exact"/>
              <w:ind w:right="-40"/>
              <w:jc w:val="center"/>
              <w:rPr>
                <w:sz w:val="26"/>
                <w:szCs w:val="26"/>
              </w:rPr>
            </w:pPr>
          </w:p>
        </w:tc>
      </w:tr>
      <w:tr w:rsidR="007E48B7" w:rsidRPr="009B4245" w14:paraId="261B7438" w14:textId="77777777" w:rsidTr="0009022E">
        <w:trPr>
          <w:gridAfter w:val="1"/>
          <w:wAfter w:w="84" w:type="dxa"/>
        </w:trPr>
        <w:tc>
          <w:tcPr>
            <w:tcW w:w="1818" w:type="dxa"/>
          </w:tcPr>
          <w:p w14:paraId="79200B4C" w14:textId="77777777" w:rsidR="007E48B7" w:rsidRPr="009B4245" w:rsidRDefault="007E48B7" w:rsidP="00281719">
            <w:pPr>
              <w:pBdr>
                <w:bottom w:val="single" w:sz="4" w:space="1" w:color="auto"/>
              </w:pBdr>
              <w:tabs>
                <w:tab w:val="left" w:pos="1440"/>
              </w:tabs>
              <w:spacing w:line="300" w:lineRule="exact"/>
              <w:ind w:right="-108"/>
              <w:jc w:val="center"/>
              <w:rPr>
                <w:rFonts w:eastAsia="Arial Unicode MS"/>
                <w:sz w:val="26"/>
                <w:szCs w:val="26"/>
              </w:rPr>
            </w:pPr>
            <w:r w:rsidRPr="009B4245">
              <w:rPr>
                <w:rFonts w:eastAsia="Arial Unicode MS"/>
                <w:sz w:val="26"/>
                <w:szCs w:val="26"/>
              </w:rPr>
              <w:t>Company’s name</w:t>
            </w:r>
          </w:p>
        </w:tc>
        <w:tc>
          <w:tcPr>
            <w:tcW w:w="1350" w:type="dxa"/>
          </w:tcPr>
          <w:p w14:paraId="5D5E62BC" w14:textId="77777777" w:rsidR="007E48B7" w:rsidRPr="009B4245" w:rsidRDefault="007E48B7"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9B4245">
              <w:rPr>
                <w:sz w:val="26"/>
                <w:szCs w:val="26"/>
              </w:rPr>
              <w:t>incorporation</w:t>
            </w:r>
          </w:p>
        </w:tc>
        <w:tc>
          <w:tcPr>
            <w:tcW w:w="1890" w:type="dxa"/>
          </w:tcPr>
          <w:p w14:paraId="08FEB784" w14:textId="77777777" w:rsidR="007E48B7" w:rsidRPr="009B4245" w:rsidRDefault="007E48B7"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9B4245">
              <w:rPr>
                <w:sz w:val="26"/>
                <w:szCs w:val="26"/>
              </w:rPr>
              <w:t>Nature of business</w:t>
            </w:r>
          </w:p>
        </w:tc>
        <w:tc>
          <w:tcPr>
            <w:tcW w:w="2519" w:type="dxa"/>
            <w:gridSpan w:val="2"/>
          </w:tcPr>
          <w:p w14:paraId="2ED3080A" w14:textId="77777777" w:rsidR="007E48B7" w:rsidRPr="009B4245" w:rsidRDefault="007E48B7"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9B4245">
              <w:rPr>
                <w:sz w:val="26"/>
                <w:szCs w:val="26"/>
              </w:rPr>
              <w:t>Percentage of shareholding</w:t>
            </w:r>
          </w:p>
        </w:tc>
        <w:tc>
          <w:tcPr>
            <w:tcW w:w="2520" w:type="dxa"/>
            <w:gridSpan w:val="2"/>
          </w:tcPr>
          <w:p w14:paraId="70E82D3D" w14:textId="73B70837" w:rsidR="007E48B7" w:rsidRPr="009B4245" w:rsidRDefault="007E48B7"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9B4245">
              <w:rPr>
                <w:sz w:val="26"/>
                <w:szCs w:val="26"/>
              </w:rPr>
              <w:t xml:space="preserve">based on </w:t>
            </w:r>
            <w:r w:rsidR="00ED184D">
              <w:rPr>
                <w:sz w:val="26"/>
                <w:szCs w:val="26"/>
              </w:rPr>
              <w:t xml:space="preserve">the </w:t>
            </w:r>
            <w:r w:rsidRPr="009B4245">
              <w:rPr>
                <w:sz w:val="26"/>
                <w:szCs w:val="26"/>
              </w:rPr>
              <w:t>equity method</w:t>
            </w:r>
          </w:p>
        </w:tc>
        <w:tc>
          <w:tcPr>
            <w:tcW w:w="2430" w:type="dxa"/>
            <w:gridSpan w:val="2"/>
          </w:tcPr>
          <w:p w14:paraId="161C738D" w14:textId="19430E9C" w:rsidR="007E48B7" w:rsidRPr="009B4245" w:rsidRDefault="007E48B7"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9B4245">
              <w:rPr>
                <w:sz w:val="26"/>
                <w:szCs w:val="26"/>
              </w:rPr>
              <w:t xml:space="preserve">based on </w:t>
            </w:r>
            <w:r w:rsidR="00E968A1" w:rsidRPr="009B4245">
              <w:rPr>
                <w:sz w:val="26"/>
                <w:szCs w:val="26"/>
              </w:rPr>
              <w:t xml:space="preserve">the </w:t>
            </w:r>
            <w:r w:rsidRPr="009B4245">
              <w:rPr>
                <w:sz w:val="26"/>
                <w:szCs w:val="26"/>
              </w:rPr>
              <w:t>cost method</w:t>
            </w:r>
          </w:p>
        </w:tc>
        <w:tc>
          <w:tcPr>
            <w:tcW w:w="2162" w:type="dxa"/>
            <w:gridSpan w:val="2"/>
          </w:tcPr>
          <w:p w14:paraId="5C899B66" w14:textId="77777777" w:rsidR="007E48B7" w:rsidRPr="009B4245" w:rsidRDefault="007E48B7" w:rsidP="00281719">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9B4245">
              <w:rPr>
                <w:sz w:val="26"/>
                <w:szCs w:val="26"/>
              </w:rPr>
              <w:t>Dividend received</w:t>
            </w:r>
          </w:p>
        </w:tc>
      </w:tr>
      <w:tr w:rsidR="00DB4C93" w:rsidRPr="009B4245" w14:paraId="1F90689A" w14:textId="77777777" w:rsidTr="0009022E">
        <w:trPr>
          <w:gridAfter w:val="1"/>
          <w:wAfter w:w="84" w:type="dxa"/>
        </w:trPr>
        <w:tc>
          <w:tcPr>
            <w:tcW w:w="1818" w:type="dxa"/>
          </w:tcPr>
          <w:p w14:paraId="06464BDC" w14:textId="77777777" w:rsidR="00DB4C93" w:rsidRPr="009B4245" w:rsidRDefault="00DB4C93" w:rsidP="00DB4C93">
            <w:pPr>
              <w:tabs>
                <w:tab w:val="left" w:pos="1440"/>
              </w:tabs>
              <w:spacing w:line="300" w:lineRule="exact"/>
              <w:ind w:right="-108"/>
              <w:jc w:val="both"/>
              <w:rPr>
                <w:rFonts w:eastAsia="Arial Unicode MS"/>
                <w:sz w:val="26"/>
                <w:szCs w:val="26"/>
              </w:rPr>
            </w:pPr>
          </w:p>
        </w:tc>
        <w:tc>
          <w:tcPr>
            <w:tcW w:w="1350" w:type="dxa"/>
          </w:tcPr>
          <w:p w14:paraId="51D8DD49" w14:textId="77777777" w:rsidR="00DB4C93" w:rsidRPr="009B4245" w:rsidRDefault="00DB4C93" w:rsidP="00DB4C93">
            <w:pPr>
              <w:tabs>
                <w:tab w:val="left" w:pos="1440"/>
                <w:tab w:val="left" w:pos="2160"/>
                <w:tab w:val="right" w:pos="6660"/>
                <w:tab w:val="right" w:pos="8460"/>
              </w:tabs>
              <w:spacing w:line="300" w:lineRule="exact"/>
              <w:ind w:right="-40"/>
              <w:jc w:val="center"/>
              <w:rPr>
                <w:sz w:val="26"/>
                <w:szCs w:val="26"/>
              </w:rPr>
            </w:pPr>
          </w:p>
        </w:tc>
        <w:tc>
          <w:tcPr>
            <w:tcW w:w="1890" w:type="dxa"/>
          </w:tcPr>
          <w:p w14:paraId="07AE135D" w14:textId="77777777" w:rsidR="00DB4C93" w:rsidRPr="009B4245" w:rsidRDefault="00DB4C93" w:rsidP="00DB4C93">
            <w:pPr>
              <w:tabs>
                <w:tab w:val="left" w:pos="1440"/>
                <w:tab w:val="left" w:pos="2160"/>
                <w:tab w:val="right" w:pos="6660"/>
                <w:tab w:val="right" w:pos="8460"/>
              </w:tabs>
              <w:spacing w:line="300" w:lineRule="exact"/>
              <w:ind w:right="-40"/>
              <w:jc w:val="center"/>
              <w:rPr>
                <w:sz w:val="26"/>
                <w:szCs w:val="26"/>
              </w:rPr>
            </w:pPr>
          </w:p>
        </w:tc>
        <w:tc>
          <w:tcPr>
            <w:tcW w:w="1169" w:type="dxa"/>
          </w:tcPr>
          <w:p w14:paraId="3C298218" w14:textId="41D5EA8B" w:rsidR="00DB4C93" w:rsidRPr="009B4245" w:rsidRDefault="007803FF" w:rsidP="00DB4C93">
            <w:pPr>
              <w:pBdr>
                <w:bottom w:val="single" w:sz="4" w:space="1" w:color="auto"/>
              </w:pBdr>
              <w:tabs>
                <w:tab w:val="left" w:pos="1440"/>
                <w:tab w:val="left" w:pos="2160"/>
                <w:tab w:val="right" w:pos="6660"/>
                <w:tab w:val="right" w:pos="8460"/>
              </w:tabs>
              <w:spacing w:line="300" w:lineRule="exact"/>
              <w:ind w:right="-40"/>
              <w:jc w:val="center"/>
              <w:rPr>
                <w:sz w:val="26"/>
                <w:szCs w:val="26"/>
              </w:rPr>
            </w:pPr>
            <w:r w:rsidRPr="009B4245">
              <w:rPr>
                <w:sz w:val="26"/>
                <w:szCs w:val="26"/>
              </w:rPr>
              <w:t>2024</w:t>
            </w:r>
          </w:p>
        </w:tc>
        <w:tc>
          <w:tcPr>
            <w:tcW w:w="1350" w:type="dxa"/>
          </w:tcPr>
          <w:p w14:paraId="1F70AC1C" w14:textId="27DB67E8" w:rsidR="00DB4C93" w:rsidRPr="009B4245" w:rsidRDefault="007803FF" w:rsidP="00DB4C93">
            <w:pPr>
              <w:pBdr>
                <w:bottom w:val="single" w:sz="6" w:space="1" w:color="auto"/>
              </w:pBdr>
              <w:tabs>
                <w:tab w:val="left" w:pos="1440"/>
                <w:tab w:val="left" w:pos="2160"/>
                <w:tab w:val="right" w:pos="6660"/>
                <w:tab w:val="right" w:pos="8460"/>
              </w:tabs>
              <w:spacing w:line="300" w:lineRule="exact"/>
              <w:ind w:right="-40"/>
              <w:jc w:val="center"/>
              <w:rPr>
                <w:sz w:val="26"/>
                <w:szCs w:val="26"/>
              </w:rPr>
            </w:pPr>
            <w:r w:rsidRPr="009B4245">
              <w:rPr>
                <w:sz w:val="26"/>
                <w:szCs w:val="26"/>
              </w:rPr>
              <w:t>2023</w:t>
            </w:r>
          </w:p>
        </w:tc>
        <w:tc>
          <w:tcPr>
            <w:tcW w:w="1170" w:type="dxa"/>
          </w:tcPr>
          <w:p w14:paraId="40877C66" w14:textId="285CC1E3" w:rsidR="00DB4C93" w:rsidRPr="009B4245" w:rsidRDefault="007803FF" w:rsidP="00DB4C93">
            <w:pPr>
              <w:pBdr>
                <w:bottom w:val="single" w:sz="6" w:space="1" w:color="auto"/>
              </w:pBdr>
              <w:tabs>
                <w:tab w:val="left" w:pos="1440"/>
                <w:tab w:val="left" w:pos="2160"/>
                <w:tab w:val="right" w:pos="6660"/>
                <w:tab w:val="right" w:pos="8460"/>
              </w:tabs>
              <w:spacing w:line="300" w:lineRule="exact"/>
              <w:ind w:right="-40"/>
              <w:jc w:val="center"/>
              <w:rPr>
                <w:sz w:val="26"/>
                <w:szCs w:val="26"/>
              </w:rPr>
            </w:pPr>
            <w:r w:rsidRPr="009B4245">
              <w:rPr>
                <w:sz w:val="26"/>
                <w:szCs w:val="26"/>
              </w:rPr>
              <w:t>2024</w:t>
            </w:r>
          </w:p>
        </w:tc>
        <w:tc>
          <w:tcPr>
            <w:tcW w:w="1350" w:type="dxa"/>
          </w:tcPr>
          <w:p w14:paraId="28BC20CF" w14:textId="2A6BCF98" w:rsidR="00DB4C93" w:rsidRPr="009B4245" w:rsidRDefault="007803FF" w:rsidP="00DB4C93">
            <w:pPr>
              <w:pBdr>
                <w:bottom w:val="single" w:sz="6" w:space="1" w:color="auto"/>
              </w:pBdr>
              <w:tabs>
                <w:tab w:val="left" w:pos="1440"/>
                <w:tab w:val="left" w:pos="2160"/>
                <w:tab w:val="right" w:pos="6660"/>
                <w:tab w:val="right" w:pos="8460"/>
              </w:tabs>
              <w:spacing w:line="300" w:lineRule="exact"/>
              <w:ind w:right="-40"/>
              <w:jc w:val="center"/>
              <w:rPr>
                <w:sz w:val="26"/>
                <w:szCs w:val="26"/>
              </w:rPr>
            </w:pPr>
            <w:r w:rsidRPr="009B4245">
              <w:rPr>
                <w:sz w:val="26"/>
                <w:szCs w:val="26"/>
              </w:rPr>
              <w:t>2023</w:t>
            </w:r>
          </w:p>
        </w:tc>
        <w:tc>
          <w:tcPr>
            <w:tcW w:w="1080" w:type="dxa"/>
          </w:tcPr>
          <w:p w14:paraId="5443712D" w14:textId="14EEAFDD" w:rsidR="00DB4C93" w:rsidRPr="009B4245" w:rsidRDefault="007803FF" w:rsidP="00DB4C93">
            <w:pPr>
              <w:pBdr>
                <w:bottom w:val="single" w:sz="6" w:space="1" w:color="auto"/>
              </w:pBdr>
              <w:tabs>
                <w:tab w:val="left" w:pos="285"/>
                <w:tab w:val="center" w:pos="452"/>
                <w:tab w:val="left" w:pos="1440"/>
                <w:tab w:val="left" w:pos="2160"/>
                <w:tab w:val="right" w:pos="6660"/>
                <w:tab w:val="right" w:pos="8460"/>
              </w:tabs>
              <w:spacing w:line="300" w:lineRule="exact"/>
              <w:ind w:right="-40"/>
              <w:jc w:val="center"/>
              <w:rPr>
                <w:sz w:val="26"/>
                <w:szCs w:val="26"/>
              </w:rPr>
            </w:pPr>
            <w:r w:rsidRPr="009B4245">
              <w:rPr>
                <w:sz w:val="26"/>
                <w:szCs w:val="26"/>
              </w:rPr>
              <w:t>2024</w:t>
            </w:r>
          </w:p>
        </w:tc>
        <w:tc>
          <w:tcPr>
            <w:tcW w:w="1350" w:type="dxa"/>
          </w:tcPr>
          <w:p w14:paraId="3A59AC3B" w14:textId="14710263" w:rsidR="00DB4C93" w:rsidRPr="009B4245" w:rsidRDefault="007803FF" w:rsidP="00DB4C93">
            <w:pPr>
              <w:pBdr>
                <w:bottom w:val="single" w:sz="6" w:space="1" w:color="auto"/>
              </w:pBdr>
              <w:tabs>
                <w:tab w:val="left" w:pos="1440"/>
                <w:tab w:val="left" w:pos="2160"/>
                <w:tab w:val="right" w:pos="6660"/>
                <w:tab w:val="right" w:pos="8460"/>
              </w:tabs>
              <w:spacing w:line="300" w:lineRule="exact"/>
              <w:ind w:right="-40"/>
              <w:jc w:val="center"/>
              <w:rPr>
                <w:sz w:val="26"/>
                <w:szCs w:val="26"/>
              </w:rPr>
            </w:pPr>
            <w:r w:rsidRPr="009B4245">
              <w:rPr>
                <w:sz w:val="26"/>
                <w:szCs w:val="26"/>
              </w:rPr>
              <w:t>2023</w:t>
            </w:r>
          </w:p>
        </w:tc>
        <w:tc>
          <w:tcPr>
            <w:tcW w:w="1081" w:type="dxa"/>
          </w:tcPr>
          <w:p w14:paraId="1D3127F5" w14:textId="008ED195" w:rsidR="00DB4C93" w:rsidRPr="009B4245" w:rsidRDefault="007803FF" w:rsidP="00DB4C93">
            <w:pPr>
              <w:pBdr>
                <w:bottom w:val="single" w:sz="6" w:space="1" w:color="auto"/>
              </w:pBdr>
              <w:tabs>
                <w:tab w:val="left" w:pos="1440"/>
                <w:tab w:val="left" w:pos="2160"/>
                <w:tab w:val="right" w:pos="6660"/>
                <w:tab w:val="right" w:pos="8460"/>
              </w:tabs>
              <w:spacing w:line="300" w:lineRule="exact"/>
              <w:ind w:right="-40"/>
              <w:jc w:val="center"/>
              <w:rPr>
                <w:sz w:val="26"/>
                <w:szCs w:val="26"/>
              </w:rPr>
            </w:pPr>
            <w:r w:rsidRPr="009B4245">
              <w:rPr>
                <w:sz w:val="26"/>
                <w:szCs w:val="26"/>
              </w:rPr>
              <w:t>2024</w:t>
            </w:r>
          </w:p>
        </w:tc>
        <w:tc>
          <w:tcPr>
            <w:tcW w:w="1081" w:type="dxa"/>
          </w:tcPr>
          <w:p w14:paraId="01D6914A" w14:textId="070770EE" w:rsidR="00DB4C93" w:rsidRPr="009B4245" w:rsidRDefault="007803FF" w:rsidP="00DB4C93">
            <w:pPr>
              <w:pBdr>
                <w:bottom w:val="single" w:sz="6" w:space="1" w:color="auto"/>
              </w:pBdr>
              <w:tabs>
                <w:tab w:val="left" w:pos="1440"/>
                <w:tab w:val="left" w:pos="2160"/>
                <w:tab w:val="right" w:pos="6660"/>
                <w:tab w:val="right" w:pos="8460"/>
              </w:tabs>
              <w:spacing w:line="300" w:lineRule="exact"/>
              <w:ind w:right="-40"/>
              <w:jc w:val="center"/>
              <w:rPr>
                <w:sz w:val="26"/>
                <w:szCs w:val="26"/>
              </w:rPr>
            </w:pPr>
            <w:r w:rsidRPr="009B4245">
              <w:rPr>
                <w:sz w:val="26"/>
                <w:szCs w:val="26"/>
              </w:rPr>
              <w:t>2023</w:t>
            </w:r>
          </w:p>
        </w:tc>
      </w:tr>
      <w:tr w:rsidR="00DB4C93" w:rsidRPr="009B4245" w14:paraId="3712F2CD" w14:textId="77777777" w:rsidTr="0009022E">
        <w:trPr>
          <w:gridAfter w:val="1"/>
          <w:wAfter w:w="84" w:type="dxa"/>
        </w:trPr>
        <w:tc>
          <w:tcPr>
            <w:tcW w:w="1818" w:type="dxa"/>
          </w:tcPr>
          <w:p w14:paraId="02098F94" w14:textId="77777777" w:rsidR="00DB4C93" w:rsidRPr="009B4245" w:rsidRDefault="00DB4C93" w:rsidP="00DB4C93">
            <w:pPr>
              <w:tabs>
                <w:tab w:val="left" w:pos="1440"/>
              </w:tabs>
              <w:spacing w:line="340" w:lineRule="exact"/>
              <w:ind w:right="-108"/>
              <w:jc w:val="both"/>
              <w:rPr>
                <w:rFonts w:eastAsia="Arial Unicode MS"/>
                <w:sz w:val="26"/>
                <w:szCs w:val="26"/>
              </w:rPr>
            </w:pPr>
          </w:p>
        </w:tc>
        <w:tc>
          <w:tcPr>
            <w:tcW w:w="1350" w:type="dxa"/>
          </w:tcPr>
          <w:p w14:paraId="43D5CAA7" w14:textId="77777777" w:rsidR="00DB4C93" w:rsidRPr="009B4245" w:rsidRDefault="00DB4C93" w:rsidP="00DB4C93">
            <w:pPr>
              <w:spacing w:line="340" w:lineRule="exact"/>
              <w:jc w:val="center"/>
              <w:rPr>
                <w:rFonts w:eastAsia="Arial Unicode MS"/>
                <w:sz w:val="26"/>
                <w:szCs w:val="26"/>
              </w:rPr>
            </w:pPr>
          </w:p>
        </w:tc>
        <w:tc>
          <w:tcPr>
            <w:tcW w:w="1890" w:type="dxa"/>
          </w:tcPr>
          <w:p w14:paraId="7BCC30BF" w14:textId="77777777" w:rsidR="00DB4C93" w:rsidRPr="009B4245" w:rsidRDefault="00DB4C93" w:rsidP="00DB4C93">
            <w:pPr>
              <w:spacing w:line="340" w:lineRule="exact"/>
              <w:rPr>
                <w:rFonts w:eastAsia="Arial Unicode MS"/>
                <w:sz w:val="26"/>
                <w:szCs w:val="26"/>
              </w:rPr>
            </w:pPr>
          </w:p>
        </w:tc>
        <w:tc>
          <w:tcPr>
            <w:tcW w:w="1169" w:type="dxa"/>
          </w:tcPr>
          <w:p w14:paraId="63771C8D" w14:textId="77777777" w:rsidR="00DB4C93" w:rsidRPr="009B4245" w:rsidRDefault="00DB4C93" w:rsidP="00DB4C93">
            <w:pPr>
              <w:spacing w:line="340" w:lineRule="exact"/>
              <w:jc w:val="center"/>
              <w:rPr>
                <w:rFonts w:eastAsia="Arial Unicode MS"/>
                <w:sz w:val="26"/>
                <w:szCs w:val="26"/>
              </w:rPr>
            </w:pPr>
            <w:r w:rsidRPr="009B4245">
              <w:rPr>
                <w:rFonts w:eastAsia="Arial Unicode MS"/>
                <w:sz w:val="26"/>
                <w:szCs w:val="26"/>
              </w:rPr>
              <w:t>(%)</w:t>
            </w:r>
          </w:p>
        </w:tc>
        <w:tc>
          <w:tcPr>
            <w:tcW w:w="1350" w:type="dxa"/>
          </w:tcPr>
          <w:p w14:paraId="6B8F2F27" w14:textId="77777777" w:rsidR="00DB4C93" w:rsidRPr="009B4245" w:rsidRDefault="00DB4C93" w:rsidP="00DB4C93">
            <w:pPr>
              <w:spacing w:line="340" w:lineRule="exact"/>
              <w:jc w:val="center"/>
              <w:rPr>
                <w:rFonts w:eastAsia="Arial Unicode MS"/>
                <w:sz w:val="26"/>
                <w:szCs w:val="26"/>
              </w:rPr>
            </w:pPr>
            <w:r w:rsidRPr="009B4245">
              <w:rPr>
                <w:rFonts w:eastAsia="Arial Unicode MS"/>
                <w:sz w:val="26"/>
                <w:szCs w:val="26"/>
              </w:rPr>
              <w:t>(%)</w:t>
            </w:r>
          </w:p>
        </w:tc>
        <w:tc>
          <w:tcPr>
            <w:tcW w:w="1170" w:type="dxa"/>
          </w:tcPr>
          <w:p w14:paraId="6F10D484" w14:textId="77777777" w:rsidR="00DB4C93" w:rsidRPr="009B4245" w:rsidRDefault="00DB4C93" w:rsidP="00DB4C93">
            <w:pPr>
              <w:tabs>
                <w:tab w:val="decimal" w:pos="1155"/>
              </w:tabs>
              <w:spacing w:line="340" w:lineRule="exact"/>
              <w:jc w:val="both"/>
              <w:rPr>
                <w:rFonts w:eastAsia="Arial Unicode MS"/>
                <w:sz w:val="26"/>
                <w:szCs w:val="26"/>
              </w:rPr>
            </w:pPr>
          </w:p>
        </w:tc>
        <w:tc>
          <w:tcPr>
            <w:tcW w:w="1350" w:type="dxa"/>
          </w:tcPr>
          <w:p w14:paraId="73B5B4C6" w14:textId="77777777" w:rsidR="00DB4C93" w:rsidRPr="009B4245" w:rsidRDefault="00DB4C93" w:rsidP="00DB4C93">
            <w:pPr>
              <w:tabs>
                <w:tab w:val="decimal" w:pos="1155"/>
              </w:tabs>
              <w:spacing w:line="340" w:lineRule="exact"/>
              <w:jc w:val="both"/>
              <w:rPr>
                <w:rFonts w:eastAsia="Arial Unicode MS"/>
                <w:sz w:val="26"/>
                <w:szCs w:val="26"/>
              </w:rPr>
            </w:pPr>
          </w:p>
        </w:tc>
        <w:tc>
          <w:tcPr>
            <w:tcW w:w="1080" w:type="dxa"/>
          </w:tcPr>
          <w:p w14:paraId="1CE514A1" w14:textId="77777777" w:rsidR="00DB4C93" w:rsidRPr="009B4245" w:rsidRDefault="00DB4C93" w:rsidP="00DB4C93">
            <w:pPr>
              <w:tabs>
                <w:tab w:val="decimal" w:pos="1155"/>
              </w:tabs>
              <w:spacing w:line="340" w:lineRule="exact"/>
              <w:jc w:val="both"/>
              <w:rPr>
                <w:rFonts w:eastAsia="Arial Unicode MS"/>
                <w:sz w:val="26"/>
                <w:szCs w:val="26"/>
              </w:rPr>
            </w:pPr>
          </w:p>
        </w:tc>
        <w:tc>
          <w:tcPr>
            <w:tcW w:w="1350" w:type="dxa"/>
          </w:tcPr>
          <w:p w14:paraId="1B553257" w14:textId="77777777" w:rsidR="00DB4C93" w:rsidRPr="009B4245" w:rsidRDefault="00DB4C93" w:rsidP="00DB4C93">
            <w:pPr>
              <w:tabs>
                <w:tab w:val="decimal" w:pos="1155"/>
              </w:tabs>
              <w:spacing w:line="340" w:lineRule="exact"/>
              <w:jc w:val="both"/>
              <w:rPr>
                <w:rFonts w:eastAsia="Arial Unicode MS"/>
                <w:sz w:val="26"/>
                <w:szCs w:val="26"/>
              </w:rPr>
            </w:pPr>
          </w:p>
        </w:tc>
        <w:tc>
          <w:tcPr>
            <w:tcW w:w="1081" w:type="dxa"/>
          </w:tcPr>
          <w:p w14:paraId="2E7902E2" w14:textId="77777777" w:rsidR="00DB4C93" w:rsidRPr="009B4245" w:rsidRDefault="00DB4C93" w:rsidP="00DB4C93">
            <w:pPr>
              <w:tabs>
                <w:tab w:val="decimal" w:pos="1155"/>
              </w:tabs>
              <w:spacing w:line="340" w:lineRule="exact"/>
              <w:jc w:val="both"/>
              <w:rPr>
                <w:rFonts w:eastAsia="Arial Unicode MS"/>
                <w:sz w:val="26"/>
                <w:szCs w:val="26"/>
              </w:rPr>
            </w:pPr>
          </w:p>
        </w:tc>
        <w:tc>
          <w:tcPr>
            <w:tcW w:w="1081" w:type="dxa"/>
          </w:tcPr>
          <w:p w14:paraId="73705251" w14:textId="77777777" w:rsidR="00DB4C93" w:rsidRPr="009B4245" w:rsidRDefault="00DB4C93" w:rsidP="00DB4C93">
            <w:pPr>
              <w:tabs>
                <w:tab w:val="decimal" w:pos="1155"/>
              </w:tabs>
              <w:spacing w:line="340" w:lineRule="exact"/>
              <w:jc w:val="both"/>
              <w:rPr>
                <w:rFonts w:eastAsia="Arial Unicode MS"/>
                <w:sz w:val="26"/>
                <w:szCs w:val="26"/>
              </w:rPr>
            </w:pPr>
          </w:p>
        </w:tc>
      </w:tr>
      <w:tr w:rsidR="00971CFE" w:rsidRPr="009B4245" w14:paraId="7D0B1B1C" w14:textId="77777777" w:rsidTr="001F1209">
        <w:trPr>
          <w:gridAfter w:val="1"/>
          <w:wAfter w:w="84" w:type="dxa"/>
        </w:trPr>
        <w:tc>
          <w:tcPr>
            <w:tcW w:w="1818" w:type="dxa"/>
          </w:tcPr>
          <w:p w14:paraId="6CF9623C" w14:textId="77777777" w:rsidR="00971CFE" w:rsidRPr="009B4245" w:rsidRDefault="00971CFE" w:rsidP="00971CFE">
            <w:pPr>
              <w:tabs>
                <w:tab w:val="left" w:pos="1440"/>
              </w:tabs>
              <w:spacing w:line="340" w:lineRule="exact"/>
              <w:ind w:left="356" w:right="-108" w:hanging="270"/>
              <w:rPr>
                <w:rFonts w:eastAsia="Arial Unicode MS"/>
                <w:sz w:val="26"/>
                <w:szCs w:val="26"/>
              </w:rPr>
            </w:pPr>
            <w:r w:rsidRPr="009B4245">
              <w:rPr>
                <w:rFonts w:eastAsia="Arial Unicode MS"/>
                <w:sz w:val="26"/>
                <w:szCs w:val="26"/>
              </w:rPr>
              <w:t xml:space="preserve">Forth MRO Service </w:t>
            </w:r>
          </w:p>
          <w:p w14:paraId="363A87BE" w14:textId="77777777" w:rsidR="00971CFE" w:rsidRPr="009B4245" w:rsidRDefault="00971CFE" w:rsidP="00971CFE">
            <w:pPr>
              <w:tabs>
                <w:tab w:val="left" w:pos="1440"/>
              </w:tabs>
              <w:spacing w:line="340" w:lineRule="exact"/>
              <w:ind w:right="-108"/>
              <w:rPr>
                <w:rFonts w:eastAsia="Arial Unicode MS"/>
                <w:sz w:val="26"/>
                <w:szCs w:val="26"/>
              </w:rPr>
            </w:pPr>
            <w:r w:rsidRPr="009B4245">
              <w:rPr>
                <w:rFonts w:eastAsia="Arial Unicode MS"/>
                <w:sz w:val="26"/>
                <w:szCs w:val="26"/>
              </w:rPr>
              <w:t xml:space="preserve">   Co., Ltd.</w:t>
            </w:r>
          </w:p>
        </w:tc>
        <w:tc>
          <w:tcPr>
            <w:tcW w:w="1350" w:type="dxa"/>
            <w:vAlign w:val="bottom"/>
          </w:tcPr>
          <w:p w14:paraId="7E7645E2" w14:textId="77777777" w:rsidR="00971CFE" w:rsidRPr="009B4245" w:rsidRDefault="00971CFE" w:rsidP="00971CFE">
            <w:pPr>
              <w:spacing w:line="340" w:lineRule="exact"/>
              <w:jc w:val="center"/>
              <w:rPr>
                <w:rFonts w:eastAsia="Arial Unicode MS"/>
                <w:sz w:val="26"/>
                <w:szCs w:val="26"/>
              </w:rPr>
            </w:pPr>
            <w:r w:rsidRPr="009B4245">
              <w:rPr>
                <w:rFonts w:eastAsia="Arial Unicode MS"/>
                <w:sz w:val="26"/>
                <w:szCs w:val="26"/>
              </w:rPr>
              <w:t>Thailand</w:t>
            </w:r>
          </w:p>
        </w:tc>
        <w:tc>
          <w:tcPr>
            <w:tcW w:w="1890" w:type="dxa"/>
            <w:vAlign w:val="bottom"/>
          </w:tcPr>
          <w:p w14:paraId="1A63E258" w14:textId="77777777" w:rsidR="00971CFE" w:rsidRPr="009B4245" w:rsidRDefault="00971CFE" w:rsidP="0061687D">
            <w:pPr>
              <w:spacing w:line="340" w:lineRule="exact"/>
              <w:rPr>
                <w:rFonts w:eastAsia="Arial Unicode MS"/>
                <w:sz w:val="26"/>
                <w:szCs w:val="26"/>
              </w:rPr>
            </w:pPr>
            <w:r w:rsidRPr="009B4245">
              <w:rPr>
                <w:rFonts w:eastAsia="Arial Unicode MS"/>
                <w:sz w:val="26"/>
                <w:szCs w:val="26"/>
              </w:rPr>
              <w:t>Aircraft Maintenance</w:t>
            </w:r>
          </w:p>
        </w:tc>
        <w:tc>
          <w:tcPr>
            <w:tcW w:w="1169" w:type="dxa"/>
          </w:tcPr>
          <w:p w14:paraId="05BD556E" w14:textId="77777777" w:rsidR="00971CFE" w:rsidRPr="009B4245" w:rsidRDefault="00971CFE" w:rsidP="00971CFE">
            <w:pPr>
              <w:tabs>
                <w:tab w:val="decimal" w:pos="525"/>
              </w:tabs>
              <w:spacing w:line="340" w:lineRule="exact"/>
              <w:rPr>
                <w:sz w:val="26"/>
                <w:szCs w:val="26"/>
                <w:lang w:eastAsia="x-none"/>
              </w:rPr>
            </w:pPr>
          </w:p>
          <w:p w14:paraId="04EF0B89" w14:textId="1A673DDF" w:rsidR="00971CFE" w:rsidRPr="009B4245" w:rsidRDefault="00971CFE" w:rsidP="00971CFE">
            <w:pPr>
              <w:tabs>
                <w:tab w:val="decimal" w:pos="525"/>
              </w:tabs>
              <w:spacing w:line="340" w:lineRule="exact"/>
              <w:rPr>
                <w:rFonts w:eastAsia="Arial Unicode MS"/>
                <w:sz w:val="26"/>
                <w:szCs w:val="26"/>
              </w:rPr>
            </w:pPr>
            <w:r w:rsidRPr="009B4245">
              <w:rPr>
                <w:sz w:val="26"/>
                <w:szCs w:val="26"/>
                <w:lang w:eastAsia="x-none"/>
              </w:rPr>
              <w:t>25</w:t>
            </w:r>
            <w:r w:rsidRPr="009B4245">
              <w:rPr>
                <w:sz w:val="26"/>
                <w:szCs w:val="26"/>
                <w:cs/>
                <w:lang w:eastAsia="x-none"/>
              </w:rPr>
              <w:t>.</w:t>
            </w:r>
            <w:r w:rsidRPr="009B4245">
              <w:rPr>
                <w:sz w:val="26"/>
                <w:szCs w:val="26"/>
                <w:lang w:eastAsia="x-none"/>
              </w:rPr>
              <w:t>00</w:t>
            </w:r>
          </w:p>
        </w:tc>
        <w:tc>
          <w:tcPr>
            <w:tcW w:w="1350" w:type="dxa"/>
            <w:vAlign w:val="bottom"/>
          </w:tcPr>
          <w:p w14:paraId="619A37C5" w14:textId="77777777" w:rsidR="00971CFE" w:rsidRPr="009B4245" w:rsidRDefault="00971CFE" w:rsidP="00971CFE">
            <w:pPr>
              <w:tabs>
                <w:tab w:val="decimal" w:pos="615"/>
              </w:tabs>
              <w:spacing w:line="340" w:lineRule="exact"/>
              <w:rPr>
                <w:rFonts w:eastAsia="Arial Unicode MS"/>
                <w:sz w:val="26"/>
                <w:szCs w:val="26"/>
              </w:rPr>
            </w:pPr>
            <w:r w:rsidRPr="009B4245">
              <w:rPr>
                <w:rFonts w:eastAsia="Arial Unicode MS"/>
                <w:sz w:val="26"/>
                <w:szCs w:val="26"/>
              </w:rPr>
              <w:t>25.00</w:t>
            </w:r>
          </w:p>
        </w:tc>
        <w:tc>
          <w:tcPr>
            <w:tcW w:w="1170" w:type="dxa"/>
          </w:tcPr>
          <w:p w14:paraId="09B90634" w14:textId="77777777" w:rsidR="00971CFE" w:rsidRPr="009B4245" w:rsidRDefault="00971CFE" w:rsidP="00971CFE">
            <w:pPr>
              <w:tabs>
                <w:tab w:val="decimal" w:pos="525"/>
              </w:tabs>
              <w:spacing w:line="340" w:lineRule="exact"/>
              <w:rPr>
                <w:sz w:val="26"/>
                <w:szCs w:val="26"/>
              </w:rPr>
            </w:pPr>
          </w:p>
          <w:p w14:paraId="745A78D3" w14:textId="1A09EC40" w:rsidR="00971CFE" w:rsidRPr="009B4245" w:rsidRDefault="00971CFE" w:rsidP="00971CFE">
            <w:pPr>
              <w:tabs>
                <w:tab w:val="decimal" w:pos="525"/>
              </w:tabs>
              <w:spacing w:line="340" w:lineRule="exact"/>
              <w:rPr>
                <w:rFonts w:eastAsia="Arial Unicode MS"/>
                <w:sz w:val="26"/>
                <w:szCs w:val="26"/>
              </w:rPr>
            </w:pPr>
            <w:r w:rsidRPr="009B4245">
              <w:rPr>
                <w:sz w:val="26"/>
                <w:szCs w:val="26"/>
              </w:rPr>
              <w:t>12.85</w:t>
            </w:r>
          </w:p>
        </w:tc>
        <w:tc>
          <w:tcPr>
            <w:tcW w:w="1350" w:type="dxa"/>
          </w:tcPr>
          <w:p w14:paraId="34EB41AE" w14:textId="77777777" w:rsidR="00971CFE" w:rsidRPr="009B4245" w:rsidRDefault="00971CFE" w:rsidP="00971CFE">
            <w:pPr>
              <w:tabs>
                <w:tab w:val="decimal" w:pos="705"/>
              </w:tabs>
              <w:spacing w:line="340" w:lineRule="exact"/>
              <w:rPr>
                <w:sz w:val="26"/>
                <w:szCs w:val="26"/>
              </w:rPr>
            </w:pPr>
          </w:p>
          <w:p w14:paraId="4DDA24F2" w14:textId="1A2FC026" w:rsidR="00971CFE" w:rsidRPr="009B4245" w:rsidRDefault="00971CFE" w:rsidP="00971CFE">
            <w:pPr>
              <w:tabs>
                <w:tab w:val="decimal" w:pos="705"/>
              </w:tabs>
              <w:spacing w:line="340" w:lineRule="exact"/>
              <w:rPr>
                <w:rFonts w:eastAsia="Arial Unicode MS"/>
                <w:sz w:val="26"/>
                <w:szCs w:val="26"/>
              </w:rPr>
            </w:pPr>
            <w:r w:rsidRPr="009B4245">
              <w:rPr>
                <w:rFonts w:hint="cs"/>
                <w:sz w:val="26"/>
                <w:szCs w:val="26"/>
                <w:cs/>
              </w:rPr>
              <w:t>13.06</w:t>
            </w:r>
          </w:p>
        </w:tc>
        <w:tc>
          <w:tcPr>
            <w:tcW w:w="1080" w:type="dxa"/>
          </w:tcPr>
          <w:p w14:paraId="77F1BEF7" w14:textId="77777777" w:rsidR="00971CFE" w:rsidRPr="009B4245" w:rsidRDefault="00971CFE" w:rsidP="00971CFE">
            <w:pPr>
              <w:tabs>
                <w:tab w:val="decimal" w:pos="525"/>
              </w:tabs>
              <w:spacing w:line="340" w:lineRule="exact"/>
              <w:rPr>
                <w:sz w:val="26"/>
                <w:szCs w:val="26"/>
              </w:rPr>
            </w:pPr>
          </w:p>
          <w:p w14:paraId="44C84024" w14:textId="40437BD0" w:rsidR="00971CFE" w:rsidRPr="009B4245" w:rsidRDefault="00971CFE" w:rsidP="00971CFE">
            <w:pPr>
              <w:tabs>
                <w:tab w:val="decimal" w:pos="525"/>
              </w:tabs>
              <w:spacing w:line="340" w:lineRule="exact"/>
              <w:rPr>
                <w:rFonts w:eastAsia="Arial Unicode MS"/>
                <w:sz w:val="26"/>
                <w:szCs w:val="26"/>
              </w:rPr>
            </w:pPr>
            <w:r w:rsidRPr="009B4245">
              <w:rPr>
                <w:sz w:val="26"/>
                <w:szCs w:val="26"/>
              </w:rPr>
              <w:t>13.50</w:t>
            </w:r>
          </w:p>
        </w:tc>
        <w:tc>
          <w:tcPr>
            <w:tcW w:w="1350" w:type="dxa"/>
          </w:tcPr>
          <w:p w14:paraId="4D6C8F67" w14:textId="77777777" w:rsidR="00971CFE" w:rsidRPr="009B4245" w:rsidRDefault="00971CFE" w:rsidP="00971CFE">
            <w:pPr>
              <w:tabs>
                <w:tab w:val="decimal" w:pos="795"/>
              </w:tabs>
              <w:spacing w:line="340" w:lineRule="exact"/>
              <w:rPr>
                <w:sz w:val="26"/>
                <w:szCs w:val="26"/>
              </w:rPr>
            </w:pPr>
          </w:p>
          <w:p w14:paraId="515171F4" w14:textId="1037F2DC" w:rsidR="00971CFE" w:rsidRPr="009B4245" w:rsidRDefault="00971CFE" w:rsidP="00971CFE">
            <w:pPr>
              <w:tabs>
                <w:tab w:val="decimal" w:pos="795"/>
              </w:tabs>
              <w:spacing w:line="340" w:lineRule="exact"/>
              <w:rPr>
                <w:rFonts w:eastAsia="Arial Unicode MS"/>
                <w:sz w:val="26"/>
                <w:szCs w:val="26"/>
              </w:rPr>
            </w:pPr>
            <w:r w:rsidRPr="009B4245">
              <w:rPr>
                <w:sz w:val="26"/>
                <w:szCs w:val="26"/>
              </w:rPr>
              <w:t>13.50</w:t>
            </w:r>
          </w:p>
        </w:tc>
        <w:tc>
          <w:tcPr>
            <w:tcW w:w="1081" w:type="dxa"/>
          </w:tcPr>
          <w:p w14:paraId="497B10B5" w14:textId="77777777" w:rsidR="00971CFE" w:rsidRPr="009B4245" w:rsidRDefault="00971CFE" w:rsidP="00971CFE">
            <w:pPr>
              <w:tabs>
                <w:tab w:val="decimal" w:pos="705"/>
              </w:tabs>
              <w:spacing w:line="340" w:lineRule="exact"/>
              <w:rPr>
                <w:sz w:val="26"/>
                <w:szCs w:val="26"/>
              </w:rPr>
            </w:pPr>
          </w:p>
          <w:p w14:paraId="3C8D856B" w14:textId="58C64612" w:rsidR="00971CFE" w:rsidRPr="009B4245" w:rsidRDefault="00971CFE" w:rsidP="00971CFE">
            <w:pPr>
              <w:tabs>
                <w:tab w:val="decimal" w:pos="705"/>
              </w:tabs>
              <w:spacing w:line="340" w:lineRule="exact"/>
              <w:rPr>
                <w:rFonts w:eastAsia="Arial Unicode MS"/>
                <w:sz w:val="26"/>
                <w:szCs w:val="26"/>
              </w:rPr>
            </w:pPr>
            <w:r w:rsidRPr="009B4245">
              <w:rPr>
                <w:sz w:val="26"/>
                <w:szCs w:val="26"/>
              </w:rPr>
              <w:t>-</w:t>
            </w:r>
          </w:p>
        </w:tc>
        <w:tc>
          <w:tcPr>
            <w:tcW w:w="1081" w:type="dxa"/>
          </w:tcPr>
          <w:p w14:paraId="10AA8451" w14:textId="77777777" w:rsidR="00971CFE" w:rsidRPr="009B4245" w:rsidRDefault="00971CFE" w:rsidP="00971CFE">
            <w:pPr>
              <w:tabs>
                <w:tab w:val="decimal" w:pos="705"/>
              </w:tabs>
              <w:spacing w:line="340" w:lineRule="exact"/>
              <w:rPr>
                <w:sz w:val="26"/>
                <w:szCs w:val="26"/>
              </w:rPr>
            </w:pPr>
          </w:p>
          <w:p w14:paraId="1C44234E" w14:textId="7628A763" w:rsidR="00971CFE" w:rsidRPr="009B4245" w:rsidRDefault="00971CFE" w:rsidP="00971CFE">
            <w:pPr>
              <w:tabs>
                <w:tab w:val="decimal" w:pos="705"/>
              </w:tabs>
              <w:spacing w:line="340" w:lineRule="exact"/>
              <w:rPr>
                <w:rFonts w:eastAsia="Arial Unicode MS"/>
                <w:sz w:val="26"/>
                <w:szCs w:val="26"/>
                <w:cs/>
              </w:rPr>
            </w:pPr>
            <w:r w:rsidRPr="009B4245">
              <w:rPr>
                <w:rFonts w:hint="cs"/>
                <w:sz w:val="26"/>
                <w:szCs w:val="26"/>
              </w:rPr>
              <w:t>-</w:t>
            </w:r>
          </w:p>
        </w:tc>
      </w:tr>
      <w:tr w:rsidR="00971CFE" w:rsidRPr="009B4245" w14:paraId="27140D84" w14:textId="77777777" w:rsidTr="00F97F8D">
        <w:trPr>
          <w:gridAfter w:val="1"/>
          <w:wAfter w:w="84" w:type="dxa"/>
        </w:trPr>
        <w:tc>
          <w:tcPr>
            <w:tcW w:w="1818" w:type="dxa"/>
          </w:tcPr>
          <w:p w14:paraId="520A038B" w14:textId="77777777" w:rsidR="00971CFE" w:rsidRPr="009B4245" w:rsidRDefault="00971CFE" w:rsidP="00971CFE">
            <w:pPr>
              <w:tabs>
                <w:tab w:val="left" w:pos="1440"/>
              </w:tabs>
              <w:spacing w:line="340" w:lineRule="exact"/>
              <w:ind w:left="356" w:right="-108" w:hanging="270"/>
              <w:rPr>
                <w:rFonts w:eastAsia="Arial Unicode MS"/>
                <w:sz w:val="26"/>
                <w:szCs w:val="26"/>
              </w:rPr>
            </w:pPr>
            <w:r w:rsidRPr="009B4245">
              <w:rPr>
                <w:rFonts w:eastAsia="Arial Unicode MS"/>
                <w:sz w:val="26"/>
                <w:szCs w:val="26"/>
              </w:rPr>
              <w:t xml:space="preserve">Airports Energy </w:t>
            </w:r>
          </w:p>
          <w:p w14:paraId="67293EDE" w14:textId="2F177126" w:rsidR="00971CFE" w:rsidRPr="009B4245" w:rsidRDefault="00971CFE" w:rsidP="00971CFE">
            <w:pPr>
              <w:tabs>
                <w:tab w:val="left" w:pos="1440"/>
              </w:tabs>
              <w:spacing w:line="340" w:lineRule="exact"/>
              <w:ind w:left="356" w:right="-108" w:hanging="270"/>
              <w:rPr>
                <w:rFonts w:eastAsia="Arial Unicode MS"/>
                <w:sz w:val="26"/>
                <w:szCs w:val="26"/>
              </w:rPr>
            </w:pPr>
            <w:r w:rsidRPr="009B4245">
              <w:rPr>
                <w:rFonts w:eastAsia="Arial Unicode MS"/>
                <w:sz w:val="26"/>
                <w:szCs w:val="26"/>
              </w:rPr>
              <w:t xml:space="preserve">  Absolute Co., Ltd.</w:t>
            </w:r>
          </w:p>
        </w:tc>
        <w:tc>
          <w:tcPr>
            <w:tcW w:w="1350" w:type="dxa"/>
            <w:vAlign w:val="bottom"/>
          </w:tcPr>
          <w:p w14:paraId="345DC921" w14:textId="36A81037" w:rsidR="00971CFE" w:rsidRPr="009B4245" w:rsidRDefault="00971CFE" w:rsidP="00971CFE">
            <w:pPr>
              <w:spacing w:line="340" w:lineRule="exact"/>
              <w:jc w:val="center"/>
              <w:rPr>
                <w:rFonts w:eastAsia="Arial Unicode MS"/>
                <w:sz w:val="26"/>
                <w:szCs w:val="26"/>
              </w:rPr>
            </w:pPr>
            <w:r w:rsidRPr="009B4245">
              <w:rPr>
                <w:rFonts w:eastAsia="Arial Unicode MS"/>
                <w:sz w:val="26"/>
                <w:szCs w:val="26"/>
              </w:rPr>
              <w:t>Thailand</w:t>
            </w:r>
          </w:p>
        </w:tc>
        <w:tc>
          <w:tcPr>
            <w:tcW w:w="1890" w:type="dxa"/>
            <w:vAlign w:val="bottom"/>
          </w:tcPr>
          <w:p w14:paraId="20523ED9" w14:textId="77777777" w:rsidR="00170A0B" w:rsidRDefault="00971CFE" w:rsidP="0061687D">
            <w:pPr>
              <w:spacing w:line="340" w:lineRule="exact"/>
              <w:rPr>
                <w:rFonts w:eastAsia="Arial Unicode MS"/>
                <w:sz w:val="26"/>
                <w:szCs w:val="26"/>
              </w:rPr>
            </w:pPr>
            <w:r w:rsidRPr="009B4245">
              <w:rPr>
                <w:rFonts w:eastAsia="Arial Unicode MS"/>
                <w:sz w:val="26"/>
                <w:szCs w:val="26"/>
              </w:rPr>
              <w:t xml:space="preserve">Electric power </w:t>
            </w:r>
          </w:p>
          <w:p w14:paraId="0CF9C1D8" w14:textId="319DE0BC" w:rsidR="00971CFE" w:rsidRPr="009B4245" w:rsidRDefault="00170A0B" w:rsidP="0061687D">
            <w:pPr>
              <w:spacing w:line="340" w:lineRule="exact"/>
              <w:rPr>
                <w:rFonts w:eastAsia="Arial Unicode MS"/>
                <w:sz w:val="26"/>
                <w:szCs w:val="26"/>
              </w:rPr>
            </w:pPr>
            <w:r>
              <w:rPr>
                <w:rFonts w:eastAsia="Arial Unicode MS"/>
                <w:sz w:val="26"/>
                <w:szCs w:val="26"/>
              </w:rPr>
              <w:t xml:space="preserve">   </w:t>
            </w:r>
            <w:r w:rsidR="00971CFE" w:rsidRPr="009B4245">
              <w:rPr>
                <w:rFonts w:eastAsia="Arial Unicode MS"/>
                <w:sz w:val="26"/>
                <w:szCs w:val="26"/>
              </w:rPr>
              <w:t>distribution</w:t>
            </w:r>
          </w:p>
        </w:tc>
        <w:tc>
          <w:tcPr>
            <w:tcW w:w="1169" w:type="dxa"/>
          </w:tcPr>
          <w:p w14:paraId="0CE73E8D" w14:textId="77777777" w:rsidR="00971CFE" w:rsidRPr="009B4245" w:rsidRDefault="00971CFE" w:rsidP="00971CFE">
            <w:pPr>
              <w:tabs>
                <w:tab w:val="decimal" w:pos="510"/>
              </w:tabs>
              <w:spacing w:line="340" w:lineRule="exact"/>
              <w:rPr>
                <w:sz w:val="26"/>
                <w:szCs w:val="26"/>
              </w:rPr>
            </w:pPr>
          </w:p>
          <w:p w14:paraId="648E408D" w14:textId="1E576916" w:rsidR="00971CFE" w:rsidRPr="009B4245" w:rsidRDefault="00971CFE" w:rsidP="00971CFE">
            <w:pPr>
              <w:tabs>
                <w:tab w:val="decimal" w:pos="525"/>
              </w:tabs>
              <w:spacing w:line="340" w:lineRule="exact"/>
              <w:rPr>
                <w:rFonts w:eastAsia="Arial Unicode MS"/>
                <w:sz w:val="26"/>
                <w:szCs w:val="26"/>
              </w:rPr>
            </w:pPr>
            <w:r w:rsidRPr="009B4245">
              <w:rPr>
                <w:sz w:val="26"/>
                <w:szCs w:val="26"/>
                <w:lang w:eastAsia="x-none"/>
              </w:rPr>
              <w:t>25</w:t>
            </w:r>
            <w:r w:rsidRPr="009B4245">
              <w:rPr>
                <w:sz w:val="26"/>
                <w:szCs w:val="26"/>
                <w:cs/>
                <w:lang w:eastAsia="x-none"/>
              </w:rPr>
              <w:t>.</w:t>
            </w:r>
            <w:r w:rsidRPr="009B4245">
              <w:rPr>
                <w:sz w:val="26"/>
                <w:szCs w:val="26"/>
                <w:lang w:eastAsia="x-none"/>
              </w:rPr>
              <w:t>00</w:t>
            </w:r>
          </w:p>
        </w:tc>
        <w:tc>
          <w:tcPr>
            <w:tcW w:w="1350" w:type="dxa"/>
            <w:vAlign w:val="bottom"/>
          </w:tcPr>
          <w:p w14:paraId="404F4D32" w14:textId="29C810A6" w:rsidR="00971CFE" w:rsidRPr="009B4245" w:rsidRDefault="00971CFE" w:rsidP="00971CFE">
            <w:pPr>
              <w:tabs>
                <w:tab w:val="decimal" w:pos="870"/>
              </w:tabs>
              <w:spacing w:line="340" w:lineRule="exact"/>
              <w:rPr>
                <w:rFonts w:eastAsia="Arial Unicode MS"/>
                <w:sz w:val="26"/>
                <w:szCs w:val="26"/>
              </w:rPr>
            </w:pPr>
            <w:r w:rsidRPr="009B4245">
              <w:rPr>
                <w:rFonts w:eastAsia="Arial Unicode MS"/>
                <w:sz w:val="26"/>
                <w:szCs w:val="26"/>
              </w:rPr>
              <w:t>-</w:t>
            </w:r>
          </w:p>
        </w:tc>
        <w:tc>
          <w:tcPr>
            <w:tcW w:w="1170" w:type="dxa"/>
          </w:tcPr>
          <w:p w14:paraId="7B11CCA3" w14:textId="77777777" w:rsidR="00971CFE" w:rsidRPr="009B4245" w:rsidRDefault="00971CFE" w:rsidP="00971CFE">
            <w:pPr>
              <w:pBdr>
                <w:bottom w:val="single" w:sz="4" w:space="1" w:color="auto"/>
              </w:pBdr>
              <w:tabs>
                <w:tab w:val="decimal" w:pos="525"/>
              </w:tabs>
              <w:spacing w:line="340" w:lineRule="exact"/>
              <w:rPr>
                <w:sz w:val="26"/>
                <w:szCs w:val="26"/>
              </w:rPr>
            </w:pPr>
          </w:p>
          <w:p w14:paraId="3D514730" w14:textId="74E47A6E" w:rsidR="00971CFE" w:rsidRPr="009B4245" w:rsidRDefault="00971CFE" w:rsidP="00971CFE">
            <w:pPr>
              <w:pBdr>
                <w:bottom w:val="single" w:sz="4" w:space="1" w:color="auto"/>
              </w:pBdr>
              <w:tabs>
                <w:tab w:val="decimal" w:pos="525"/>
              </w:tabs>
              <w:spacing w:line="340" w:lineRule="exact"/>
              <w:rPr>
                <w:rFonts w:eastAsia="Arial Unicode MS"/>
                <w:sz w:val="26"/>
                <w:szCs w:val="26"/>
              </w:rPr>
            </w:pPr>
            <w:r w:rsidRPr="009B4245">
              <w:rPr>
                <w:sz w:val="26"/>
                <w:szCs w:val="26"/>
              </w:rPr>
              <w:t>39.63</w:t>
            </w:r>
          </w:p>
        </w:tc>
        <w:tc>
          <w:tcPr>
            <w:tcW w:w="1350" w:type="dxa"/>
          </w:tcPr>
          <w:p w14:paraId="4D8D96B3" w14:textId="77777777" w:rsidR="00971CFE" w:rsidRPr="009B4245" w:rsidRDefault="00971CFE" w:rsidP="00971CFE">
            <w:pPr>
              <w:pBdr>
                <w:bottom w:val="single" w:sz="4" w:space="1" w:color="auto"/>
              </w:pBdr>
              <w:tabs>
                <w:tab w:val="decimal" w:pos="705"/>
              </w:tabs>
              <w:spacing w:line="340" w:lineRule="exact"/>
              <w:rPr>
                <w:sz w:val="26"/>
                <w:szCs w:val="26"/>
              </w:rPr>
            </w:pPr>
          </w:p>
          <w:p w14:paraId="7224D5F9" w14:textId="4BDB23F9" w:rsidR="00971CFE" w:rsidRPr="009B4245" w:rsidRDefault="00971CFE" w:rsidP="00971CFE">
            <w:pPr>
              <w:pBdr>
                <w:bottom w:val="single" w:sz="4" w:space="1" w:color="auto"/>
              </w:pBdr>
              <w:tabs>
                <w:tab w:val="decimal" w:pos="960"/>
              </w:tabs>
              <w:spacing w:line="340" w:lineRule="exact"/>
              <w:rPr>
                <w:sz w:val="26"/>
                <w:szCs w:val="26"/>
              </w:rPr>
            </w:pPr>
            <w:r w:rsidRPr="009B4245">
              <w:rPr>
                <w:sz w:val="26"/>
                <w:szCs w:val="26"/>
              </w:rPr>
              <w:t>-</w:t>
            </w:r>
          </w:p>
        </w:tc>
        <w:tc>
          <w:tcPr>
            <w:tcW w:w="1080" w:type="dxa"/>
          </w:tcPr>
          <w:p w14:paraId="30FFE438" w14:textId="77777777" w:rsidR="00971CFE" w:rsidRPr="009B4245" w:rsidRDefault="00971CFE" w:rsidP="00971CFE">
            <w:pPr>
              <w:pBdr>
                <w:bottom w:val="single" w:sz="4" w:space="1" w:color="auto"/>
              </w:pBdr>
              <w:tabs>
                <w:tab w:val="decimal" w:pos="615"/>
              </w:tabs>
              <w:spacing w:line="340" w:lineRule="exact"/>
              <w:rPr>
                <w:sz w:val="26"/>
                <w:szCs w:val="26"/>
              </w:rPr>
            </w:pPr>
          </w:p>
          <w:p w14:paraId="0A31B3FC" w14:textId="63E30D3C" w:rsidR="00971CFE" w:rsidRPr="009B4245" w:rsidRDefault="00971CFE" w:rsidP="00971CFE">
            <w:pPr>
              <w:pBdr>
                <w:bottom w:val="single" w:sz="4" w:space="1" w:color="auto"/>
              </w:pBdr>
              <w:tabs>
                <w:tab w:val="decimal" w:pos="525"/>
              </w:tabs>
              <w:spacing w:line="340" w:lineRule="exact"/>
              <w:rPr>
                <w:rFonts w:eastAsia="Arial Unicode MS"/>
                <w:sz w:val="26"/>
                <w:szCs w:val="26"/>
              </w:rPr>
            </w:pPr>
            <w:r w:rsidRPr="009B4245">
              <w:rPr>
                <w:sz w:val="26"/>
                <w:szCs w:val="26"/>
              </w:rPr>
              <w:t>40.00</w:t>
            </w:r>
          </w:p>
        </w:tc>
        <w:tc>
          <w:tcPr>
            <w:tcW w:w="1350" w:type="dxa"/>
          </w:tcPr>
          <w:p w14:paraId="757439FD" w14:textId="77777777" w:rsidR="00971CFE" w:rsidRPr="009B4245" w:rsidRDefault="00971CFE" w:rsidP="00971CFE">
            <w:pPr>
              <w:pBdr>
                <w:bottom w:val="single" w:sz="4" w:space="1" w:color="auto"/>
              </w:pBdr>
              <w:tabs>
                <w:tab w:val="decimal" w:pos="795"/>
              </w:tabs>
              <w:spacing w:line="340" w:lineRule="exact"/>
              <w:rPr>
                <w:sz w:val="26"/>
                <w:szCs w:val="26"/>
              </w:rPr>
            </w:pPr>
          </w:p>
          <w:p w14:paraId="2FD28E35" w14:textId="06E1A124" w:rsidR="00971CFE" w:rsidRPr="009B4245" w:rsidRDefault="00971CFE" w:rsidP="00971CFE">
            <w:pPr>
              <w:pBdr>
                <w:bottom w:val="single" w:sz="4" w:space="1" w:color="auto"/>
              </w:pBdr>
              <w:tabs>
                <w:tab w:val="decimal" w:pos="1050"/>
              </w:tabs>
              <w:spacing w:line="340" w:lineRule="exact"/>
              <w:rPr>
                <w:sz w:val="26"/>
                <w:szCs w:val="26"/>
              </w:rPr>
            </w:pPr>
            <w:r w:rsidRPr="009B4245">
              <w:rPr>
                <w:sz w:val="26"/>
                <w:szCs w:val="26"/>
              </w:rPr>
              <w:t>-</w:t>
            </w:r>
          </w:p>
        </w:tc>
        <w:tc>
          <w:tcPr>
            <w:tcW w:w="1081" w:type="dxa"/>
          </w:tcPr>
          <w:p w14:paraId="18EF89DE" w14:textId="77777777" w:rsidR="00971CFE" w:rsidRPr="009B4245" w:rsidRDefault="00971CFE" w:rsidP="00971CFE">
            <w:pPr>
              <w:pBdr>
                <w:bottom w:val="single" w:sz="4" w:space="1" w:color="auto"/>
              </w:pBdr>
              <w:tabs>
                <w:tab w:val="decimal" w:pos="793"/>
              </w:tabs>
              <w:spacing w:line="340" w:lineRule="exact"/>
              <w:jc w:val="center"/>
              <w:rPr>
                <w:sz w:val="26"/>
                <w:szCs w:val="26"/>
              </w:rPr>
            </w:pPr>
          </w:p>
          <w:p w14:paraId="3BA661EB" w14:textId="3888CE6F" w:rsidR="00971CFE" w:rsidRPr="009B4245" w:rsidRDefault="00971CFE" w:rsidP="00971CFE">
            <w:pPr>
              <w:pBdr>
                <w:bottom w:val="single" w:sz="4" w:space="1" w:color="auto"/>
              </w:pBdr>
              <w:tabs>
                <w:tab w:val="decimal" w:pos="705"/>
              </w:tabs>
              <w:spacing w:line="340" w:lineRule="exact"/>
              <w:rPr>
                <w:rFonts w:eastAsia="Arial Unicode MS"/>
                <w:sz w:val="26"/>
                <w:szCs w:val="26"/>
              </w:rPr>
            </w:pPr>
            <w:r w:rsidRPr="009B4245">
              <w:rPr>
                <w:sz w:val="26"/>
                <w:szCs w:val="26"/>
              </w:rPr>
              <w:t>-</w:t>
            </w:r>
          </w:p>
        </w:tc>
        <w:tc>
          <w:tcPr>
            <w:tcW w:w="1081" w:type="dxa"/>
            <w:vAlign w:val="bottom"/>
          </w:tcPr>
          <w:p w14:paraId="790745F7" w14:textId="69ED93DA" w:rsidR="00971CFE" w:rsidRPr="009B4245" w:rsidRDefault="00971CFE" w:rsidP="00971CFE">
            <w:pPr>
              <w:pBdr>
                <w:bottom w:val="single" w:sz="4" w:space="1" w:color="auto"/>
              </w:pBdr>
              <w:tabs>
                <w:tab w:val="decimal" w:pos="705"/>
              </w:tabs>
              <w:spacing w:line="340" w:lineRule="exact"/>
              <w:rPr>
                <w:sz w:val="26"/>
                <w:szCs w:val="26"/>
              </w:rPr>
            </w:pPr>
            <w:r w:rsidRPr="009B4245">
              <w:rPr>
                <w:sz w:val="26"/>
                <w:szCs w:val="26"/>
              </w:rPr>
              <w:t>-</w:t>
            </w:r>
          </w:p>
        </w:tc>
      </w:tr>
      <w:tr w:rsidR="00971CFE" w:rsidRPr="009B4245" w14:paraId="098DF07B" w14:textId="77777777" w:rsidTr="0009022E">
        <w:trPr>
          <w:gridAfter w:val="1"/>
          <w:wAfter w:w="84" w:type="dxa"/>
        </w:trPr>
        <w:tc>
          <w:tcPr>
            <w:tcW w:w="1818" w:type="dxa"/>
          </w:tcPr>
          <w:p w14:paraId="2E1BEEB8" w14:textId="77777777" w:rsidR="00971CFE" w:rsidRPr="009B4245" w:rsidRDefault="00971CFE" w:rsidP="00971CFE">
            <w:pPr>
              <w:tabs>
                <w:tab w:val="left" w:pos="1440"/>
              </w:tabs>
              <w:spacing w:line="340" w:lineRule="exact"/>
              <w:ind w:left="-15" w:right="-108"/>
              <w:jc w:val="both"/>
              <w:rPr>
                <w:rFonts w:eastAsia="Arial Unicode MS"/>
                <w:b/>
                <w:bCs/>
                <w:sz w:val="26"/>
                <w:szCs w:val="26"/>
              </w:rPr>
            </w:pPr>
          </w:p>
        </w:tc>
        <w:tc>
          <w:tcPr>
            <w:tcW w:w="1350" w:type="dxa"/>
          </w:tcPr>
          <w:p w14:paraId="00A1D1E7" w14:textId="77777777" w:rsidR="00971CFE" w:rsidRPr="009B4245" w:rsidRDefault="00971CFE" w:rsidP="00971CFE">
            <w:pPr>
              <w:spacing w:line="340" w:lineRule="exact"/>
              <w:jc w:val="both"/>
              <w:rPr>
                <w:rFonts w:eastAsia="Arial Unicode MS"/>
                <w:sz w:val="26"/>
                <w:szCs w:val="26"/>
              </w:rPr>
            </w:pPr>
          </w:p>
        </w:tc>
        <w:tc>
          <w:tcPr>
            <w:tcW w:w="1890" w:type="dxa"/>
          </w:tcPr>
          <w:p w14:paraId="5AFE4237" w14:textId="77777777" w:rsidR="00971CFE" w:rsidRPr="009B4245" w:rsidRDefault="00971CFE" w:rsidP="00971CFE">
            <w:pPr>
              <w:spacing w:line="340" w:lineRule="exact"/>
              <w:rPr>
                <w:rFonts w:eastAsia="Arial Unicode MS"/>
                <w:sz w:val="26"/>
                <w:szCs w:val="26"/>
              </w:rPr>
            </w:pPr>
          </w:p>
        </w:tc>
        <w:tc>
          <w:tcPr>
            <w:tcW w:w="1169" w:type="dxa"/>
          </w:tcPr>
          <w:p w14:paraId="673F13C4" w14:textId="77777777" w:rsidR="00971CFE" w:rsidRPr="009B4245" w:rsidRDefault="00971CFE" w:rsidP="00971CFE">
            <w:pPr>
              <w:tabs>
                <w:tab w:val="decimal" w:pos="1155"/>
              </w:tabs>
              <w:spacing w:line="340" w:lineRule="exact"/>
              <w:jc w:val="both"/>
              <w:rPr>
                <w:rFonts w:eastAsia="Arial Unicode MS"/>
                <w:sz w:val="26"/>
                <w:szCs w:val="26"/>
              </w:rPr>
            </w:pPr>
          </w:p>
        </w:tc>
        <w:tc>
          <w:tcPr>
            <w:tcW w:w="1350" w:type="dxa"/>
          </w:tcPr>
          <w:p w14:paraId="79E63F0F" w14:textId="77777777" w:rsidR="00971CFE" w:rsidRPr="009B4245" w:rsidRDefault="00971CFE" w:rsidP="00971CFE">
            <w:pPr>
              <w:tabs>
                <w:tab w:val="decimal" w:pos="975"/>
              </w:tabs>
              <w:spacing w:line="340" w:lineRule="exact"/>
              <w:jc w:val="both"/>
              <w:rPr>
                <w:rFonts w:eastAsia="Arial Unicode MS"/>
                <w:sz w:val="26"/>
                <w:szCs w:val="26"/>
              </w:rPr>
            </w:pPr>
          </w:p>
        </w:tc>
        <w:tc>
          <w:tcPr>
            <w:tcW w:w="1170" w:type="dxa"/>
          </w:tcPr>
          <w:p w14:paraId="110E2221" w14:textId="7364486B" w:rsidR="00971CFE" w:rsidRPr="009B4245" w:rsidRDefault="00971CFE" w:rsidP="00971CFE">
            <w:pPr>
              <w:pBdr>
                <w:bottom w:val="double" w:sz="4" w:space="1" w:color="auto"/>
              </w:pBdr>
              <w:tabs>
                <w:tab w:val="decimal" w:pos="525"/>
              </w:tabs>
              <w:spacing w:line="340" w:lineRule="exact"/>
              <w:rPr>
                <w:rFonts w:eastAsia="Arial Unicode MS"/>
                <w:sz w:val="26"/>
                <w:szCs w:val="26"/>
              </w:rPr>
            </w:pPr>
            <w:r w:rsidRPr="009B4245">
              <w:rPr>
                <w:sz w:val="26"/>
                <w:szCs w:val="26"/>
              </w:rPr>
              <w:t>52.48</w:t>
            </w:r>
          </w:p>
        </w:tc>
        <w:tc>
          <w:tcPr>
            <w:tcW w:w="1350" w:type="dxa"/>
          </w:tcPr>
          <w:p w14:paraId="6640133E" w14:textId="1FD64C11" w:rsidR="00971CFE" w:rsidRPr="009B4245" w:rsidRDefault="00971CFE" w:rsidP="00971CFE">
            <w:pPr>
              <w:pBdr>
                <w:bottom w:val="double" w:sz="4" w:space="1" w:color="auto"/>
              </w:pBdr>
              <w:tabs>
                <w:tab w:val="decimal" w:pos="705"/>
              </w:tabs>
              <w:spacing w:line="340" w:lineRule="exact"/>
              <w:rPr>
                <w:rFonts w:eastAsia="Arial Unicode MS"/>
                <w:sz w:val="26"/>
                <w:szCs w:val="26"/>
              </w:rPr>
            </w:pPr>
            <w:r w:rsidRPr="009B4245">
              <w:rPr>
                <w:rFonts w:hint="cs"/>
                <w:sz w:val="26"/>
                <w:szCs w:val="26"/>
                <w:cs/>
              </w:rPr>
              <w:t>13.06</w:t>
            </w:r>
          </w:p>
        </w:tc>
        <w:tc>
          <w:tcPr>
            <w:tcW w:w="1080" w:type="dxa"/>
          </w:tcPr>
          <w:p w14:paraId="432F27C3" w14:textId="7B30EC0F" w:rsidR="00971CFE" w:rsidRPr="009B4245" w:rsidRDefault="00971CFE" w:rsidP="00971CFE">
            <w:pPr>
              <w:pBdr>
                <w:bottom w:val="double" w:sz="4" w:space="1" w:color="auto"/>
              </w:pBdr>
              <w:tabs>
                <w:tab w:val="decimal" w:pos="525"/>
              </w:tabs>
              <w:spacing w:line="340" w:lineRule="exact"/>
              <w:rPr>
                <w:rFonts w:eastAsia="Arial Unicode MS"/>
                <w:sz w:val="26"/>
                <w:szCs w:val="26"/>
              </w:rPr>
            </w:pPr>
            <w:r w:rsidRPr="009B4245">
              <w:rPr>
                <w:sz w:val="26"/>
                <w:szCs w:val="26"/>
              </w:rPr>
              <w:t>53.50</w:t>
            </w:r>
          </w:p>
        </w:tc>
        <w:tc>
          <w:tcPr>
            <w:tcW w:w="1350" w:type="dxa"/>
          </w:tcPr>
          <w:p w14:paraId="03152F72" w14:textId="1C30E421" w:rsidR="00971CFE" w:rsidRPr="009B4245" w:rsidRDefault="00971CFE" w:rsidP="00971CFE">
            <w:pPr>
              <w:pBdr>
                <w:bottom w:val="double" w:sz="4" w:space="1" w:color="auto"/>
              </w:pBdr>
              <w:tabs>
                <w:tab w:val="decimal" w:pos="795"/>
              </w:tabs>
              <w:spacing w:line="340" w:lineRule="exact"/>
              <w:rPr>
                <w:rFonts w:eastAsia="Arial Unicode MS"/>
                <w:sz w:val="26"/>
                <w:szCs w:val="26"/>
              </w:rPr>
            </w:pPr>
            <w:r w:rsidRPr="009B4245">
              <w:rPr>
                <w:rFonts w:hint="cs"/>
                <w:sz w:val="26"/>
                <w:szCs w:val="26"/>
                <w:cs/>
              </w:rPr>
              <w:t>13.50</w:t>
            </w:r>
          </w:p>
        </w:tc>
        <w:tc>
          <w:tcPr>
            <w:tcW w:w="1081" w:type="dxa"/>
          </w:tcPr>
          <w:p w14:paraId="5EC9E674" w14:textId="1AAC7A24" w:rsidR="00971CFE" w:rsidRPr="009B4245" w:rsidRDefault="00971CFE" w:rsidP="00971CFE">
            <w:pPr>
              <w:pBdr>
                <w:bottom w:val="double" w:sz="4" w:space="1" w:color="auto"/>
              </w:pBdr>
              <w:tabs>
                <w:tab w:val="decimal" w:pos="705"/>
              </w:tabs>
              <w:spacing w:line="340" w:lineRule="exact"/>
              <w:rPr>
                <w:rFonts w:eastAsia="Arial Unicode MS"/>
                <w:sz w:val="26"/>
                <w:szCs w:val="26"/>
              </w:rPr>
            </w:pPr>
            <w:r w:rsidRPr="009B4245">
              <w:rPr>
                <w:sz w:val="26"/>
                <w:szCs w:val="26"/>
              </w:rPr>
              <w:t>-</w:t>
            </w:r>
          </w:p>
        </w:tc>
        <w:tc>
          <w:tcPr>
            <w:tcW w:w="1081" w:type="dxa"/>
          </w:tcPr>
          <w:p w14:paraId="029AD945" w14:textId="73465B4F" w:rsidR="00971CFE" w:rsidRPr="009B4245" w:rsidRDefault="00971CFE" w:rsidP="00971CFE">
            <w:pPr>
              <w:pBdr>
                <w:bottom w:val="double" w:sz="4" w:space="1" w:color="auto"/>
              </w:pBdr>
              <w:tabs>
                <w:tab w:val="decimal" w:pos="705"/>
              </w:tabs>
              <w:spacing w:line="340" w:lineRule="exact"/>
              <w:rPr>
                <w:rFonts w:eastAsia="Arial Unicode MS"/>
                <w:sz w:val="26"/>
                <w:szCs w:val="26"/>
              </w:rPr>
            </w:pPr>
            <w:r w:rsidRPr="009B4245">
              <w:rPr>
                <w:rFonts w:hint="cs"/>
                <w:sz w:val="26"/>
                <w:szCs w:val="26"/>
              </w:rPr>
              <w:t>-</w:t>
            </w:r>
          </w:p>
        </w:tc>
      </w:tr>
    </w:tbl>
    <w:bookmarkEnd w:id="8"/>
    <w:p w14:paraId="20962C86" w14:textId="09A8ACC3" w:rsidR="00540CFD" w:rsidRDefault="00540CFD" w:rsidP="00AD5966">
      <w:pPr>
        <w:spacing w:before="120" w:after="120"/>
        <w:ind w:left="547" w:right="-43"/>
        <w:jc w:val="thaiDistribute"/>
        <w:rPr>
          <w:spacing w:val="-4"/>
          <w:sz w:val="32"/>
          <w:szCs w:val="32"/>
        </w:rPr>
      </w:pPr>
      <w:r w:rsidRPr="009B4245">
        <w:rPr>
          <w:rFonts w:eastAsia="Times New Roman"/>
          <w:bCs/>
          <w:sz w:val="32"/>
          <w:szCs w:val="32"/>
          <w:lang w:val="en-GB" w:eastAsia="x-none"/>
        </w:rPr>
        <w:t>AOT</w:t>
      </w:r>
      <w:r w:rsidRPr="009B4245">
        <w:rPr>
          <w:rFonts w:eastAsia="Times New Roman" w:hint="cs"/>
          <w:bCs/>
          <w:sz w:val="32"/>
          <w:szCs w:val="32"/>
          <w:cs/>
          <w:lang w:val="en-GB" w:eastAsia="x-none"/>
        </w:rPr>
        <w:t xml:space="preserve"> </w:t>
      </w:r>
      <w:r w:rsidRPr="009B4245">
        <w:rPr>
          <w:rFonts w:eastAsia="Times New Roman"/>
          <w:bCs/>
          <w:sz w:val="32"/>
          <w:szCs w:val="32"/>
          <w:lang w:val="en-GB" w:eastAsia="x-none"/>
        </w:rPr>
        <w:t>has established a company in collaboration with a private</w:t>
      </w:r>
      <w:r w:rsidRPr="009B4245">
        <w:rPr>
          <w:spacing w:val="-4"/>
          <w:sz w:val="32"/>
          <w:szCs w:val="32"/>
        </w:rPr>
        <w:t xml:space="preserve"> company through co-investment to manage and optimize integrated electric energy services within the airports. The EV charging stations will be opened at the airports that are under AOT's responsibility. The company, namely </w:t>
      </w:r>
      <w:r w:rsidR="00ED184D">
        <w:rPr>
          <w:spacing w:val="-4"/>
          <w:sz w:val="32"/>
          <w:szCs w:val="32"/>
        </w:rPr>
        <w:t>"</w:t>
      </w:r>
      <w:r w:rsidRPr="009B4245">
        <w:rPr>
          <w:spacing w:val="-4"/>
          <w:sz w:val="32"/>
          <w:szCs w:val="32"/>
        </w:rPr>
        <w:t>Airports Energy Absolute Co., Ltd.</w:t>
      </w:r>
      <w:r w:rsidR="00ED184D">
        <w:rPr>
          <w:spacing w:val="-4"/>
          <w:sz w:val="32"/>
          <w:szCs w:val="32"/>
        </w:rPr>
        <w:t>"</w:t>
      </w:r>
      <w:r w:rsidRPr="009B4245">
        <w:rPr>
          <w:spacing w:val="-4"/>
          <w:sz w:val="32"/>
          <w:szCs w:val="32"/>
        </w:rPr>
        <w:t xml:space="preserve"> was registered on 2 May 2023, with a registered capital of Baht 100.00 million (of which 25% has been initially paid up). AOT received a 5% interest in the registered capital, amounting to Baht 1.25 million.</w:t>
      </w:r>
    </w:p>
    <w:p w14:paraId="4E34B908" w14:textId="7AFEA1B7" w:rsidR="0047266F" w:rsidRPr="009B4245" w:rsidRDefault="00ED184D" w:rsidP="00540CFD">
      <w:pPr>
        <w:tabs>
          <w:tab w:val="left" w:pos="720"/>
          <w:tab w:val="left" w:pos="2160"/>
        </w:tabs>
        <w:spacing w:before="120" w:after="120" w:line="380" w:lineRule="exact"/>
        <w:ind w:left="547"/>
        <w:jc w:val="thaiDistribute"/>
        <w:rPr>
          <w:sz w:val="32"/>
          <w:szCs w:val="32"/>
        </w:rPr>
      </w:pPr>
      <w:r>
        <w:rPr>
          <w:sz w:val="32"/>
          <w:szCs w:val="32"/>
        </w:rPr>
        <w:t>Later o</w:t>
      </w:r>
      <w:r w:rsidR="0047266F" w:rsidRPr="009B4245">
        <w:rPr>
          <w:sz w:val="32"/>
          <w:szCs w:val="32"/>
        </w:rPr>
        <w:t>n 2 February 2024, AOT increased its investment in Airports Energy Absolute Co., Ltd. from 5% to 25% of the registered capital of Baht 100.00 million, totaling Baht 20.00 million</w:t>
      </w:r>
      <w:r>
        <w:rPr>
          <w:sz w:val="32"/>
          <w:szCs w:val="32"/>
        </w:rPr>
        <w:t xml:space="preserve">. </w:t>
      </w:r>
      <w:r w:rsidR="0047266F" w:rsidRPr="009B4245">
        <w:rPr>
          <w:sz w:val="32"/>
          <w:szCs w:val="32"/>
        </w:rPr>
        <w:t xml:space="preserve">AOT paid for the share subscription on 29 February 2024. </w:t>
      </w:r>
    </w:p>
    <w:p w14:paraId="5FE9FE01" w14:textId="1CE4066B" w:rsidR="00285E18" w:rsidRPr="008B2893" w:rsidRDefault="00285E18" w:rsidP="00285E18">
      <w:pPr>
        <w:pStyle w:val="BodyText"/>
        <w:spacing w:before="120" w:after="120"/>
        <w:ind w:left="547" w:right="58"/>
        <w:jc w:val="both"/>
        <w:rPr>
          <w:rFonts w:ascii="TH SarabunPSK"/>
          <w:sz w:val="32"/>
          <w:szCs w:val="32"/>
          <w:lang w:val="en-GB"/>
        </w:rPr>
      </w:pPr>
      <w:r w:rsidRPr="00285E18">
        <w:rPr>
          <w:rFonts w:ascii="TH SarabunPSK"/>
          <w:b w:val="0"/>
          <w:bCs/>
          <w:sz w:val="32"/>
          <w:szCs w:val="32"/>
          <w:lang w:val="en-GB"/>
        </w:rPr>
        <w:t xml:space="preserve">On </w:t>
      </w:r>
      <w:r w:rsidRPr="00540CFD">
        <w:rPr>
          <w:rFonts w:ascii="TH SarabunPSK"/>
          <w:sz w:val="32"/>
          <w:szCs w:val="32"/>
          <w:cs/>
          <w:lang w:val="en-GB"/>
        </w:rPr>
        <w:t>29</w:t>
      </w:r>
      <w:r w:rsidRPr="00285E18">
        <w:rPr>
          <w:rFonts w:ascii="TH SarabunPSK"/>
          <w:b w:val="0"/>
          <w:bCs/>
          <w:sz w:val="32"/>
          <w:szCs w:val="32"/>
          <w:cs/>
          <w:lang w:val="en-GB"/>
        </w:rPr>
        <w:t xml:space="preserve"> </w:t>
      </w:r>
      <w:r w:rsidRPr="00285E18">
        <w:rPr>
          <w:rFonts w:ascii="TH SarabunPSK"/>
          <w:b w:val="0"/>
          <w:bCs/>
          <w:sz w:val="32"/>
          <w:szCs w:val="32"/>
          <w:lang w:val="en-GB"/>
        </w:rPr>
        <w:t xml:space="preserve">April </w:t>
      </w:r>
      <w:r w:rsidRPr="00540CFD">
        <w:rPr>
          <w:rFonts w:ascii="TH SarabunPSK"/>
          <w:sz w:val="32"/>
          <w:szCs w:val="32"/>
          <w:cs/>
          <w:lang w:val="en-GB"/>
        </w:rPr>
        <w:t>2024</w:t>
      </w:r>
      <w:r w:rsidRPr="00285E18">
        <w:rPr>
          <w:rFonts w:ascii="TH SarabunPSK"/>
          <w:b w:val="0"/>
          <w:bCs/>
          <w:sz w:val="32"/>
          <w:szCs w:val="32"/>
          <w:lang w:val="en-GB"/>
        </w:rPr>
        <w:t xml:space="preserve">, the </w:t>
      </w:r>
      <w:r w:rsidRPr="00540CFD">
        <w:rPr>
          <w:rFonts w:ascii="TH SarabunPSK"/>
          <w:sz w:val="32"/>
          <w:szCs w:val="32"/>
          <w:cs/>
          <w:lang w:val="en-GB"/>
        </w:rPr>
        <w:t>2023</w:t>
      </w:r>
      <w:r w:rsidRPr="00285E18">
        <w:rPr>
          <w:rFonts w:ascii="TH SarabunPSK"/>
          <w:b w:val="0"/>
          <w:bCs/>
          <w:sz w:val="32"/>
          <w:szCs w:val="32"/>
          <w:cs/>
          <w:lang w:val="en-GB"/>
        </w:rPr>
        <w:t xml:space="preserve"> </w:t>
      </w:r>
      <w:r w:rsidRPr="00285E18">
        <w:rPr>
          <w:rFonts w:ascii="TH SarabunPSK"/>
          <w:b w:val="0"/>
          <w:bCs/>
          <w:sz w:val="32"/>
          <w:szCs w:val="32"/>
          <w:lang w:val="en-GB"/>
        </w:rPr>
        <w:t xml:space="preserve">Annual General Meeting of shareholders of Airports Energy Absolute Co., Ltd. approved increase the registered capital by Baht </w:t>
      </w:r>
      <w:r w:rsidRPr="00540CFD">
        <w:rPr>
          <w:rFonts w:ascii="TH SarabunPSK"/>
          <w:sz w:val="32"/>
          <w:szCs w:val="32"/>
          <w:cs/>
          <w:lang w:val="en-GB"/>
        </w:rPr>
        <w:t>100.00</w:t>
      </w:r>
      <w:r w:rsidRPr="00285E18">
        <w:rPr>
          <w:rFonts w:ascii="TH SarabunPSK"/>
          <w:b w:val="0"/>
          <w:bCs/>
          <w:sz w:val="32"/>
          <w:szCs w:val="32"/>
          <w:cs/>
          <w:lang w:val="en-GB"/>
        </w:rPr>
        <w:t xml:space="preserve"> </w:t>
      </w:r>
      <w:r w:rsidRPr="00285E18">
        <w:rPr>
          <w:rFonts w:ascii="TH SarabunPSK"/>
          <w:b w:val="0"/>
          <w:bCs/>
          <w:sz w:val="32"/>
          <w:szCs w:val="32"/>
          <w:lang w:val="en-GB"/>
        </w:rPr>
        <w:t xml:space="preserve">million, bringing the total registered capital to Baht </w:t>
      </w:r>
      <w:r w:rsidRPr="00540CFD">
        <w:rPr>
          <w:rFonts w:ascii="TH SarabunPSK"/>
          <w:sz w:val="32"/>
          <w:szCs w:val="32"/>
          <w:cs/>
          <w:lang w:val="en-GB"/>
        </w:rPr>
        <w:t>200</w:t>
      </w:r>
      <w:r w:rsidRPr="00285E18">
        <w:rPr>
          <w:rFonts w:ascii="TH SarabunPSK"/>
          <w:b w:val="0"/>
          <w:bCs/>
          <w:sz w:val="32"/>
          <w:szCs w:val="32"/>
          <w:cs/>
          <w:lang w:val="en-GB"/>
        </w:rPr>
        <w:t xml:space="preserve"> </w:t>
      </w:r>
      <w:r w:rsidRPr="00285E18">
        <w:rPr>
          <w:rFonts w:ascii="TH SarabunPSK"/>
          <w:b w:val="0"/>
          <w:bCs/>
          <w:sz w:val="32"/>
          <w:szCs w:val="32"/>
          <w:lang w:val="en-GB"/>
        </w:rPr>
        <w:t xml:space="preserve">million, of which AOT has subscribed for </w:t>
      </w:r>
      <w:r w:rsidRPr="00540CFD">
        <w:rPr>
          <w:rFonts w:ascii="TH SarabunPSK"/>
          <w:sz w:val="32"/>
          <w:szCs w:val="32"/>
          <w:cs/>
          <w:lang w:val="en-GB"/>
        </w:rPr>
        <w:t>25%</w:t>
      </w:r>
      <w:r w:rsidRPr="00285E18">
        <w:rPr>
          <w:rFonts w:ascii="TH SarabunPSK"/>
          <w:b w:val="0"/>
          <w:bCs/>
          <w:sz w:val="32"/>
          <w:szCs w:val="32"/>
          <w:cs/>
          <w:lang w:val="en-GB"/>
        </w:rPr>
        <w:t xml:space="preserve"> </w:t>
      </w:r>
      <w:r w:rsidRPr="00285E18">
        <w:rPr>
          <w:rFonts w:ascii="TH SarabunPSK"/>
          <w:b w:val="0"/>
          <w:bCs/>
          <w:sz w:val="32"/>
          <w:szCs w:val="32"/>
          <w:lang w:val="en-GB"/>
        </w:rPr>
        <w:t xml:space="preserve">of the newly issued ordinary shares, called the payment </w:t>
      </w:r>
      <w:r w:rsidR="00ED184D">
        <w:rPr>
          <w:rFonts w:ascii="TH SarabunPSK"/>
          <w:b w:val="0"/>
          <w:bCs/>
          <w:sz w:val="32"/>
          <w:szCs w:val="32"/>
          <w:lang w:val="en-GB"/>
        </w:rPr>
        <w:t>at</w:t>
      </w:r>
      <w:r w:rsidRPr="00285E18">
        <w:rPr>
          <w:rFonts w:ascii="TH SarabunPSK"/>
          <w:b w:val="0"/>
          <w:bCs/>
          <w:sz w:val="32"/>
          <w:szCs w:val="32"/>
          <w:lang w:val="en-GB"/>
        </w:rPr>
        <w:t xml:space="preserve"> Baht </w:t>
      </w:r>
      <w:r w:rsidRPr="00540CFD">
        <w:rPr>
          <w:rFonts w:ascii="TH SarabunPSK"/>
          <w:sz w:val="32"/>
          <w:szCs w:val="32"/>
          <w:cs/>
          <w:lang w:val="en-GB"/>
        </w:rPr>
        <w:t>6.00</w:t>
      </w:r>
      <w:r w:rsidR="00ED184D">
        <w:rPr>
          <w:rFonts w:ascii="TH SarabunPSK"/>
          <w:sz w:val="32"/>
          <w:szCs w:val="32"/>
          <w:lang w:val="en-GB"/>
        </w:rPr>
        <w:t xml:space="preserve"> </w:t>
      </w:r>
      <w:r w:rsidR="00ED184D" w:rsidRPr="00ED184D">
        <w:rPr>
          <w:rFonts w:ascii="TH SarabunPSK"/>
          <w:b w:val="0"/>
          <w:bCs/>
          <w:sz w:val="32"/>
          <w:szCs w:val="32"/>
          <w:lang w:val="en-GB"/>
        </w:rPr>
        <w:t>each</w:t>
      </w:r>
      <w:r w:rsidRPr="00285E18">
        <w:rPr>
          <w:rFonts w:ascii="TH SarabunPSK"/>
          <w:b w:val="0"/>
          <w:bCs/>
          <w:sz w:val="32"/>
          <w:szCs w:val="32"/>
          <w:lang w:val="en-GB"/>
        </w:rPr>
        <w:t xml:space="preserve">, total amounting to Baht 15 million. AOT already paid the share subscription amounting to Baht </w:t>
      </w:r>
      <w:r w:rsidRPr="00540CFD">
        <w:rPr>
          <w:rFonts w:ascii="TH SarabunPSK"/>
          <w:sz w:val="32"/>
          <w:szCs w:val="32"/>
          <w:cs/>
          <w:lang w:val="en-GB"/>
        </w:rPr>
        <w:t>12.00</w:t>
      </w:r>
      <w:r w:rsidRPr="00285E18">
        <w:rPr>
          <w:rFonts w:ascii="TH SarabunPSK"/>
          <w:b w:val="0"/>
          <w:bCs/>
          <w:sz w:val="32"/>
          <w:szCs w:val="32"/>
          <w:cs/>
          <w:lang w:val="en-GB"/>
        </w:rPr>
        <w:t xml:space="preserve"> </w:t>
      </w:r>
      <w:r w:rsidRPr="00285E18">
        <w:rPr>
          <w:rFonts w:ascii="TH SarabunPSK"/>
          <w:b w:val="0"/>
          <w:bCs/>
          <w:sz w:val="32"/>
          <w:szCs w:val="32"/>
          <w:lang w:val="en-GB"/>
        </w:rPr>
        <w:t xml:space="preserve">million on </w:t>
      </w:r>
      <w:r w:rsidRPr="00540CFD">
        <w:rPr>
          <w:rFonts w:ascii="TH SarabunPSK"/>
          <w:sz w:val="32"/>
          <w:szCs w:val="32"/>
          <w:cs/>
          <w:lang w:val="en-GB"/>
        </w:rPr>
        <w:t>30</w:t>
      </w:r>
      <w:r w:rsidRPr="00285E18">
        <w:rPr>
          <w:rFonts w:ascii="TH SarabunPSK"/>
          <w:b w:val="0"/>
          <w:bCs/>
          <w:sz w:val="32"/>
          <w:szCs w:val="32"/>
          <w:cs/>
          <w:lang w:val="en-GB"/>
        </w:rPr>
        <w:t xml:space="preserve"> </w:t>
      </w:r>
      <w:r w:rsidRPr="00285E18">
        <w:rPr>
          <w:rFonts w:ascii="TH SarabunPSK"/>
          <w:b w:val="0"/>
          <w:bCs/>
          <w:sz w:val="32"/>
          <w:szCs w:val="32"/>
          <w:lang w:val="en-GB"/>
        </w:rPr>
        <w:t xml:space="preserve">August </w:t>
      </w:r>
      <w:r w:rsidRPr="00540CFD">
        <w:rPr>
          <w:rFonts w:ascii="TH SarabunPSK"/>
          <w:sz w:val="32"/>
          <w:szCs w:val="32"/>
          <w:cs/>
          <w:lang w:val="en-GB"/>
        </w:rPr>
        <w:t>2024</w:t>
      </w:r>
      <w:r w:rsidRPr="00285E18">
        <w:rPr>
          <w:rFonts w:ascii="TH SarabunPSK"/>
          <w:b w:val="0"/>
          <w:bCs/>
          <w:sz w:val="32"/>
          <w:szCs w:val="32"/>
          <w:cs/>
          <w:lang w:val="en-GB"/>
        </w:rPr>
        <w:t xml:space="preserve">. </w:t>
      </w:r>
      <w:r w:rsidRPr="00285E18">
        <w:rPr>
          <w:rFonts w:ascii="TH SarabunPSK"/>
          <w:b w:val="0"/>
          <w:bCs/>
          <w:sz w:val="32"/>
          <w:szCs w:val="32"/>
          <w:lang w:val="en-GB"/>
        </w:rPr>
        <w:t xml:space="preserve">According to the conditions specified in the Company establishment agreement </w:t>
      </w:r>
      <w:r w:rsidRPr="00285E18">
        <w:rPr>
          <w:rFonts w:ascii="TH SarabunPSK"/>
          <w:b w:val="0"/>
          <w:bCs/>
          <w:sz w:val="32"/>
          <w:szCs w:val="32"/>
          <w:lang w:val="en-GB"/>
        </w:rPr>
        <w:lastRenderedPageBreak/>
        <w:t xml:space="preserve">amounting in which </w:t>
      </w:r>
      <w:r w:rsidR="00017943">
        <w:rPr>
          <w:rFonts w:ascii="TH SarabunPSK"/>
          <w:b w:val="0"/>
          <w:bCs/>
          <w:sz w:val="32"/>
          <w:szCs w:val="32"/>
          <w:lang w:val="en-GB"/>
        </w:rPr>
        <w:t xml:space="preserve">a private company </w:t>
      </w:r>
      <w:r w:rsidRPr="00285E18">
        <w:rPr>
          <w:rFonts w:ascii="TH SarabunPSK"/>
          <w:b w:val="0"/>
          <w:bCs/>
          <w:sz w:val="32"/>
          <w:szCs w:val="32"/>
          <w:lang w:val="en-GB"/>
        </w:rPr>
        <w:t xml:space="preserve">responsible to pay for shares to AOT amounting to Baht </w:t>
      </w:r>
      <w:r w:rsidRPr="008B2893">
        <w:rPr>
          <w:rFonts w:ascii="TH SarabunPSK"/>
          <w:sz w:val="32"/>
          <w:szCs w:val="32"/>
          <w:cs/>
          <w:lang w:val="en-GB"/>
        </w:rPr>
        <w:t>3.00</w:t>
      </w:r>
      <w:r w:rsidRPr="00285E18">
        <w:rPr>
          <w:rFonts w:ascii="TH SarabunPSK"/>
          <w:b w:val="0"/>
          <w:bCs/>
          <w:sz w:val="32"/>
          <w:szCs w:val="32"/>
          <w:cs/>
          <w:lang w:val="en-GB"/>
        </w:rPr>
        <w:t xml:space="preserve"> </w:t>
      </w:r>
      <w:r w:rsidRPr="00285E18">
        <w:rPr>
          <w:rFonts w:ascii="TH SarabunPSK"/>
          <w:b w:val="0"/>
          <w:bCs/>
          <w:sz w:val="32"/>
          <w:szCs w:val="32"/>
          <w:lang w:val="en-GB"/>
        </w:rPr>
        <w:t xml:space="preserve">million. As a result, the shareholding percentage remained the same. The </w:t>
      </w:r>
      <w:r w:rsidR="00ED184D">
        <w:rPr>
          <w:rFonts w:ascii="TH SarabunPSK"/>
          <w:b w:val="0"/>
          <w:bCs/>
          <w:sz w:val="32"/>
          <w:szCs w:val="32"/>
          <w:lang w:val="en-GB"/>
        </w:rPr>
        <w:t>Airports Energy Absolute Co., Ltd.</w:t>
      </w:r>
      <w:r w:rsidRPr="00285E18">
        <w:rPr>
          <w:rFonts w:ascii="TH SarabunPSK"/>
          <w:b w:val="0"/>
          <w:bCs/>
          <w:sz w:val="32"/>
          <w:szCs w:val="32"/>
          <w:lang w:val="en-GB"/>
        </w:rPr>
        <w:t xml:space="preserve"> has successfully registered the capital increase on </w:t>
      </w:r>
      <w:r w:rsidRPr="008B2893">
        <w:rPr>
          <w:rFonts w:ascii="TH SarabunPSK"/>
          <w:sz w:val="32"/>
          <w:szCs w:val="32"/>
          <w:cs/>
          <w:lang w:val="en-GB"/>
        </w:rPr>
        <w:t>5</w:t>
      </w:r>
      <w:r w:rsidRPr="00285E18">
        <w:rPr>
          <w:rFonts w:ascii="TH SarabunPSK"/>
          <w:b w:val="0"/>
          <w:bCs/>
          <w:sz w:val="32"/>
          <w:szCs w:val="32"/>
          <w:cs/>
          <w:lang w:val="en-GB"/>
        </w:rPr>
        <w:t xml:space="preserve"> </w:t>
      </w:r>
      <w:r w:rsidRPr="00285E18">
        <w:rPr>
          <w:rFonts w:ascii="TH SarabunPSK"/>
          <w:b w:val="0"/>
          <w:bCs/>
          <w:sz w:val="32"/>
          <w:szCs w:val="32"/>
          <w:lang w:val="en-GB"/>
        </w:rPr>
        <w:t xml:space="preserve">September </w:t>
      </w:r>
      <w:r w:rsidRPr="008B2893">
        <w:rPr>
          <w:rFonts w:ascii="TH SarabunPSK"/>
          <w:sz w:val="32"/>
          <w:szCs w:val="32"/>
          <w:cs/>
          <w:lang w:val="en-GB"/>
        </w:rPr>
        <w:t>2024.</w:t>
      </w:r>
    </w:p>
    <w:p w14:paraId="6E21424B" w14:textId="72D6F85C" w:rsidR="00301410" w:rsidRPr="009B4245" w:rsidRDefault="007F6E37" w:rsidP="00AD0073">
      <w:pPr>
        <w:pStyle w:val="BodyText"/>
        <w:spacing w:before="120" w:after="120"/>
        <w:ind w:left="547" w:right="58"/>
        <w:jc w:val="both"/>
        <w:rPr>
          <w:rFonts w:ascii="TH SarabunPSK" w:eastAsia="Arial Unicode MS"/>
          <w:b w:val="0"/>
          <w:bCs/>
          <w:sz w:val="32"/>
          <w:szCs w:val="32"/>
        </w:rPr>
      </w:pPr>
      <w:r w:rsidRPr="009B4245">
        <w:rPr>
          <w:rFonts w:ascii="TH SarabunPSK"/>
          <w:b w:val="0"/>
          <w:bCs/>
          <w:sz w:val="32"/>
          <w:szCs w:val="32"/>
          <w:lang w:val="en-GB"/>
        </w:rPr>
        <w:t xml:space="preserve">The investment in </w:t>
      </w:r>
      <w:r w:rsidR="00D91363" w:rsidRPr="009B4245">
        <w:rPr>
          <w:rFonts w:ascii="TH SarabunPSK"/>
          <w:b w:val="0"/>
          <w:bCs/>
          <w:sz w:val="32"/>
          <w:szCs w:val="32"/>
          <w:lang w:val="en-GB"/>
        </w:rPr>
        <w:t xml:space="preserve">joint ventures </w:t>
      </w:r>
      <w:r w:rsidRPr="009B4245">
        <w:rPr>
          <w:rFonts w:ascii="TH SarabunPSK"/>
          <w:b w:val="0"/>
          <w:bCs/>
          <w:sz w:val="32"/>
          <w:szCs w:val="32"/>
          <w:lang w:val="en-GB"/>
        </w:rPr>
        <w:t>is recorded by the equity method using unaudited financial statement</w:t>
      </w:r>
      <w:r w:rsidR="00E968A1" w:rsidRPr="009B4245">
        <w:rPr>
          <w:rFonts w:ascii="TH SarabunPSK"/>
          <w:b w:val="0"/>
          <w:bCs/>
          <w:sz w:val="32"/>
          <w:szCs w:val="32"/>
          <w:lang w:val="en-GB"/>
        </w:rPr>
        <w:t>s</w:t>
      </w:r>
      <w:r w:rsidRPr="009B4245">
        <w:rPr>
          <w:rFonts w:ascii="TH SarabunPSK"/>
          <w:b w:val="0"/>
          <w:bCs/>
          <w:sz w:val="32"/>
          <w:szCs w:val="32"/>
          <w:lang w:val="en-GB"/>
        </w:rPr>
        <w:t xml:space="preserve"> and adjusting the accounting policies to conform with AOT’s accounting policies. AOT did not disclose </w:t>
      </w:r>
      <w:r w:rsidR="00A503E6" w:rsidRPr="009B4245">
        <w:rPr>
          <w:rFonts w:ascii="TH SarabunPSK"/>
          <w:b w:val="0"/>
          <w:bCs/>
          <w:sz w:val="32"/>
          <w:szCs w:val="32"/>
          <w:lang w:val="en-GB"/>
        </w:rPr>
        <w:t>summaris</w:t>
      </w:r>
      <w:r w:rsidRPr="009B4245">
        <w:rPr>
          <w:rFonts w:ascii="TH SarabunPSK"/>
          <w:b w:val="0"/>
          <w:bCs/>
          <w:sz w:val="32"/>
          <w:szCs w:val="32"/>
          <w:lang w:val="en-GB"/>
        </w:rPr>
        <w:t>ed financial information</w:t>
      </w:r>
      <w:r w:rsidRPr="009B4245">
        <w:rPr>
          <w:rFonts w:ascii="TH SarabunPSK" w:hint="cs"/>
          <w:b w:val="0"/>
          <w:bCs/>
          <w:sz w:val="32"/>
          <w:szCs w:val="32"/>
          <w:cs/>
          <w:lang w:val="en-GB"/>
        </w:rPr>
        <w:t xml:space="preserve"> </w:t>
      </w:r>
      <w:r w:rsidRPr="009B4245">
        <w:rPr>
          <w:rFonts w:ascii="TH SarabunPSK"/>
          <w:b w:val="0"/>
          <w:bCs/>
          <w:sz w:val="32"/>
          <w:szCs w:val="32"/>
          <w:lang w:val="en-GB"/>
        </w:rPr>
        <w:t xml:space="preserve">for the </w:t>
      </w:r>
      <w:r w:rsidR="00D91363" w:rsidRPr="009B4245">
        <w:rPr>
          <w:rFonts w:ascii="TH SarabunPSK"/>
          <w:b w:val="0"/>
          <w:bCs/>
          <w:sz w:val="32"/>
          <w:szCs w:val="32"/>
          <w:lang w:val="en-GB"/>
        </w:rPr>
        <w:t xml:space="preserve">joint ventures </w:t>
      </w:r>
      <w:r w:rsidRPr="009B4245">
        <w:rPr>
          <w:rFonts w:ascii="TH SarabunPSK" w:eastAsia="Arial Unicode MS"/>
          <w:b w:val="0"/>
          <w:bCs/>
          <w:sz w:val="32"/>
          <w:szCs w:val="32"/>
          <w:lang w:val="en-US"/>
        </w:rPr>
        <w:t>because the amount is insignificant.</w:t>
      </w:r>
      <w:r w:rsidRPr="009B4245">
        <w:rPr>
          <w:rFonts w:ascii="TH SarabunPSK" w:eastAsia="Arial Unicode MS" w:hint="cs"/>
          <w:b w:val="0"/>
          <w:bCs/>
          <w:sz w:val="32"/>
          <w:szCs w:val="32"/>
          <w:cs/>
        </w:rPr>
        <w:t xml:space="preserve"> </w:t>
      </w:r>
    </w:p>
    <w:p w14:paraId="29473962" w14:textId="0D7AB99F" w:rsidR="00281719" w:rsidRPr="009B4245" w:rsidRDefault="006C31A4" w:rsidP="00E8085E">
      <w:pPr>
        <w:tabs>
          <w:tab w:val="left" w:pos="540"/>
        </w:tabs>
        <w:spacing w:before="120" w:after="120" w:line="380" w:lineRule="exact"/>
        <w:jc w:val="both"/>
        <w:rPr>
          <w:b/>
          <w:bCs/>
          <w:sz w:val="32"/>
          <w:szCs w:val="32"/>
          <w:cs/>
        </w:rPr>
      </w:pPr>
      <w:r w:rsidRPr="009B4245">
        <w:rPr>
          <w:b/>
          <w:bCs/>
          <w:spacing w:val="-4"/>
          <w:sz w:val="32"/>
          <w:szCs w:val="32"/>
        </w:rPr>
        <w:t>13</w:t>
      </w:r>
      <w:r w:rsidR="00281719" w:rsidRPr="009B4245">
        <w:rPr>
          <w:b/>
          <w:bCs/>
          <w:spacing w:val="-4"/>
          <w:sz w:val="32"/>
          <w:szCs w:val="32"/>
        </w:rPr>
        <w:t>.</w:t>
      </w:r>
      <w:r w:rsidR="00281719" w:rsidRPr="009B4245">
        <w:rPr>
          <w:b/>
          <w:bCs/>
          <w:spacing w:val="-4"/>
          <w:sz w:val="32"/>
          <w:szCs w:val="32"/>
        </w:rPr>
        <w:tab/>
        <w:t xml:space="preserve">Other non-current financial assets </w:t>
      </w:r>
    </w:p>
    <w:p w14:paraId="2C713DC5" w14:textId="77777777" w:rsidR="00281719" w:rsidRPr="009B4245" w:rsidRDefault="00281719" w:rsidP="002D1B09">
      <w:pPr>
        <w:tabs>
          <w:tab w:val="left" w:pos="720"/>
          <w:tab w:val="left" w:pos="2160"/>
        </w:tabs>
        <w:spacing w:before="120" w:after="120" w:line="380" w:lineRule="exact"/>
        <w:ind w:left="547" w:right="62" w:hanging="547"/>
        <w:jc w:val="right"/>
      </w:pPr>
      <w:r w:rsidRPr="009B4245">
        <w:t>(Unit: Million Baht)</w:t>
      </w:r>
    </w:p>
    <w:tbl>
      <w:tblPr>
        <w:tblW w:w="13961" w:type="dxa"/>
        <w:tblInd w:w="450" w:type="dxa"/>
        <w:tblLayout w:type="fixed"/>
        <w:tblLook w:val="0000" w:firstRow="0" w:lastRow="0" w:firstColumn="0" w:lastColumn="0" w:noHBand="0" w:noVBand="0"/>
      </w:tblPr>
      <w:tblGrid>
        <w:gridCol w:w="6210"/>
        <w:gridCol w:w="1350"/>
        <w:gridCol w:w="1350"/>
        <w:gridCol w:w="1170"/>
        <w:gridCol w:w="1350"/>
        <w:gridCol w:w="1173"/>
        <w:gridCol w:w="1329"/>
        <w:gridCol w:w="18"/>
        <w:gridCol w:w="11"/>
      </w:tblGrid>
      <w:tr w:rsidR="00281719" w:rsidRPr="009B4245" w14:paraId="529FE9FB" w14:textId="77777777" w:rsidTr="00263383">
        <w:trPr>
          <w:gridAfter w:val="2"/>
          <w:wAfter w:w="29" w:type="dxa"/>
        </w:trPr>
        <w:tc>
          <w:tcPr>
            <w:tcW w:w="6210" w:type="dxa"/>
          </w:tcPr>
          <w:p w14:paraId="0F5B67E4" w14:textId="77777777" w:rsidR="00281719" w:rsidRPr="009B4245" w:rsidRDefault="00281719" w:rsidP="00281719">
            <w:pPr>
              <w:tabs>
                <w:tab w:val="left" w:pos="1440"/>
              </w:tabs>
              <w:spacing w:line="300" w:lineRule="exact"/>
              <w:ind w:right="-108"/>
              <w:jc w:val="both"/>
              <w:rPr>
                <w:rFonts w:eastAsia="Arial Unicode MS"/>
              </w:rPr>
            </w:pPr>
          </w:p>
        </w:tc>
        <w:tc>
          <w:tcPr>
            <w:tcW w:w="7722" w:type="dxa"/>
            <w:gridSpan w:val="6"/>
          </w:tcPr>
          <w:p w14:paraId="40AD4795" w14:textId="3DB80E35" w:rsidR="00281719" w:rsidRPr="009B4245" w:rsidRDefault="00281719" w:rsidP="00281719">
            <w:pPr>
              <w:pBdr>
                <w:bottom w:val="single" w:sz="4" w:space="1" w:color="auto"/>
              </w:pBdr>
              <w:spacing w:line="300" w:lineRule="exact"/>
              <w:jc w:val="center"/>
              <w:rPr>
                <w:rFonts w:eastAsia="Arial Unicode MS"/>
              </w:rPr>
            </w:pPr>
            <w:r w:rsidRPr="009B4245">
              <w:rPr>
                <w:rFonts w:eastAsia="Arial Unicode MS"/>
              </w:rPr>
              <w:t>Consolidated</w:t>
            </w:r>
            <w:r w:rsidR="00E1494D" w:rsidRPr="009B4245">
              <w:rPr>
                <w:rFonts w:eastAsia="Arial Unicode MS"/>
              </w:rPr>
              <w:t xml:space="preserve"> and Separate</w:t>
            </w:r>
            <w:r w:rsidRPr="009B4245">
              <w:rPr>
                <w:rFonts w:eastAsia="Arial Unicode MS"/>
              </w:rPr>
              <w:t xml:space="preserve"> financial statements</w:t>
            </w:r>
          </w:p>
        </w:tc>
      </w:tr>
      <w:tr w:rsidR="00770E7E" w:rsidRPr="009B4245" w14:paraId="6C5EF0B2" w14:textId="77777777" w:rsidTr="00263383">
        <w:tc>
          <w:tcPr>
            <w:tcW w:w="6210" w:type="dxa"/>
          </w:tcPr>
          <w:p w14:paraId="5BE02DA1" w14:textId="77777777" w:rsidR="00770E7E" w:rsidRPr="009B4245" w:rsidRDefault="00770E7E" w:rsidP="00281719">
            <w:pPr>
              <w:tabs>
                <w:tab w:val="left" w:pos="1440"/>
              </w:tabs>
              <w:spacing w:line="300" w:lineRule="exact"/>
              <w:ind w:right="-108"/>
              <w:jc w:val="both"/>
              <w:rPr>
                <w:rFonts w:eastAsia="Arial Unicode MS"/>
              </w:rPr>
            </w:pPr>
          </w:p>
        </w:tc>
        <w:tc>
          <w:tcPr>
            <w:tcW w:w="2700" w:type="dxa"/>
            <w:gridSpan w:val="2"/>
            <w:vMerge w:val="restart"/>
          </w:tcPr>
          <w:p w14:paraId="42436576" w14:textId="77777777" w:rsidR="00770E7E" w:rsidRPr="009B4245" w:rsidRDefault="00770E7E" w:rsidP="00281719">
            <w:pPr>
              <w:pBdr>
                <w:bottom w:val="single" w:sz="4" w:space="1" w:color="auto"/>
              </w:pBdr>
              <w:tabs>
                <w:tab w:val="left" w:pos="1440"/>
                <w:tab w:val="left" w:pos="2160"/>
                <w:tab w:val="right" w:pos="6660"/>
                <w:tab w:val="right" w:pos="8460"/>
              </w:tabs>
              <w:spacing w:line="300" w:lineRule="exact"/>
              <w:ind w:right="-40"/>
              <w:jc w:val="center"/>
            </w:pPr>
            <w:r w:rsidRPr="009B4245">
              <w:t>Percentage of</w:t>
            </w:r>
          </w:p>
          <w:p w14:paraId="2E982FE4" w14:textId="77777777" w:rsidR="00770E7E" w:rsidRPr="009B4245" w:rsidRDefault="00770E7E" w:rsidP="00281719">
            <w:pPr>
              <w:pBdr>
                <w:bottom w:val="single" w:sz="4" w:space="1" w:color="auto"/>
              </w:pBdr>
              <w:tabs>
                <w:tab w:val="left" w:pos="1440"/>
                <w:tab w:val="left" w:pos="2160"/>
                <w:tab w:val="right" w:pos="6660"/>
                <w:tab w:val="right" w:pos="8460"/>
              </w:tabs>
              <w:spacing w:line="300" w:lineRule="exact"/>
              <w:ind w:right="-40"/>
              <w:jc w:val="center"/>
            </w:pPr>
            <w:r w:rsidRPr="009B4245">
              <w:t>shareholding</w:t>
            </w:r>
          </w:p>
        </w:tc>
        <w:tc>
          <w:tcPr>
            <w:tcW w:w="2520" w:type="dxa"/>
            <w:gridSpan w:val="2"/>
          </w:tcPr>
          <w:p w14:paraId="76F74D4F" w14:textId="77777777" w:rsidR="00770E7E" w:rsidRPr="009B4245" w:rsidRDefault="00770E7E" w:rsidP="00281719">
            <w:pPr>
              <w:tabs>
                <w:tab w:val="left" w:pos="1440"/>
                <w:tab w:val="left" w:pos="2160"/>
                <w:tab w:val="right" w:pos="6660"/>
                <w:tab w:val="right" w:pos="8460"/>
              </w:tabs>
              <w:spacing w:line="300" w:lineRule="exact"/>
              <w:ind w:right="-40"/>
              <w:jc w:val="center"/>
            </w:pPr>
          </w:p>
        </w:tc>
        <w:tc>
          <w:tcPr>
            <w:tcW w:w="1173" w:type="dxa"/>
          </w:tcPr>
          <w:p w14:paraId="085DB994" w14:textId="77777777" w:rsidR="00770E7E" w:rsidRPr="009B4245" w:rsidRDefault="00770E7E" w:rsidP="00281719">
            <w:pPr>
              <w:tabs>
                <w:tab w:val="left" w:pos="1440"/>
                <w:tab w:val="left" w:pos="2160"/>
                <w:tab w:val="right" w:pos="6660"/>
                <w:tab w:val="right" w:pos="8460"/>
              </w:tabs>
              <w:spacing w:line="300" w:lineRule="exact"/>
              <w:ind w:right="-40"/>
              <w:jc w:val="center"/>
            </w:pPr>
          </w:p>
        </w:tc>
        <w:tc>
          <w:tcPr>
            <w:tcW w:w="1358" w:type="dxa"/>
            <w:gridSpan w:val="3"/>
          </w:tcPr>
          <w:p w14:paraId="0EA50935" w14:textId="77777777" w:rsidR="00770E7E" w:rsidRPr="009B4245" w:rsidRDefault="00770E7E" w:rsidP="00281719">
            <w:pPr>
              <w:tabs>
                <w:tab w:val="left" w:pos="1440"/>
                <w:tab w:val="left" w:pos="2160"/>
                <w:tab w:val="right" w:pos="6660"/>
                <w:tab w:val="right" w:pos="8460"/>
              </w:tabs>
              <w:spacing w:line="300" w:lineRule="exact"/>
              <w:ind w:right="-40"/>
              <w:jc w:val="center"/>
            </w:pPr>
          </w:p>
        </w:tc>
      </w:tr>
      <w:tr w:rsidR="00770E7E" w:rsidRPr="009B4245" w14:paraId="0E51713F" w14:textId="77777777" w:rsidTr="00263383">
        <w:tc>
          <w:tcPr>
            <w:tcW w:w="6210" w:type="dxa"/>
          </w:tcPr>
          <w:p w14:paraId="1144D095" w14:textId="77777777" w:rsidR="00770E7E" w:rsidRPr="009B4245" w:rsidRDefault="00770E7E" w:rsidP="00281719">
            <w:pPr>
              <w:tabs>
                <w:tab w:val="left" w:pos="1440"/>
              </w:tabs>
              <w:spacing w:line="300" w:lineRule="exact"/>
              <w:ind w:right="-108"/>
              <w:jc w:val="center"/>
              <w:rPr>
                <w:rFonts w:eastAsia="Arial Unicode MS"/>
              </w:rPr>
            </w:pPr>
          </w:p>
        </w:tc>
        <w:tc>
          <w:tcPr>
            <w:tcW w:w="2700" w:type="dxa"/>
            <w:gridSpan w:val="2"/>
            <w:vMerge/>
          </w:tcPr>
          <w:p w14:paraId="1802979B" w14:textId="77777777" w:rsidR="00770E7E" w:rsidRPr="009B4245" w:rsidRDefault="00770E7E" w:rsidP="00281719">
            <w:pPr>
              <w:pBdr>
                <w:bottom w:val="single" w:sz="4" w:space="1" w:color="auto"/>
              </w:pBdr>
              <w:tabs>
                <w:tab w:val="left" w:pos="1440"/>
                <w:tab w:val="left" w:pos="2160"/>
                <w:tab w:val="right" w:pos="6660"/>
                <w:tab w:val="right" w:pos="8460"/>
              </w:tabs>
              <w:spacing w:line="300" w:lineRule="exact"/>
              <w:ind w:right="-40"/>
              <w:jc w:val="center"/>
            </w:pPr>
          </w:p>
        </w:tc>
        <w:tc>
          <w:tcPr>
            <w:tcW w:w="2520" w:type="dxa"/>
            <w:gridSpan w:val="2"/>
          </w:tcPr>
          <w:p w14:paraId="3D700493" w14:textId="77777777" w:rsidR="00770E7E" w:rsidRPr="009B4245" w:rsidRDefault="00770E7E" w:rsidP="00281719">
            <w:pPr>
              <w:pBdr>
                <w:bottom w:val="single" w:sz="4" w:space="1" w:color="auto"/>
              </w:pBdr>
              <w:tabs>
                <w:tab w:val="left" w:pos="1440"/>
                <w:tab w:val="left" w:pos="2160"/>
                <w:tab w:val="right" w:pos="6660"/>
                <w:tab w:val="right" w:pos="8460"/>
              </w:tabs>
              <w:spacing w:line="300" w:lineRule="exact"/>
              <w:ind w:right="-40"/>
              <w:jc w:val="center"/>
            </w:pPr>
            <w:r w:rsidRPr="009B4245">
              <w:t>Fair value</w:t>
            </w:r>
          </w:p>
        </w:tc>
        <w:tc>
          <w:tcPr>
            <w:tcW w:w="2531" w:type="dxa"/>
            <w:gridSpan w:val="4"/>
          </w:tcPr>
          <w:p w14:paraId="0D6C49A2" w14:textId="77777777" w:rsidR="00770E7E" w:rsidRPr="009B4245" w:rsidRDefault="00770E7E" w:rsidP="00281719">
            <w:pPr>
              <w:pBdr>
                <w:bottom w:val="single" w:sz="4" w:space="1" w:color="auto"/>
              </w:pBdr>
              <w:tabs>
                <w:tab w:val="left" w:pos="1440"/>
                <w:tab w:val="left" w:pos="2160"/>
                <w:tab w:val="right" w:pos="6660"/>
                <w:tab w:val="right" w:pos="8460"/>
              </w:tabs>
              <w:spacing w:line="300" w:lineRule="exact"/>
              <w:ind w:right="-40"/>
              <w:jc w:val="center"/>
            </w:pPr>
            <w:r w:rsidRPr="009B4245">
              <w:t>Dividend received</w:t>
            </w:r>
          </w:p>
        </w:tc>
      </w:tr>
      <w:tr w:rsidR="00770E7E" w:rsidRPr="009B4245" w14:paraId="7417E322" w14:textId="77777777" w:rsidTr="00263383">
        <w:tc>
          <w:tcPr>
            <w:tcW w:w="6210" w:type="dxa"/>
          </w:tcPr>
          <w:p w14:paraId="65722380" w14:textId="77777777" w:rsidR="00770E7E" w:rsidRPr="009B4245" w:rsidRDefault="00770E7E" w:rsidP="00281719">
            <w:pPr>
              <w:pBdr>
                <w:bottom w:val="single" w:sz="4" w:space="1" w:color="auto"/>
              </w:pBdr>
              <w:tabs>
                <w:tab w:val="left" w:pos="1440"/>
              </w:tabs>
              <w:spacing w:line="300" w:lineRule="exact"/>
              <w:ind w:right="-108"/>
              <w:jc w:val="center"/>
              <w:rPr>
                <w:rFonts w:eastAsia="Arial Unicode MS"/>
              </w:rPr>
            </w:pPr>
            <w:r w:rsidRPr="009B4245">
              <w:rPr>
                <w:rFonts w:eastAsia="Arial Unicode MS"/>
              </w:rPr>
              <w:t>Company’s name</w:t>
            </w:r>
          </w:p>
        </w:tc>
        <w:tc>
          <w:tcPr>
            <w:tcW w:w="1350" w:type="dxa"/>
          </w:tcPr>
          <w:p w14:paraId="66C8C661" w14:textId="7AC0DFAF" w:rsidR="00770E7E" w:rsidRPr="009B4245" w:rsidRDefault="007803FF" w:rsidP="00281719">
            <w:pPr>
              <w:pBdr>
                <w:bottom w:val="single" w:sz="4" w:space="1" w:color="auto"/>
              </w:pBdr>
              <w:tabs>
                <w:tab w:val="left" w:pos="1440"/>
                <w:tab w:val="left" w:pos="2160"/>
                <w:tab w:val="right" w:pos="6660"/>
                <w:tab w:val="right" w:pos="8460"/>
              </w:tabs>
              <w:spacing w:line="300" w:lineRule="exact"/>
              <w:ind w:right="-40"/>
              <w:jc w:val="center"/>
            </w:pPr>
            <w:r w:rsidRPr="009B4245">
              <w:t>2024</w:t>
            </w:r>
          </w:p>
        </w:tc>
        <w:tc>
          <w:tcPr>
            <w:tcW w:w="1350" w:type="dxa"/>
          </w:tcPr>
          <w:p w14:paraId="3F6F721F" w14:textId="3AB8D1A3" w:rsidR="00770E7E" w:rsidRPr="009B4245" w:rsidRDefault="007803FF" w:rsidP="00281719">
            <w:pPr>
              <w:pBdr>
                <w:bottom w:val="single" w:sz="4" w:space="1" w:color="auto"/>
              </w:pBdr>
              <w:tabs>
                <w:tab w:val="left" w:pos="1440"/>
                <w:tab w:val="left" w:pos="2160"/>
                <w:tab w:val="right" w:pos="6660"/>
                <w:tab w:val="right" w:pos="8460"/>
              </w:tabs>
              <w:spacing w:line="300" w:lineRule="exact"/>
              <w:ind w:right="-40"/>
              <w:jc w:val="center"/>
            </w:pPr>
            <w:r w:rsidRPr="009B4245">
              <w:t>2023</w:t>
            </w:r>
          </w:p>
        </w:tc>
        <w:tc>
          <w:tcPr>
            <w:tcW w:w="1170" w:type="dxa"/>
          </w:tcPr>
          <w:p w14:paraId="7CA39A68" w14:textId="7086B95B" w:rsidR="00770E7E" w:rsidRPr="009B4245" w:rsidRDefault="007803FF" w:rsidP="001C3BBA">
            <w:pPr>
              <w:pBdr>
                <w:bottom w:val="single" w:sz="4" w:space="1" w:color="auto"/>
              </w:pBdr>
              <w:tabs>
                <w:tab w:val="left" w:pos="1440"/>
                <w:tab w:val="left" w:pos="2160"/>
                <w:tab w:val="right" w:pos="6660"/>
                <w:tab w:val="right" w:pos="8460"/>
              </w:tabs>
              <w:spacing w:line="300" w:lineRule="exact"/>
              <w:ind w:right="-40"/>
              <w:jc w:val="center"/>
            </w:pPr>
            <w:r w:rsidRPr="009B4245">
              <w:t>2024</w:t>
            </w:r>
          </w:p>
        </w:tc>
        <w:tc>
          <w:tcPr>
            <w:tcW w:w="1350" w:type="dxa"/>
          </w:tcPr>
          <w:p w14:paraId="2B678DC1" w14:textId="7D16C88C" w:rsidR="00770E7E" w:rsidRPr="009B4245" w:rsidRDefault="007803FF" w:rsidP="001C3BBA">
            <w:pPr>
              <w:pBdr>
                <w:bottom w:val="single" w:sz="4" w:space="1" w:color="auto"/>
              </w:pBdr>
              <w:tabs>
                <w:tab w:val="left" w:pos="1440"/>
                <w:tab w:val="left" w:pos="2160"/>
                <w:tab w:val="right" w:pos="6660"/>
                <w:tab w:val="right" w:pos="8460"/>
              </w:tabs>
              <w:spacing w:line="300" w:lineRule="exact"/>
              <w:ind w:right="-40"/>
              <w:jc w:val="center"/>
            </w:pPr>
            <w:r w:rsidRPr="009B4245">
              <w:t>2023</w:t>
            </w:r>
          </w:p>
        </w:tc>
        <w:tc>
          <w:tcPr>
            <w:tcW w:w="1173" w:type="dxa"/>
          </w:tcPr>
          <w:p w14:paraId="3EB5F643" w14:textId="3EC57A80" w:rsidR="00770E7E" w:rsidRPr="009B4245" w:rsidRDefault="007803FF" w:rsidP="001C3BBA">
            <w:pPr>
              <w:pBdr>
                <w:bottom w:val="single" w:sz="4" w:space="1" w:color="auto"/>
              </w:pBdr>
              <w:tabs>
                <w:tab w:val="left" w:pos="1440"/>
                <w:tab w:val="left" w:pos="2160"/>
                <w:tab w:val="right" w:pos="6660"/>
                <w:tab w:val="right" w:pos="8460"/>
              </w:tabs>
              <w:spacing w:line="300" w:lineRule="exact"/>
              <w:ind w:right="-40"/>
              <w:jc w:val="center"/>
            </w:pPr>
            <w:r w:rsidRPr="009B4245">
              <w:t>2024</w:t>
            </w:r>
          </w:p>
        </w:tc>
        <w:tc>
          <w:tcPr>
            <w:tcW w:w="1358" w:type="dxa"/>
            <w:gridSpan w:val="3"/>
          </w:tcPr>
          <w:p w14:paraId="65B53750" w14:textId="413D39AE" w:rsidR="00770E7E" w:rsidRPr="009B4245" w:rsidRDefault="007803FF" w:rsidP="001C3BBA">
            <w:pPr>
              <w:pBdr>
                <w:bottom w:val="single" w:sz="4" w:space="1" w:color="auto"/>
              </w:pBdr>
              <w:tabs>
                <w:tab w:val="left" w:pos="1440"/>
                <w:tab w:val="left" w:pos="2160"/>
                <w:tab w:val="right" w:pos="6660"/>
                <w:tab w:val="right" w:pos="8460"/>
              </w:tabs>
              <w:spacing w:line="300" w:lineRule="exact"/>
              <w:ind w:right="-40"/>
              <w:jc w:val="center"/>
            </w:pPr>
            <w:r w:rsidRPr="009B4245">
              <w:t>2023</w:t>
            </w:r>
          </w:p>
        </w:tc>
      </w:tr>
      <w:tr w:rsidR="00770E7E" w:rsidRPr="009B4245" w14:paraId="03D2E548" w14:textId="77777777" w:rsidTr="00263383">
        <w:tc>
          <w:tcPr>
            <w:tcW w:w="6210" w:type="dxa"/>
          </w:tcPr>
          <w:p w14:paraId="53717ED8" w14:textId="77777777" w:rsidR="00770E7E" w:rsidRPr="009B4245" w:rsidRDefault="00770E7E" w:rsidP="00281719">
            <w:pPr>
              <w:tabs>
                <w:tab w:val="left" w:pos="1440"/>
              </w:tabs>
              <w:spacing w:line="300" w:lineRule="exact"/>
              <w:ind w:right="-108"/>
              <w:jc w:val="both"/>
              <w:rPr>
                <w:rFonts w:eastAsia="Arial Unicode MS"/>
              </w:rPr>
            </w:pPr>
          </w:p>
        </w:tc>
        <w:tc>
          <w:tcPr>
            <w:tcW w:w="1350" w:type="dxa"/>
          </w:tcPr>
          <w:p w14:paraId="441C0919" w14:textId="77777777" w:rsidR="00770E7E" w:rsidRPr="009B4245" w:rsidRDefault="00770E7E" w:rsidP="00281719">
            <w:pPr>
              <w:tabs>
                <w:tab w:val="left" w:pos="1440"/>
                <w:tab w:val="left" w:pos="2160"/>
                <w:tab w:val="right" w:pos="6660"/>
                <w:tab w:val="right" w:pos="8460"/>
              </w:tabs>
              <w:spacing w:line="300" w:lineRule="exact"/>
              <w:ind w:right="-40"/>
              <w:jc w:val="center"/>
            </w:pPr>
            <w:r w:rsidRPr="009B4245">
              <w:rPr>
                <w:rFonts w:eastAsia="Arial Unicode MS"/>
              </w:rPr>
              <w:t>(%)</w:t>
            </w:r>
          </w:p>
        </w:tc>
        <w:tc>
          <w:tcPr>
            <w:tcW w:w="1350" w:type="dxa"/>
          </w:tcPr>
          <w:p w14:paraId="0295DBC1" w14:textId="77777777" w:rsidR="00770E7E" w:rsidRPr="009B4245" w:rsidRDefault="00770E7E" w:rsidP="00281719">
            <w:pPr>
              <w:tabs>
                <w:tab w:val="left" w:pos="1440"/>
                <w:tab w:val="left" w:pos="2160"/>
                <w:tab w:val="right" w:pos="6660"/>
                <w:tab w:val="right" w:pos="8460"/>
              </w:tabs>
              <w:spacing w:line="300" w:lineRule="exact"/>
              <w:ind w:right="-40"/>
              <w:jc w:val="center"/>
            </w:pPr>
            <w:r w:rsidRPr="009B4245">
              <w:rPr>
                <w:rFonts w:eastAsia="Arial Unicode MS"/>
              </w:rPr>
              <w:t>(%)</w:t>
            </w:r>
          </w:p>
        </w:tc>
        <w:tc>
          <w:tcPr>
            <w:tcW w:w="1170" w:type="dxa"/>
          </w:tcPr>
          <w:p w14:paraId="1259F256" w14:textId="77777777" w:rsidR="00770E7E" w:rsidRPr="009B4245" w:rsidRDefault="00770E7E" w:rsidP="00281719">
            <w:pPr>
              <w:tabs>
                <w:tab w:val="left" w:pos="1440"/>
                <w:tab w:val="left" w:pos="2160"/>
                <w:tab w:val="right" w:pos="6660"/>
                <w:tab w:val="right" w:pos="8460"/>
              </w:tabs>
              <w:spacing w:line="300" w:lineRule="exact"/>
              <w:ind w:right="-40"/>
              <w:jc w:val="center"/>
            </w:pPr>
          </w:p>
        </w:tc>
        <w:tc>
          <w:tcPr>
            <w:tcW w:w="1350" w:type="dxa"/>
          </w:tcPr>
          <w:p w14:paraId="1FB282F8" w14:textId="77777777" w:rsidR="00770E7E" w:rsidRPr="009B4245" w:rsidRDefault="00770E7E" w:rsidP="00281719">
            <w:pPr>
              <w:tabs>
                <w:tab w:val="left" w:pos="1440"/>
                <w:tab w:val="left" w:pos="2160"/>
                <w:tab w:val="right" w:pos="6660"/>
                <w:tab w:val="right" w:pos="8460"/>
              </w:tabs>
              <w:spacing w:line="300" w:lineRule="exact"/>
              <w:ind w:right="-40"/>
              <w:jc w:val="center"/>
            </w:pPr>
          </w:p>
        </w:tc>
        <w:tc>
          <w:tcPr>
            <w:tcW w:w="1173" w:type="dxa"/>
          </w:tcPr>
          <w:p w14:paraId="1E5720A3" w14:textId="77777777" w:rsidR="00770E7E" w:rsidRPr="009B4245" w:rsidRDefault="00770E7E" w:rsidP="00281719">
            <w:pPr>
              <w:tabs>
                <w:tab w:val="left" w:pos="1440"/>
                <w:tab w:val="left" w:pos="2160"/>
                <w:tab w:val="right" w:pos="6660"/>
                <w:tab w:val="right" w:pos="8460"/>
              </w:tabs>
              <w:spacing w:line="300" w:lineRule="exact"/>
              <w:ind w:right="-40"/>
              <w:jc w:val="center"/>
            </w:pPr>
          </w:p>
        </w:tc>
        <w:tc>
          <w:tcPr>
            <w:tcW w:w="1358" w:type="dxa"/>
            <w:gridSpan w:val="3"/>
          </w:tcPr>
          <w:p w14:paraId="0F8BDE11" w14:textId="77777777" w:rsidR="00770E7E" w:rsidRPr="009B4245" w:rsidRDefault="00770E7E" w:rsidP="00281719">
            <w:pPr>
              <w:tabs>
                <w:tab w:val="left" w:pos="1440"/>
                <w:tab w:val="left" w:pos="2160"/>
                <w:tab w:val="right" w:pos="6660"/>
                <w:tab w:val="right" w:pos="8460"/>
              </w:tabs>
              <w:spacing w:line="300" w:lineRule="exact"/>
              <w:ind w:right="-40"/>
              <w:jc w:val="center"/>
            </w:pPr>
          </w:p>
        </w:tc>
      </w:tr>
      <w:tr w:rsidR="00770E7E" w:rsidRPr="009B4245" w14:paraId="38DD9ED9" w14:textId="77777777" w:rsidTr="00263383">
        <w:trPr>
          <w:gridAfter w:val="1"/>
          <w:wAfter w:w="11" w:type="dxa"/>
        </w:trPr>
        <w:tc>
          <w:tcPr>
            <w:tcW w:w="13950" w:type="dxa"/>
            <w:gridSpan w:val="8"/>
            <w:vAlign w:val="bottom"/>
          </w:tcPr>
          <w:p w14:paraId="4CB2A9FC" w14:textId="2D7CC734" w:rsidR="00770E7E" w:rsidRPr="009B4245" w:rsidRDefault="00770E7E" w:rsidP="00281719">
            <w:pPr>
              <w:tabs>
                <w:tab w:val="decimal" w:pos="1155"/>
              </w:tabs>
              <w:spacing w:line="340" w:lineRule="exact"/>
              <w:jc w:val="both"/>
              <w:rPr>
                <w:b/>
                <w:u w:val="single"/>
              </w:rPr>
            </w:pPr>
            <w:r w:rsidRPr="009B4245">
              <w:rPr>
                <w:b/>
                <w:u w:val="single"/>
              </w:rPr>
              <w:t xml:space="preserve">Investments in equity designated at fair value through other comprehensive </w:t>
            </w:r>
            <w:r w:rsidR="00310482" w:rsidRPr="009B4245">
              <w:rPr>
                <w:b/>
                <w:u w:val="single"/>
              </w:rPr>
              <w:t>i</w:t>
            </w:r>
            <w:r w:rsidRPr="009B4245">
              <w:rPr>
                <w:b/>
                <w:u w:val="single"/>
              </w:rPr>
              <w:t>ncome</w:t>
            </w:r>
          </w:p>
        </w:tc>
      </w:tr>
      <w:tr w:rsidR="00971CFE" w:rsidRPr="009B4245" w14:paraId="7AF5D37A" w14:textId="77777777" w:rsidTr="00263383">
        <w:tc>
          <w:tcPr>
            <w:tcW w:w="6210" w:type="dxa"/>
            <w:vAlign w:val="bottom"/>
          </w:tcPr>
          <w:p w14:paraId="2923C845" w14:textId="77777777" w:rsidR="00971CFE" w:rsidRPr="009B4245" w:rsidRDefault="00971CFE" w:rsidP="00971CFE">
            <w:pPr>
              <w:tabs>
                <w:tab w:val="left" w:pos="1440"/>
              </w:tabs>
              <w:spacing w:line="340" w:lineRule="exact"/>
              <w:ind w:right="-108"/>
              <w:rPr>
                <w:rFonts w:eastAsia="Arial Unicode MS"/>
                <w:bCs/>
              </w:rPr>
            </w:pPr>
            <w:r w:rsidRPr="009B4245">
              <w:rPr>
                <w:bCs/>
              </w:rPr>
              <w:t>Bangkok Aviation Fuel Services Plc</w:t>
            </w:r>
            <w:r w:rsidRPr="009B4245">
              <w:rPr>
                <w:bCs/>
                <w:cs/>
              </w:rPr>
              <w:t>.</w:t>
            </w:r>
          </w:p>
        </w:tc>
        <w:tc>
          <w:tcPr>
            <w:tcW w:w="1350" w:type="dxa"/>
            <w:vAlign w:val="bottom"/>
          </w:tcPr>
          <w:p w14:paraId="5CC6C5F2" w14:textId="2C080608" w:rsidR="00971CFE" w:rsidRPr="009B4245" w:rsidRDefault="00971CFE" w:rsidP="00971CFE">
            <w:pPr>
              <w:tabs>
                <w:tab w:val="decimal" w:pos="975"/>
              </w:tabs>
              <w:spacing w:line="340" w:lineRule="exact"/>
              <w:jc w:val="both"/>
            </w:pPr>
            <w:r w:rsidRPr="009B4245">
              <w:rPr>
                <w:rFonts w:hint="cs"/>
                <w:cs/>
              </w:rPr>
              <w:t>4.94</w:t>
            </w:r>
          </w:p>
        </w:tc>
        <w:tc>
          <w:tcPr>
            <w:tcW w:w="1350" w:type="dxa"/>
            <w:vAlign w:val="bottom"/>
          </w:tcPr>
          <w:p w14:paraId="50A4CEAC" w14:textId="79799496" w:rsidR="00971CFE" w:rsidRPr="009B4245" w:rsidRDefault="00971CFE" w:rsidP="00971CFE">
            <w:pPr>
              <w:tabs>
                <w:tab w:val="decimal" w:pos="975"/>
              </w:tabs>
              <w:spacing w:line="340" w:lineRule="exact"/>
              <w:jc w:val="both"/>
            </w:pPr>
            <w:r w:rsidRPr="009B4245">
              <w:rPr>
                <w:rFonts w:hint="cs"/>
                <w:cs/>
              </w:rPr>
              <w:t>4.94</w:t>
            </w:r>
          </w:p>
        </w:tc>
        <w:tc>
          <w:tcPr>
            <w:tcW w:w="1170" w:type="dxa"/>
            <w:vAlign w:val="bottom"/>
          </w:tcPr>
          <w:p w14:paraId="23FBE3C0" w14:textId="484643B7" w:rsidR="00971CFE" w:rsidRPr="009B4245" w:rsidRDefault="00971CFE" w:rsidP="00971CFE">
            <w:pPr>
              <w:tabs>
                <w:tab w:val="decimal" w:pos="975"/>
              </w:tabs>
              <w:spacing w:line="340" w:lineRule="exact"/>
              <w:jc w:val="both"/>
            </w:pPr>
            <w:r w:rsidRPr="009B4245">
              <w:rPr>
                <w:rFonts w:hint="cs"/>
                <w:cs/>
              </w:rPr>
              <w:t>513.44</w:t>
            </w:r>
          </w:p>
        </w:tc>
        <w:tc>
          <w:tcPr>
            <w:tcW w:w="1350" w:type="dxa"/>
            <w:vAlign w:val="bottom"/>
          </w:tcPr>
          <w:p w14:paraId="115D0476" w14:textId="0E86A70D" w:rsidR="00971CFE" w:rsidRPr="009B4245" w:rsidRDefault="00971CFE" w:rsidP="00971CFE">
            <w:pPr>
              <w:tabs>
                <w:tab w:val="decimal" w:pos="975"/>
              </w:tabs>
              <w:spacing w:line="340" w:lineRule="exact"/>
              <w:jc w:val="both"/>
            </w:pPr>
            <w:r w:rsidRPr="009B4245">
              <w:rPr>
                <w:rFonts w:hint="cs"/>
                <w:cs/>
              </w:rPr>
              <w:t>874.12</w:t>
            </w:r>
          </w:p>
        </w:tc>
        <w:tc>
          <w:tcPr>
            <w:tcW w:w="1173" w:type="dxa"/>
            <w:vAlign w:val="bottom"/>
          </w:tcPr>
          <w:p w14:paraId="3880CFD3" w14:textId="5EC35671" w:rsidR="00971CFE" w:rsidRPr="009B4245" w:rsidRDefault="00971CFE" w:rsidP="00971CFE">
            <w:pPr>
              <w:tabs>
                <w:tab w:val="decimal" w:pos="975"/>
              </w:tabs>
              <w:spacing w:line="340" w:lineRule="exact"/>
              <w:jc w:val="both"/>
            </w:pPr>
            <w:r w:rsidRPr="009B4245">
              <w:rPr>
                <w:rFonts w:hint="cs"/>
                <w:cs/>
              </w:rPr>
              <w:t>7.56</w:t>
            </w:r>
          </w:p>
        </w:tc>
        <w:tc>
          <w:tcPr>
            <w:tcW w:w="1358" w:type="dxa"/>
            <w:gridSpan w:val="3"/>
            <w:vAlign w:val="bottom"/>
          </w:tcPr>
          <w:p w14:paraId="40B1AAE4" w14:textId="233D1FDF" w:rsidR="00971CFE" w:rsidRPr="009B4245" w:rsidRDefault="00971CFE" w:rsidP="00971CFE">
            <w:pPr>
              <w:tabs>
                <w:tab w:val="decimal" w:pos="1155"/>
              </w:tabs>
              <w:spacing w:line="340" w:lineRule="exact"/>
              <w:jc w:val="both"/>
              <w:rPr>
                <w:rFonts w:eastAsia="Arial Unicode MS"/>
              </w:rPr>
            </w:pPr>
            <w:r w:rsidRPr="009B4245">
              <w:rPr>
                <w:rFonts w:hint="cs"/>
                <w:cs/>
              </w:rPr>
              <w:t>2.52</w:t>
            </w:r>
          </w:p>
        </w:tc>
      </w:tr>
      <w:tr w:rsidR="00971CFE" w:rsidRPr="009B4245" w14:paraId="1E7C006F" w14:textId="77777777" w:rsidTr="00263383">
        <w:tc>
          <w:tcPr>
            <w:tcW w:w="6210" w:type="dxa"/>
            <w:vAlign w:val="bottom"/>
          </w:tcPr>
          <w:p w14:paraId="43BEE9AE" w14:textId="77777777" w:rsidR="00971CFE" w:rsidRPr="009B4245" w:rsidRDefault="00971CFE" w:rsidP="00971CFE">
            <w:pPr>
              <w:tabs>
                <w:tab w:val="left" w:pos="1440"/>
              </w:tabs>
              <w:spacing w:line="340" w:lineRule="exact"/>
              <w:ind w:right="-108"/>
              <w:rPr>
                <w:rFonts w:eastAsia="Arial Unicode MS"/>
                <w:bCs/>
              </w:rPr>
            </w:pPr>
            <w:proofErr w:type="spellStart"/>
            <w:r w:rsidRPr="009B4245">
              <w:rPr>
                <w:bCs/>
              </w:rPr>
              <w:t>Vayupak</w:t>
            </w:r>
            <w:proofErr w:type="spellEnd"/>
            <w:r w:rsidRPr="009B4245">
              <w:rPr>
                <w:bCs/>
              </w:rPr>
              <w:t xml:space="preserve"> mutual fund 1</w:t>
            </w:r>
          </w:p>
        </w:tc>
        <w:tc>
          <w:tcPr>
            <w:tcW w:w="1350" w:type="dxa"/>
            <w:vAlign w:val="bottom"/>
          </w:tcPr>
          <w:p w14:paraId="0E178384" w14:textId="06D81A26" w:rsidR="00971CFE" w:rsidRPr="009B4245" w:rsidRDefault="00971CFE" w:rsidP="00971CFE">
            <w:pPr>
              <w:tabs>
                <w:tab w:val="decimal" w:pos="975"/>
              </w:tabs>
              <w:spacing w:line="340" w:lineRule="exact"/>
              <w:jc w:val="both"/>
            </w:pPr>
            <w:r w:rsidRPr="009B4245">
              <w:rPr>
                <w:rFonts w:hint="cs"/>
                <w:cs/>
              </w:rPr>
              <w:t>0.00037</w:t>
            </w:r>
          </w:p>
        </w:tc>
        <w:tc>
          <w:tcPr>
            <w:tcW w:w="1350" w:type="dxa"/>
            <w:vAlign w:val="bottom"/>
          </w:tcPr>
          <w:p w14:paraId="371D277C" w14:textId="7F5497C9" w:rsidR="00971CFE" w:rsidRPr="009B4245" w:rsidRDefault="00971CFE" w:rsidP="00971CFE">
            <w:pPr>
              <w:tabs>
                <w:tab w:val="decimal" w:pos="975"/>
              </w:tabs>
              <w:spacing w:line="340" w:lineRule="exact"/>
              <w:jc w:val="both"/>
            </w:pPr>
            <w:r w:rsidRPr="009B4245">
              <w:rPr>
                <w:rFonts w:hint="cs"/>
                <w:cs/>
              </w:rPr>
              <w:t>0.00037</w:t>
            </w:r>
          </w:p>
        </w:tc>
        <w:tc>
          <w:tcPr>
            <w:tcW w:w="1170" w:type="dxa"/>
            <w:vAlign w:val="bottom"/>
          </w:tcPr>
          <w:p w14:paraId="179290E1" w14:textId="6B500229" w:rsidR="00971CFE" w:rsidRPr="009B4245" w:rsidRDefault="00971CFE" w:rsidP="00971CFE">
            <w:pPr>
              <w:tabs>
                <w:tab w:val="decimal" w:pos="975"/>
              </w:tabs>
              <w:spacing w:line="340" w:lineRule="exact"/>
              <w:jc w:val="both"/>
            </w:pPr>
            <w:r w:rsidRPr="009B4245">
              <w:rPr>
                <w:rFonts w:hint="cs"/>
                <w:cs/>
              </w:rPr>
              <w:t>1.31</w:t>
            </w:r>
          </w:p>
        </w:tc>
        <w:tc>
          <w:tcPr>
            <w:tcW w:w="1350" w:type="dxa"/>
            <w:vAlign w:val="bottom"/>
          </w:tcPr>
          <w:p w14:paraId="6CCCC2EE" w14:textId="1A0DD0FC" w:rsidR="00971CFE" w:rsidRPr="009B4245" w:rsidRDefault="00971CFE" w:rsidP="00971CFE">
            <w:pPr>
              <w:tabs>
                <w:tab w:val="decimal" w:pos="975"/>
              </w:tabs>
              <w:spacing w:line="340" w:lineRule="exact"/>
              <w:jc w:val="both"/>
            </w:pPr>
            <w:r w:rsidRPr="009B4245">
              <w:rPr>
                <w:rFonts w:hint="cs"/>
                <w:cs/>
              </w:rPr>
              <w:t>1.23</w:t>
            </w:r>
          </w:p>
        </w:tc>
        <w:tc>
          <w:tcPr>
            <w:tcW w:w="1173" w:type="dxa"/>
            <w:vAlign w:val="bottom"/>
          </w:tcPr>
          <w:p w14:paraId="065F1156" w14:textId="1F17260C" w:rsidR="00971CFE" w:rsidRPr="009B4245" w:rsidRDefault="00971CFE" w:rsidP="00971CFE">
            <w:pPr>
              <w:tabs>
                <w:tab w:val="decimal" w:pos="975"/>
              </w:tabs>
              <w:spacing w:line="340" w:lineRule="exact"/>
              <w:jc w:val="both"/>
            </w:pPr>
            <w:r w:rsidRPr="009B4245">
              <w:rPr>
                <w:rFonts w:hint="cs"/>
                <w:cs/>
              </w:rPr>
              <w:t>0.05</w:t>
            </w:r>
          </w:p>
        </w:tc>
        <w:tc>
          <w:tcPr>
            <w:tcW w:w="1358" w:type="dxa"/>
            <w:gridSpan w:val="3"/>
            <w:vAlign w:val="bottom"/>
          </w:tcPr>
          <w:p w14:paraId="0828C0E0" w14:textId="44566EFB" w:rsidR="00971CFE" w:rsidRPr="009B4245" w:rsidRDefault="00971CFE" w:rsidP="00971CFE">
            <w:pPr>
              <w:tabs>
                <w:tab w:val="decimal" w:pos="975"/>
              </w:tabs>
              <w:spacing w:line="340" w:lineRule="exact"/>
              <w:jc w:val="both"/>
              <w:rPr>
                <w:rFonts w:eastAsia="Arial Unicode MS"/>
              </w:rPr>
            </w:pPr>
            <w:r w:rsidRPr="009B4245">
              <w:rPr>
                <w:rFonts w:hint="cs"/>
                <w:cs/>
              </w:rPr>
              <w:t xml:space="preserve"> 0.01</w:t>
            </w:r>
          </w:p>
        </w:tc>
      </w:tr>
      <w:tr w:rsidR="00971CFE" w:rsidRPr="009B4245" w14:paraId="6204C2EF" w14:textId="77777777" w:rsidTr="00263383">
        <w:tc>
          <w:tcPr>
            <w:tcW w:w="6210" w:type="dxa"/>
            <w:vAlign w:val="bottom"/>
          </w:tcPr>
          <w:p w14:paraId="2FF99724" w14:textId="77777777" w:rsidR="00971CFE" w:rsidRPr="009B4245" w:rsidRDefault="00971CFE" w:rsidP="00971CFE">
            <w:pPr>
              <w:tabs>
                <w:tab w:val="left" w:pos="1440"/>
              </w:tabs>
              <w:spacing w:line="340" w:lineRule="exact"/>
              <w:ind w:right="-108"/>
              <w:rPr>
                <w:bCs/>
              </w:rPr>
            </w:pPr>
            <w:r w:rsidRPr="009B4245">
              <w:rPr>
                <w:bCs/>
              </w:rPr>
              <w:t>Phuket Air Catering Co</w:t>
            </w:r>
            <w:r w:rsidRPr="009B4245">
              <w:rPr>
                <w:bCs/>
                <w:cs/>
              </w:rPr>
              <w:t>.</w:t>
            </w:r>
            <w:r w:rsidRPr="009B4245">
              <w:rPr>
                <w:bCs/>
              </w:rPr>
              <w:t>, Ltd</w:t>
            </w:r>
            <w:r w:rsidRPr="009B4245">
              <w:rPr>
                <w:bCs/>
                <w:cs/>
              </w:rPr>
              <w:t>.</w:t>
            </w:r>
          </w:p>
        </w:tc>
        <w:tc>
          <w:tcPr>
            <w:tcW w:w="1350" w:type="dxa"/>
            <w:vAlign w:val="bottom"/>
          </w:tcPr>
          <w:p w14:paraId="15281067" w14:textId="561B4D4F" w:rsidR="00971CFE" w:rsidRPr="009B4245" w:rsidRDefault="00971CFE" w:rsidP="00971CFE">
            <w:pPr>
              <w:tabs>
                <w:tab w:val="decimal" w:pos="975"/>
              </w:tabs>
              <w:spacing w:line="340" w:lineRule="exact"/>
              <w:jc w:val="both"/>
            </w:pPr>
            <w:r w:rsidRPr="009B4245">
              <w:rPr>
                <w:rFonts w:hint="cs"/>
                <w:cs/>
              </w:rPr>
              <w:t>10.00</w:t>
            </w:r>
          </w:p>
        </w:tc>
        <w:tc>
          <w:tcPr>
            <w:tcW w:w="1350" w:type="dxa"/>
            <w:vAlign w:val="bottom"/>
          </w:tcPr>
          <w:p w14:paraId="3D0A0E78" w14:textId="5678C2A9" w:rsidR="00971CFE" w:rsidRPr="009B4245" w:rsidRDefault="00971CFE" w:rsidP="00971CFE">
            <w:pPr>
              <w:tabs>
                <w:tab w:val="decimal" w:pos="975"/>
              </w:tabs>
              <w:spacing w:line="340" w:lineRule="exact"/>
              <w:jc w:val="both"/>
            </w:pPr>
            <w:r w:rsidRPr="009B4245">
              <w:rPr>
                <w:rFonts w:hint="cs"/>
              </w:rPr>
              <w:t>10.00</w:t>
            </w:r>
          </w:p>
        </w:tc>
        <w:tc>
          <w:tcPr>
            <w:tcW w:w="1170" w:type="dxa"/>
            <w:vAlign w:val="bottom"/>
          </w:tcPr>
          <w:p w14:paraId="79942CB0" w14:textId="71D0BF82" w:rsidR="00971CFE" w:rsidRPr="009B4245" w:rsidRDefault="00971CFE" w:rsidP="00971CFE">
            <w:pPr>
              <w:tabs>
                <w:tab w:val="decimal" w:pos="975"/>
              </w:tabs>
              <w:spacing w:line="340" w:lineRule="exact"/>
              <w:jc w:val="both"/>
            </w:pPr>
            <w:r w:rsidRPr="009B4245">
              <w:rPr>
                <w:rFonts w:hint="cs"/>
                <w:cs/>
              </w:rPr>
              <w:t>54.59</w:t>
            </w:r>
          </w:p>
        </w:tc>
        <w:tc>
          <w:tcPr>
            <w:tcW w:w="1350" w:type="dxa"/>
            <w:vAlign w:val="bottom"/>
          </w:tcPr>
          <w:p w14:paraId="44835672" w14:textId="41012BB5" w:rsidR="00971CFE" w:rsidRPr="009B4245" w:rsidRDefault="00971CFE" w:rsidP="00971CFE">
            <w:pPr>
              <w:tabs>
                <w:tab w:val="decimal" w:pos="975"/>
              </w:tabs>
              <w:spacing w:line="340" w:lineRule="exact"/>
              <w:jc w:val="both"/>
            </w:pPr>
            <w:r w:rsidRPr="009B4245">
              <w:rPr>
                <w:rFonts w:hint="cs"/>
                <w:cs/>
              </w:rPr>
              <w:t>50.02</w:t>
            </w:r>
          </w:p>
        </w:tc>
        <w:tc>
          <w:tcPr>
            <w:tcW w:w="1173" w:type="dxa"/>
            <w:vAlign w:val="bottom"/>
          </w:tcPr>
          <w:p w14:paraId="7D982CA6" w14:textId="64F6A148" w:rsidR="00971CFE" w:rsidRPr="009B4245" w:rsidRDefault="00971CFE" w:rsidP="00971CFE">
            <w:pPr>
              <w:tabs>
                <w:tab w:val="decimal" w:pos="975"/>
              </w:tabs>
              <w:spacing w:line="340" w:lineRule="exact"/>
              <w:jc w:val="both"/>
            </w:pPr>
            <w:r w:rsidRPr="009B4245">
              <w:rPr>
                <w:rFonts w:hint="cs"/>
                <w:cs/>
              </w:rPr>
              <w:t>3.00</w:t>
            </w:r>
          </w:p>
        </w:tc>
        <w:tc>
          <w:tcPr>
            <w:tcW w:w="1358" w:type="dxa"/>
            <w:gridSpan w:val="3"/>
            <w:vAlign w:val="bottom"/>
          </w:tcPr>
          <w:p w14:paraId="51F5E952" w14:textId="0289D795" w:rsidR="00971CFE" w:rsidRPr="009B4245" w:rsidRDefault="00971CFE" w:rsidP="00971CFE">
            <w:pPr>
              <w:tabs>
                <w:tab w:val="decimal" w:pos="1155"/>
              </w:tabs>
              <w:spacing w:line="340" w:lineRule="exact"/>
              <w:jc w:val="both"/>
              <w:rPr>
                <w:rFonts w:eastAsia="Arial Unicode MS"/>
              </w:rPr>
            </w:pPr>
            <w:r w:rsidRPr="009B4245">
              <w:rPr>
                <w:rFonts w:hint="cs"/>
                <w:cs/>
              </w:rPr>
              <w:t>-</w:t>
            </w:r>
          </w:p>
        </w:tc>
      </w:tr>
      <w:tr w:rsidR="00971CFE" w:rsidRPr="009B4245" w14:paraId="2B34C455" w14:textId="77777777" w:rsidTr="00263383">
        <w:tc>
          <w:tcPr>
            <w:tcW w:w="6210" w:type="dxa"/>
            <w:vAlign w:val="bottom"/>
          </w:tcPr>
          <w:p w14:paraId="6BEC8097" w14:textId="55A85832" w:rsidR="00971CFE" w:rsidRPr="009B4245" w:rsidRDefault="00971CFE" w:rsidP="00971CFE">
            <w:pPr>
              <w:tabs>
                <w:tab w:val="left" w:pos="1440"/>
              </w:tabs>
              <w:spacing w:line="340" w:lineRule="exact"/>
              <w:ind w:right="-108"/>
              <w:rPr>
                <w:bCs/>
              </w:rPr>
            </w:pPr>
            <w:r w:rsidRPr="009B4245">
              <w:rPr>
                <w:bCs/>
              </w:rPr>
              <w:t>Don Mueang International Airport Hotel Co</w:t>
            </w:r>
            <w:r w:rsidRPr="009B4245">
              <w:rPr>
                <w:bCs/>
                <w:cs/>
              </w:rPr>
              <w:t>.</w:t>
            </w:r>
            <w:r w:rsidRPr="009B4245">
              <w:rPr>
                <w:bCs/>
              </w:rPr>
              <w:t>, Ltd</w:t>
            </w:r>
            <w:r w:rsidRPr="009B4245">
              <w:rPr>
                <w:bCs/>
                <w:cs/>
              </w:rPr>
              <w:t>.</w:t>
            </w:r>
          </w:p>
        </w:tc>
        <w:tc>
          <w:tcPr>
            <w:tcW w:w="1350" w:type="dxa"/>
            <w:vAlign w:val="bottom"/>
          </w:tcPr>
          <w:p w14:paraId="6B0E1F68" w14:textId="649641E3" w:rsidR="00971CFE" w:rsidRPr="009B4245" w:rsidRDefault="00971CFE" w:rsidP="00971CFE">
            <w:pPr>
              <w:tabs>
                <w:tab w:val="decimal" w:pos="975"/>
              </w:tabs>
              <w:spacing w:line="340" w:lineRule="exact"/>
              <w:jc w:val="both"/>
            </w:pPr>
            <w:r w:rsidRPr="009B4245">
              <w:rPr>
                <w:rFonts w:hint="cs"/>
                <w:cs/>
              </w:rPr>
              <w:t>9.00</w:t>
            </w:r>
          </w:p>
        </w:tc>
        <w:tc>
          <w:tcPr>
            <w:tcW w:w="1350" w:type="dxa"/>
            <w:vAlign w:val="bottom"/>
          </w:tcPr>
          <w:p w14:paraId="17D7D10B" w14:textId="5A114E17" w:rsidR="00971CFE" w:rsidRPr="009B4245" w:rsidRDefault="00971CFE" w:rsidP="00971CFE">
            <w:pPr>
              <w:tabs>
                <w:tab w:val="decimal" w:pos="975"/>
              </w:tabs>
              <w:spacing w:line="340" w:lineRule="exact"/>
              <w:jc w:val="both"/>
            </w:pPr>
            <w:r w:rsidRPr="009B4245">
              <w:rPr>
                <w:rFonts w:hint="cs"/>
                <w:cs/>
              </w:rPr>
              <w:t>9.00</w:t>
            </w:r>
          </w:p>
        </w:tc>
        <w:tc>
          <w:tcPr>
            <w:tcW w:w="1170" w:type="dxa"/>
            <w:vAlign w:val="bottom"/>
          </w:tcPr>
          <w:p w14:paraId="274A8CEC" w14:textId="64EDA198" w:rsidR="00971CFE" w:rsidRPr="009B4245" w:rsidRDefault="00971CFE" w:rsidP="00971CFE">
            <w:pPr>
              <w:tabs>
                <w:tab w:val="decimal" w:pos="975"/>
              </w:tabs>
              <w:spacing w:line="340" w:lineRule="exact"/>
              <w:jc w:val="both"/>
            </w:pPr>
            <w:r w:rsidRPr="009B4245">
              <w:rPr>
                <w:rFonts w:hint="cs"/>
                <w:cs/>
              </w:rPr>
              <w:t>15.12</w:t>
            </w:r>
          </w:p>
        </w:tc>
        <w:tc>
          <w:tcPr>
            <w:tcW w:w="1350" w:type="dxa"/>
            <w:vAlign w:val="bottom"/>
          </w:tcPr>
          <w:p w14:paraId="720CFB85" w14:textId="10428102" w:rsidR="00971CFE" w:rsidRPr="009B4245" w:rsidRDefault="00971CFE" w:rsidP="00971CFE">
            <w:pPr>
              <w:tabs>
                <w:tab w:val="decimal" w:pos="975"/>
              </w:tabs>
              <w:spacing w:line="340" w:lineRule="exact"/>
              <w:jc w:val="both"/>
            </w:pPr>
            <w:r w:rsidRPr="009B4245">
              <w:rPr>
                <w:rFonts w:hint="cs"/>
                <w:cs/>
              </w:rPr>
              <w:t>10.55</w:t>
            </w:r>
          </w:p>
        </w:tc>
        <w:tc>
          <w:tcPr>
            <w:tcW w:w="1173" w:type="dxa"/>
            <w:vAlign w:val="bottom"/>
          </w:tcPr>
          <w:p w14:paraId="771A0996" w14:textId="625BF4F4" w:rsidR="00971CFE" w:rsidRPr="009B4245" w:rsidRDefault="00971CFE" w:rsidP="00971CFE">
            <w:pPr>
              <w:tabs>
                <w:tab w:val="decimal" w:pos="975"/>
              </w:tabs>
              <w:spacing w:line="340" w:lineRule="exact"/>
              <w:jc w:val="both"/>
            </w:pPr>
            <w:r w:rsidRPr="009B4245">
              <w:rPr>
                <w:rFonts w:hint="cs"/>
                <w:cs/>
              </w:rPr>
              <w:t>1.08</w:t>
            </w:r>
          </w:p>
        </w:tc>
        <w:tc>
          <w:tcPr>
            <w:tcW w:w="1358" w:type="dxa"/>
            <w:gridSpan w:val="3"/>
            <w:vAlign w:val="bottom"/>
          </w:tcPr>
          <w:p w14:paraId="3CEEAB77" w14:textId="5269C22D" w:rsidR="00971CFE" w:rsidRPr="009B4245" w:rsidRDefault="00971CFE" w:rsidP="00971CFE">
            <w:pPr>
              <w:tabs>
                <w:tab w:val="decimal" w:pos="1155"/>
              </w:tabs>
              <w:spacing w:line="340" w:lineRule="exact"/>
              <w:jc w:val="both"/>
              <w:rPr>
                <w:rFonts w:eastAsia="Arial Unicode MS"/>
              </w:rPr>
            </w:pPr>
            <w:r w:rsidRPr="009B4245">
              <w:rPr>
                <w:rFonts w:hint="cs"/>
                <w:cs/>
              </w:rPr>
              <w:t>-</w:t>
            </w:r>
          </w:p>
        </w:tc>
      </w:tr>
      <w:tr w:rsidR="00971CFE" w:rsidRPr="009B4245" w14:paraId="46E3EB03" w14:textId="77777777" w:rsidTr="00263383">
        <w:tc>
          <w:tcPr>
            <w:tcW w:w="6210" w:type="dxa"/>
            <w:vAlign w:val="bottom"/>
          </w:tcPr>
          <w:p w14:paraId="06665F01" w14:textId="77777777" w:rsidR="00971CFE" w:rsidRPr="009B4245" w:rsidRDefault="00971CFE" w:rsidP="00971CFE">
            <w:pPr>
              <w:tabs>
                <w:tab w:val="left" w:pos="1440"/>
              </w:tabs>
              <w:spacing w:line="340" w:lineRule="exact"/>
              <w:ind w:right="-108"/>
              <w:rPr>
                <w:bCs/>
              </w:rPr>
            </w:pPr>
            <w:r w:rsidRPr="009B4245">
              <w:rPr>
                <w:bCs/>
              </w:rPr>
              <w:t xml:space="preserve">Thai Aviation </w:t>
            </w:r>
            <w:proofErr w:type="spellStart"/>
            <w:r w:rsidRPr="009B4245">
              <w:rPr>
                <w:bCs/>
              </w:rPr>
              <w:t>Refuelling</w:t>
            </w:r>
            <w:proofErr w:type="spellEnd"/>
            <w:r w:rsidRPr="009B4245">
              <w:rPr>
                <w:bCs/>
              </w:rPr>
              <w:t xml:space="preserve"> Co</w:t>
            </w:r>
            <w:r w:rsidRPr="009B4245">
              <w:rPr>
                <w:bCs/>
                <w:cs/>
              </w:rPr>
              <w:t>.</w:t>
            </w:r>
            <w:r w:rsidRPr="009B4245">
              <w:rPr>
                <w:bCs/>
              </w:rPr>
              <w:t>, Ltd</w:t>
            </w:r>
            <w:r w:rsidRPr="009B4245">
              <w:rPr>
                <w:bCs/>
                <w:cs/>
              </w:rPr>
              <w:t>.</w:t>
            </w:r>
          </w:p>
        </w:tc>
        <w:tc>
          <w:tcPr>
            <w:tcW w:w="1350" w:type="dxa"/>
            <w:vAlign w:val="bottom"/>
          </w:tcPr>
          <w:p w14:paraId="20576E26" w14:textId="7CD11C90" w:rsidR="00971CFE" w:rsidRPr="009B4245" w:rsidRDefault="00971CFE" w:rsidP="00971CFE">
            <w:pPr>
              <w:tabs>
                <w:tab w:val="decimal" w:pos="975"/>
              </w:tabs>
              <w:spacing w:line="340" w:lineRule="exact"/>
              <w:jc w:val="both"/>
            </w:pPr>
            <w:r w:rsidRPr="009B4245">
              <w:rPr>
                <w:rFonts w:hint="cs"/>
                <w:cs/>
              </w:rPr>
              <w:t>10.00</w:t>
            </w:r>
          </w:p>
        </w:tc>
        <w:tc>
          <w:tcPr>
            <w:tcW w:w="1350" w:type="dxa"/>
            <w:vAlign w:val="bottom"/>
          </w:tcPr>
          <w:p w14:paraId="552977E7" w14:textId="5E247E0B" w:rsidR="00971CFE" w:rsidRPr="009B4245" w:rsidRDefault="00971CFE" w:rsidP="00971CFE">
            <w:pPr>
              <w:tabs>
                <w:tab w:val="decimal" w:pos="975"/>
              </w:tabs>
              <w:spacing w:line="340" w:lineRule="exact"/>
              <w:jc w:val="both"/>
            </w:pPr>
            <w:r w:rsidRPr="009B4245">
              <w:rPr>
                <w:rFonts w:hint="cs"/>
              </w:rPr>
              <w:t>10.00</w:t>
            </w:r>
          </w:p>
        </w:tc>
        <w:tc>
          <w:tcPr>
            <w:tcW w:w="1170" w:type="dxa"/>
            <w:vAlign w:val="bottom"/>
          </w:tcPr>
          <w:p w14:paraId="5783F176" w14:textId="390441F1" w:rsidR="00971CFE" w:rsidRPr="009B4245" w:rsidRDefault="00971CFE" w:rsidP="00971CFE">
            <w:pPr>
              <w:tabs>
                <w:tab w:val="decimal" w:pos="975"/>
              </w:tabs>
              <w:spacing w:line="340" w:lineRule="exact"/>
              <w:jc w:val="both"/>
            </w:pPr>
            <w:r w:rsidRPr="009B4245">
              <w:rPr>
                <w:rFonts w:hint="cs"/>
                <w:cs/>
              </w:rPr>
              <w:t>118.21</w:t>
            </w:r>
          </w:p>
        </w:tc>
        <w:tc>
          <w:tcPr>
            <w:tcW w:w="1350" w:type="dxa"/>
            <w:vAlign w:val="bottom"/>
          </w:tcPr>
          <w:p w14:paraId="7BD32B6F" w14:textId="241ADD96" w:rsidR="00971CFE" w:rsidRPr="009B4245" w:rsidRDefault="00971CFE" w:rsidP="00971CFE">
            <w:pPr>
              <w:tabs>
                <w:tab w:val="decimal" w:pos="975"/>
              </w:tabs>
              <w:spacing w:line="340" w:lineRule="exact"/>
              <w:jc w:val="both"/>
            </w:pPr>
            <w:r w:rsidRPr="009B4245">
              <w:rPr>
                <w:rFonts w:hint="cs"/>
                <w:cs/>
              </w:rPr>
              <w:t>123.10</w:t>
            </w:r>
          </w:p>
        </w:tc>
        <w:tc>
          <w:tcPr>
            <w:tcW w:w="1173" w:type="dxa"/>
            <w:vAlign w:val="bottom"/>
          </w:tcPr>
          <w:p w14:paraId="6F362CEB" w14:textId="35B37E50" w:rsidR="00971CFE" w:rsidRPr="009B4245" w:rsidRDefault="00971CFE" w:rsidP="00971CFE">
            <w:pPr>
              <w:tabs>
                <w:tab w:val="decimal" w:pos="975"/>
              </w:tabs>
              <w:spacing w:line="340" w:lineRule="exact"/>
              <w:jc w:val="both"/>
            </w:pPr>
            <w:r w:rsidRPr="009B4245">
              <w:rPr>
                <w:rFonts w:hint="cs"/>
                <w:cs/>
              </w:rPr>
              <w:t>23.96</w:t>
            </w:r>
          </w:p>
        </w:tc>
        <w:tc>
          <w:tcPr>
            <w:tcW w:w="1358" w:type="dxa"/>
            <w:gridSpan w:val="3"/>
            <w:vAlign w:val="bottom"/>
          </w:tcPr>
          <w:p w14:paraId="0C662D48" w14:textId="7E9B5758" w:rsidR="00971CFE" w:rsidRPr="009B4245" w:rsidRDefault="00971CFE" w:rsidP="00971CFE">
            <w:pPr>
              <w:tabs>
                <w:tab w:val="decimal" w:pos="975"/>
              </w:tabs>
              <w:spacing w:line="340" w:lineRule="exact"/>
              <w:jc w:val="both"/>
              <w:rPr>
                <w:rFonts w:eastAsia="Arial Unicode MS"/>
              </w:rPr>
            </w:pPr>
            <w:r w:rsidRPr="009B4245">
              <w:rPr>
                <w:rFonts w:hint="cs"/>
                <w:cs/>
              </w:rPr>
              <w:t>27.32</w:t>
            </w:r>
          </w:p>
        </w:tc>
      </w:tr>
      <w:tr w:rsidR="00971CFE" w:rsidRPr="009B4245" w14:paraId="079D2263" w14:textId="77777777" w:rsidTr="00263383">
        <w:tc>
          <w:tcPr>
            <w:tcW w:w="6210" w:type="dxa"/>
            <w:vAlign w:val="bottom"/>
          </w:tcPr>
          <w:p w14:paraId="11C275D3" w14:textId="2B0C307E" w:rsidR="00971CFE" w:rsidRPr="009B4245" w:rsidRDefault="00971CFE" w:rsidP="00971CFE">
            <w:pPr>
              <w:tabs>
                <w:tab w:val="left" w:pos="1440"/>
              </w:tabs>
              <w:spacing w:line="340" w:lineRule="exact"/>
              <w:ind w:right="-108"/>
              <w:rPr>
                <w:bCs/>
              </w:rPr>
            </w:pPr>
            <w:r w:rsidRPr="009B4245">
              <w:rPr>
                <w:bCs/>
              </w:rPr>
              <w:t>Thai Airport Ground Services Co</w:t>
            </w:r>
            <w:r w:rsidRPr="009B4245">
              <w:rPr>
                <w:bCs/>
                <w:cs/>
              </w:rPr>
              <w:t>.</w:t>
            </w:r>
            <w:r w:rsidRPr="009B4245">
              <w:rPr>
                <w:bCs/>
              </w:rPr>
              <w:t>, Ltd</w:t>
            </w:r>
            <w:r w:rsidRPr="009B4245">
              <w:rPr>
                <w:bCs/>
                <w:cs/>
              </w:rPr>
              <w:t>.</w:t>
            </w:r>
          </w:p>
        </w:tc>
        <w:tc>
          <w:tcPr>
            <w:tcW w:w="1350" w:type="dxa"/>
            <w:vAlign w:val="bottom"/>
          </w:tcPr>
          <w:p w14:paraId="6C2EE735" w14:textId="42018D18" w:rsidR="00971CFE" w:rsidRPr="009B4245" w:rsidRDefault="00971CFE" w:rsidP="00971CFE">
            <w:pPr>
              <w:tabs>
                <w:tab w:val="decimal" w:pos="975"/>
              </w:tabs>
              <w:spacing w:line="340" w:lineRule="exact"/>
              <w:jc w:val="both"/>
            </w:pPr>
            <w:r w:rsidRPr="009B4245">
              <w:rPr>
                <w:rFonts w:hint="cs"/>
                <w:cs/>
              </w:rPr>
              <w:t>28.50</w:t>
            </w:r>
          </w:p>
        </w:tc>
        <w:tc>
          <w:tcPr>
            <w:tcW w:w="1350" w:type="dxa"/>
            <w:vAlign w:val="bottom"/>
          </w:tcPr>
          <w:p w14:paraId="5E68C800" w14:textId="093F0252" w:rsidR="00971CFE" w:rsidRPr="009B4245" w:rsidRDefault="00971CFE" w:rsidP="00971CFE">
            <w:pPr>
              <w:tabs>
                <w:tab w:val="decimal" w:pos="975"/>
              </w:tabs>
              <w:spacing w:line="340" w:lineRule="exact"/>
              <w:jc w:val="both"/>
            </w:pPr>
            <w:r w:rsidRPr="009B4245">
              <w:t>28.50</w:t>
            </w:r>
          </w:p>
        </w:tc>
        <w:tc>
          <w:tcPr>
            <w:tcW w:w="1170" w:type="dxa"/>
            <w:vAlign w:val="bottom"/>
          </w:tcPr>
          <w:p w14:paraId="74CD89A1" w14:textId="5148A954" w:rsidR="00971CFE" w:rsidRPr="009B4245" w:rsidRDefault="00971CFE" w:rsidP="00971CFE">
            <w:pPr>
              <w:tabs>
                <w:tab w:val="decimal" w:pos="975"/>
              </w:tabs>
              <w:spacing w:line="340" w:lineRule="exact"/>
              <w:jc w:val="both"/>
            </w:pPr>
            <w:r w:rsidRPr="009B4245">
              <w:rPr>
                <w:rFonts w:hint="cs"/>
                <w:cs/>
              </w:rPr>
              <w:t>-</w:t>
            </w:r>
          </w:p>
        </w:tc>
        <w:tc>
          <w:tcPr>
            <w:tcW w:w="1350" w:type="dxa"/>
            <w:vAlign w:val="bottom"/>
          </w:tcPr>
          <w:p w14:paraId="0C25D955" w14:textId="47CCB59A" w:rsidR="00971CFE" w:rsidRPr="009B4245" w:rsidRDefault="00971CFE" w:rsidP="00ED184D">
            <w:pPr>
              <w:tabs>
                <w:tab w:val="decimal" w:pos="1140"/>
              </w:tabs>
              <w:spacing w:line="340" w:lineRule="exact"/>
              <w:jc w:val="both"/>
            </w:pPr>
            <w:r w:rsidRPr="009B4245">
              <w:t>-</w:t>
            </w:r>
          </w:p>
        </w:tc>
        <w:tc>
          <w:tcPr>
            <w:tcW w:w="1173" w:type="dxa"/>
            <w:vAlign w:val="bottom"/>
          </w:tcPr>
          <w:p w14:paraId="230F3E77" w14:textId="135FAA4B" w:rsidR="00971CFE" w:rsidRPr="009B4245" w:rsidRDefault="00971CFE" w:rsidP="00971CFE">
            <w:pPr>
              <w:tabs>
                <w:tab w:val="decimal" w:pos="975"/>
              </w:tabs>
              <w:spacing w:line="340" w:lineRule="exact"/>
              <w:jc w:val="both"/>
            </w:pPr>
            <w:r w:rsidRPr="009B4245">
              <w:rPr>
                <w:rFonts w:hint="cs"/>
                <w:cs/>
              </w:rPr>
              <w:t>-</w:t>
            </w:r>
          </w:p>
        </w:tc>
        <w:tc>
          <w:tcPr>
            <w:tcW w:w="1358" w:type="dxa"/>
            <w:gridSpan w:val="3"/>
            <w:vAlign w:val="bottom"/>
          </w:tcPr>
          <w:p w14:paraId="1ADC11A2" w14:textId="58701724" w:rsidR="00971CFE" w:rsidRPr="009B4245" w:rsidRDefault="00971CFE" w:rsidP="00971CFE">
            <w:pPr>
              <w:tabs>
                <w:tab w:val="decimal" w:pos="1155"/>
              </w:tabs>
              <w:spacing w:line="340" w:lineRule="exact"/>
              <w:jc w:val="both"/>
              <w:rPr>
                <w:rFonts w:eastAsia="Arial Unicode MS"/>
                <w:cs/>
              </w:rPr>
            </w:pPr>
            <w:r w:rsidRPr="009B4245">
              <w:t>-</w:t>
            </w:r>
          </w:p>
        </w:tc>
      </w:tr>
      <w:tr w:rsidR="00971CFE" w:rsidRPr="009B4245" w14:paraId="30E5EE24" w14:textId="77777777" w:rsidTr="00263383">
        <w:tc>
          <w:tcPr>
            <w:tcW w:w="6210" w:type="dxa"/>
            <w:vAlign w:val="bottom"/>
          </w:tcPr>
          <w:p w14:paraId="6EFD69AE" w14:textId="1308540E" w:rsidR="00971CFE" w:rsidRPr="009B4245" w:rsidRDefault="00971CFE" w:rsidP="00971CFE">
            <w:pPr>
              <w:tabs>
                <w:tab w:val="left" w:pos="1440"/>
              </w:tabs>
              <w:spacing w:line="340" w:lineRule="exact"/>
              <w:ind w:right="-108"/>
              <w:rPr>
                <w:bCs/>
              </w:rPr>
            </w:pPr>
            <w:r w:rsidRPr="009B4245">
              <w:rPr>
                <w:bCs/>
              </w:rPr>
              <w:t>Bangkok Air Catering Phuket Co</w:t>
            </w:r>
            <w:r w:rsidRPr="009B4245">
              <w:rPr>
                <w:bCs/>
                <w:cs/>
              </w:rPr>
              <w:t>.</w:t>
            </w:r>
            <w:r w:rsidRPr="009B4245">
              <w:rPr>
                <w:bCs/>
              </w:rPr>
              <w:t>, Ltd</w:t>
            </w:r>
            <w:r w:rsidRPr="009B4245">
              <w:rPr>
                <w:bCs/>
                <w:cs/>
              </w:rPr>
              <w:t>.</w:t>
            </w:r>
          </w:p>
        </w:tc>
        <w:tc>
          <w:tcPr>
            <w:tcW w:w="1350" w:type="dxa"/>
            <w:vAlign w:val="bottom"/>
          </w:tcPr>
          <w:p w14:paraId="0ACC3C77" w14:textId="5814AE73" w:rsidR="00971CFE" w:rsidRPr="009B4245" w:rsidRDefault="00971CFE" w:rsidP="00971CFE">
            <w:pPr>
              <w:tabs>
                <w:tab w:val="decimal" w:pos="975"/>
              </w:tabs>
              <w:spacing w:line="340" w:lineRule="exact"/>
              <w:jc w:val="both"/>
            </w:pPr>
            <w:r w:rsidRPr="009B4245">
              <w:rPr>
                <w:rFonts w:hint="cs"/>
                <w:cs/>
              </w:rPr>
              <w:t>10.00</w:t>
            </w:r>
          </w:p>
        </w:tc>
        <w:tc>
          <w:tcPr>
            <w:tcW w:w="1350" w:type="dxa"/>
            <w:vAlign w:val="bottom"/>
          </w:tcPr>
          <w:p w14:paraId="58384545" w14:textId="2D60E15D" w:rsidR="00971CFE" w:rsidRPr="009B4245" w:rsidRDefault="00971CFE" w:rsidP="00971CFE">
            <w:pPr>
              <w:tabs>
                <w:tab w:val="decimal" w:pos="1140"/>
              </w:tabs>
              <w:spacing w:line="340" w:lineRule="exact"/>
              <w:jc w:val="both"/>
            </w:pPr>
            <w:r w:rsidRPr="009B4245">
              <w:rPr>
                <w:rFonts w:hint="cs"/>
                <w:cs/>
              </w:rPr>
              <w:t>10.00</w:t>
            </w:r>
          </w:p>
        </w:tc>
        <w:tc>
          <w:tcPr>
            <w:tcW w:w="1170" w:type="dxa"/>
            <w:vAlign w:val="bottom"/>
          </w:tcPr>
          <w:p w14:paraId="01C65012" w14:textId="78B265A7" w:rsidR="00971CFE" w:rsidRPr="009B4245" w:rsidRDefault="00971CFE" w:rsidP="00971CFE">
            <w:pPr>
              <w:tabs>
                <w:tab w:val="decimal" w:pos="975"/>
              </w:tabs>
              <w:spacing w:line="340" w:lineRule="exact"/>
              <w:jc w:val="both"/>
            </w:pPr>
            <w:r w:rsidRPr="009B4245">
              <w:rPr>
                <w:rFonts w:hint="cs"/>
                <w:cs/>
              </w:rPr>
              <w:t>15.86</w:t>
            </w:r>
          </w:p>
        </w:tc>
        <w:tc>
          <w:tcPr>
            <w:tcW w:w="1350" w:type="dxa"/>
            <w:vAlign w:val="bottom"/>
          </w:tcPr>
          <w:p w14:paraId="2FFA7A83" w14:textId="6FBE60C1" w:rsidR="00971CFE" w:rsidRPr="009B4245" w:rsidRDefault="00971CFE" w:rsidP="00ED184D">
            <w:pPr>
              <w:tabs>
                <w:tab w:val="decimal" w:pos="1140"/>
              </w:tabs>
              <w:spacing w:line="340" w:lineRule="exact"/>
              <w:jc w:val="both"/>
            </w:pPr>
            <w:r w:rsidRPr="009B4245">
              <w:t>-</w:t>
            </w:r>
          </w:p>
        </w:tc>
        <w:tc>
          <w:tcPr>
            <w:tcW w:w="1173" w:type="dxa"/>
            <w:vAlign w:val="bottom"/>
          </w:tcPr>
          <w:p w14:paraId="373AC15E" w14:textId="7592C352" w:rsidR="00971CFE" w:rsidRPr="009B4245" w:rsidRDefault="00971CFE" w:rsidP="00971CFE">
            <w:pPr>
              <w:tabs>
                <w:tab w:val="decimal" w:pos="975"/>
              </w:tabs>
              <w:spacing w:line="340" w:lineRule="exact"/>
              <w:jc w:val="both"/>
            </w:pPr>
            <w:r w:rsidRPr="009B4245">
              <w:rPr>
                <w:rFonts w:hint="cs"/>
                <w:cs/>
              </w:rPr>
              <w:t>-</w:t>
            </w:r>
          </w:p>
        </w:tc>
        <w:tc>
          <w:tcPr>
            <w:tcW w:w="1358" w:type="dxa"/>
            <w:gridSpan w:val="3"/>
            <w:vAlign w:val="bottom"/>
          </w:tcPr>
          <w:p w14:paraId="64191275" w14:textId="033A98EE" w:rsidR="00971CFE" w:rsidRPr="009B4245" w:rsidRDefault="00971CFE" w:rsidP="00971CFE">
            <w:pPr>
              <w:tabs>
                <w:tab w:val="decimal" w:pos="1155"/>
              </w:tabs>
              <w:spacing w:line="340" w:lineRule="exact"/>
              <w:jc w:val="both"/>
              <w:rPr>
                <w:rFonts w:eastAsia="Arial Unicode MS"/>
                <w:cs/>
              </w:rPr>
            </w:pPr>
            <w:r w:rsidRPr="009B4245">
              <w:rPr>
                <w:rFonts w:hint="cs"/>
                <w:cs/>
              </w:rPr>
              <w:t>-</w:t>
            </w:r>
          </w:p>
        </w:tc>
      </w:tr>
      <w:tr w:rsidR="00971CFE" w:rsidRPr="009B4245" w14:paraId="19938AD3" w14:textId="77777777" w:rsidTr="00263383">
        <w:tc>
          <w:tcPr>
            <w:tcW w:w="6210" w:type="dxa"/>
            <w:vAlign w:val="bottom"/>
          </w:tcPr>
          <w:p w14:paraId="30BBB359" w14:textId="210FFFEC" w:rsidR="00971CFE" w:rsidRPr="009B4245" w:rsidRDefault="00971CFE" w:rsidP="00971CFE">
            <w:pPr>
              <w:tabs>
                <w:tab w:val="left" w:pos="1440"/>
              </w:tabs>
              <w:spacing w:line="340" w:lineRule="exact"/>
              <w:ind w:right="-108"/>
              <w:rPr>
                <w:bCs/>
                <w:cs/>
              </w:rPr>
            </w:pPr>
            <w:r w:rsidRPr="009B4245">
              <w:rPr>
                <w:bCs/>
              </w:rPr>
              <w:t>Airports Energy Absolute Co</w:t>
            </w:r>
            <w:r w:rsidRPr="009B4245">
              <w:rPr>
                <w:bCs/>
                <w:cs/>
              </w:rPr>
              <w:t>.</w:t>
            </w:r>
            <w:r w:rsidRPr="009B4245">
              <w:rPr>
                <w:bCs/>
              </w:rPr>
              <w:t>, Ltd</w:t>
            </w:r>
            <w:r w:rsidRPr="009B4245">
              <w:rPr>
                <w:bCs/>
                <w:cs/>
              </w:rPr>
              <w:t>.</w:t>
            </w:r>
            <w:r w:rsidR="00285E18">
              <w:rPr>
                <w:bCs/>
              </w:rPr>
              <w:t xml:space="preserve"> (Note 12)</w:t>
            </w:r>
          </w:p>
        </w:tc>
        <w:tc>
          <w:tcPr>
            <w:tcW w:w="1350" w:type="dxa"/>
            <w:vAlign w:val="bottom"/>
          </w:tcPr>
          <w:p w14:paraId="2BDC2E55" w14:textId="1A5C20B2" w:rsidR="00971CFE" w:rsidRPr="009B4245" w:rsidRDefault="00971CFE" w:rsidP="00E454B3">
            <w:pPr>
              <w:tabs>
                <w:tab w:val="decimal" w:pos="1140"/>
              </w:tabs>
              <w:spacing w:line="340" w:lineRule="exact"/>
              <w:jc w:val="both"/>
            </w:pPr>
            <w:r w:rsidRPr="009B4245">
              <w:rPr>
                <w:rFonts w:hint="cs"/>
                <w:cs/>
              </w:rPr>
              <w:t>-</w:t>
            </w:r>
          </w:p>
        </w:tc>
        <w:tc>
          <w:tcPr>
            <w:tcW w:w="1350" w:type="dxa"/>
            <w:vAlign w:val="bottom"/>
          </w:tcPr>
          <w:p w14:paraId="38EA33EB" w14:textId="66F1329C" w:rsidR="00971CFE" w:rsidRPr="009B4245" w:rsidRDefault="00971CFE" w:rsidP="00971CFE">
            <w:pPr>
              <w:tabs>
                <w:tab w:val="decimal" w:pos="1140"/>
              </w:tabs>
              <w:spacing w:line="340" w:lineRule="exact"/>
              <w:jc w:val="both"/>
            </w:pPr>
            <w:r w:rsidRPr="009B4245">
              <w:rPr>
                <w:rFonts w:hint="cs"/>
                <w:cs/>
              </w:rPr>
              <w:t>5.00</w:t>
            </w:r>
          </w:p>
        </w:tc>
        <w:tc>
          <w:tcPr>
            <w:tcW w:w="1170" w:type="dxa"/>
            <w:vAlign w:val="bottom"/>
          </w:tcPr>
          <w:p w14:paraId="16ACC815" w14:textId="4E2F79A4" w:rsidR="00971CFE" w:rsidRPr="009B4245" w:rsidRDefault="00971CFE" w:rsidP="00971CFE">
            <w:pPr>
              <w:pBdr>
                <w:bottom w:val="single" w:sz="4" w:space="1" w:color="auto"/>
              </w:pBdr>
              <w:tabs>
                <w:tab w:val="decimal" w:pos="975"/>
              </w:tabs>
              <w:spacing w:line="340" w:lineRule="exact"/>
              <w:jc w:val="both"/>
            </w:pPr>
            <w:r w:rsidRPr="009B4245">
              <w:rPr>
                <w:rFonts w:hint="cs"/>
                <w:cs/>
              </w:rPr>
              <w:t>-</w:t>
            </w:r>
          </w:p>
        </w:tc>
        <w:tc>
          <w:tcPr>
            <w:tcW w:w="1350" w:type="dxa"/>
            <w:vAlign w:val="bottom"/>
          </w:tcPr>
          <w:p w14:paraId="7D8481C7" w14:textId="3C8CD3E6" w:rsidR="00971CFE" w:rsidRPr="009B4245" w:rsidRDefault="00971CFE" w:rsidP="00971CFE">
            <w:pPr>
              <w:pBdr>
                <w:bottom w:val="single" w:sz="4" w:space="1" w:color="auto"/>
              </w:pBdr>
              <w:tabs>
                <w:tab w:val="decimal" w:pos="975"/>
              </w:tabs>
              <w:spacing w:line="340" w:lineRule="exact"/>
              <w:jc w:val="both"/>
            </w:pPr>
            <w:r w:rsidRPr="009B4245">
              <w:rPr>
                <w:rFonts w:hint="cs"/>
                <w:cs/>
              </w:rPr>
              <w:t xml:space="preserve">        1.25</w:t>
            </w:r>
          </w:p>
        </w:tc>
        <w:tc>
          <w:tcPr>
            <w:tcW w:w="1173" w:type="dxa"/>
            <w:vAlign w:val="bottom"/>
          </w:tcPr>
          <w:p w14:paraId="5F739951" w14:textId="01A9E358" w:rsidR="00971CFE" w:rsidRPr="009B4245" w:rsidRDefault="00971CFE" w:rsidP="00971CFE">
            <w:pPr>
              <w:pBdr>
                <w:bottom w:val="single" w:sz="4" w:space="1" w:color="auto"/>
              </w:pBdr>
              <w:tabs>
                <w:tab w:val="decimal" w:pos="975"/>
              </w:tabs>
              <w:spacing w:line="340" w:lineRule="exact"/>
              <w:jc w:val="both"/>
            </w:pPr>
            <w:r w:rsidRPr="009B4245">
              <w:rPr>
                <w:rFonts w:hint="cs"/>
                <w:cs/>
              </w:rPr>
              <w:t>-</w:t>
            </w:r>
          </w:p>
        </w:tc>
        <w:tc>
          <w:tcPr>
            <w:tcW w:w="1358" w:type="dxa"/>
            <w:gridSpan w:val="3"/>
            <w:vAlign w:val="bottom"/>
          </w:tcPr>
          <w:p w14:paraId="70CD9329" w14:textId="5DB2BF63" w:rsidR="00971CFE" w:rsidRPr="009B4245" w:rsidRDefault="00971CFE" w:rsidP="00971CFE">
            <w:pPr>
              <w:pBdr>
                <w:bottom w:val="single" w:sz="4" w:space="1" w:color="auto"/>
              </w:pBdr>
              <w:tabs>
                <w:tab w:val="decimal" w:pos="1155"/>
              </w:tabs>
              <w:spacing w:line="340" w:lineRule="exact"/>
              <w:jc w:val="both"/>
              <w:rPr>
                <w:rFonts w:eastAsia="Arial Unicode MS"/>
              </w:rPr>
            </w:pPr>
            <w:r w:rsidRPr="009B4245">
              <w:t>-</w:t>
            </w:r>
          </w:p>
        </w:tc>
      </w:tr>
      <w:tr w:rsidR="00971CFE" w:rsidRPr="009B4245" w14:paraId="72F6E1E0" w14:textId="77777777" w:rsidTr="00263383">
        <w:tc>
          <w:tcPr>
            <w:tcW w:w="6210" w:type="dxa"/>
            <w:vAlign w:val="bottom"/>
          </w:tcPr>
          <w:p w14:paraId="0A1BB91B" w14:textId="3E3FE9D6" w:rsidR="00971CFE" w:rsidRPr="009B4245" w:rsidRDefault="00971CFE" w:rsidP="00971CFE">
            <w:pPr>
              <w:tabs>
                <w:tab w:val="left" w:pos="1440"/>
              </w:tabs>
              <w:spacing w:line="340" w:lineRule="exact"/>
              <w:ind w:right="-108"/>
              <w:rPr>
                <w:bCs/>
              </w:rPr>
            </w:pPr>
            <w:r w:rsidRPr="009B4245">
              <w:rPr>
                <w:bCs/>
              </w:rPr>
              <w:t>Total</w:t>
            </w:r>
          </w:p>
        </w:tc>
        <w:tc>
          <w:tcPr>
            <w:tcW w:w="1350" w:type="dxa"/>
          </w:tcPr>
          <w:p w14:paraId="6499006C" w14:textId="77777777" w:rsidR="00971CFE" w:rsidRPr="009B4245" w:rsidRDefault="00971CFE" w:rsidP="00971CFE">
            <w:pPr>
              <w:tabs>
                <w:tab w:val="decimal" w:pos="975"/>
              </w:tabs>
              <w:spacing w:line="340" w:lineRule="exact"/>
              <w:jc w:val="both"/>
            </w:pPr>
          </w:p>
        </w:tc>
        <w:tc>
          <w:tcPr>
            <w:tcW w:w="1350" w:type="dxa"/>
          </w:tcPr>
          <w:p w14:paraId="5CB2113D" w14:textId="77777777" w:rsidR="00971CFE" w:rsidRPr="009B4245" w:rsidRDefault="00971CFE" w:rsidP="00971CFE">
            <w:pPr>
              <w:tabs>
                <w:tab w:val="decimal" w:pos="975"/>
              </w:tabs>
              <w:spacing w:line="340" w:lineRule="exact"/>
              <w:jc w:val="both"/>
            </w:pPr>
          </w:p>
        </w:tc>
        <w:tc>
          <w:tcPr>
            <w:tcW w:w="1170" w:type="dxa"/>
          </w:tcPr>
          <w:p w14:paraId="02E56714" w14:textId="6D8350B4" w:rsidR="00971CFE" w:rsidRPr="009B4245" w:rsidRDefault="00971CFE" w:rsidP="00971CFE">
            <w:pPr>
              <w:pBdr>
                <w:bottom w:val="double" w:sz="4" w:space="1" w:color="auto"/>
              </w:pBdr>
              <w:tabs>
                <w:tab w:val="decimal" w:pos="975"/>
              </w:tabs>
              <w:spacing w:line="340" w:lineRule="exact"/>
              <w:jc w:val="both"/>
            </w:pPr>
            <w:r w:rsidRPr="009B4245">
              <w:rPr>
                <w:rFonts w:hint="cs"/>
                <w:cs/>
              </w:rPr>
              <w:t>718.53</w:t>
            </w:r>
          </w:p>
        </w:tc>
        <w:tc>
          <w:tcPr>
            <w:tcW w:w="1350" w:type="dxa"/>
          </w:tcPr>
          <w:p w14:paraId="35B00F6E" w14:textId="01090023" w:rsidR="00971CFE" w:rsidRPr="009B4245" w:rsidRDefault="00971CFE" w:rsidP="00971CFE">
            <w:pPr>
              <w:pBdr>
                <w:bottom w:val="double" w:sz="4" w:space="1" w:color="auto"/>
              </w:pBdr>
              <w:tabs>
                <w:tab w:val="decimal" w:pos="975"/>
              </w:tabs>
              <w:spacing w:line="340" w:lineRule="exact"/>
              <w:jc w:val="both"/>
            </w:pPr>
            <w:r w:rsidRPr="009B4245">
              <w:rPr>
                <w:rFonts w:hint="cs"/>
                <w:cs/>
              </w:rPr>
              <w:t>1</w:t>
            </w:r>
            <w:r w:rsidRPr="009B4245">
              <w:t>,060.27</w:t>
            </w:r>
          </w:p>
        </w:tc>
        <w:tc>
          <w:tcPr>
            <w:tcW w:w="1173" w:type="dxa"/>
            <w:vAlign w:val="bottom"/>
          </w:tcPr>
          <w:p w14:paraId="3E4CCC66" w14:textId="5157018D" w:rsidR="00971CFE" w:rsidRPr="009B4245" w:rsidRDefault="00971CFE" w:rsidP="00971CFE">
            <w:pPr>
              <w:pBdr>
                <w:bottom w:val="double" w:sz="4" w:space="1" w:color="auto"/>
              </w:pBdr>
              <w:tabs>
                <w:tab w:val="decimal" w:pos="705"/>
              </w:tabs>
              <w:spacing w:line="340" w:lineRule="exact"/>
              <w:jc w:val="both"/>
            </w:pPr>
            <w:r w:rsidRPr="009B4245">
              <w:rPr>
                <w:rFonts w:hint="cs"/>
                <w:cs/>
              </w:rPr>
              <w:t>35.65</w:t>
            </w:r>
          </w:p>
        </w:tc>
        <w:tc>
          <w:tcPr>
            <w:tcW w:w="1358" w:type="dxa"/>
            <w:gridSpan w:val="3"/>
            <w:vAlign w:val="bottom"/>
          </w:tcPr>
          <w:p w14:paraId="234A42F1" w14:textId="18E88203" w:rsidR="00971CFE" w:rsidRPr="009B4245" w:rsidRDefault="00971CFE" w:rsidP="00971CFE">
            <w:pPr>
              <w:pBdr>
                <w:bottom w:val="double" w:sz="4" w:space="1" w:color="auto"/>
              </w:pBdr>
              <w:tabs>
                <w:tab w:val="decimal" w:pos="1064"/>
              </w:tabs>
              <w:spacing w:line="340" w:lineRule="exact"/>
              <w:jc w:val="both"/>
              <w:rPr>
                <w:rFonts w:eastAsia="Arial Unicode MS"/>
              </w:rPr>
            </w:pPr>
            <w:r w:rsidRPr="009B4245">
              <w:rPr>
                <w:rFonts w:hint="cs"/>
                <w:cs/>
              </w:rPr>
              <w:t>29.85</w:t>
            </w:r>
          </w:p>
        </w:tc>
      </w:tr>
    </w:tbl>
    <w:p w14:paraId="1E314DC6" w14:textId="0FE07621" w:rsidR="001416A5" w:rsidRPr="009B4245" w:rsidRDefault="00AA3EA6" w:rsidP="00AD0073">
      <w:pPr>
        <w:pStyle w:val="BodyText"/>
        <w:spacing w:before="240" w:after="120" w:line="380" w:lineRule="exact"/>
        <w:ind w:left="547"/>
        <w:jc w:val="thaiDistribute"/>
        <w:rPr>
          <w:rFonts w:ascii="TH SarabunPSK"/>
          <w:b w:val="0"/>
          <w:bCs/>
          <w:sz w:val="32"/>
          <w:szCs w:val="32"/>
          <w:lang w:val="en-US"/>
        </w:rPr>
      </w:pPr>
      <w:r w:rsidRPr="009B4245">
        <w:rPr>
          <w:rFonts w:ascii="TH SarabunPSK"/>
          <w:b w:val="0"/>
          <w:bCs/>
          <w:sz w:val="32"/>
          <w:szCs w:val="32"/>
          <w:lang w:val="en-US"/>
        </w:rPr>
        <w:lastRenderedPageBreak/>
        <w:t>Equity instruments designated at FVOCI include listed and non-listed equity investments which the Group considers these investments to be strategic in nature.</w:t>
      </w:r>
    </w:p>
    <w:p w14:paraId="79EAF370" w14:textId="2D3338DE" w:rsidR="00446976" w:rsidRPr="009B4245" w:rsidRDefault="00446976" w:rsidP="00E1494D">
      <w:pPr>
        <w:pStyle w:val="BodyText"/>
        <w:spacing w:before="120" w:after="120" w:line="380" w:lineRule="exact"/>
        <w:ind w:left="547"/>
        <w:jc w:val="thaiDistribute"/>
        <w:rPr>
          <w:rFonts w:ascii="TH SarabunPSK"/>
          <w:b w:val="0"/>
          <w:bCs/>
          <w:sz w:val="32"/>
          <w:szCs w:val="32"/>
          <w:lang w:val="en-GB"/>
        </w:rPr>
      </w:pPr>
      <w:r w:rsidRPr="009B4245">
        <w:rPr>
          <w:rFonts w:ascii="TH SarabunPSK"/>
          <w:b w:val="0"/>
          <w:bCs/>
          <w:sz w:val="32"/>
          <w:szCs w:val="32"/>
          <w:lang w:val="en-GB"/>
        </w:rPr>
        <w:t xml:space="preserve">AOT invests in 2,850,000 ordinary shares, at fully paid-up Baht 100 each, of Thai Airport Ground Services Co., Ltd., totalling Baht 285.00 million. In 2019, Thai Airport Ground Services Co., Ltd. is adjudged bankrupt by the Central Bankruptcy Court. At present, it is under the operation of the official receiver, Legal Execution Department. Even though AOT hold 28.50% of voting rights, it does not have a significant influence because AOT does not have a power to participate in the financial and operating policy decisions. Therefore, Thai Airport Ground Services Co., Ltd. is not considered as </w:t>
      </w:r>
      <w:r w:rsidR="00017943">
        <w:rPr>
          <w:rFonts w:ascii="TH SarabunPSK"/>
          <w:b w:val="0"/>
          <w:bCs/>
          <w:sz w:val="32"/>
          <w:szCs w:val="32"/>
          <w:lang w:val="en-GB"/>
        </w:rPr>
        <w:t>associate</w:t>
      </w:r>
      <w:r w:rsidRPr="009B4245">
        <w:rPr>
          <w:rFonts w:ascii="TH SarabunPSK"/>
          <w:b w:val="0"/>
          <w:bCs/>
          <w:sz w:val="32"/>
          <w:szCs w:val="32"/>
          <w:cs/>
          <w:lang w:val="en-GB"/>
        </w:rPr>
        <w:t>.</w:t>
      </w:r>
    </w:p>
    <w:p w14:paraId="50B84FC7" w14:textId="561FC605" w:rsidR="00540CFD" w:rsidRPr="009B4245" w:rsidRDefault="00540CFD" w:rsidP="007C160F">
      <w:pPr>
        <w:spacing w:before="120" w:after="120"/>
        <w:ind w:left="540" w:right="-43"/>
        <w:jc w:val="thaiDistribute"/>
        <w:rPr>
          <w:spacing w:val="-4"/>
          <w:sz w:val="32"/>
          <w:szCs w:val="32"/>
        </w:rPr>
        <w:sectPr w:rsidR="00540CFD" w:rsidRPr="009B4245" w:rsidSect="008F20EF">
          <w:headerReference w:type="default" r:id="rId14"/>
          <w:pgSz w:w="16838" w:h="11906" w:orient="landscape"/>
          <w:pgMar w:top="1440" w:right="1387" w:bottom="1109" w:left="1440" w:header="708" w:footer="708" w:gutter="0"/>
          <w:cols w:space="708"/>
          <w:titlePg/>
          <w:docGrid w:linePitch="360"/>
        </w:sectPr>
      </w:pPr>
    </w:p>
    <w:p w14:paraId="5B0C60F5" w14:textId="477CDD14" w:rsidR="00206FC4" w:rsidRPr="009B4245" w:rsidRDefault="006C31A4" w:rsidP="002737BB">
      <w:pPr>
        <w:tabs>
          <w:tab w:val="left" w:pos="540"/>
        </w:tabs>
        <w:spacing w:before="240" w:after="120" w:line="380" w:lineRule="exact"/>
        <w:jc w:val="both"/>
        <w:rPr>
          <w:b/>
          <w:bCs/>
          <w:spacing w:val="-4"/>
          <w:sz w:val="32"/>
          <w:szCs w:val="32"/>
          <w:cs/>
        </w:rPr>
      </w:pPr>
      <w:r w:rsidRPr="009B4245">
        <w:rPr>
          <w:b/>
          <w:bCs/>
          <w:spacing w:val="-4"/>
          <w:sz w:val="32"/>
          <w:szCs w:val="32"/>
        </w:rPr>
        <w:lastRenderedPageBreak/>
        <w:t>14</w:t>
      </w:r>
      <w:r w:rsidR="009A393B" w:rsidRPr="009B4245">
        <w:rPr>
          <w:rFonts w:hint="cs"/>
          <w:b/>
          <w:bCs/>
          <w:spacing w:val="-4"/>
          <w:sz w:val="32"/>
          <w:szCs w:val="32"/>
          <w:cs/>
        </w:rPr>
        <w:t>.</w:t>
      </w:r>
      <w:r w:rsidR="00206FC4" w:rsidRPr="009B4245">
        <w:rPr>
          <w:rFonts w:hint="cs"/>
          <w:b/>
          <w:bCs/>
          <w:spacing w:val="-4"/>
          <w:sz w:val="32"/>
          <w:szCs w:val="32"/>
        </w:rPr>
        <w:tab/>
        <w:t>Investment properties</w:t>
      </w:r>
      <w:r w:rsidR="00206FC4" w:rsidRPr="009B4245">
        <w:rPr>
          <w:rFonts w:hint="cs"/>
          <w:b/>
          <w:bCs/>
          <w:spacing w:val="-4"/>
          <w:sz w:val="32"/>
          <w:szCs w:val="32"/>
          <w:cs/>
        </w:rPr>
        <w:t xml:space="preserve"> </w:t>
      </w:r>
    </w:p>
    <w:p w14:paraId="04F083A7" w14:textId="77777777" w:rsidR="00206FC4" w:rsidRPr="009B4245" w:rsidRDefault="00206FC4" w:rsidP="002737BB">
      <w:pPr>
        <w:tabs>
          <w:tab w:val="left" w:pos="450"/>
        </w:tabs>
        <w:spacing w:before="120" w:after="120" w:line="380" w:lineRule="exact"/>
        <w:ind w:left="6" w:firstLine="534"/>
        <w:rPr>
          <w:sz w:val="32"/>
          <w:szCs w:val="32"/>
        </w:rPr>
      </w:pPr>
      <w:r w:rsidRPr="009B4245">
        <w:rPr>
          <w:rFonts w:hint="cs"/>
          <w:sz w:val="32"/>
          <w:szCs w:val="32"/>
        </w:rPr>
        <w:t>Investment properties considering by type of assets are as follows</w:t>
      </w:r>
      <w:r w:rsidRPr="009B4245">
        <w:rPr>
          <w:rFonts w:hint="cs"/>
          <w:sz w:val="32"/>
          <w:szCs w:val="32"/>
          <w:cs/>
        </w:rPr>
        <w:t>:</w:t>
      </w:r>
    </w:p>
    <w:p w14:paraId="2CBA80A9" w14:textId="77777777" w:rsidR="001077EA" w:rsidRPr="009B4245" w:rsidRDefault="000554AD" w:rsidP="000554AD">
      <w:pPr>
        <w:ind w:left="900" w:right="-10"/>
        <w:jc w:val="right"/>
        <w:rPr>
          <w:sz w:val="30"/>
          <w:szCs w:val="30"/>
        </w:rPr>
      </w:pPr>
      <w:r w:rsidRPr="009B4245">
        <w:rPr>
          <w:sz w:val="30"/>
          <w:szCs w:val="30"/>
        </w:rPr>
        <w:t>(</w:t>
      </w:r>
      <w:r w:rsidR="001077EA" w:rsidRPr="009B4245">
        <w:rPr>
          <w:rFonts w:hint="cs"/>
          <w:sz w:val="30"/>
          <w:szCs w:val="30"/>
        </w:rPr>
        <w:t>Unit: Million Baht</w:t>
      </w:r>
      <w:r w:rsidRPr="009B4245">
        <w:rPr>
          <w:sz w:val="30"/>
          <w:szCs w:val="30"/>
        </w:rPr>
        <w:t>)</w:t>
      </w:r>
    </w:p>
    <w:tbl>
      <w:tblPr>
        <w:tblW w:w="9180" w:type="dxa"/>
        <w:tblInd w:w="468" w:type="dxa"/>
        <w:tblLayout w:type="fixed"/>
        <w:tblLook w:val="01E0" w:firstRow="1" w:lastRow="1" w:firstColumn="1" w:lastColumn="1" w:noHBand="0" w:noVBand="0"/>
      </w:tblPr>
      <w:tblGrid>
        <w:gridCol w:w="5130"/>
        <w:gridCol w:w="1260"/>
        <w:gridCol w:w="1440"/>
        <w:gridCol w:w="1350"/>
      </w:tblGrid>
      <w:tr w:rsidR="00206FC4" w:rsidRPr="009B4245" w14:paraId="2EA54B99" w14:textId="77777777" w:rsidTr="00B51B9B">
        <w:trPr>
          <w:trHeight w:val="20"/>
        </w:trPr>
        <w:tc>
          <w:tcPr>
            <w:tcW w:w="5130" w:type="dxa"/>
          </w:tcPr>
          <w:p w14:paraId="09E6A67E" w14:textId="77777777" w:rsidR="00206FC4" w:rsidRPr="009B4245" w:rsidRDefault="00206FC4" w:rsidP="00942C75">
            <w:pPr>
              <w:pStyle w:val="BodyText"/>
              <w:spacing w:line="320" w:lineRule="exact"/>
              <w:ind w:left="612"/>
              <w:contextualSpacing/>
              <w:outlineLvl w:val="0"/>
              <w:rPr>
                <w:rFonts w:ascii="TH SarabunPSK"/>
                <w:bCs/>
                <w:sz w:val="30"/>
                <w:szCs w:val="30"/>
                <w:lang w:val="en-US" w:eastAsia="en-US"/>
              </w:rPr>
            </w:pPr>
          </w:p>
        </w:tc>
        <w:tc>
          <w:tcPr>
            <w:tcW w:w="4050" w:type="dxa"/>
            <w:gridSpan w:val="3"/>
          </w:tcPr>
          <w:p w14:paraId="708DF41B" w14:textId="77777777" w:rsidR="00710245" w:rsidRPr="009B4245" w:rsidRDefault="000763F7" w:rsidP="00B51B9B">
            <w:pPr>
              <w:pBdr>
                <w:bottom w:val="single" w:sz="4" w:space="1" w:color="auto"/>
              </w:pBdr>
              <w:tabs>
                <w:tab w:val="left" w:pos="-72"/>
              </w:tabs>
              <w:spacing w:line="320" w:lineRule="exact"/>
              <w:ind w:right="-72"/>
              <w:contextualSpacing/>
              <w:jc w:val="center"/>
              <w:rPr>
                <w:sz w:val="30"/>
                <w:szCs w:val="30"/>
                <w:lang w:val="en-GB"/>
              </w:rPr>
            </w:pPr>
            <w:r w:rsidRPr="009B4245">
              <w:rPr>
                <w:rFonts w:hint="cs"/>
                <w:sz w:val="30"/>
                <w:szCs w:val="30"/>
                <w:lang w:val="en-GB"/>
              </w:rPr>
              <w:t xml:space="preserve">Consolidated and Separate </w:t>
            </w:r>
          </w:p>
          <w:p w14:paraId="10DAA2D4" w14:textId="77777777" w:rsidR="00206FC4" w:rsidRPr="009B4245" w:rsidRDefault="000763F7" w:rsidP="00B51B9B">
            <w:pPr>
              <w:pBdr>
                <w:bottom w:val="single" w:sz="4" w:space="1" w:color="auto"/>
              </w:pBdr>
              <w:tabs>
                <w:tab w:val="left" w:pos="-72"/>
              </w:tabs>
              <w:spacing w:line="320" w:lineRule="exact"/>
              <w:ind w:right="-72"/>
              <w:contextualSpacing/>
              <w:jc w:val="center"/>
              <w:rPr>
                <w:sz w:val="30"/>
                <w:szCs w:val="30"/>
                <w:lang w:val="en-GB"/>
              </w:rPr>
            </w:pPr>
            <w:r w:rsidRPr="009B4245">
              <w:rPr>
                <w:rFonts w:hint="cs"/>
                <w:sz w:val="30"/>
                <w:szCs w:val="30"/>
                <w:lang w:val="en-GB"/>
              </w:rPr>
              <w:t>financial statements</w:t>
            </w:r>
          </w:p>
        </w:tc>
      </w:tr>
      <w:tr w:rsidR="00105032" w:rsidRPr="009B4245" w14:paraId="2552AEE5" w14:textId="77777777" w:rsidTr="00B51B9B">
        <w:trPr>
          <w:trHeight w:val="710"/>
        </w:trPr>
        <w:tc>
          <w:tcPr>
            <w:tcW w:w="5130" w:type="dxa"/>
          </w:tcPr>
          <w:p w14:paraId="16520959" w14:textId="77777777" w:rsidR="00105032" w:rsidRPr="009B4245" w:rsidRDefault="00105032" w:rsidP="00942C75">
            <w:pPr>
              <w:spacing w:line="320" w:lineRule="exact"/>
              <w:contextualSpacing/>
              <w:jc w:val="thaiDistribute"/>
              <w:rPr>
                <w:b/>
                <w:bCs/>
                <w:sz w:val="30"/>
                <w:szCs w:val="30"/>
              </w:rPr>
            </w:pPr>
          </w:p>
        </w:tc>
        <w:tc>
          <w:tcPr>
            <w:tcW w:w="1260" w:type="dxa"/>
          </w:tcPr>
          <w:p w14:paraId="643D49DC" w14:textId="77777777" w:rsidR="00105032" w:rsidRPr="009B4245" w:rsidRDefault="00105032" w:rsidP="00942C75">
            <w:pPr>
              <w:pBdr>
                <w:bottom w:val="single" w:sz="4" w:space="1" w:color="auto"/>
              </w:pBdr>
              <w:tabs>
                <w:tab w:val="left" w:pos="-72"/>
              </w:tabs>
              <w:spacing w:line="320" w:lineRule="exact"/>
              <w:ind w:right="-72"/>
              <w:contextualSpacing/>
              <w:jc w:val="center"/>
              <w:rPr>
                <w:sz w:val="30"/>
                <w:szCs w:val="30"/>
                <w:lang w:val="en-GB"/>
              </w:rPr>
            </w:pPr>
          </w:p>
          <w:p w14:paraId="1E477569" w14:textId="77777777" w:rsidR="00105032" w:rsidRPr="009B4245" w:rsidRDefault="00105032" w:rsidP="00942C75">
            <w:pPr>
              <w:pBdr>
                <w:bottom w:val="single" w:sz="4" w:space="1" w:color="auto"/>
              </w:pBdr>
              <w:tabs>
                <w:tab w:val="left" w:pos="-72"/>
              </w:tabs>
              <w:spacing w:line="320" w:lineRule="exact"/>
              <w:ind w:right="-72"/>
              <w:contextualSpacing/>
              <w:jc w:val="center"/>
              <w:rPr>
                <w:sz w:val="30"/>
                <w:szCs w:val="30"/>
                <w:lang w:val="en-GB"/>
              </w:rPr>
            </w:pPr>
            <w:r w:rsidRPr="009B4245">
              <w:rPr>
                <w:rFonts w:hint="cs"/>
                <w:sz w:val="30"/>
                <w:szCs w:val="30"/>
                <w:lang w:val="en-GB"/>
              </w:rPr>
              <w:t>Land</w:t>
            </w:r>
          </w:p>
        </w:tc>
        <w:tc>
          <w:tcPr>
            <w:tcW w:w="1440" w:type="dxa"/>
          </w:tcPr>
          <w:p w14:paraId="366FF39E" w14:textId="77777777" w:rsidR="00105032" w:rsidRPr="009B4245" w:rsidRDefault="00105032" w:rsidP="00942C75">
            <w:pPr>
              <w:pBdr>
                <w:bottom w:val="single" w:sz="4" w:space="1" w:color="auto"/>
              </w:pBdr>
              <w:tabs>
                <w:tab w:val="left" w:pos="-72"/>
              </w:tabs>
              <w:spacing w:line="320" w:lineRule="exact"/>
              <w:ind w:right="-72"/>
              <w:contextualSpacing/>
              <w:jc w:val="center"/>
              <w:rPr>
                <w:sz w:val="30"/>
                <w:szCs w:val="30"/>
                <w:lang w:val="en-GB"/>
              </w:rPr>
            </w:pPr>
            <w:r w:rsidRPr="009B4245">
              <w:rPr>
                <w:rFonts w:hint="cs"/>
                <w:sz w:val="30"/>
                <w:szCs w:val="30"/>
                <w:lang w:val="en-GB"/>
              </w:rPr>
              <w:t>Building with rental space</w:t>
            </w:r>
          </w:p>
        </w:tc>
        <w:tc>
          <w:tcPr>
            <w:tcW w:w="1350" w:type="dxa"/>
          </w:tcPr>
          <w:p w14:paraId="7FE1D042" w14:textId="77777777" w:rsidR="00105032" w:rsidRPr="009B4245" w:rsidRDefault="00105032" w:rsidP="00942C75">
            <w:pPr>
              <w:pBdr>
                <w:bottom w:val="single" w:sz="4" w:space="1" w:color="auto"/>
              </w:pBdr>
              <w:tabs>
                <w:tab w:val="left" w:pos="-72"/>
              </w:tabs>
              <w:spacing w:line="320" w:lineRule="exact"/>
              <w:ind w:right="-72"/>
              <w:contextualSpacing/>
              <w:jc w:val="center"/>
              <w:rPr>
                <w:sz w:val="30"/>
                <w:szCs w:val="30"/>
                <w:lang w:val="en-GB"/>
              </w:rPr>
            </w:pPr>
          </w:p>
          <w:p w14:paraId="14FF6858" w14:textId="77777777" w:rsidR="00105032" w:rsidRPr="009B4245" w:rsidRDefault="00105032" w:rsidP="00942C75">
            <w:pPr>
              <w:pBdr>
                <w:bottom w:val="single" w:sz="4" w:space="1" w:color="auto"/>
              </w:pBdr>
              <w:tabs>
                <w:tab w:val="left" w:pos="-72"/>
              </w:tabs>
              <w:spacing w:line="320" w:lineRule="exact"/>
              <w:ind w:right="-72"/>
              <w:contextualSpacing/>
              <w:jc w:val="center"/>
              <w:rPr>
                <w:sz w:val="30"/>
                <w:szCs w:val="30"/>
                <w:lang w:val="en-GB"/>
              </w:rPr>
            </w:pPr>
            <w:r w:rsidRPr="009B4245">
              <w:rPr>
                <w:rFonts w:hint="cs"/>
                <w:sz w:val="30"/>
                <w:szCs w:val="30"/>
                <w:lang w:val="en-GB"/>
              </w:rPr>
              <w:t>Total</w:t>
            </w:r>
          </w:p>
        </w:tc>
      </w:tr>
      <w:tr w:rsidR="00206FC4" w:rsidRPr="009B4245" w14:paraId="0AEED522" w14:textId="77777777" w:rsidTr="000554AD">
        <w:trPr>
          <w:trHeight w:val="20"/>
        </w:trPr>
        <w:tc>
          <w:tcPr>
            <w:tcW w:w="5130" w:type="dxa"/>
          </w:tcPr>
          <w:p w14:paraId="700C4022" w14:textId="77777777" w:rsidR="00206FC4" w:rsidRPr="009B4245" w:rsidRDefault="00206FC4" w:rsidP="00942C75">
            <w:pPr>
              <w:pStyle w:val="BodyText"/>
              <w:spacing w:line="320" w:lineRule="exact"/>
              <w:contextualSpacing/>
              <w:outlineLvl w:val="0"/>
              <w:rPr>
                <w:rFonts w:ascii="TH SarabunPSK"/>
                <w:bCs/>
                <w:sz w:val="30"/>
                <w:szCs w:val="30"/>
                <w:lang w:val="en-US" w:eastAsia="en-US"/>
              </w:rPr>
            </w:pPr>
            <w:r w:rsidRPr="009B4245">
              <w:rPr>
                <w:rFonts w:ascii="TH SarabunPSK" w:hint="cs"/>
                <w:bCs/>
                <w:sz w:val="30"/>
                <w:szCs w:val="30"/>
                <w:lang w:val="en-US" w:eastAsia="th-TH"/>
              </w:rPr>
              <w:t>Cost</w:t>
            </w:r>
            <w:r w:rsidR="00E20195" w:rsidRPr="009B4245">
              <w:rPr>
                <w:rFonts w:ascii="TH SarabunPSK" w:hint="cs"/>
                <w:bCs/>
                <w:sz w:val="30"/>
                <w:szCs w:val="30"/>
                <w:cs/>
                <w:lang w:val="en-US" w:eastAsia="en-US"/>
              </w:rPr>
              <w:t xml:space="preserve"> </w:t>
            </w:r>
            <w:r w:rsidR="00304611" w:rsidRPr="009B4245">
              <w:rPr>
                <w:rFonts w:ascii="TH SarabunPSK" w:hint="cs"/>
                <w:bCs/>
                <w:sz w:val="30"/>
                <w:szCs w:val="30"/>
                <w:cs/>
                <w:lang w:val="en-US" w:eastAsia="en-US"/>
              </w:rPr>
              <w:t xml:space="preserve"> </w:t>
            </w:r>
          </w:p>
        </w:tc>
        <w:tc>
          <w:tcPr>
            <w:tcW w:w="1260" w:type="dxa"/>
          </w:tcPr>
          <w:p w14:paraId="21055A5B" w14:textId="77777777" w:rsidR="00206FC4" w:rsidRPr="009B4245" w:rsidRDefault="00206FC4" w:rsidP="00942C75">
            <w:pPr>
              <w:tabs>
                <w:tab w:val="left" w:pos="-72"/>
              </w:tabs>
              <w:spacing w:line="320" w:lineRule="exact"/>
              <w:ind w:right="-72"/>
              <w:contextualSpacing/>
              <w:jc w:val="right"/>
              <w:rPr>
                <w:b/>
                <w:bCs/>
                <w:sz w:val="30"/>
                <w:szCs w:val="30"/>
                <w:lang w:val="en-GB"/>
              </w:rPr>
            </w:pPr>
          </w:p>
        </w:tc>
        <w:tc>
          <w:tcPr>
            <w:tcW w:w="1440" w:type="dxa"/>
          </w:tcPr>
          <w:p w14:paraId="65680E3A" w14:textId="77777777" w:rsidR="00206FC4" w:rsidRPr="009B4245" w:rsidRDefault="00206FC4" w:rsidP="00942C75">
            <w:pPr>
              <w:tabs>
                <w:tab w:val="left" w:pos="-72"/>
              </w:tabs>
              <w:spacing w:line="320" w:lineRule="exact"/>
              <w:ind w:right="-72"/>
              <w:contextualSpacing/>
              <w:jc w:val="right"/>
              <w:rPr>
                <w:b/>
                <w:bCs/>
                <w:sz w:val="30"/>
                <w:szCs w:val="30"/>
                <w:lang w:val="en-GB"/>
              </w:rPr>
            </w:pPr>
          </w:p>
        </w:tc>
        <w:tc>
          <w:tcPr>
            <w:tcW w:w="1350" w:type="dxa"/>
          </w:tcPr>
          <w:p w14:paraId="63F6B79C" w14:textId="77777777" w:rsidR="00206FC4" w:rsidRPr="009B4245" w:rsidRDefault="00206FC4" w:rsidP="00942C75">
            <w:pPr>
              <w:tabs>
                <w:tab w:val="left" w:pos="-72"/>
              </w:tabs>
              <w:spacing w:line="320" w:lineRule="exact"/>
              <w:ind w:right="-72"/>
              <w:contextualSpacing/>
              <w:jc w:val="right"/>
              <w:rPr>
                <w:b/>
                <w:bCs/>
                <w:sz w:val="30"/>
                <w:szCs w:val="30"/>
                <w:lang w:val="en-GB"/>
              </w:rPr>
            </w:pPr>
          </w:p>
        </w:tc>
      </w:tr>
      <w:tr w:rsidR="00FD3E7C" w:rsidRPr="009B4245" w14:paraId="44483D8B" w14:textId="77777777" w:rsidTr="000554AD">
        <w:trPr>
          <w:trHeight w:val="20"/>
        </w:trPr>
        <w:tc>
          <w:tcPr>
            <w:tcW w:w="5130" w:type="dxa"/>
          </w:tcPr>
          <w:p w14:paraId="07733DB1" w14:textId="730845FC" w:rsidR="00FD3E7C" w:rsidRPr="009B4245" w:rsidRDefault="00FD3E7C" w:rsidP="00FD3E7C">
            <w:pPr>
              <w:pStyle w:val="BodyText"/>
              <w:spacing w:line="320" w:lineRule="exact"/>
              <w:contextualSpacing/>
              <w:outlineLvl w:val="0"/>
              <w:rPr>
                <w:rFonts w:ascii="TH SarabunPSK"/>
                <w:b w:val="0"/>
                <w:sz w:val="30"/>
                <w:szCs w:val="30"/>
                <w:lang w:val="en-US" w:eastAsia="en-US"/>
              </w:rPr>
            </w:pPr>
            <w:r w:rsidRPr="009B4245">
              <w:rPr>
                <w:rFonts w:ascii="TH SarabunPSK" w:hint="cs"/>
                <w:b w:val="0"/>
                <w:sz w:val="30"/>
                <w:szCs w:val="30"/>
                <w:lang w:val="en-US" w:eastAsia="th-TH"/>
              </w:rPr>
              <w:t xml:space="preserve">As at </w:t>
            </w:r>
            <w:r w:rsidRPr="009B4245">
              <w:rPr>
                <w:rFonts w:ascii="TH SarabunPSK"/>
                <w:b w:val="0"/>
                <w:sz w:val="30"/>
                <w:szCs w:val="30"/>
                <w:lang w:val="en-US" w:eastAsia="th-TH"/>
              </w:rPr>
              <w:t>1 October</w:t>
            </w:r>
            <w:r w:rsidRPr="009B4245">
              <w:rPr>
                <w:rFonts w:ascii="TH SarabunPSK" w:hint="cs"/>
                <w:b w:val="0"/>
                <w:sz w:val="30"/>
                <w:szCs w:val="30"/>
                <w:lang w:val="en-US" w:eastAsia="th-TH"/>
              </w:rPr>
              <w:t xml:space="preserve"> 202</w:t>
            </w:r>
            <w:r w:rsidR="00C33F16" w:rsidRPr="009B4245">
              <w:rPr>
                <w:rFonts w:ascii="TH SarabunPSK"/>
                <w:b w:val="0"/>
                <w:sz w:val="30"/>
                <w:szCs w:val="30"/>
                <w:lang w:val="en-US" w:eastAsia="th-TH"/>
              </w:rPr>
              <w:t>2</w:t>
            </w:r>
          </w:p>
        </w:tc>
        <w:tc>
          <w:tcPr>
            <w:tcW w:w="1260" w:type="dxa"/>
          </w:tcPr>
          <w:p w14:paraId="6B125596" w14:textId="4F6483B8" w:rsidR="00FD3E7C" w:rsidRPr="009B4245" w:rsidRDefault="00FD3E7C" w:rsidP="00FD3E7C">
            <w:pPr>
              <w:tabs>
                <w:tab w:val="decimal" w:pos="705"/>
              </w:tabs>
              <w:spacing w:line="340" w:lineRule="exact"/>
              <w:jc w:val="both"/>
              <w:rPr>
                <w:sz w:val="30"/>
                <w:szCs w:val="30"/>
              </w:rPr>
            </w:pPr>
            <w:r w:rsidRPr="009B4245">
              <w:rPr>
                <w:rFonts w:hint="cs"/>
                <w:sz w:val="30"/>
                <w:szCs w:val="30"/>
              </w:rPr>
              <w:t>2,408.74</w:t>
            </w:r>
          </w:p>
        </w:tc>
        <w:tc>
          <w:tcPr>
            <w:tcW w:w="1440" w:type="dxa"/>
          </w:tcPr>
          <w:p w14:paraId="396A54BA" w14:textId="3EDF5500" w:rsidR="00FD3E7C" w:rsidRPr="009B4245" w:rsidRDefault="00FD3E7C" w:rsidP="00FD3E7C">
            <w:pPr>
              <w:tabs>
                <w:tab w:val="decimal" w:pos="873"/>
              </w:tabs>
              <w:spacing w:line="340" w:lineRule="exact"/>
              <w:jc w:val="both"/>
              <w:rPr>
                <w:sz w:val="30"/>
                <w:szCs w:val="30"/>
              </w:rPr>
            </w:pPr>
            <w:r w:rsidRPr="009B4245">
              <w:rPr>
                <w:sz w:val="30"/>
                <w:szCs w:val="30"/>
              </w:rPr>
              <w:t>11,880.04</w:t>
            </w:r>
          </w:p>
        </w:tc>
        <w:tc>
          <w:tcPr>
            <w:tcW w:w="1350" w:type="dxa"/>
          </w:tcPr>
          <w:p w14:paraId="3F413983" w14:textId="7EA7989D" w:rsidR="00FD3E7C" w:rsidRPr="009B4245" w:rsidRDefault="00FD3E7C" w:rsidP="00FD3E7C">
            <w:pPr>
              <w:tabs>
                <w:tab w:val="decimal" w:pos="873"/>
              </w:tabs>
              <w:spacing w:line="340" w:lineRule="exact"/>
              <w:jc w:val="both"/>
              <w:rPr>
                <w:sz w:val="30"/>
                <w:szCs w:val="30"/>
              </w:rPr>
            </w:pPr>
            <w:r w:rsidRPr="009B4245">
              <w:rPr>
                <w:rFonts w:hint="cs"/>
                <w:sz w:val="30"/>
                <w:szCs w:val="30"/>
              </w:rPr>
              <w:t>14,288.78</w:t>
            </w:r>
          </w:p>
        </w:tc>
      </w:tr>
      <w:tr w:rsidR="00FD3E7C" w:rsidRPr="009B4245" w14:paraId="01E7D3EC" w14:textId="77777777" w:rsidTr="00181A6E">
        <w:trPr>
          <w:trHeight w:val="20"/>
        </w:trPr>
        <w:tc>
          <w:tcPr>
            <w:tcW w:w="5130" w:type="dxa"/>
          </w:tcPr>
          <w:p w14:paraId="728E7E04" w14:textId="284BF588" w:rsidR="00FD3E7C" w:rsidRPr="009B4245" w:rsidRDefault="00FD3E7C" w:rsidP="00FD3E7C">
            <w:pPr>
              <w:pStyle w:val="BodyText"/>
              <w:spacing w:line="320" w:lineRule="exact"/>
              <w:contextualSpacing/>
              <w:outlineLvl w:val="0"/>
              <w:rPr>
                <w:rFonts w:ascii="TH SarabunPSK"/>
                <w:b w:val="0"/>
                <w:i/>
                <w:iCs/>
                <w:sz w:val="30"/>
                <w:szCs w:val="30"/>
                <w:lang w:val="en-US" w:eastAsia="en-US"/>
              </w:rPr>
            </w:pPr>
            <w:r w:rsidRPr="009B4245">
              <w:rPr>
                <w:rFonts w:ascii="TH SarabunPSK"/>
                <w:b w:val="0"/>
                <w:sz w:val="30"/>
                <w:szCs w:val="30"/>
                <w:lang w:val="en-US" w:eastAsia="th-TH"/>
              </w:rPr>
              <w:t>Reclassifications</w:t>
            </w:r>
          </w:p>
        </w:tc>
        <w:tc>
          <w:tcPr>
            <w:tcW w:w="1260" w:type="dxa"/>
          </w:tcPr>
          <w:p w14:paraId="5F854DF9" w14:textId="77DFFCBB" w:rsidR="00FD3E7C" w:rsidRPr="009B4245" w:rsidRDefault="00FD3E7C" w:rsidP="00FD3E7C">
            <w:pPr>
              <w:pBdr>
                <w:bottom w:val="single" w:sz="4" w:space="1" w:color="auto"/>
              </w:pBdr>
              <w:tabs>
                <w:tab w:val="decimal" w:pos="866"/>
              </w:tabs>
              <w:spacing w:line="340" w:lineRule="exact"/>
              <w:jc w:val="both"/>
              <w:rPr>
                <w:sz w:val="30"/>
                <w:szCs w:val="30"/>
                <w:cs/>
              </w:rPr>
            </w:pPr>
            <w:r w:rsidRPr="009B4245">
              <w:rPr>
                <w:rFonts w:hint="cs"/>
                <w:sz w:val="30"/>
                <w:szCs w:val="30"/>
                <w:cs/>
              </w:rPr>
              <w:t xml:space="preserve">         </w:t>
            </w:r>
            <w:r w:rsidRPr="009B4245">
              <w:rPr>
                <w:sz w:val="30"/>
                <w:szCs w:val="30"/>
              </w:rPr>
              <w:t xml:space="preserve"> </w:t>
            </w:r>
            <w:r w:rsidRPr="009B4245">
              <w:rPr>
                <w:rFonts w:hint="cs"/>
                <w:sz w:val="30"/>
                <w:szCs w:val="30"/>
                <w:cs/>
              </w:rPr>
              <w:t xml:space="preserve">  </w:t>
            </w:r>
            <w:r w:rsidRPr="009B4245">
              <w:rPr>
                <w:sz w:val="30"/>
                <w:szCs w:val="30"/>
              </w:rPr>
              <w:t xml:space="preserve">  </w:t>
            </w:r>
            <w:r w:rsidRPr="009B4245">
              <w:rPr>
                <w:rFonts w:hint="cs"/>
                <w:sz w:val="30"/>
                <w:szCs w:val="30"/>
              </w:rPr>
              <w:t>-</w:t>
            </w:r>
          </w:p>
        </w:tc>
        <w:tc>
          <w:tcPr>
            <w:tcW w:w="1440" w:type="dxa"/>
            <w:vAlign w:val="bottom"/>
          </w:tcPr>
          <w:p w14:paraId="180D204D" w14:textId="0CB83DA4" w:rsidR="00FD3E7C" w:rsidRPr="009B4245" w:rsidRDefault="00FD3E7C" w:rsidP="00FD3E7C">
            <w:pPr>
              <w:pBdr>
                <w:bottom w:val="single" w:sz="4" w:space="1" w:color="auto"/>
              </w:pBdr>
              <w:tabs>
                <w:tab w:val="decimal" w:pos="873"/>
              </w:tabs>
              <w:spacing w:line="340" w:lineRule="exact"/>
              <w:jc w:val="both"/>
              <w:rPr>
                <w:sz w:val="30"/>
                <w:szCs w:val="30"/>
                <w:cs/>
              </w:rPr>
            </w:pPr>
            <w:r w:rsidRPr="009B4245">
              <w:rPr>
                <w:rFonts w:hint="cs"/>
                <w:sz w:val="30"/>
                <w:szCs w:val="30"/>
                <w:cs/>
              </w:rPr>
              <w:t>117.37</w:t>
            </w:r>
          </w:p>
        </w:tc>
        <w:tc>
          <w:tcPr>
            <w:tcW w:w="1350" w:type="dxa"/>
            <w:vAlign w:val="bottom"/>
          </w:tcPr>
          <w:p w14:paraId="4A9CF174" w14:textId="0710A107" w:rsidR="00FD3E7C" w:rsidRPr="009B4245" w:rsidRDefault="00FD3E7C" w:rsidP="00FD3E7C">
            <w:pPr>
              <w:pBdr>
                <w:bottom w:val="single" w:sz="4" w:space="1" w:color="auto"/>
              </w:pBdr>
              <w:tabs>
                <w:tab w:val="decimal" w:pos="873"/>
              </w:tabs>
              <w:spacing w:line="340" w:lineRule="exact"/>
              <w:jc w:val="both"/>
              <w:rPr>
                <w:sz w:val="30"/>
                <w:szCs w:val="30"/>
                <w:cs/>
              </w:rPr>
            </w:pPr>
            <w:r w:rsidRPr="009B4245">
              <w:rPr>
                <w:rFonts w:hint="cs"/>
                <w:sz w:val="30"/>
                <w:szCs w:val="30"/>
                <w:cs/>
              </w:rPr>
              <w:t>117.37</w:t>
            </w:r>
          </w:p>
        </w:tc>
      </w:tr>
      <w:tr w:rsidR="00FD3E7C" w:rsidRPr="009B4245" w14:paraId="36E67E27" w14:textId="77777777" w:rsidTr="00CB2E24">
        <w:trPr>
          <w:trHeight w:val="297"/>
        </w:trPr>
        <w:tc>
          <w:tcPr>
            <w:tcW w:w="5130" w:type="dxa"/>
          </w:tcPr>
          <w:p w14:paraId="35B9C3FA" w14:textId="34E3433D" w:rsidR="00FD3E7C" w:rsidRPr="009B4245" w:rsidRDefault="00FD3E7C" w:rsidP="00FD3E7C">
            <w:pPr>
              <w:pStyle w:val="BodyText"/>
              <w:spacing w:line="320" w:lineRule="exact"/>
              <w:contextualSpacing/>
              <w:outlineLvl w:val="0"/>
              <w:rPr>
                <w:rFonts w:ascii="TH SarabunPSK"/>
                <w:bCs/>
                <w:sz w:val="30"/>
                <w:szCs w:val="30"/>
                <w:lang w:val="en-US" w:eastAsia="en-US"/>
              </w:rPr>
            </w:pPr>
            <w:r w:rsidRPr="009B4245">
              <w:rPr>
                <w:rFonts w:ascii="TH SarabunPSK"/>
                <w:b w:val="0"/>
                <w:sz w:val="30"/>
                <w:szCs w:val="30"/>
                <w:lang w:val="en-US" w:eastAsia="th-TH"/>
              </w:rPr>
              <w:t>As at 30 September 2023</w:t>
            </w:r>
          </w:p>
        </w:tc>
        <w:tc>
          <w:tcPr>
            <w:tcW w:w="1260" w:type="dxa"/>
          </w:tcPr>
          <w:p w14:paraId="32A00CFD" w14:textId="23FE2E1C" w:rsidR="00FD3E7C" w:rsidRPr="009B4245" w:rsidRDefault="00FD3E7C" w:rsidP="00FD3E7C">
            <w:pPr>
              <w:tabs>
                <w:tab w:val="decimal" w:pos="705"/>
              </w:tabs>
              <w:spacing w:line="340" w:lineRule="exact"/>
              <w:jc w:val="both"/>
              <w:rPr>
                <w:sz w:val="30"/>
                <w:szCs w:val="30"/>
              </w:rPr>
            </w:pPr>
            <w:r w:rsidRPr="009B4245">
              <w:rPr>
                <w:rFonts w:hint="cs"/>
                <w:sz w:val="30"/>
                <w:szCs w:val="30"/>
              </w:rPr>
              <w:t xml:space="preserve"> 2,408.74 </w:t>
            </w:r>
          </w:p>
        </w:tc>
        <w:tc>
          <w:tcPr>
            <w:tcW w:w="1440" w:type="dxa"/>
          </w:tcPr>
          <w:p w14:paraId="411F151C" w14:textId="693BB439" w:rsidR="00FD3E7C" w:rsidRPr="009B4245" w:rsidRDefault="00FD3E7C" w:rsidP="00FD3E7C">
            <w:pPr>
              <w:tabs>
                <w:tab w:val="decimal" w:pos="873"/>
              </w:tabs>
              <w:spacing w:line="340" w:lineRule="exact"/>
              <w:jc w:val="both"/>
              <w:rPr>
                <w:sz w:val="30"/>
                <w:szCs w:val="30"/>
              </w:rPr>
            </w:pPr>
            <w:r w:rsidRPr="009B4245">
              <w:rPr>
                <w:rFonts w:hint="cs"/>
                <w:sz w:val="30"/>
                <w:szCs w:val="30"/>
              </w:rPr>
              <w:t xml:space="preserve"> 11,997.41 </w:t>
            </w:r>
          </w:p>
        </w:tc>
        <w:tc>
          <w:tcPr>
            <w:tcW w:w="1350" w:type="dxa"/>
          </w:tcPr>
          <w:p w14:paraId="6079ACC9" w14:textId="327DD68F" w:rsidR="00FD3E7C" w:rsidRPr="009B4245" w:rsidRDefault="00FD3E7C" w:rsidP="00FD3E7C">
            <w:pPr>
              <w:tabs>
                <w:tab w:val="decimal" w:pos="873"/>
              </w:tabs>
              <w:spacing w:line="340" w:lineRule="exact"/>
              <w:jc w:val="both"/>
              <w:rPr>
                <w:sz w:val="30"/>
                <w:szCs w:val="30"/>
              </w:rPr>
            </w:pPr>
            <w:r w:rsidRPr="009B4245">
              <w:rPr>
                <w:rFonts w:hint="cs"/>
                <w:sz w:val="30"/>
                <w:szCs w:val="30"/>
              </w:rPr>
              <w:t xml:space="preserve"> 14,406.15 </w:t>
            </w:r>
          </w:p>
        </w:tc>
      </w:tr>
      <w:tr w:rsidR="00971CFE" w:rsidRPr="009B4245" w14:paraId="459809C7" w14:textId="77777777" w:rsidTr="00073555">
        <w:trPr>
          <w:trHeight w:val="324"/>
        </w:trPr>
        <w:tc>
          <w:tcPr>
            <w:tcW w:w="5130" w:type="dxa"/>
          </w:tcPr>
          <w:p w14:paraId="6BA044E1" w14:textId="045D49F7" w:rsidR="00971CFE" w:rsidRPr="009B4245" w:rsidRDefault="00971CFE" w:rsidP="00971CFE">
            <w:pPr>
              <w:pStyle w:val="BodyText"/>
              <w:spacing w:line="320" w:lineRule="exact"/>
              <w:contextualSpacing/>
              <w:outlineLvl w:val="0"/>
              <w:rPr>
                <w:rFonts w:ascii="TH SarabunPSK"/>
                <w:b w:val="0"/>
                <w:sz w:val="30"/>
                <w:szCs w:val="30"/>
                <w:lang w:val="en-US" w:eastAsia="th-TH"/>
              </w:rPr>
            </w:pPr>
            <w:r w:rsidRPr="009B4245">
              <w:rPr>
                <w:rFonts w:ascii="TH SarabunPSK"/>
                <w:b w:val="0"/>
                <w:sz w:val="30"/>
                <w:szCs w:val="30"/>
                <w:lang w:val="en-US" w:eastAsia="th-TH"/>
              </w:rPr>
              <w:t>Reclassifications</w:t>
            </w:r>
          </w:p>
        </w:tc>
        <w:tc>
          <w:tcPr>
            <w:tcW w:w="1260" w:type="dxa"/>
          </w:tcPr>
          <w:p w14:paraId="7E7F69EA" w14:textId="3D77D692" w:rsidR="00971CFE" w:rsidRPr="009B4245" w:rsidRDefault="00971CFE" w:rsidP="00971CFE">
            <w:pPr>
              <w:pBdr>
                <w:bottom w:val="single" w:sz="4" w:space="1" w:color="auto"/>
              </w:pBdr>
              <w:tabs>
                <w:tab w:val="decimal" w:pos="705"/>
              </w:tabs>
              <w:spacing w:line="340" w:lineRule="exact"/>
              <w:jc w:val="both"/>
              <w:rPr>
                <w:sz w:val="30"/>
                <w:szCs w:val="30"/>
              </w:rPr>
            </w:pPr>
            <w:r w:rsidRPr="009B4245">
              <w:rPr>
                <w:sz w:val="30"/>
                <w:szCs w:val="30"/>
              </w:rPr>
              <w:t xml:space="preserve"> 34.46 </w:t>
            </w:r>
          </w:p>
        </w:tc>
        <w:tc>
          <w:tcPr>
            <w:tcW w:w="1440" w:type="dxa"/>
          </w:tcPr>
          <w:p w14:paraId="790F31B6" w14:textId="396F6E9D" w:rsidR="00971CFE" w:rsidRPr="009B4245" w:rsidRDefault="00971CFE" w:rsidP="00971CFE">
            <w:pPr>
              <w:pBdr>
                <w:bottom w:val="single" w:sz="4" w:space="1" w:color="auto"/>
              </w:pBdr>
              <w:tabs>
                <w:tab w:val="decimal" w:pos="873"/>
              </w:tabs>
              <w:spacing w:line="340" w:lineRule="exact"/>
              <w:jc w:val="both"/>
              <w:rPr>
                <w:sz w:val="30"/>
                <w:szCs w:val="30"/>
              </w:rPr>
            </w:pPr>
            <w:r w:rsidRPr="009B4245">
              <w:rPr>
                <w:sz w:val="30"/>
                <w:szCs w:val="30"/>
              </w:rPr>
              <w:t xml:space="preserve"> 1,617.68 </w:t>
            </w:r>
          </w:p>
        </w:tc>
        <w:tc>
          <w:tcPr>
            <w:tcW w:w="1350" w:type="dxa"/>
          </w:tcPr>
          <w:p w14:paraId="56F30F1F" w14:textId="02F35322" w:rsidR="00971CFE" w:rsidRPr="009B4245" w:rsidRDefault="00971CFE" w:rsidP="00971CFE">
            <w:pPr>
              <w:pBdr>
                <w:bottom w:val="single" w:sz="4" w:space="1" w:color="auto"/>
              </w:pBdr>
              <w:tabs>
                <w:tab w:val="decimal" w:pos="873"/>
              </w:tabs>
              <w:spacing w:line="340" w:lineRule="exact"/>
              <w:jc w:val="both"/>
              <w:rPr>
                <w:sz w:val="30"/>
                <w:szCs w:val="30"/>
              </w:rPr>
            </w:pPr>
            <w:r w:rsidRPr="009B4245">
              <w:rPr>
                <w:sz w:val="30"/>
                <w:szCs w:val="30"/>
              </w:rPr>
              <w:t xml:space="preserve"> 1,652.14 </w:t>
            </w:r>
          </w:p>
        </w:tc>
      </w:tr>
      <w:tr w:rsidR="00971CFE" w:rsidRPr="009B4245" w14:paraId="54FF2F66" w14:textId="77777777" w:rsidTr="00F50A2C">
        <w:trPr>
          <w:trHeight w:val="351"/>
        </w:trPr>
        <w:tc>
          <w:tcPr>
            <w:tcW w:w="5130" w:type="dxa"/>
          </w:tcPr>
          <w:p w14:paraId="74BBF83F" w14:textId="4ED826A0" w:rsidR="00971CFE" w:rsidRPr="009B4245" w:rsidRDefault="00971CFE" w:rsidP="00971CFE">
            <w:pPr>
              <w:pStyle w:val="BodyText"/>
              <w:spacing w:line="320" w:lineRule="exact"/>
              <w:contextualSpacing/>
              <w:outlineLvl w:val="0"/>
              <w:rPr>
                <w:rFonts w:ascii="TH SarabunPSK"/>
                <w:b w:val="0"/>
                <w:sz w:val="30"/>
                <w:szCs w:val="30"/>
                <w:lang w:val="en-US" w:eastAsia="th-TH"/>
              </w:rPr>
            </w:pPr>
            <w:r w:rsidRPr="009B4245">
              <w:rPr>
                <w:rFonts w:ascii="TH SarabunPSK"/>
                <w:b w:val="0"/>
                <w:sz w:val="30"/>
                <w:szCs w:val="30"/>
                <w:lang w:val="en-US" w:eastAsia="th-TH"/>
              </w:rPr>
              <w:t>As at 30 September 2024</w:t>
            </w:r>
          </w:p>
        </w:tc>
        <w:tc>
          <w:tcPr>
            <w:tcW w:w="1260" w:type="dxa"/>
          </w:tcPr>
          <w:p w14:paraId="6A2F8ABC" w14:textId="4BC8E783" w:rsidR="00971CFE" w:rsidRPr="009B4245" w:rsidRDefault="00971CFE" w:rsidP="00971CFE">
            <w:pPr>
              <w:pBdr>
                <w:bottom w:val="single" w:sz="4" w:space="1" w:color="auto"/>
              </w:pBdr>
              <w:tabs>
                <w:tab w:val="decimal" w:pos="705"/>
              </w:tabs>
              <w:spacing w:line="340" w:lineRule="exact"/>
              <w:jc w:val="both"/>
              <w:rPr>
                <w:sz w:val="30"/>
                <w:szCs w:val="30"/>
              </w:rPr>
            </w:pPr>
            <w:r w:rsidRPr="009B4245">
              <w:rPr>
                <w:sz w:val="30"/>
                <w:szCs w:val="30"/>
              </w:rPr>
              <w:t xml:space="preserve"> 2,443.20 </w:t>
            </w:r>
          </w:p>
        </w:tc>
        <w:tc>
          <w:tcPr>
            <w:tcW w:w="1440" w:type="dxa"/>
          </w:tcPr>
          <w:p w14:paraId="3CEA4642" w14:textId="75667437" w:rsidR="00971CFE" w:rsidRPr="009B4245" w:rsidRDefault="00971CFE" w:rsidP="00971CFE">
            <w:pPr>
              <w:pBdr>
                <w:bottom w:val="single" w:sz="4" w:space="1" w:color="auto"/>
              </w:pBdr>
              <w:tabs>
                <w:tab w:val="decimal" w:pos="873"/>
              </w:tabs>
              <w:spacing w:line="340" w:lineRule="exact"/>
              <w:jc w:val="both"/>
              <w:rPr>
                <w:sz w:val="30"/>
                <w:szCs w:val="30"/>
              </w:rPr>
            </w:pPr>
            <w:r w:rsidRPr="009B4245">
              <w:rPr>
                <w:sz w:val="30"/>
                <w:szCs w:val="30"/>
              </w:rPr>
              <w:t xml:space="preserve"> 13,615.09 </w:t>
            </w:r>
          </w:p>
        </w:tc>
        <w:tc>
          <w:tcPr>
            <w:tcW w:w="1350" w:type="dxa"/>
          </w:tcPr>
          <w:p w14:paraId="02962467" w14:textId="76855AD6" w:rsidR="00971CFE" w:rsidRPr="009B4245" w:rsidRDefault="00971CFE" w:rsidP="00971CFE">
            <w:pPr>
              <w:pBdr>
                <w:bottom w:val="single" w:sz="4" w:space="1" w:color="auto"/>
              </w:pBdr>
              <w:tabs>
                <w:tab w:val="decimal" w:pos="873"/>
              </w:tabs>
              <w:spacing w:line="340" w:lineRule="exact"/>
              <w:jc w:val="both"/>
              <w:rPr>
                <w:sz w:val="30"/>
                <w:szCs w:val="30"/>
              </w:rPr>
            </w:pPr>
            <w:r w:rsidRPr="009B4245">
              <w:rPr>
                <w:sz w:val="30"/>
                <w:szCs w:val="30"/>
              </w:rPr>
              <w:t xml:space="preserve"> 16,058.29 </w:t>
            </w:r>
          </w:p>
        </w:tc>
      </w:tr>
      <w:tr w:rsidR="00971CFE" w:rsidRPr="009B4245" w14:paraId="1B29FE9E" w14:textId="77777777" w:rsidTr="000554AD">
        <w:trPr>
          <w:trHeight w:val="20"/>
        </w:trPr>
        <w:tc>
          <w:tcPr>
            <w:tcW w:w="5130" w:type="dxa"/>
          </w:tcPr>
          <w:p w14:paraId="5CCA4DCC" w14:textId="77777777" w:rsidR="00971CFE" w:rsidRPr="009B4245" w:rsidRDefault="00971CFE" w:rsidP="00971CFE">
            <w:pPr>
              <w:pStyle w:val="BodyText"/>
              <w:spacing w:line="320" w:lineRule="exact"/>
              <w:contextualSpacing/>
              <w:outlineLvl w:val="0"/>
              <w:rPr>
                <w:rFonts w:ascii="TH SarabunPSK"/>
                <w:bCs/>
                <w:sz w:val="30"/>
                <w:szCs w:val="30"/>
                <w:lang w:val="en-US" w:eastAsia="en-US"/>
              </w:rPr>
            </w:pPr>
            <w:r w:rsidRPr="009B4245">
              <w:rPr>
                <w:rFonts w:ascii="TH SarabunPSK" w:hint="cs"/>
                <w:bCs/>
                <w:sz w:val="30"/>
                <w:szCs w:val="30"/>
                <w:lang w:val="en-US" w:eastAsia="th-TH"/>
              </w:rPr>
              <w:t>Accumulated depreciation</w:t>
            </w:r>
          </w:p>
        </w:tc>
        <w:tc>
          <w:tcPr>
            <w:tcW w:w="1260" w:type="dxa"/>
          </w:tcPr>
          <w:p w14:paraId="5817719C" w14:textId="77777777" w:rsidR="00971CFE" w:rsidRPr="009B4245" w:rsidRDefault="00971CFE" w:rsidP="00971CFE">
            <w:pPr>
              <w:tabs>
                <w:tab w:val="decimal" w:pos="705"/>
              </w:tabs>
              <w:spacing w:line="340" w:lineRule="exact"/>
              <w:jc w:val="both"/>
              <w:rPr>
                <w:sz w:val="30"/>
                <w:szCs w:val="30"/>
                <w:cs/>
              </w:rPr>
            </w:pPr>
          </w:p>
        </w:tc>
        <w:tc>
          <w:tcPr>
            <w:tcW w:w="1440" w:type="dxa"/>
          </w:tcPr>
          <w:p w14:paraId="166E5A19" w14:textId="77777777" w:rsidR="00971CFE" w:rsidRPr="009B4245" w:rsidRDefault="00971CFE" w:rsidP="00971CFE">
            <w:pPr>
              <w:tabs>
                <w:tab w:val="decimal" w:pos="873"/>
              </w:tabs>
              <w:spacing w:line="340" w:lineRule="exact"/>
              <w:jc w:val="both"/>
              <w:rPr>
                <w:sz w:val="30"/>
                <w:szCs w:val="30"/>
                <w:cs/>
              </w:rPr>
            </w:pPr>
          </w:p>
        </w:tc>
        <w:tc>
          <w:tcPr>
            <w:tcW w:w="1350" w:type="dxa"/>
          </w:tcPr>
          <w:p w14:paraId="22831E31" w14:textId="77777777" w:rsidR="00971CFE" w:rsidRPr="009B4245" w:rsidRDefault="00971CFE" w:rsidP="00971CFE">
            <w:pPr>
              <w:tabs>
                <w:tab w:val="decimal" w:pos="873"/>
              </w:tabs>
              <w:spacing w:line="340" w:lineRule="exact"/>
              <w:jc w:val="both"/>
              <w:rPr>
                <w:sz w:val="30"/>
                <w:szCs w:val="30"/>
                <w:cs/>
              </w:rPr>
            </w:pPr>
          </w:p>
        </w:tc>
      </w:tr>
      <w:tr w:rsidR="00971CFE" w:rsidRPr="009B4245" w14:paraId="2CBCFD15" w14:textId="77777777" w:rsidTr="00C359C4">
        <w:trPr>
          <w:trHeight w:val="20"/>
        </w:trPr>
        <w:tc>
          <w:tcPr>
            <w:tcW w:w="5130" w:type="dxa"/>
          </w:tcPr>
          <w:p w14:paraId="3519AB72" w14:textId="6AD3B453" w:rsidR="00971CFE" w:rsidRPr="009B4245" w:rsidRDefault="00971CFE" w:rsidP="00971CFE">
            <w:pPr>
              <w:pStyle w:val="BodyText"/>
              <w:spacing w:line="320" w:lineRule="exact"/>
              <w:contextualSpacing/>
              <w:outlineLvl w:val="0"/>
              <w:rPr>
                <w:rFonts w:ascii="TH SarabunPSK"/>
                <w:b w:val="0"/>
                <w:sz w:val="30"/>
                <w:szCs w:val="30"/>
                <w:lang w:val="en-US" w:eastAsia="en-US"/>
              </w:rPr>
            </w:pPr>
            <w:r w:rsidRPr="009B4245">
              <w:rPr>
                <w:rFonts w:ascii="TH SarabunPSK" w:hint="cs"/>
                <w:b w:val="0"/>
                <w:sz w:val="30"/>
                <w:szCs w:val="30"/>
                <w:lang w:val="en-US" w:eastAsia="th-TH"/>
              </w:rPr>
              <w:t xml:space="preserve">As at </w:t>
            </w:r>
            <w:r w:rsidRPr="009B4245">
              <w:rPr>
                <w:rFonts w:ascii="TH SarabunPSK"/>
                <w:b w:val="0"/>
                <w:sz w:val="30"/>
                <w:szCs w:val="30"/>
                <w:lang w:val="en-US" w:eastAsia="th-TH"/>
              </w:rPr>
              <w:t>1 October</w:t>
            </w:r>
            <w:r w:rsidRPr="009B4245">
              <w:rPr>
                <w:rFonts w:ascii="TH SarabunPSK" w:hint="cs"/>
                <w:b w:val="0"/>
                <w:sz w:val="30"/>
                <w:szCs w:val="30"/>
                <w:lang w:val="en-US" w:eastAsia="th-TH"/>
              </w:rPr>
              <w:t xml:space="preserve"> 202</w:t>
            </w:r>
            <w:r w:rsidRPr="009B4245">
              <w:rPr>
                <w:rFonts w:ascii="TH SarabunPSK"/>
                <w:b w:val="0"/>
                <w:sz w:val="30"/>
                <w:szCs w:val="30"/>
                <w:lang w:val="en-US" w:eastAsia="th-TH"/>
              </w:rPr>
              <w:t>2</w:t>
            </w:r>
          </w:p>
        </w:tc>
        <w:tc>
          <w:tcPr>
            <w:tcW w:w="1260" w:type="dxa"/>
          </w:tcPr>
          <w:p w14:paraId="34D30929" w14:textId="34115711" w:rsidR="00971CFE" w:rsidRPr="009B4245" w:rsidRDefault="00971CFE" w:rsidP="00971CFE">
            <w:pPr>
              <w:tabs>
                <w:tab w:val="decimal" w:pos="956"/>
              </w:tabs>
              <w:spacing w:line="340" w:lineRule="exact"/>
              <w:jc w:val="both"/>
              <w:rPr>
                <w:sz w:val="30"/>
                <w:szCs w:val="30"/>
              </w:rPr>
            </w:pPr>
            <w:r w:rsidRPr="009B4245">
              <w:rPr>
                <w:rFonts w:hint="cs"/>
                <w:sz w:val="30"/>
                <w:szCs w:val="30"/>
                <w:cs/>
              </w:rPr>
              <w:t xml:space="preserve">            </w:t>
            </w:r>
            <w:r w:rsidRPr="009B4245">
              <w:rPr>
                <w:rFonts w:hint="cs"/>
                <w:sz w:val="30"/>
                <w:szCs w:val="30"/>
              </w:rPr>
              <w:t>-</w:t>
            </w:r>
          </w:p>
        </w:tc>
        <w:tc>
          <w:tcPr>
            <w:tcW w:w="1440" w:type="dxa"/>
            <w:vAlign w:val="bottom"/>
          </w:tcPr>
          <w:p w14:paraId="1F132E15" w14:textId="4F06BA9E" w:rsidR="00971CFE" w:rsidRPr="009B4245" w:rsidRDefault="00971CFE" w:rsidP="00971CFE">
            <w:pPr>
              <w:tabs>
                <w:tab w:val="decimal" w:pos="873"/>
              </w:tabs>
              <w:spacing w:line="340" w:lineRule="exact"/>
              <w:jc w:val="both"/>
              <w:rPr>
                <w:sz w:val="30"/>
                <w:szCs w:val="30"/>
              </w:rPr>
            </w:pPr>
            <w:r w:rsidRPr="009B4245">
              <w:rPr>
                <w:sz w:val="30"/>
                <w:szCs w:val="30"/>
              </w:rPr>
              <w:t>5</w:t>
            </w:r>
            <w:r w:rsidRPr="009B4245">
              <w:rPr>
                <w:rFonts w:hint="cs"/>
                <w:sz w:val="30"/>
                <w:szCs w:val="30"/>
              </w:rPr>
              <w:t xml:space="preserve">,530.31 </w:t>
            </w:r>
          </w:p>
        </w:tc>
        <w:tc>
          <w:tcPr>
            <w:tcW w:w="1350" w:type="dxa"/>
          </w:tcPr>
          <w:p w14:paraId="3DDB9A58" w14:textId="2F0193AF" w:rsidR="00971CFE" w:rsidRPr="009B4245" w:rsidRDefault="00971CFE" w:rsidP="00971CFE">
            <w:pPr>
              <w:tabs>
                <w:tab w:val="decimal" w:pos="873"/>
              </w:tabs>
              <w:spacing w:line="340" w:lineRule="exact"/>
              <w:jc w:val="both"/>
              <w:rPr>
                <w:sz w:val="30"/>
                <w:szCs w:val="30"/>
              </w:rPr>
            </w:pPr>
            <w:r w:rsidRPr="009B4245">
              <w:rPr>
                <w:rFonts w:hint="cs"/>
                <w:sz w:val="30"/>
                <w:szCs w:val="30"/>
              </w:rPr>
              <w:t xml:space="preserve">   5,530.31</w:t>
            </w:r>
          </w:p>
        </w:tc>
      </w:tr>
      <w:tr w:rsidR="00971CFE" w:rsidRPr="009B4245" w14:paraId="15B9890E" w14:textId="77777777" w:rsidTr="00C359C4">
        <w:trPr>
          <w:trHeight w:val="20"/>
        </w:trPr>
        <w:tc>
          <w:tcPr>
            <w:tcW w:w="5130" w:type="dxa"/>
          </w:tcPr>
          <w:p w14:paraId="6945E3AC" w14:textId="44CB471C" w:rsidR="00971CFE" w:rsidRPr="009B4245" w:rsidRDefault="00971CFE" w:rsidP="00971CFE">
            <w:pPr>
              <w:pStyle w:val="BodyText"/>
              <w:spacing w:line="320" w:lineRule="exact"/>
              <w:contextualSpacing/>
              <w:outlineLvl w:val="0"/>
              <w:rPr>
                <w:rFonts w:ascii="TH SarabunPSK"/>
                <w:b w:val="0"/>
                <w:sz w:val="30"/>
                <w:szCs w:val="30"/>
                <w:lang w:val="en-US" w:eastAsia="en-US"/>
              </w:rPr>
            </w:pPr>
            <w:r w:rsidRPr="009B4245">
              <w:rPr>
                <w:rFonts w:ascii="TH SarabunPSK"/>
                <w:b w:val="0"/>
                <w:sz w:val="30"/>
                <w:szCs w:val="30"/>
                <w:lang w:val="en-US" w:eastAsia="th-TH"/>
              </w:rPr>
              <w:t>Depreciation for the year</w:t>
            </w:r>
          </w:p>
        </w:tc>
        <w:tc>
          <w:tcPr>
            <w:tcW w:w="1260" w:type="dxa"/>
            <w:vAlign w:val="bottom"/>
          </w:tcPr>
          <w:p w14:paraId="393C1D8B" w14:textId="02827617" w:rsidR="00971CFE" w:rsidRPr="009B4245" w:rsidRDefault="00971CFE" w:rsidP="00971CFE">
            <w:pPr>
              <w:tabs>
                <w:tab w:val="decimal" w:pos="956"/>
              </w:tabs>
              <w:spacing w:line="340" w:lineRule="exact"/>
              <w:jc w:val="both"/>
              <w:rPr>
                <w:sz w:val="30"/>
                <w:szCs w:val="30"/>
              </w:rPr>
            </w:pPr>
            <w:r w:rsidRPr="009B4245">
              <w:rPr>
                <w:rFonts w:hint="cs"/>
                <w:sz w:val="30"/>
                <w:szCs w:val="30"/>
              </w:rPr>
              <w:t xml:space="preserve">         </w:t>
            </w:r>
            <w:r w:rsidRPr="009B4245">
              <w:rPr>
                <w:sz w:val="30"/>
                <w:szCs w:val="30"/>
              </w:rPr>
              <w:t xml:space="preserve"> </w:t>
            </w:r>
            <w:r w:rsidRPr="009B4245">
              <w:rPr>
                <w:rFonts w:hint="cs"/>
                <w:sz w:val="30"/>
                <w:szCs w:val="30"/>
              </w:rPr>
              <w:t xml:space="preserve">  </w:t>
            </w:r>
            <w:r w:rsidRPr="009B4245">
              <w:rPr>
                <w:sz w:val="30"/>
                <w:szCs w:val="30"/>
              </w:rPr>
              <w:t xml:space="preserve">  </w:t>
            </w:r>
            <w:r w:rsidRPr="009B4245">
              <w:rPr>
                <w:rFonts w:hint="cs"/>
                <w:sz w:val="30"/>
                <w:szCs w:val="30"/>
              </w:rPr>
              <w:t xml:space="preserve">-   </w:t>
            </w:r>
          </w:p>
        </w:tc>
        <w:tc>
          <w:tcPr>
            <w:tcW w:w="1440" w:type="dxa"/>
            <w:vAlign w:val="bottom"/>
          </w:tcPr>
          <w:p w14:paraId="52463217" w14:textId="2A3CE6BC" w:rsidR="00971CFE" w:rsidRPr="009B4245" w:rsidRDefault="00971CFE" w:rsidP="00971CFE">
            <w:pPr>
              <w:tabs>
                <w:tab w:val="decimal" w:pos="873"/>
              </w:tabs>
              <w:spacing w:line="340" w:lineRule="exact"/>
              <w:jc w:val="both"/>
              <w:rPr>
                <w:sz w:val="30"/>
                <w:szCs w:val="30"/>
                <w:cs/>
              </w:rPr>
            </w:pPr>
            <w:r w:rsidRPr="009B4245">
              <w:rPr>
                <w:rFonts w:hint="cs"/>
                <w:sz w:val="30"/>
                <w:szCs w:val="30"/>
                <w:cs/>
              </w:rPr>
              <w:t>271.36</w:t>
            </w:r>
          </w:p>
        </w:tc>
        <w:tc>
          <w:tcPr>
            <w:tcW w:w="1350" w:type="dxa"/>
            <w:vAlign w:val="bottom"/>
          </w:tcPr>
          <w:p w14:paraId="69FC78F7" w14:textId="46BE73F1" w:rsidR="00971CFE" w:rsidRPr="009B4245" w:rsidRDefault="00971CFE" w:rsidP="00971CFE">
            <w:pPr>
              <w:tabs>
                <w:tab w:val="decimal" w:pos="873"/>
              </w:tabs>
              <w:spacing w:line="340" w:lineRule="exact"/>
              <w:jc w:val="both"/>
              <w:rPr>
                <w:sz w:val="30"/>
                <w:szCs w:val="30"/>
                <w:cs/>
              </w:rPr>
            </w:pPr>
            <w:r w:rsidRPr="009B4245">
              <w:rPr>
                <w:rFonts w:hint="cs"/>
                <w:sz w:val="30"/>
                <w:szCs w:val="30"/>
                <w:cs/>
              </w:rPr>
              <w:t>271.36</w:t>
            </w:r>
          </w:p>
        </w:tc>
      </w:tr>
      <w:tr w:rsidR="00971CFE" w:rsidRPr="009B4245" w14:paraId="2F7CF8D8" w14:textId="77777777" w:rsidTr="00C359C4">
        <w:trPr>
          <w:trHeight w:val="315"/>
        </w:trPr>
        <w:tc>
          <w:tcPr>
            <w:tcW w:w="5130" w:type="dxa"/>
          </w:tcPr>
          <w:p w14:paraId="09CB9217" w14:textId="3216D15A" w:rsidR="00971CFE" w:rsidRPr="009B4245" w:rsidRDefault="00971CFE" w:rsidP="00971CFE">
            <w:pPr>
              <w:pStyle w:val="BodyText"/>
              <w:spacing w:line="320" w:lineRule="exact"/>
              <w:contextualSpacing/>
              <w:outlineLvl w:val="0"/>
              <w:rPr>
                <w:rFonts w:ascii="TH SarabunPSK"/>
                <w:bCs/>
                <w:sz w:val="30"/>
                <w:szCs w:val="30"/>
                <w:lang w:val="en-US" w:eastAsia="en-US"/>
              </w:rPr>
            </w:pPr>
            <w:r w:rsidRPr="009B4245">
              <w:rPr>
                <w:rFonts w:ascii="TH SarabunPSK"/>
                <w:b w:val="0"/>
                <w:sz w:val="30"/>
                <w:szCs w:val="30"/>
                <w:lang w:val="en-US" w:eastAsia="th-TH"/>
              </w:rPr>
              <w:t>Reclassifications</w:t>
            </w:r>
          </w:p>
        </w:tc>
        <w:tc>
          <w:tcPr>
            <w:tcW w:w="1260" w:type="dxa"/>
            <w:vAlign w:val="bottom"/>
          </w:tcPr>
          <w:p w14:paraId="61B03214" w14:textId="3529C68D" w:rsidR="00971CFE" w:rsidRPr="009B4245" w:rsidRDefault="00971CFE" w:rsidP="00971CFE">
            <w:pPr>
              <w:pBdr>
                <w:bottom w:val="single" w:sz="4" w:space="1" w:color="auto"/>
              </w:pBdr>
              <w:tabs>
                <w:tab w:val="decimal" w:pos="956"/>
              </w:tabs>
              <w:spacing w:line="340" w:lineRule="exact"/>
              <w:jc w:val="both"/>
              <w:rPr>
                <w:sz w:val="30"/>
                <w:szCs w:val="30"/>
                <w:cs/>
              </w:rPr>
            </w:pPr>
            <w:r w:rsidRPr="009B4245">
              <w:rPr>
                <w:rFonts w:hint="cs"/>
                <w:sz w:val="30"/>
                <w:szCs w:val="30"/>
              </w:rPr>
              <w:t xml:space="preserve">       </w:t>
            </w:r>
            <w:r w:rsidRPr="009B4245">
              <w:rPr>
                <w:sz w:val="30"/>
                <w:szCs w:val="30"/>
              </w:rPr>
              <w:t xml:space="preserve"> </w:t>
            </w:r>
            <w:r w:rsidRPr="009B4245">
              <w:rPr>
                <w:rFonts w:hint="cs"/>
                <w:sz w:val="30"/>
                <w:szCs w:val="30"/>
              </w:rPr>
              <w:t xml:space="preserve">     </w:t>
            </w:r>
            <w:r w:rsidRPr="009B4245">
              <w:rPr>
                <w:sz w:val="30"/>
                <w:szCs w:val="30"/>
              </w:rPr>
              <w:t xml:space="preserve"> </w:t>
            </w:r>
            <w:r w:rsidRPr="009B4245">
              <w:rPr>
                <w:rFonts w:hint="cs"/>
                <w:sz w:val="30"/>
                <w:szCs w:val="30"/>
              </w:rPr>
              <w:t xml:space="preserve">-   </w:t>
            </w:r>
          </w:p>
        </w:tc>
        <w:tc>
          <w:tcPr>
            <w:tcW w:w="1440" w:type="dxa"/>
            <w:vAlign w:val="bottom"/>
          </w:tcPr>
          <w:p w14:paraId="3F7E0C2C" w14:textId="4F95A8A4" w:rsidR="00971CFE" w:rsidRPr="009B4245" w:rsidRDefault="00971CFE" w:rsidP="00971CFE">
            <w:pPr>
              <w:pBdr>
                <w:bottom w:val="single" w:sz="4" w:space="1" w:color="auto"/>
              </w:pBdr>
              <w:tabs>
                <w:tab w:val="decimal" w:pos="873"/>
              </w:tabs>
              <w:spacing w:line="340" w:lineRule="exact"/>
              <w:jc w:val="both"/>
              <w:rPr>
                <w:sz w:val="30"/>
                <w:szCs w:val="30"/>
                <w:cs/>
              </w:rPr>
            </w:pPr>
            <w:r w:rsidRPr="009B4245">
              <w:rPr>
                <w:rFonts w:hint="cs"/>
                <w:sz w:val="30"/>
                <w:szCs w:val="30"/>
              </w:rPr>
              <w:t>18.16</w:t>
            </w:r>
          </w:p>
        </w:tc>
        <w:tc>
          <w:tcPr>
            <w:tcW w:w="1350" w:type="dxa"/>
            <w:vAlign w:val="bottom"/>
          </w:tcPr>
          <w:p w14:paraId="61A5C4D5" w14:textId="57EAD5DA" w:rsidR="00971CFE" w:rsidRPr="009B4245" w:rsidRDefault="00971CFE" w:rsidP="00971CFE">
            <w:pPr>
              <w:pBdr>
                <w:bottom w:val="single" w:sz="4" w:space="1" w:color="auto"/>
              </w:pBdr>
              <w:tabs>
                <w:tab w:val="decimal" w:pos="873"/>
              </w:tabs>
              <w:spacing w:line="340" w:lineRule="exact"/>
              <w:jc w:val="both"/>
              <w:rPr>
                <w:sz w:val="30"/>
                <w:szCs w:val="30"/>
                <w:cs/>
              </w:rPr>
            </w:pPr>
            <w:r w:rsidRPr="009B4245">
              <w:rPr>
                <w:rFonts w:hint="cs"/>
                <w:sz w:val="30"/>
                <w:szCs w:val="30"/>
              </w:rPr>
              <w:t>18.16</w:t>
            </w:r>
          </w:p>
        </w:tc>
      </w:tr>
      <w:tr w:rsidR="00971CFE" w:rsidRPr="009B4245" w14:paraId="4D247F51" w14:textId="77777777" w:rsidTr="00C359C4">
        <w:trPr>
          <w:trHeight w:val="378"/>
        </w:trPr>
        <w:tc>
          <w:tcPr>
            <w:tcW w:w="5130" w:type="dxa"/>
          </w:tcPr>
          <w:p w14:paraId="68634BA9" w14:textId="7E5D586E" w:rsidR="00971CFE" w:rsidRPr="009B4245" w:rsidRDefault="00971CFE" w:rsidP="00971CFE">
            <w:pPr>
              <w:pStyle w:val="BodyText"/>
              <w:spacing w:line="320" w:lineRule="exact"/>
              <w:contextualSpacing/>
              <w:outlineLvl w:val="0"/>
              <w:rPr>
                <w:rFonts w:ascii="TH SarabunPSK"/>
                <w:b w:val="0"/>
                <w:sz w:val="30"/>
                <w:szCs w:val="30"/>
                <w:lang w:val="en-US" w:eastAsia="en-US"/>
              </w:rPr>
            </w:pPr>
            <w:r w:rsidRPr="009B4245">
              <w:rPr>
                <w:rFonts w:ascii="TH SarabunPSK"/>
                <w:b w:val="0"/>
                <w:sz w:val="30"/>
                <w:szCs w:val="30"/>
                <w:lang w:val="en-US" w:eastAsia="th-TH"/>
              </w:rPr>
              <w:t>As at 30 September 2023</w:t>
            </w:r>
          </w:p>
        </w:tc>
        <w:tc>
          <w:tcPr>
            <w:tcW w:w="1260" w:type="dxa"/>
            <w:vAlign w:val="bottom"/>
          </w:tcPr>
          <w:p w14:paraId="445A8064" w14:textId="671AF013" w:rsidR="00971CFE" w:rsidRPr="009B4245" w:rsidRDefault="00971CFE" w:rsidP="00971CFE">
            <w:pPr>
              <w:tabs>
                <w:tab w:val="decimal" w:pos="956"/>
              </w:tabs>
              <w:spacing w:line="340" w:lineRule="exact"/>
              <w:jc w:val="both"/>
              <w:rPr>
                <w:sz w:val="30"/>
                <w:szCs w:val="30"/>
              </w:rPr>
            </w:pPr>
            <w:r w:rsidRPr="009B4245">
              <w:rPr>
                <w:rFonts w:hint="cs"/>
                <w:sz w:val="30"/>
                <w:szCs w:val="30"/>
              </w:rPr>
              <w:t xml:space="preserve">       </w:t>
            </w:r>
            <w:r w:rsidRPr="009B4245">
              <w:rPr>
                <w:sz w:val="30"/>
                <w:szCs w:val="30"/>
              </w:rPr>
              <w:t xml:space="preserve"> </w:t>
            </w:r>
            <w:r w:rsidRPr="009B4245">
              <w:rPr>
                <w:rFonts w:hint="cs"/>
                <w:sz w:val="30"/>
                <w:szCs w:val="30"/>
              </w:rPr>
              <w:t xml:space="preserve">      -   </w:t>
            </w:r>
          </w:p>
        </w:tc>
        <w:tc>
          <w:tcPr>
            <w:tcW w:w="1440" w:type="dxa"/>
            <w:vAlign w:val="bottom"/>
          </w:tcPr>
          <w:p w14:paraId="5EFC48AE" w14:textId="0F78E79D" w:rsidR="00971CFE" w:rsidRPr="009B4245" w:rsidRDefault="00971CFE" w:rsidP="00971CFE">
            <w:pPr>
              <w:tabs>
                <w:tab w:val="decimal" w:pos="873"/>
              </w:tabs>
              <w:spacing w:line="340" w:lineRule="exact"/>
              <w:jc w:val="both"/>
              <w:rPr>
                <w:sz w:val="30"/>
                <w:szCs w:val="30"/>
              </w:rPr>
            </w:pPr>
            <w:r w:rsidRPr="009B4245">
              <w:rPr>
                <w:rFonts w:hint="cs"/>
                <w:sz w:val="30"/>
                <w:szCs w:val="30"/>
              </w:rPr>
              <w:t>5,819.83</w:t>
            </w:r>
          </w:p>
        </w:tc>
        <w:tc>
          <w:tcPr>
            <w:tcW w:w="1350" w:type="dxa"/>
            <w:vAlign w:val="bottom"/>
          </w:tcPr>
          <w:p w14:paraId="0F7D1893" w14:textId="2C5A3C4A" w:rsidR="00971CFE" w:rsidRPr="009B4245" w:rsidRDefault="00971CFE" w:rsidP="00971CFE">
            <w:pPr>
              <w:tabs>
                <w:tab w:val="decimal" w:pos="873"/>
              </w:tabs>
              <w:spacing w:line="340" w:lineRule="exact"/>
              <w:jc w:val="both"/>
              <w:rPr>
                <w:sz w:val="30"/>
                <w:szCs w:val="30"/>
              </w:rPr>
            </w:pPr>
            <w:r w:rsidRPr="009B4245">
              <w:rPr>
                <w:rFonts w:hint="cs"/>
                <w:sz w:val="30"/>
                <w:szCs w:val="30"/>
              </w:rPr>
              <w:t>5,819.83</w:t>
            </w:r>
          </w:p>
        </w:tc>
      </w:tr>
      <w:tr w:rsidR="00971CFE" w:rsidRPr="009B4245" w14:paraId="34BAAD84" w14:textId="77777777" w:rsidTr="00C81C12">
        <w:trPr>
          <w:trHeight w:val="279"/>
        </w:trPr>
        <w:tc>
          <w:tcPr>
            <w:tcW w:w="5130" w:type="dxa"/>
          </w:tcPr>
          <w:p w14:paraId="0C351DF2" w14:textId="77777777" w:rsidR="00971CFE" w:rsidRPr="009B4245" w:rsidRDefault="00971CFE" w:rsidP="00971CFE">
            <w:pPr>
              <w:pStyle w:val="BodyText"/>
              <w:spacing w:line="320" w:lineRule="exact"/>
              <w:contextualSpacing/>
              <w:outlineLvl w:val="0"/>
              <w:rPr>
                <w:rFonts w:ascii="TH SarabunPSK"/>
                <w:b w:val="0"/>
                <w:sz w:val="30"/>
                <w:szCs w:val="30"/>
                <w:lang w:val="en-US" w:eastAsia="th-TH"/>
              </w:rPr>
            </w:pPr>
            <w:r w:rsidRPr="009B4245">
              <w:rPr>
                <w:rFonts w:ascii="TH SarabunPSK"/>
                <w:b w:val="0"/>
                <w:sz w:val="30"/>
                <w:szCs w:val="30"/>
                <w:lang w:val="en-US" w:eastAsia="th-TH"/>
              </w:rPr>
              <w:t>Depreciation for the year</w:t>
            </w:r>
          </w:p>
        </w:tc>
        <w:tc>
          <w:tcPr>
            <w:tcW w:w="1260" w:type="dxa"/>
            <w:vAlign w:val="bottom"/>
          </w:tcPr>
          <w:p w14:paraId="6CCA8662" w14:textId="4380D957" w:rsidR="00971CFE" w:rsidRPr="009B4245" w:rsidRDefault="00971CFE" w:rsidP="00971CFE">
            <w:pPr>
              <w:tabs>
                <w:tab w:val="decimal" w:pos="956"/>
              </w:tabs>
              <w:spacing w:line="340" w:lineRule="exact"/>
              <w:jc w:val="both"/>
              <w:rPr>
                <w:sz w:val="30"/>
                <w:szCs w:val="30"/>
              </w:rPr>
            </w:pPr>
            <w:r w:rsidRPr="009B4245">
              <w:rPr>
                <w:sz w:val="30"/>
                <w:szCs w:val="30"/>
              </w:rPr>
              <w:t>-</w:t>
            </w:r>
          </w:p>
        </w:tc>
        <w:tc>
          <w:tcPr>
            <w:tcW w:w="1440" w:type="dxa"/>
          </w:tcPr>
          <w:p w14:paraId="309243A8" w14:textId="411EA710" w:rsidR="00971CFE" w:rsidRPr="009B4245" w:rsidRDefault="00971CFE" w:rsidP="00971CFE">
            <w:pPr>
              <w:tabs>
                <w:tab w:val="decimal" w:pos="873"/>
              </w:tabs>
              <w:spacing w:line="340" w:lineRule="exact"/>
              <w:jc w:val="both"/>
              <w:rPr>
                <w:sz w:val="30"/>
                <w:szCs w:val="30"/>
              </w:rPr>
            </w:pPr>
            <w:r w:rsidRPr="009B4245">
              <w:rPr>
                <w:sz w:val="30"/>
                <w:szCs w:val="30"/>
              </w:rPr>
              <w:t xml:space="preserve"> 292.43 </w:t>
            </w:r>
          </w:p>
        </w:tc>
        <w:tc>
          <w:tcPr>
            <w:tcW w:w="1350" w:type="dxa"/>
          </w:tcPr>
          <w:p w14:paraId="763A46CA" w14:textId="4FFBDD17" w:rsidR="00971CFE" w:rsidRPr="009B4245" w:rsidRDefault="00971CFE" w:rsidP="00971CFE">
            <w:pPr>
              <w:tabs>
                <w:tab w:val="decimal" w:pos="873"/>
              </w:tabs>
              <w:spacing w:line="340" w:lineRule="exact"/>
              <w:jc w:val="both"/>
              <w:rPr>
                <w:sz w:val="30"/>
                <w:szCs w:val="30"/>
              </w:rPr>
            </w:pPr>
            <w:r w:rsidRPr="009B4245">
              <w:rPr>
                <w:sz w:val="30"/>
                <w:szCs w:val="30"/>
              </w:rPr>
              <w:t xml:space="preserve"> 292.43 </w:t>
            </w:r>
          </w:p>
        </w:tc>
      </w:tr>
      <w:tr w:rsidR="00971CFE" w:rsidRPr="009B4245" w14:paraId="5D1724AD" w14:textId="77777777" w:rsidTr="00C81C12">
        <w:trPr>
          <w:trHeight w:val="279"/>
        </w:trPr>
        <w:tc>
          <w:tcPr>
            <w:tcW w:w="5130" w:type="dxa"/>
          </w:tcPr>
          <w:p w14:paraId="5ADF27A6" w14:textId="7A889815" w:rsidR="00971CFE" w:rsidRPr="009B4245" w:rsidRDefault="00971CFE" w:rsidP="00971CFE">
            <w:pPr>
              <w:pStyle w:val="BodyText"/>
              <w:spacing w:line="320" w:lineRule="exact"/>
              <w:contextualSpacing/>
              <w:outlineLvl w:val="0"/>
              <w:rPr>
                <w:rFonts w:ascii="TH SarabunPSK"/>
                <w:b w:val="0"/>
                <w:sz w:val="30"/>
                <w:szCs w:val="30"/>
                <w:lang w:val="en-US" w:eastAsia="th-TH"/>
              </w:rPr>
            </w:pPr>
            <w:r w:rsidRPr="009B4245">
              <w:rPr>
                <w:rFonts w:ascii="TH SarabunPSK"/>
                <w:b w:val="0"/>
                <w:sz w:val="30"/>
                <w:szCs w:val="30"/>
                <w:lang w:val="en-US" w:eastAsia="th-TH"/>
              </w:rPr>
              <w:t>Reclassifications</w:t>
            </w:r>
          </w:p>
        </w:tc>
        <w:tc>
          <w:tcPr>
            <w:tcW w:w="1260" w:type="dxa"/>
            <w:vAlign w:val="bottom"/>
          </w:tcPr>
          <w:p w14:paraId="3E00F999" w14:textId="7CAD36C8" w:rsidR="00971CFE" w:rsidRPr="009B4245" w:rsidRDefault="00971CFE" w:rsidP="00971CFE">
            <w:pPr>
              <w:tabs>
                <w:tab w:val="decimal" w:pos="956"/>
              </w:tabs>
              <w:spacing w:line="340" w:lineRule="exact"/>
              <w:jc w:val="both"/>
              <w:rPr>
                <w:sz w:val="30"/>
                <w:szCs w:val="30"/>
              </w:rPr>
            </w:pPr>
            <w:r w:rsidRPr="009B4245">
              <w:rPr>
                <w:sz w:val="30"/>
                <w:szCs w:val="30"/>
              </w:rPr>
              <w:t>-</w:t>
            </w:r>
          </w:p>
        </w:tc>
        <w:tc>
          <w:tcPr>
            <w:tcW w:w="1440" w:type="dxa"/>
          </w:tcPr>
          <w:p w14:paraId="46744ACF" w14:textId="1C1B942A" w:rsidR="00971CFE" w:rsidRPr="009B4245" w:rsidRDefault="00971CFE" w:rsidP="00971CFE">
            <w:pPr>
              <w:tabs>
                <w:tab w:val="decimal" w:pos="873"/>
              </w:tabs>
              <w:spacing w:line="340" w:lineRule="exact"/>
              <w:jc w:val="both"/>
              <w:rPr>
                <w:sz w:val="30"/>
                <w:szCs w:val="30"/>
              </w:rPr>
            </w:pPr>
            <w:r w:rsidRPr="009B4245">
              <w:rPr>
                <w:sz w:val="30"/>
                <w:szCs w:val="30"/>
              </w:rPr>
              <w:t xml:space="preserve"> (73.73)</w:t>
            </w:r>
          </w:p>
        </w:tc>
        <w:tc>
          <w:tcPr>
            <w:tcW w:w="1350" w:type="dxa"/>
          </w:tcPr>
          <w:p w14:paraId="7666B413" w14:textId="690FCC52" w:rsidR="00971CFE" w:rsidRPr="009B4245" w:rsidRDefault="00971CFE" w:rsidP="00971CFE">
            <w:pPr>
              <w:tabs>
                <w:tab w:val="decimal" w:pos="873"/>
              </w:tabs>
              <w:spacing w:line="340" w:lineRule="exact"/>
              <w:jc w:val="both"/>
              <w:rPr>
                <w:sz w:val="30"/>
                <w:szCs w:val="30"/>
              </w:rPr>
            </w:pPr>
            <w:r w:rsidRPr="009B4245">
              <w:rPr>
                <w:sz w:val="30"/>
                <w:szCs w:val="30"/>
              </w:rPr>
              <w:t xml:space="preserve"> (73.73)</w:t>
            </w:r>
          </w:p>
        </w:tc>
      </w:tr>
      <w:tr w:rsidR="00971CFE" w:rsidRPr="009B4245" w14:paraId="717DB5F7" w14:textId="77777777" w:rsidTr="00C81C12">
        <w:trPr>
          <w:trHeight w:val="378"/>
        </w:trPr>
        <w:tc>
          <w:tcPr>
            <w:tcW w:w="5130" w:type="dxa"/>
          </w:tcPr>
          <w:p w14:paraId="789F7DC9" w14:textId="44E78F8F" w:rsidR="00971CFE" w:rsidRPr="009B4245" w:rsidRDefault="00971CFE" w:rsidP="00971CFE">
            <w:pPr>
              <w:pStyle w:val="BodyText"/>
              <w:spacing w:line="320" w:lineRule="exact"/>
              <w:contextualSpacing/>
              <w:outlineLvl w:val="0"/>
              <w:rPr>
                <w:rFonts w:ascii="TH SarabunPSK"/>
                <w:b w:val="0"/>
                <w:sz w:val="30"/>
                <w:szCs w:val="30"/>
                <w:lang w:val="en-US" w:eastAsia="th-TH"/>
              </w:rPr>
            </w:pPr>
            <w:r w:rsidRPr="009B4245">
              <w:rPr>
                <w:rFonts w:ascii="TH SarabunPSK"/>
                <w:b w:val="0"/>
                <w:sz w:val="30"/>
                <w:szCs w:val="30"/>
                <w:lang w:val="en-US" w:eastAsia="th-TH"/>
              </w:rPr>
              <w:t>As at 30 September 2024</w:t>
            </w:r>
          </w:p>
        </w:tc>
        <w:tc>
          <w:tcPr>
            <w:tcW w:w="1260" w:type="dxa"/>
            <w:vAlign w:val="bottom"/>
          </w:tcPr>
          <w:p w14:paraId="19A98A3F" w14:textId="0F72307E" w:rsidR="00971CFE" w:rsidRPr="009B4245" w:rsidRDefault="00971CFE" w:rsidP="00971CFE">
            <w:pPr>
              <w:pBdr>
                <w:top w:val="single" w:sz="4" w:space="1" w:color="auto"/>
                <w:bottom w:val="single" w:sz="4" w:space="1" w:color="auto"/>
              </w:pBdr>
              <w:tabs>
                <w:tab w:val="decimal" w:pos="956"/>
              </w:tabs>
              <w:spacing w:line="340" w:lineRule="exact"/>
              <w:jc w:val="both"/>
              <w:rPr>
                <w:sz w:val="30"/>
                <w:szCs w:val="30"/>
              </w:rPr>
            </w:pPr>
            <w:r w:rsidRPr="009B4245">
              <w:rPr>
                <w:sz w:val="30"/>
                <w:szCs w:val="30"/>
              </w:rPr>
              <w:t>-</w:t>
            </w:r>
          </w:p>
        </w:tc>
        <w:tc>
          <w:tcPr>
            <w:tcW w:w="1440" w:type="dxa"/>
          </w:tcPr>
          <w:p w14:paraId="1829610A" w14:textId="2ABB033A" w:rsidR="00971CFE" w:rsidRPr="009B4245" w:rsidRDefault="00971CFE" w:rsidP="00971CFE">
            <w:pPr>
              <w:pBdr>
                <w:top w:val="single" w:sz="4" w:space="1" w:color="auto"/>
                <w:bottom w:val="single" w:sz="4" w:space="1" w:color="auto"/>
              </w:pBdr>
              <w:tabs>
                <w:tab w:val="decimal" w:pos="873"/>
              </w:tabs>
              <w:spacing w:line="340" w:lineRule="exact"/>
              <w:jc w:val="both"/>
              <w:rPr>
                <w:sz w:val="30"/>
                <w:szCs w:val="30"/>
              </w:rPr>
            </w:pPr>
            <w:r w:rsidRPr="009B4245">
              <w:rPr>
                <w:sz w:val="30"/>
                <w:szCs w:val="30"/>
              </w:rPr>
              <w:t xml:space="preserve"> 6,038.53 </w:t>
            </w:r>
          </w:p>
        </w:tc>
        <w:tc>
          <w:tcPr>
            <w:tcW w:w="1350" w:type="dxa"/>
          </w:tcPr>
          <w:p w14:paraId="067C816C" w14:textId="63779D69" w:rsidR="00971CFE" w:rsidRPr="009B4245" w:rsidRDefault="00971CFE" w:rsidP="00971CFE">
            <w:pPr>
              <w:pBdr>
                <w:top w:val="single" w:sz="4" w:space="1" w:color="auto"/>
                <w:bottom w:val="single" w:sz="4" w:space="1" w:color="auto"/>
              </w:pBdr>
              <w:tabs>
                <w:tab w:val="decimal" w:pos="873"/>
              </w:tabs>
              <w:spacing w:line="340" w:lineRule="exact"/>
              <w:jc w:val="both"/>
              <w:rPr>
                <w:sz w:val="30"/>
                <w:szCs w:val="30"/>
              </w:rPr>
            </w:pPr>
            <w:r w:rsidRPr="009B4245">
              <w:rPr>
                <w:sz w:val="30"/>
                <w:szCs w:val="30"/>
              </w:rPr>
              <w:t xml:space="preserve"> 6,038.53 </w:t>
            </w:r>
          </w:p>
        </w:tc>
      </w:tr>
      <w:tr w:rsidR="00971CFE" w:rsidRPr="009B4245" w14:paraId="759C888C" w14:textId="77777777" w:rsidTr="000554AD">
        <w:trPr>
          <w:trHeight w:val="20"/>
        </w:trPr>
        <w:tc>
          <w:tcPr>
            <w:tcW w:w="5130" w:type="dxa"/>
          </w:tcPr>
          <w:p w14:paraId="7EBACB99" w14:textId="77777777" w:rsidR="00971CFE" w:rsidRPr="009B4245" w:rsidRDefault="00971CFE" w:rsidP="00971CFE">
            <w:pPr>
              <w:pStyle w:val="BodyText"/>
              <w:spacing w:line="320" w:lineRule="exact"/>
              <w:contextualSpacing/>
              <w:outlineLvl w:val="0"/>
              <w:rPr>
                <w:rFonts w:ascii="TH SarabunPSK"/>
                <w:bCs/>
                <w:sz w:val="30"/>
                <w:szCs w:val="30"/>
                <w:lang w:val="en-US" w:eastAsia="en-US"/>
              </w:rPr>
            </w:pPr>
            <w:r w:rsidRPr="009B4245">
              <w:rPr>
                <w:rFonts w:ascii="TH SarabunPSK" w:hint="cs"/>
                <w:bCs/>
                <w:sz w:val="30"/>
                <w:szCs w:val="30"/>
                <w:lang w:val="en-US" w:eastAsia="th-TH"/>
              </w:rPr>
              <w:t>Allowance for impairment</w:t>
            </w:r>
          </w:p>
        </w:tc>
        <w:tc>
          <w:tcPr>
            <w:tcW w:w="1260" w:type="dxa"/>
          </w:tcPr>
          <w:p w14:paraId="5F21AAFC" w14:textId="77777777" w:rsidR="00971CFE" w:rsidRPr="009B4245" w:rsidRDefault="00971CFE" w:rsidP="00971CFE">
            <w:pPr>
              <w:tabs>
                <w:tab w:val="decimal" w:pos="956"/>
              </w:tabs>
              <w:spacing w:line="340" w:lineRule="exact"/>
              <w:jc w:val="both"/>
              <w:rPr>
                <w:sz w:val="30"/>
                <w:szCs w:val="30"/>
                <w:cs/>
              </w:rPr>
            </w:pPr>
          </w:p>
        </w:tc>
        <w:tc>
          <w:tcPr>
            <w:tcW w:w="1440" w:type="dxa"/>
          </w:tcPr>
          <w:p w14:paraId="29A96FDF" w14:textId="77777777" w:rsidR="00971CFE" w:rsidRPr="009B4245" w:rsidRDefault="00971CFE" w:rsidP="00971CFE">
            <w:pPr>
              <w:tabs>
                <w:tab w:val="decimal" w:pos="873"/>
              </w:tabs>
              <w:spacing w:line="340" w:lineRule="exact"/>
              <w:jc w:val="both"/>
              <w:rPr>
                <w:sz w:val="30"/>
                <w:szCs w:val="30"/>
                <w:cs/>
              </w:rPr>
            </w:pPr>
          </w:p>
        </w:tc>
        <w:tc>
          <w:tcPr>
            <w:tcW w:w="1350" w:type="dxa"/>
          </w:tcPr>
          <w:p w14:paraId="64358E2F" w14:textId="77777777" w:rsidR="00971CFE" w:rsidRPr="009B4245" w:rsidRDefault="00971CFE" w:rsidP="00971CFE">
            <w:pPr>
              <w:tabs>
                <w:tab w:val="decimal" w:pos="873"/>
              </w:tabs>
              <w:spacing w:line="340" w:lineRule="exact"/>
              <w:jc w:val="both"/>
              <w:rPr>
                <w:sz w:val="30"/>
                <w:szCs w:val="30"/>
                <w:cs/>
              </w:rPr>
            </w:pPr>
          </w:p>
        </w:tc>
      </w:tr>
      <w:tr w:rsidR="00971CFE" w:rsidRPr="009B4245" w14:paraId="04C9F90B" w14:textId="77777777" w:rsidTr="000554AD">
        <w:trPr>
          <w:trHeight w:val="20"/>
        </w:trPr>
        <w:tc>
          <w:tcPr>
            <w:tcW w:w="5130" w:type="dxa"/>
          </w:tcPr>
          <w:p w14:paraId="383EC65A" w14:textId="30E6A676" w:rsidR="00971CFE" w:rsidRPr="009B4245" w:rsidRDefault="00971CFE" w:rsidP="00971CFE">
            <w:pPr>
              <w:pStyle w:val="BodyText"/>
              <w:spacing w:line="320" w:lineRule="exact"/>
              <w:contextualSpacing/>
              <w:outlineLvl w:val="0"/>
              <w:rPr>
                <w:rFonts w:ascii="TH SarabunPSK"/>
                <w:bCs/>
                <w:sz w:val="30"/>
                <w:szCs w:val="30"/>
                <w:lang w:val="en-US" w:eastAsia="th-TH"/>
              </w:rPr>
            </w:pPr>
            <w:r w:rsidRPr="009B4245">
              <w:rPr>
                <w:rFonts w:ascii="TH SarabunPSK" w:hint="cs"/>
                <w:b w:val="0"/>
                <w:sz w:val="30"/>
                <w:szCs w:val="30"/>
                <w:lang w:val="en-US" w:eastAsia="th-TH"/>
              </w:rPr>
              <w:t xml:space="preserve">As at </w:t>
            </w:r>
            <w:r w:rsidRPr="009B4245">
              <w:rPr>
                <w:rFonts w:ascii="TH SarabunPSK"/>
                <w:b w:val="0"/>
                <w:sz w:val="30"/>
                <w:szCs w:val="30"/>
                <w:lang w:val="en-US" w:eastAsia="th-TH"/>
              </w:rPr>
              <w:t>1 October</w:t>
            </w:r>
            <w:r w:rsidRPr="009B4245">
              <w:rPr>
                <w:rFonts w:ascii="TH SarabunPSK" w:hint="cs"/>
                <w:b w:val="0"/>
                <w:sz w:val="30"/>
                <w:szCs w:val="30"/>
                <w:lang w:val="en-US" w:eastAsia="th-TH"/>
              </w:rPr>
              <w:t xml:space="preserve"> 202</w:t>
            </w:r>
            <w:r w:rsidRPr="009B4245">
              <w:rPr>
                <w:rFonts w:ascii="TH SarabunPSK"/>
                <w:b w:val="0"/>
                <w:sz w:val="30"/>
                <w:szCs w:val="30"/>
                <w:lang w:val="en-US" w:eastAsia="th-TH"/>
              </w:rPr>
              <w:t>2</w:t>
            </w:r>
          </w:p>
        </w:tc>
        <w:tc>
          <w:tcPr>
            <w:tcW w:w="1260" w:type="dxa"/>
          </w:tcPr>
          <w:p w14:paraId="5B4C3E2A" w14:textId="60E50DA0" w:rsidR="00971CFE" w:rsidRPr="009B4245" w:rsidRDefault="00971CFE" w:rsidP="00971CFE">
            <w:pPr>
              <w:tabs>
                <w:tab w:val="decimal" w:pos="956"/>
              </w:tabs>
              <w:spacing w:line="340" w:lineRule="exact"/>
              <w:jc w:val="both"/>
              <w:rPr>
                <w:sz w:val="30"/>
                <w:szCs w:val="30"/>
                <w:cs/>
              </w:rPr>
            </w:pPr>
            <w:r w:rsidRPr="009B4245">
              <w:rPr>
                <w:sz w:val="30"/>
                <w:szCs w:val="30"/>
              </w:rPr>
              <w:t>-</w:t>
            </w:r>
          </w:p>
        </w:tc>
        <w:tc>
          <w:tcPr>
            <w:tcW w:w="1440" w:type="dxa"/>
          </w:tcPr>
          <w:p w14:paraId="16F9B870" w14:textId="4E48AF0E" w:rsidR="00971CFE" w:rsidRPr="009B4245" w:rsidRDefault="00971CFE" w:rsidP="00971CFE">
            <w:pPr>
              <w:tabs>
                <w:tab w:val="decimal" w:pos="873"/>
              </w:tabs>
              <w:spacing w:line="340" w:lineRule="exact"/>
              <w:jc w:val="both"/>
              <w:rPr>
                <w:sz w:val="30"/>
                <w:szCs w:val="30"/>
                <w:cs/>
              </w:rPr>
            </w:pPr>
            <w:r w:rsidRPr="009B4245">
              <w:rPr>
                <w:sz w:val="30"/>
                <w:szCs w:val="30"/>
              </w:rPr>
              <w:t>10.34</w:t>
            </w:r>
          </w:p>
        </w:tc>
        <w:tc>
          <w:tcPr>
            <w:tcW w:w="1350" w:type="dxa"/>
          </w:tcPr>
          <w:p w14:paraId="052558BD" w14:textId="5570968F" w:rsidR="00971CFE" w:rsidRPr="009B4245" w:rsidRDefault="00971CFE" w:rsidP="00971CFE">
            <w:pPr>
              <w:tabs>
                <w:tab w:val="decimal" w:pos="873"/>
              </w:tabs>
              <w:spacing w:line="340" w:lineRule="exact"/>
              <w:jc w:val="both"/>
              <w:rPr>
                <w:sz w:val="30"/>
                <w:szCs w:val="30"/>
                <w:cs/>
              </w:rPr>
            </w:pPr>
            <w:r w:rsidRPr="009B4245">
              <w:rPr>
                <w:sz w:val="30"/>
                <w:szCs w:val="30"/>
              </w:rPr>
              <w:t>10.34</w:t>
            </w:r>
          </w:p>
        </w:tc>
      </w:tr>
      <w:tr w:rsidR="00971CFE" w:rsidRPr="009B4245" w14:paraId="3B603D1C" w14:textId="77777777" w:rsidTr="000554AD">
        <w:trPr>
          <w:trHeight w:val="261"/>
        </w:trPr>
        <w:tc>
          <w:tcPr>
            <w:tcW w:w="5130" w:type="dxa"/>
          </w:tcPr>
          <w:p w14:paraId="204BD0B6" w14:textId="7CB81F07" w:rsidR="00971CFE" w:rsidRPr="009B4245" w:rsidRDefault="00971CFE" w:rsidP="00971CFE">
            <w:pPr>
              <w:pStyle w:val="BodyText"/>
              <w:spacing w:line="320" w:lineRule="exact"/>
              <w:contextualSpacing/>
              <w:outlineLvl w:val="0"/>
              <w:rPr>
                <w:rFonts w:ascii="TH SarabunPSK"/>
                <w:b w:val="0"/>
                <w:sz w:val="30"/>
                <w:szCs w:val="30"/>
                <w:lang w:val="en-US" w:eastAsia="en-US"/>
              </w:rPr>
            </w:pPr>
            <w:r w:rsidRPr="009B4245">
              <w:rPr>
                <w:rFonts w:ascii="TH SarabunPSK"/>
                <w:b w:val="0"/>
                <w:sz w:val="30"/>
                <w:szCs w:val="30"/>
                <w:lang w:val="en-US" w:eastAsia="th-TH"/>
              </w:rPr>
              <w:t>Reclassifications</w:t>
            </w:r>
          </w:p>
        </w:tc>
        <w:tc>
          <w:tcPr>
            <w:tcW w:w="1260" w:type="dxa"/>
          </w:tcPr>
          <w:p w14:paraId="1792A4C2" w14:textId="2BF080AF" w:rsidR="00971CFE" w:rsidRPr="009B4245" w:rsidRDefault="00971CFE" w:rsidP="00971CFE">
            <w:pPr>
              <w:pBdr>
                <w:bottom w:val="single" w:sz="4" w:space="1" w:color="auto"/>
              </w:pBdr>
              <w:tabs>
                <w:tab w:val="decimal" w:pos="956"/>
              </w:tabs>
              <w:spacing w:line="340" w:lineRule="exact"/>
              <w:jc w:val="both"/>
              <w:rPr>
                <w:sz w:val="30"/>
                <w:szCs w:val="30"/>
                <w:cs/>
              </w:rPr>
            </w:pPr>
            <w:r w:rsidRPr="009B4245">
              <w:rPr>
                <w:sz w:val="30"/>
                <w:szCs w:val="30"/>
              </w:rPr>
              <w:t>-</w:t>
            </w:r>
          </w:p>
        </w:tc>
        <w:tc>
          <w:tcPr>
            <w:tcW w:w="1440" w:type="dxa"/>
          </w:tcPr>
          <w:p w14:paraId="6FC75F02" w14:textId="52AEC41A" w:rsidR="00971CFE" w:rsidRPr="009B4245" w:rsidRDefault="00971CFE" w:rsidP="00971CFE">
            <w:pPr>
              <w:pBdr>
                <w:bottom w:val="single" w:sz="4" w:space="1" w:color="auto"/>
              </w:pBdr>
              <w:tabs>
                <w:tab w:val="decimal" w:pos="873"/>
              </w:tabs>
              <w:spacing w:line="340" w:lineRule="exact"/>
              <w:jc w:val="both"/>
              <w:rPr>
                <w:sz w:val="30"/>
                <w:szCs w:val="30"/>
                <w:cs/>
              </w:rPr>
            </w:pPr>
            <w:r w:rsidRPr="009B4245">
              <w:rPr>
                <w:sz w:val="30"/>
                <w:szCs w:val="30"/>
                <w:cs/>
              </w:rPr>
              <w:t>1.82</w:t>
            </w:r>
          </w:p>
        </w:tc>
        <w:tc>
          <w:tcPr>
            <w:tcW w:w="1350" w:type="dxa"/>
          </w:tcPr>
          <w:p w14:paraId="4E94BE95" w14:textId="1CC04EAF" w:rsidR="00971CFE" w:rsidRPr="009B4245" w:rsidRDefault="00971CFE" w:rsidP="00971CFE">
            <w:pPr>
              <w:pBdr>
                <w:bottom w:val="single" w:sz="4" w:space="1" w:color="auto"/>
              </w:pBdr>
              <w:tabs>
                <w:tab w:val="decimal" w:pos="873"/>
              </w:tabs>
              <w:spacing w:line="340" w:lineRule="exact"/>
              <w:jc w:val="both"/>
              <w:rPr>
                <w:sz w:val="30"/>
                <w:szCs w:val="30"/>
                <w:cs/>
              </w:rPr>
            </w:pPr>
            <w:r w:rsidRPr="009B4245">
              <w:rPr>
                <w:sz w:val="30"/>
                <w:szCs w:val="30"/>
                <w:cs/>
              </w:rPr>
              <w:t>1.82</w:t>
            </w:r>
          </w:p>
        </w:tc>
      </w:tr>
      <w:tr w:rsidR="00971CFE" w:rsidRPr="009B4245" w14:paraId="35287E13" w14:textId="77777777" w:rsidTr="003423AD">
        <w:trPr>
          <w:trHeight w:val="20"/>
        </w:trPr>
        <w:tc>
          <w:tcPr>
            <w:tcW w:w="5130" w:type="dxa"/>
          </w:tcPr>
          <w:p w14:paraId="761532FC" w14:textId="207E6978" w:rsidR="00971CFE" w:rsidRPr="009B4245" w:rsidRDefault="00971CFE" w:rsidP="00971CFE">
            <w:pPr>
              <w:pStyle w:val="BodyText"/>
              <w:spacing w:line="320" w:lineRule="exact"/>
              <w:contextualSpacing/>
              <w:outlineLvl w:val="0"/>
              <w:rPr>
                <w:rFonts w:ascii="TH SarabunPSK"/>
                <w:b w:val="0"/>
                <w:sz w:val="30"/>
                <w:szCs w:val="30"/>
                <w:lang w:val="en-US" w:eastAsia="en-US"/>
              </w:rPr>
            </w:pPr>
            <w:r w:rsidRPr="009B4245">
              <w:rPr>
                <w:rFonts w:ascii="TH SarabunPSK" w:hint="cs"/>
                <w:b w:val="0"/>
                <w:sz w:val="30"/>
                <w:szCs w:val="30"/>
                <w:lang w:val="en-US" w:eastAsia="th-TH"/>
              </w:rPr>
              <w:t xml:space="preserve">As at </w:t>
            </w:r>
            <w:r w:rsidRPr="009B4245">
              <w:rPr>
                <w:rFonts w:ascii="TH SarabunPSK"/>
                <w:b w:val="0"/>
                <w:sz w:val="30"/>
                <w:szCs w:val="30"/>
                <w:lang w:val="en-US" w:eastAsia="th-TH"/>
              </w:rPr>
              <w:t xml:space="preserve">30 </w:t>
            </w:r>
            <w:r w:rsidRPr="009B4245">
              <w:rPr>
                <w:rFonts w:ascii="TH SarabunPSK" w:hint="cs"/>
                <w:b w:val="0"/>
                <w:sz w:val="30"/>
                <w:szCs w:val="30"/>
                <w:lang w:val="en-US" w:eastAsia="th-TH"/>
              </w:rPr>
              <w:t>September 2023</w:t>
            </w:r>
          </w:p>
        </w:tc>
        <w:tc>
          <w:tcPr>
            <w:tcW w:w="1260" w:type="dxa"/>
            <w:vAlign w:val="bottom"/>
          </w:tcPr>
          <w:p w14:paraId="2651E941" w14:textId="189741C7" w:rsidR="00971CFE" w:rsidRPr="009B4245" w:rsidRDefault="00971CFE" w:rsidP="00971CFE">
            <w:pPr>
              <w:tabs>
                <w:tab w:val="decimal" w:pos="956"/>
              </w:tabs>
              <w:spacing w:line="340" w:lineRule="exact"/>
              <w:jc w:val="both"/>
              <w:rPr>
                <w:sz w:val="30"/>
                <w:szCs w:val="30"/>
              </w:rPr>
            </w:pPr>
            <w:r w:rsidRPr="009B4245">
              <w:rPr>
                <w:rFonts w:hint="cs"/>
                <w:sz w:val="30"/>
                <w:szCs w:val="30"/>
              </w:rPr>
              <w:t xml:space="preserve">         </w:t>
            </w:r>
            <w:r w:rsidRPr="009B4245">
              <w:rPr>
                <w:sz w:val="30"/>
                <w:szCs w:val="30"/>
              </w:rPr>
              <w:t xml:space="preserve">   </w:t>
            </w:r>
            <w:r w:rsidRPr="009B4245">
              <w:rPr>
                <w:rFonts w:hint="cs"/>
                <w:sz w:val="30"/>
                <w:szCs w:val="30"/>
              </w:rPr>
              <w:t xml:space="preserve"> </w:t>
            </w:r>
            <w:r w:rsidRPr="009B4245">
              <w:rPr>
                <w:sz w:val="30"/>
                <w:szCs w:val="30"/>
              </w:rPr>
              <w:t xml:space="preserve"> </w:t>
            </w:r>
            <w:r w:rsidRPr="009B4245">
              <w:rPr>
                <w:rFonts w:hint="cs"/>
                <w:sz w:val="30"/>
                <w:szCs w:val="30"/>
              </w:rPr>
              <w:t xml:space="preserve">-   </w:t>
            </w:r>
          </w:p>
        </w:tc>
        <w:tc>
          <w:tcPr>
            <w:tcW w:w="1440" w:type="dxa"/>
            <w:vAlign w:val="bottom"/>
          </w:tcPr>
          <w:p w14:paraId="2F6E3842" w14:textId="7DC33D97" w:rsidR="00971CFE" w:rsidRPr="009B4245" w:rsidRDefault="00971CFE" w:rsidP="00971CFE">
            <w:pPr>
              <w:tabs>
                <w:tab w:val="decimal" w:pos="873"/>
              </w:tabs>
              <w:spacing w:line="340" w:lineRule="exact"/>
              <w:jc w:val="both"/>
              <w:rPr>
                <w:sz w:val="30"/>
                <w:szCs w:val="30"/>
              </w:rPr>
            </w:pPr>
            <w:r w:rsidRPr="009B4245">
              <w:rPr>
                <w:sz w:val="30"/>
                <w:szCs w:val="30"/>
                <w:cs/>
              </w:rPr>
              <w:t>12.16</w:t>
            </w:r>
          </w:p>
        </w:tc>
        <w:tc>
          <w:tcPr>
            <w:tcW w:w="1350" w:type="dxa"/>
            <w:vAlign w:val="bottom"/>
          </w:tcPr>
          <w:p w14:paraId="3271070E" w14:textId="461EC2F1" w:rsidR="00971CFE" w:rsidRPr="009B4245" w:rsidRDefault="00971CFE" w:rsidP="00971CFE">
            <w:pPr>
              <w:tabs>
                <w:tab w:val="decimal" w:pos="873"/>
              </w:tabs>
              <w:spacing w:line="340" w:lineRule="exact"/>
              <w:jc w:val="both"/>
              <w:rPr>
                <w:sz w:val="30"/>
                <w:szCs w:val="30"/>
              </w:rPr>
            </w:pPr>
            <w:r w:rsidRPr="009B4245">
              <w:rPr>
                <w:sz w:val="30"/>
                <w:szCs w:val="30"/>
                <w:cs/>
              </w:rPr>
              <w:t>12.16</w:t>
            </w:r>
          </w:p>
        </w:tc>
      </w:tr>
      <w:tr w:rsidR="00971CFE" w:rsidRPr="009B4245" w14:paraId="49DE74D1" w14:textId="77777777" w:rsidTr="000554AD">
        <w:trPr>
          <w:trHeight w:val="20"/>
        </w:trPr>
        <w:tc>
          <w:tcPr>
            <w:tcW w:w="5130" w:type="dxa"/>
          </w:tcPr>
          <w:p w14:paraId="1B584173" w14:textId="022DFE95" w:rsidR="00971CFE" w:rsidRPr="009B4245" w:rsidRDefault="00971CFE" w:rsidP="00971CFE">
            <w:pPr>
              <w:pStyle w:val="BodyText"/>
              <w:spacing w:line="320" w:lineRule="exact"/>
              <w:contextualSpacing/>
              <w:outlineLvl w:val="0"/>
              <w:rPr>
                <w:rFonts w:ascii="TH SarabunPSK"/>
                <w:b w:val="0"/>
                <w:sz w:val="30"/>
                <w:szCs w:val="30"/>
                <w:lang w:val="en-US" w:eastAsia="th-TH"/>
              </w:rPr>
            </w:pPr>
            <w:r w:rsidRPr="009B4245">
              <w:rPr>
                <w:rFonts w:ascii="TH SarabunPSK"/>
                <w:b w:val="0"/>
                <w:sz w:val="30"/>
                <w:szCs w:val="30"/>
                <w:lang w:val="en-US" w:eastAsia="th-TH"/>
              </w:rPr>
              <w:t>Reclassifications</w:t>
            </w:r>
          </w:p>
        </w:tc>
        <w:tc>
          <w:tcPr>
            <w:tcW w:w="1260" w:type="dxa"/>
          </w:tcPr>
          <w:p w14:paraId="23D3AB47" w14:textId="5B2E4AE9" w:rsidR="00971CFE" w:rsidRPr="009B4245" w:rsidRDefault="00971CFE" w:rsidP="00971CFE">
            <w:pPr>
              <w:pBdr>
                <w:bottom w:val="single" w:sz="4" w:space="1" w:color="auto"/>
              </w:pBdr>
              <w:tabs>
                <w:tab w:val="decimal" w:pos="956"/>
              </w:tabs>
              <w:spacing w:line="340" w:lineRule="exact"/>
              <w:jc w:val="both"/>
              <w:rPr>
                <w:sz w:val="30"/>
                <w:szCs w:val="30"/>
              </w:rPr>
            </w:pPr>
            <w:r w:rsidRPr="009B4245">
              <w:rPr>
                <w:sz w:val="30"/>
                <w:szCs w:val="30"/>
              </w:rPr>
              <w:t>-</w:t>
            </w:r>
          </w:p>
        </w:tc>
        <w:tc>
          <w:tcPr>
            <w:tcW w:w="1440" w:type="dxa"/>
          </w:tcPr>
          <w:p w14:paraId="0A5E75BF" w14:textId="19FCBFA9" w:rsidR="00971CFE" w:rsidRPr="009B4245" w:rsidRDefault="00971CFE" w:rsidP="00971CFE">
            <w:pPr>
              <w:pBdr>
                <w:bottom w:val="single" w:sz="4" w:space="1" w:color="auto"/>
              </w:pBdr>
              <w:tabs>
                <w:tab w:val="decimal" w:pos="873"/>
              </w:tabs>
              <w:spacing w:line="340" w:lineRule="exact"/>
              <w:jc w:val="both"/>
              <w:rPr>
                <w:sz w:val="30"/>
                <w:szCs w:val="30"/>
              </w:rPr>
            </w:pPr>
            <w:r w:rsidRPr="009B4245">
              <w:rPr>
                <w:sz w:val="30"/>
                <w:szCs w:val="30"/>
              </w:rPr>
              <w:t xml:space="preserve"> 0.06 </w:t>
            </w:r>
          </w:p>
        </w:tc>
        <w:tc>
          <w:tcPr>
            <w:tcW w:w="1350" w:type="dxa"/>
          </w:tcPr>
          <w:p w14:paraId="64D7E7A4" w14:textId="10518945" w:rsidR="00971CFE" w:rsidRPr="009B4245" w:rsidRDefault="00971CFE" w:rsidP="00971CFE">
            <w:pPr>
              <w:pBdr>
                <w:bottom w:val="single" w:sz="4" w:space="1" w:color="auto"/>
              </w:pBdr>
              <w:tabs>
                <w:tab w:val="decimal" w:pos="873"/>
              </w:tabs>
              <w:spacing w:line="340" w:lineRule="exact"/>
              <w:jc w:val="both"/>
              <w:rPr>
                <w:sz w:val="30"/>
                <w:szCs w:val="30"/>
              </w:rPr>
            </w:pPr>
            <w:r w:rsidRPr="009B4245">
              <w:rPr>
                <w:sz w:val="30"/>
                <w:szCs w:val="30"/>
              </w:rPr>
              <w:t xml:space="preserve"> 0.06 </w:t>
            </w:r>
          </w:p>
        </w:tc>
      </w:tr>
      <w:tr w:rsidR="00971CFE" w:rsidRPr="009B4245" w14:paraId="73C1CCCA" w14:textId="77777777" w:rsidTr="0011722C">
        <w:trPr>
          <w:trHeight w:val="20"/>
        </w:trPr>
        <w:tc>
          <w:tcPr>
            <w:tcW w:w="5130" w:type="dxa"/>
          </w:tcPr>
          <w:p w14:paraId="04B474A6" w14:textId="4A6341E3" w:rsidR="00971CFE" w:rsidRPr="009B4245" w:rsidRDefault="00971CFE" w:rsidP="00971CFE">
            <w:pPr>
              <w:pStyle w:val="BodyText"/>
              <w:spacing w:line="320" w:lineRule="exact"/>
              <w:contextualSpacing/>
              <w:outlineLvl w:val="0"/>
              <w:rPr>
                <w:rFonts w:ascii="TH SarabunPSK"/>
                <w:b w:val="0"/>
                <w:sz w:val="30"/>
                <w:szCs w:val="30"/>
                <w:lang w:val="en-US" w:eastAsia="th-TH"/>
              </w:rPr>
            </w:pPr>
            <w:r w:rsidRPr="009B4245">
              <w:rPr>
                <w:rFonts w:ascii="TH SarabunPSK" w:hint="cs"/>
                <w:b w:val="0"/>
                <w:sz w:val="30"/>
                <w:szCs w:val="30"/>
                <w:lang w:val="en-US" w:eastAsia="th-TH"/>
              </w:rPr>
              <w:t xml:space="preserve">As at </w:t>
            </w:r>
            <w:r w:rsidRPr="009B4245">
              <w:rPr>
                <w:rFonts w:ascii="TH SarabunPSK"/>
                <w:b w:val="0"/>
                <w:sz w:val="30"/>
                <w:szCs w:val="30"/>
                <w:lang w:val="en-US" w:eastAsia="th-TH"/>
              </w:rPr>
              <w:t xml:space="preserve">30 </w:t>
            </w:r>
            <w:r w:rsidRPr="009B4245">
              <w:rPr>
                <w:rFonts w:ascii="TH SarabunPSK" w:hint="cs"/>
                <w:b w:val="0"/>
                <w:sz w:val="30"/>
                <w:szCs w:val="30"/>
                <w:lang w:val="en-US" w:eastAsia="th-TH"/>
              </w:rPr>
              <w:t>September 2024</w:t>
            </w:r>
          </w:p>
        </w:tc>
        <w:tc>
          <w:tcPr>
            <w:tcW w:w="1260" w:type="dxa"/>
            <w:vAlign w:val="bottom"/>
          </w:tcPr>
          <w:p w14:paraId="19EBA9D9" w14:textId="230BCB80" w:rsidR="00971CFE" w:rsidRPr="009B4245" w:rsidRDefault="00971CFE" w:rsidP="00971CFE">
            <w:pPr>
              <w:pBdr>
                <w:bottom w:val="single" w:sz="4" w:space="1" w:color="auto"/>
              </w:pBdr>
              <w:tabs>
                <w:tab w:val="decimal" w:pos="956"/>
              </w:tabs>
              <w:spacing w:line="340" w:lineRule="exact"/>
              <w:jc w:val="both"/>
              <w:rPr>
                <w:sz w:val="30"/>
                <w:szCs w:val="30"/>
              </w:rPr>
            </w:pPr>
            <w:r w:rsidRPr="009B4245">
              <w:rPr>
                <w:sz w:val="30"/>
                <w:szCs w:val="30"/>
              </w:rPr>
              <w:t>-</w:t>
            </w:r>
          </w:p>
        </w:tc>
        <w:tc>
          <w:tcPr>
            <w:tcW w:w="1440" w:type="dxa"/>
          </w:tcPr>
          <w:p w14:paraId="00DF9D63" w14:textId="168AA028" w:rsidR="00971CFE" w:rsidRPr="009B4245" w:rsidRDefault="00971CFE" w:rsidP="00971CFE">
            <w:pPr>
              <w:pBdr>
                <w:bottom w:val="single" w:sz="4" w:space="1" w:color="auto"/>
              </w:pBdr>
              <w:tabs>
                <w:tab w:val="decimal" w:pos="873"/>
              </w:tabs>
              <w:spacing w:line="340" w:lineRule="exact"/>
              <w:jc w:val="both"/>
              <w:rPr>
                <w:sz w:val="30"/>
                <w:szCs w:val="30"/>
              </w:rPr>
            </w:pPr>
            <w:r w:rsidRPr="009B4245">
              <w:rPr>
                <w:sz w:val="30"/>
                <w:szCs w:val="30"/>
              </w:rPr>
              <w:t xml:space="preserve"> 12.22 </w:t>
            </w:r>
          </w:p>
        </w:tc>
        <w:tc>
          <w:tcPr>
            <w:tcW w:w="1350" w:type="dxa"/>
          </w:tcPr>
          <w:p w14:paraId="1DA5913F" w14:textId="5F2EC9EA" w:rsidR="00971CFE" w:rsidRPr="009B4245" w:rsidRDefault="00971CFE" w:rsidP="00971CFE">
            <w:pPr>
              <w:pBdr>
                <w:bottom w:val="single" w:sz="4" w:space="1" w:color="auto"/>
              </w:pBdr>
              <w:tabs>
                <w:tab w:val="decimal" w:pos="873"/>
              </w:tabs>
              <w:spacing w:line="340" w:lineRule="exact"/>
              <w:jc w:val="both"/>
              <w:rPr>
                <w:sz w:val="30"/>
                <w:szCs w:val="30"/>
                <w:cs/>
              </w:rPr>
            </w:pPr>
            <w:r w:rsidRPr="009B4245">
              <w:rPr>
                <w:sz w:val="30"/>
                <w:szCs w:val="30"/>
              </w:rPr>
              <w:t xml:space="preserve"> 12.22 </w:t>
            </w:r>
          </w:p>
        </w:tc>
      </w:tr>
      <w:tr w:rsidR="00971CFE" w:rsidRPr="009B4245" w14:paraId="4C142948" w14:textId="77777777" w:rsidTr="000554AD">
        <w:trPr>
          <w:trHeight w:val="20"/>
        </w:trPr>
        <w:tc>
          <w:tcPr>
            <w:tcW w:w="5130" w:type="dxa"/>
          </w:tcPr>
          <w:p w14:paraId="2AB050E6" w14:textId="6F8C0A7F" w:rsidR="00971CFE" w:rsidRPr="009B4245" w:rsidRDefault="00971CFE" w:rsidP="00971CFE">
            <w:pPr>
              <w:pStyle w:val="BodyText"/>
              <w:spacing w:line="320" w:lineRule="exact"/>
              <w:contextualSpacing/>
              <w:outlineLvl w:val="0"/>
              <w:rPr>
                <w:rFonts w:ascii="TH SarabunPSK"/>
                <w:bCs/>
                <w:sz w:val="30"/>
                <w:szCs w:val="30"/>
                <w:lang w:val="en-US" w:eastAsia="en-US"/>
              </w:rPr>
            </w:pPr>
            <w:r w:rsidRPr="009B4245">
              <w:rPr>
                <w:rFonts w:ascii="TH SarabunPSK" w:hint="cs"/>
                <w:bCs/>
                <w:sz w:val="30"/>
                <w:szCs w:val="30"/>
                <w:lang w:val="en-US" w:eastAsia="en-US"/>
              </w:rPr>
              <w:t xml:space="preserve">Book value </w:t>
            </w:r>
            <w:r w:rsidRPr="009B4245">
              <w:rPr>
                <w:rFonts w:ascii="TH SarabunPSK"/>
                <w:bCs/>
                <w:sz w:val="30"/>
                <w:szCs w:val="30"/>
                <w:lang w:val="en-US" w:eastAsia="en-US"/>
              </w:rPr>
              <w:t>-</w:t>
            </w:r>
            <w:r w:rsidRPr="009B4245">
              <w:rPr>
                <w:rFonts w:ascii="TH SarabunPSK" w:hint="cs"/>
                <w:bCs/>
                <w:sz w:val="30"/>
                <w:szCs w:val="30"/>
                <w:cs/>
                <w:lang w:val="en-US" w:eastAsia="en-US"/>
              </w:rPr>
              <w:t xml:space="preserve"> </w:t>
            </w:r>
            <w:r w:rsidRPr="009B4245">
              <w:rPr>
                <w:rFonts w:ascii="TH SarabunPSK" w:hint="cs"/>
                <w:bCs/>
                <w:sz w:val="30"/>
                <w:szCs w:val="30"/>
                <w:lang w:val="en-US" w:eastAsia="en-US"/>
              </w:rPr>
              <w:t>net</w:t>
            </w:r>
          </w:p>
        </w:tc>
        <w:tc>
          <w:tcPr>
            <w:tcW w:w="1260" w:type="dxa"/>
          </w:tcPr>
          <w:p w14:paraId="491C4944" w14:textId="77777777" w:rsidR="00971CFE" w:rsidRPr="009B4245" w:rsidRDefault="00971CFE" w:rsidP="00971CFE">
            <w:pPr>
              <w:tabs>
                <w:tab w:val="left" w:pos="-72"/>
                <w:tab w:val="decimal" w:pos="956"/>
              </w:tabs>
              <w:spacing w:line="320" w:lineRule="exact"/>
              <w:ind w:right="-72"/>
              <w:contextualSpacing/>
              <w:rPr>
                <w:sz w:val="30"/>
                <w:szCs w:val="30"/>
                <w:cs/>
                <w:lang w:val="en-GB"/>
              </w:rPr>
            </w:pPr>
          </w:p>
        </w:tc>
        <w:tc>
          <w:tcPr>
            <w:tcW w:w="1440" w:type="dxa"/>
          </w:tcPr>
          <w:p w14:paraId="5D339B01" w14:textId="77777777" w:rsidR="00971CFE" w:rsidRPr="009B4245" w:rsidRDefault="00971CFE" w:rsidP="00971CFE">
            <w:pPr>
              <w:tabs>
                <w:tab w:val="decimal" w:pos="873"/>
              </w:tabs>
              <w:spacing w:line="340" w:lineRule="exact"/>
              <w:jc w:val="both"/>
              <w:rPr>
                <w:sz w:val="30"/>
                <w:szCs w:val="30"/>
                <w:cs/>
              </w:rPr>
            </w:pPr>
          </w:p>
        </w:tc>
        <w:tc>
          <w:tcPr>
            <w:tcW w:w="1350" w:type="dxa"/>
          </w:tcPr>
          <w:p w14:paraId="1FCE6562" w14:textId="77777777" w:rsidR="00971CFE" w:rsidRPr="009B4245" w:rsidRDefault="00971CFE" w:rsidP="00971CFE">
            <w:pPr>
              <w:tabs>
                <w:tab w:val="decimal" w:pos="873"/>
              </w:tabs>
              <w:spacing w:line="340" w:lineRule="exact"/>
              <w:jc w:val="both"/>
              <w:rPr>
                <w:sz w:val="30"/>
                <w:szCs w:val="30"/>
                <w:cs/>
              </w:rPr>
            </w:pPr>
          </w:p>
        </w:tc>
      </w:tr>
      <w:tr w:rsidR="00971CFE" w:rsidRPr="009B4245" w14:paraId="4D55320B" w14:textId="77777777" w:rsidTr="0011722C">
        <w:trPr>
          <w:trHeight w:val="80"/>
        </w:trPr>
        <w:tc>
          <w:tcPr>
            <w:tcW w:w="5130" w:type="dxa"/>
          </w:tcPr>
          <w:p w14:paraId="3C809057" w14:textId="3483BF37" w:rsidR="00971CFE" w:rsidRPr="009B4245" w:rsidRDefault="00971CFE" w:rsidP="00971CFE">
            <w:pPr>
              <w:pStyle w:val="BodyText"/>
              <w:spacing w:line="320" w:lineRule="exact"/>
              <w:contextualSpacing/>
              <w:outlineLvl w:val="0"/>
              <w:rPr>
                <w:rFonts w:ascii="TH SarabunPSK"/>
                <w:b w:val="0"/>
                <w:sz w:val="30"/>
                <w:szCs w:val="30"/>
                <w:cs/>
                <w:lang w:val="en-US" w:eastAsia="en-US"/>
              </w:rPr>
            </w:pPr>
            <w:r w:rsidRPr="009B4245">
              <w:rPr>
                <w:rFonts w:ascii="TH SarabunPSK" w:hint="cs"/>
                <w:b w:val="0"/>
                <w:sz w:val="30"/>
                <w:szCs w:val="30"/>
                <w:lang w:val="en-US" w:eastAsia="en-US"/>
              </w:rPr>
              <w:t xml:space="preserve">As at </w:t>
            </w:r>
            <w:r w:rsidRPr="009B4245">
              <w:rPr>
                <w:rFonts w:ascii="TH SarabunPSK"/>
                <w:b w:val="0"/>
                <w:sz w:val="30"/>
                <w:szCs w:val="30"/>
                <w:lang w:val="en-US" w:eastAsia="en-US"/>
              </w:rPr>
              <w:t xml:space="preserve">30 </w:t>
            </w:r>
            <w:r w:rsidRPr="009B4245">
              <w:rPr>
                <w:rFonts w:ascii="TH SarabunPSK" w:hint="cs"/>
                <w:b w:val="0"/>
                <w:sz w:val="30"/>
                <w:szCs w:val="30"/>
                <w:lang w:val="en-US" w:eastAsia="en-US"/>
              </w:rPr>
              <w:t>September 2023</w:t>
            </w:r>
          </w:p>
        </w:tc>
        <w:tc>
          <w:tcPr>
            <w:tcW w:w="1260" w:type="dxa"/>
          </w:tcPr>
          <w:p w14:paraId="2B2E23A3" w14:textId="566C3E40" w:rsidR="00971CFE" w:rsidRPr="009B4245" w:rsidRDefault="00971CFE" w:rsidP="00971CFE">
            <w:pPr>
              <w:pBdr>
                <w:bottom w:val="double" w:sz="4" w:space="1" w:color="auto"/>
              </w:pBdr>
              <w:tabs>
                <w:tab w:val="decimal" w:pos="705"/>
              </w:tabs>
              <w:spacing w:line="340" w:lineRule="exact"/>
              <w:jc w:val="both"/>
              <w:rPr>
                <w:sz w:val="30"/>
                <w:szCs w:val="30"/>
              </w:rPr>
            </w:pPr>
            <w:r w:rsidRPr="009B4245">
              <w:rPr>
                <w:sz w:val="30"/>
                <w:szCs w:val="30"/>
              </w:rPr>
              <w:t xml:space="preserve"> 2,408.74 </w:t>
            </w:r>
          </w:p>
        </w:tc>
        <w:tc>
          <w:tcPr>
            <w:tcW w:w="1440" w:type="dxa"/>
          </w:tcPr>
          <w:p w14:paraId="2419E960" w14:textId="5171B47A" w:rsidR="00971CFE" w:rsidRPr="009B4245" w:rsidRDefault="00971CFE" w:rsidP="00971CFE">
            <w:pPr>
              <w:pBdr>
                <w:bottom w:val="double" w:sz="4" w:space="1" w:color="auto"/>
              </w:pBdr>
              <w:tabs>
                <w:tab w:val="decimal" w:pos="873"/>
              </w:tabs>
              <w:spacing w:line="340" w:lineRule="exact"/>
              <w:jc w:val="both"/>
              <w:rPr>
                <w:sz w:val="30"/>
                <w:szCs w:val="30"/>
                <w:cs/>
              </w:rPr>
            </w:pPr>
            <w:r w:rsidRPr="009B4245">
              <w:rPr>
                <w:sz w:val="30"/>
                <w:szCs w:val="30"/>
              </w:rPr>
              <w:t xml:space="preserve"> 6,165.42 </w:t>
            </w:r>
          </w:p>
        </w:tc>
        <w:tc>
          <w:tcPr>
            <w:tcW w:w="1350" w:type="dxa"/>
          </w:tcPr>
          <w:p w14:paraId="111AD474" w14:textId="485019C2" w:rsidR="00971CFE" w:rsidRPr="009B4245" w:rsidRDefault="00971CFE" w:rsidP="00971CFE">
            <w:pPr>
              <w:pBdr>
                <w:bottom w:val="double" w:sz="4" w:space="1" w:color="auto"/>
              </w:pBdr>
              <w:tabs>
                <w:tab w:val="decimal" w:pos="873"/>
              </w:tabs>
              <w:spacing w:line="340" w:lineRule="exact"/>
              <w:jc w:val="both"/>
              <w:rPr>
                <w:sz w:val="30"/>
                <w:szCs w:val="30"/>
                <w:cs/>
              </w:rPr>
            </w:pPr>
            <w:r w:rsidRPr="009B4245">
              <w:rPr>
                <w:sz w:val="30"/>
                <w:szCs w:val="30"/>
              </w:rPr>
              <w:t xml:space="preserve"> 8,574.16 </w:t>
            </w:r>
          </w:p>
        </w:tc>
      </w:tr>
      <w:tr w:rsidR="00971CFE" w:rsidRPr="009B4245" w14:paraId="2D91FEC6" w14:textId="77777777" w:rsidTr="0011722C">
        <w:trPr>
          <w:trHeight w:val="288"/>
        </w:trPr>
        <w:tc>
          <w:tcPr>
            <w:tcW w:w="5130" w:type="dxa"/>
          </w:tcPr>
          <w:p w14:paraId="586DA9E9" w14:textId="1BC5219F" w:rsidR="00971CFE" w:rsidRPr="009B4245" w:rsidRDefault="00971CFE" w:rsidP="00971CFE">
            <w:pPr>
              <w:pStyle w:val="BodyText"/>
              <w:spacing w:line="320" w:lineRule="exact"/>
              <w:contextualSpacing/>
              <w:outlineLvl w:val="0"/>
              <w:rPr>
                <w:rFonts w:ascii="TH SarabunPSK"/>
                <w:b w:val="0"/>
                <w:sz w:val="30"/>
                <w:szCs w:val="30"/>
                <w:lang w:val="en-US" w:eastAsia="en-US"/>
              </w:rPr>
            </w:pPr>
            <w:r w:rsidRPr="009B4245">
              <w:rPr>
                <w:rFonts w:ascii="TH SarabunPSK" w:hint="cs"/>
                <w:b w:val="0"/>
                <w:sz w:val="30"/>
                <w:szCs w:val="30"/>
                <w:lang w:val="en-US" w:eastAsia="en-US"/>
              </w:rPr>
              <w:t xml:space="preserve">As at </w:t>
            </w:r>
            <w:r w:rsidRPr="009B4245">
              <w:rPr>
                <w:rFonts w:ascii="TH SarabunPSK"/>
                <w:b w:val="0"/>
                <w:sz w:val="30"/>
                <w:szCs w:val="30"/>
                <w:lang w:val="en-US" w:eastAsia="en-US"/>
              </w:rPr>
              <w:t xml:space="preserve">30 </w:t>
            </w:r>
            <w:r w:rsidRPr="009B4245">
              <w:rPr>
                <w:rFonts w:ascii="TH SarabunPSK" w:hint="cs"/>
                <w:b w:val="0"/>
                <w:sz w:val="30"/>
                <w:szCs w:val="30"/>
                <w:lang w:val="en-US" w:eastAsia="en-US"/>
              </w:rPr>
              <w:t>September 2024</w:t>
            </w:r>
          </w:p>
        </w:tc>
        <w:tc>
          <w:tcPr>
            <w:tcW w:w="1260" w:type="dxa"/>
          </w:tcPr>
          <w:p w14:paraId="021C284A" w14:textId="43F911E0" w:rsidR="00971CFE" w:rsidRPr="009B4245" w:rsidRDefault="00971CFE" w:rsidP="00971CFE">
            <w:pPr>
              <w:pBdr>
                <w:bottom w:val="double" w:sz="4" w:space="1" w:color="auto"/>
              </w:pBdr>
              <w:tabs>
                <w:tab w:val="decimal" w:pos="705"/>
              </w:tabs>
              <w:spacing w:line="340" w:lineRule="exact"/>
              <w:jc w:val="both"/>
              <w:rPr>
                <w:sz w:val="30"/>
                <w:szCs w:val="30"/>
              </w:rPr>
            </w:pPr>
            <w:r w:rsidRPr="009B4245">
              <w:rPr>
                <w:sz w:val="30"/>
                <w:szCs w:val="30"/>
              </w:rPr>
              <w:t xml:space="preserve"> 2,443.20 </w:t>
            </w:r>
          </w:p>
        </w:tc>
        <w:tc>
          <w:tcPr>
            <w:tcW w:w="1440" w:type="dxa"/>
          </w:tcPr>
          <w:p w14:paraId="0D424DCB" w14:textId="452F9584" w:rsidR="00971CFE" w:rsidRPr="009B4245" w:rsidRDefault="00971CFE" w:rsidP="00971CFE">
            <w:pPr>
              <w:pBdr>
                <w:bottom w:val="double" w:sz="4" w:space="1" w:color="auto"/>
              </w:pBdr>
              <w:tabs>
                <w:tab w:val="decimal" w:pos="873"/>
              </w:tabs>
              <w:spacing w:line="340" w:lineRule="exact"/>
              <w:jc w:val="both"/>
              <w:rPr>
                <w:sz w:val="30"/>
                <w:szCs w:val="30"/>
                <w:cs/>
              </w:rPr>
            </w:pPr>
            <w:r w:rsidRPr="009B4245">
              <w:rPr>
                <w:sz w:val="30"/>
                <w:szCs w:val="30"/>
              </w:rPr>
              <w:t xml:space="preserve"> 7,564.34 </w:t>
            </w:r>
          </w:p>
        </w:tc>
        <w:tc>
          <w:tcPr>
            <w:tcW w:w="1350" w:type="dxa"/>
          </w:tcPr>
          <w:p w14:paraId="43AF0CFC" w14:textId="4D87CC4F" w:rsidR="00971CFE" w:rsidRPr="009B4245" w:rsidRDefault="00971CFE" w:rsidP="00971CFE">
            <w:pPr>
              <w:pBdr>
                <w:bottom w:val="double" w:sz="4" w:space="1" w:color="auto"/>
              </w:pBdr>
              <w:tabs>
                <w:tab w:val="decimal" w:pos="873"/>
              </w:tabs>
              <w:spacing w:line="340" w:lineRule="exact"/>
              <w:jc w:val="both"/>
              <w:rPr>
                <w:sz w:val="30"/>
                <w:szCs w:val="30"/>
                <w:cs/>
              </w:rPr>
            </w:pPr>
            <w:r w:rsidRPr="009B4245">
              <w:rPr>
                <w:sz w:val="30"/>
                <w:szCs w:val="30"/>
              </w:rPr>
              <w:t xml:space="preserve"> 10,007.54 </w:t>
            </w:r>
          </w:p>
        </w:tc>
      </w:tr>
    </w:tbl>
    <w:p w14:paraId="06380504" w14:textId="77777777" w:rsidR="00770E7E" w:rsidRPr="009B4245" w:rsidRDefault="00770E7E" w:rsidP="002737BB">
      <w:pPr>
        <w:pStyle w:val="BodyText"/>
        <w:tabs>
          <w:tab w:val="left" w:pos="720"/>
          <w:tab w:val="left" w:pos="1080"/>
          <w:tab w:val="left" w:pos="1170"/>
          <w:tab w:val="left" w:pos="1440"/>
          <w:tab w:val="left" w:pos="1530"/>
          <w:tab w:val="left" w:pos="3060"/>
          <w:tab w:val="left" w:pos="3420"/>
          <w:tab w:val="left" w:pos="4680"/>
        </w:tabs>
        <w:spacing w:before="240" w:after="120" w:line="380" w:lineRule="exact"/>
        <w:ind w:left="547"/>
        <w:jc w:val="thaiDistribute"/>
        <w:rPr>
          <w:rFonts w:ascii="TH SarabunPSK"/>
          <w:b w:val="0"/>
          <w:sz w:val="32"/>
          <w:szCs w:val="32"/>
          <w:lang w:val="en-US"/>
        </w:rPr>
      </w:pPr>
      <w:bookmarkStart w:id="9" w:name="_Hlk55548733"/>
    </w:p>
    <w:p w14:paraId="7A0A4A8E" w14:textId="77777777" w:rsidR="00AD0073" w:rsidRPr="009B4245" w:rsidRDefault="00AD0073">
      <w:pPr>
        <w:rPr>
          <w:rFonts w:eastAsia="Times New Roman"/>
          <w:sz w:val="32"/>
          <w:szCs w:val="32"/>
          <w:lang w:eastAsia="x-none"/>
        </w:rPr>
      </w:pPr>
      <w:r w:rsidRPr="009B4245">
        <w:rPr>
          <w:b/>
          <w:sz w:val="32"/>
          <w:szCs w:val="32"/>
        </w:rPr>
        <w:br w:type="page"/>
      </w:r>
    </w:p>
    <w:bookmarkEnd w:id="9"/>
    <w:p w14:paraId="5870598B" w14:textId="599A3D85" w:rsidR="00206FC4" w:rsidRDefault="00206FC4" w:rsidP="002737BB">
      <w:pPr>
        <w:spacing w:before="120" w:after="120" w:line="380" w:lineRule="exact"/>
        <w:ind w:left="547"/>
        <w:jc w:val="both"/>
        <w:rPr>
          <w:sz w:val="32"/>
          <w:szCs w:val="32"/>
        </w:rPr>
      </w:pPr>
      <w:r w:rsidRPr="009B4245">
        <w:rPr>
          <w:rFonts w:hint="cs"/>
          <w:spacing w:val="-4"/>
          <w:sz w:val="32"/>
          <w:szCs w:val="32"/>
        </w:rPr>
        <w:lastRenderedPageBreak/>
        <w:t xml:space="preserve">As at </w:t>
      </w:r>
      <w:r w:rsidR="000554AD" w:rsidRPr="009B4245">
        <w:rPr>
          <w:spacing w:val="-4"/>
          <w:sz w:val="32"/>
          <w:szCs w:val="32"/>
        </w:rPr>
        <w:t xml:space="preserve">30 </w:t>
      </w:r>
      <w:r w:rsidRPr="009B4245">
        <w:rPr>
          <w:rFonts w:hint="cs"/>
          <w:spacing w:val="-4"/>
          <w:sz w:val="32"/>
          <w:szCs w:val="32"/>
        </w:rPr>
        <w:t xml:space="preserve">September </w:t>
      </w:r>
      <w:r w:rsidR="007803FF" w:rsidRPr="009B4245">
        <w:rPr>
          <w:rFonts w:hint="cs"/>
          <w:sz w:val="32"/>
          <w:szCs w:val="32"/>
        </w:rPr>
        <w:t>2024</w:t>
      </w:r>
      <w:r w:rsidR="00E50030" w:rsidRPr="009B4245">
        <w:rPr>
          <w:rFonts w:hint="cs"/>
          <w:sz w:val="32"/>
          <w:szCs w:val="32"/>
        </w:rPr>
        <w:t>,</w:t>
      </w:r>
      <w:r w:rsidRPr="009B4245">
        <w:rPr>
          <w:rFonts w:hint="cs"/>
          <w:sz w:val="32"/>
          <w:szCs w:val="32"/>
        </w:rPr>
        <w:t xml:space="preserve"> the fair value of investment properties in the consolidated and </w:t>
      </w:r>
      <w:r w:rsidR="00D74407" w:rsidRPr="009B4245">
        <w:rPr>
          <w:rFonts w:hint="cs"/>
          <w:sz w:val="32"/>
          <w:szCs w:val="32"/>
        </w:rPr>
        <w:t>separate</w:t>
      </w:r>
      <w:r w:rsidRPr="009B4245">
        <w:rPr>
          <w:rFonts w:hint="cs"/>
          <w:sz w:val="32"/>
          <w:szCs w:val="32"/>
        </w:rPr>
        <w:t xml:space="preserve"> financial statements are </w:t>
      </w:r>
      <w:r w:rsidR="00B308AF" w:rsidRPr="009B4245">
        <w:rPr>
          <w:rFonts w:hint="cs"/>
          <w:sz w:val="32"/>
          <w:szCs w:val="32"/>
        </w:rPr>
        <w:t>Baht</w:t>
      </w:r>
      <w:r w:rsidR="00CF1E2D" w:rsidRPr="009B4245">
        <w:rPr>
          <w:sz w:val="32"/>
          <w:szCs w:val="32"/>
        </w:rPr>
        <w:t xml:space="preserve"> </w:t>
      </w:r>
      <w:r w:rsidR="00A40334">
        <w:rPr>
          <w:sz w:val="32"/>
          <w:szCs w:val="32"/>
        </w:rPr>
        <w:t>170,076.11</w:t>
      </w:r>
      <w:r w:rsidR="00CF1E2D" w:rsidRPr="009B4245">
        <w:rPr>
          <w:sz w:val="32"/>
          <w:szCs w:val="32"/>
        </w:rPr>
        <w:t xml:space="preserve"> </w:t>
      </w:r>
      <w:r w:rsidR="001377DB" w:rsidRPr="009B4245">
        <w:rPr>
          <w:sz w:val="32"/>
          <w:szCs w:val="32"/>
        </w:rPr>
        <w:t>million</w:t>
      </w:r>
      <w:r w:rsidR="0079438D" w:rsidRPr="009B4245">
        <w:rPr>
          <w:sz w:val="32"/>
          <w:szCs w:val="32"/>
        </w:rPr>
        <w:t xml:space="preserve"> (</w:t>
      </w:r>
      <w:r w:rsidR="007803FF" w:rsidRPr="009B4245">
        <w:rPr>
          <w:sz w:val="32"/>
          <w:szCs w:val="32"/>
        </w:rPr>
        <w:t>2023</w:t>
      </w:r>
      <w:r w:rsidR="0079438D" w:rsidRPr="009B4245">
        <w:rPr>
          <w:sz w:val="32"/>
          <w:szCs w:val="32"/>
        </w:rPr>
        <w:t>:</w:t>
      </w:r>
      <w:r w:rsidR="002F0376" w:rsidRPr="009B4245">
        <w:rPr>
          <w:sz w:val="32"/>
          <w:szCs w:val="32"/>
        </w:rPr>
        <w:t xml:space="preserve"> </w:t>
      </w:r>
      <w:r w:rsidR="0079438D" w:rsidRPr="009B4245">
        <w:rPr>
          <w:sz w:val="32"/>
          <w:szCs w:val="32"/>
        </w:rPr>
        <w:t xml:space="preserve">Baht </w:t>
      </w:r>
      <w:r w:rsidR="00FD3E7C" w:rsidRPr="009B4245">
        <w:rPr>
          <w:sz w:val="32"/>
          <w:szCs w:val="32"/>
        </w:rPr>
        <w:t xml:space="preserve">129,562.40 </w:t>
      </w:r>
      <w:r w:rsidR="0079438D" w:rsidRPr="009B4245">
        <w:rPr>
          <w:sz w:val="32"/>
          <w:szCs w:val="32"/>
        </w:rPr>
        <w:t>million)</w:t>
      </w:r>
      <w:r w:rsidR="009A393B" w:rsidRPr="009B4245">
        <w:rPr>
          <w:rFonts w:hint="cs"/>
          <w:sz w:val="32"/>
          <w:szCs w:val="32"/>
          <w:cs/>
        </w:rPr>
        <w:t>.</w:t>
      </w:r>
      <w:r w:rsidRPr="009B4245">
        <w:rPr>
          <w:rFonts w:hint="cs"/>
          <w:sz w:val="32"/>
          <w:szCs w:val="32"/>
          <w:cs/>
        </w:rPr>
        <w:t xml:space="preserve"> </w:t>
      </w:r>
      <w:r w:rsidR="0079438D" w:rsidRPr="009B4245">
        <w:rPr>
          <w:sz w:val="32"/>
          <w:szCs w:val="32"/>
        </w:rPr>
        <w:br/>
      </w:r>
      <w:r w:rsidRPr="009B4245">
        <w:rPr>
          <w:rFonts w:hint="cs"/>
          <w:sz w:val="32"/>
          <w:szCs w:val="32"/>
        </w:rPr>
        <w:t>The fair value of land</w:t>
      </w:r>
      <w:r w:rsidR="003B400C" w:rsidRPr="009B4245">
        <w:rPr>
          <w:rFonts w:hint="cs"/>
          <w:sz w:val="32"/>
          <w:szCs w:val="32"/>
        </w:rPr>
        <w:t xml:space="preserve"> amounted to</w:t>
      </w:r>
      <w:r w:rsidR="00B308AF" w:rsidRPr="009B4245">
        <w:rPr>
          <w:rFonts w:hint="cs"/>
          <w:sz w:val="32"/>
          <w:szCs w:val="32"/>
        </w:rPr>
        <w:t xml:space="preserve"> Baht</w:t>
      </w:r>
      <w:r w:rsidR="003B400C" w:rsidRPr="009B4245">
        <w:rPr>
          <w:rFonts w:hint="cs"/>
          <w:sz w:val="32"/>
          <w:szCs w:val="32"/>
        </w:rPr>
        <w:t xml:space="preserve"> </w:t>
      </w:r>
      <w:r w:rsidR="00971CFE" w:rsidRPr="009B4245">
        <w:rPr>
          <w:sz w:val="32"/>
          <w:szCs w:val="32"/>
        </w:rPr>
        <w:t>3,191.26</w:t>
      </w:r>
      <w:r w:rsidR="00C20770" w:rsidRPr="009B4245">
        <w:rPr>
          <w:rFonts w:hint="cs"/>
          <w:sz w:val="32"/>
          <w:szCs w:val="32"/>
          <w:cs/>
        </w:rPr>
        <w:t xml:space="preserve"> </w:t>
      </w:r>
      <w:r w:rsidR="003B400C" w:rsidRPr="009B4245">
        <w:rPr>
          <w:rFonts w:hint="cs"/>
          <w:sz w:val="32"/>
          <w:szCs w:val="32"/>
        </w:rPr>
        <w:t>million</w:t>
      </w:r>
      <w:r w:rsidR="0079438D" w:rsidRPr="009B4245">
        <w:rPr>
          <w:sz w:val="32"/>
          <w:szCs w:val="32"/>
        </w:rPr>
        <w:t xml:space="preserve"> (</w:t>
      </w:r>
      <w:r w:rsidR="007803FF" w:rsidRPr="009B4245">
        <w:rPr>
          <w:sz w:val="32"/>
          <w:szCs w:val="32"/>
        </w:rPr>
        <w:t>2023</w:t>
      </w:r>
      <w:r w:rsidR="0079438D" w:rsidRPr="009B4245">
        <w:rPr>
          <w:sz w:val="32"/>
          <w:szCs w:val="32"/>
        </w:rPr>
        <w:t xml:space="preserve">: Baht </w:t>
      </w:r>
      <w:r w:rsidR="00594621" w:rsidRPr="009B4245">
        <w:rPr>
          <w:sz w:val="32"/>
          <w:szCs w:val="32"/>
        </w:rPr>
        <w:t>3,1</w:t>
      </w:r>
      <w:r w:rsidR="00715F99" w:rsidRPr="009B4245">
        <w:rPr>
          <w:sz w:val="32"/>
          <w:szCs w:val="32"/>
        </w:rPr>
        <w:t>91.26</w:t>
      </w:r>
      <w:r w:rsidR="00594621" w:rsidRPr="009B4245">
        <w:rPr>
          <w:rFonts w:hint="cs"/>
          <w:sz w:val="32"/>
          <w:szCs w:val="32"/>
          <w:cs/>
        </w:rPr>
        <w:t xml:space="preserve"> </w:t>
      </w:r>
      <w:r w:rsidR="0079438D" w:rsidRPr="009B4245">
        <w:rPr>
          <w:sz w:val="32"/>
          <w:szCs w:val="32"/>
        </w:rPr>
        <w:t>million)</w:t>
      </w:r>
      <w:r w:rsidRPr="009B4245">
        <w:rPr>
          <w:rFonts w:hint="cs"/>
          <w:sz w:val="32"/>
          <w:szCs w:val="32"/>
          <w:cs/>
        </w:rPr>
        <w:t xml:space="preserve"> </w:t>
      </w:r>
      <w:r w:rsidR="00D1796D" w:rsidRPr="009B4245">
        <w:rPr>
          <w:rFonts w:hint="cs"/>
          <w:sz w:val="32"/>
          <w:szCs w:val="32"/>
        </w:rPr>
        <w:t xml:space="preserve">was determined by </w:t>
      </w:r>
      <w:r w:rsidRPr="009B4245">
        <w:rPr>
          <w:rFonts w:hint="cs"/>
          <w:sz w:val="32"/>
          <w:szCs w:val="32"/>
        </w:rPr>
        <w:t>market approach</w:t>
      </w:r>
      <w:r w:rsidR="0082012D" w:rsidRPr="009B4245">
        <w:rPr>
          <w:rFonts w:hint="cs"/>
          <w:sz w:val="32"/>
          <w:szCs w:val="32"/>
        </w:rPr>
        <w:t xml:space="preserve"> and t</w:t>
      </w:r>
      <w:r w:rsidR="00D1796D" w:rsidRPr="009B4245">
        <w:rPr>
          <w:rFonts w:hint="cs"/>
          <w:sz w:val="32"/>
          <w:szCs w:val="32"/>
        </w:rPr>
        <w:t xml:space="preserve">he fair value of building and </w:t>
      </w:r>
      <w:r w:rsidR="00EA2270" w:rsidRPr="009B4245">
        <w:rPr>
          <w:rFonts w:hint="cs"/>
          <w:sz w:val="32"/>
          <w:szCs w:val="32"/>
        </w:rPr>
        <w:t>building improvement</w:t>
      </w:r>
      <w:r w:rsidR="000A364C" w:rsidRPr="009B4245">
        <w:rPr>
          <w:rFonts w:hint="cs"/>
          <w:sz w:val="32"/>
          <w:szCs w:val="32"/>
        </w:rPr>
        <w:t xml:space="preserve"> amounted to</w:t>
      </w:r>
      <w:r w:rsidR="00B308AF" w:rsidRPr="009B4245">
        <w:rPr>
          <w:rFonts w:hint="cs"/>
          <w:sz w:val="32"/>
          <w:szCs w:val="32"/>
        </w:rPr>
        <w:t xml:space="preserve"> Baht</w:t>
      </w:r>
      <w:r w:rsidR="000A364C" w:rsidRPr="009B4245">
        <w:rPr>
          <w:rFonts w:hint="cs"/>
          <w:sz w:val="32"/>
          <w:szCs w:val="32"/>
        </w:rPr>
        <w:t xml:space="preserve"> </w:t>
      </w:r>
      <w:r w:rsidR="00A40334">
        <w:rPr>
          <w:sz w:val="32"/>
          <w:szCs w:val="32"/>
        </w:rPr>
        <w:t>166.884.85</w:t>
      </w:r>
      <w:r w:rsidR="00C20770" w:rsidRPr="009B4245">
        <w:rPr>
          <w:rFonts w:hint="cs"/>
          <w:sz w:val="32"/>
          <w:szCs w:val="32"/>
        </w:rPr>
        <w:t xml:space="preserve"> </w:t>
      </w:r>
      <w:r w:rsidR="003B400C" w:rsidRPr="009B4245">
        <w:rPr>
          <w:rFonts w:hint="cs"/>
          <w:sz w:val="32"/>
          <w:szCs w:val="32"/>
        </w:rPr>
        <w:t>million</w:t>
      </w:r>
      <w:r w:rsidR="00EA2270" w:rsidRPr="009B4245">
        <w:rPr>
          <w:rFonts w:hint="cs"/>
          <w:sz w:val="32"/>
          <w:szCs w:val="32"/>
        </w:rPr>
        <w:t xml:space="preserve"> </w:t>
      </w:r>
      <w:r w:rsidR="00BA080B" w:rsidRPr="009B4245">
        <w:rPr>
          <w:sz w:val="32"/>
          <w:szCs w:val="32"/>
        </w:rPr>
        <w:t>(</w:t>
      </w:r>
      <w:r w:rsidR="007803FF" w:rsidRPr="009B4245">
        <w:rPr>
          <w:sz w:val="32"/>
          <w:szCs w:val="32"/>
        </w:rPr>
        <w:t>2023</w:t>
      </w:r>
      <w:r w:rsidR="00BA080B" w:rsidRPr="009B4245">
        <w:rPr>
          <w:sz w:val="32"/>
          <w:szCs w:val="32"/>
        </w:rPr>
        <w:t xml:space="preserve">: Baht </w:t>
      </w:r>
      <w:r w:rsidR="00FD3E7C" w:rsidRPr="009B4245">
        <w:rPr>
          <w:sz w:val="32"/>
          <w:szCs w:val="32"/>
        </w:rPr>
        <w:t>126,371.14</w:t>
      </w:r>
      <w:r w:rsidR="00FD3E7C" w:rsidRPr="009B4245">
        <w:rPr>
          <w:rFonts w:hint="cs"/>
          <w:sz w:val="32"/>
          <w:szCs w:val="32"/>
        </w:rPr>
        <w:t xml:space="preserve"> </w:t>
      </w:r>
      <w:r w:rsidR="00BA080B" w:rsidRPr="009B4245">
        <w:rPr>
          <w:sz w:val="32"/>
          <w:szCs w:val="32"/>
        </w:rPr>
        <w:t xml:space="preserve">million) </w:t>
      </w:r>
      <w:r w:rsidR="00EA2270" w:rsidRPr="009B4245">
        <w:rPr>
          <w:rFonts w:hint="cs"/>
          <w:sz w:val="32"/>
          <w:szCs w:val="32"/>
        </w:rPr>
        <w:t>wer</w:t>
      </w:r>
      <w:r w:rsidR="0082012D" w:rsidRPr="009B4245">
        <w:rPr>
          <w:rFonts w:hint="cs"/>
          <w:sz w:val="32"/>
          <w:szCs w:val="32"/>
        </w:rPr>
        <w:t xml:space="preserve">e determined by income approach </w:t>
      </w:r>
      <w:r w:rsidR="00EA2270" w:rsidRPr="009B4245">
        <w:rPr>
          <w:rFonts w:hint="cs"/>
          <w:sz w:val="32"/>
          <w:szCs w:val="32"/>
        </w:rPr>
        <w:t>due to the use of significant unobse</w:t>
      </w:r>
      <w:r w:rsidR="0054493A" w:rsidRPr="009B4245">
        <w:rPr>
          <w:rFonts w:hint="cs"/>
          <w:sz w:val="32"/>
          <w:szCs w:val="32"/>
        </w:rPr>
        <w:t>rvable inputs such as estimated</w:t>
      </w:r>
      <w:r w:rsidR="00EA2270" w:rsidRPr="009B4245">
        <w:rPr>
          <w:rFonts w:hint="cs"/>
          <w:sz w:val="32"/>
          <w:szCs w:val="32"/>
        </w:rPr>
        <w:t xml:space="preserve"> revenue</w:t>
      </w:r>
      <w:r w:rsidR="009A393B" w:rsidRPr="009B4245">
        <w:rPr>
          <w:rFonts w:hint="cs"/>
          <w:sz w:val="32"/>
          <w:szCs w:val="32"/>
          <w:cs/>
        </w:rPr>
        <w:t>.</w:t>
      </w:r>
    </w:p>
    <w:p w14:paraId="38C8845F" w14:textId="198DAF9C" w:rsidR="00206FC4" w:rsidRPr="00017943" w:rsidRDefault="00540CFD" w:rsidP="00017943">
      <w:pPr>
        <w:spacing w:before="120" w:after="120" w:line="380" w:lineRule="exact"/>
        <w:ind w:left="547"/>
        <w:jc w:val="both"/>
        <w:rPr>
          <w:spacing w:val="-4"/>
          <w:sz w:val="32"/>
          <w:szCs w:val="32"/>
          <w:cs/>
        </w:rPr>
        <w:sectPr w:rsidR="00206FC4" w:rsidRPr="00017943" w:rsidSect="00304372">
          <w:headerReference w:type="default" r:id="rId15"/>
          <w:headerReference w:type="first" r:id="rId16"/>
          <w:pgSz w:w="11906" w:h="16838"/>
          <w:pgMar w:top="1296" w:right="1080" w:bottom="1080" w:left="1296" w:header="708" w:footer="708" w:gutter="0"/>
          <w:cols w:space="708"/>
          <w:titlePg/>
          <w:docGrid w:linePitch="360"/>
        </w:sectPr>
      </w:pPr>
      <w:r>
        <w:rPr>
          <w:spacing w:val="-4"/>
          <w:sz w:val="32"/>
          <w:szCs w:val="32"/>
        </w:rPr>
        <w:t>In 2024, the Group has</w:t>
      </w:r>
      <w:r w:rsidR="00285E18" w:rsidRPr="00285E18">
        <w:rPr>
          <w:spacing w:val="-4"/>
          <w:sz w:val="32"/>
          <w:szCs w:val="32"/>
        </w:rPr>
        <w:t xml:space="preserve"> </w:t>
      </w:r>
      <w:proofErr w:type="spellStart"/>
      <w:r w:rsidR="00285E18" w:rsidRPr="00285E18">
        <w:rPr>
          <w:spacing w:val="-4"/>
          <w:sz w:val="32"/>
          <w:szCs w:val="32"/>
        </w:rPr>
        <w:t>recognised</w:t>
      </w:r>
      <w:proofErr w:type="spellEnd"/>
      <w:r>
        <w:rPr>
          <w:spacing w:val="-4"/>
          <w:sz w:val="32"/>
          <w:szCs w:val="32"/>
        </w:rPr>
        <w:t xml:space="preserve"> </w:t>
      </w:r>
      <w:r w:rsidR="00017943">
        <w:rPr>
          <w:spacing w:val="-4"/>
          <w:sz w:val="32"/>
          <w:szCs w:val="32"/>
        </w:rPr>
        <w:t xml:space="preserve">the revenue from </w:t>
      </w:r>
      <w:r w:rsidR="00285E18" w:rsidRPr="00285E18">
        <w:rPr>
          <w:spacing w:val="-4"/>
          <w:sz w:val="32"/>
          <w:szCs w:val="32"/>
        </w:rPr>
        <w:t xml:space="preserve">office and state property rents, service revenues and concession revenues that are related to investment properties amounting to Baht </w:t>
      </w:r>
      <w:r w:rsidR="00681127">
        <w:rPr>
          <w:spacing w:val="-4"/>
          <w:sz w:val="32"/>
          <w:szCs w:val="32"/>
        </w:rPr>
        <w:t>24,242.26</w:t>
      </w:r>
      <w:r w:rsidR="00285E18" w:rsidRPr="00285E18">
        <w:rPr>
          <w:spacing w:val="-4"/>
          <w:sz w:val="32"/>
          <w:szCs w:val="32"/>
        </w:rPr>
        <w:t xml:space="preserve"> million (2023: Baht 16,468.74 million) (Separate financial statements: Baht </w:t>
      </w:r>
      <w:r w:rsidR="00681127">
        <w:rPr>
          <w:spacing w:val="-4"/>
          <w:sz w:val="32"/>
          <w:szCs w:val="32"/>
        </w:rPr>
        <w:t>24,376.03</w:t>
      </w:r>
      <w:r w:rsidR="00285E18" w:rsidRPr="00285E18">
        <w:rPr>
          <w:spacing w:val="-4"/>
          <w:sz w:val="32"/>
          <w:szCs w:val="32"/>
        </w:rPr>
        <w:t xml:space="preserve"> million)</w:t>
      </w:r>
      <w:r w:rsidR="00017943">
        <w:rPr>
          <w:spacing w:val="-4"/>
          <w:sz w:val="32"/>
          <w:szCs w:val="32"/>
        </w:rPr>
        <w:t xml:space="preserve"> </w:t>
      </w:r>
      <w:r w:rsidR="00285E18" w:rsidRPr="00285E18">
        <w:rPr>
          <w:spacing w:val="-4"/>
          <w:sz w:val="32"/>
          <w:szCs w:val="32"/>
        </w:rPr>
        <w:t xml:space="preserve">(2023: Baht 16,571.95 million)) and </w:t>
      </w:r>
      <w:r w:rsidR="00ED184D">
        <w:rPr>
          <w:spacing w:val="-4"/>
          <w:sz w:val="32"/>
          <w:szCs w:val="32"/>
        </w:rPr>
        <w:t>d</w:t>
      </w:r>
      <w:r w:rsidR="00285E18" w:rsidRPr="00285E18">
        <w:rPr>
          <w:spacing w:val="-4"/>
          <w:sz w:val="32"/>
          <w:szCs w:val="32"/>
        </w:rPr>
        <w:t>irect operating expenses arise from investment properties that generated rental income for the year amounting to amounting to Baht 7,555.06 million</w:t>
      </w:r>
      <w:r>
        <w:rPr>
          <w:spacing w:val="-4"/>
          <w:sz w:val="32"/>
          <w:szCs w:val="32"/>
        </w:rPr>
        <w:t xml:space="preserve"> </w:t>
      </w:r>
      <w:r w:rsidR="00285E18" w:rsidRPr="00285E18">
        <w:rPr>
          <w:spacing w:val="-4"/>
          <w:sz w:val="32"/>
          <w:szCs w:val="32"/>
        </w:rPr>
        <w:t xml:space="preserve">(2023: Baht 7,068.36 million) (Separate financial statements: Baht 7,719.63 million) </w:t>
      </w:r>
      <w:r w:rsidR="00017943">
        <w:rPr>
          <w:spacing w:val="-4"/>
          <w:sz w:val="32"/>
          <w:szCs w:val="32"/>
        </w:rPr>
        <w:t xml:space="preserve">              </w:t>
      </w:r>
      <w:r w:rsidR="00285E18" w:rsidRPr="00285E18">
        <w:rPr>
          <w:spacing w:val="-4"/>
          <w:sz w:val="32"/>
          <w:szCs w:val="32"/>
        </w:rPr>
        <w:t>(2023: Baht 7,175.31 million)</w:t>
      </w:r>
      <w:r w:rsidR="00017943">
        <w:rPr>
          <w:spacing w:val="-4"/>
          <w:sz w:val="32"/>
          <w:szCs w:val="32"/>
        </w:rPr>
        <w:t>).</w:t>
      </w:r>
    </w:p>
    <w:p w14:paraId="7F8AF61E" w14:textId="1B3D40CA" w:rsidR="00206FC4" w:rsidRPr="009B4245" w:rsidRDefault="006C31A4" w:rsidP="002737BB">
      <w:pPr>
        <w:tabs>
          <w:tab w:val="left" w:pos="540"/>
        </w:tabs>
        <w:ind w:left="540" w:hanging="540"/>
        <w:rPr>
          <w:b/>
          <w:bCs/>
          <w:sz w:val="32"/>
          <w:szCs w:val="32"/>
          <w:lang w:eastAsia="th-TH"/>
        </w:rPr>
      </w:pPr>
      <w:r w:rsidRPr="009B4245">
        <w:rPr>
          <w:b/>
          <w:bCs/>
          <w:caps/>
          <w:sz w:val="32"/>
          <w:szCs w:val="32"/>
        </w:rPr>
        <w:lastRenderedPageBreak/>
        <w:t>15</w:t>
      </w:r>
      <w:r w:rsidR="009A393B" w:rsidRPr="009B4245">
        <w:rPr>
          <w:rFonts w:hint="cs"/>
          <w:b/>
          <w:bCs/>
          <w:caps/>
          <w:sz w:val="32"/>
          <w:szCs w:val="32"/>
          <w:cs/>
        </w:rPr>
        <w:t>.</w:t>
      </w:r>
      <w:r w:rsidR="004F0E3D" w:rsidRPr="009B4245">
        <w:rPr>
          <w:rFonts w:hint="cs"/>
          <w:b/>
          <w:bCs/>
          <w:caps/>
          <w:sz w:val="32"/>
          <w:szCs w:val="32"/>
        </w:rPr>
        <w:tab/>
      </w:r>
      <w:r w:rsidR="00206FC4" w:rsidRPr="009B4245">
        <w:rPr>
          <w:rFonts w:hint="cs"/>
          <w:b/>
          <w:bCs/>
          <w:sz w:val="32"/>
          <w:szCs w:val="32"/>
          <w:lang w:eastAsia="th-TH"/>
        </w:rPr>
        <w:t>Property</w:t>
      </w:r>
      <w:r w:rsidR="00E50030" w:rsidRPr="009B4245">
        <w:rPr>
          <w:rFonts w:hint="cs"/>
          <w:sz w:val="32"/>
          <w:szCs w:val="32"/>
          <w:lang w:eastAsia="th-TH"/>
        </w:rPr>
        <w:t>,</w:t>
      </w:r>
      <w:r w:rsidR="00206FC4" w:rsidRPr="009B4245">
        <w:rPr>
          <w:rFonts w:hint="cs"/>
          <w:b/>
          <w:bCs/>
          <w:sz w:val="32"/>
          <w:szCs w:val="32"/>
          <w:lang w:eastAsia="th-TH"/>
        </w:rPr>
        <w:t xml:space="preserve"> p</w:t>
      </w:r>
      <w:proofErr w:type="spellStart"/>
      <w:r w:rsidR="00206FC4" w:rsidRPr="009B4245">
        <w:rPr>
          <w:rFonts w:hint="cs"/>
          <w:b/>
          <w:bCs/>
          <w:sz w:val="32"/>
          <w:szCs w:val="32"/>
          <w:cs/>
          <w:lang w:eastAsia="th-TH"/>
        </w:rPr>
        <w:t>lant</w:t>
      </w:r>
      <w:proofErr w:type="spellEnd"/>
      <w:r w:rsidR="00206FC4" w:rsidRPr="009B4245">
        <w:rPr>
          <w:rFonts w:hint="cs"/>
          <w:b/>
          <w:bCs/>
          <w:sz w:val="32"/>
          <w:szCs w:val="32"/>
          <w:cs/>
          <w:lang w:eastAsia="th-TH"/>
        </w:rPr>
        <w:t xml:space="preserve"> and </w:t>
      </w:r>
      <w:proofErr w:type="spellStart"/>
      <w:r w:rsidR="00206FC4" w:rsidRPr="009B4245">
        <w:rPr>
          <w:rFonts w:hint="cs"/>
          <w:b/>
          <w:bCs/>
          <w:sz w:val="32"/>
          <w:szCs w:val="32"/>
          <w:cs/>
          <w:lang w:eastAsia="th-TH"/>
        </w:rPr>
        <w:t>equipment</w:t>
      </w:r>
      <w:proofErr w:type="spellEnd"/>
      <w:r w:rsidR="00206FC4" w:rsidRPr="009B4245">
        <w:rPr>
          <w:rFonts w:hint="cs"/>
          <w:b/>
          <w:bCs/>
          <w:sz w:val="32"/>
          <w:szCs w:val="32"/>
          <w:cs/>
          <w:lang w:eastAsia="th-TH"/>
        </w:rPr>
        <w:t xml:space="preserve"> </w:t>
      </w:r>
    </w:p>
    <w:p w14:paraId="1110D34A" w14:textId="77777777" w:rsidR="00BC6E89" w:rsidRPr="009B4245" w:rsidRDefault="000554AD" w:rsidP="005C1955">
      <w:pPr>
        <w:ind w:left="900" w:right="152"/>
        <w:jc w:val="right"/>
      </w:pPr>
      <w:r w:rsidRPr="009B4245">
        <w:t>(</w:t>
      </w:r>
      <w:r w:rsidR="00BC6E89" w:rsidRPr="009B4245">
        <w:rPr>
          <w:rFonts w:hint="cs"/>
        </w:rPr>
        <w:t>Unit: Million Baht</w:t>
      </w:r>
      <w:r w:rsidRPr="009B4245">
        <w:t>)</w:t>
      </w:r>
    </w:p>
    <w:tbl>
      <w:tblPr>
        <w:tblW w:w="15114" w:type="dxa"/>
        <w:tblInd w:w="-702" w:type="dxa"/>
        <w:tblLayout w:type="fixed"/>
        <w:tblLook w:val="01E0" w:firstRow="1" w:lastRow="1" w:firstColumn="1" w:lastColumn="1" w:noHBand="0" w:noVBand="0"/>
      </w:tblPr>
      <w:tblGrid>
        <w:gridCol w:w="3863"/>
        <w:gridCol w:w="1081"/>
        <w:gridCol w:w="1350"/>
        <w:gridCol w:w="1889"/>
        <w:gridCol w:w="1440"/>
        <w:gridCol w:w="1355"/>
        <w:gridCol w:w="1351"/>
        <w:gridCol w:w="1434"/>
        <w:gridCol w:w="14"/>
        <w:gridCol w:w="1337"/>
      </w:tblGrid>
      <w:tr w:rsidR="005A41B8" w:rsidRPr="009B4245" w14:paraId="14001197" w14:textId="77777777" w:rsidTr="001C214E">
        <w:trPr>
          <w:trHeight w:val="279"/>
        </w:trPr>
        <w:tc>
          <w:tcPr>
            <w:tcW w:w="3863" w:type="dxa"/>
          </w:tcPr>
          <w:p w14:paraId="39AC289D" w14:textId="77777777" w:rsidR="005A41B8" w:rsidRPr="009B4245" w:rsidRDefault="005A41B8" w:rsidP="0006514A">
            <w:pPr>
              <w:pStyle w:val="BodyText"/>
              <w:spacing w:line="340" w:lineRule="exact"/>
              <w:ind w:left="540" w:right="-72"/>
              <w:outlineLvl w:val="0"/>
              <w:rPr>
                <w:rFonts w:ascii="TH SarabunPSK"/>
                <w:b w:val="0"/>
                <w:bCs/>
                <w:strike/>
                <w:sz w:val="27"/>
                <w:szCs w:val="27"/>
                <w:lang w:val="en-US" w:eastAsia="en-US"/>
              </w:rPr>
            </w:pPr>
          </w:p>
        </w:tc>
        <w:tc>
          <w:tcPr>
            <w:tcW w:w="11251" w:type="dxa"/>
            <w:gridSpan w:val="9"/>
          </w:tcPr>
          <w:p w14:paraId="1C9ED28C" w14:textId="77777777" w:rsidR="005A41B8" w:rsidRPr="009B4245" w:rsidRDefault="005A41B8" w:rsidP="0006514A">
            <w:pPr>
              <w:pStyle w:val="BodyText"/>
              <w:pBdr>
                <w:bottom w:val="single" w:sz="4" w:space="1" w:color="auto"/>
              </w:pBdr>
              <w:spacing w:line="340" w:lineRule="exact"/>
              <w:ind w:right="-72"/>
              <w:jc w:val="center"/>
              <w:outlineLvl w:val="0"/>
              <w:rPr>
                <w:rFonts w:ascii="TH SarabunPSK"/>
                <w:b w:val="0"/>
                <w:bCs/>
                <w:spacing w:val="-10"/>
                <w:sz w:val="27"/>
                <w:szCs w:val="27"/>
              </w:rPr>
            </w:pPr>
            <w:r w:rsidRPr="009B4245">
              <w:rPr>
                <w:rFonts w:ascii="TH SarabunPSK" w:hint="cs"/>
                <w:b w:val="0"/>
                <w:bCs/>
                <w:spacing w:val="-10"/>
                <w:sz w:val="27"/>
                <w:szCs w:val="27"/>
              </w:rPr>
              <w:t>Consolidated financial statements</w:t>
            </w:r>
          </w:p>
        </w:tc>
      </w:tr>
      <w:tr w:rsidR="008E22E5" w:rsidRPr="009B4245" w14:paraId="56ECF8AB" w14:textId="77777777" w:rsidTr="001C214E">
        <w:trPr>
          <w:trHeight w:val="989"/>
        </w:trPr>
        <w:tc>
          <w:tcPr>
            <w:tcW w:w="3863" w:type="dxa"/>
          </w:tcPr>
          <w:p w14:paraId="61AF8154" w14:textId="77777777" w:rsidR="008E22E5" w:rsidRPr="009B4245" w:rsidRDefault="008E22E5" w:rsidP="0006514A">
            <w:pPr>
              <w:pStyle w:val="BodyText"/>
              <w:spacing w:line="340" w:lineRule="exact"/>
              <w:ind w:left="540" w:right="-72"/>
              <w:outlineLvl w:val="0"/>
              <w:rPr>
                <w:rFonts w:ascii="TH SarabunPSK"/>
                <w:b w:val="0"/>
                <w:bCs/>
                <w:strike/>
                <w:sz w:val="27"/>
                <w:szCs w:val="27"/>
                <w:lang w:val="en-US" w:eastAsia="en-US"/>
              </w:rPr>
            </w:pPr>
          </w:p>
        </w:tc>
        <w:tc>
          <w:tcPr>
            <w:tcW w:w="1081" w:type="dxa"/>
          </w:tcPr>
          <w:p w14:paraId="25016B8D" w14:textId="77777777" w:rsidR="00617854" w:rsidRPr="009B4245" w:rsidRDefault="00617854" w:rsidP="0006514A">
            <w:pPr>
              <w:pStyle w:val="BodyText"/>
              <w:pBdr>
                <w:bottom w:val="single" w:sz="4" w:space="1" w:color="auto"/>
              </w:pBdr>
              <w:spacing w:line="340" w:lineRule="exact"/>
              <w:ind w:left="-125" w:right="-72" w:firstLine="125"/>
              <w:jc w:val="center"/>
              <w:outlineLvl w:val="0"/>
              <w:rPr>
                <w:rFonts w:ascii="TH SarabunPSK"/>
                <w:b w:val="0"/>
                <w:bCs/>
                <w:sz w:val="27"/>
                <w:szCs w:val="27"/>
              </w:rPr>
            </w:pPr>
          </w:p>
          <w:p w14:paraId="4287D99D" w14:textId="77777777" w:rsidR="00617854" w:rsidRPr="009B4245" w:rsidRDefault="00617854" w:rsidP="0006514A">
            <w:pPr>
              <w:pStyle w:val="BodyText"/>
              <w:pBdr>
                <w:bottom w:val="single" w:sz="4" w:space="1" w:color="auto"/>
              </w:pBdr>
              <w:spacing w:line="340" w:lineRule="exact"/>
              <w:ind w:left="-125" w:right="-72" w:firstLine="125"/>
              <w:jc w:val="center"/>
              <w:outlineLvl w:val="0"/>
              <w:rPr>
                <w:rFonts w:ascii="TH SarabunPSK"/>
                <w:b w:val="0"/>
                <w:bCs/>
                <w:sz w:val="27"/>
                <w:szCs w:val="27"/>
              </w:rPr>
            </w:pPr>
          </w:p>
          <w:p w14:paraId="70B42A42" w14:textId="77777777" w:rsidR="00617854" w:rsidRPr="009B4245" w:rsidRDefault="00617854" w:rsidP="0006514A">
            <w:pPr>
              <w:pStyle w:val="BodyText"/>
              <w:pBdr>
                <w:bottom w:val="single" w:sz="4" w:space="1" w:color="auto"/>
              </w:pBdr>
              <w:spacing w:line="340" w:lineRule="exact"/>
              <w:ind w:left="-125" w:right="-72" w:firstLine="125"/>
              <w:jc w:val="center"/>
              <w:outlineLvl w:val="0"/>
              <w:rPr>
                <w:rFonts w:ascii="TH SarabunPSK"/>
                <w:b w:val="0"/>
                <w:bCs/>
                <w:sz w:val="27"/>
                <w:szCs w:val="27"/>
              </w:rPr>
            </w:pPr>
          </w:p>
          <w:p w14:paraId="4AC61818" w14:textId="77777777" w:rsidR="008E22E5" w:rsidRPr="009B4245" w:rsidRDefault="00617854" w:rsidP="0006514A">
            <w:pPr>
              <w:pStyle w:val="BodyText"/>
              <w:pBdr>
                <w:bottom w:val="single" w:sz="4" w:space="1" w:color="auto"/>
              </w:pBdr>
              <w:spacing w:line="340" w:lineRule="exact"/>
              <w:ind w:left="-125" w:right="-72" w:firstLine="125"/>
              <w:jc w:val="center"/>
              <w:outlineLvl w:val="0"/>
              <w:rPr>
                <w:rFonts w:ascii="TH SarabunPSK"/>
                <w:b w:val="0"/>
                <w:bCs/>
                <w:sz w:val="27"/>
                <w:szCs w:val="27"/>
              </w:rPr>
            </w:pPr>
            <w:r w:rsidRPr="009B4245">
              <w:rPr>
                <w:rFonts w:ascii="TH SarabunPSK" w:hint="cs"/>
                <w:b w:val="0"/>
                <w:bCs/>
                <w:sz w:val="27"/>
                <w:szCs w:val="27"/>
              </w:rPr>
              <w:t>Land</w:t>
            </w:r>
          </w:p>
        </w:tc>
        <w:tc>
          <w:tcPr>
            <w:tcW w:w="1350" w:type="dxa"/>
          </w:tcPr>
          <w:p w14:paraId="2C971CC6" w14:textId="77777777" w:rsidR="008E22E5" w:rsidRPr="009B4245" w:rsidRDefault="008E22E5" w:rsidP="0006514A">
            <w:pPr>
              <w:pStyle w:val="BodyText"/>
              <w:pBdr>
                <w:bottom w:val="single" w:sz="4" w:space="1" w:color="auto"/>
              </w:pBdr>
              <w:spacing w:line="340" w:lineRule="exact"/>
              <w:ind w:right="-72"/>
              <w:jc w:val="center"/>
              <w:outlineLvl w:val="0"/>
              <w:rPr>
                <w:rFonts w:ascii="TH SarabunPSK"/>
                <w:b w:val="0"/>
                <w:bCs/>
                <w:sz w:val="27"/>
                <w:szCs w:val="27"/>
              </w:rPr>
            </w:pPr>
            <w:r w:rsidRPr="009B4245">
              <w:rPr>
                <w:rFonts w:ascii="TH SarabunPSK" w:hint="cs"/>
                <w:b w:val="0"/>
                <w:bCs/>
                <w:sz w:val="27"/>
                <w:szCs w:val="27"/>
              </w:rPr>
              <w:t>Building, construction,</w:t>
            </w:r>
          </w:p>
          <w:p w14:paraId="3C37996B" w14:textId="445C4595" w:rsidR="008E22E5" w:rsidRPr="009B4245" w:rsidRDefault="00017943" w:rsidP="0006514A">
            <w:pPr>
              <w:pStyle w:val="BodyText"/>
              <w:pBdr>
                <w:bottom w:val="single" w:sz="4" w:space="1" w:color="auto"/>
              </w:pBdr>
              <w:spacing w:line="340" w:lineRule="exact"/>
              <w:ind w:right="-72"/>
              <w:jc w:val="center"/>
              <w:outlineLvl w:val="0"/>
              <w:rPr>
                <w:rFonts w:ascii="TH SarabunPSK"/>
                <w:b w:val="0"/>
                <w:bCs/>
                <w:sz w:val="27"/>
                <w:szCs w:val="27"/>
              </w:rPr>
            </w:pPr>
            <w:r>
              <w:rPr>
                <w:rFonts w:ascii="TH SarabunPSK"/>
                <w:b w:val="0"/>
                <w:bCs/>
                <w:sz w:val="27"/>
                <w:szCs w:val="27"/>
              </w:rPr>
              <w:t xml:space="preserve">and </w:t>
            </w:r>
            <w:r w:rsidR="008E22E5" w:rsidRPr="009B4245">
              <w:rPr>
                <w:rFonts w:ascii="TH SarabunPSK" w:hint="cs"/>
                <w:b w:val="0"/>
                <w:bCs/>
                <w:sz w:val="27"/>
                <w:szCs w:val="27"/>
              </w:rPr>
              <w:t>landscape</w:t>
            </w:r>
            <w:r w:rsidR="00617854" w:rsidRPr="009B4245">
              <w:rPr>
                <w:rFonts w:ascii="TH SarabunPSK"/>
                <w:b w:val="0"/>
                <w:bCs/>
                <w:sz w:val="27"/>
                <w:szCs w:val="27"/>
                <w:lang w:val="en-US"/>
              </w:rPr>
              <w:t xml:space="preserve"> </w:t>
            </w:r>
            <w:r w:rsidR="00617854" w:rsidRPr="009B4245">
              <w:rPr>
                <w:rFonts w:ascii="TH SarabunPSK" w:hint="cs"/>
                <w:b w:val="0"/>
                <w:bCs/>
                <w:sz w:val="27"/>
                <w:szCs w:val="27"/>
              </w:rPr>
              <w:t>architecture</w:t>
            </w:r>
            <w:r w:rsidR="008E22E5" w:rsidRPr="009B4245">
              <w:rPr>
                <w:rFonts w:ascii="TH SarabunPSK" w:hint="cs"/>
                <w:b w:val="0"/>
                <w:bCs/>
                <w:sz w:val="27"/>
                <w:szCs w:val="27"/>
              </w:rPr>
              <w:t xml:space="preserve"> </w:t>
            </w:r>
          </w:p>
        </w:tc>
        <w:tc>
          <w:tcPr>
            <w:tcW w:w="1889" w:type="dxa"/>
          </w:tcPr>
          <w:p w14:paraId="3C056E45" w14:textId="22E63B13" w:rsidR="008E22E5" w:rsidRPr="009B4245" w:rsidRDefault="008E22E5" w:rsidP="0006514A">
            <w:pPr>
              <w:pStyle w:val="BodyText"/>
              <w:pBdr>
                <w:bottom w:val="single" w:sz="4" w:space="1" w:color="auto"/>
              </w:pBdr>
              <w:spacing w:line="340" w:lineRule="exact"/>
              <w:ind w:right="-72"/>
              <w:jc w:val="center"/>
              <w:outlineLvl w:val="0"/>
              <w:rPr>
                <w:rFonts w:ascii="TH SarabunPSK"/>
                <w:b w:val="0"/>
                <w:bCs/>
                <w:sz w:val="27"/>
                <w:szCs w:val="27"/>
              </w:rPr>
            </w:pPr>
            <w:r w:rsidRPr="009B4245">
              <w:rPr>
                <w:rFonts w:ascii="TH SarabunPSK" w:hint="cs"/>
                <w:b w:val="0"/>
                <w:bCs/>
                <w:spacing w:val="-10"/>
                <w:sz w:val="27"/>
                <w:szCs w:val="27"/>
              </w:rPr>
              <w:t>Electricity, water supply,</w:t>
            </w:r>
            <w:r w:rsidR="00B1599C" w:rsidRPr="009B4245">
              <w:rPr>
                <w:rFonts w:ascii="TH SarabunPSK"/>
                <w:b w:val="0"/>
                <w:bCs/>
                <w:spacing w:val="-10"/>
                <w:sz w:val="27"/>
                <w:szCs w:val="27"/>
                <w:lang w:val="en-US"/>
              </w:rPr>
              <w:t xml:space="preserve"> </w:t>
            </w:r>
            <w:r w:rsidRPr="009B4245">
              <w:rPr>
                <w:rFonts w:ascii="TH SarabunPSK" w:hint="cs"/>
                <w:b w:val="0"/>
                <w:bCs/>
                <w:spacing w:val="-10"/>
                <w:sz w:val="27"/>
                <w:szCs w:val="27"/>
              </w:rPr>
              <w:t>fuel</w:t>
            </w:r>
            <w:r w:rsidRPr="009B4245">
              <w:rPr>
                <w:rFonts w:ascii="TH SarabunPSK" w:hint="cs"/>
                <w:b w:val="0"/>
                <w:bCs/>
                <w:sz w:val="27"/>
                <w:szCs w:val="27"/>
              </w:rPr>
              <w:t>, communication</w:t>
            </w:r>
            <w:r w:rsidR="00017943">
              <w:rPr>
                <w:rFonts w:ascii="TH SarabunPSK"/>
                <w:b w:val="0"/>
                <w:bCs/>
                <w:sz w:val="27"/>
                <w:szCs w:val="27"/>
              </w:rPr>
              <w:t>,</w:t>
            </w:r>
            <w:r w:rsidRPr="009B4245">
              <w:rPr>
                <w:rFonts w:ascii="TH SarabunPSK" w:hint="cs"/>
                <w:b w:val="0"/>
                <w:bCs/>
                <w:sz w:val="27"/>
                <w:szCs w:val="27"/>
              </w:rPr>
              <w:t xml:space="preserve"> and air </w:t>
            </w:r>
            <w:r w:rsidR="00617854" w:rsidRPr="009B4245">
              <w:rPr>
                <w:rFonts w:ascii="TH SarabunPSK"/>
                <w:b w:val="0"/>
                <w:bCs/>
                <w:sz w:val="27"/>
                <w:szCs w:val="27"/>
                <w:lang w:val="en-US"/>
              </w:rPr>
              <w:t>c</w:t>
            </w:r>
            <w:proofErr w:type="spellStart"/>
            <w:r w:rsidRPr="009B4245">
              <w:rPr>
                <w:rFonts w:ascii="TH SarabunPSK" w:hint="cs"/>
                <w:b w:val="0"/>
                <w:bCs/>
                <w:sz w:val="27"/>
                <w:szCs w:val="27"/>
              </w:rPr>
              <w:t>onditioning</w:t>
            </w:r>
            <w:proofErr w:type="spellEnd"/>
            <w:r w:rsidR="00617854" w:rsidRPr="009B4245">
              <w:rPr>
                <w:rFonts w:ascii="TH SarabunPSK"/>
                <w:b w:val="0"/>
                <w:bCs/>
                <w:sz w:val="27"/>
                <w:szCs w:val="27"/>
                <w:lang w:val="en-US"/>
              </w:rPr>
              <w:t xml:space="preserve"> systems</w:t>
            </w:r>
            <w:r w:rsidRPr="009B4245">
              <w:rPr>
                <w:rFonts w:ascii="TH SarabunPSK" w:hint="cs"/>
                <w:b w:val="0"/>
                <w:bCs/>
                <w:sz w:val="27"/>
                <w:szCs w:val="27"/>
              </w:rPr>
              <w:t xml:space="preserve"> </w:t>
            </w:r>
          </w:p>
        </w:tc>
        <w:tc>
          <w:tcPr>
            <w:tcW w:w="1440" w:type="dxa"/>
          </w:tcPr>
          <w:p w14:paraId="37642316" w14:textId="03FA9FDA" w:rsidR="008E22E5" w:rsidRPr="009B4245" w:rsidRDefault="008E22E5" w:rsidP="0006514A">
            <w:pPr>
              <w:pStyle w:val="BodyText"/>
              <w:pBdr>
                <w:bottom w:val="single" w:sz="4" w:space="1" w:color="auto"/>
              </w:pBdr>
              <w:spacing w:line="340" w:lineRule="exact"/>
              <w:ind w:right="-72"/>
              <w:jc w:val="center"/>
              <w:outlineLvl w:val="0"/>
              <w:rPr>
                <w:rFonts w:ascii="TH SarabunPSK"/>
                <w:b w:val="0"/>
                <w:bCs/>
                <w:sz w:val="27"/>
                <w:szCs w:val="27"/>
              </w:rPr>
            </w:pPr>
            <w:r w:rsidRPr="009B4245">
              <w:rPr>
                <w:rFonts w:ascii="TH SarabunPSK" w:hint="cs"/>
                <w:b w:val="0"/>
                <w:bCs/>
                <w:sz w:val="27"/>
                <w:szCs w:val="27"/>
              </w:rPr>
              <w:t>Machinery, tools &amp; appliances,</w:t>
            </w:r>
            <w:r w:rsidR="00617854" w:rsidRPr="009B4245">
              <w:rPr>
                <w:rFonts w:ascii="TH SarabunPSK" w:hint="cs"/>
                <w:b w:val="0"/>
                <w:bCs/>
                <w:sz w:val="27"/>
                <w:szCs w:val="27"/>
              </w:rPr>
              <w:t xml:space="preserve"> </w:t>
            </w:r>
            <w:r w:rsidR="00017943">
              <w:rPr>
                <w:rFonts w:ascii="TH SarabunPSK"/>
                <w:b w:val="0"/>
                <w:bCs/>
                <w:sz w:val="27"/>
                <w:szCs w:val="27"/>
              </w:rPr>
              <w:t xml:space="preserve">and </w:t>
            </w:r>
            <w:r w:rsidR="00617854" w:rsidRPr="009B4245">
              <w:rPr>
                <w:rFonts w:ascii="TH SarabunPSK" w:hint="cs"/>
                <w:b w:val="0"/>
                <w:bCs/>
                <w:sz w:val="27"/>
                <w:szCs w:val="27"/>
              </w:rPr>
              <w:t>equipment</w:t>
            </w:r>
            <w:r w:rsidRPr="009B4245">
              <w:rPr>
                <w:rFonts w:ascii="TH SarabunPSK" w:hint="cs"/>
                <w:b w:val="0"/>
                <w:bCs/>
                <w:sz w:val="27"/>
                <w:szCs w:val="27"/>
              </w:rPr>
              <w:t xml:space="preserve"> </w:t>
            </w:r>
          </w:p>
        </w:tc>
        <w:tc>
          <w:tcPr>
            <w:tcW w:w="1355" w:type="dxa"/>
          </w:tcPr>
          <w:p w14:paraId="17A2CA8D" w14:textId="77777777" w:rsidR="00617854" w:rsidRPr="009B4245" w:rsidRDefault="00617854" w:rsidP="0006514A">
            <w:pPr>
              <w:pStyle w:val="BodyText"/>
              <w:pBdr>
                <w:bottom w:val="single" w:sz="4" w:space="1" w:color="auto"/>
              </w:pBdr>
              <w:spacing w:line="340" w:lineRule="exact"/>
              <w:ind w:right="-72"/>
              <w:jc w:val="center"/>
              <w:outlineLvl w:val="0"/>
              <w:rPr>
                <w:rFonts w:ascii="TH SarabunPSK"/>
                <w:b w:val="0"/>
                <w:bCs/>
                <w:sz w:val="27"/>
                <w:szCs w:val="27"/>
              </w:rPr>
            </w:pPr>
          </w:p>
          <w:p w14:paraId="5B41489B" w14:textId="77777777" w:rsidR="00617854" w:rsidRPr="009B4245" w:rsidRDefault="00617854" w:rsidP="0006514A">
            <w:pPr>
              <w:pStyle w:val="BodyText"/>
              <w:pBdr>
                <w:bottom w:val="single" w:sz="4" w:space="1" w:color="auto"/>
              </w:pBdr>
              <w:spacing w:line="340" w:lineRule="exact"/>
              <w:ind w:right="-72"/>
              <w:jc w:val="center"/>
              <w:outlineLvl w:val="0"/>
              <w:rPr>
                <w:rFonts w:ascii="TH SarabunPSK"/>
                <w:b w:val="0"/>
                <w:bCs/>
                <w:sz w:val="27"/>
                <w:szCs w:val="27"/>
              </w:rPr>
            </w:pPr>
          </w:p>
          <w:p w14:paraId="728B43CA" w14:textId="77777777" w:rsidR="00617854" w:rsidRPr="009B4245" w:rsidRDefault="00617854" w:rsidP="0006514A">
            <w:pPr>
              <w:pStyle w:val="BodyText"/>
              <w:pBdr>
                <w:bottom w:val="single" w:sz="4" w:space="1" w:color="auto"/>
              </w:pBdr>
              <w:spacing w:line="340" w:lineRule="exact"/>
              <w:ind w:right="-72"/>
              <w:jc w:val="center"/>
              <w:outlineLvl w:val="0"/>
              <w:rPr>
                <w:rFonts w:ascii="TH SarabunPSK"/>
                <w:b w:val="0"/>
                <w:bCs/>
                <w:sz w:val="27"/>
                <w:szCs w:val="27"/>
              </w:rPr>
            </w:pPr>
          </w:p>
          <w:p w14:paraId="63B48249" w14:textId="3FF838D0" w:rsidR="008E22E5" w:rsidRPr="009B4245" w:rsidRDefault="00617854" w:rsidP="0006514A">
            <w:pPr>
              <w:pStyle w:val="BodyText"/>
              <w:pBdr>
                <w:bottom w:val="single" w:sz="4" w:space="1" w:color="auto"/>
              </w:pBdr>
              <w:spacing w:line="340" w:lineRule="exact"/>
              <w:ind w:right="-72"/>
              <w:jc w:val="center"/>
              <w:outlineLvl w:val="0"/>
              <w:rPr>
                <w:rFonts w:ascii="TH SarabunPSK"/>
                <w:b w:val="0"/>
                <w:bCs/>
                <w:sz w:val="27"/>
                <w:szCs w:val="27"/>
                <w:lang w:val="en-US"/>
              </w:rPr>
            </w:pPr>
            <w:r w:rsidRPr="009B4245">
              <w:rPr>
                <w:rFonts w:ascii="TH SarabunPSK" w:hint="cs"/>
                <w:b w:val="0"/>
                <w:bCs/>
                <w:sz w:val="27"/>
                <w:szCs w:val="27"/>
              </w:rPr>
              <w:t>Vehicle</w:t>
            </w:r>
            <w:r w:rsidR="00E1494D" w:rsidRPr="009B4245">
              <w:rPr>
                <w:rFonts w:ascii="TH SarabunPSK"/>
                <w:b w:val="0"/>
                <w:bCs/>
                <w:sz w:val="27"/>
                <w:szCs w:val="27"/>
                <w:lang w:val="en-US"/>
              </w:rPr>
              <w:t>s</w:t>
            </w:r>
          </w:p>
        </w:tc>
        <w:tc>
          <w:tcPr>
            <w:tcW w:w="1351" w:type="dxa"/>
          </w:tcPr>
          <w:p w14:paraId="059D0D07" w14:textId="77777777" w:rsidR="008E22E5" w:rsidRPr="009B4245" w:rsidRDefault="008E22E5" w:rsidP="00017943">
            <w:pPr>
              <w:pStyle w:val="BodyText"/>
              <w:pBdr>
                <w:bottom w:val="single" w:sz="4" w:space="1" w:color="auto"/>
              </w:pBdr>
              <w:spacing w:line="340" w:lineRule="exact"/>
              <w:ind w:right="-72"/>
              <w:jc w:val="center"/>
              <w:outlineLvl w:val="0"/>
              <w:rPr>
                <w:rFonts w:ascii="TH SarabunPSK"/>
                <w:b w:val="0"/>
                <w:bCs/>
                <w:sz w:val="27"/>
                <w:szCs w:val="27"/>
              </w:rPr>
            </w:pPr>
            <w:r w:rsidRPr="009B4245">
              <w:rPr>
                <w:rFonts w:ascii="TH SarabunPSK" w:hint="cs"/>
                <w:b w:val="0"/>
                <w:bCs/>
                <w:sz w:val="27"/>
                <w:szCs w:val="27"/>
              </w:rPr>
              <w:t>Furniture,</w:t>
            </w:r>
          </w:p>
          <w:p w14:paraId="7509835B" w14:textId="67B933D0" w:rsidR="008E22E5" w:rsidRPr="009B4245" w:rsidRDefault="008E22E5" w:rsidP="0006514A">
            <w:pPr>
              <w:pStyle w:val="BodyText"/>
              <w:pBdr>
                <w:bottom w:val="single" w:sz="4" w:space="1" w:color="auto"/>
              </w:pBdr>
              <w:spacing w:line="340" w:lineRule="exact"/>
              <w:ind w:right="-72"/>
              <w:jc w:val="center"/>
              <w:outlineLvl w:val="0"/>
              <w:rPr>
                <w:rFonts w:ascii="TH SarabunPSK"/>
                <w:b w:val="0"/>
                <w:bCs/>
                <w:sz w:val="27"/>
                <w:szCs w:val="27"/>
                <w:lang w:val="en-US"/>
              </w:rPr>
            </w:pPr>
            <w:r w:rsidRPr="009B4245">
              <w:rPr>
                <w:rFonts w:ascii="TH SarabunPSK" w:hint="cs"/>
                <w:b w:val="0"/>
                <w:bCs/>
                <w:sz w:val="27"/>
                <w:szCs w:val="27"/>
              </w:rPr>
              <w:t>fixture,</w:t>
            </w:r>
            <w:r w:rsidR="00017943">
              <w:rPr>
                <w:rFonts w:ascii="TH SarabunPSK"/>
                <w:b w:val="0"/>
                <w:bCs/>
                <w:sz w:val="27"/>
                <w:szCs w:val="27"/>
              </w:rPr>
              <w:t xml:space="preserve"> and</w:t>
            </w:r>
            <w:r w:rsidRPr="009B4245">
              <w:rPr>
                <w:rFonts w:ascii="TH SarabunPSK" w:hint="cs"/>
                <w:b w:val="0"/>
                <w:bCs/>
                <w:sz w:val="27"/>
                <w:szCs w:val="27"/>
              </w:rPr>
              <w:t xml:space="preserve"> office</w:t>
            </w:r>
            <w:r w:rsidR="00617854" w:rsidRPr="009B4245">
              <w:rPr>
                <w:rFonts w:ascii="TH SarabunPSK"/>
                <w:b w:val="0"/>
                <w:bCs/>
                <w:sz w:val="27"/>
                <w:szCs w:val="27"/>
                <w:lang w:val="en-US"/>
              </w:rPr>
              <w:t xml:space="preserve"> </w:t>
            </w:r>
            <w:r w:rsidR="00617854" w:rsidRPr="009B4245">
              <w:rPr>
                <w:rFonts w:ascii="TH SarabunPSK" w:hint="cs"/>
                <w:b w:val="0"/>
                <w:bCs/>
                <w:sz w:val="27"/>
                <w:szCs w:val="27"/>
              </w:rPr>
              <w:t>equipment</w:t>
            </w:r>
          </w:p>
        </w:tc>
        <w:tc>
          <w:tcPr>
            <w:tcW w:w="1448" w:type="dxa"/>
            <w:gridSpan w:val="2"/>
          </w:tcPr>
          <w:p w14:paraId="090134A5" w14:textId="77777777" w:rsidR="00617854" w:rsidRPr="009B4245" w:rsidRDefault="00617854" w:rsidP="0006514A">
            <w:pPr>
              <w:pStyle w:val="BodyText"/>
              <w:pBdr>
                <w:bottom w:val="single" w:sz="4" w:space="1" w:color="auto"/>
              </w:pBdr>
              <w:spacing w:line="340" w:lineRule="exact"/>
              <w:ind w:right="-72"/>
              <w:jc w:val="center"/>
              <w:outlineLvl w:val="0"/>
              <w:rPr>
                <w:rFonts w:ascii="TH SarabunPSK"/>
                <w:b w:val="0"/>
                <w:bCs/>
                <w:sz w:val="27"/>
                <w:szCs w:val="27"/>
              </w:rPr>
            </w:pPr>
          </w:p>
          <w:p w14:paraId="0E4D57B7" w14:textId="77777777" w:rsidR="00617854" w:rsidRPr="009B4245" w:rsidRDefault="00617854" w:rsidP="0006514A">
            <w:pPr>
              <w:pStyle w:val="BodyText"/>
              <w:pBdr>
                <w:bottom w:val="single" w:sz="4" w:space="1" w:color="auto"/>
              </w:pBdr>
              <w:spacing w:line="340" w:lineRule="exact"/>
              <w:ind w:right="-72"/>
              <w:jc w:val="center"/>
              <w:outlineLvl w:val="0"/>
              <w:rPr>
                <w:rFonts w:ascii="TH SarabunPSK"/>
                <w:b w:val="0"/>
                <w:bCs/>
                <w:sz w:val="27"/>
                <w:szCs w:val="27"/>
              </w:rPr>
            </w:pPr>
          </w:p>
          <w:p w14:paraId="482ABCAE" w14:textId="77777777" w:rsidR="008E22E5" w:rsidRPr="009B4245" w:rsidRDefault="008E22E5" w:rsidP="0006514A">
            <w:pPr>
              <w:pStyle w:val="BodyText"/>
              <w:pBdr>
                <w:bottom w:val="single" w:sz="4" w:space="1" w:color="auto"/>
              </w:pBdr>
              <w:spacing w:line="340" w:lineRule="exact"/>
              <w:ind w:right="-72"/>
              <w:jc w:val="center"/>
              <w:outlineLvl w:val="0"/>
              <w:rPr>
                <w:rFonts w:ascii="TH SarabunPSK"/>
                <w:b w:val="0"/>
                <w:bCs/>
                <w:sz w:val="27"/>
                <w:szCs w:val="27"/>
              </w:rPr>
            </w:pPr>
            <w:r w:rsidRPr="009B4245">
              <w:rPr>
                <w:rFonts w:ascii="TH SarabunPSK" w:hint="cs"/>
                <w:b w:val="0"/>
                <w:bCs/>
                <w:sz w:val="27"/>
                <w:szCs w:val="27"/>
              </w:rPr>
              <w:t>Assets</w:t>
            </w:r>
            <w:r w:rsidR="00617854" w:rsidRPr="009B4245">
              <w:rPr>
                <w:rFonts w:ascii="TH SarabunPSK"/>
                <w:b w:val="0"/>
                <w:bCs/>
                <w:sz w:val="27"/>
                <w:szCs w:val="27"/>
                <w:lang w:val="en-US"/>
              </w:rPr>
              <w:t xml:space="preserve"> </w:t>
            </w:r>
            <w:r w:rsidRPr="009B4245">
              <w:rPr>
                <w:rFonts w:ascii="TH SarabunPSK" w:hint="cs"/>
                <w:b w:val="0"/>
                <w:bCs/>
                <w:sz w:val="27"/>
                <w:szCs w:val="27"/>
              </w:rPr>
              <w:t>under</w:t>
            </w:r>
            <w:r w:rsidR="00617854" w:rsidRPr="009B4245">
              <w:rPr>
                <w:rFonts w:ascii="TH SarabunPSK" w:hint="cs"/>
                <w:b w:val="0"/>
                <w:bCs/>
                <w:sz w:val="27"/>
                <w:szCs w:val="27"/>
              </w:rPr>
              <w:t xml:space="preserve"> construction</w:t>
            </w:r>
          </w:p>
        </w:tc>
        <w:tc>
          <w:tcPr>
            <w:tcW w:w="1337" w:type="dxa"/>
          </w:tcPr>
          <w:p w14:paraId="2A9537B4" w14:textId="77777777" w:rsidR="00617854" w:rsidRPr="009B4245" w:rsidRDefault="00617854" w:rsidP="0006514A">
            <w:pPr>
              <w:pStyle w:val="BodyText"/>
              <w:pBdr>
                <w:bottom w:val="single" w:sz="4" w:space="1" w:color="auto"/>
              </w:pBdr>
              <w:spacing w:line="340" w:lineRule="exact"/>
              <w:ind w:right="-72"/>
              <w:jc w:val="center"/>
              <w:outlineLvl w:val="0"/>
              <w:rPr>
                <w:rFonts w:ascii="TH SarabunPSK"/>
                <w:b w:val="0"/>
                <w:bCs/>
                <w:sz w:val="27"/>
                <w:szCs w:val="27"/>
              </w:rPr>
            </w:pPr>
          </w:p>
          <w:p w14:paraId="3986BBB9" w14:textId="77777777" w:rsidR="00617854" w:rsidRPr="009B4245" w:rsidRDefault="00617854" w:rsidP="0006514A">
            <w:pPr>
              <w:pStyle w:val="BodyText"/>
              <w:pBdr>
                <w:bottom w:val="single" w:sz="4" w:space="1" w:color="auto"/>
              </w:pBdr>
              <w:spacing w:line="340" w:lineRule="exact"/>
              <w:ind w:right="-72"/>
              <w:jc w:val="center"/>
              <w:outlineLvl w:val="0"/>
              <w:rPr>
                <w:rFonts w:ascii="TH SarabunPSK"/>
                <w:b w:val="0"/>
                <w:bCs/>
                <w:sz w:val="27"/>
                <w:szCs w:val="27"/>
              </w:rPr>
            </w:pPr>
          </w:p>
          <w:p w14:paraId="00DC7F0E" w14:textId="77777777" w:rsidR="00617854" w:rsidRPr="009B4245" w:rsidRDefault="00617854" w:rsidP="0006514A">
            <w:pPr>
              <w:pStyle w:val="BodyText"/>
              <w:pBdr>
                <w:bottom w:val="single" w:sz="4" w:space="1" w:color="auto"/>
              </w:pBdr>
              <w:spacing w:line="340" w:lineRule="exact"/>
              <w:ind w:right="-72"/>
              <w:jc w:val="center"/>
              <w:outlineLvl w:val="0"/>
              <w:rPr>
                <w:rFonts w:ascii="TH SarabunPSK"/>
                <w:b w:val="0"/>
                <w:bCs/>
                <w:sz w:val="27"/>
                <w:szCs w:val="27"/>
              </w:rPr>
            </w:pPr>
          </w:p>
          <w:p w14:paraId="2602DD35" w14:textId="77777777" w:rsidR="008E22E5" w:rsidRPr="009B4245" w:rsidRDefault="00617854" w:rsidP="0006514A">
            <w:pPr>
              <w:pStyle w:val="BodyText"/>
              <w:pBdr>
                <w:bottom w:val="single" w:sz="4" w:space="1" w:color="auto"/>
              </w:pBdr>
              <w:spacing w:line="340" w:lineRule="exact"/>
              <w:ind w:right="-72"/>
              <w:jc w:val="center"/>
              <w:outlineLvl w:val="0"/>
              <w:rPr>
                <w:rFonts w:ascii="TH SarabunPSK"/>
                <w:b w:val="0"/>
                <w:bCs/>
                <w:sz w:val="27"/>
                <w:szCs w:val="27"/>
              </w:rPr>
            </w:pPr>
            <w:r w:rsidRPr="009B4245">
              <w:rPr>
                <w:rFonts w:ascii="TH SarabunPSK" w:hint="cs"/>
                <w:b w:val="0"/>
                <w:bCs/>
                <w:sz w:val="27"/>
                <w:szCs w:val="27"/>
              </w:rPr>
              <w:t>Total</w:t>
            </w:r>
          </w:p>
        </w:tc>
      </w:tr>
      <w:tr w:rsidR="001C214E" w:rsidRPr="009B4245" w14:paraId="47FB78AA" w14:textId="77777777" w:rsidTr="001C214E">
        <w:trPr>
          <w:trHeight w:val="20"/>
        </w:trPr>
        <w:tc>
          <w:tcPr>
            <w:tcW w:w="3863" w:type="dxa"/>
          </w:tcPr>
          <w:p w14:paraId="5C0CA939" w14:textId="77777777" w:rsidR="001C214E" w:rsidRPr="009B4245" w:rsidRDefault="001C214E" w:rsidP="0006514A">
            <w:pPr>
              <w:pStyle w:val="BodyText"/>
              <w:spacing w:line="340" w:lineRule="exact"/>
              <w:ind w:left="540" w:right="-72" w:hanging="365"/>
              <w:outlineLvl w:val="0"/>
              <w:rPr>
                <w:rFonts w:ascii="TH SarabunPSK"/>
                <w:b w:val="0"/>
                <w:sz w:val="27"/>
                <w:szCs w:val="27"/>
                <w:lang w:val="en-US" w:eastAsia="en-US"/>
              </w:rPr>
            </w:pPr>
            <w:r w:rsidRPr="009B4245">
              <w:rPr>
                <w:rFonts w:ascii="TH SarabunPSK" w:hint="cs"/>
                <w:bCs/>
                <w:sz w:val="27"/>
                <w:szCs w:val="27"/>
                <w:lang w:val="en-US" w:eastAsia="en-US"/>
              </w:rPr>
              <w:t>Cost</w:t>
            </w:r>
          </w:p>
        </w:tc>
        <w:tc>
          <w:tcPr>
            <w:tcW w:w="1081" w:type="dxa"/>
          </w:tcPr>
          <w:p w14:paraId="6CC4E3D8" w14:textId="77777777" w:rsidR="001C214E" w:rsidRPr="009B4245" w:rsidRDefault="001C214E" w:rsidP="0006514A">
            <w:pPr>
              <w:pStyle w:val="BodyText"/>
              <w:spacing w:line="340" w:lineRule="exact"/>
              <w:ind w:left="-212" w:right="-102"/>
              <w:jc w:val="right"/>
              <w:outlineLvl w:val="0"/>
              <w:rPr>
                <w:rFonts w:ascii="TH SarabunPSK"/>
                <w:b w:val="0"/>
                <w:sz w:val="27"/>
                <w:szCs w:val="27"/>
                <w:lang w:val="en-US"/>
              </w:rPr>
            </w:pPr>
          </w:p>
        </w:tc>
        <w:tc>
          <w:tcPr>
            <w:tcW w:w="1350" w:type="dxa"/>
          </w:tcPr>
          <w:p w14:paraId="5865C423" w14:textId="77777777" w:rsidR="001C214E" w:rsidRPr="009B4245" w:rsidRDefault="001C214E" w:rsidP="0006514A">
            <w:pPr>
              <w:pStyle w:val="BodyText"/>
              <w:spacing w:line="340" w:lineRule="exact"/>
              <w:ind w:right="-72" w:firstLine="21"/>
              <w:jc w:val="right"/>
              <w:outlineLvl w:val="0"/>
              <w:rPr>
                <w:rFonts w:ascii="TH SarabunPSK"/>
                <w:b w:val="0"/>
                <w:sz w:val="27"/>
                <w:szCs w:val="27"/>
                <w:lang w:val="en-US"/>
              </w:rPr>
            </w:pPr>
          </w:p>
        </w:tc>
        <w:tc>
          <w:tcPr>
            <w:tcW w:w="1889" w:type="dxa"/>
          </w:tcPr>
          <w:p w14:paraId="5322577E" w14:textId="77777777" w:rsidR="001C214E" w:rsidRPr="009B4245" w:rsidRDefault="001C214E" w:rsidP="0006514A">
            <w:pPr>
              <w:pStyle w:val="BodyText"/>
              <w:spacing w:line="340" w:lineRule="exact"/>
              <w:ind w:right="-72"/>
              <w:jc w:val="right"/>
              <w:outlineLvl w:val="0"/>
              <w:rPr>
                <w:rFonts w:ascii="TH SarabunPSK"/>
                <w:b w:val="0"/>
                <w:sz w:val="27"/>
                <w:szCs w:val="27"/>
                <w:lang w:val="en-US"/>
              </w:rPr>
            </w:pPr>
          </w:p>
        </w:tc>
        <w:tc>
          <w:tcPr>
            <w:tcW w:w="1440" w:type="dxa"/>
          </w:tcPr>
          <w:p w14:paraId="67836260" w14:textId="77777777" w:rsidR="001C214E" w:rsidRPr="009B4245" w:rsidRDefault="001C214E" w:rsidP="0006514A">
            <w:pPr>
              <w:pStyle w:val="BodyText"/>
              <w:spacing w:line="340" w:lineRule="exact"/>
              <w:ind w:right="-72"/>
              <w:jc w:val="right"/>
              <w:outlineLvl w:val="0"/>
              <w:rPr>
                <w:rFonts w:ascii="TH SarabunPSK"/>
                <w:b w:val="0"/>
                <w:sz w:val="27"/>
                <w:szCs w:val="27"/>
                <w:lang w:val="en-US"/>
              </w:rPr>
            </w:pPr>
          </w:p>
        </w:tc>
        <w:tc>
          <w:tcPr>
            <w:tcW w:w="1355" w:type="dxa"/>
          </w:tcPr>
          <w:p w14:paraId="3661E267" w14:textId="77777777" w:rsidR="001C214E" w:rsidRPr="009B4245" w:rsidRDefault="001C214E" w:rsidP="0006514A">
            <w:pPr>
              <w:pStyle w:val="BodyText"/>
              <w:spacing w:line="340" w:lineRule="exact"/>
              <w:ind w:right="-72"/>
              <w:jc w:val="right"/>
              <w:outlineLvl w:val="0"/>
              <w:rPr>
                <w:rFonts w:ascii="TH SarabunPSK"/>
                <w:b w:val="0"/>
                <w:sz w:val="27"/>
                <w:szCs w:val="27"/>
                <w:lang w:val="en-US"/>
              </w:rPr>
            </w:pPr>
          </w:p>
        </w:tc>
        <w:tc>
          <w:tcPr>
            <w:tcW w:w="1351" w:type="dxa"/>
          </w:tcPr>
          <w:p w14:paraId="643767FA" w14:textId="77777777" w:rsidR="001C214E" w:rsidRPr="009B4245" w:rsidRDefault="001C214E" w:rsidP="0006514A">
            <w:pPr>
              <w:pStyle w:val="BodyText"/>
              <w:spacing w:line="340" w:lineRule="exact"/>
              <w:ind w:right="-72"/>
              <w:jc w:val="right"/>
              <w:outlineLvl w:val="0"/>
              <w:rPr>
                <w:rFonts w:ascii="TH SarabunPSK"/>
                <w:b w:val="0"/>
                <w:sz w:val="27"/>
                <w:szCs w:val="27"/>
                <w:lang w:val="en-US"/>
              </w:rPr>
            </w:pPr>
          </w:p>
        </w:tc>
        <w:tc>
          <w:tcPr>
            <w:tcW w:w="1434" w:type="dxa"/>
          </w:tcPr>
          <w:p w14:paraId="3C9CC480" w14:textId="77777777" w:rsidR="001C214E" w:rsidRPr="009B4245" w:rsidRDefault="001C214E" w:rsidP="0006514A">
            <w:pPr>
              <w:pStyle w:val="BodyText"/>
              <w:spacing w:line="340" w:lineRule="exact"/>
              <w:ind w:right="-72"/>
              <w:jc w:val="right"/>
              <w:outlineLvl w:val="0"/>
              <w:rPr>
                <w:rFonts w:ascii="TH SarabunPSK"/>
                <w:b w:val="0"/>
                <w:sz w:val="27"/>
                <w:szCs w:val="27"/>
                <w:lang w:val="en-US"/>
              </w:rPr>
            </w:pPr>
          </w:p>
        </w:tc>
        <w:tc>
          <w:tcPr>
            <w:tcW w:w="1351" w:type="dxa"/>
            <w:gridSpan w:val="2"/>
          </w:tcPr>
          <w:p w14:paraId="652B44CE" w14:textId="77777777" w:rsidR="001C214E" w:rsidRPr="009B4245" w:rsidRDefault="001C214E" w:rsidP="0006514A">
            <w:pPr>
              <w:pStyle w:val="BodyText"/>
              <w:spacing w:line="340" w:lineRule="exact"/>
              <w:ind w:right="-109"/>
              <w:jc w:val="right"/>
              <w:outlineLvl w:val="0"/>
              <w:rPr>
                <w:rFonts w:ascii="TH SarabunPSK"/>
                <w:b w:val="0"/>
                <w:sz w:val="27"/>
                <w:szCs w:val="27"/>
                <w:lang w:val="en-US"/>
              </w:rPr>
            </w:pPr>
          </w:p>
        </w:tc>
      </w:tr>
      <w:tr w:rsidR="00FD3E7C" w:rsidRPr="009B4245" w14:paraId="3CBAB5C7" w14:textId="77777777" w:rsidTr="001C214E">
        <w:trPr>
          <w:trHeight w:val="20"/>
        </w:trPr>
        <w:tc>
          <w:tcPr>
            <w:tcW w:w="3863" w:type="dxa"/>
          </w:tcPr>
          <w:p w14:paraId="1550E5D5" w14:textId="02F667DF" w:rsidR="00FD3E7C" w:rsidRPr="009B4245" w:rsidRDefault="00FD3E7C" w:rsidP="00FD3E7C">
            <w:pPr>
              <w:pStyle w:val="BodyText"/>
              <w:spacing w:line="340" w:lineRule="exact"/>
              <w:ind w:left="540" w:right="-72" w:hanging="365"/>
              <w:outlineLvl w:val="0"/>
              <w:rPr>
                <w:rFonts w:ascii="TH SarabunPSK"/>
                <w:b w:val="0"/>
                <w:bCs/>
                <w:sz w:val="27"/>
                <w:szCs w:val="27"/>
                <w:cs/>
              </w:rPr>
            </w:pPr>
            <w:r w:rsidRPr="009B4245">
              <w:rPr>
                <w:rFonts w:ascii="TH SarabunPSK" w:hint="cs"/>
                <w:b w:val="0"/>
                <w:sz w:val="27"/>
                <w:szCs w:val="27"/>
                <w:lang w:val="en-US" w:eastAsia="en-US"/>
              </w:rPr>
              <w:t xml:space="preserve">As at </w:t>
            </w:r>
            <w:r w:rsidRPr="009B4245">
              <w:rPr>
                <w:rFonts w:ascii="TH SarabunPSK"/>
                <w:b w:val="0"/>
                <w:sz w:val="27"/>
                <w:szCs w:val="27"/>
                <w:lang w:val="en-US" w:eastAsia="en-US"/>
              </w:rPr>
              <w:t>1 October</w:t>
            </w:r>
            <w:r w:rsidRPr="009B4245">
              <w:rPr>
                <w:rFonts w:ascii="TH SarabunPSK" w:hint="cs"/>
                <w:b w:val="0"/>
                <w:sz w:val="27"/>
                <w:szCs w:val="27"/>
                <w:lang w:val="en-US" w:eastAsia="en-US"/>
              </w:rPr>
              <w:t xml:space="preserve"> 202</w:t>
            </w:r>
            <w:r w:rsidR="00C33F16" w:rsidRPr="009B4245">
              <w:rPr>
                <w:rFonts w:ascii="TH SarabunPSK"/>
                <w:b w:val="0"/>
                <w:sz w:val="27"/>
                <w:szCs w:val="27"/>
                <w:lang w:val="en-US" w:eastAsia="en-US"/>
              </w:rPr>
              <w:t>2</w:t>
            </w:r>
          </w:p>
        </w:tc>
        <w:tc>
          <w:tcPr>
            <w:tcW w:w="1081" w:type="dxa"/>
          </w:tcPr>
          <w:p w14:paraId="5B8DC836" w14:textId="6DE7D898" w:rsidR="00FD3E7C" w:rsidRPr="009B4245" w:rsidRDefault="00FD3E7C" w:rsidP="00FD3E7C">
            <w:pPr>
              <w:pStyle w:val="BodyText"/>
              <w:tabs>
                <w:tab w:val="decimal" w:pos="600"/>
              </w:tabs>
              <w:spacing w:line="340" w:lineRule="exact"/>
              <w:ind w:left="-30" w:right="-102"/>
              <w:outlineLvl w:val="0"/>
              <w:rPr>
                <w:rFonts w:ascii="TH SarabunPSK"/>
                <w:b w:val="0"/>
                <w:bCs/>
                <w:sz w:val="27"/>
                <w:szCs w:val="27"/>
                <w:lang w:val="en-US"/>
              </w:rPr>
            </w:pPr>
            <w:r w:rsidRPr="009B4245">
              <w:rPr>
                <w:rFonts w:ascii="TH SarabunPSK" w:hint="cs"/>
                <w:b w:val="0"/>
                <w:bCs/>
                <w:sz w:val="27"/>
                <w:szCs w:val="27"/>
              </w:rPr>
              <w:t>2,360.21</w:t>
            </w:r>
          </w:p>
        </w:tc>
        <w:tc>
          <w:tcPr>
            <w:tcW w:w="1350" w:type="dxa"/>
          </w:tcPr>
          <w:p w14:paraId="6946A36B" w14:textId="6329EF5C" w:rsidR="00FD3E7C" w:rsidRPr="009B4245" w:rsidRDefault="00FD3E7C" w:rsidP="00FD3E7C">
            <w:pPr>
              <w:pStyle w:val="BodyText"/>
              <w:tabs>
                <w:tab w:val="decimal" w:pos="870"/>
              </w:tabs>
              <w:spacing w:line="340" w:lineRule="exact"/>
              <w:ind w:left="-30" w:right="-72" w:firstLine="21"/>
              <w:outlineLvl w:val="0"/>
              <w:rPr>
                <w:rFonts w:ascii="TH SarabunPSK"/>
                <w:b w:val="0"/>
                <w:bCs/>
                <w:sz w:val="27"/>
                <w:szCs w:val="27"/>
                <w:lang w:val="en-US"/>
              </w:rPr>
            </w:pPr>
            <w:r w:rsidRPr="009B4245">
              <w:rPr>
                <w:rFonts w:ascii="TH SarabunPSK" w:hint="cs"/>
                <w:b w:val="0"/>
                <w:bCs/>
                <w:sz w:val="27"/>
                <w:szCs w:val="27"/>
              </w:rPr>
              <w:t>105,969.75</w:t>
            </w:r>
          </w:p>
        </w:tc>
        <w:tc>
          <w:tcPr>
            <w:tcW w:w="1889" w:type="dxa"/>
          </w:tcPr>
          <w:p w14:paraId="55F83DF9" w14:textId="0DED90A1" w:rsidR="00FD3E7C" w:rsidRPr="009B4245" w:rsidRDefault="00FD3E7C" w:rsidP="00FD3E7C">
            <w:pPr>
              <w:pStyle w:val="BodyText"/>
              <w:tabs>
                <w:tab w:val="decimal" w:pos="1410"/>
              </w:tabs>
              <w:spacing w:line="340" w:lineRule="exact"/>
              <w:ind w:left="-30" w:right="-72"/>
              <w:outlineLvl w:val="0"/>
              <w:rPr>
                <w:rFonts w:ascii="TH SarabunPSK"/>
                <w:b w:val="0"/>
                <w:bCs/>
                <w:sz w:val="27"/>
                <w:szCs w:val="27"/>
                <w:lang w:val="en-US"/>
              </w:rPr>
            </w:pPr>
            <w:r w:rsidRPr="009B4245">
              <w:rPr>
                <w:rFonts w:ascii="TH SarabunPSK" w:hint="cs"/>
                <w:b w:val="0"/>
                <w:bCs/>
                <w:sz w:val="27"/>
                <w:szCs w:val="27"/>
              </w:rPr>
              <w:t>19,145.92</w:t>
            </w:r>
          </w:p>
        </w:tc>
        <w:tc>
          <w:tcPr>
            <w:tcW w:w="1440" w:type="dxa"/>
          </w:tcPr>
          <w:p w14:paraId="2F6E6E32" w14:textId="354123CC" w:rsidR="00FD3E7C" w:rsidRPr="009B4245" w:rsidRDefault="00FD3E7C" w:rsidP="00FD3E7C">
            <w:pPr>
              <w:pStyle w:val="BodyText"/>
              <w:tabs>
                <w:tab w:val="decimal" w:pos="960"/>
              </w:tabs>
              <w:spacing w:line="340" w:lineRule="exact"/>
              <w:ind w:left="-30" w:right="-72"/>
              <w:outlineLvl w:val="0"/>
              <w:rPr>
                <w:rFonts w:ascii="TH SarabunPSK"/>
                <w:b w:val="0"/>
                <w:bCs/>
                <w:sz w:val="27"/>
                <w:szCs w:val="27"/>
                <w:lang w:val="en-US"/>
              </w:rPr>
            </w:pPr>
            <w:r w:rsidRPr="009B4245">
              <w:rPr>
                <w:rFonts w:ascii="TH SarabunPSK" w:hint="cs"/>
                <w:b w:val="0"/>
                <w:bCs/>
                <w:sz w:val="27"/>
                <w:szCs w:val="27"/>
              </w:rPr>
              <w:t>46,642.02</w:t>
            </w:r>
          </w:p>
        </w:tc>
        <w:tc>
          <w:tcPr>
            <w:tcW w:w="1355" w:type="dxa"/>
          </w:tcPr>
          <w:p w14:paraId="3A864DDB" w14:textId="6B904717" w:rsidR="00FD3E7C" w:rsidRPr="009B4245" w:rsidRDefault="00FD3E7C" w:rsidP="00FD3E7C">
            <w:pPr>
              <w:pStyle w:val="BodyText"/>
              <w:tabs>
                <w:tab w:val="decimal" w:pos="870"/>
              </w:tabs>
              <w:spacing w:line="340" w:lineRule="exact"/>
              <w:ind w:left="-30" w:right="-72"/>
              <w:outlineLvl w:val="0"/>
              <w:rPr>
                <w:rFonts w:ascii="TH SarabunPSK"/>
                <w:b w:val="0"/>
                <w:bCs/>
                <w:sz w:val="27"/>
                <w:szCs w:val="27"/>
                <w:lang w:val="en-US"/>
              </w:rPr>
            </w:pPr>
            <w:r w:rsidRPr="009B4245">
              <w:rPr>
                <w:rFonts w:ascii="TH SarabunPSK" w:hint="cs"/>
                <w:b w:val="0"/>
                <w:bCs/>
                <w:sz w:val="27"/>
                <w:szCs w:val="27"/>
              </w:rPr>
              <w:t>478.12</w:t>
            </w:r>
          </w:p>
        </w:tc>
        <w:tc>
          <w:tcPr>
            <w:tcW w:w="1351" w:type="dxa"/>
          </w:tcPr>
          <w:p w14:paraId="4D658E4B" w14:textId="51A0B55F" w:rsidR="00FD3E7C" w:rsidRPr="009B4245" w:rsidRDefault="00FD3E7C" w:rsidP="00FD3E7C">
            <w:pPr>
              <w:pStyle w:val="BodyText"/>
              <w:tabs>
                <w:tab w:val="decimal" w:pos="870"/>
              </w:tabs>
              <w:spacing w:line="340" w:lineRule="exact"/>
              <w:ind w:left="-30" w:right="-72"/>
              <w:outlineLvl w:val="0"/>
              <w:rPr>
                <w:rFonts w:ascii="TH SarabunPSK"/>
                <w:b w:val="0"/>
                <w:bCs/>
                <w:sz w:val="27"/>
                <w:szCs w:val="27"/>
                <w:lang w:val="en-US"/>
              </w:rPr>
            </w:pPr>
            <w:r w:rsidRPr="009B4245">
              <w:rPr>
                <w:rFonts w:ascii="TH SarabunPSK" w:hint="cs"/>
                <w:b w:val="0"/>
                <w:bCs/>
                <w:sz w:val="27"/>
                <w:szCs w:val="27"/>
              </w:rPr>
              <w:t>1,793.74</w:t>
            </w:r>
          </w:p>
        </w:tc>
        <w:tc>
          <w:tcPr>
            <w:tcW w:w="1434" w:type="dxa"/>
          </w:tcPr>
          <w:p w14:paraId="4C10B4E1" w14:textId="3F46DD6A" w:rsidR="00FD3E7C" w:rsidRPr="009B4245" w:rsidRDefault="00FD3E7C" w:rsidP="00FD3E7C">
            <w:pPr>
              <w:pStyle w:val="BodyText"/>
              <w:tabs>
                <w:tab w:val="decimal" w:pos="960"/>
              </w:tabs>
              <w:spacing w:line="340" w:lineRule="exact"/>
              <w:ind w:left="-30" w:right="-72"/>
              <w:outlineLvl w:val="0"/>
              <w:rPr>
                <w:rFonts w:ascii="TH SarabunPSK"/>
                <w:b w:val="0"/>
                <w:bCs/>
                <w:sz w:val="27"/>
                <w:szCs w:val="27"/>
                <w:lang w:val="en-US"/>
              </w:rPr>
            </w:pPr>
            <w:r w:rsidRPr="009B4245">
              <w:rPr>
                <w:rFonts w:ascii="TH SarabunPSK" w:hint="cs"/>
                <w:b w:val="0"/>
                <w:bCs/>
                <w:sz w:val="27"/>
                <w:szCs w:val="27"/>
              </w:rPr>
              <w:t>46,150.60</w:t>
            </w:r>
          </w:p>
        </w:tc>
        <w:tc>
          <w:tcPr>
            <w:tcW w:w="1351" w:type="dxa"/>
            <w:gridSpan w:val="2"/>
          </w:tcPr>
          <w:p w14:paraId="37F7E937" w14:textId="192B30EF" w:rsidR="00FD3E7C" w:rsidRPr="009B4245" w:rsidRDefault="00FD3E7C" w:rsidP="00FD3E7C">
            <w:pPr>
              <w:pStyle w:val="BodyText"/>
              <w:tabs>
                <w:tab w:val="decimal" w:pos="870"/>
              </w:tabs>
              <w:spacing w:line="340" w:lineRule="exact"/>
              <w:ind w:left="-30" w:right="-109"/>
              <w:outlineLvl w:val="0"/>
              <w:rPr>
                <w:rFonts w:ascii="TH SarabunPSK"/>
                <w:b w:val="0"/>
                <w:bCs/>
                <w:sz w:val="27"/>
                <w:szCs w:val="27"/>
                <w:lang w:val="en-US"/>
              </w:rPr>
            </w:pPr>
            <w:r w:rsidRPr="009B4245">
              <w:rPr>
                <w:rFonts w:ascii="TH SarabunPSK" w:hint="cs"/>
                <w:b w:val="0"/>
                <w:bCs/>
                <w:sz w:val="27"/>
                <w:szCs w:val="27"/>
              </w:rPr>
              <w:t>222,540.36</w:t>
            </w:r>
          </w:p>
        </w:tc>
      </w:tr>
      <w:tr w:rsidR="00FD3E7C" w:rsidRPr="009B4245" w14:paraId="296E075C" w14:textId="77777777" w:rsidTr="006F376B">
        <w:trPr>
          <w:trHeight w:val="20"/>
        </w:trPr>
        <w:tc>
          <w:tcPr>
            <w:tcW w:w="3863" w:type="dxa"/>
          </w:tcPr>
          <w:p w14:paraId="419DA1C5" w14:textId="1D40B2D0" w:rsidR="00FD3E7C" w:rsidRPr="009B4245" w:rsidRDefault="00FD3E7C" w:rsidP="00FD3E7C">
            <w:pPr>
              <w:pStyle w:val="BodyText"/>
              <w:spacing w:line="340" w:lineRule="exact"/>
              <w:ind w:left="342" w:right="-72" w:hanging="167"/>
              <w:outlineLvl w:val="0"/>
              <w:rPr>
                <w:rFonts w:ascii="TH SarabunPSK"/>
                <w:b w:val="0"/>
                <w:bCs/>
                <w:sz w:val="27"/>
                <w:szCs w:val="27"/>
                <w:cs/>
              </w:rPr>
            </w:pPr>
            <w:r w:rsidRPr="009B4245">
              <w:rPr>
                <w:rFonts w:ascii="TH SarabunPSK"/>
                <w:b w:val="0"/>
                <w:sz w:val="27"/>
                <w:szCs w:val="27"/>
                <w:lang w:val="en-US" w:eastAsia="en-US"/>
              </w:rPr>
              <w:t>Additions</w:t>
            </w:r>
          </w:p>
        </w:tc>
        <w:tc>
          <w:tcPr>
            <w:tcW w:w="1081" w:type="dxa"/>
          </w:tcPr>
          <w:p w14:paraId="5753DDD4" w14:textId="23DCE8D4" w:rsidR="00FD3E7C" w:rsidRPr="009B4245" w:rsidRDefault="00FD3E7C" w:rsidP="00FD3E7C">
            <w:pPr>
              <w:pStyle w:val="BodyText"/>
              <w:tabs>
                <w:tab w:val="decimal" w:pos="600"/>
              </w:tabs>
              <w:spacing w:line="340" w:lineRule="exact"/>
              <w:ind w:left="-30" w:right="-102"/>
              <w:outlineLvl w:val="0"/>
              <w:rPr>
                <w:rFonts w:ascii="TH SarabunPSK"/>
                <w:b w:val="0"/>
                <w:bCs/>
                <w:sz w:val="27"/>
                <w:szCs w:val="27"/>
                <w:lang w:val="en-US"/>
              </w:rPr>
            </w:pPr>
            <w:r w:rsidRPr="009B4245">
              <w:rPr>
                <w:rFonts w:ascii="TH SarabunPSK" w:hint="cs"/>
                <w:b w:val="0"/>
                <w:bCs/>
                <w:sz w:val="27"/>
                <w:szCs w:val="27"/>
              </w:rPr>
              <w:t xml:space="preserve"> 50.34 </w:t>
            </w:r>
          </w:p>
        </w:tc>
        <w:tc>
          <w:tcPr>
            <w:tcW w:w="1350" w:type="dxa"/>
          </w:tcPr>
          <w:p w14:paraId="4771F0FF" w14:textId="6F5AEAB4" w:rsidR="00FD3E7C" w:rsidRPr="009B4245" w:rsidRDefault="00FD3E7C" w:rsidP="00FD3E7C">
            <w:pPr>
              <w:pStyle w:val="BodyText"/>
              <w:tabs>
                <w:tab w:val="decimal" w:pos="870"/>
              </w:tabs>
              <w:spacing w:line="340" w:lineRule="exact"/>
              <w:ind w:left="-30" w:right="-72" w:firstLine="21"/>
              <w:outlineLvl w:val="0"/>
              <w:rPr>
                <w:rFonts w:ascii="TH SarabunPSK"/>
                <w:b w:val="0"/>
                <w:bCs/>
                <w:sz w:val="27"/>
                <w:szCs w:val="27"/>
                <w:lang w:val="en-US"/>
              </w:rPr>
            </w:pPr>
            <w:r w:rsidRPr="009B4245">
              <w:rPr>
                <w:rFonts w:ascii="TH SarabunPSK" w:hint="cs"/>
                <w:b w:val="0"/>
                <w:bCs/>
                <w:sz w:val="27"/>
                <w:szCs w:val="27"/>
              </w:rPr>
              <w:t xml:space="preserve"> 41.81 </w:t>
            </w:r>
          </w:p>
        </w:tc>
        <w:tc>
          <w:tcPr>
            <w:tcW w:w="1889" w:type="dxa"/>
          </w:tcPr>
          <w:p w14:paraId="79373E73" w14:textId="0BA2FDE2" w:rsidR="00FD3E7C" w:rsidRPr="009B4245" w:rsidRDefault="00FD3E7C" w:rsidP="00FD3E7C">
            <w:pPr>
              <w:pStyle w:val="BodyText"/>
              <w:tabs>
                <w:tab w:val="decimal" w:pos="1410"/>
              </w:tabs>
              <w:spacing w:line="340" w:lineRule="exact"/>
              <w:ind w:left="-30" w:right="-72"/>
              <w:outlineLvl w:val="0"/>
              <w:rPr>
                <w:rFonts w:ascii="TH SarabunPSK"/>
                <w:b w:val="0"/>
                <w:bCs/>
                <w:sz w:val="27"/>
                <w:szCs w:val="27"/>
                <w:lang w:val="en-US"/>
              </w:rPr>
            </w:pPr>
            <w:r w:rsidRPr="009B4245">
              <w:rPr>
                <w:rFonts w:ascii="TH SarabunPSK" w:hint="cs"/>
                <w:b w:val="0"/>
                <w:bCs/>
                <w:sz w:val="27"/>
                <w:szCs w:val="27"/>
              </w:rPr>
              <w:t xml:space="preserve"> 16.45 </w:t>
            </w:r>
          </w:p>
        </w:tc>
        <w:tc>
          <w:tcPr>
            <w:tcW w:w="1440" w:type="dxa"/>
          </w:tcPr>
          <w:p w14:paraId="5763BD7C" w14:textId="1E21BF47" w:rsidR="00FD3E7C" w:rsidRPr="009B4245" w:rsidRDefault="00FD3E7C" w:rsidP="00FD3E7C">
            <w:pPr>
              <w:pStyle w:val="BodyText"/>
              <w:tabs>
                <w:tab w:val="decimal" w:pos="960"/>
              </w:tabs>
              <w:spacing w:line="340" w:lineRule="exact"/>
              <w:ind w:left="-30" w:right="-72"/>
              <w:outlineLvl w:val="0"/>
              <w:rPr>
                <w:rFonts w:ascii="TH SarabunPSK"/>
                <w:b w:val="0"/>
                <w:bCs/>
                <w:sz w:val="27"/>
                <w:szCs w:val="27"/>
                <w:lang w:val="en-US"/>
              </w:rPr>
            </w:pPr>
            <w:r w:rsidRPr="009B4245">
              <w:rPr>
                <w:rFonts w:ascii="TH SarabunPSK" w:hint="cs"/>
                <w:b w:val="0"/>
                <w:bCs/>
                <w:sz w:val="27"/>
                <w:szCs w:val="27"/>
              </w:rPr>
              <w:t xml:space="preserve">1,128.35 </w:t>
            </w:r>
          </w:p>
        </w:tc>
        <w:tc>
          <w:tcPr>
            <w:tcW w:w="1355" w:type="dxa"/>
          </w:tcPr>
          <w:p w14:paraId="286913B1" w14:textId="7FC3BACB" w:rsidR="00FD3E7C" w:rsidRPr="009B4245" w:rsidRDefault="00FD3E7C" w:rsidP="00FD3E7C">
            <w:pPr>
              <w:pStyle w:val="BodyText"/>
              <w:tabs>
                <w:tab w:val="decimal" w:pos="870"/>
              </w:tabs>
              <w:spacing w:line="340" w:lineRule="exact"/>
              <w:ind w:left="-30" w:right="-72"/>
              <w:outlineLvl w:val="0"/>
              <w:rPr>
                <w:rFonts w:ascii="TH SarabunPSK"/>
                <w:b w:val="0"/>
                <w:bCs/>
                <w:sz w:val="27"/>
                <w:szCs w:val="27"/>
                <w:lang w:val="en-US"/>
              </w:rPr>
            </w:pPr>
            <w:r w:rsidRPr="009B4245">
              <w:rPr>
                <w:rFonts w:ascii="TH SarabunPSK" w:hint="cs"/>
                <w:b w:val="0"/>
                <w:bCs/>
                <w:sz w:val="27"/>
                <w:szCs w:val="27"/>
              </w:rPr>
              <w:t>1.24</w:t>
            </w:r>
          </w:p>
        </w:tc>
        <w:tc>
          <w:tcPr>
            <w:tcW w:w="1351" w:type="dxa"/>
          </w:tcPr>
          <w:p w14:paraId="62253861" w14:textId="7FB62907" w:rsidR="00FD3E7C" w:rsidRPr="009B4245" w:rsidRDefault="00FD3E7C" w:rsidP="00FD3E7C">
            <w:pPr>
              <w:pStyle w:val="BodyText"/>
              <w:tabs>
                <w:tab w:val="decimal" w:pos="870"/>
              </w:tabs>
              <w:spacing w:line="340" w:lineRule="exact"/>
              <w:ind w:left="-30" w:right="-72"/>
              <w:outlineLvl w:val="0"/>
              <w:rPr>
                <w:rFonts w:ascii="TH SarabunPSK"/>
                <w:b w:val="0"/>
                <w:bCs/>
                <w:sz w:val="27"/>
                <w:szCs w:val="27"/>
                <w:lang w:val="en-US"/>
              </w:rPr>
            </w:pPr>
            <w:r w:rsidRPr="009B4245">
              <w:rPr>
                <w:rFonts w:ascii="TH SarabunPSK" w:hint="cs"/>
                <w:b w:val="0"/>
                <w:bCs/>
                <w:sz w:val="27"/>
                <w:szCs w:val="27"/>
              </w:rPr>
              <w:t>24.05</w:t>
            </w:r>
          </w:p>
        </w:tc>
        <w:tc>
          <w:tcPr>
            <w:tcW w:w="1434" w:type="dxa"/>
          </w:tcPr>
          <w:p w14:paraId="48F0BB3A" w14:textId="5E1AA0EC" w:rsidR="00FD3E7C" w:rsidRPr="009B4245" w:rsidRDefault="00FD3E7C" w:rsidP="00FD3E7C">
            <w:pPr>
              <w:pStyle w:val="BodyText"/>
              <w:tabs>
                <w:tab w:val="decimal" w:pos="960"/>
              </w:tabs>
              <w:spacing w:line="340" w:lineRule="exact"/>
              <w:ind w:left="-30" w:right="-72"/>
              <w:outlineLvl w:val="0"/>
              <w:rPr>
                <w:rFonts w:ascii="TH SarabunPSK"/>
                <w:b w:val="0"/>
                <w:bCs/>
                <w:sz w:val="27"/>
                <w:szCs w:val="27"/>
                <w:lang w:val="en-US"/>
              </w:rPr>
            </w:pPr>
            <w:r w:rsidRPr="009B4245">
              <w:rPr>
                <w:rFonts w:ascii="TH SarabunPSK" w:hint="cs"/>
                <w:b w:val="0"/>
                <w:bCs/>
                <w:sz w:val="27"/>
                <w:szCs w:val="27"/>
              </w:rPr>
              <w:t xml:space="preserve"> 11,588.47 </w:t>
            </w:r>
          </w:p>
        </w:tc>
        <w:tc>
          <w:tcPr>
            <w:tcW w:w="1351" w:type="dxa"/>
            <w:gridSpan w:val="2"/>
          </w:tcPr>
          <w:p w14:paraId="564B7FAE" w14:textId="12566BDB" w:rsidR="00FD3E7C" w:rsidRPr="009B4245" w:rsidRDefault="00FD3E7C" w:rsidP="00FD3E7C">
            <w:pPr>
              <w:pStyle w:val="BodyText"/>
              <w:tabs>
                <w:tab w:val="decimal" w:pos="870"/>
              </w:tabs>
              <w:spacing w:line="340" w:lineRule="exact"/>
              <w:ind w:left="-30" w:right="-109"/>
              <w:outlineLvl w:val="0"/>
              <w:rPr>
                <w:rFonts w:ascii="TH SarabunPSK"/>
                <w:b w:val="0"/>
                <w:bCs/>
                <w:sz w:val="27"/>
                <w:szCs w:val="27"/>
                <w:lang w:val="en-US"/>
              </w:rPr>
            </w:pPr>
            <w:r w:rsidRPr="009B4245">
              <w:rPr>
                <w:rFonts w:ascii="TH SarabunPSK" w:hint="cs"/>
                <w:b w:val="0"/>
                <w:bCs/>
                <w:sz w:val="27"/>
                <w:szCs w:val="27"/>
              </w:rPr>
              <w:t>12,850.71</w:t>
            </w:r>
          </w:p>
        </w:tc>
      </w:tr>
      <w:tr w:rsidR="00FD3E7C" w:rsidRPr="009B4245" w14:paraId="352866C0" w14:textId="77777777" w:rsidTr="001C214E">
        <w:trPr>
          <w:trHeight w:val="297"/>
        </w:trPr>
        <w:tc>
          <w:tcPr>
            <w:tcW w:w="3863" w:type="dxa"/>
          </w:tcPr>
          <w:p w14:paraId="7D1D2365" w14:textId="7E58AC1F" w:rsidR="00FD3E7C" w:rsidRPr="009B4245" w:rsidRDefault="00FD3E7C" w:rsidP="00FD3E7C">
            <w:pPr>
              <w:pStyle w:val="BodyText"/>
              <w:spacing w:line="340" w:lineRule="exact"/>
              <w:ind w:left="540" w:right="-72" w:hanging="365"/>
              <w:outlineLvl w:val="0"/>
              <w:rPr>
                <w:rFonts w:ascii="TH SarabunPSK"/>
                <w:b w:val="0"/>
                <w:bCs/>
                <w:sz w:val="27"/>
                <w:szCs w:val="27"/>
                <w:cs/>
              </w:rPr>
            </w:pPr>
            <w:r w:rsidRPr="009B4245">
              <w:rPr>
                <w:rFonts w:ascii="TH SarabunPSK" w:hint="cs"/>
                <w:b w:val="0"/>
                <w:sz w:val="27"/>
                <w:szCs w:val="27"/>
                <w:lang w:val="en-US" w:eastAsia="en-US"/>
              </w:rPr>
              <w:t>Transfer from assets under</w:t>
            </w:r>
            <w:r w:rsidRPr="009B4245">
              <w:rPr>
                <w:rFonts w:ascii="TH SarabunPSK"/>
                <w:b w:val="0"/>
                <w:sz w:val="27"/>
                <w:szCs w:val="27"/>
                <w:lang w:val="en-US" w:eastAsia="en-US"/>
              </w:rPr>
              <w:t xml:space="preserve"> </w:t>
            </w:r>
            <w:r w:rsidRPr="009B4245">
              <w:rPr>
                <w:rFonts w:ascii="TH SarabunPSK" w:hint="cs"/>
                <w:b w:val="0"/>
                <w:sz w:val="27"/>
                <w:szCs w:val="27"/>
                <w:lang w:val="en-US" w:eastAsia="en-US"/>
              </w:rPr>
              <w:t>construction</w:t>
            </w:r>
          </w:p>
        </w:tc>
        <w:tc>
          <w:tcPr>
            <w:tcW w:w="1081" w:type="dxa"/>
          </w:tcPr>
          <w:p w14:paraId="61E3C4C3" w14:textId="47843888" w:rsidR="00FD3E7C" w:rsidRPr="009B4245" w:rsidRDefault="00FD3E7C" w:rsidP="00017943">
            <w:pPr>
              <w:pStyle w:val="BodyText"/>
              <w:tabs>
                <w:tab w:val="decimal" w:pos="870"/>
              </w:tabs>
              <w:spacing w:line="340" w:lineRule="exact"/>
              <w:ind w:left="-30" w:right="-102"/>
              <w:outlineLvl w:val="0"/>
              <w:rPr>
                <w:rFonts w:ascii="TH SarabunPSK"/>
                <w:b w:val="0"/>
                <w:bCs/>
                <w:sz w:val="27"/>
                <w:szCs w:val="27"/>
                <w:lang w:val="en-US"/>
              </w:rPr>
            </w:pPr>
            <w:r w:rsidRPr="009B4245">
              <w:rPr>
                <w:rFonts w:ascii="TH SarabunPSK"/>
                <w:b w:val="0"/>
                <w:bCs/>
                <w:sz w:val="27"/>
                <w:szCs w:val="27"/>
                <w:lang w:val="en-US"/>
              </w:rPr>
              <w:t xml:space="preserve">            </w:t>
            </w:r>
            <w:r w:rsidRPr="009B4245">
              <w:rPr>
                <w:rFonts w:ascii="TH SarabunPSK" w:hint="cs"/>
                <w:b w:val="0"/>
                <w:bCs/>
                <w:sz w:val="27"/>
                <w:szCs w:val="27"/>
              </w:rPr>
              <w:t xml:space="preserve"> - </w:t>
            </w:r>
          </w:p>
        </w:tc>
        <w:tc>
          <w:tcPr>
            <w:tcW w:w="1350" w:type="dxa"/>
          </w:tcPr>
          <w:p w14:paraId="7A005C68" w14:textId="718E43FF" w:rsidR="00FD3E7C" w:rsidRPr="009B4245" w:rsidRDefault="00FD3E7C" w:rsidP="00FD3E7C">
            <w:pPr>
              <w:pStyle w:val="BodyText"/>
              <w:tabs>
                <w:tab w:val="decimal" w:pos="870"/>
              </w:tabs>
              <w:spacing w:line="340" w:lineRule="exact"/>
              <w:ind w:left="-30" w:right="-72" w:firstLine="21"/>
              <w:outlineLvl w:val="0"/>
              <w:rPr>
                <w:rFonts w:ascii="TH SarabunPSK"/>
                <w:b w:val="0"/>
                <w:bCs/>
                <w:sz w:val="27"/>
                <w:szCs w:val="27"/>
                <w:cs/>
                <w:lang w:val="en-US"/>
              </w:rPr>
            </w:pPr>
            <w:r w:rsidRPr="009B4245">
              <w:rPr>
                <w:rFonts w:ascii="TH SarabunPSK" w:hint="cs"/>
                <w:b w:val="0"/>
                <w:bCs/>
                <w:sz w:val="27"/>
                <w:szCs w:val="27"/>
              </w:rPr>
              <w:t xml:space="preserve"> 18,418.92 </w:t>
            </w:r>
          </w:p>
        </w:tc>
        <w:tc>
          <w:tcPr>
            <w:tcW w:w="1889" w:type="dxa"/>
          </w:tcPr>
          <w:p w14:paraId="7AE5ED60" w14:textId="4054CC8D" w:rsidR="00FD3E7C" w:rsidRPr="009B4245" w:rsidRDefault="00FD3E7C" w:rsidP="00FD3E7C">
            <w:pPr>
              <w:pStyle w:val="BodyText"/>
              <w:tabs>
                <w:tab w:val="decimal" w:pos="1410"/>
              </w:tabs>
              <w:spacing w:line="340" w:lineRule="exact"/>
              <w:ind w:left="-30" w:right="-72"/>
              <w:outlineLvl w:val="0"/>
              <w:rPr>
                <w:rFonts w:ascii="TH SarabunPSK"/>
                <w:b w:val="0"/>
                <w:bCs/>
                <w:sz w:val="27"/>
                <w:szCs w:val="27"/>
                <w:cs/>
                <w:lang w:val="en-US"/>
              </w:rPr>
            </w:pPr>
            <w:r w:rsidRPr="009B4245">
              <w:rPr>
                <w:rFonts w:ascii="TH SarabunPSK" w:hint="cs"/>
                <w:b w:val="0"/>
                <w:bCs/>
                <w:sz w:val="27"/>
                <w:szCs w:val="27"/>
              </w:rPr>
              <w:t xml:space="preserve"> 7,039.82 </w:t>
            </w:r>
          </w:p>
        </w:tc>
        <w:tc>
          <w:tcPr>
            <w:tcW w:w="1440" w:type="dxa"/>
          </w:tcPr>
          <w:p w14:paraId="61D075C8" w14:textId="510DA72D" w:rsidR="00FD3E7C" w:rsidRPr="009B4245" w:rsidRDefault="00FD3E7C" w:rsidP="00FD3E7C">
            <w:pPr>
              <w:pStyle w:val="BodyText"/>
              <w:tabs>
                <w:tab w:val="decimal" w:pos="960"/>
              </w:tabs>
              <w:spacing w:line="340" w:lineRule="exact"/>
              <w:ind w:left="-30" w:right="-72"/>
              <w:outlineLvl w:val="0"/>
              <w:rPr>
                <w:rFonts w:ascii="TH SarabunPSK"/>
                <w:b w:val="0"/>
                <w:bCs/>
                <w:sz w:val="27"/>
                <w:szCs w:val="27"/>
                <w:lang w:val="en-US"/>
              </w:rPr>
            </w:pPr>
            <w:r w:rsidRPr="009B4245">
              <w:rPr>
                <w:rFonts w:ascii="TH SarabunPSK" w:hint="cs"/>
                <w:b w:val="0"/>
                <w:bCs/>
                <w:sz w:val="27"/>
                <w:szCs w:val="27"/>
              </w:rPr>
              <w:t xml:space="preserve"> 9,788.43 </w:t>
            </w:r>
          </w:p>
        </w:tc>
        <w:tc>
          <w:tcPr>
            <w:tcW w:w="1355" w:type="dxa"/>
          </w:tcPr>
          <w:p w14:paraId="154367E1" w14:textId="2BC80E79" w:rsidR="00FD3E7C" w:rsidRPr="009B4245" w:rsidRDefault="00FD3E7C" w:rsidP="00FD3E7C">
            <w:pPr>
              <w:pStyle w:val="BodyText"/>
              <w:tabs>
                <w:tab w:val="decimal" w:pos="870"/>
              </w:tabs>
              <w:spacing w:line="340" w:lineRule="exact"/>
              <w:ind w:left="-30" w:right="-72"/>
              <w:outlineLvl w:val="0"/>
              <w:rPr>
                <w:rFonts w:ascii="TH SarabunPSK"/>
                <w:b w:val="0"/>
                <w:bCs/>
                <w:sz w:val="27"/>
                <w:szCs w:val="27"/>
                <w:lang w:val="en-US"/>
              </w:rPr>
            </w:pPr>
            <w:r w:rsidRPr="009B4245">
              <w:rPr>
                <w:rFonts w:ascii="TH SarabunPSK" w:hint="cs"/>
                <w:b w:val="0"/>
                <w:bCs/>
                <w:sz w:val="27"/>
                <w:szCs w:val="27"/>
              </w:rPr>
              <w:t xml:space="preserve"> 1,503.27 </w:t>
            </w:r>
          </w:p>
        </w:tc>
        <w:tc>
          <w:tcPr>
            <w:tcW w:w="1351" w:type="dxa"/>
          </w:tcPr>
          <w:p w14:paraId="55F4DDA2" w14:textId="0F2F3DCA" w:rsidR="00FD3E7C" w:rsidRPr="009B4245" w:rsidRDefault="00FD3E7C" w:rsidP="00FD3E7C">
            <w:pPr>
              <w:pStyle w:val="BodyText"/>
              <w:tabs>
                <w:tab w:val="decimal" w:pos="870"/>
              </w:tabs>
              <w:spacing w:line="340" w:lineRule="exact"/>
              <w:ind w:left="-30" w:right="-72"/>
              <w:outlineLvl w:val="0"/>
              <w:rPr>
                <w:rFonts w:ascii="TH SarabunPSK"/>
                <w:b w:val="0"/>
                <w:bCs/>
                <w:sz w:val="27"/>
                <w:szCs w:val="27"/>
                <w:lang w:val="en-US"/>
              </w:rPr>
            </w:pPr>
            <w:r w:rsidRPr="009B4245">
              <w:rPr>
                <w:rFonts w:ascii="TH SarabunPSK" w:hint="cs"/>
                <w:b w:val="0"/>
                <w:bCs/>
                <w:sz w:val="27"/>
                <w:szCs w:val="27"/>
              </w:rPr>
              <w:t xml:space="preserve"> 300.86 </w:t>
            </w:r>
          </w:p>
        </w:tc>
        <w:tc>
          <w:tcPr>
            <w:tcW w:w="1434" w:type="dxa"/>
          </w:tcPr>
          <w:p w14:paraId="2DE760DA" w14:textId="2BDBEE06" w:rsidR="00FD3E7C" w:rsidRPr="009B4245" w:rsidRDefault="00FD3E7C" w:rsidP="00FD3E7C">
            <w:pPr>
              <w:pStyle w:val="BodyText"/>
              <w:tabs>
                <w:tab w:val="decimal" w:pos="960"/>
              </w:tabs>
              <w:spacing w:line="340" w:lineRule="exact"/>
              <w:ind w:left="-30" w:right="-72"/>
              <w:outlineLvl w:val="0"/>
              <w:rPr>
                <w:rFonts w:ascii="TH SarabunPSK"/>
                <w:b w:val="0"/>
                <w:bCs/>
                <w:sz w:val="27"/>
                <w:szCs w:val="27"/>
                <w:lang w:val="en-US"/>
              </w:rPr>
            </w:pPr>
            <w:r w:rsidRPr="009B4245">
              <w:rPr>
                <w:rFonts w:ascii="TH SarabunPSK" w:hint="cs"/>
                <w:b w:val="0"/>
                <w:bCs/>
                <w:sz w:val="27"/>
                <w:szCs w:val="27"/>
              </w:rPr>
              <w:t xml:space="preserve"> (37,267.80)</w:t>
            </w:r>
          </w:p>
        </w:tc>
        <w:tc>
          <w:tcPr>
            <w:tcW w:w="1351" w:type="dxa"/>
            <w:gridSpan w:val="2"/>
          </w:tcPr>
          <w:p w14:paraId="207B4C3C" w14:textId="57834B6C" w:rsidR="00FD3E7C" w:rsidRPr="009B4245" w:rsidRDefault="00FD3E7C" w:rsidP="00FD3E7C">
            <w:pPr>
              <w:pStyle w:val="BodyText"/>
              <w:tabs>
                <w:tab w:val="decimal" w:pos="870"/>
              </w:tabs>
              <w:spacing w:line="340" w:lineRule="exact"/>
              <w:ind w:left="-30" w:right="-109"/>
              <w:outlineLvl w:val="0"/>
              <w:rPr>
                <w:rFonts w:ascii="TH SarabunPSK"/>
                <w:b w:val="0"/>
                <w:bCs/>
                <w:sz w:val="27"/>
                <w:szCs w:val="27"/>
                <w:lang w:val="en-US"/>
              </w:rPr>
            </w:pPr>
            <w:r w:rsidRPr="009B4245">
              <w:rPr>
                <w:rFonts w:ascii="TH SarabunPSK" w:hint="cs"/>
                <w:b w:val="0"/>
                <w:bCs/>
                <w:sz w:val="27"/>
                <w:szCs w:val="27"/>
              </w:rPr>
              <w:t xml:space="preserve"> (216.50)</w:t>
            </w:r>
          </w:p>
        </w:tc>
      </w:tr>
      <w:tr w:rsidR="00FD3E7C" w:rsidRPr="009B4245" w14:paraId="68FFE0C8" w14:textId="77777777" w:rsidTr="001C214E">
        <w:trPr>
          <w:trHeight w:val="20"/>
        </w:trPr>
        <w:tc>
          <w:tcPr>
            <w:tcW w:w="3863" w:type="dxa"/>
          </w:tcPr>
          <w:p w14:paraId="69FA9C21" w14:textId="6BD6F477" w:rsidR="00FD3E7C" w:rsidRPr="009B4245" w:rsidRDefault="00FD3E7C" w:rsidP="00FD3E7C">
            <w:pPr>
              <w:pStyle w:val="BodyText"/>
              <w:spacing w:line="340" w:lineRule="exact"/>
              <w:ind w:left="540" w:right="-72" w:hanging="365"/>
              <w:outlineLvl w:val="0"/>
              <w:rPr>
                <w:rFonts w:ascii="TH SarabunPSK"/>
                <w:b w:val="0"/>
                <w:bCs/>
                <w:sz w:val="27"/>
                <w:szCs w:val="27"/>
                <w:lang w:val="en-US"/>
              </w:rPr>
            </w:pPr>
            <w:r w:rsidRPr="009B4245">
              <w:rPr>
                <w:rFonts w:ascii="TH SarabunPSK" w:hint="cs"/>
                <w:b w:val="0"/>
                <w:sz w:val="27"/>
                <w:szCs w:val="27"/>
                <w:lang w:val="en-US" w:eastAsia="en-US"/>
              </w:rPr>
              <w:t>Reclassifications</w:t>
            </w:r>
          </w:p>
        </w:tc>
        <w:tc>
          <w:tcPr>
            <w:tcW w:w="1081" w:type="dxa"/>
          </w:tcPr>
          <w:p w14:paraId="4E4489A9" w14:textId="5E8085E6" w:rsidR="00FD3E7C" w:rsidRPr="009B4245" w:rsidRDefault="00FD3E7C" w:rsidP="00017943">
            <w:pPr>
              <w:pStyle w:val="BodyText"/>
              <w:tabs>
                <w:tab w:val="decimal" w:pos="870"/>
              </w:tabs>
              <w:spacing w:line="340" w:lineRule="exact"/>
              <w:ind w:left="-30" w:right="-102"/>
              <w:outlineLvl w:val="0"/>
              <w:rPr>
                <w:rFonts w:ascii="TH SarabunPSK"/>
                <w:b w:val="0"/>
                <w:bCs/>
                <w:sz w:val="27"/>
                <w:szCs w:val="27"/>
                <w:lang w:val="en-US"/>
              </w:rPr>
            </w:pPr>
            <w:r w:rsidRPr="009B4245">
              <w:rPr>
                <w:rFonts w:ascii="TH SarabunPSK"/>
                <w:b w:val="0"/>
                <w:bCs/>
                <w:sz w:val="27"/>
                <w:szCs w:val="27"/>
                <w:lang w:val="en-US"/>
              </w:rPr>
              <w:t xml:space="preserve">            </w:t>
            </w:r>
            <w:r w:rsidRPr="009B4245">
              <w:rPr>
                <w:rFonts w:ascii="TH SarabunPSK" w:hint="cs"/>
                <w:b w:val="0"/>
                <w:bCs/>
                <w:sz w:val="27"/>
                <w:szCs w:val="27"/>
              </w:rPr>
              <w:t xml:space="preserve"> - </w:t>
            </w:r>
          </w:p>
        </w:tc>
        <w:tc>
          <w:tcPr>
            <w:tcW w:w="1350" w:type="dxa"/>
          </w:tcPr>
          <w:p w14:paraId="3661F2E9" w14:textId="54122FD7" w:rsidR="00FD3E7C" w:rsidRPr="009B4245" w:rsidRDefault="00FD3E7C" w:rsidP="00FD3E7C">
            <w:pPr>
              <w:pStyle w:val="BodyText"/>
              <w:tabs>
                <w:tab w:val="decimal" w:pos="870"/>
              </w:tabs>
              <w:spacing w:line="340" w:lineRule="exact"/>
              <w:ind w:left="-30" w:right="-72" w:firstLine="21"/>
              <w:outlineLvl w:val="0"/>
              <w:rPr>
                <w:rFonts w:ascii="TH SarabunPSK"/>
                <w:b w:val="0"/>
                <w:bCs/>
                <w:sz w:val="27"/>
                <w:szCs w:val="27"/>
                <w:lang w:val="en-US"/>
              </w:rPr>
            </w:pPr>
            <w:r w:rsidRPr="009B4245">
              <w:rPr>
                <w:rFonts w:ascii="TH SarabunPSK" w:hint="cs"/>
                <w:b w:val="0"/>
                <w:bCs/>
                <w:sz w:val="27"/>
                <w:szCs w:val="27"/>
              </w:rPr>
              <w:t xml:space="preserve"> (117.37)</w:t>
            </w:r>
          </w:p>
        </w:tc>
        <w:tc>
          <w:tcPr>
            <w:tcW w:w="1889" w:type="dxa"/>
          </w:tcPr>
          <w:p w14:paraId="66B0984E" w14:textId="2EB93F6D" w:rsidR="00FD3E7C" w:rsidRPr="009B4245" w:rsidRDefault="00FD3E7C" w:rsidP="00FD3E7C">
            <w:pPr>
              <w:pStyle w:val="BodyText"/>
              <w:tabs>
                <w:tab w:val="decimal" w:pos="1410"/>
              </w:tabs>
              <w:spacing w:line="340" w:lineRule="exact"/>
              <w:ind w:left="-30" w:right="-72"/>
              <w:outlineLvl w:val="0"/>
              <w:rPr>
                <w:rFonts w:ascii="TH SarabunPSK"/>
                <w:b w:val="0"/>
                <w:bCs/>
                <w:sz w:val="27"/>
                <w:szCs w:val="27"/>
                <w:lang w:val="en-US"/>
              </w:rPr>
            </w:pPr>
            <w:r w:rsidRPr="009B4245">
              <w:rPr>
                <w:rFonts w:ascii="TH SarabunPSK" w:hint="cs"/>
                <w:b w:val="0"/>
                <w:bCs/>
                <w:sz w:val="27"/>
                <w:szCs w:val="27"/>
              </w:rPr>
              <w:t xml:space="preserve"> 211.84 </w:t>
            </w:r>
          </w:p>
        </w:tc>
        <w:tc>
          <w:tcPr>
            <w:tcW w:w="1440" w:type="dxa"/>
          </w:tcPr>
          <w:p w14:paraId="1FCFC300" w14:textId="3D79266E" w:rsidR="00FD3E7C" w:rsidRPr="009B4245" w:rsidRDefault="00FD3E7C" w:rsidP="00FD3E7C">
            <w:pPr>
              <w:pStyle w:val="BodyText"/>
              <w:tabs>
                <w:tab w:val="decimal" w:pos="960"/>
              </w:tabs>
              <w:spacing w:line="340" w:lineRule="exact"/>
              <w:ind w:left="-30" w:right="-72"/>
              <w:outlineLvl w:val="0"/>
              <w:rPr>
                <w:rFonts w:ascii="TH SarabunPSK"/>
                <w:b w:val="0"/>
                <w:bCs/>
                <w:sz w:val="27"/>
                <w:szCs w:val="27"/>
                <w:lang w:val="en-US"/>
              </w:rPr>
            </w:pPr>
            <w:r w:rsidRPr="009B4245">
              <w:rPr>
                <w:rFonts w:ascii="TH SarabunPSK" w:hint="cs"/>
                <w:b w:val="0"/>
                <w:bCs/>
                <w:sz w:val="27"/>
                <w:szCs w:val="27"/>
              </w:rPr>
              <w:t xml:space="preserve"> (24.75)</w:t>
            </w:r>
          </w:p>
        </w:tc>
        <w:tc>
          <w:tcPr>
            <w:tcW w:w="1355" w:type="dxa"/>
          </w:tcPr>
          <w:p w14:paraId="0078A89A" w14:textId="5CEF148B" w:rsidR="00FD3E7C" w:rsidRPr="009B4245" w:rsidRDefault="00FD3E7C" w:rsidP="00FD3E7C">
            <w:pPr>
              <w:pStyle w:val="BodyText"/>
              <w:tabs>
                <w:tab w:val="decimal" w:pos="870"/>
              </w:tabs>
              <w:spacing w:line="340" w:lineRule="exact"/>
              <w:ind w:left="-30" w:right="-72"/>
              <w:outlineLvl w:val="0"/>
              <w:rPr>
                <w:rFonts w:ascii="TH SarabunPSK"/>
                <w:b w:val="0"/>
                <w:bCs/>
                <w:sz w:val="27"/>
                <w:szCs w:val="27"/>
                <w:lang w:val="en-US"/>
              </w:rPr>
            </w:pPr>
            <w:r w:rsidRPr="009B4245">
              <w:rPr>
                <w:rFonts w:ascii="TH SarabunPSK"/>
                <w:b w:val="0"/>
                <w:bCs/>
                <w:sz w:val="27"/>
                <w:szCs w:val="27"/>
                <w:lang w:val="en-US"/>
              </w:rPr>
              <w:t xml:space="preserve">                 </w:t>
            </w:r>
            <w:r w:rsidRPr="009B4245">
              <w:rPr>
                <w:rFonts w:ascii="TH SarabunPSK" w:hint="cs"/>
                <w:b w:val="0"/>
                <w:bCs/>
                <w:sz w:val="27"/>
                <w:szCs w:val="27"/>
              </w:rPr>
              <w:t xml:space="preserve"> -</w:t>
            </w:r>
          </w:p>
        </w:tc>
        <w:tc>
          <w:tcPr>
            <w:tcW w:w="1351" w:type="dxa"/>
          </w:tcPr>
          <w:p w14:paraId="2FE8C801" w14:textId="5C3A1830" w:rsidR="00FD3E7C" w:rsidRPr="009B4245" w:rsidRDefault="00FD3E7C" w:rsidP="00FD3E7C">
            <w:pPr>
              <w:pStyle w:val="BodyText"/>
              <w:tabs>
                <w:tab w:val="decimal" w:pos="870"/>
              </w:tabs>
              <w:spacing w:line="340" w:lineRule="exact"/>
              <w:ind w:left="-30" w:right="-72"/>
              <w:outlineLvl w:val="0"/>
              <w:rPr>
                <w:rFonts w:ascii="TH SarabunPSK"/>
                <w:b w:val="0"/>
                <w:bCs/>
                <w:sz w:val="27"/>
                <w:szCs w:val="27"/>
                <w:lang w:val="en-US"/>
              </w:rPr>
            </w:pPr>
            <w:r w:rsidRPr="009B4245">
              <w:rPr>
                <w:rFonts w:ascii="TH SarabunPSK" w:hint="cs"/>
                <w:b w:val="0"/>
                <w:bCs/>
                <w:sz w:val="27"/>
                <w:szCs w:val="27"/>
              </w:rPr>
              <w:t xml:space="preserve"> 0.89 </w:t>
            </w:r>
          </w:p>
        </w:tc>
        <w:tc>
          <w:tcPr>
            <w:tcW w:w="1434" w:type="dxa"/>
          </w:tcPr>
          <w:p w14:paraId="104DA0B7" w14:textId="4C2F68FA" w:rsidR="00FD3E7C" w:rsidRPr="009B4245" w:rsidRDefault="00A40334" w:rsidP="00FD3E7C">
            <w:pPr>
              <w:pStyle w:val="BodyText"/>
              <w:tabs>
                <w:tab w:val="decimal" w:pos="1140"/>
              </w:tabs>
              <w:spacing w:line="340" w:lineRule="exact"/>
              <w:ind w:left="-30" w:right="-72"/>
              <w:outlineLvl w:val="0"/>
              <w:rPr>
                <w:rFonts w:ascii="TH SarabunPSK"/>
                <w:b w:val="0"/>
                <w:bCs/>
                <w:sz w:val="27"/>
                <w:szCs w:val="27"/>
                <w:lang w:val="en-US"/>
              </w:rPr>
            </w:pPr>
            <w:r>
              <w:rPr>
                <w:rFonts w:ascii="TH SarabunPSK"/>
                <w:b w:val="0"/>
                <w:bCs/>
                <w:sz w:val="27"/>
                <w:szCs w:val="27"/>
              </w:rPr>
              <w:t xml:space="preserve">                  </w:t>
            </w:r>
            <w:r w:rsidR="00FD3E7C" w:rsidRPr="009B4245">
              <w:rPr>
                <w:rFonts w:ascii="TH SarabunPSK" w:hint="cs"/>
                <w:b w:val="0"/>
                <w:bCs/>
                <w:sz w:val="27"/>
                <w:szCs w:val="27"/>
              </w:rPr>
              <w:t xml:space="preserve"> - </w:t>
            </w:r>
          </w:p>
        </w:tc>
        <w:tc>
          <w:tcPr>
            <w:tcW w:w="1351" w:type="dxa"/>
            <w:gridSpan w:val="2"/>
          </w:tcPr>
          <w:p w14:paraId="0D1B3D00" w14:textId="78640DC1" w:rsidR="00FD3E7C" w:rsidRPr="009B4245" w:rsidRDefault="00FD3E7C" w:rsidP="00FD3E7C">
            <w:pPr>
              <w:pStyle w:val="BodyText"/>
              <w:tabs>
                <w:tab w:val="decimal" w:pos="870"/>
              </w:tabs>
              <w:spacing w:line="340" w:lineRule="exact"/>
              <w:ind w:left="-30" w:right="-109"/>
              <w:outlineLvl w:val="0"/>
              <w:rPr>
                <w:rFonts w:ascii="TH SarabunPSK"/>
                <w:b w:val="0"/>
                <w:bCs/>
                <w:sz w:val="27"/>
                <w:szCs w:val="27"/>
                <w:cs/>
                <w:lang w:val="en-US"/>
              </w:rPr>
            </w:pPr>
            <w:r w:rsidRPr="009B4245">
              <w:rPr>
                <w:rFonts w:ascii="TH SarabunPSK" w:hint="cs"/>
                <w:b w:val="0"/>
                <w:bCs/>
                <w:sz w:val="27"/>
                <w:szCs w:val="27"/>
              </w:rPr>
              <w:t xml:space="preserve"> 70.61 </w:t>
            </w:r>
          </w:p>
        </w:tc>
      </w:tr>
      <w:tr w:rsidR="00FD3E7C" w:rsidRPr="009B4245" w14:paraId="2C2691D5" w14:textId="77777777" w:rsidTr="001C214E">
        <w:trPr>
          <w:trHeight w:val="20"/>
        </w:trPr>
        <w:tc>
          <w:tcPr>
            <w:tcW w:w="3863" w:type="dxa"/>
          </w:tcPr>
          <w:p w14:paraId="3B5F4E8E" w14:textId="121E4780" w:rsidR="00FD3E7C" w:rsidRPr="009B4245" w:rsidRDefault="00FD3E7C" w:rsidP="00FD3E7C">
            <w:pPr>
              <w:pStyle w:val="BodyText"/>
              <w:spacing w:line="340" w:lineRule="exact"/>
              <w:ind w:left="540" w:right="-72" w:hanging="365"/>
              <w:outlineLvl w:val="0"/>
              <w:rPr>
                <w:rFonts w:ascii="TH SarabunPSK"/>
                <w:b w:val="0"/>
                <w:bCs/>
                <w:sz w:val="27"/>
                <w:szCs w:val="27"/>
                <w:cs/>
              </w:rPr>
            </w:pPr>
            <w:r w:rsidRPr="009B4245">
              <w:rPr>
                <w:rFonts w:ascii="TH SarabunPSK"/>
                <w:b w:val="0"/>
                <w:sz w:val="27"/>
                <w:szCs w:val="27"/>
                <w:lang w:val="en-US" w:eastAsia="en-US"/>
              </w:rPr>
              <w:t>Disposals and written off</w:t>
            </w:r>
          </w:p>
        </w:tc>
        <w:tc>
          <w:tcPr>
            <w:tcW w:w="1081" w:type="dxa"/>
          </w:tcPr>
          <w:p w14:paraId="52558356" w14:textId="47EAB889" w:rsidR="00FD3E7C" w:rsidRPr="009B4245" w:rsidRDefault="00FD3E7C" w:rsidP="00017943">
            <w:pPr>
              <w:pStyle w:val="BodyText"/>
              <w:pBdr>
                <w:bottom w:val="single" w:sz="4" w:space="1" w:color="auto"/>
              </w:pBdr>
              <w:tabs>
                <w:tab w:val="decimal" w:pos="870"/>
              </w:tabs>
              <w:spacing w:line="340" w:lineRule="exact"/>
              <w:ind w:left="-30" w:right="-102"/>
              <w:outlineLvl w:val="0"/>
              <w:rPr>
                <w:rFonts w:ascii="TH SarabunPSK"/>
                <w:b w:val="0"/>
                <w:bCs/>
                <w:sz w:val="27"/>
                <w:szCs w:val="27"/>
                <w:cs/>
                <w:lang w:val="en-US"/>
              </w:rPr>
            </w:pPr>
            <w:r w:rsidRPr="009B4245">
              <w:rPr>
                <w:rFonts w:ascii="TH SarabunPSK"/>
                <w:b w:val="0"/>
                <w:bCs/>
                <w:sz w:val="27"/>
                <w:szCs w:val="27"/>
                <w:lang w:val="en-US"/>
              </w:rPr>
              <w:t xml:space="preserve">            </w:t>
            </w:r>
            <w:r w:rsidRPr="009B4245">
              <w:rPr>
                <w:rFonts w:ascii="TH SarabunPSK" w:hint="cs"/>
                <w:b w:val="0"/>
                <w:bCs/>
                <w:sz w:val="27"/>
                <w:szCs w:val="27"/>
              </w:rPr>
              <w:t xml:space="preserve"> - </w:t>
            </w:r>
          </w:p>
        </w:tc>
        <w:tc>
          <w:tcPr>
            <w:tcW w:w="1350" w:type="dxa"/>
          </w:tcPr>
          <w:p w14:paraId="359C6DB5" w14:textId="763CAB47" w:rsidR="00FD3E7C" w:rsidRPr="009B4245" w:rsidRDefault="00FD3E7C" w:rsidP="00FD3E7C">
            <w:pPr>
              <w:pStyle w:val="BodyText"/>
              <w:pBdr>
                <w:bottom w:val="single" w:sz="4" w:space="1" w:color="auto"/>
              </w:pBdr>
              <w:tabs>
                <w:tab w:val="decimal" w:pos="870"/>
              </w:tabs>
              <w:spacing w:line="340" w:lineRule="exact"/>
              <w:ind w:left="-30" w:right="-72" w:firstLine="21"/>
              <w:outlineLvl w:val="0"/>
              <w:rPr>
                <w:rFonts w:ascii="TH SarabunPSK"/>
                <w:b w:val="0"/>
                <w:bCs/>
                <w:sz w:val="27"/>
                <w:szCs w:val="27"/>
                <w:cs/>
                <w:lang w:val="en-US"/>
              </w:rPr>
            </w:pPr>
            <w:r w:rsidRPr="009B4245">
              <w:rPr>
                <w:rFonts w:ascii="TH SarabunPSK" w:hint="cs"/>
                <w:b w:val="0"/>
                <w:bCs/>
                <w:sz w:val="27"/>
                <w:szCs w:val="27"/>
              </w:rPr>
              <w:t xml:space="preserve"> (0.78)</w:t>
            </w:r>
          </w:p>
        </w:tc>
        <w:tc>
          <w:tcPr>
            <w:tcW w:w="1889" w:type="dxa"/>
          </w:tcPr>
          <w:p w14:paraId="4D298F12" w14:textId="280237CD" w:rsidR="00FD3E7C" w:rsidRPr="009B4245" w:rsidRDefault="00FD3E7C" w:rsidP="00FD3E7C">
            <w:pPr>
              <w:pStyle w:val="BodyText"/>
              <w:pBdr>
                <w:bottom w:val="single" w:sz="4" w:space="1" w:color="auto"/>
              </w:pBdr>
              <w:tabs>
                <w:tab w:val="decimal" w:pos="1410"/>
              </w:tabs>
              <w:spacing w:line="340" w:lineRule="exact"/>
              <w:ind w:left="-30" w:right="-72"/>
              <w:outlineLvl w:val="0"/>
              <w:rPr>
                <w:rFonts w:ascii="TH SarabunPSK"/>
                <w:b w:val="0"/>
                <w:bCs/>
                <w:sz w:val="27"/>
                <w:szCs w:val="27"/>
                <w:lang w:val="en-US"/>
              </w:rPr>
            </w:pPr>
            <w:r w:rsidRPr="009B4245">
              <w:rPr>
                <w:rFonts w:ascii="TH SarabunPSK" w:hint="cs"/>
                <w:b w:val="0"/>
                <w:bCs/>
                <w:sz w:val="27"/>
                <w:szCs w:val="27"/>
              </w:rPr>
              <w:t xml:space="preserve"> (149.61)</w:t>
            </w:r>
          </w:p>
        </w:tc>
        <w:tc>
          <w:tcPr>
            <w:tcW w:w="1440" w:type="dxa"/>
          </w:tcPr>
          <w:p w14:paraId="4E6288F8" w14:textId="01A164E9" w:rsidR="00FD3E7C" w:rsidRPr="009B4245" w:rsidRDefault="00FD3E7C" w:rsidP="00FD3E7C">
            <w:pPr>
              <w:pStyle w:val="BodyText"/>
              <w:pBdr>
                <w:bottom w:val="single" w:sz="4" w:space="1" w:color="auto"/>
              </w:pBdr>
              <w:tabs>
                <w:tab w:val="decimal" w:pos="960"/>
              </w:tabs>
              <w:spacing w:line="340" w:lineRule="exact"/>
              <w:ind w:left="-30" w:right="-72"/>
              <w:outlineLvl w:val="0"/>
              <w:rPr>
                <w:rFonts w:ascii="TH SarabunPSK"/>
                <w:b w:val="0"/>
                <w:bCs/>
                <w:sz w:val="27"/>
                <w:szCs w:val="27"/>
                <w:cs/>
                <w:lang w:val="en-US"/>
              </w:rPr>
            </w:pPr>
            <w:r w:rsidRPr="009B4245">
              <w:rPr>
                <w:rFonts w:ascii="TH SarabunPSK" w:hint="cs"/>
                <w:b w:val="0"/>
                <w:bCs/>
                <w:sz w:val="27"/>
                <w:szCs w:val="27"/>
              </w:rPr>
              <w:t xml:space="preserve"> (637.04)</w:t>
            </w:r>
          </w:p>
        </w:tc>
        <w:tc>
          <w:tcPr>
            <w:tcW w:w="1355" w:type="dxa"/>
          </w:tcPr>
          <w:p w14:paraId="352D6D5B" w14:textId="16382E21" w:rsidR="00FD3E7C" w:rsidRPr="009B4245" w:rsidRDefault="00FD3E7C" w:rsidP="00FD3E7C">
            <w:pPr>
              <w:pStyle w:val="BodyText"/>
              <w:pBdr>
                <w:bottom w:val="single" w:sz="4" w:space="1" w:color="auto"/>
              </w:pBdr>
              <w:tabs>
                <w:tab w:val="decimal" w:pos="870"/>
              </w:tabs>
              <w:spacing w:line="340" w:lineRule="exact"/>
              <w:ind w:left="-30" w:right="-72"/>
              <w:outlineLvl w:val="0"/>
              <w:rPr>
                <w:rFonts w:ascii="TH SarabunPSK"/>
                <w:b w:val="0"/>
                <w:bCs/>
                <w:sz w:val="27"/>
                <w:szCs w:val="27"/>
                <w:cs/>
                <w:lang w:val="en-US"/>
              </w:rPr>
            </w:pPr>
            <w:r w:rsidRPr="009B4245">
              <w:rPr>
                <w:rFonts w:ascii="TH SarabunPSK" w:hint="cs"/>
                <w:b w:val="0"/>
                <w:bCs/>
                <w:sz w:val="27"/>
                <w:szCs w:val="27"/>
              </w:rPr>
              <w:t xml:space="preserve"> (16.33)</w:t>
            </w:r>
          </w:p>
        </w:tc>
        <w:tc>
          <w:tcPr>
            <w:tcW w:w="1351" w:type="dxa"/>
          </w:tcPr>
          <w:p w14:paraId="2AC91F0A" w14:textId="4E8075AC" w:rsidR="00FD3E7C" w:rsidRPr="009B4245" w:rsidRDefault="00FD3E7C" w:rsidP="00FD3E7C">
            <w:pPr>
              <w:pStyle w:val="BodyText"/>
              <w:pBdr>
                <w:bottom w:val="single" w:sz="4" w:space="1" w:color="auto"/>
              </w:pBdr>
              <w:tabs>
                <w:tab w:val="decimal" w:pos="870"/>
              </w:tabs>
              <w:spacing w:line="340" w:lineRule="exact"/>
              <w:ind w:left="-30" w:right="-72"/>
              <w:outlineLvl w:val="0"/>
              <w:rPr>
                <w:rFonts w:ascii="TH SarabunPSK"/>
                <w:b w:val="0"/>
                <w:bCs/>
                <w:sz w:val="27"/>
                <w:szCs w:val="27"/>
                <w:lang w:val="en-US"/>
              </w:rPr>
            </w:pPr>
            <w:r w:rsidRPr="009B4245">
              <w:rPr>
                <w:rFonts w:ascii="TH SarabunPSK" w:hint="cs"/>
                <w:b w:val="0"/>
                <w:bCs/>
                <w:sz w:val="27"/>
                <w:szCs w:val="27"/>
              </w:rPr>
              <w:t>(12.96)</w:t>
            </w:r>
          </w:p>
        </w:tc>
        <w:tc>
          <w:tcPr>
            <w:tcW w:w="1434" w:type="dxa"/>
          </w:tcPr>
          <w:p w14:paraId="00B89A74" w14:textId="6882A70E" w:rsidR="00FD3E7C" w:rsidRPr="009B4245" w:rsidRDefault="00A40334" w:rsidP="00FD3E7C">
            <w:pPr>
              <w:pStyle w:val="BodyText"/>
              <w:pBdr>
                <w:bottom w:val="single" w:sz="4" w:space="1" w:color="auto"/>
              </w:pBdr>
              <w:tabs>
                <w:tab w:val="decimal" w:pos="1140"/>
              </w:tabs>
              <w:spacing w:line="340" w:lineRule="exact"/>
              <w:ind w:left="-30" w:right="-72"/>
              <w:outlineLvl w:val="0"/>
              <w:rPr>
                <w:rFonts w:ascii="TH SarabunPSK"/>
                <w:b w:val="0"/>
                <w:bCs/>
                <w:sz w:val="27"/>
                <w:szCs w:val="27"/>
                <w:lang w:val="en-US"/>
              </w:rPr>
            </w:pPr>
            <w:r>
              <w:rPr>
                <w:rFonts w:ascii="TH SarabunPSK"/>
                <w:b w:val="0"/>
                <w:bCs/>
                <w:sz w:val="27"/>
                <w:szCs w:val="27"/>
              </w:rPr>
              <w:t xml:space="preserve">                  </w:t>
            </w:r>
            <w:r w:rsidR="00FD3E7C" w:rsidRPr="009B4245">
              <w:rPr>
                <w:rFonts w:ascii="TH SarabunPSK" w:hint="cs"/>
                <w:b w:val="0"/>
                <w:bCs/>
                <w:sz w:val="27"/>
                <w:szCs w:val="27"/>
              </w:rPr>
              <w:t xml:space="preserve"> - </w:t>
            </w:r>
          </w:p>
        </w:tc>
        <w:tc>
          <w:tcPr>
            <w:tcW w:w="1351" w:type="dxa"/>
            <w:gridSpan w:val="2"/>
          </w:tcPr>
          <w:p w14:paraId="450A031F" w14:textId="7C3907F3" w:rsidR="00FD3E7C" w:rsidRPr="009B4245" w:rsidRDefault="00FD3E7C" w:rsidP="00FD3E7C">
            <w:pPr>
              <w:pStyle w:val="BodyText"/>
              <w:pBdr>
                <w:bottom w:val="single" w:sz="4" w:space="1" w:color="auto"/>
              </w:pBdr>
              <w:tabs>
                <w:tab w:val="decimal" w:pos="870"/>
              </w:tabs>
              <w:spacing w:line="340" w:lineRule="exact"/>
              <w:ind w:left="-30" w:right="-109"/>
              <w:outlineLvl w:val="0"/>
              <w:rPr>
                <w:rFonts w:ascii="TH SarabunPSK"/>
                <w:b w:val="0"/>
                <w:bCs/>
                <w:sz w:val="27"/>
                <w:szCs w:val="27"/>
                <w:lang w:val="en-US"/>
              </w:rPr>
            </w:pPr>
            <w:r w:rsidRPr="009B4245">
              <w:rPr>
                <w:rFonts w:ascii="TH SarabunPSK" w:hint="cs"/>
                <w:b w:val="0"/>
                <w:bCs/>
                <w:sz w:val="27"/>
                <w:szCs w:val="27"/>
              </w:rPr>
              <w:t>(816.72)</w:t>
            </w:r>
          </w:p>
        </w:tc>
      </w:tr>
      <w:tr w:rsidR="00FD3E7C" w:rsidRPr="009B4245" w14:paraId="5157072A" w14:textId="77777777" w:rsidTr="001C214E">
        <w:trPr>
          <w:trHeight w:val="306"/>
        </w:trPr>
        <w:tc>
          <w:tcPr>
            <w:tcW w:w="3863" w:type="dxa"/>
          </w:tcPr>
          <w:p w14:paraId="5EB567F4" w14:textId="4BCC7C8E" w:rsidR="00FD3E7C" w:rsidRPr="009B4245" w:rsidRDefault="00FD3E7C" w:rsidP="00FD3E7C">
            <w:pPr>
              <w:pStyle w:val="BodyText"/>
              <w:spacing w:line="340" w:lineRule="exact"/>
              <w:ind w:left="540" w:right="-72" w:hanging="365"/>
              <w:outlineLvl w:val="0"/>
              <w:rPr>
                <w:rFonts w:ascii="TH SarabunPSK"/>
                <w:b w:val="0"/>
                <w:bCs/>
                <w:sz w:val="27"/>
                <w:szCs w:val="27"/>
                <w:cs/>
              </w:rPr>
            </w:pPr>
            <w:r w:rsidRPr="009B4245">
              <w:rPr>
                <w:rFonts w:ascii="TH SarabunPSK" w:hint="cs"/>
                <w:b w:val="0"/>
                <w:sz w:val="27"/>
                <w:szCs w:val="27"/>
                <w:lang w:val="en-US" w:eastAsia="en-US"/>
              </w:rPr>
              <w:t xml:space="preserve">As at </w:t>
            </w:r>
            <w:r w:rsidRPr="009B4245">
              <w:rPr>
                <w:rFonts w:ascii="TH SarabunPSK"/>
                <w:b w:val="0"/>
                <w:sz w:val="27"/>
                <w:szCs w:val="27"/>
                <w:lang w:val="en-US" w:eastAsia="en-US"/>
              </w:rPr>
              <w:t xml:space="preserve">30 </w:t>
            </w:r>
            <w:r w:rsidRPr="009B4245">
              <w:rPr>
                <w:rFonts w:ascii="TH SarabunPSK" w:hint="cs"/>
                <w:b w:val="0"/>
                <w:sz w:val="27"/>
                <w:szCs w:val="27"/>
                <w:lang w:val="en-US" w:eastAsia="en-US"/>
              </w:rPr>
              <w:t xml:space="preserve">September </w:t>
            </w:r>
            <w:r w:rsidRPr="009B4245">
              <w:rPr>
                <w:rFonts w:ascii="TH SarabunPSK"/>
                <w:b w:val="0"/>
                <w:sz w:val="27"/>
                <w:szCs w:val="27"/>
                <w:lang w:val="en-US" w:eastAsia="en-US"/>
              </w:rPr>
              <w:t>2023</w:t>
            </w:r>
          </w:p>
        </w:tc>
        <w:tc>
          <w:tcPr>
            <w:tcW w:w="1081" w:type="dxa"/>
          </w:tcPr>
          <w:p w14:paraId="7061D1BB" w14:textId="32F2E239" w:rsidR="00FD3E7C" w:rsidRPr="009B4245" w:rsidRDefault="00FD3E7C" w:rsidP="00FD3E7C">
            <w:pPr>
              <w:pStyle w:val="BodyText"/>
              <w:tabs>
                <w:tab w:val="decimal" w:pos="600"/>
              </w:tabs>
              <w:spacing w:line="340" w:lineRule="exact"/>
              <w:ind w:left="-30" w:right="-102"/>
              <w:outlineLvl w:val="0"/>
              <w:rPr>
                <w:rFonts w:ascii="TH SarabunPSK"/>
                <w:b w:val="0"/>
                <w:bCs/>
                <w:sz w:val="27"/>
                <w:szCs w:val="27"/>
                <w:lang w:val="en-US"/>
              </w:rPr>
            </w:pPr>
            <w:r w:rsidRPr="009B4245">
              <w:rPr>
                <w:rFonts w:ascii="TH SarabunPSK" w:hint="cs"/>
                <w:b w:val="0"/>
                <w:bCs/>
                <w:sz w:val="27"/>
                <w:szCs w:val="27"/>
              </w:rPr>
              <w:t xml:space="preserve"> 2,410.55 </w:t>
            </w:r>
          </w:p>
        </w:tc>
        <w:tc>
          <w:tcPr>
            <w:tcW w:w="1350" w:type="dxa"/>
          </w:tcPr>
          <w:p w14:paraId="73B7E7D2" w14:textId="2ADD82BE" w:rsidR="00FD3E7C" w:rsidRPr="009B4245" w:rsidRDefault="00FD3E7C" w:rsidP="00FD3E7C">
            <w:pPr>
              <w:pStyle w:val="BodyText"/>
              <w:tabs>
                <w:tab w:val="decimal" w:pos="870"/>
              </w:tabs>
              <w:spacing w:line="340" w:lineRule="exact"/>
              <w:ind w:left="-30" w:right="-72" w:firstLine="21"/>
              <w:outlineLvl w:val="0"/>
              <w:rPr>
                <w:rFonts w:ascii="TH SarabunPSK"/>
                <w:b w:val="0"/>
                <w:bCs/>
                <w:sz w:val="27"/>
                <w:szCs w:val="27"/>
                <w:lang w:val="en-US"/>
              </w:rPr>
            </w:pPr>
            <w:r w:rsidRPr="009B4245">
              <w:rPr>
                <w:rFonts w:ascii="TH SarabunPSK" w:hint="cs"/>
                <w:b w:val="0"/>
                <w:bCs/>
                <w:sz w:val="27"/>
                <w:szCs w:val="27"/>
              </w:rPr>
              <w:t xml:space="preserve"> 124,312.33 </w:t>
            </w:r>
          </w:p>
        </w:tc>
        <w:tc>
          <w:tcPr>
            <w:tcW w:w="1889" w:type="dxa"/>
          </w:tcPr>
          <w:p w14:paraId="71454AEA" w14:textId="0EED8B4B" w:rsidR="00FD3E7C" w:rsidRPr="009B4245" w:rsidRDefault="00FD3E7C" w:rsidP="00FD3E7C">
            <w:pPr>
              <w:pStyle w:val="BodyText"/>
              <w:tabs>
                <w:tab w:val="decimal" w:pos="1410"/>
              </w:tabs>
              <w:spacing w:line="340" w:lineRule="exact"/>
              <w:ind w:left="-30" w:right="-72"/>
              <w:outlineLvl w:val="0"/>
              <w:rPr>
                <w:rFonts w:ascii="TH SarabunPSK"/>
                <w:b w:val="0"/>
                <w:bCs/>
                <w:sz w:val="27"/>
                <w:szCs w:val="27"/>
                <w:lang w:val="en-US"/>
              </w:rPr>
            </w:pPr>
            <w:r w:rsidRPr="009B4245">
              <w:rPr>
                <w:rFonts w:ascii="TH SarabunPSK" w:hint="cs"/>
                <w:b w:val="0"/>
                <w:bCs/>
                <w:sz w:val="27"/>
                <w:szCs w:val="27"/>
              </w:rPr>
              <w:t xml:space="preserve"> 26,264.42 </w:t>
            </w:r>
          </w:p>
        </w:tc>
        <w:tc>
          <w:tcPr>
            <w:tcW w:w="1440" w:type="dxa"/>
          </w:tcPr>
          <w:p w14:paraId="0A57D4F1" w14:textId="4A056EAC" w:rsidR="00FD3E7C" w:rsidRPr="009B4245" w:rsidRDefault="00FD3E7C" w:rsidP="00FD3E7C">
            <w:pPr>
              <w:pStyle w:val="BodyText"/>
              <w:tabs>
                <w:tab w:val="decimal" w:pos="960"/>
              </w:tabs>
              <w:spacing w:line="340" w:lineRule="exact"/>
              <w:ind w:left="-30" w:right="-72"/>
              <w:outlineLvl w:val="0"/>
              <w:rPr>
                <w:rFonts w:ascii="TH SarabunPSK"/>
                <w:b w:val="0"/>
                <w:bCs/>
                <w:sz w:val="27"/>
                <w:szCs w:val="27"/>
                <w:lang w:val="en-US"/>
              </w:rPr>
            </w:pPr>
            <w:r w:rsidRPr="009B4245">
              <w:rPr>
                <w:rFonts w:ascii="TH SarabunPSK" w:hint="cs"/>
                <w:b w:val="0"/>
                <w:bCs/>
                <w:sz w:val="27"/>
                <w:szCs w:val="27"/>
              </w:rPr>
              <w:t xml:space="preserve">56,897.01 </w:t>
            </w:r>
          </w:p>
        </w:tc>
        <w:tc>
          <w:tcPr>
            <w:tcW w:w="1355" w:type="dxa"/>
          </w:tcPr>
          <w:p w14:paraId="6690E49C" w14:textId="4D739FB0" w:rsidR="00FD3E7C" w:rsidRPr="009B4245" w:rsidRDefault="00FD3E7C" w:rsidP="00FD3E7C">
            <w:pPr>
              <w:pStyle w:val="BodyText"/>
              <w:tabs>
                <w:tab w:val="decimal" w:pos="870"/>
              </w:tabs>
              <w:spacing w:line="340" w:lineRule="exact"/>
              <w:ind w:left="-30" w:right="-72"/>
              <w:outlineLvl w:val="0"/>
              <w:rPr>
                <w:rFonts w:ascii="TH SarabunPSK"/>
                <w:b w:val="0"/>
                <w:bCs/>
                <w:sz w:val="27"/>
                <w:szCs w:val="27"/>
                <w:lang w:val="en-US"/>
              </w:rPr>
            </w:pPr>
            <w:r w:rsidRPr="009B4245">
              <w:rPr>
                <w:rFonts w:ascii="TH SarabunPSK" w:hint="cs"/>
                <w:b w:val="0"/>
                <w:bCs/>
                <w:sz w:val="27"/>
                <w:szCs w:val="27"/>
              </w:rPr>
              <w:t>1,966.30</w:t>
            </w:r>
          </w:p>
        </w:tc>
        <w:tc>
          <w:tcPr>
            <w:tcW w:w="1351" w:type="dxa"/>
          </w:tcPr>
          <w:p w14:paraId="5F9F2450" w14:textId="67C20FA8" w:rsidR="00FD3E7C" w:rsidRPr="009B4245" w:rsidRDefault="00FD3E7C" w:rsidP="00FD3E7C">
            <w:pPr>
              <w:pStyle w:val="BodyText"/>
              <w:tabs>
                <w:tab w:val="decimal" w:pos="870"/>
              </w:tabs>
              <w:spacing w:line="340" w:lineRule="exact"/>
              <w:ind w:left="-30" w:right="-72"/>
              <w:outlineLvl w:val="0"/>
              <w:rPr>
                <w:rFonts w:ascii="TH SarabunPSK"/>
                <w:b w:val="0"/>
                <w:bCs/>
                <w:sz w:val="27"/>
                <w:szCs w:val="27"/>
                <w:lang w:val="en-US"/>
              </w:rPr>
            </w:pPr>
            <w:r w:rsidRPr="009B4245">
              <w:rPr>
                <w:rFonts w:ascii="TH SarabunPSK" w:hint="cs"/>
                <w:b w:val="0"/>
                <w:bCs/>
                <w:sz w:val="27"/>
                <w:szCs w:val="27"/>
              </w:rPr>
              <w:t>2,106.58</w:t>
            </w:r>
          </w:p>
        </w:tc>
        <w:tc>
          <w:tcPr>
            <w:tcW w:w="1434" w:type="dxa"/>
          </w:tcPr>
          <w:p w14:paraId="774103A0" w14:textId="1ADF8F61" w:rsidR="00FD3E7C" w:rsidRPr="009B4245" w:rsidRDefault="00FD3E7C" w:rsidP="00FD3E7C">
            <w:pPr>
              <w:pStyle w:val="BodyText"/>
              <w:tabs>
                <w:tab w:val="decimal" w:pos="960"/>
              </w:tabs>
              <w:spacing w:line="340" w:lineRule="exact"/>
              <w:ind w:left="-30" w:right="-72"/>
              <w:outlineLvl w:val="0"/>
              <w:rPr>
                <w:rFonts w:ascii="TH SarabunPSK"/>
                <w:b w:val="0"/>
                <w:bCs/>
                <w:sz w:val="27"/>
                <w:szCs w:val="27"/>
                <w:lang w:val="en-US"/>
              </w:rPr>
            </w:pPr>
            <w:r w:rsidRPr="009B4245">
              <w:rPr>
                <w:rFonts w:ascii="TH SarabunPSK" w:hint="cs"/>
                <w:b w:val="0"/>
                <w:bCs/>
                <w:sz w:val="27"/>
                <w:szCs w:val="27"/>
              </w:rPr>
              <w:t xml:space="preserve"> 20,471.27 </w:t>
            </w:r>
          </w:p>
        </w:tc>
        <w:tc>
          <w:tcPr>
            <w:tcW w:w="1351" w:type="dxa"/>
            <w:gridSpan w:val="2"/>
          </w:tcPr>
          <w:p w14:paraId="143506EA" w14:textId="0D8C2C92" w:rsidR="00FD3E7C" w:rsidRPr="009B4245" w:rsidRDefault="00FD3E7C" w:rsidP="00FD3E7C">
            <w:pPr>
              <w:pStyle w:val="BodyText"/>
              <w:tabs>
                <w:tab w:val="decimal" w:pos="870"/>
              </w:tabs>
              <w:spacing w:line="340" w:lineRule="exact"/>
              <w:ind w:left="-30" w:right="-109"/>
              <w:outlineLvl w:val="0"/>
              <w:rPr>
                <w:rFonts w:ascii="TH SarabunPSK"/>
                <w:b w:val="0"/>
                <w:bCs/>
                <w:sz w:val="27"/>
                <w:szCs w:val="27"/>
                <w:lang w:val="en-US"/>
              </w:rPr>
            </w:pPr>
            <w:r w:rsidRPr="009B4245">
              <w:rPr>
                <w:rFonts w:ascii="TH SarabunPSK" w:hint="cs"/>
                <w:b w:val="0"/>
                <w:bCs/>
                <w:sz w:val="27"/>
                <w:szCs w:val="27"/>
              </w:rPr>
              <w:t>234,428.46</w:t>
            </w:r>
          </w:p>
        </w:tc>
      </w:tr>
      <w:tr w:rsidR="00971CFE" w:rsidRPr="009B4245" w14:paraId="72DFD4E7" w14:textId="77777777" w:rsidTr="00C25F1F">
        <w:trPr>
          <w:trHeight w:val="270"/>
        </w:trPr>
        <w:tc>
          <w:tcPr>
            <w:tcW w:w="3863" w:type="dxa"/>
          </w:tcPr>
          <w:p w14:paraId="12BAAD07" w14:textId="30A85131" w:rsidR="00971CFE" w:rsidRPr="009B4245" w:rsidRDefault="00971CFE" w:rsidP="00971CFE">
            <w:pPr>
              <w:pStyle w:val="BodyText"/>
              <w:spacing w:line="340" w:lineRule="exact"/>
              <w:ind w:left="342" w:right="-72" w:hanging="167"/>
              <w:outlineLvl w:val="0"/>
              <w:rPr>
                <w:rFonts w:ascii="TH SarabunPSK"/>
                <w:b w:val="0"/>
                <w:sz w:val="27"/>
                <w:szCs w:val="27"/>
                <w:cs/>
                <w:lang w:val="en-US" w:eastAsia="en-US"/>
              </w:rPr>
            </w:pPr>
            <w:r w:rsidRPr="009B4245">
              <w:rPr>
                <w:rFonts w:ascii="TH SarabunPSK"/>
                <w:b w:val="0"/>
                <w:sz w:val="27"/>
                <w:szCs w:val="27"/>
                <w:lang w:val="en-US" w:eastAsia="en-US"/>
              </w:rPr>
              <w:t>Additions</w:t>
            </w:r>
          </w:p>
        </w:tc>
        <w:tc>
          <w:tcPr>
            <w:tcW w:w="1081" w:type="dxa"/>
          </w:tcPr>
          <w:p w14:paraId="14CB4FFD" w14:textId="5ED993DF" w:rsidR="00971CFE" w:rsidRPr="009B4245" w:rsidRDefault="00971CFE" w:rsidP="00971CFE">
            <w:pPr>
              <w:pStyle w:val="BodyText"/>
              <w:tabs>
                <w:tab w:val="decimal" w:pos="600"/>
              </w:tabs>
              <w:spacing w:line="340" w:lineRule="exact"/>
              <w:ind w:left="-30" w:right="-102"/>
              <w:outlineLvl w:val="0"/>
              <w:rPr>
                <w:rFonts w:ascii="TH SarabunPSK"/>
                <w:b w:val="0"/>
                <w:bCs/>
                <w:sz w:val="27"/>
                <w:szCs w:val="27"/>
                <w:lang w:val="en-US"/>
              </w:rPr>
            </w:pPr>
            <w:r w:rsidRPr="009B4245">
              <w:rPr>
                <w:rFonts w:ascii="TH SarabunPSK"/>
                <w:b w:val="0"/>
                <w:bCs/>
                <w:sz w:val="27"/>
                <w:szCs w:val="27"/>
              </w:rPr>
              <w:t xml:space="preserve"> 855.02 </w:t>
            </w:r>
          </w:p>
        </w:tc>
        <w:tc>
          <w:tcPr>
            <w:tcW w:w="1350" w:type="dxa"/>
          </w:tcPr>
          <w:p w14:paraId="5F75A3FA" w14:textId="68EFB940" w:rsidR="00971CFE" w:rsidRPr="009B4245" w:rsidRDefault="00971CFE" w:rsidP="00971CFE">
            <w:pPr>
              <w:pStyle w:val="BodyText"/>
              <w:tabs>
                <w:tab w:val="decimal" w:pos="870"/>
              </w:tabs>
              <w:spacing w:line="340" w:lineRule="exact"/>
              <w:ind w:left="-30" w:right="-72" w:firstLine="21"/>
              <w:outlineLvl w:val="0"/>
              <w:rPr>
                <w:rFonts w:ascii="TH SarabunPSK"/>
                <w:b w:val="0"/>
                <w:bCs/>
                <w:sz w:val="27"/>
                <w:szCs w:val="27"/>
                <w:lang w:val="en-US"/>
              </w:rPr>
            </w:pPr>
            <w:r w:rsidRPr="009B4245">
              <w:rPr>
                <w:rFonts w:ascii="TH SarabunPSK"/>
                <w:b w:val="0"/>
                <w:bCs/>
                <w:sz w:val="27"/>
                <w:szCs w:val="27"/>
              </w:rPr>
              <w:t xml:space="preserve"> </w:t>
            </w:r>
            <w:r w:rsidR="00166ABA">
              <w:rPr>
                <w:rFonts w:ascii="TH SarabunPSK"/>
                <w:b w:val="0"/>
                <w:bCs/>
                <w:sz w:val="27"/>
                <w:szCs w:val="27"/>
              </w:rPr>
              <w:t>702.82</w:t>
            </w:r>
            <w:r w:rsidRPr="009B4245">
              <w:rPr>
                <w:rFonts w:ascii="TH SarabunPSK"/>
                <w:b w:val="0"/>
                <w:bCs/>
                <w:sz w:val="27"/>
                <w:szCs w:val="27"/>
              </w:rPr>
              <w:t xml:space="preserve"> </w:t>
            </w:r>
          </w:p>
        </w:tc>
        <w:tc>
          <w:tcPr>
            <w:tcW w:w="1889" w:type="dxa"/>
          </w:tcPr>
          <w:p w14:paraId="61CCC45A" w14:textId="243B3028" w:rsidR="00971CFE" w:rsidRPr="009B4245" w:rsidRDefault="00971CFE" w:rsidP="00971CFE">
            <w:pPr>
              <w:pStyle w:val="BodyText"/>
              <w:tabs>
                <w:tab w:val="decimal" w:pos="1410"/>
              </w:tabs>
              <w:spacing w:line="340" w:lineRule="exact"/>
              <w:ind w:left="-30" w:right="-72"/>
              <w:outlineLvl w:val="0"/>
              <w:rPr>
                <w:rFonts w:ascii="TH SarabunPSK"/>
                <w:b w:val="0"/>
                <w:bCs/>
                <w:sz w:val="27"/>
                <w:szCs w:val="27"/>
                <w:lang w:val="en-US"/>
              </w:rPr>
            </w:pPr>
            <w:r w:rsidRPr="009B4245">
              <w:rPr>
                <w:rFonts w:ascii="TH SarabunPSK"/>
                <w:b w:val="0"/>
                <w:bCs/>
                <w:sz w:val="27"/>
                <w:szCs w:val="27"/>
              </w:rPr>
              <w:t xml:space="preserve"> 10.40 </w:t>
            </w:r>
          </w:p>
        </w:tc>
        <w:tc>
          <w:tcPr>
            <w:tcW w:w="1440" w:type="dxa"/>
          </w:tcPr>
          <w:p w14:paraId="12D8CE70" w14:textId="0DB33C16" w:rsidR="00971CFE" w:rsidRPr="009B4245" w:rsidRDefault="00971CFE" w:rsidP="00971CFE">
            <w:pPr>
              <w:pStyle w:val="BodyText"/>
              <w:tabs>
                <w:tab w:val="decimal" w:pos="960"/>
              </w:tabs>
              <w:spacing w:line="340" w:lineRule="exact"/>
              <w:ind w:left="-30" w:right="-72"/>
              <w:outlineLvl w:val="0"/>
              <w:rPr>
                <w:rFonts w:ascii="TH SarabunPSK"/>
                <w:b w:val="0"/>
                <w:bCs/>
                <w:sz w:val="27"/>
                <w:szCs w:val="27"/>
                <w:lang w:val="en-US"/>
              </w:rPr>
            </w:pPr>
            <w:r w:rsidRPr="009B4245">
              <w:rPr>
                <w:rFonts w:ascii="TH SarabunPSK"/>
                <w:b w:val="0"/>
                <w:bCs/>
                <w:sz w:val="27"/>
                <w:szCs w:val="27"/>
              </w:rPr>
              <w:t xml:space="preserve"> 793.25 </w:t>
            </w:r>
          </w:p>
        </w:tc>
        <w:tc>
          <w:tcPr>
            <w:tcW w:w="1355" w:type="dxa"/>
          </w:tcPr>
          <w:p w14:paraId="66FBFED6" w14:textId="3014CB65" w:rsidR="00971CFE" w:rsidRPr="009B4245" w:rsidRDefault="00971CFE" w:rsidP="00971CFE">
            <w:pPr>
              <w:pStyle w:val="BodyText"/>
              <w:tabs>
                <w:tab w:val="decimal" w:pos="870"/>
              </w:tabs>
              <w:spacing w:line="340" w:lineRule="exact"/>
              <w:ind w:left="-30" w:right="-72"/>
              <w:outlineLvl w:val="0"/>
              <w:rPr>
                <w:rFonts w:ascii="TH SarabunPSK"/>
                <w:b w:val="0"/>
                <w:bCs/>
                <w:sz w:val="27"/>
                <w:szCs w:val="27"/>
                <w:lang w:val="en-US"/>
              </w:rPr>
            </w:pPr>
            <w:r w:rsidRPr="009B4245">
              <w:rPr>
                <w:rFonts w:ascii="TH SarabunPSK"/>
                <w:b w:val="0"/>
                <w:bCs/>
                <w:sz w:val="27"/>
                <w:szCs w:val="27"/>
              </w:rPr>
              <w:t xml:space="preserve"> 8.11 </w:t>
            </w:r>
          </w:p>
        </w:tc>
        <w:tc>
          <w:tcPr>
            <w:tcW w:w="1351" w:type="dxa"/>
          </w:tcPr>
          <w:p w14:paraId="11AAC548" w14:textId="28CBAC66" w:rsidR="00971CFE" w:rsidRPr="009B4245" w:rsidRDefault="00971CFE" w:rsidP="00971CFE">
            <w:pPr>
              <w:pStyle w:val="BodyText"/>
              <w:tabs>
                <w:tab w:val="decimal" w:pos="870"/>
              </w:tabs>
              <w:spacing w:line="340" w:lineRule="exact"/>
              <w:ind w:left="-30" w:right="-72"/>
              <w:outlineLvl w:val="0"/>
              <w:rPr>
                <w:rFonts w:ascii="TH SarabunPSK"/>
                <w:b w:val="0"/>
                <w:bCs/>
                <w:sz w:val="27"/>
                <w:szCs w:val="27"/>
                <w:lang w:val="en-US"/>
              </w:rPr>
            </w:pPr>
            <w:r w:rsidRPr="009B4245">
              <w:rPr>
                <w:rFonts w:ascii="TH SarabunPSK"/>
                <w:b w:val="0"/>
                <w:bCs/>
                <w:sz w:val="27"/>
                <w:szCs w:val="27"/>
              </w:rPr>
              <w:t xml:space="preserve"> 13.43 </w:t>
            </w:r>
          </w:p>
        </w:tc>
        <w:tc>
          <w:tcPr>
            <w:tcW w:w="1434" w:type="dxa"/>
          </w:tcPr>
          <w:p w14:paraId="5DC9A2A0" w14:textId="4C719B66" w:rsidR="00971CFE" w:rsidRPr="009B4245" w:rsidRDefault="00A40334" w:rsidP="00971CFE">
            <w:pPr>
              <w:pStyle w:val="BodyText"/>
              <w:tabs>
                <w:tab w:val="decimal" w:pos="960"/>
              </w:tabs>
              <w:spacing w:line="340" w:lineRule="exact"/>
              <w:ind w:left="-30" w:right="-72"/>
              <w:outlineLvl w:val="0"/>
              <w:rPr>
                <w:rFonts w:ascii="TH SarabunPSK"/>
                <w:b w:val="0"/>
                <w:bCs/>
                <w:sz w:val="27"/>
                <w:szCs w:val="27"/>
                <w:lang w:val="en-US"/>
              </w:rPr>
            </w:pPr>
            <w:r>
              <w:rPr>
                <w:rFonts w:ascii="TH SarabunPSK"/>
                <w:b w:val="0"/>
                <w:bCs/>
                <w:sz w:val="27"/>
                <w:szCs w:val="27"/>
              </w:rPr>
              <w:t>10,633.37</w:t>
            </w:r>
            <w:r w:rsidR="00971CFE" w:rsidRPr="009B4245">
              <w:rPr>
                <w:rFonts w:ascii="TH SarabunPSK"/>
                <w:b w:val="0"/>
                <w:bCs/>
                <w:sz w:val="27"/>
                <w:szCs w:val="27"/>
              </w:rPr>
              <w:t xml:space="preserve"> </w:t>
            </w:r>
          </w:p>
        </w:tc>
        <w:tc>
          <w:tcPr>
            <w:tcW w:w="1351" w:type="dxa"/>
            <w:gridSpan w:val="2"/>
          </w:tcPr>
          <w:p w14:paraId="4D69E76B" w14:textId="35D25691" w:rsidR="00971CFE" w:rsidRPr="009B4245" w:rsidRDefault="00A40334" w:rsidP="00971CFE">
            <w:pPr>
              <w:pStyle w:val="BodyText"/>
              <w:tabs>
                <w:tab w:val="decimal" w:pos="870"/>
              </w:tabs>
              <w:spacing w:line="340" w:lineRule="exact"/>
              <w:ind w:left="-30" w:right="-109"/>
              <w:outlineLvl w:val="0"/>
              <w:rPr>
                <w:rFonts w:ascii="TH SarabunPSK"/>
                <w:b w:val="0"/>
                <w:bCs/>
                <w:sz w:val="27"/>
                <w:szCs w:val="27"/>
                <w:lang w:val="en-US"/>
              </w:rPr>
            </w:pPr>
            <w:r>
              <w:rPr>
                <w:rFonts w:ascii="TH SarabunPSK"/>
                <w:b w:val="0"/>
                <w:bCs/>
                <w:sz w:val="27"/>
                <w:szCs w:val="27"/>
              </w:rPr>
              <w:t>13,016.40</w:t>
            </w:r>
          </w:p>
        </w:tc>
      </w:tr>
      <w:tr w:rsidR="00971CFE" w:rsidRPr="009B4245" w14:paraId="0CBD98AC" w14:textId="77777777" w:rsidTr="001C214E">
        <w:trPr>
          <w:trHeight w:val="20"/>
        </w:trPr>
        <w:tc>
          <w:tcPr>
            <w:tcW w:w="3863" w:type="dxa"/>
          </w:tcPr>
          <w:p w14:paraId="0FF78461" w14:textId="6B03266D" w:rsidR="00971CFE" w:rsidRPr="009B4245" w:rsidRDefault="00971CFE" w:rsidP="00971CFE">
            <w:pPr>
              <w:pStyle w:val="BodyText"/>
              <w:spacing w:line="340" w:lineRule="exact"/>
              <w:ind w:left="540" w:right="-72" w:hanging="365"/>
              <w:outlineLvl w:val="0"/>
              <w:rPr>
                <w:rFonts w:ascii="TH SarabunPSK"/>
                <w:b w:val="0"/>
                <w:bCs/>
                <w:sz w:val="27"/>
                <w:szCs w:val="27"/>
                <w:cs/>
              </w:rPr>
            </w:pPr>
            <w:r w:rsidRPr="009B4245">
              <w:rPr>
                <w:rFonts w:ascii="TH SarabunPSK" w:hint="cs"/>
                <w:b w:val="0"/>
                <w:sz w:val="27"/>
                <w:szCs w:val="27"/>
                <w:lang w:val="en-US" w:eastAsia="en-US"/>
              </w:rPr>
              <w:t>Transfer from assets under</w:t>
            </w:r>
            <w:r w:rsidRPr="009B4245">
              <w:rPr>
                <w:rFonts w:ascii="TH SarabunPSK"/>
                <w:b w:val="0"/>
                <w:sz w:val="27"/>
                <w:szCs w:val="27"/>
                <w:lang w:val="en-US" w:eastAsia="en-US"/>
              </w:rPr>
              <w:t xml:space="preserve"> </w:t>
            </w:r>
            <w:r w:rsidRPr="009B4245">
              <w:rPr>
                <w:rFonts w:ascii="TH SarabunPSK" w:hint="cs"/>
                <w:b w:val="0"/>
                <w:sz w:val="27"/>
                <w:szCs w:val="27"/>
                <w:lang w:val="en-US" w:eastAsia="en-US"/>
              </w:rPr>
              <w:t>construction</w:t>
            </w:r>
          </w:p>
        </w:tc>
        <w:tc>
          <w:tcPr>
            <w:tcW w:w="1081" w:type="dxa"/>
          </w:tcPr>
          <w:p w14:paraId="259E246D" w14:textId="045296F1" w:rsidR="00971CFE" w:rsidRPr="009B4245" w:rsidRDefault="00A40334" w:rsidP="00017943">
            <w:pPr>
              <w:pStyle w:val="BodyText"/>
              <w:tabs>
                <w:tab w:val="decimal" w:pos="870"/>
              </w:tabs>
              <w:spacing w:line="340" w:lineRule="exact"/>
              <w:ind w:left="-30" w:right="-102"/>
              <w:outlineLvl w:val="0"/>
              <w:rPr>
                <w:rFonts w:ascii="TH SarabunPSK"/>
                <w:b w:val="0"/>
                <w:bCs/>
                <w:sz w:val="27"/>
                <w:szCs w:val="27"/>
                <w:lang w:val="en-US"/>
              </w:rPr>
            </w:pPr>
            <w:r>
              <w:rPr>
                <w:rFonts w:ascii="TH SarabunPSK"/>
                <w:b w:val="0"/>
                <w:bCs/>
                <w:sz w:val="27"/>
                <w:szCs w:val="27"/>
              </w:rPr>
              <w:t xml:space="preserve">            </w:t>
            </w:r>
            <w:r w:rsidR="00971CFE" w:rsidRPr="009B4245">
              <w:rPr>
                <w:rFonts w:ascii="TH SarabunPSK"/>
                <w:b w:val="0"/>
                <w:bCs/>
                <w:sz w:val="27"/>
                <w:szCs w:val="27"/>
              </w:rPr>
              <w:t xml:space="preserve"> - </w:t>
            </w:r>
          </w:p>
        </w:tc>
        <w:tc>
          <w:tcPr>
            <w:tcW w:w="1350" w:type="dxa"/>
          </w:tcPr>
          <w:p w14:paraId="3EE8435D" w14:textId="21323032" w:rsidR="00971CFE" w:rsidRPr="009B4245" w:rsidRDefault="00971CFE" w:rsidP="00971CFE">
            <w:pPr>
              <w:pStyle w:val="BodyText"/>
              <w:tabs>
                <w:tab w:val="decimal" w:pos="870"/>
              </w:tabs>
              <w:spacing w:line="340" w:lineRule="exact"/>
              <w:ind w:left="-30" w:right="-72" w:firstLine="21"/>
              <w:outlineLvl w:val="0"/>
              <w:rPr>
                <w:rFonts w:ascii="TH SarabunPSK"/>
                <w:b w:val="0"/>
                <w:bCs/>
                <w:sz w:val="27"/>
                <w:szCs w:val="27"/>
                <w:lang w:val="en-US"/>
              </w:rPr>
            </w:pPr>
            <w:r w:rsidRPr="009B4245">
              <w:rPr>
                <w:rFonts w:ascii="TH SarabunPSK"/>
                <w:b w:val="0"/>
                <w:bCs/>
                <w:sz w:val="27"/>
                <w:szCs w:val="27"/>
              </w:rPr>
              <w:t xml:space="preserve"> 166.16 </w:t>
            </w:r>
          </w:p>
        </w:tc>
        <w:tc>
          <w:tcPr>
            <w:tcW w:w="1889" w:type="dxa"/>
          </w:tcPr>
          <w:p w14:paraId="6F6D117C" w14:textId="1D6FA6D0" w:rsidR="00971CFE" w:rsidRPr="009B4245" w:rsidRDefault="00971CFE" w:rsidP="00971CFE">
            <w:pPr>
              <w:pStyle w:val="BodyText"/>
              <w:tabs>
                <w:tab w:val="decimal" w:pos="1410"/>
              </w:tabs>
              <w:spacing w:line="340" w:lineRule="exact"/>
              <w:ind w:left="-30" w:right="-72"/>
              <w:outlineLvl w:val="0"/>
              <w:rPr>
                <w:rFonts w:ascii="TH SarabunPSK"/>
                <w:b w:val="0"/>
                <w:bCs/>
                <w:sz w:val="27"/>
                <w:szCs w:val="27"/>
                <w:lang w:val="en-US"/>
              </w:rPr>
            </w:pPr>
            <w:r w:rsidRPr="009B4245">
              <w:rPr>
                <w:rFonts w:ascii="TH SarabunPSK"/>
                <w:b w:val="0"/>
                <w:bCs/>
                <w:sz w:val="27"/>
                <w:szCs w:val="27"/>
              </w:rPr>
              <w:t xml:space="preserve"> 699.13 </w:t>
            </w:r>
          </w:p>
        </w:tc>
        <w:tc>
          <w:tcPr>
            <w:tcW w:w="1440" w:type="dxa"/>
          </w:tcPr>
          <w:p w14:paraId="4644C5EC" w14:textId="5F5F3953" w:rsidR="00971CFE" w:rsidRPr="009B4245" w:rsidRDefault="00971CFE" w:rsidP="00971CFE">
            <w:pPr>
              <w:pStyle w:val="BodyText"/>
              <w:tabs>
                <w:tab w:val="decimal" w:pos="960"/>
              </w:tabs>
              <w:spacing w:line="340" w:lineRule="exact"/>
              <w:ind w:left="-30" w:right="-72"/>
              <w:outlineLvl w:val="0"/>
              <w:rPr>
                <w:rFonts w:ascii="TH SarabunPSK"/>
                <w:b w:val="0"/>
                <w:bCs/>
                <w:sz w:val="27"/>
                <w:szCs w:val="27"/>
                <w:lang w:val="en-US"/>
              </w:rPr>
            </w:pPr>
            <w:r w:rsidRPr="009B4245">
              <w:rPr>
                <w:rFonts w:ascii="TH SarabunPSK"/>
                <w:b w:val="0"/>
                <w:bCs/>
                <w:sz w:val="27"/>
                <w:szCs w:val="27"/>
              </w:rPr>
              <w:t xml:space="preserve"> 2,162.39 </w:t>
            </w:r>
          </w:p>
        </w:tc>
        <w:tc>
          <w:tcPr>
            <w:tcW w:w="1355" w:type="dxa"/>
          </w:tcPr>
          <w:p w14:paraId="5769BC95" w14:textId="63271518" w:rsidR="00971CFE" w:rsidRPr="009B4245" w:rsidRDefault="00971CFE" w:rsidP="00971CFE">
            <w:pPr>
              <w:pStyle w:val="BodyText"/>
              <w:tabs>
                <w:tab w:val="decimal" w:pos="870"/>
              </w:tabs>
              <w:spacing w:line="340" w:lineRule="exact"/>
              <w:ind w:left="-30" w:right="-72"/>
              <w:outlineLvl w:val="0"/>
              <w:rPr>
                <w:rFonts w:ascii="TH SarabunPSK"/>
                <w:b w:val="0"/>
                <w:bCs/>
                <w:sz w:val="27"/>
                <w:szCs w:val="27"/>
                <w:lang w:val="en-US"/>
              </w:rPr>
            </w:pPr>
            <w:r w:rsidRPr="009B4245">
              <w:rPr>
                <w:rFonts w:ascii="TH SarabunPSK"/>
                <w:b w:val="0"/>
                <w:bCs/>
                <w:sz w:val="27"/>
                <w:szCs w:val="27"/>
              </w:rPr>
              <w:t xml:space="preserve"> 5.41 </w:t>
            </w:r>
          </w:p>
        </w:tc>
        <w:tc>
          <w:tcPr>
            <w:tcW w:w="1351" w:type="dxa"/>
          </w:tcPr>
          <w:p w14:paraId="0E7495C5" w14:textId="6D6121CB" w:rsidR="00971CFE" w:rsidRPr="009B4245" w:rsidRDefault="00971CFE" w:rsidP="00971CFE">
            <w:pPr>
              <w:pStyle w:val="BodyText"/>
              <w:tabs>
                <w:tab w:val="decimal" w:pos="870"/>
              </w:tabs>
              <w:spacing w:line="340" w:lineRule="exact"/>
              <w:ind w:left="-30" w:right="-72"/>
              <w:outlineLvl w:val="0"/>
              <w:rPr>
                <w:rFonts w:ascii="TH SarabunPSK"/>
                <w:b w:val="0"/>
                <w:bCs/>
                <w:sz w:val="27"/>
                <w:szCs w:val="27"/>
                <w:lang w:val="en-US"/>
              </w:rPr>
            </w:pPr>
            <w:r w:rsidRPr="009B4245">
              <w:rPr>
                <w:rFonts w:ascii="TH SarabunPSK"/>
                <w:b w:val="0"/>
                <w:bCs/>
                <w:sz w:val="27"/>
                <w:szCs w:val="27"/>
              </w:rPr>
              <w:t xml:space="preserve"> 15.79 </w:t>
            </w:r>
          </w:p>
        </w:tc>
        <w:tc>
          <w:tcPr>
            <w:tcW w:w="1434" w:type="dxa"/>
          </w:tcPr>
          <w:p w14:paraId="29A260CA" w14:textId="425A4E0D" w:rsidR="00971CFE" w:rsidRPr="009B4245" w:rsidRDefault="00971CFE" w:rsidP="00971CFE">
            <w:pPr>
              <w:pStyle w:val="BodyText"/>
              <w:tabs>
                <w:tab w:val="decimal" w:pos="960"/>
              </w:tabs>
              <w:spacing w:line="340" w:lineRule="exact"/>
              <w:ind w:left="-30" w:right="-72"/>
              <w:outlineLvl w:val="0"/>
              <w:rPr>
                <w:rFonts w:ascii="TH SarabunPSK"/>
                <w:b w:val="0"/>
                <w:bCs/>
                <w:sz w:val="27"/>
                <w:szCs w:val="27"/>
                <w:lang w:val="en-US"/>
              </w:rPr>
            </w:pPr>
            <w:r w:rsidRPr="009B4245">
              <w:rPr>
                <w:rFonts w:ascii="TH SarabunPSK"/>
                <w:b w:val="0"/>
                <w:bCs/>
                <w:sz w:val="27"/>
                <w:szCs w:val="27"/>
              </w:rPr>
              <w:t xml:space="preserve"> (3,136.62)</w:t>
            </w:r>
          </w:p>
        </w:tc>
        <w:tc>
          <w:tcPr>
            <w:tcW w:w="1351" w:type="dxa"/>
            <w:gridSpan w:val="2"/>
          </w:tcPr>
          <w:p w14:paraId="5567DE07" w14:textId="1D711261" w:rsidR="00971CFE" w:rsidRPr="009B4245" w:rsidRDefault="00971CFE" w:rsidP="00971CFE">
            <w:pPr>
              <w:pStyle w:val="BodyText"/>
              <w:tabs>
                <w:tab w:val="decimal" w:pos="870"/>
              </w:tabs>
              <w:spacing w:line="340" w:lineRule="exact"/>
              <w:ind w:left="-30" w:right="-109"/>
              <w:outlineLvl w:val="0"/>
              <w:rPr>
                <w:rFonts w:ascii="TH SarabunPSK"/>
                <w:b w:val="0"/>
                <w:bCs/>
                <w:sz w:val="27"/>
                <w:szCs w:val="27"/>
                <w:lang w:val="en-US"/>
              </w:rPr>
            </w:pPr>
            <w:r w:rsidRPr="009B4245">
              <w:rPr>
                <w:rFonts w:ascii="TH SarabunPSK"/>
                <w:b w:val="0"/>
                <w:bCs/>
                <w:sz w:val="27"/>
                <w:szCs w:val="27"/>
              </w:rPr>
              <w:t xml:space="preserve"> (87.74)</w:t>
            </w:r>
          </w:p>
        </w:tc>
      </w:tr>
      <w:tr w:rsidR="00971CFE" w:rsidRPr="009B4245" w14:paraId="14F998C8" w14:textId="77777777" w:rsidTr="001C214E">
        <w:trPr>
          <w:trHeight w:val="20"/>
        </w:trPr>
        <w:tc>
          <w:tcPr>
            <w:tcW w:w="3863" w:type="dxa"/>
          </w:tcPr>
          <w:p w14:paraId="6096C810" w14:textId="6383608A" w:rsidR="00971CFE" w:rsidRPr="009B4245" w:rsidRDefault="00971CFE" w:rsidP="00971CFE">
            <w:pPr>
              <w:pStyle w:val="BodyText"/>
              <w:spacing w:line="340" w:lineRule="exact"/>
              <w:ind w:left="540" w:right="-72" w:hanging="365"/>
              <w:outlineLvl w:val="0"/>
              <w:rPr>
                <w:rFonts w:ascii="TH SarabunPSK"/>
                <w:b w:val="0"/>
                <w:sz w:val="27"/>
                <w:szCs w:val="27"/>
                <w:lang w:val="en-US" w:eastAsia="en-US"/>
              </w:rPr>
            </w:pPr>
            <w:r w:rsidRPr="009B4245">
              <w:rPr>
                <w:rFonts w:ascii="TH SarabunPSK" w:hint="cs"/>
                <w:b w:val="0"/>
                <w:sz w:val="27"/>
                <w:szCs w:val="27"/>
                <w:lang w:val="en-US" w:eastAsia="en-US"/>
              </w:rPr>
              <w:t>Reclassifications</w:t>
            </w:r>
          </w:p>
        </w:tc>
        <w:tc>
          <w:tcPr>
            <w:tcW w:w="1081" w:type="dxa"/>
          </w:tcPr>
          <w:p w14:paraId="1385F5E4" w14:textId="15DADBEC" w:rsidR="00971CFE" w:rsidRPr="009B4245" w:rsidRDefault="00971CFE" w:rsidP="00971CFE">
            <w:pPr>
              <w:pStyle w:val="BodyText"/>
              <w:tabs>
                <w:tab w:val="decimal" w:pos="600"/>
              </w:tabs>
              <w:spacing w:line="340" w:lineRule="exact"/>
              <w:ind w:left="-30" w:right="-102"/>
              <w:outlineLvl w:val="0"/>
              <w:rPr>
                <w:rFonts w:ascii="TH SarabunPSK"/>
                <w:b w:val="0"/>
                <w:bCs/>
                <w:sz w:val="27"/>
                <w:szCs w:val="27"/>
                <w:cs/>
                <w:lang w:val="en-US"/>
              </w:rPr>
            </w:pPr>
            <w:r w:rsidRPr="009B4245">
              <w:rPr>
                <w:rFonts w:ascii="TH SarabunPSK"/>
                <w:b w:val="0"/>
                <w:bCs/>
                <w:sz w:val="27"/>
                <w:szCs w:val="27"/>
              </w:rPr>
              <w:t xml:space="preserve"> (34.46)</w:t>
            </w:r>
          </w:p>
        </w:tc>
        <w:tc>
          <w:tcPr>
            <w:tcW w:w="1350" w:type="dxa"/>
          </w:tcPr>
          <w:p w14:paraId="1536EAC5" w14:textId="0833A78F" w:rsidR="00971CFE" w:rsidRPr="009B4245" w:rsidRDefault="00971CFE" w:rsidP="00971CFE">
            <w:pPr>
              <w:pStyle w:val="BodyText"/>
              <w:pBdr>
                <w:between w:val="single" w:sz="4" w:space="1" w:color="auto"/>
              </w:pBdr>
              <w:tabs>
                <w:tab w:val="decimal" w:pos="870"/>
              </w:tabs>
              <w:spacing w:line="340" w:lineRule="exact"/>
              <w:ind w:left="-30" w:right="-72" w:firstLine="21"/>
              <w:outlineLvl w:val="0"/>
              <w:rPr>
                <w:rFonts w:ascii="TH SarabunPSK"/>
                <w:b w:val="0"/>
                <w:bCs/>
                <w:sz w:val="27"/>
                <w:szCs w:val="27"/>
                <w:lang w:val="en-US"/>
              </w:rPr>
            </w:pPr>
            <w:r w:rsidRPr="009B4245">
              <w:rPr>
                <w:rFonts w:ascii="TH SarabunPSK"/>
                <w:b w:val="0"/>
                <w:bCs/>
                <w:sz w:val="27"/>
                <w:szCs w:val="27"/>
              </w:rPr>
              <w:t xml:space="preserve"> (2,136.85)</w:t>
            </w:r>
          </w:p>
        </w:tc>
        <w:tc>
          <w:tcPr>
            <w:tcW w:w="1889" w:type="dxa"/>
          </w:tcPr>
          <w:p w14:paraId="76D95138" w14:textId="40AFBC9E" w:rsidR="00971CFE" w:rsidRPr="009B4245" w:rsidRDefault="00971CFE" w:rsidP="00971CFE">
            <w:pPr>
              <w:pStyle w:val="BodyText"/>
              <w:pBdr>
                <w:between w:val="single" w:sz="4" w:space="1" w:color="auto"/>
              </w:pBdr>
              <w:tabs>
                <w:tab w:val="decimal" w:pos="1410"/>
              </w:tabs>
              <w:spacing w:line="340" w:lineRule="exact"/>
              <w:ind w:left="-30" w:right="-72"/>
              <w:outlineLvl w:val="0"/>
              <w:rPr>
                <w:rFonts w:ascii="TH SarabunPSK"/>
                <w:b w:val="0"/>
                <w:bCs/>
                <w:sz w:val="27"/>
                <w:szCs w:val="27"/>
                <w:lang w:val="en-US"/>
              </w:rPr>
            </w:pPr>
            <w:r w:rsidRPr="009B4245">
              <w:rPr>
                <w:rFonts w:ascii="TH SarabunPSK"/>
                <w:b w:val="0"/>
                <w:bCs/>
                <w:sz w:val="27"/>
                <w:szCs w:val="27"/>
              </w:rPr>
              <w:t xml:space="preserve"> 533.92 </w:t>
            </w:r>
          </w:p>
        </w:tc>
        <w:tc>
          <w:tcPr>
            <w:tcW w:w="1440" w:type="dxa"/>
          </w:tcPr>
          <w:p w14:paraId="0A0DC064" w14:textId="30E3BE8F" w:rsidR="00971CFE" w:rsidRPr="009B4245" w:rsidRDefault="00971CFE" w:rsidP="00971CFE">
            <w:pPr>
              <w:pStyle w:val="BodyText"/>
              <w:pBdr>
                <w:between w:val="single" w:sz="4" w:space="1" w:color="auto"/>
              </w:pBdr>
              <w:tabs>
                <w:tab w:val="decimal" w:pos="960"/>
              </w:tabs>
              <w:spacing w:line="340" w:lineRule="exact"/>
              <w:ind w:left="-30" w:right="-72"/>
              <w:outlineLvl w:val="0"/>
              <w:rPr>
                <w:rFonts w:ascii="TH SarabunPSK"/>
                <w:b w:val="0"/>
                <w:bCs/>
                <w:sz w:val="27"/>
                <w:szCs w:val="27"/>
                <w:cs/>
                <w:lang w:val="en-US"/>
              </w:rPr>
            </w:pPr>
            <w:r w:rsidRPr="009B4245">
              <w:rPr>
                <w:rFonts w:ascii="TH SarabunPSK"/>
                <w:b w:val="0"/>
                <w:bCs/>
                <w:sz w:val="27"/>
                <w:szCs w:val="27"/>
              </w:rPr>
              <w:t xml:space="preserve"> (200.87)</w:t>
            </w:r>
          </w:p>
        </w:tc>
        <w:tc>
          <w:tcPr>
            <w:tcW w:w="1355" w:type="dxa"/>
          </w:tcPr>
          <w:p w14:paraId="4C9A774C" w14:textId="2C124087" w:rsidR="00971CFE" w:rsidRPr="009B4245" w:rsidRDefault="00971CFE" w:rsidP="00971CFE">
            <w:pPr>
              <w:pStyle w:val="BodyText"/>
              <w:pBdr>
                <w:between w:val="single" w:sz="4" w:space="1" w:color="auto"/>
              </w:pBdr>
              <w:tabs>
                <w:tab w:val="decimal" w:pos="870"/>
              </w:tabs>
              <w:spacing w:line="340" w:lineRule="exact"/>
              <w:ind w:left="-30" w:right="-72"/>
              <w:outlineLvl w:val="0"/>
              <w:rPr>
                <w:rFonts w:ascii="TH SarabunPSK"/>
                <w:b w:val="0"/>
                <w:bCs/>
                <w:sz w:val="27"/>
                <w:szCs w:val="27"/>
                <w:cs/>
                <w:lang w:val="en-US"/>
              </w:rPr>
            </w:pPr>
            <w:r w:rsidRPr="009B4245">
              <w:rPr>
                <w:rFonts w:ascii="TH SarabunPSK"/>
                <w:b w:val="0"/>
                <w:bCs/>
                <w:sz w:val="27"/>
                <w:szCs w:val="27"/>
              </w:rPr>
              <w:t xml:space="preserve"> 184.45 </w:t>
            </w:r>
          </w:p>
        </w:tc>
        <w:tc>
          <w:tcPr>
            <w:tcW w:w="1351" w:type="dxa"/>
          </w:tcPr>
          <w:p w14:paraId="5CDF7693" w14:textId="534246F2" w:rsidR="00971CFE" w:rsidRPr="009B4245" w:rsidRDefault="00971CFE" w:rsidP="00971CFE">
            <w:pPr>
              <w:pStyle w:val="BodyText"/>
              <w:pBdr>
                <w:between w:val="single" w:sz="4" w:space="1" w:color="auto"/>
              </w:pBdr>
              <w:tabs>
                <w:tab w:val="decimal" w:pos="870"/>
              </w:tabs>
              <w:spacing w:line="340" w:lineRule="exact"/>
              <w:ind w:left="-30" w:right="-72"/>
              <w:outlineLvl w:val="0"/>
              <w:rPr>
                <w:rFonts w:ascii="TH SarabunPSK"/>
                <w:b w:val="0"/>
                <w:bCs/>
                <w:sz w:val="27"/>
                <w:szCs w:val="27"/>
                <w:lang w:val="en-US"/>
              </w:rPr>
            </w:pPr>
            <w:r w:rsidRPr="009B4245">
              <w:rPr>
                <w:rFonts w:ascii="TH SarabunPSK"/>
                <w:b w:val="0"/>
                <w:bCs/>
                <w:sz w:val="27"/>
                <w:szCs w:val="27"/>
              </w:rPr>
              <w:t xml:space="preserve"> (10.47)</w:t>
            </w:r>
          </w:p>
        </w:tc>
        <w:tc>
          <w:tcPr>
            <w:tcW w:w="1434" w:type="dxa"/>
          </w:tcPr>
          <w:p w14:paraId="03D4C8B0" w14:textId="30A88BD4" w:rsidR="00971CFE" w:rsidRPr="009B4245" w:rsidRDefault="00971CFE" w:rsidP="00971CFE">
            <w:pPr>
              <w:pStyle w:val="BodyText"/>
              <w:tabs>
                <w:tab w:val="decimal" w:pos="1234"/>
              </w:tabs>
              <w:spacing w:line="340" w:lineRule="exact"/>
              <w:ind w:left="-30" w:right="-72"/>
              <w:outlineLvl w:val="0"/>
              <w:rPr>
                <w:rFonts w:ascii="TH SarabunPSK"/>
                <w:b w:val="0"/>
                <w:bCs/>
                <w:sz w:val="27"/>
                <w:szCs w:val="27"/>
                <w:lang w:val="en-US"/>
              </w:rPr>
            </w:pPr>
            <w:r w:rsidRPr="009B4245">
              <w:rPr>
                <w:rFonts w:ascii="TH SarabunPSK"/>
                <w:b w:val="0"/>
                <w:bCs/>
                <w:sz w:val="27"/>
                <w:szCs w:val="27"/>
              </w:rPr>
              <w:t xml:space="preserve"> - </w:t>
            </w:r>
          </w:p>
        </w:tc>
        <w:tc>
          <w:tcPr>
            <w:tcW w:w="1351" w:type="dxa"/>
            <w:gridSpan w:val="2"/>
          </w:tcPr>
          <w:p w14:paraId="1523AEE7" w14:textId="4D091CA8" w:rsidR="00971CFE" w:rsidRPr="009B4245" w:rsidRDefault="00971CFE" w:rsidP="00971CFE">
            <w:pPr>
              <w:pStyle w:val="BodyText"/>
              <w:tabs>
                <w:tab w:val="decimal" w:pos="870"/>
              </w:tabs>
              <w:spacing w:line="340" w:lineRule="exact"/>
              <w:ind w:left="-30" w:right="-109"/>
              <w:outlineLvl w:val="0"/>
              <w:rPr>
                <w:rFonts w:ascii="TH SarabunPSK"/>
                <w:b w:val="0"/>
                <w:bCs/>
                <w:sz w:val="27"/>
                <w:szCs w:val="27"/>
                <w:lang w:val="en-US"/>
              </w:rPr>
            </w:pPr>
            <w:r w:rsidRPr="009B4245">
              <w:rPr>
                <w:rFonts w:ascii="TH SarabunPSK"/>
                <w:b w:val="0"/>
                <w:bCs/>
                <w:sz w:val="27"/>
                <w:szCs w:val="27"/>
              </w:rPr>
              <w:t xml:space="preserve"> (1,664.28)</w:t>
            </w:r>
          </w:p>
        </w:tc>
      </w:tr>
      <w:tr w:rsidR="00971CFE" w:rsidRPr="009B4245" w14:paraId="62E961B5" w14:textId="77777777" w:rsidTr="001C214E">
        <w:trPr>
          <w:trHeight w:val="20"/>
        </w:trPr>
        <w:tc>
          <w:tcPr>
            <w:tcW w:w="3863" w:type="dxa"/>
          </w:tcPr>
          <w:p w14:paraId="4666E15C" w14:textId="0114615A" w:rsidR="00971CFE" w:rsidRPr="009B4245" w:rsidRDefault="00971CFE" w:rsidP="00971CFE">
            <w:pPr>
              <w:pStyle w:val="BodyText"/>
              <w:spacing w:line="340" w:lineRule="exact"/>
              <w:ind w:left="540" w:right="-72" w:hanging="365"/>
              <w:outlineLvl w:val="0"/>
              <w:rPr>
                <w:rFonts w:ascii="TH SarabunPSK"/>
                <w:b w:val="0"/>
                <w:bCs/>
                <w:sz w:val="27"/>
                <w:szCs w:val="27"/>
                <w:cs/>
              </w:rPr>
            </w:pPr>
            <w:r w:rsidRPr="009B4245">
              <w:rPr>
                <w:rFonts w:ascii="TH SarabunPSK"/>
                <w:b w:val="0"/>
                <w:sz w:val="27"/>
                <w:szCs w:val="27"/>
                <w:lang w:val="en-US" w:eastAsia="en-US"/>
              </w:rPr>
              <w:t>Disposals and written off</w:t>
            </w:r>
          </w:p>
        </w:tc>
        <w:tc>
          <w:tcPr>
            <w:tcW w:w="1081" w:type="dxa"/>
          </w:tcPr>
          <w:p w14:paraId="73E062CE" w14:textId="1F346EF1" w:rsidR="00971CFE" w:rsidRPr="009B4245" w:rsidRDefault="00A40334" w:rsidP="00017943">
            <w:pPr>
              <w:pStyle w:val="BodyText"/>
              <w:pBdr>
                <w:bottom w:val="single" w:sz="4" w:space="1" w:color="auto"/>
              </w:pBdr>
              <w:tabs>
                <w:tab w:val="decimal" w:pos="870"/>
              </w:tabs>
              <w:spacing w:line="340" w:lineRule="exact"/>
              <w:ind w:left="-30" w:right="-102"/>
              <w:outlineLvl w:val="0"/>
              <w:rPr>
                <w:rFonts w:ascii="TH SarabunPSK"/>
                <w:b w:val="0"/>
                <w:bCs/>
                <w:sz w:val="27"/>
                <w:szCs w:val="27"/>
                <w:lang w:val="en-US"/>
              </w:rPr>
            </w:pPr>
            <w:r>
              <w:rPr>
                <w:rFonts w:ascii="TH SarabunPSK"/>
                <w:b w:val="0"/>
                <w:bCs/>
                <w:sz w:val="27"/>
                <w:szCs w:val="27"/>
              </w:rPr>
              <w:t xml:space="preserve">           </w:t>
            </w:r>
            <w:r w:rsidR="00971CFE" w:rsidRPr="009B4245">
              <w:rPr>
                <w:rFonts w:ascii="TH SarabunPSK"/>
                <w:b w:val="0"/>
                <w:bCs/>
                <w:sz w:val="27"/>
                <w:szCs w:val="27"/>
              </w:rPr>
              <w:t xml:space="preserve"> - </w:t>
            </w:r>
          </w:p>
        </w:tc>
        <w:tc>
          <w:tcPr>
            <w:tcW w:w="1350" w:type="dxa"/>
          </w:tcPr>
          <w:p w14:paraId="023B779E" w14:textId="1950FC0E" w:rsidR="00971CFE" w:rsidRPr="009B4245" w:rsidRDefault="00971CFE" w:rsidP="00971CFE">
            <w:pPr>
              <w:pStyle w:val="BodyText"/>
              <w:pBdr>
                <w:bottom w:val="single" w:sz="4" w:space="1" w:color="auto"/>
              </w:pBdr>
              <w:tabs>
                <w:tab w:val="decimal" w:pos="870"/>
              </w:tabs>
              <w:spacing w:line="340" w:lineRule="exact"/>
              <w:ind w:left="-30" w:right="-72" w:firstLine="21"/>
              <w:outlineLvl w:val="0"/>
              <w:rPr>
                <w:rFonts w:ascii="TH SarabunPSK"/>
                <w:b w:val="0"/>
                <w:bCs/>
                <w:sz w:val="27"/>
                <w:szCs w:val="27"/>
                <w:lang w:val="en-US"/>
              </w:rPr>
            </w:pPr>
            <w:r w:rsidRPr="009B4245">
              <w:rPr>
                <w:rFonts w:ascii="TH SarabunPSK"/>
                <w:b w:val="0"/>
                <w:bCs/>
                <w:sz w:val="27"/>
                <w:szCs w:val="27"/>
              </w:rPr>
              <w:t xml:space="preserve"> (22.</w:t>
            </w:r>
            <w:r w:rsidR="00A40334">
              <w:rPr>
                <w:rFonts w:ascii="TH SarabunPSK"/>
                <w:b w:val="0"/>
                <w:bCs/>
                <w:sz w:val="27"/>
                <w:szCs w:val="27"/>
              </w:rPr>
              <w:t>50</w:t>
            </w:r>
            <w:r w:rsidRPr="009B4245">
              <w:rPr>
                <w:rFonts w:ascii="TH SarabunPSK"/>
                <w:b w:val="0"/>
                <w:bCs/>
                <w:sz w:val="27"/>
                <w:szCs w:val="27"/>
              </w:rPr>
              <w:t>)</w:t>
            </w:r>
          </w:p>
        </w:tc>
        <w:tc>
          <w:tcPr>
            <w:tcW w:w="1889" w:type="dxa"/>
          </w:tcPr>
          <w:p w14:paraId="3E68A8C3" w14:textId="2169E5B6" w:rsidR="00971CFE" w:rsidRPr="009B4245" w:rsidRDefault="00971CFE" w:rsidP="00971CFE">
            <w:pPr>
              <w:pStyle w:val="BodyText"/>
              <w:pBdr>
                <w:bottom w:val="single" w:sz="4" w:space="1" w:color="auto"/>
              </w:pBdr>
              <w:tabs>
                <w:tab w:val="decimal" w:pos="1410"/>
              </w:tabs>
              <w:spacing w:line="340" w:lineRule="exact"/>
              <w:ind w:left="-30" w:right="-72"/>
              <w:outlineLvl w:val="0"/>
              <w:rPr>
                <w:rFonts w:ascii="TH SarabunPSK"/>
                <w:b w:val="0"/>
                <w:bCs/>
                <w:sz w:val="27"/>
                <w:szCs w:val="27"/>
                <w:lang w:val="en-US"/>
              </w:rPr>
            </w:pPr>
            <w:r w:rsidRPr="009B4245">
              <w:rPr>
                <w:rFonts w:ascii="TH SarabunPSK"/>
                <w:b w:val="0"/>
                <w:bCs/>
                <w:sz w:val="27"/>
                <w:szCs w:val="27"/>
              </w:rPr>
              <w:t xml:space="preserve"> (70.01)</w:t>
            </w:r>
          </w:p>
        </w:tc>
        <w:tc>
          <w:tcPr>
            <w:tcW w:w="1440" w:type="dxa"/>
          </w:tcPr>
          <w:p w14:paraId="501F1BCE" w14:textId="09B18B1F" w:rsidR="00971CFE" w:rsidRPr="009B4245" w:rsidRDefault="00971CFE" w:rsidP="00971CFE">
            <w:pPr>
              <w:pStyle w:val="BodyText"/>
              <w:pBdr>
                <w:bottom w:val="single" w:sz="4" w:space="1" w:color="auto"/>
              </w:pBdr>
              <w:tabs>
                <w:tab w:val="decimal" w:pos="960"/>
              </w:tabs>
              <w:spacing w:line="340" w:lineRule="exact"/>
              <w:ind w:left="-30" w:right="-72"/>
              <w:outlineLvl w:val="0"/>
              <w:rPr>
                <w:rFonts w:ascii="TH SarabunPSK"/>
                <w:b w:val="0"/>
                <w:bCs/>
                <w:sz w:val="27"/>
                <w:szCs w:val="27"/>
                <w:lang w:val="en-US"/>
              </w:rPr>
            </w:pPr>
            <w:r w:rsidRPr="009B4245">
              <w:rPr>
                <w:rFonts w:ascii="TH SarabunPSK"/>
                <w:b w:val="0"/>
                <w:bCs/>
                <w:sz w:val="27"/>
                <w:szCs w:val="27"/>
              </w:rPr>
              <w:t xml:space="preserve"> (1,678.</w:t>
            </w:r>
            <w:r w:rsidR="0061687D">
              <w:rPr>
                <w:rFonts w:ascii="TH SarabunPSK"/>
                <w:b w:val="0"/>
                <w:bCs/>
                <w:sz w:val="27"/>
                <w:szCs w:val="27"/>
              </w:rPr>
              <w:t>09</w:t>
            </w:r>
            <w:r w:rsidRPr="009B4245">
              <w:rPr>
                <w:rFonts w:ascii="TH SarabunPSK"/>
                <w:b w:val="0"/>
                <w:bCs/>
                <w:sz w:val="27"/>
                <w:szCs w:val="27"/>
              </w:rPr>
              <w:t>)</w:t>
            </w:r>
          </w:p>
        </w:tc>
        <w:tc>
          <w:tcPr>
            <w:tcW w:w="1355" w:type="dxa"/>
          </w:tcPr>
          <w:p w14:paraId="547A8BF2" w14:textId="2E75A824" w:rsidR="00971CFE" w:rsidRPr="009B4245" w:rsidRDefault="00971CFE" w:rsidP="00971CFE">
            <w:pPr>
              <w:pStyle w:val="BodyText"/>
              <w:pBdr>
                <w:bottom w:val="single" w:sz="4" w:space="1" w:color="auto"/>
              </w:pBdr>
              <w:tabs>
                <w:tab w:val="decimal" w:pos="870"/>
              </w:tabs>
              <w:spacing w:line="340" w:lineRule="exact"/>
              <w:ind w:left="-30" w:right="-72"/>
              <w:outlineLvl w:val="0"/>
              <w:rPr>
                <w:rFonts w:ascii="TH SarabunPSK"/>
                <w:b w:val="0"/>
                <w:bCs/>
                <w:sz w:val="27"/>
                <w:szCs w:val="27"/>
                <w:lang w:val="en-US"/>
              </w:rPr>
            </w:pPr>
            <w:r w:rsidRPr="009B4245">
              <w:rPr>
                <w:rFonts w:ascii="TH SarabunPSK"/>
                <w:b w:val="0"/>
                <w:bCs/>
                <w:sz w:val="27"/>
                <w:szCs w:val="27"/>
              </w:rPr>
              <w:t xml:space="preserve"> (14.46)</w:t>
            </w:r>
          </w:p>
        </w:tc>
        <w:tc>
          <w:tcPr>
            <w:tcW w:w="1351" w:type="dxa"/>
          </w:tcPr>
          <w:p w14:paraId="7C57A225" w14:textId="72C03070" w:rsidR="00971CFE" w:rsidRPr="009B4245" w:rsidRDefault="00971CFE" w:rsidP="00971CFE">
            <w:pPr>
              <w:pStyle w:val="BodyText"/>
              <w:pBdr>
                <w:bottom w:val="single" w:sz="4" w:space="1" w:color="auto"/>
              </w:pBdr>
              <w:tabs>
                <w:tab w:val="decimal" w:pos="870"/>
              </w:tabs>
              <w:spacing w:line="340" w:lineRule="exact"/>
              <w:ind w:left="-30" w:right="-72"/>
              <w:outlineLvl w:val="0"/>
              <w:rPr>
                <w:rFonts w:ascii="TH SarabunPSK"/>
                <w:b w:val="0"/>
                <w:bCs/>
                <w:sz w:val="27"/>
                <w:szCs w:val="27"/>
                <w:cs/>
                <w:lang w:val="en-US"/>
              </w:rPr>
            </w:pPr>
            <w:r w:rsidRPr="009B4245">
              <w:rPr>
                <w:rFonts w:ascii="TH SarabunPSK"/>
                <w:b w:val="0"/>
                <w:bCs/>
                <w:sz w:val="27"/>
                <w:szCs w:val="27"/>
              </w:rPr>
              <w:t xml:space="preserve"> (26.77)</w:t>
            </w:r>
          </w:p>
        </w:tc>
        <w:tc>
          <w:tcPr>
            <w:tcW w:w="1434" w:type="dxa"/>
          </w:tcPr>
          <w:p w14:paraId="48F46079" w14:textId="520F1DD7" w:rsidR="00971CFE" w:rsidRPr="009B4245" w:rsidRDefault="00971CFE" w:rsidP="00971CFE">
            <w:pPr>
              <w:pStyle w:val="BodyText"/>
              <w:pBdr>
                <w:bottom w:val="single" w:sz="4" w:space="1" w:color="auto"/>
              </w:pBdr>
              <w:tabs>
                <w:tab w:val="decimal" w:pos="1234"/>
              </w:tabs>
              <w:spacing w:line="340" w:lineRule="exact"/>
              <w:ind w:left="-30" w:right="-72"/>
              <w:outlineLvl w:val="0"/>
              <w:rPr>
                <w:rFonts w:ascii="TH SarabunPSK"/>
                <w:b w:val="0"/>
                <w:bCs/>
                <w:sz w:val="27"/>
                <w:szCs w:val="27"/>
                <w:lang w:val="en-US"/>
              </w:rPr>
            </w:pPr>
            <w:r w:rsidRPr="009B4245">
              <w:rPr>
                <w:rFonts w:ascii="TH SarabunPSK"/>
                <w:b w:val="0"/>
                <w:bCs/>
                <w:sz w:val="27"/>
                <w:szCs w:val="27"/>
              </w:rPr>
              <w:t xml:space="preserve"> - </w:t>
            </w:r>
          </w:p>
        </w:tc>
        <w:tc>
          <w:tcPr>
            <w:tcW w:w="1351" w:type="dxa"/>
            <w:gridSpan w:val="2"/>
          </w:tcPr>
          <w:p w14:paraId="6225E5AF" w14:textId="32AA19E7" w:rsidR="00971CFE" w:rsidRPr="009B4245" w:rsidRDefault="00971CFE" w:rsidP="00971CFE">
            <w:pPr>
              <w:pStyle w:val="BodyText"/>
              <w:pBdr>
                <w:bottom w:val="single" w:sz="4" w:space="1" w:color="auto"/>
              </w:pBdr>
              <w:tabs>
                <w:tab w:val="decimal" w:pos="870"/>
              </w:tabs>
              <w:spacing w:line="340" w:lineRule="exact"/>
              <w:ind w:left="-30" w:right="-109"/>
              <w:outlineLvl w:val="0"/>
              <w:rPr>
                <w:rFonts w:ascii="TH SarabunPSK"/>
                <w:b w:val="0"/>
                <w:bCs/>
                <w:sz w:val="27"/>
                <w:szCs w:val="27"/>
                <w:cs/>
                <w:lang w:val="en-US"/>
              </w:rPr>
            </w:pPr>
            <w:r w:rsidRPr="009B4245">
              <w:rPr>
                <w:rFonts w:ascii="TH SarabunPSK"/>
                <w:b w:val="0"/>
                <w:bCs/>
                <w:sz w:val="27"/>
                <w:szCs w:val="27"/>
              </w:rPr>
              <w:t xml:space="preserve"> (1,811.8</w:t>
            </w:r>
            <w:r w:rsidR="00166ABA">
              <w:rPr>
                <w:rFonts w:ascii="TH SarabunPSK"/>
                <w:b w:val="0"/>
                <w:bCs/>
                <w:sz w:val="27"/>
                <w:szCs w:val="27"/>
              </w:rPr>
              <w:t>3</w:t>
            </w:r>
            <w:r w:rsidRPr="009B4245">
              <w:rPr>
                <w:rFonts w:ascii="TH SarabunPSK"/>
                <w:b w:val="0"/>
                <w:bCs/>
                <w:sz w:val="27"/>
                <w:szCs w:val="27"/>
              </w:rPr>
              <w:t>)</w:t>
            </w:r>
          </w:p>
        </w:tc>
      </w:tr>
      <w:tr w:rsidR="00971CFE" w:rsidRPr="009B4245" w14:paraId="1E9DE9B8" w14:textId="77777777" w:rsidTr="001C214E">
        <w:trPr>
          <w:trHeight w:val="369"/>
        </w:trPr>
        <w:tc>
          <w:tcPr>
            <w:tcW w:w="3863" w:type="dxa"/>
          </w:tcPr>
          <w:p w14:paraId="2E56559D" w14:textId="7155F45C" w:rsidR="00971CFE" w:rsidRPr="009B4245" w:rsidRDefault="00971CFE" w:rsidP="00971CFE">
            <w:pPr>
              <w:pStyle w:val="BodyText"/>
              <w:spacing w:line="340" w:lineRule="exact"/>
              <w:ind w:left="540" w:right="-72" w:hanging="365"/>
              <w:outlineLvl w:val="0"/>
              <w:rPr>
                <w:rFonts w:ascii="TH SarabunPSK"/>
                <w:b w:val="0"/>
                <w:bCs/>
                <w:sz w:val="27"/>
                <w:szCs w:val="27"/>
                <w:cs/>
              </w:rPr>
            </w:pPr>
            <w:r w:rsidRPr="009B4245">
              <w:rPr>
                <w:rFonts w:ascii="TH SarabunPSK" w:hint="cs"/>
                <w:b w:val="0"/>
                <w:sz w:val="27"/>
                <w:szCs w:val="27"/>
                <w:lang w:val="en-US" w:eastAsia="en-US"/>
              </w:rPr>
              <w:t xml:space="preserve">As at </w:t>
            </w:r>
            <w:r w:rsidRPr="009B4245">
              <w:rPr>
                <w:rFonts w:ascii="TH SarabunPSK"/>
                <w:b w:val="0"/>
                <w:sz w:val="27"/>
                <w:szCs w:val="27"/>
                <w:lang w:val="en-US" w:eastAsia="en-US"/>
              </w:rPr>
              <w:t xml:space="preserve">30 </w:t>
            </w:r>
            <w:r w:rsidRPr="009B4245">
              <w:rPr>
                <w:rFonts w:ascii="TH SarabunPSK" w:hint="cs"/>
                <w:b w:val="0"/>
                <w:sz w:val="27"/>
                <w:szCs w:val="27"/>
                <w:lang w:val="en-US" w:eastAsia="en-US"/>
              </w:rPr>
              <w:t xml:space="preserve">September </w:t>
            </w:r>
            <w:r w:rsidRPr="009B4245">
              <w:rPr>
                <w:rFonts w:ascii="TH SarabunPSK"/>
                <w:b w:val="0"/>
                <w:sz w:val="27"/>
                <w:szCs w:val="27"/>
                <w:lang w:val="en-US" w:eastAsia="en-US"/>
              </w:rPr>
              <w:t>2024</w:t>
            </w:r>
          </w:p>
        </w:tc>
        <w:tc>
          <w:tcPr>
            <w:tcW w:w="1081" w:type="dxa"/>
          </w:tcPr>
          <w:p w14:paraId="411F415A" w14:textId="659EF919" w:rsidR="00971CFE" w:rsidRPr="009B4245" w:rsidRDefault="00971CFE" w:rsidP="00971CFE">
            <w:pPr>
              <w:pStyle w:val="BodyText"/>
              <w:pBdr>
                <w:bottom w:val="double" w:sz="4" w:space="1" w:color="auto"/>
              </w:pBdr>
              <w:tabs>
                <w:tab w:val="decimal" w:pos="600"/>
              </w:tabs>
              <w:spacing w:line="340" w:lineRule="exact"/>
              <w:ind w:left="-30" w:right="-102"/>
              <w:outlineLvl w:val="0"/>
              <w:rPr>
                <w:rFonts w:ascii="TH SarabunPSK"/>
                <w:b w:val="0"/>
                <w:bCs/>
                <w:sz w:val="27"/>
                <w:szCs w:val="27"/>
                <w:cs/>
                <w:lang w:val="en-US"/>
              </w:rPr>
            </w:pPr>
            <w:r w:rsidRPr="009B4245">
              <w:rPr>
                <w:rFonts w:ascii="TH SarabunPSK"/>
                <w:b w:val="0"/>
                <w:bCs/>
                <w:sz w:val="27"/>
                <w:szCs w:val="27"/>
              </w:rPr>
              <w:t xml:space="preserve"> 3,231.11 </w:t>
            </w:r>
          </w:p>
        </w:tc>
        <w:tc>
          <w:tcPr>
            <w:tcW w:w="1350" w:type="dxa"/>
          </w:tcPr>
          <w:p w14:paraId="671AE0F3" w14:textId="52F600C2" w:rsidR="00971CFE" w:rsidRPr="009B4245" w:rsidRDefault="00971CFE" w:rsidP="00971CFE">
            <w:pPr>
              <w:pStyle w:val="BodyText"/>
              <w:pBdr>
                <w:bottom w:val="double" w:sz="4" w:space="1" w:color="auto"/>
              </w:pBdr>
              <w:tabs>
                <w:tab w:val="decimal" w:pos="870"/>
              </w:tabs>
              <w:spacing w:line="340" w:lineRule="exact"/>
              <w:ind w:left="-30" w:right="-72" w:firstLine="21"/>
              <w:outlineLvl w:val="0"/>
              <w:rPr>
                <w:rFonts w:ascii="TH SarabunPSK"/>
                <w:b w:val="0"/>
                <w:bCs/>
                <w:sz w:val="27"/>
                <w:szCs w:val="27"/>
                <w:cs/>
                <w:lang w:val="en-US"/>
              </w:rPr>
            </w:pPr>
            <w:r w:rsidRPr="009B4245">
              <w:rPr>
                <w:rFonts w:ascii="TH SarabunPSK"/>
                <w:b w:val="0"/>
                <w:bCs/>
                <w:sz w:val="27"/>
                <w:szCs w:val="27"/>
              </w:rPr>
              <w:t xml:space="preserve"> 123,021.9</w:t>
            </w:r>
            <w:r w:rsidR="00A40334">
              <w:rPr>
                <w:rFonts w:ascii="TH SarabunPSK"/>
                <w:b w:val="0"/>
                <w:bCs/>
                <w:sz w:val="27"/>
                <w:szCs w:val="27"/>
              </w:rPr>
              <w:t>6</w:t>
            </w:r>
            <w:r w:rsidRPr="009B4245">
              <w:rPr>
                <w:rFonts w:ascii="TH SarabunPSK"/>
                <w:b w:val="0"/>
                <w:bCs/>
                <w:sz w:val="27"/>
                <w:szCs w:val="27"/>
              </w:rPr>
              <w:t xml:space="preserve"> </w:t>
            </w:r>
          </w:p>
        </w:tc>
        <w:tc>
          <w:tcPr>
            <w:tcW w:w="1889" w:type="dxa"/>
          </w:tcPr>
          <w:p w14:paraId="0D34C085" w14:textId="5AEE6909" w:rsidR="00971CFE" w:rsidRPr="009B4245" w:rsidRDefault="00971CFE" w:rsidP="00971CFE">
            <w:pPr>
              <w:pStyle w:val="BodyText"/>
              <w:pBdr>
                <w:bottom w:val="double" w:sz="4" w:space="1" w:color="auto"/>
              </w:pBdr>
              <w:tabs>
                <w:tab w:val="decimal" w:pos="1410"/>
              </w:tabs>
              <w:spacing w:line="340" w:lineRule="exact"/>
              <w:ind w:left="-30" w:right="-72"/>
              <w:outlineLvl w:val="0"/>
              <w:rPr>
                <w:rFonts w:ascii="TH SarabunPSK"/>
                <w:b w:val="0"/>
                <w:bCs/>
                <w:sz w:val="27"/>
                <w:szCs w:val="27"/>
                <w:cs/>
                <w:lang w:val="en-US"/>
              </w:rPr>
            </w:pPr>
            <w:r w:rsidRPr="009B4245">
              <w:rPr>
                <w:rFonts w:ascii="TH SarabunPSK"/>
                <w:b w:val="0"/>
                <w:bCs/>
                <w:sz w:val="27"/>
                <w:szCs w:val="27"/>
              </w:rPr>
              <w:t xml:space="preserve"> 27,437.86 </w:t>
            </w:r>
          </w:p>
        </w:tc>
        <w:tc>
          <w:tcPr>
            <w:tcW w:w="1440" w:type="dxa"/>
          </w:tcPr>
          <w:p w14:paraId="3BCA538E" w14:textId="4C5226F1" w:rsidR="00971CFE" w:rsidRPr="009B4245" w:rsidRDefault="00971CFE" w:rsidP="00971CFE">
            <w:pPr>
              <w:pStyle w:val="BodyText"/>
              <w:pBdr>
                <w:bottom w:val="double" w:sz="4" w:space="1" w:color="auto"/>
              </w:pBdr>
              <w:tabs>
                <w:tab w:val="decimal" w:pos="960"/>
              </w:tabs>
              <w:spacing w:line="340" w:lineRule="exact"/>
              <w:ind w:left="-30" w:right="-72"/>
              <w:outlineLvl w:val="0"/>
              <w:rPr>
                <w:rFonts w:ascii="TH SarabunPSK"/>
                <w:b w:val="0"/>
                <w:bCs/>
                <w:sz w:val="27"/>
                <w:szCs w:val="27"/>
                <w:cs/>
                <w:lang w:val="en-US"/>
              </w:rPr>
            </w:pPr>
            <w:r w:rsidRPr="009B4245">
              <w:rPr>
                <w:rFonts w:ascii="TH SarabunPSK"/>
                <w:b w:val="0"/>
                <w:bCs/>
                <w:sz w:val="27"/>
                <w:szCs w:val="27"/>
              </w:rPr>
              <w:t xml:space="preserve"> 57,973.</w:t>
            </w:r>
            <w:r w:rsidR="00A40334">
              <w:rPr>
                <w:rFonts w:ascii="TH SarabunPSK"/>
                <w:b w:val="0"/>
                <w:bCs/>
                <w:sz w:val="27"/>
                <w:szCs w:val="27"/>
              </w:rPr>
              <w:t>69</w:t>
            </w:r>
            <w:r w:rsidRPr="009B4245">
              <w:rPr>
                <w:rFonts w:ascii="TH SarabunPSK"/>
                <w:b w:val="0"/>
                <w:bCs/>
                <w:sz w:val="27"/>
                <w:szCs w:val="27"/>
              </w:rPr>
              <w:t xml:space="preserve"> </w:t>
            </w:r>
          </w:p>
        </w:tc>
        <w:tc>
          <w:tcPr>
            <w:tcW w:w="1355" w:type="dxa"/>
          </w:tcPr>
          <w:p w14:paraId="5BF452FD" w14:textId="4C866491" w:rsidR="00971CFE" w:rsidRPr="009B4245" w:rsidRDefault="00971CFE" w:rsidP="00971CFE">
            <w:pPr>
              <w:pStyle w:val="BodyText"/>
              <w:pBdr>
                <w:bottom w:val="double" w:sz="4" w:space="1" w:color="auto"/>
              </w:pBdr>
              <w:tabs>
                <w:tab w:val="decimal" w:pos="870"/>
              </w:tabs>
              <w:spacing w:line="340" w:lineRule="exact"/>
              <w:ind w:left="-30" w:right="-72"/>
              <w:outlineLvl w:val="0"/>
              <w:rPr>
                <w:rFonts w:ascii="TH SarabunPSK"/>
                <w:b w:val="0"/>
                <w:bCs/>
                <w:sz w:val="27"/>
                <w:szCs w:val="27"/>
                <w:lang w:val="en-US"/>
              </w:rPr>
            </w:pPr>
            <w:r w:rsidRPr="009B4245">
              <w:rPr>
                <w:rFonts w:ascii="TH SarabunPSK"/>
                <w:b w:val="0"/>
                <w:bCs/>
                <w:sz w:val="27"/>
                <w:szCs w:val="27"/>
              </w:rPr>
              <w:t xml:space="preserve"> 2,149.81 </w:t>
            </w:r>
          </w:p>
        </w:tc>
        <w:tc>
          <w:tcPr>
            <w:tcW w:w="1351" w:type="dxa"/>
          </w:tcPr>
          <w:p w14:paraId="47209D09" w14:textId="5ACCDB2D" w:rsidR="00971CFE" w:rsidRPr="009B4245" w:rsidRDefault="00971CFE" w:rsidP="00971CFE">
            <w:pPr>
              <w:pStyle w:val="BodyText"/>
              <w:pBdr>
                <w:bottom w:val="double" w:sz="4" w:space="1" w:color="auto"/>
              </w:pBdr>
              <w:tabs>
                <w:tab w:val="decimal" w:pos="870"/>
              </w:tabs>
              <w:spacing w:line="340" w:lineRule="exact"/>
              <w:ind w:left="-30" w:right="-72"/>
              <w:outlineLvl w:val="0"/>
              <w:rPr>
                <w:rFonts w:ascii="TH SarabunPSK"/>
                <w:b w:val="0"/>
                <w:bCs/>
                <w:sz w:val="27"/>
                <w:szCs w:val="27"/>
                <w:cs/>
                <w:lang w:val="en-US"/>
              </w:rPr>
            </w:pPr>
            <w:r w:rsidRPr="009B4245">
              <w:rPr>
                <w:rFonts w:ascii="TH SarabunPSK"/>
                <w:b w:val="0"/>
                <w:bCs/>
                <w:sz w:val="27"/>
                <w:szCs w:val="27"/>
              </w:rPr>
              <w:t xml:space="preserve"> 2,098.56 </w:t>
            </w:r>
          </w:p>
        </w:tc>
        <w:tc>
          <w:tcPr>
            <w:tcW w:w="1434" w:type="dxa"/>
          </w:tcPr>
          <w:p w14:paraId="4935360A" w14:textId="4D2027E8" w:rsidR="00971CFE" w:rsidRPr="009B4245" w:rsidRDefault="00A40334" w:rsidP="00971CFE">
            <w:pPr>
              <w:pStyle w:val="BodyText"/>
              <w:pBdr>
                <w:bottom w:val="double" w:sz="4" w:space="1" w:color="auto"/>
              </w:pBdr>
              <w:tabs>
                <w:tab w:val="decimal" w:pos="960"/>
              </w:tabs>
              <w:spacing w:line="340" w:lineRule="exact"/>
              <w:ind w:left="-30" w:right="-72"/>
              <w:outlineLvl w:val="0"/>
              <w:rPr>
                <w:rFonts w:ascii="TH SarabunPSK"/>
                <w:b w:val="0"/>
                <w:bCs/>
                <w:sz w:val="27"/>
                <w:szCs w:val="27"/>
                <w:lang w:val="en-US"/>
              </w:rPr>
            </w:pPr>
            <w:r>
              <w:rPr>
                <w:rFonts w:ascii="TH SarabunPSK"/>
                <w:b w:val="0"/>
                <w:bCs/>
                <w:sz w:val="27"/>
                <w:szCs w:val="27"/>
              </w:rPr>
              <w:t>27,968.02</w:t>
            </w:r>
            <w:r w:rsidR="00971CFE" w:rsidRPr="009B4245">
              <w:rPr>
                <w:rFonts w:ascii="TH SarabunPSK"/>
                <w:b w:val="0"/>
                <w:bCs/>
                <w:sz w:val="27"/>
                <w:szCs w:val="27"/>
              </w:rPr>
              <w:t xml:space="preserve"> </w:t>
            </w:r>
          </w:p>
        </w:tc>
        <w:tc>
          <w:tcPr>
            <w:tcW w:w="1351" w:type="dxa"/>
            <w:gridSpan w:val="2"/>
          </w:tcPr>
          <w:p w14:paraId="1966FA52" w14:textId="74DC7F63" w:rsidR="00971CFE" w:rsidRPr="009B4245" w:rsidRDefault="00A40334" w:rsidP="00971CFE">
            <w:pPr>
              <w:pStyle w:val="BodyText"/>
              <w:pBdr>
                <w:bottom w:val="double" w:sz="4" w:space="1" w:color="auto"/>
              </w:pBdr>
              <w:tabs>
                <w:tab w:val="decimal" w:pos="870"/>
              </w:tabs>
              <w:spacing w:line="340" w:lineRule="exact"/>
              <w:ind w:left="-30" w:right="-109"/>
              <w:outlineLvl w:val="0"/>
              <w:rPr>
                <w:rFonts w:ascii="TH SarabunPSK"/>
                <w:b w:val="0"/>
                <w:bCs/>
                <w:sz w:val="27"/>
                <w:szCs w:val="27"/>
                <w:lang w:val="en-US"/>
              </w:rPr>
            </w:pPr>
            <w:r>
              <w:rPr>
                <w:rFonts w:ascii="TH SarabunPSK"/>
                <w:b w:val="0"/>
                <w:bCs/>
                <w:sz w:val="27"/>
                <w:szCs w:val="27"/>
              </w:rPr>
              <w:t>243,881.01</w:t>
            </w:r>
          </w:p>
        </w:tc>
      </w:tr>
    </w:tbl>
    <w:p w14:paraId="3D34269B" w14:textId="77777777" w:rsidR="00261F49" w:rsidRPr="009B4245" w:rsidRDefault="00261F49" w:rsidP="003275BA">
      <w:pPr>
        <w:tabs>
          <w:tab w:val="left" w:pos="540"/>
        </w:tabs>
        <w:ind w:left="540" w:hanging="534"/>
        <w:rPr>
          <w:b/>
          <w:bCs/>
          <w:sz w:val="32"/>
          <w:szCs w:val="32"/>
        </w:rPr>
      </w:pPr>
    </w:p>
    <w:p w14:paraId="0ED85DD8" w14:textId="77777777" w:rsidR="007412C6" w:rsidRPr="009B4245" w:rsidRDefault="007412C6">
      <w:r w:rsidRPr="009B4245">
        <w:br w:type="page"/>
      </w:r>
    </w:p>
    <w:p w14:paraId="14B9DFC1" w14:textId="24027F3F" w:rsidR="004D1500" w:rsidRPr="009B4245" w:rsidRDefault="005A41B8" w:rsidP="005C1955">
      <w:pPr>
        <w:ind w:left="900" w:right="152"/>
        <w:jc w:val="right"/>
      </w:pPr>
      <w:r w:rsidRPr="009B4245">
        <w:lastRenderedPageBreak/>
        <w:t>(</w:t>
      </w:r>
      <w:r w:rsidR="004D1500" w:rsidRPr="009B4245">
        <w:rPr>
          <w:rFonts w:hint="cs"/>
        </w:rPr>
        <w:t>Unit: Million Baht</w:t>
      </w:r>
      <w:r w:rsidRPr="009B4245">
        <w:t>)</w:t>
      </w:r>
    </w:p>
    <w:tbl>
      <w:tblPr>
        <w:tblW w:w="15266" w:type="dxa"/>
        <w:tblInd w:w="-702" w:type="dxa"/>
        <w:tblLayout w:type="fixed"/>
        <w:tblLook w:val="01E0" w:firstRow="1" w:lastRow="1" w:firstColumn="1" w:lastColumn="1" w:noHBand="0" w:noVBand="0"/>
      </w:tblPr>
      <w:tblGrid>
        <w:gridCol w:w="3901"/>
        <w:gridCol w:w="7"/>
        <w:gridCol w:w="1084"/>
        <w:gridCol w:w="6"/>
        <w:gridCol w:w="1357"/>
        <w:gridCol w:w="6"/>
        <w:gridCol w:w="1901"/>
        <w:gridCol w:w="6"/>
        <w:gridCol w:w="1448"/>
        <w:gridCol w:w="6"/>
        <w:gridCol w:w="1362"/>
        <w:gridCol w:w="6"/>
        <w:gridCol w:w="1358"/>
        <w:gridCol w:w="6"/>
        <w:gridCol w:w="1442"/>
        <w:gridCol w:w="14"/>
        <w:gridCol w:w="6"/>
        <w:gridCol w:w="1350"/>
      </w:tblGrid>
      <w:tr w:rsidR="00617854" w:rsidRPr="009B4245" w14:paraId="3A444FDB" w14:textId="77777777" w:rsidTr="00AD0073">
        <w:trPr>
          <w:trHeight w:val="291"/>
        </w:trPr>
        <w:tc>
          <w:tcPr>
            <w:tcW w:w="3901" w:type="dxa"/>
          </w:tcPr>
          <w:p w14:paraId="39C9A19E" w14:textId="77777777" w:rsidR="00617854" w:rsidRPr="009B4245" w:rsidRDefault="00617854" w:rsidP="00FD3E7C">
            <w:pPr>
              <w:pStyle w:val="BodyText"/>
              <w:spacing w:line="260" w:lineRule="exact"/>
              <w:ind w:left="540" w:right="-72"/>
              <w:outlineLvl w:val="0"/>
              <w:rPr>
                <w:rFonts w:ascii="TH SarabunPSK"/>
                <w:b w:val="0"/>
                <w:bCs/>
                <w:strike/>
                <w:sz w:val="27"/>
                <w:szCs w:val="27"/>
                <w:lang w:val="en-US" w:eastAsia="en-US"/>
              </w:rPr>
            </w:pPr>
          </w:p>
        </w:tc>
        <w:tc>
          <w:tcPr>
            <w:tcW w:w="11365" w:type="dxa"/>
            <w:gridSpan w:val="17"/>
          </w:tcPr>
          <w:p w14:paraId="0749EE36" w14:textId="77777777" w:rsidR="00617854" w:rsidRPr="009B4245" w:rsidRDefault="00617854" w:rsidP="00FD3E7C">
            <w:pPr>
              <w:pStyle w:val="BodyText"/>
              <w:pBdr>
                <w:bottom w:val="single" w:sz="4" w:space="1" w:color="auto"/>
              </w:pBdr>
              <w:spacing w:line="260" w:lineRule="exact"/>
              <w:ind w:right="-72"/>
              <w:jc w:val="center"/>
              <w:outlineLvl w:val="0"/>
              <w:rPr>
                <w:rFonts w:ascii="TH SarabunPSK"/>
                <w:b w:val="0"/>
                <w:bCs/>
                <w:spacing w:val="-10"/>
                <w:sz w:val="27"/>
                <w:szCs w:val="27"/>
              </w:rPr>
            </w:pPr>
            <w:r w:rsidRPr="009B4245">
              <w:rPr>
                <w:rFonts w:ascii="TH SarabunPSK" w:hint="cs"/>
                <w:b w:val="0"/>
                <w:bCs/>
                <w:spacing w:val="-10"/>
                <w:sz w:val="27"/>
                <w:szCs w:val="27"/>
              </w:rPr>
              <w:t>Consolidated financial statements</w:t>
            </w:r>
          </w:p>
        </w:tc>
      </w:tr>
      <w:tr w:rsidR="00617854" w:rsidRPr="009B4245" w14:paraId="27E81B93" w14:textId="77777777" w:rsidTr="00AD0073">
        <w:trPr>
          <w:trHeight w:val="1031"/>
        </w:trPr>
        <w:tc>
          <w:tcPr>
            <w:tcW w:w="3901" w:type="dxa"/>
          </w:tcPr>
          <w:p w14:paraId="69B84DE9" w14:textId="77777777" w:rsidR="00617854" w:rsidRPr="009B4245" w:rsidRDefault="00617854" w:rsidP="00FD3E7C">
            <w:pPr>
              <w:pStyle w:val="BodyText"/>
              <w:spacing w:line="260" w:lineRule="exact"/>
              <w:ind w:left="540" w:right="-72"/>
              <w:outlineLvl w:val="0"/>
              <w:rPr>
                <w:rFonts w:ascii="TH SarabunPSK"/>
                <w:b w:val="0"/>
                <w:bCs/>
                <w:strike/>
                <w:sz w:val="27"/>
                <w:szCs w:val="27"/>
                <w:lang w:val="en-US" w:eastAsia="en-US"/>
              </w:rPr>
            </w:pPr>
          </w:p>
        </w:tc>
        <w:tc>
          <w:tcPr>
            <w:tcW w:w="1091" w:type="dxa"/>
            <w:gridSpan w:val="2"/>
          </w:tcPr>
          <w:p w14:paraId="5E91DD2D" w14:textId="77777777" w:rsidR="00617854" w:rsidRPr="009B4245" w:rsidRDefault="00617854" w:rsidP="00FD3E7C">
            <w:pPr>
              <w:pStyle w:val="BodyText"/>
              <w:pBdr>
                <w:bottom w:val="single" w:sz="4" w:space="1" w:color="auto"/>
              </w:pBdr>
              <w:spacing w:line="260" w:lineRule="exact"/>
              <w:ind w:left="-125" w:right="-72" w:firstLine="125"/>
              <w:jc w:val="center"/>
              <w:outlineLvl w:val="0"/>
              <w:rPr>
                <w:rFonts w:ascii="TH SarabunPSK"/>
                <w:b w:val="0"/>
                <w:bCs/>
                <w:sz w:val="27"/>
                <w:szCs w:val="27"/>
              </w:rPr>
            </w:pPr>
          </w:p>
          <w:p w14:paraId="1CDEF904" w14:textId="77777777" w:rsidR="00617854" w:rsidRPr="009B4245" w:rsidRDefault="00617854" w:rsidP="00FD3E7C">
            <w:pPr>
              <w:pStyle w:val="BodyText"/>
              <w:pBdr>
                <w:bottom w:val="single" w:sz="4" w:space="1" w:color="auto"/>
              </w:pBdr>
              <w:spacing w:line="260" w:lineRule="exact"/>
              <w:ind w:left="-125" w:right="-72" w:firstLine="125"/>
              <w:jc w:val="center"/>
              <w:outlineLvl w:val="0"/>
              <w:rPr>
                <w:rFonts w:ascii="TH SarabunPSK"/>
                <w:b w:val="0"/>
                <w:bCs/>
                <w:sz w:val="27"/>
                <w:szCs w:val="27"/>
              </w:rPr>
            </w:pPr>
          </w:p>
          <w:p w14:paraId="3103D6FC" w14:textId="77777777" w:rsidR="00617854" w:rsidRPr="009B4245" w:rsidRDefault="00617854" w:rsidP="00FD3E7C">
            <w:pPr>
              <w:pStyle w:val="BodyText"/>
              <w:pBdr>
                <w:bottom w:val="single" w:sz="4" w:space="1" w:color="auto"/>
              </w:pBdr>
              <w:spacing w:line="260" w:lineRule="exact"/>
              <w:ind w:left="-125" w:right="-72" w:firstLine="125"/>
              <w:jc w:val="center"/>
              <w:outlineLvl w:val="0"/>
              <w:rPr>
                <w:rFonts w:ascii="TH SarabunPSK"/>
                <w:b w:val="0"/>
                <w:bCs/>
                <w:sz w:val="27"/>
                <w:szCs w:val="27"/>
              </w:rPr>
            </w:pPr>
          </w:p>
          <w:p w14:paraId="7B5B54CA" w14:textId="77777777" w:rsidR="00617854" w:rsidRPr="009B4245" w:rsidRDefault="00617854" w:rsidP="00FD3E7C">
            <w:pPr>
              <w:pStyle w:val="BodyText"/>
              <w:pBdr>
                <w:bottom w:val="single" w:sz="4" w:space="1" w:color="auto"/>
              </w:pBdr>
              <w:spacing w:line="260" w:lineRule="exact"/>
              <w:ind w:left="-125" w:right="-72" w:firstLine="125"/>
              <w:jc w:val="center"/>
              <w:outlineLvl w:val="0"/>
              <w:rPr>
                <w:rFonts w:ascii="TH SarabunPSK"/>
                <w:b w:val="0"/>
                <w:bCs/>
                <w:sz w:val="27"/>
                <w:szCs w:val="27"/>
              </w:rPr>
            </w:pPr>
            <w:r w:rsidRPr="009B4245">
              <w:rPr>
                <w:rFonts w:ascii="TH SarabunPSK" w:hint="cs"/>
                <w:b w:val="0"/>
                <w:bCs/>
                <w:sz w:val="27"/>
                <w:szCs w:val="27"/>
              </w:rPr>
              <w:t>Land</w:t>
            </w:r>
          </w:p>
        </w:tc>
        <w:tc>
          <w:tcPr>
            <w:tcW w:w="1363" w:type="dxa"/>
            <w:gridSpan w:val="2"/>
          </w:tcPr>
          <w:p w14:paraId="79D0C204" w14:textId="77777777" w:rsidR="00617854" w:rsidRPr="009B4245" w:rsidRDefault="00617854" w:rsidP="00FD3E7C">
            <w:pPr>
              <w:pStyle w:val="BodyText"/>
              <w:pBdr>
                <w:bottom w:val="single" w:sz="4" w:space="1" w:color="auto"/>
              </w:pBdr>
              <w:spacing w:line="260" w:lineRule="exact"/>
              <w:ind w:right="-72"/>
              <w:jc w:val="center"/>
              <w:outlineLvl w:val="0"/>
              <w:rPr>
                <w:rFonts w:ascii="TH SarabunPSK"/>
                <w:b w:val="0"/>
                <w:bCs/>
                <w:sz w:val="27"/>
                <w:szCs w:val="27"/>
              </w:rPr>
            </w:pPr>
            <w:r w:rsidRPr="009B4245">
              <w:rPr>
                <w:rFonts w:ascii="TH SarabunPSK" w:hint="cs"/>
                <w:b w:val="0"/>
                <w:bCs/>
                <w:sz w:val="27"/>
                <w:szCs w:val="27"/>
              </w:rPr>
              <w:t>Building, construction,</w:t>
            </w:r>
          </w:p>
          <w:p w14:paraId="58AFFE60" w14:textId="0FCC7166" w:rsidR="00617854" w:rsidRPr="009B4245" w:rsidRDefault="00017943" w:rsidP="00FD3E7C">
            <w:pPr>
              <w:pStyle w:val="BodyText"/>
              <w:pBdr>
                <w:bottom w:val="single" w:sz="4" w:space="1" w:color="auto"/>
              </w:pBdr>
              <w:spacing w:line="260" w:lineRule="exact"/>
              <w:ind w:right="-72"/>
              <w:jc w:val="center"/>
              <w:outlineLvl w:val="0"/>
              <w:rPr>
                <w:rFonts w:ascii="TH SarabunPSK"/>
                <w:b w:val="0"/>
                <w:bCs/>
                <w:sz w:val="27"/>
                <w:szCs w:val="27"/>
              </w:rPr>
            </w:pPr>
            <w:r>
              <w:rPr>
                <w:rFonts w:ascii="TH SarabunPSK"/>
                <w:b w:val="0"/>
                <w:bCs/>
                <w:sz w:val="27"/>
                <w:szCs w:val="27"/>
              </w:rPr>
              <w:t xml:space="preserve">and </w:t>
            </w:r>
            <w:r w:rsidR="00617854" w:rsidRPr="009B4245">
              <w:rPr>
                <w:rFonts w:ascii="TH SarabunPSK" w:hint="cs"/>
                <w:b w:val="0"/>
                <w:bCs/>
                <w:sz w:val="27"/>
                <w:szCs w:val="27"/>
              </w:rPr>
              <w:t>landscape</w:t>
            </w:r>
            <w:r w:rsidR="00617854" w:rsidRPr="009B4245">
              <w:rPr>
                <w:rFonts w:ascii="TH SarabunPSK"/>
                <w:b w:val="0"/>
                <w:bCs/>
                <w:sz w:val="27"/>
                <w:szCs w:val="27"/>
                <w:lang w:val="en-US"/>
              </w:rPr>
              <w:t xml:space="preserve"> </w:t>
            </w:r>
            <w:r w:rsidR="00617854" w:rsidRPr="009B4245">
              <w:rPr>
                <w:rFonts w:ascii="TH SarabunPSK" w:hint="cs"/>
                <w:b w:val="0"/>
                <w:bCs/>
                <w:sz w:val="27"/>
                <w:szCs w:val="27"/>
              </w:rPr>
              <w:t xml:space="preserve">architecture </w:t>
            </w:r>
          </w:p>
        </w:tc>
        <w:tc>
          <w:tcPr>
            <w:tcW w:w="1907" w:type="dxa"/>
            <w:gridSpan w:val="2"/>
          </w:tcPr>
          <w:p w14:paraId="72BE8A81" w14:textId="312702DD" w:rsidR="00617854" w:rsidRPr="009B4245" w:rsidRDefault="00617854" w:rsidP="00FD3E7C">
            <w:pPr>
              <w:pStyle w:val="BodyText"/>
              <w:pBdr>
                <w:bottom w:val="single" w:sz="4" w:space="1" w:color="auto"/>
              </w:pBdr>
              <w:spacing w:line="260" w:lineRule="exact"/>
              <w:ind w:right="-72"/>
              <w:jc w:val="center"/>
              <w:outlineLvl w:val="0"/>
              <w:rPr>
                <w:rFonts w:ascii="TH SarabunPSK"/>
                <w:b w:val="0"/>
                <w:bCs/>
                <w:sz w:val="27"/>
                <w:szCs w:val="27"/>
              </w:rPr>
            </w:pPr>
            <w:r w:rsidRPr="009B4245">
              <w:rPr>
                <w:rFonts w:ascii="TH SarabunPSK" w:hint="cs"/>
                <w:b w:val="0"/>
                <w:bCs/>
                <w:spacing w:val="-10"/>
                <w:sz w:val="27"/>
                <w:szCs w:val="27"/>
              </w:rPr>
              <w:t>Electricity, water supply,</w:t>
            </w:r>
            <w:r w:rsidRPr="009B4245">
              <w:rPr>
                <w:rFonts w:ascii="TH SarabunPSK"/>
                <w:b w:val="0"/>
                <w:bCs/>
                <w:spacing w:val="-10"/>
                <w:sz w:val="27"/>
                <w:szCs w:val="27"/>
                <w:lang w:val="en-US"/>
              </w:rPr>
              <w:t xml:space="preserve"> </w:t>
            </w:r>
            <w:r w:rsidRPr="009B4245">
              <w:rPr>
                <w:rFonts w:ascii="TH SarabunPSK" w:hint="cs"/>
                <w:b w:val="0"/>
                <w:bCs/>
                <w:spacing w:val="-10"/>
                <w:sz w:val="27"/>
                <w:szCs w:val="27"/>
              </w:rPr>
              <w:t>fuel</w:t>
            </w:r>
            <w:r w:rsidRPr="009B4245">
              <w:rPr>
                <w:rFonts w:ascii="TH SarabunPSK" w:hint="cs"/>
                <w:b w:val="0"/>
                <w:bCs/>
                <w:sz w:val="27"/>
                <w:szCs w:val="27"/>
              </w:rPr>
              <w:t>, communication</w:t>
            </w:r>
            <w:r w:rsidR="00017943">
              <w:rPr>
                <w:rFonts w:ascii="TH SarabunPSK"/>
                <w:b w:val="0"/>
                <w:bCs/>
                <w:sz w:val="27"/>
                <w:szCs w:val="27"/>
              </w:rPr>
              <w:t>,</w:t>
            </w:r>
            <w:r w:rsidRPr="009B4245">
              <w:rPr>
                <w:rFonts w:ascii="TH SarabunPSK" w:hint="cs"/>
                <w:b w:val="0"/>
                <w:bCs/>
                <w:sz w:val="27"/>
                <w:szCs w:val="27"/>
              </w:rPr>
              <w:t xml:space="preserve"> and air </w:t>
            </w:r>
            <w:r w:rsidRPr="009B4245">
              <w:rPr>
                <w:rFonts w:ascii="TH SarabunPSK"/>
                <w:b w:val="0"/>
                <w:bCs/>
                <w:sz w:val="27"/>
                <w:szCs w:val="27"/>
                <w:lang w:val="en-US"/>
              </w:rPr>
              <w:t>c</w:t>
            </w:r>
            <w:proofErr w:type="spellStart"/>
            <w:r w:rsidRPr="009B4245">
              <w:rPr>
                <w:rFonts w:ascii="TH SarabunPSK" w:hint="cs"/>
                <w:b w:val="0"/>
                <w:bCs/>
                <w:sz w:val="27"/>
                <w:szCs w:val="27"/>
              </w:rPr>
              <w:t>onditioning</w:t>
            </w:r>
            <w:proofErr w:type="spellEnd"/>
            <w:r w:rsidRPr="009B4245">
              <w:rPr>
                <w:rFonts w:ascii="TH SarabunPSK"/>
                <w:b w:val="0"/>
                <w:bCs/>
                <w:sz w:val="27"/>
                <w:szCs w:val="27"/>
                <w:lang w:val="en-US"/>
              </w:rPr>
              <w:t xml:space="preserve"> systems</w:t>
            </w:r>
            <w:r w:rsidRPr="009B4245">
              <w:rPr>
                <w:rFonts w:ascii="TH SarabunPSK" w:hint="cs"/>
                <w:b w:val="0"/>
                <w:bCs/>
                <w:sz w:val="27"/>
                <w:szCs w:val="27"/>
              </w:rPr>
              <w:t xml:space="preserve"> </w:t>
            </w:r>
          </w:p>
        </w:tc>
        <w:tc>
          <w:tcPr>
            <w:tcW w:w="1454" w:type="dxa"/>
            <w:gridSpan w:val="2"/>
          </w:tcPr>
          <w:p w14:paraId="12D46AB5" w14:textId="5D1DEEE3" w:rsidR="00617854" w:rsidRPr="009B4245" w:rsidRDefault="00617854" w:rsidP="00FD3E7C">
            <w:pPr>
              <w:pStyle w:val="BodyText"/>
              <w:pBdr>
                <w:bottom w:val="single" w:sz="4" w:space="1" w:color="auto"/>
              </w:pBdr>
              <w:spacing w:line="260" w:lineRule="exact"/>
              <w:ind w:right="-72"/>
              <w:jc w:val="center"/>
              <w:outlineLvl w:val="0"/>
              <w:rPr>
                <w:rFonts w:ascii="TH SarabunPSK"/>
                <w:b w:val="0"/>
                <w:bCs/>
                <w:sz w:val="27"/>
                <w:szCs w:val="27"/>
              </w:rPr>
            </w:pPr>
            <w:r w:rsidRPr="009B4245">
              <w:rPr>
                <w:rFonts w:ascii="TH SarabunPSK" w:hint="cs"/>
                <w:b w:val="0"/>
                <w:bCs/>
                <w:sz w:val="27"/>
                <w:szCs w:val="27"/>
              </w:rPr>
              <w:t xml:space="preserve">Machinery, tools &amp; appliances, </w:t>
            </w:r>
            <w:r w:rsidR="00017943">
              <w:rPr>
                <w:rFonts w:ascii="TH SarabunPSK"/>
                <w:b w:val="0"/>
                <w:bCs/>
                <w:sz w:val="27"/>
                <w:szCs w:val="27"/>
              </w:rPr>
              <w:t xml:space="preserve">and </w:t>
            </w:r>
            <w:r w:rsidRPr="009B4245">
              <w:rPr>
                <w:rFonts w:ascii="TH SarabunPSK" w:hint="cs"/>
                <w:b w:val="0"/>
                <w:bCs/>
                <w:sz w:val="27"/>
                <w:szCs w:val="27"/>
              </w:rPr>
              <w:t xml:space="preserve">equipment </w:t>
            </w:r>
          </w:p>
        </w:tc>
        <w:tc>
          <w:tcPr>
            <w:tcW w:w="1368" w:type="dxa"/>
            <w:gridSpan w:val="2"/>
          </w:tcPr>
          <w:p w14:paraId="7A0E4E55" w14:textId="77777777" w:rsidR="00617854" w:rsidRPr="009B4245" w:rsidRDefault="00617854" w:rsidP="00FD3E7C">
            <w:pPr>
              <w:pStyle w:val="BodyText"/>
              <w:pBdr>
                <w:bottom w:val="single" w:sz="4" w:space="1" w:color="auto"/>
              </w:pBdr>
              <w:spacing w:line="260" w:lineRule="exact"/>
              <w:ind w:right="-72"/>
              <w:jc w:val="center"/>
              <w:outlineLvl w:val="0"/>
              <w:rPr>
                <w:rFonts w:ascii="TH SarabunPSK"/>
                <w:b w:val="0"/>
                <w:bCs/>
                <w:sz w:val="27"/>
                <w:szCs w:val="27"/>
              </w:rPr>
            </w:pPr>
          </w:p>
          <w:p w14:paraId="11E01602" w14:textId="77777777" w:rsidR="00617854" w:rsidRPr="009B4245" w:rsidRDefault="00617854" w:rsidP="00FD3E7C">
            <w:pPr>
              <w:pStyle w:val="BodyText"/>
              <w:pBdr>
                <w:bottom w:val="single" w:sz="4" w:space="1" w:color="auto"/>
              </w:pBdr>
              <w:spacing w:line="260" w:lineRule="exact"/>
              <w:ind w:right="-72"/>
              <w:jc w:val="center"/>
              <w:outlineLvl w:val="0"/>
              <w:rPr>
                <w:rFonts w:ascii="TH SarabunPSK"/>
                <w:b w:val="0"/>
                <w:bCs/>
                <w:sz w:val="27"/>
                <w:szCs w:val="27"/>
              </w:rPr>
            </w:pPr>
          </w:p>
          <w:p w14:paraId="5CB8F968" w14:textId="77777777" w:rsidR="00617854" w:rsidRPr="009B4245" w:rsidRDefault="00617854" w:rsidP="00FD3E7C">
            <w:pPr>
              <w:pStyle w:val="BodyText"/>
              <w:pBdr>
                <w:bottom w:val="single" w:sz="4" w:space="1" w:color="auto"/>
              </w:pBdr>
              <w:spacing w:line="260" w:lineRule="exact"/>
              <w:ind w:right="-72"/>
              <w:jc w:val="center"/>
              <w:outlineLvl w:val="0"/>
              <w:rPr>
                <w:rFonts w:ascii="TH SarabunPSK"/>
                <w:b w:val="0"/>
                <w:bCs/>
                <w:sz w:val="27"/>
                <w:szCs w:val="27"/>
              </w:rPr>
            </w:pPr>
          </w:p>
          <w:p w14:paraId="3F44EAD7" w14:textId="17B7779D" w:rsidR="00617854" w:rsidRPr="009B4245" w:rsidRDefault="00617854" w:rsidP="00FD3E7C">
            <w:pPr>
              <w:pStyle w:val="BodyText"/>
              <w:pBdr>
                <w:bottom w:val="single" w:sz="4" w:space="1" w:color="auto"/>
              </w:pBdr>
              <w:spacing w:line="260" w:lineRule="exact"/>
              <w:ind w:right="-72"/>
              <w:jc w:val="center"/>
              <w:outlineLvl w:val="0"/>
              <w:rPr>
                <w:rFonts w:ascii="TH SarabunPSK"/>
                <w:b w:val="0"/>
                <w:bCs/>
                <w:sz w:val="27"/>
                <w:szCs w:val="27"/>
                <w:lang w:val="en-US"/>
              </w:rPr>
            </w:pPr>
            <w:r w:rsidRPr="009B4245">
              <w:rPr>
                <w:rFonts w:ascii="TH SarabunPSK" w:hint="cs"/>
                <w:b w:val="0"/>
                <w:bCs/>
                <w:sz w:val="27"/>
                <w:szCs w:val="27"/>
              </w:rPr>
              <w:t>Vehicle</w:t>
            </w:r>
            <w:r w:rsidR="00E1494D" w:rsidRPr="009B4245">
              <w:rPr>
                <w:rFonts w:ascii="TH SarabunPSK"/>
                <w:b w:val="0"/>
                <w:bCs/>
                <w:sz w:val="27"/>
                <w:szCs w:val="27"/>
                <w:lang w:val="en-US"/>
              </w:rPr>
              <w:t>s</w:t>
            </w:r>
          </w:p>
        </w:tc>
        <w:tc>
          <w:tcPr>
            <w:tcW w:w="1364" w:type="dxa"/>
            <w:gridSpan w:val="2"/>
          </w:tcPr>
          <w:p w14:paraId="4E2AC5A3" w14:textId="77777777" w:rsidR="00617854" w:rsidRPr="009B4245" w:rsidRDefault="00617854" w:rsidP="00017943">
            <w:pPr>
              <w:pStyle w:val="BodyText"/>
              <w:pBdr>
                <w:bottom w:val="single" w:sz="4" w:space="1" w:color="auto"/>
              </w:pBdr>
              <w:spacing w:line="260" w:lineRule="exact"/>
              <w:ind w:right="-72"/>
              <w:jc w:val="center"/>
              <w:outlineLvl w:val="0"/>
              <w:rPr>
                <w:rFonts w:ascii="TH SarabunPSK"/>
                <w:b w:val="0"/>
                <w:bCs/>
                <w:sz w:val="27"/>
                <w:szCs w:val="27"/>
              </w:rPr>
            </w:pPr>
            <w:r w:rsidRPr="009B4245">
              <w:rPr>
                <w:rFonts w:ascii="TH SarabunPSK" w:hint="cs"/>
                <w:b w:val="0"/>
                <w:bCs/>
                <w:sz w:val="27"/>
                <w:szCs w:val="27"/>
              </w:rPr>
              <w:t>Furniture,</w:t>
            </w:r>
          </w:p>
          <w:p w14:paraId="59ECEB89" w14:textId="179E9EF4" w:rsidR="00617854" w:rsidRPr="009B4245" w:rsidRDefault="00617854" w:rsidP="00FD3E7C">
            <w:pPr>
              <w:pStyle w:val="BodyText"/>
              <w:pBdr>
                <w:bottom w:val="single" w:sz="4" w:space="1" w:color="auto"/>
              </w:pBdr>
              <w:spacing w:line="260" w:lineRule="exact"/>
              <w:ind w:right="-72"/>
              <w:jc w:val="center"/>
              <w:outlineLvl w:val="0"/>
              <w:rPr>
                <w:rFonts w:ascii="TH SarabunPSK"/>
                <w:b w:val="0"/>
                <w:bCs/>
                <w:sz w:val="27"/>
                <w:szCs w:val="27"/>
                <w:lang w:val="en-US"/>
              </w:rPr>
            </w:pPr>
            <w:r w:rsidRPr="009B4245">
              <w:rPr>
                <w:rFonts w:ascii="TH SarabunPSK" w:hint="cs"/>
                <w:b w:val="0"/>
                <w:bCs/>
                <w:sz w:val="27"/>
                <w:szCs w:val="27"/>
              </w:rPr>
              <w:t xml:space="preserve">fixture, </w:t>
            </w:r>
            <w:r w:rsidR="00017943">
              <w:rPr>
                <w:rFonts w:ascii="TH SarabunPSK"/>
                <w:b w:val="0"/>
                <w:bCs/>
                <w:sz w:val="27"/>
                <w:szCs w:val="27"/>
              </w:rPr>
              <w:t xml:space="preserve">and </w:t>
            </w:r>
            <w:r w:rsidRPr="009B4245">
              <w:rPr>
                <w:rFonts w:ascii="TH SarabunPSK" w:hint="cs"/>
                <w:b w:val="0"/>
                <w:bCs/>
                <w:sz w:val="27"/>
                <w:szCs w:val="27"/>
              </w:rPr>
              <w:t>office</w:t>
            </w:r>
            <w:r w:rsidRPr="009B4245">
              <w:rPr>
                <w:rFonts w:ascii="TH SarabunPSK"/>
                <w:b w:val="0"/>
                <w:bCs/>
                <w:sz w:val="27"/>
                <w:szCs w:val="27"/>
                <w:lang w:val="en-US"/>
              </w:rPr>
              <w:t xml:space="preserve"> </w:t>
            </w:r>
            <w:r w:rsidRPr="009B4245">
              <w:rPr>
                <w:rFonts w:ascii="TH SarabunPSK" w:hint="cs"/>
                <w:b w:val="0"/>
                <w:bCs/>
                <w:sz w:val="27"/>
                <w:szCs w:val="27"/>
              </w:rPr>
              <w:t>equipment</w:t>
            </w:r>
          </w:p>
        </w:tc>
        <w:tc>
          <w:tcPr>
            <w:tcW w:w="1462" w:type="dxa"/>
            <w:gridSpan w:val="3"/>
          </w:tcPr>
          <w:p w14:paraId="7114C121" w14:textId="77777777" w:rsidR="00617854" w:rsidRPr="009B4245" w:rsidRDefault="00617854" w:rsidP="00FD3E7C">
            <w:pPr>
              <w:pStyle w:val="BodyText"/>
              <w:pBdr>
                <w:bottom w:val="single" w:sz="4" w:space="1" w:color="auto"/>
              </w:pBdr>
              <w:spacing w:line="260" w:lineRule="exact"/>
              <w:ind w:right="-72"/>
              <w:jc w:val="center"/>
              <w:outlineLvl w:val="0"/>
              <w:rPr>
                <w:rFonts w:ascii="TH SarabunPSK"/>
                <w:b w:val="0"/>
                <w:bCs/>
                <w:sz w:val="27"/>
                <w:szCs w:val="27"/>
              </w:rPr>
            </w:pPr>
          </w:p>
          <w:p w14:paraId="44421170" w14:textId="77777777" w:rsidR="00617854" w:rsidRPr="009B4245" w:rsidRDefault="00617854" w:rsidP="00FD3E7C">
            <w:pPr>
              <w:pStyle w:val="BodyText"/>
              <w:pBdr>
                <w:bottom w:val="single" w:sz="4" w:space="1" w:color="auto"/>
              </w:pBdr>
              <w:spacing w:line="260" w:lineRule="exact"/>
              <w:ind w:right="-72"/>
              <w:jc w:val="center"/>
              <w:outlineLvl w:val="0"/>
              <w:rPr>
                <w:rFonts w:ascii="TH SarabunPSK"/>
                <w:b w:val="0"/>
                <w:bCs/>
                <w:sz w:val="27"/>
                <w:szCs w:val="27"/>
              </w:rPr>
            </w:pPr>
          </w:p>
          <w:p w14:paraId="35A3D8AB" w14:textId="77777777" w:rsidR="00617854" w:rsidRPr="009B4245" w:rsidRDefault="00617854" w:rsidP="00FD3E7C">
            <w:pPr>
              <w:pStyle w:val="BodyText"/>
              <w:pBdr>
                <w:bottom w:val="single" w:sz="4" w:space="1" w:color="auto"/>
              </w:pBdr>
              <w:spacing w:line="260" w:lineRule="exact"/>
              <w:ind w:right="-72"/>
              <w:jc w:val="center"/>
              <w:outlineLvl w:val="0"/>
              <w:rPr>
                <w:rFonts w:ascii="TH SarabunPSK"/>
                <w:b w:val="0"/>
                <w:bCs/>
                <w:sz w:val="27"/>
                <w:szCs w:val="27"/>
              </w:rPr>
            </w:pPr>
            <w:r w:rsidRPr="009B4245">
              <w:rPr>
                <w:rFonts w:ascii="TH SarabunPSK" w:hint="cs"/>
                <w:b w:val="0"/>
                <w:bCs/>
                <w:sz w:val="27"/>
                <w:szCs w:val="27"/>
              </w:rPr>
              <w:t>Assets</w:t>
            </w:r>
            <w:r w:rsidRPr="009B4245">
              <w:rPr>
                <w:rFonts w:ascii="TH SarabunPSK"/>
                <w:b w:val="0"/>
                <w:bCs/>
                <w:sz w:val="27"/>
                <w:szCs w:val="27"/>
                <w:lang w:val="en-US"/>
              </w:rPr>
              <w:t xml:space="preserve"> </w:t>
            </w:r>
            <w:r w:rsidRPr="009B4245">
              <w:rPr>
                <w:rFonts w:ascii="TH SarabunPSK" w:hint="cs"/>
                <w:b w:val="0"/>
                <w:bCs/>
                <w:sz w:val="27"/>
                <w:szCs w:val="27"/>
              </w:rPr>
              <w:t>under construction</w:t>
            </w:r>
          </w:p>
        </w:tc>
        <w:tc>
          <w:tcPr>
            <w:tcW w:w="1356" w:type="dxa"/>
            <w:gridSpan w:val="2"/>
          </w:tcPr>
          <w:p w14:paraId="69BBEFEF" w14:textId="77777777" w:rsidR="00617854" w:rsidRPr="009B4245" w:rsidRDefault="00617854" w:rsidP="00FD3E7C">
            <w:pPr>
              <w:pStyle w:val="BodyText"/>
              <w:pBdr>
                <w:bottom w:val="single" w:sz="4" w:space="1" w:color="auto"/>
              </w:pBdr>
              <w:spacing w:line="260" w:lineRule="exact"/>
              <w:ind w:right="-72"/>
              <w:jc w:val="center"/>
              <w:outlineLvl w:val="0"/>
              <w:rPr>
                <w:rFonts w:ascii="TH SarabunPSK"/>
                <w:b w:val="0"/>
                <w:bCs/>
                <w:sz w:val="27"/>
                <w:szCs w:val="27"/>
              </w:rPr>
            </w:pPr>
          </w:p>
          <w:p w14:paraId="69F09F87" w14:textId="77777777" w:rsidR="00617854" w:rsidRPr="009B4245" w:rsidRDefault="00617854" w:rsidP="00FD3E7C">
            <w:pPr>
              <w:pStyle w:val="BodyText"/>
              <w:pBdr>
                <w:bottom w:val="single" w:sz="4" w:space="1" w:color="auto"/>
              </w:pBdr>
              <w:spacing w:line="260" w:lineRule="exact"/>
              <w:ind w:right="-72"/>
              <w:jc w:val="center"/>
              <w:outlineLvl w:val="0"/>
              <w:rPr>
                <w:rFonts w:ascii="TH SarabunPSK"/>
                <w:b w:val="0"/>
                <w:bCs/>
                <w:sz w:val="27"/>
                <w:szCs w:val="27"/>
              </w:rPr>
            </w:pPr>
          </w:p>
          <w:p w14:paraId="4F24F9F9" w14:textId="77777777" w:rsidR="00617854" w:rsidRPr="009B4245" w:rsidRDefault="00617854" w:rsidP="00FD3E7C">
            <w:pPr>
              <w:pStyle w:val="BodyText"/>
              <w:pBdr>
                <w:bottom w:val="single" w:sz="4" w:space="1" w:color="auto"/>
              </w:pBdr>
              <w:spacing w:line="260" w:lineRule="exact"/>
              <w:ind w:right="-72"/>
              <w:jc w:val="center"/>
              <w:outlineLvl w:val="0"/>
              <w:rPr>
                <w:rFonts w:ascii="TH SarabunPSK"/>
                <w:b w:val="0"/>
                <w:bCs/>
                <w:sz w:val="27"/>
                <w:szCs w:val="27"/>
              </w:rPr>
            </w:pPr>
          </w:p>
          <w:p w14:paraId="5896AFEE" w14:textId="77777777" w:rsidR="00617854" w:rsidRPr="009B4245" w:rsidRDefault="00617854" w:rsidP="00FD3E7C">
            <w:pPr>
              <w:pStyle w:val="BodyText"/>
              <w:pBdr>
                <w:bottom w:val="single" w:sz="4" w:space="1" w:color="auto"/>
              </w:pBdr>
              <w:spacing w:line="260" w:lineRule="exact"/>
              <w:ind w:right="-72"/>
              <w:jc w:val="center"/>
              <w:outlineLvl w:val="0"/>
              <w:rPr>
                <w:rFonts w:ascii="TH SarabunPSK"/>
                <w:b w:val="0"/>
                <w:bCs/>
                <w:sz w:val="27"/>
                <w:szCs w:val="27"/>
              </w:rPr>
            </w:pPr>
            <w:r w:rsidRPr="009B4245">
              <w:rPr>
                <w:rFonts w:ascii="TH SarabunPSK" w:hint="cs"/>
                <w:b w:val="0"/>
                <w:bCs/>
                <w:sz w:val="27"/>
                <w:szCs w:val="27"/>
              </w:rPr>
              <w:t>Total</w:t>
            </w:r>
          </w:p>
        </w:tc>
      </w:tr>
      <w:tr w:rsidR="00617854" w:rsidRPr="009B4245" w14:paraId="55DB2EB8" w14:textId="77777777" w:rsidTr="00AD0073">
        <w:trPr>
          <w:trHeight w:val="281"/>
        </w:trPr>
        <w:tc>
          <w:tcPr>
            <w:tcW w:w="3908" w:type="dxa"/>
            <w:gridSpan w:val="2"/>
          </w:tcPr>
          <w:p w14:paraId="0E768F47" w14:textId="77777777" w:rsidR="00617854" w:rsidRPr="009B4245" w:rsidRDefault="00617854" w:rsidP="00FD3E7C">
            <w:pPr>
              <w:pStyle w:val="BodyText"/>
              <w:spacing w:line="260" w:lineRule="exact"/>
              <w:ind w:left="317" w:right="-72" w:hanging="142"/>
              <w:outlineLvl w:val="0"/>
              <w:rPr>
                <w:rFonts w:ascii="TH SarabunPSK"/>
                <w:b w:val="0"/>
                <w:bCs/>
                <w:sz w:val="27"/>
                <w:szCs w:val="27"/>
                <w:cs/>
              </w:rPr>
            </w:pPr>
            <w:r w:rsidRPr="009B4245">
              <w:rPr>
                <w:rFonts w:ascii="TH SarabunPSK"/>
                <w:bCs/>
                <w:sz w:val="27"/>
                <w:szCs w:val="27"/>
                <w:lang w:val="en-US" w:eastAsia="en-US"/>
              </w:rPr>
              <w:t xml:space="preserve">Accumulated </w:t>
            </w:r>
            <w:r w:rsidR="00183E83" w:rsidRPr="009B4245">
              <w:rPr>
                <w:rFonts w:ascii="TH SarabunPSK"/>
                <w:bCs/>
                <w:sz w:val="27"/>
                <w:szCs w:val="27"/>
                <w:lang w:val="en-US" w:eastAsia="en-US"/>
              </w:rPr>
              <w:t>depreciation</w:t>
            </w:r>
          </w:p>
        </w:tc>
        <w:tc>
          <w:tcPr>
            <w:tcW w:w="1090" w:type="dxa"/>
            <w:gridSpan w:val="2"/>
          </w:tcPr>
          <w:p w14:paraId="75634519" w14:textId="77777777" w:rsidR="00617854" w:rsidRPr="009B4245" w:rsidRDefault="00617854" w:rsidP="00FD3E7C">
            <w:pPr>
              <w:pStyle w:val="BodyText"/>
              <w:spacing w:line="260" w:lineRule="exact"/>
              <w:ind w:right="-72"/>
              <w:jc w:val="right"/>
              <w:outlineLvl w:val="0"/>
              <w:rPr>
                <w:rFonts w:ascii="TH SarabunPSK"/>
                <w:b w:val="0"/>
                <w:bCs/>
                <w:sz w:val="27"/>
                <w:szCs w:val="27"/>
                <w:cs/>
              </w:rPr>
            </w:pPr>
          </w:p>
        </w:tc>
        <w:tc>
          <w:tcPr>
            <w:tcW w:w="1363" w:type="dxa"/>
            <w:gridSpan w:val="2"/>
          </w:tcPr>
          <w:p w14:paraId="7C5EB3A9" w14:textId="77777777" w:rsidR="00617854" w:rsidRPr="009B4245" w:rsidRDefault="00617854" w:rsidP="00FD3E7C">
            <w:pPr>
              <w:pStyle w:val="BodyText"/>
              <w:spacing w:line="260" w:lineRule="exact"/>
              <w:ind w:right="-72"/>
              <w:jc w:val="right"/>
              <w:outlineLvl w:val="0"/>
              <w:rPr>
                <w:rFonts w:ascii="TH SarabunPSK"/>
                <w:b w:val="0"/>
                <w:bCs/>
                <w:sz w:val="27"/>
                <w:szCs w:val="27"/>
                <w:cs/>
              </w:rPr>
            </w:pPr>
          </w:p>
        </w:tc>
        <w:tc>
          <w:tcPr>
            <w:tcW w:w="1907" w:type="dxa"/>
            <w:gridSpan w:val="2"/>
          </w:tcPr>
          <w:p w14:paraId="581F43AB" w14:textId="77777777" w:rsidR="00617854" w:rsidRPr="009B4245" w:rsidRDefault="00617854" w:rsidP="00FD3E7C">
            <w:pPr>
              <w:pStyle w:val="BodyText"/>
              <w:spacing w:line="260" w:lineRule="exact"/>
              <w:ind w:right="-72"/>
              <w:jc w:val="right"/>
              <w:outlineLvl w:val="0"/>
              <w:rPr>
                <w:rFonts w:ascii="TH SarabunPSK"/>
                <w:b w:val="0"/>
                <w:bCs/>
                <w:sz w:val="27"/>
                <w:szCs w:val="27"/>
                <w:cs/>
              </w:rPr>
            </w:pPr>
          </w:p>
        </w:tc>
        <w:tc>
          <w:tcPr>
            <w:tcW w:w="1454" w:type="dxa"/>
            <w:gridSpan w:val="2"/>
          </w:tcPr>
          <w:p w14:paraId="4273D8E7" w14:textId="77777777" w:rsidR="00617854" w:rsidRPr="009B4245" w:rsidRDefault="00617854" w:rsidP="00FD3E7C">
            <w:pPr>
              <w:pStyle w:val="BodyText"/>
              <w:spacing w:line="260" w:lineRule="exact"/>
              <w:ind w:right="-72"/>
              <w:jc w:val="right"/>
              <w:outlineLvl w:val="0"/>
              <w:rPr>
                <w:rFonts w:ascii="TH SarabunPSK"/>
                <w:b w:val="0"/>
                <w:bCs/>
                <w:sz w:val="27"/>
                <w:szCs w:val="27"/>
                <w:cs/>
              </w:rPr>
            </w:pPr>
          </w:p>
        </w:tc>
        <w:tc>
          <w:tcPr>
            <w:tcW w:w="1368" w:type="dxa"/>
            <w:gridSpan w:val="2"/>
          </w:tcPr>
          <w:p w14:paraId="7154F154" w14:textId="77777777" w:rsidR="00617854" w:rsidRPr="009B4245" w:rsidRDefault="00617854" w:rsidP="00FD3E7C">
            <w:pPr>
              <w:pStyle w:val="BodyText"/>
              <w:spacing w:line="260" w:lineRule="exact"/>
              <w:ind w:right="-72"/>
              <w:jc w:val="right"/>
              <w:outlineLvl w:val="0"/>
              <w:rPr>
                <w:rFonts w:ascii="TH SarabunPSK"/>
                <w:b w:val="0"/>
                <w:bCs/>
                <w:sz w:val="27"/>
                <w:szCs w:val="27"/>
                <w:cs/>
              </w:rPr>
            </w:pPr>
          </w:p>
        </w:tc>
        <w:tc>
          <w:tcPr>
            <w:tcW w:w="1364" w:type="dxa"/>
            <w:gridSpan w:val="2"/>
          </w:tcPr>
          <w:p w14:paraId="62BB146E" w14:textId="77777777" w:rsidR="00617854" w:rsidRPr="009B4245" w:rsidRDefault="00617854" w:rsidP="00FD3E7C">
            <w:pPr>
              <w:pStyle w:val="BodyText"/>
              <w:spacing w:line="260" w:lineRule="exact"/>
              <w:ind w:right="-72"/>
              <w:jc w:val="right"/>
              <w:outlineLvl w:val="0"/>
              <w:rPr>
                <w:rFonts w:ascii="TH SarabunPSK"/>
                <w:b w:val="0"/>
                <w:bCs/>
                <w:sz w:val="27"/>
                <w:szCs w:val="27"/>
                <w:cs/>
              </w:rPr>
            </w:pPr>
          </w:p>
        </w:tc>
        <w:tc>
          <w:tcPr>
            <w:tcW w:w="1462" w:type="dxa"/>
            <w:gridSpan w:val="3"/>
          </w:tcPr>
          <w:p w14:paraId="3E0BB5F9" w14:textId="77777777" w:rsidR="00617854" w:rsidRPr="009B4245" w:rsidRDefault="00617854" w:rsidP="00FD3E7C">
            <w:pPr>
              <w:pStyle w:val="BodyText"/>
              <w:spacing w:line="260" w:lineRule="exact"/>
              <w:ind w:right="-72"/>
              <w:jc w:val="right"/>
              <w:outlineLvl w:val="0"/>
              <w:rPr>
                <w:rFonts w:ascii="TH SarabunPSK"/>
                <w:b w:val="0"/>
                <w:bCs/>
                <w:sz w:val="27"/>
                <w:szCs w:val="27"/>
                <w:cs/>
              </w:rPr>
            </w:pPr>
          </w:p>
        </w:tc>
        <w:tc>
          <w:tcPr>
            <w:tcW w:w="1350" w:type="dxa"/>
          </w:tcPr>
          <w:p w14:paraId="6250EE84" w14:textId="77777777" w:rsidR="00617854" w:rsidRPr="009B4245" w:rsidRDefault="00617854" w:rsidP="00FD3E7C">
            <w:pPr>
              <w:pStyle w:val="BodyText"/>
              <w:spacing w:line="260" w:lineRule="exact"/>
              <w:ind w:right="-72"/>
              <w:jc w:val="right"/>
              <w:outlineLvl w:val="0"/>
              <w:rPr>
                <w:rFonts w:ascii="TH SarabunPSK"/>
                <w:b w:val="0"/>
                <w:bCs/>
                <w:sz w:val="27"/>
                <w:szCs w:val="27"/>
                <w:cs/>
              </w:rPr>
            </w:pPr>
          </w:p>
        </w:tc>
      </w:tr>
      <w:tr w:rsidR="00FD3E7C" w:rsidRPr="009B4245" w14:paraId="274A722F" w14:textId="77777777" w:rsidTr="00AD0073">
        <w:trPr>
          <w:trHeight w:val="20"/>
        </w:trPr>
        <w:tc>
          <w:tcPr>
            <w:tcW w:w="3901" w:type="dxa"/>
          </w:tcPr>
          <w:p w14:paraId="549C30D8" w14:textId="6B829ED0" w:rsidR="00FD3E7C" w:rsidRPr="009B4245" w:rsidRDefault="00FD3E7C" w:rsidP="00FD3E7C">
            <w:pPr>
              <w:pStyle w:val="BodyText"/>
              <w:spacing w:line="260" w:lineRule="exact"/>
              <w:ind w:left="540" w:right="-72" w:hanging="365"/>
              <w:outlineLvl w:val="0"/>
              <w:rPr>
                <w:rFonts w:ascii="TH SarabunPSK"/>
                <w:b w:val="0"/>
                <w:bCs/>
                <w:sz w:val="27"/>
                <w:szCs w:val="27"/>
                <w:cs/>
              </w:rPr>
            </w:pPr>
            <w:r w:rsidRPr="009B4245">
              <w:rPr>
                <w:rFonts w:ascii="TH SarabunPSK" w:hint="cs"/>
                <w:b w:val="0"/>
                <w:sz w:val="27"/>
                <w:szCs w:val="27"/>
                <w:lang w:val="en-US" w:eastAsia="en-US"/>
              </w:rPr>
              <w:t xml:space="preserve">As at </w:t>
            </w:r>
            <w:r w:rsidRPr="009B4245">
              <w:rPr>
                <w:rFonts w:ascii="TH SarabunPSK"/>
                <w:b w:val="0"/>
                <w:sz w:val="27"/>
                <w:szCs w:val="27"/>
                <w:lang w:val="en-US" w:eastAsia="en-US"/>
              </w:rPr>
              <w:t>1 October</w:t>
            </w:r>
            <w:r w:rsidRPr="009B4245">
              <w:rPr>
                <w:rFonts w:ascii="TH SarabunPSK" w:hint="cs"/>
                <w:b w:val="0"/>
                <w:sz w:val="27"/>
                <w:szCs w:val="27"/>
                <w:lang w:val="en-US" w:eastAsia="en-US"/>
              </w:rPr>
              <w:t xml:space="preserve"> 202</w:t>
            </w:r>
            <w:r w:rsidR="00C33F16" w:rsidRPr="009B4245">
              <w:rPr>
                <w:rFonts w:ascii="TH SarabunPSK"/>
                <w:b w:val="0"/>
                <w:sz w:val="27"/>
                <w:szCs w:val="27"/>
                <w:lang w:val="en-US" w:eastAsia="en-US"/>
              </w:rPr>
              <w:t>2</w:t>
            </w:r>
          </w:p>
        </w:tc>
        <w:tc>
          <w:tcPr>
            <w:tcW w:w="1091" w:type="dxa"/>
            <w:gridSpan w:val="2"/>
          </w:tcPr>
          <w:p w14:paraId="070AACCF" w14:textId="5F1431A6" w:rsidR="00FD3E7C" w:rsidRPr="009B4245" w:rsidRDefault="00FD3E7C" w:rsidP="00FD3E7C">
            <w:pPr>
              <w:pStyle w:val="BodyText"/>
              <w:tabs>
                <w:tab w:val="decimal" w:pos="840"/>
              </w:tabs>
              <w:spacing w:line="260" w:lineRule="exact"/>
              <w:ind w:left="-30" w:right="-102"/>
              <w:outlineLvl w:val="0"/>
              <w:rPr>
                <w:rFonts w:ascii="TH SarabunPSK"/>
                <w:b w:val="0"/>
                <w:sz w:val="27"/>
                <w:szCs w:val="27"/>
                <w:lang w:val="en-US"/>
              </w:rPr>
            </w:pPr>
            <w:r w:rsidRPr="009B4245">
              <w:rPr>
                <w:rFonts w:ascii="TH SarabunPSK" w:hint="cs"/>
                <w:b w:val="0"/>
                <w:sz w:val="27"/>
                <w:szCs w:val="27"/>
                <w:cs/>
                <w:lang w:val="en-US"/>
              </w:rPr>
              <w:t xml:space="preserve">              </w:t>
            </w:r>
            <w:r w:rsidRPr="009B4245">
              <w:rPr>
                <w:rFonts w:ascii="TH SarabunPSK" w:hint="cs"/>
                <w:b w:val="0"/>
                <w:sz w:val="27"/>
                <w:szCs w:val="27"/>
                <w:lang w:val="en-US"/>
              </w:rPr>
              <w:t>-</w:t>
            </w:r>
          </w:p>
        </w:tc>
        <w:tc>
          <w:tcPr>
            <w:tcW w:w="1363" w:type="dxa"/>
            <w:gridSpan w:val="2"/>
          </w:tcPr>
          <w:p w14:paraId="3F94289D" w14:textId="30E0174D" w:rsidR="00FD3E7C" w:rsidRPr="009B4245" w:rsidRDefault="00FD3E7C" w:rsidP="00FD3E7C">
            <w:pPr>
              <w:pStyle w:val="BodyText"/>
              <w:tabs>
                <w:tab w:val="decimal" w:pos="840"/>
              </w:tabs>
              <w:spacing w:line="260" w:lineRule="exact"/>
              <w:ind w:left="-30" w:right="-72" w:firstLine="21"/>
              <w:outlineLvl w:val="0"/>
              <w:rPr>
                <w:rFonts w:ascii="TH SarabunPSK"/>
                <w:b w:val="0"/>
                <w:sz w:val="27"/>
                <w:szCs w:val="27"/>
                <w:lang w:val="en-US"/>
              </w:rPr>
            </w:pPr>
            <w:r w:rsidRPr="009B4245">
              <w:rPr>
                <w:rFonts w:ascii="TH SarabunPSK" w:hint="cs"/>
                <w:b w:val="0"/>
                <w:sz w:val="27"/>
                <w:szCs w:val="27"/>
                <w:lang w:val="en-US"/>
              </w:rPr>
              <w:t xml:space="preserve"> 48,591.19 </w:t>
            </w:r>
          </w:p>
        </w:tc>
        <w:tc>
          <w:tcPr>
            <w:tcW w:w="1907" w:type="dxa"/>
            <w:gridSpan w:val="2"/>
          </w:tcPr>
          <w:p w14:paraId="31E6D758" w14:textId="0BC981B0" w:rsidR="00FD3E7C" w:rsidRPr="009B4245" w:rsidRDefault="00FD3E7C" w:rsidP="00FD3E7C">
            <w:pPr>
              <w:pStyle w:val="BodyText"/>
              <w:tabs>
                <w:tab w:val="decimal" w:pos="1440"/>
              </w:tabs>
              <w:spacing w:line="260" w:lineRule="exact"/>
              <w:ind w:left="-30" w:right="-72"/>
              <w:outlineLvl w:val="0"/>
              <w:rPr>
                <w:rFonts w:ascii="TH SarabunPSK"/>
                <w:b w:val="0"/>
                <w:sz w:val="27"/>
                <w:szCs w:val="27"/>
                <w:lang w:val="en-US"/>
              </w:rPr>
            </w:pPr>
            <w:r w:rsidRPr="009B4245">
              <w:rPr>
                <w:rFonts w:ascii="TH SarabunPSK" w:hint="cs"/>
                <w:b w:val="0"/>
                <w:sz w:val="27"/>
                <w:szCs w:val="27"/>
                <w:lang w:val="en-US"/>
              </w:rPr>
              <w:t xml:space="preserve"> 13,421.49 </w:t>
            </w:r>
          </w:p>
        </w:tc>
        <w:tc>
          <w:tcPr>
            <w:tcW w:w="1454" w:type="dxa"/>
            <w:gridSpan w:val="2"/>
          </w:tcPr>
          <w:p w14:paraId="7FE0094E" w14:textId="07D93819" w:rsidR="00FD3E7C" w:rsidRPr="009B4245" w:rsidRDefault="00FD3E7C" w:rsidP="00FD3E7C">
            <w:pPr>
              <w:pStyle w:val="BodyText"/>
              <w:tabs>
                <w:tab w:val="decimal" w:pos="975"/>
              </w:tabs>
              <w:spacing w:line="260" w:lineRule="exact"/>
              <w:ind w:left="-30" w:right="-72"/>
              <w:outlineLvl w:val="0"/>
              <w:rPr>
                <w:rFonts w:ascii="TH SarabunPSK"/>
                <w:b w:val="0"/>
                <w:sz w:val="27"/>
                <w:szCs w:val="27"/>
                <w:lang w:val="en-US"/>
              </w:rPr>
            </w:pPr>
            <w:r w:rsidRPr="009B4245">
              <w:rPr>
                <w:rFonts w:ascii="TH SarabunPSK" w:hint="cs"/>
                <w:b w:val="0"/>
                <w:sz w:val="27"/>
                <w:szCs w:val="27"/>
                <w:lang w:val="en-US"/>
              </w:rPr>
              <w:t xml:space="preserve"> 40,688.82 </w:t>
            </w:r>
          </w:p>
        </w:tc>
        <w:tc>
          <w:tcPr>
            <w:tcW w:w="1368" w:type="dxa"/>
            <w:gridSpan w:val="2"/>
          </w:tcPr>
          <w:p w14:paraId="50D1FA55" w14:textId="33FA7E72" w:rsidR="00FD3E7C" w:rsidRPr="009B4245" w:rsidRDefault="00FD3E7C" w:rsidP="00FD3E7C">
            <w:pPr>
              <w:pStyle w:val="BodyText"/>
              <w:tabs>
                <w:tab w:val="decimal" w:pos="840"/>
              </w:tabs>
              <w:spacing w:line="260" w:lineRule="exact"/>
              <w:ind w:left="-30" w:right="-72"/>
              <w:outlineLvl w:val="0"/>
              <w:rPr>
                <w:rFonts w:ascii="TH SarabunPSK"/>
                <w:b w:val="0"/>
                <w:sz w:val="27"/>
                <w:szCs w:val="27"/>
                <w:lang w:val="en-US"/>
              </w:rPr>
            </w:pPr>
            <w:r w:rsidRPr="009B4245">
              <w:rPr>
                <w:rFonts w:ascii="TH SarabunPSK" w:hint="cs"/>
                <w:b w:val="0"/>
                <w:sz w:val="27"/>
                <w:szCs w:val="27"/>
                <w:lang w:val="en-US"/>
              </w:rPr>
              <w:t>384.21</w:t>
            </w:r>
          </w:p>
        </w:tc>
        <w:tc>
          <w:tcPr>
            <w:tcW w:w="1364" w:type="dxa"/>
            <w:gridSpan w:val="2"/>
          </w:tcPr>
          <w:p w14:paraId="227D789B" w14:textId="25D01F8C" w:rsidR="00FD3E7C" w:rsidRPr="009B4245" w:rsidRDefault="00FD3E7C" w:rsidP="00FD3E7C">
            <w:pPr>
              <w:pStyle w:val="BodyText"/>
              <w:tabs>
                <w:tab w:val="decimal" w:pos="840"/>
              </w:tabs>
              <w:spacing w:line="260" w:lineRule="exact"/>
              <w:ind w:left="-30" w:right="-72"/>
              <w:outlineLvl w:val="0"/>
              <w:rPr>
                <w:rFonts w:ascii="TH SarabunPSK"/>
                <w:b w:val="0"/>
                <w:sz w:val="27"/>
                <w:szCs w:val="27"/>
                <w:lang w:val="en-US"/>
              </w:rPr>
            </w:pPr>
            <w:r w:rsidRPr="009B4245">
              <w:rPr>
                <w:rFonts w:ascii="TH SarabunPSK" w:hint="cs"/>
                <w:b w:val="0"/>
                <w:sz w:val="27"/>
                <w:szCs w:val="27"/>
                <w:lang w:val="en-US"/>
              </w:rPr>
              <w:t>1,709.87</w:t>
            </w:r>
          </w:p>
        </w:tc>
        <w:tc>
          <w:tcPr>
            <w:tcW w:w="1448" w:type="dxa"/>
            <w:gridSpan w:val="2"/>
          </w:tcPr>
          <w:p w14:paraId="42889119" w14:textId="5B97FE96" w:rsidR="00FD3E7C" w:rsidRPr="009B4245" w:rsidRDefault="00FD3E7C" w:rsidP="00FD3E7C">
            <w:pPr>
              <w:pStyle w:val="BodyText"/>
              <w:tabs>
                <w:tab w:val="decimal" w:pos="1200"/>
              </w:tabs>
              <w:spacing w:line="260" w:lineRule="exact"/>
              <w:ind w:left="-30" w:right="-72"/>
              <w:outlineLvl w:val="0"/>
              <w:rPr>
                <w:rFonts w:ascii="TH SarabunPSK"/>
                <w:b w:val="0"/>
                <w:bCs/>
                <w:sz w:val="27"/>
                <w:szCs w:val="27"/>
                <w:lang w:val="en-US"/>
              </w:rPr>
            </w:pPr>
            <w:r w:rsidRPr="009B4245">
              <w:rPr>
                <w:rFonts w:ascii="TH SarabunPSK"/>
                <w:sz w:val="27"/>
                <w:szCs w:val="27"/>
                <w:lang w:val="en-US"/>
              </w:rPr>
              <w:t xml:space="preserve">            </w:t>
            </w:r>
            <w:r w:rsidR="00C84F87" w:rsidRPr="009B4245">
              <w:rPr>
                <w:rFonts w:ascii="TH SarabunPSK"/>
                <w:sz w:val="27"/>
                <w:szCs w:val="27"/>
                <w:lang w:val="en-US"/>
              </w:rPr>
              <w:t xml:space="preserve"> </w:t>
            </w:r>
            <w:r w:rsidRPr="009B4245">
              <w:rPr>
                <w:rFonts w:ascii="TH SarabunPSK"/>
                <w:sz w:val="27"/>
                <w:szCs w:val="27"/>
                <w:lang w:val="en-US"/>
              </w:rPr>
              <w:t xml:space="preserve">     </w:t>
            </w:r>
            <w:r w:rsidRPr="009B4245">
              <w:rPr>
                <w:rFonts w:ascii="TH SarabunPSK" w:hint="cs"/>
                <w:b w:val="0"/>
                <w:bCs/>
                <w:sz w:val="27"/>
                <w:szCs w:val="27"/>
                <w:lang w:val="en-US"/>
              </w:rPr>
              <w:t xml:space="preserve"> -   </w:t>
            </w:r>
          </w:p>
        </w:tc>
        <w:tc>
          <w:tcPr>
            <w:tcW w:w="1370" w:type="dxa"/>
            <w:gridSpan w:val="3"/>
          </w:tcPr>
          <w:p w14:paraId="0C334E2B" w14:textId="43A7A74C" w:rsidR="00FD3E7C" w:rsidRPr="009B4245" w:rsidRDefault="00FD3E7C" w:rsidP="00FD3E7C">
            <w:pPr>
              <w:pStyle w:val="BodyText"/>
              <w:tabs>
                <w:tab w:val="decimal" w:pos="833"/>
              </w:tabs>
              <w:spacing w:line="260" w:lineRule="exact"/>
              <w:ind w:left="-30" w:right="-109"/>
              <w:outlineLvl w:val="0"/>
              <w:rPr>
                <w:rFonts w:ascii="TH SarabunPSK"/>
                <w:b w:val="0"/>
                <w:sz w:val="27"/>
                <w:szCs w:val="27"/>
                <w:lang w:val="en-US"/>
              </w:rPr>
            </w:pPr>
            <w:r w:rsidRPr="009B4245">
              <w:rPr>
                <w:rFonts w:ascii="TH SarabunPSK" w:hint="cs"/>
                <w:b w:val="0"/>
                <w:sz w:val="27"/>
                <w:szCs w:val="27"/>
                <w:lang w:val="en-US"/>
              </w:rPr>
              <w:t>104,795.58</w:t>
            </w:r>
          </w:p>
        </w:tc>
      </w:tr>
      <w:tr w:rsidR="00FD3E7C" w:rsidRPr="009B4245" w14:paraId="7F3C1690" w14:textId="77777777" w:rsidTr="00AD0073">
        <w:trPr>
          <w:trHeight w:val="20"/>
        </w:trPr>
        <w:tc>
          <w:tcPr>
            <w:tcW w:w="3901" w:type="dxa"/>
          </w:tcPr>
          <w:p w14:paraId="539856F4" w14:textId="35044F9A" w:rsidR="00FD3E7C" w:rsidRPr="009B4245" w:rsidRDefault="00FD3E7C" w:rsidP="00FD3E7C">
            <w:pPr>
              <w:pStyle w:val="BodyText"/>
              <w:spacing w:line="260" w:lineRule="exact"/>
              <w:ind w:left="540" w:right="-72" w:hanging="365"/>
              <w:outlineLvl w:val="0"/>
              <w:rPr>
                <w:rFonts w:ascii="TH SarabunPSK"/>
                <w:b w:val="0"/>
                <w:sz w:val="27"/>
                <w:szCs w:val="27"/>
                <w:lang w:val="en-US" w:eastAsia="en-US"/>
              </w:rPr>
            </w:pPr>
            <w:r w:rsidRPr="009B4245">
              <w:rPr>
                <w:rFonts w:ascii="TH SarabunPSK"/>
                <w:b w:val="0"/>
                <w:sz w:val="27"/>
                <w:szCs w:val="27"/>
                <w:lang w:val="en-US" w:eastAsia="en-US"/>
              </w:rPr>
              <w:t>Depreciation for the year</w:t>
            </w:r>
          </w:p>
        </w:tc>
        <w:tc>
          <w:tcPr>
            <w:tcW w:w="1091" w:type="dxa"/>
            <w:gridSpan w:val="2"/>
          </w:tcPr>
          <w:p w14:paraId="164CB572" w14:textId="079FCFB5" w:rsidR="00FD3E7C" w:rsidRPr="009B4245" w:rsidRDefault="00FD3E7C" w:rsidP="00FD3E7C">
            <w:pPr>
              <w:pStyle w:val="BodyText"/>
              <w:tabs>
                <w:tab w:val="decimal" w:pos="840"/>
              </w:tabs>
              <w:spacing w:line="260" w:lineRule="exact"/>
              <w:ind w:left="-30" w:right="-102"/>
              <w:outlineLvl w:val="0"/>
              <w:rPr>
                <w:rFonts w:ascii="TH SarabunPSK"/>
                <w:b w:val="0"/>
                <w:sz w:val="27"/>
                <w:szCs w:val="27"/>
                <w:lang w:val="en-US"/>
              </w:rPr>
            </w:pPr>
            <w:r w:rsidRPr="009B4245">
              <w:rPr>
                <w:rFonts w:ascii="TH SarabunPSK" w:hint="cs"/>
                <w:b w:val="0"/>
                <w:sz w:val="27"/>
                <w:szCs w:val="27"/>
                <w:cs/>
                <w:lang w:val="en-US"/>
              </w:rPr>
              <w:t xml:space="preserve">              </w:t>
            </w:r>
            <w:r w:rsidRPr="009B4245">
              <w:rPr>
                <w:rFonts w:ascii="TH SarabunPSK" w:hint="cs"/>
                <w:b w:val="0"/>
                <w:sz w:val="27"/>
                <w:szCs w:val="27"/>
                <w:lang w:val="en-US"/>
              </w:rPr>
              <w:t>-</w:t>
            </w:r>
          </w:p>
        </w:tc>
        <w:tc>
          <w:tcPr>
            <w:tcW w:w="1363" w:type="dxa"/>
            <w:gridSpan w:val="2"/>
          </w:tcPr>
          <w:p w14:paraId="17D991FC" w14:textId="49FE04AF" w:rsidR="00FD3E7C" w:rsidRPr="009B4245" w:rsidRDefault="00FD3E7C" w:rsidP="00FD3E7C">
            <w:pPr>
              <w:pStyle w:val="BodyText"/>
              <w:tabs>
                <w:tab w:val="decimal" w:pos="840"/>
              </w:tabs>
              <w:spacing w:line="260" w:lineRule="exact"/>
              <w:ind w:left="-30" w:right="-72" w:firstLine="21"/>
              <w:outlineLvl w:val="0"/>
              <w:rPr>
                <w:rFonts w:ascii="TH SarabunPSK"/>
                <w:b w:val="0"/>
                <w:sz w:val="27"/>
                <w:szCs w:val="27"/>
                <w:lang w:val="en-US"/>
              </w:rPr>
            </w:pPr>
            <w:r w:rsidRPr="009B4245">
              <w:rPr>
                <w:rFonts w:ascii="TH SarabunPSK"/>
                <w:b w:val="0"/>
                <w:sz w:val="27"/>
                <w:szCs w:val="27"/>
              </w:rPr>
              <w:t xml:space="preserve"> 2,428.44 </w:t>
            </w:r>
          </w:p>
        </w:tc>
        <w:tc>
          <w:tcPr>
            <w:tcW w:w="1907" w:type="dxa"/>
            <w:gridSpan w:val="2"/>
          </w:tcPr>
          <w:p w14:paraId="10C23389" w14:textId="640F8D76" w:rsidR="00FD3E7C" w:rsidRPr="009B4245" w:rsidRDefault="00FD3E7C" w:rsidP="00FD3E7C">
            <w:pPr>
              <w:pStyle w:val="BodyText"/>
              <w:tabs>
                <w:tab w:val="decimal" w:pos="1440"/>
              </w:tabs>
              <w:spacing w:line="260" w:lineRule="exact"/>
              <w:ind w:left="-30" w:right="-72"/>
              <w:outlineLvl w:val="0"/>
              <w:rPr>
                <w:rFonts w:ascii="TH SarabunPSK"/>
                <w:b w:val="0"/>
                <w:sz w:val="27"/>
                <w:szCs w:val="27"/>
                <w:lang w:val="en-US"/>
              </w:rPr>
            </w:pPr>
            <w:r w:rsidRPr="009B4245">
              <w:rPr>
                <w:rFonts w:ascii="TH SarabunPSK"/>
                <w:b w:val="0"/>
                <w:sz w:val="27"/>
                <w:szCs w:val="27"/>
              </w:rPr>
              <w:t xml:space="preserve"> 856.23 </w:t>
            </w:r>
          </w:p>
        </w:tc>
        <w:tc>
          <w:tcPr>
            <w:tcW w:w="1454" w:type="dxa"/>
            <w:gridSpan w:val="2"/>
          </w:tcPr>
          <w:p w14:paraId="053FD116" w14:textId="3D4D9C73" w:rsidR="00FD3E7C" w:rsidRPr="009B4245" w:rsidRDefault="00FD3E7C" w:rsidP="00FD3E7C">
            <w:pPr>
              <w:pStyle w:val="BodyText"/>
              <w:tabs>
                <w:tab w:val="decimal" w:pos="975"/>
              </w:tabs>
              <w:spacing w:line="260" w:lineRule="exact"/>
              <w:ind w:left="-30" w:right="-72"/>
              <w:outlineLvl w:val="0"/>
              <w:rPr>
                <w:rFonts w:ascii="TH SarabunPSK"/>
                <w:b w:val="0"/>
                <w:sz w:val="27"/>
                <w:szCs w:val="27"/>
                <w:lang w:val="en-US"/>
              </w:rPr>
            </w:pPr>
            <w:r w:rsidRPr="009B4245">
              <w:rPr>
                <w:rFonts w:ascii="TH SarabunPSK"/>
                <w:b w:val="0"/>
                <w:sz w:val="27"/>
                <w:szCs w:val="27"/>
              </w:rPr>
              <w:t xml:space="preserve"> 1,772.</w:t>
            </w:r>
            <w:r w:rsidRPr="009B4245">
              <w:rPr>
                <w:rFonts w:ascii="TH SarabunPSK"/>
                <w:b w:val="0"/>
                <w:sz w:val="27"/>
                <w:szCs w:val="27"/>
                <w:lang w:val="en-US"/>
              </w:rPr>
              <w:t>28</w:t>
            </w:r>
            <w:r w:rsidRPr="009B4245">
              <w:rPr>
                <w:rFonts w:ascii="TH SarabunPSK"/>
                <w:b w:val="0"/>
                <w:sz w:val="27"/>
                <w:szCs w:val="27"/>
              </w:rPr>
              <w:t xml:space="preserve"> </w:t>
            </w:r>
          </w:p>
        </w:tc>
        <w:tc>
          <w:tcPr>
            <w:tcW w:w="1368" w:type="dxa"/>
            <w:gridSpan w:val="2"/>
          </w:tcPr>
          <w:p w14:paraId="7C44E2F3" w14:textId="3E9EF852" w:rsidR="00FD3E7C" w:rsidRPr="009B4245" w:rsidRDefault="00FD3E7C" w:rsidP="00FD3E7C">
            <w:pPr>
              <w:pStyle w:val="BodyText"/>
              <w:tabs>
                <w:tab w:val="decimal" w:pos="840"/>
              </w:tabs>
              <w:spacing w:line="260" w:lineRule="exact"/>
              <w:ind w:left="-30" w:right="-72"/>
              <w:outlineLvl w:val="0"/>
              <w:rPr>
                <w:rFonts w:ascii="TH SarabunPSK"/>
                <w:b w:val="0"/>
                <w:sz w:val="27"/>
                <w:szCs w:val="27"/>
                <w:lang w:val="en-US"/>
              </w:rPr>
            </w:pPr>
            <w:r w:rsidRPr="009B4245">
              <w:rPr>
                <w:rFonts w:ascii="TH SarabunPSK"/>
                <w:b w:val="0"/>
                <w:sz w:val="27"/>
                <w:szCs w:val="27"/>
              </w:rPr>
              <w:t xml:space="preserve"> 25.51 </w:t>
            </w:r>
          </w:p>
        </w:tc>
        <w:tc>
          <w:tcPr>
            <w:tcW w:w="1364" w:type="dxa"/>
            <w:gridSpan w:val="2"/>
          </w:tcPr>
          <w:p w14:paraId="79C379B0" w14:textId="3DA68991" w:rsidR="00FD3E7C" w:rsidRPr="009B4245" w:rsidRDefault="00FD3E7C" w:rsidP="00FD3E7C">
            <w:pPr>
              <w:pStyle w:val="BodyText"/>
              <w:tabs>
                <w:tab w:val="decimal" w:pos="840"/>
              </w:tabs>
              <w:spacing w:line="260" w:lineRule="exact"/>
              <w:ind w:left="-30" w:right="-72"/>
              <w:outlineLvl w:val="0"/>
              <w:rPr>
                <w:rFonts w:ascii="TH SarabunPSK"/>
                <w:b w:val="0"/>
                <w:sz w:val="27"/>
                <w:szCs w:val="27"/>
                <w:lang w:val="en-US"/>
              </w:rPr>
            </w:pPr>
            <w:r w:rsidRPr="009B4245">
              <w:rPr>
                <w:rFonts w:ascii="TH SarabunPSK"/>
                <w:b w:val="0"/>
                <w:sz w:val="27"/>
                <w:szCs w:val="27"/>
              </w:rPr>
              <w:t xml:space="preserve"> 32.58 </w:t>
            </w:r>
          </w:p>
        </w:tc>
        <w:tc>
          <w:tcPr>
            <w:tcW w:w="1448" w:type="dxa"/>
            <w:gridSpan w:val="2"/>
          </w:tcPr>
          <w:p w14:paraId="5B20470D" w14:textId="2A66B070" w:rsidR="00FD3E7C" w:rsidRPr="009B4245" w:rsidRDefault="00FD3E7C" w:rsidP="00FD3E7C">
            <w:pPr>
              <w:pStyle w:val="BodyText"/>
              <w:tabs>
                <w:tab w:val="decimal" w:pos="1200"/>
              </w:tabs>
              <w:spacing w:line="260" w:lineRule="exact"/>
              <w:ind w:left="-30" w:right="-72"/>
              <w:outlineLvl w:val="0"/>
              <w:rPr>
                <w:rFonts w:ascii="TH SarabunPSK"/>
                <w:sz w:val="27"/>
                <w:szCs w:val="27"/>
                <w:lang w:val="en-US"/>
              </w:rPr>
            </w:pPr>
            <w:r w:rsidRPr="009B4245">
              <w:rPr>
                <w:rFonts w:ascii="TH SarabunPSK"/>
                <w:b w:val="0"/>
                <w:sz w:val="27"/>
                <w:szCs w:val="27"/>
                <w:lang w:val="en-US"/>
              </w:rPr>
              <w:t xml:space="preserve">                </w:t>
            </w:r>
            <w:r w:rsidRPr="009B4245">
              <w:rPr>
                <w:rFonts w:ascii="TH SarabunPSK"/>
                <w:b w:val="0"/>
                <w:sz w:val="27"/>
                <w:szCs w:val="27"/>
              </w:rPr>
              <w:t>-</w:t>
            </w:r>
          </w:p>
        </w:tc>
        <w:tc>
          <w:tcPr>
            <w:tcW w:w="1370" w:type="dxa"/>
            <w:gridSpan w:val="3"/>
          </w:tcPr>
          <w:p w14:paraId="0052B024" w14:textId="4295B857" w:rsidR="00FD3E7C" w:rsidRPr="009B4245" w:rsidRDefault="00FD3E7C" w:rsidP="00FD3E7C">
            <w:pPr>
              <w:pStyle w:val="BodyText"/>
              <w:tabs>
                <w:tab w:val="decimal" w:pos="833"/>
              </w:tabs>
              <w:spacing w:line="260" w:lineRule="exact"/>
              <w:ind w:left="-30" w:right="-109"/>
              <w:outlineLvl w:val="0"/>
              <w:rPr>
                <w:rFonts w:ascii="TH SarabunPSK"/>
                <w:b w:val="0"/>
                <w:sz w:val="27"/>
                <w:szCs w:val="27"/>
                <w:lang w:val="en-US"/>
              </w:rPr>
            </w:pPr>
            <w:r w:rsidRPr="009B4245">
              <w:rPr>
                <w:rFonts w:ascii="TH SarabunPSK"/>
                <w:b w:val="0"/>
                <w:sz w:val="27"/>
                <w:szCs w:val="27"/>
                <w:lang w:val="en-US"/>
              </w:rPr>
              <w:t>5,115.04</w:t>
            </w:r>
          </w:p>
        </w:tc>
      </w:tr>
      <w:tr w:rsidR="00FD3E7C" w:rsidRPr="009B4245" w14:paraId="0CD25812" w14:textId="77777777" w:rsidTr="00AD0073">
        <w:trPr>
          <w:trHeight w:val="309"/>
        </w:trPr>
        <w:tc>
          <w:tcPr>
            <w:tcW w:w="3901" w:type="dxa"/>
          </w:tcPr>
          <w:p w14:paraId="1FCD27CF" w14:textId="3DC17044" w:rsidR="00FD3E7C" w:rsidRPr="009B4245" w:rsidRDefault="00FD3E7C" w:rsidP="00FD3E7C">
            <w:pPr>
              <w:pStyle w:val="BodyText"/>
              <w:spacing w:line="260" w:lineRule="exact"/>
              <w:ind w:left="540" w:right="-72" w:hanging="365"/>
              <w:outlineLvl w:val="0"/>
              <w:rPr>
                <w:rFonts w:ascii="TH SarabunPSK"/>
                <w:b w:val="0"/>
                <w:bCs/>
                <w:sz w:val="27"/>
                <w:szCs w:val="27"/>
                <w:cs/>
              </w:rPr>
            </w:pPr>
            <w:r w:rsidRPr="009B4245">
              <w:rPr>
                <w:rFonts w:ascii="TH SarabunPSK" w:hint="cs"/>
                <w:b w:val="0"/>
                <w:sz w:val="27"/>
                <w:szCs w:val="27"/>
                <w:lang w:val="en-US" w:eastAsia="en-US"/>
              </w:rPr>
              <w:t>Reclassifications</w:t>
            </w:r>
          </w:p>
        </w:tc>
        <w:tc>
          <w:tcPr>
            <w:tcW w:w="1091" w:type="dxa"/>
            <w:gridSpan w:val="2"/>
          </w:tcPr>
          <w:p w14:paraId="1C7CE39B" w14:textId="63241B84" w:rsidR="00FD3E7C" w:rsidRPr="009B4245" w:rsidRDefault="00FD3E7C" w:rsidP="00FD3E7C">
            <w:pPr>
              <w:pStyle w:val="BodyText"/>
              <w:tabs>
                <w:tab w:val="decimal" w:pos="840"/>
              </w:tabs>
              <w:spacing w:line="260" w:lineRule="exact"/>
              <w:ind w:left="-30" w:right="-102"/>
              <w:outlineLvl w:val="0"/>
              <w:rPr>
                <w:rFonts w:ascii="TH SarabunPSK"/>
                <w:b w:val="0"/>
                <w:sz w:val="27"/>
                <w:szCs w:val="27"/>
                <w:lang w:val="en-US"/>
              </w:rPr>
            </w:pPr>
            <w:r w:rsidRPr="009B4245">
              <w:rPr>
                <w:rFonts w:ascii="TH SarabunPSK" w:hint="cs"/>
                <w:b w:val="0"/>
                <w:sz w:val="27"/>
                <w:szCs w:val="27"/>
                <w:cs/>
                <w:lang w:val="en-US"/>
              </w:rPr>
              <w:t xml:space="preserve">              </w:t>
            </w:r>
            <w:r w:rsidRPr="009B4245">
              <w:rPr>
                <w:rFonts w:ascii="TH SarabunPSK" w:hint="cs"/>
                <w:b w:val="0"/>
                <w:sz w:val="27"/>
                <w:szCs w:val="27"/>
                <w:lang w:val="en-US"/>
              </w:rPr>
              <w:t>-</w:t>
            </w:r>
          </w:p>
        </w:tc>
        <w:tc>
          <w:tcPr>
            <w:tcW w:w="1363" w:type="dxa"/>
            <w:gridSpan w:val="2"/>
          </w:tcPr>
          <w:p w14:paraId="7E346408" w14:textId="7513CC4F" w:rsidR="00FD3E7C" w:rsidRPr="009B4245" w:rsidRDefault="00FD3E7C" w:rsidP="00FD3E7C">
            <w:pPr>
              <w:pStyle w:val="BodyText"/>
              <w:tabs>
                <w:tab w:val="decimal" w:pos="840"/>
              </w:tabs>
              <w:spacing w:line="260" w:lineRule="exact"/>
              <w:ind w:left="-30" w:right="-72" w:firstLine="21"/>
              <w:outlineLvl w:val="0"/>
              <w:rPr>
                <w:rFonts w:ascii="TH SarabunPSK"/>
                <w:b w:val="0"/>
                <w:sz w:val="27"/>
                <w:szCs w:val="27"/>
                <w:cs/>
                <w:lang w:val="en-US"/>
              </w:rPr>
            </w:pPr>
            <w:r w:rsidRPr="009B4245">
              <w:rPr>
                <w:rFonts w:ascii="TH SarabunPSK"/>
                <w:b w:val="0"/>
                <w:sz w:val="27"/>
                <w:szCs w:val="27"/>
              </w:rPr>
              <w:t xml:space="preserve"> (17.48)</w:t>
            </w:r>
          </w:p>
        </w:tc>
        <w:tc>
          <w:tcPr>
            <w:tcW w:w="1907" w:type="dxa"/>
            <w:gridSpan w:val="2"/>
          </w:tcPr>
          <w:p w14:paraId="3AEE85FC" w14:textId="5E34FB4A" w:rsidR="00FD3E7C" w:rsidRPr="009B4245" w:rsidRDefault="00FD3E7C" w:rsidP="00FD3E7C">
            <w:pPr>
              <w:pStyle w:val="BodyText"/>
              <w:tabs>
                <w:tab w:val="decimal" w:pos="1440"/>
              </w:tabs>
              <w:spacing w:line="260" w:lineRule="exact"/>
              <w:ind w:left="-30" w:right="-72"/>
              <w:outlineLvl w:val="0"/>
              <w:rPr>
                <w:rFonts w:ascii="TH SarabunPSK"/>
                <w:b w:val="0"/>
                <w:sz w:val="27"/>
                <w:szCs w:val="27"/>
                <w:cs/>
                <w:lang w:val="en-US"/>
              </w:rPr>
            </w:pPr>
            <w:r w:rsidRPr="009B4245">
              <w:rPr>
                <w:rFonts w:ascii="TH SarabunPSK"/>
                <w:b w:val="0"/>
                <w:sz w:val="27"/>
                <w:szCs w:val="27"/>
                <w:lang w:val="en-US"/>
              </w:rPr>
              <w:t xml:space="preserve"> 0.16 </w:t>
            </w:r>
          </w:p>
        </w:tc>
        <w:tc>
          <w:tcPr>
            <w:tcW w:w="1454" w:type="dxa"/>
            <w:gridSpan w:val="2"/>
          </w:tcPr>
          <w:p w14:paraId="6B96F0C8" w14:textId="5AF56748" w:rsidR="00FD3E7C" w:rsidRPr="009B4245" w:rsidRDefault="00FD3E7C" w:rsidP="00FD3E7C">
            <w:pPr>
              <w:pStyle w:val="BodyText"/>
              <w:tabs>
                <w:tab w:val="decimal" w:pos="975"/>
              </w:tabs>
              <w:spacing w:line="260" w:lineRule="exact"/>
              <w:ind w:left="-30" w:right="-72"/>
              <w:outlineLvl w:val="0"/>
              <w:rPr>
                <w:rFonts w:ascii="TH SarabunPSK"/>
                <w:b w:val="0"/>
                <w:sz w:val="27"/>
                <w:szCs w:val="27"/>
                <w:lang w:val="en-US"/>
              </w:rPr>
            </w:pPr>
            <w:r w:rsidRPr="009B4245">
              <w:rPr>
                <w:rFonts w:ascii="TH SarabunPSK"/>
                <w:b w:val="0"/>
                <w:sz w:val="27"/>
                <w:szCs w:val="27"/>
                <w:lang w:val="en-US"/>
              </w:rPr>
              <w:t xml:space="preserve"> (0.73)</w:t>
            </w:r>
          </w:p>
        </w:tc>
        <w:tc>
          <w:tcPr>
            <w:tcW w:w="1368" w:type="dxa"/>
            <w:gridSpan w:val="2"/>
          </w:tcPr>
          <w:p w14:paraId="18A01980" w14:textId="68A25C8D" w:rsidR="00FD3E7C" w:rsidRPr="009B4245" w:rsidRDefault="00FD3E7C" w:rsidP="00FD3E7C">
            <w:pPr>
              <w:pStyle w:val="BodyText"/>
              <w:tabs>
                <w:tab w:val="decimal" w:pos="1050"/>
              </w:tabs>
              <w:spacing w:line="260" w:lineRule="exact"/>
              <w:ind w:left="-30" w:right="-72"/>
              <w:outlineLvl w:val="0"/>
              <w:rPr>
                <w:rFonts w:ascii="TH SarabunPSK"/>
                <w:b w:val="0"/>
                <w:sz w:val="27"/>
                <w:szCs w:val="27"/>
                <w:lang w:val="en-US"/>
              </w:rPr>
            </w:pPr>
            <w:r w:rsidRPr="009B4245">
              <w:rPr>
                <w:rFonts w:ascii="TH SarabunPSK"/>
                <w:b w:val="0"/>
                <w:sz w:val="27"/>
                <w:szCs w:val="27"/>
                <w:lang w:val="en-US"/>
              </w:rPr>
              <w:t xml:space="preserve">                </w:t>
            </w:r>
            <w:r w:rsidRPr="009B4245">
              <w:rPr>
                <w:rFonts w:ascii="TH SarabunPSK"/>
                <w:b w:val="0"/>
                <w:sz w:val="27"/>
                <w:szCs w:val="27"/>
              </w:rPr>
              <w:t xml:space="preserve"> -   </w:t>
            </w:r>
          </w:p>
        </w:tc>
        <w:tc>
          <w:tcPr>
            <w:tcW w:w="1364" w:type="dxa"/>
            <w:gridSpan w:val="2"/>
          </w:tcPr>
          <w:p w14:paraId="50FF0C41" w14:textId="30878381" w:rsidR="00FD3E7C" w:rsidRPr="009B4245" w:rsidRDefault="00FD3E7C" w:rsidP="00FD3E7C">
            <w:pPr>
              <w:pStyle w:val="BodyText"/>
              <w:tabs>
                <w:tab w:val="decimal" w:pos="840"/>
              </w:tabs>
              <w:spacing w:line="260" w:lineRule="exact"/>
              <w:ind w:left="-30" w:right="-72"/>
              <w:outlineLvl w:val="0"/>
              <w:rPr>
                <w:rFonts w:ascii="TH SarabunPSK"/>
                <w:b w:val="0"/>
                <w:sz w:val="27"/>
                <w:szCs w:val="27"/>
                <w:lang w:val="en-US"/>
              </w:rPr>
            </w:pPr>
            <w:r w:rsidRPr="009B4245">
              <w:rPr>
                <w:rFonts w:ascii="TH SarabunPSK"/>
                <w:b w:val="0"/>
                <w:sz w:val="27"/>
                <w:szCs w:val="27"/>
                <w:lang w:val="en-US"/>
              </w:rPr>
              <w:t xml:space="preserve"> (0.11)</w:t>
            </w:r>
          </w:p>
        </w:tc>
        <w:tc>
          <w:tcPr>
            <w:tcW w:w="1448" w:type="dxa"/>
            <w:gridSpan w:val="2"/>
          </w:tcPr>
          <w:p w14:paraId="638601C3" w14:textId="1DE951AA" w:rsidR="00FD3E7C" w:rsidRPr="009B4245" w:rsidRDefault="00FD3E7C" w:rsidP="00FD3E7C">
            <w:pPr>
              <w:pStyle w:val="BodyText"/>
              <w:tabs>
                <w:tab w:val="decimal" w:pos="1200"/>
              </w:tabs>
              <w:spacing w:line="260" w:lineRule="exact"/>
              <w:ind w:left="-30" w:right="-72"/>
              <w:outlineLvl w:val="0"/>
              <w:rPr>
                <w:rFonts w:ascii="TH SarabunPSK"/>
                <w:sz w:val="27"/>
                <w:szCs w:val="27"/>
                <w:lang w:val="en-US"/>
              </w:rPr>
            </w:pPr>
            <w:r w:rsidRPr="009B4245">
              <w:rPr>
                <w:rFonts w:ascii="TH SarabunPSK"/>
                <w:b w:val="0"/>
                <w:sz w:val="27"/>
                <w:szCs w:val="27"/>
                <w:lang w:val="en-US"/>
              </w:rPr>
              <w:t xml:space="preserve">                </w:t>
            </w:r>
            <w:r w:rsidRPr="009B4245">
              <w:rPr>
                <w:rFonts w:ascii="TH SarabunPSK"/>
                <w:b w:val="0"/>
                <w:sz w:val="27"/>
                <w:szCs w:val="27"/>
              </w:rPr>
              <w:t>-</w:t>
            </w:r>
          </w:p>
        </w:tc>
        <w:tc>
          <w:tcPr>
            <w:tcW w:w="1370" w:type="dxa"/>
            <w:gridSpan w:val="3"/>
          </w:tcPr>
          <w:p w14:paraId="26FE821D" w14:textId="4E356641" w:rsidR="00FD3E7C" w:rsidRPr="009B4245" w:rsidRDefault="00FD3E7C" w:rsidP="00FD3E7C">
            <w:pPr>
              <w:pStyle w:val="BodyText"/>
              <w:tabs>
                <w:tab w:val="decimal" w:pos="833"/>
              </w:tabs>
              <w:spacing w:line="260" w:lineRule="exact"/>
              <w:ind w:left="-30" w:right="-109"/>
              <w:outlineLvl w:val="0"/>
              <w:rPr>
                <w:rFonts w:ascii="TH SarabunPSK"/>
                <w:b w:val="0"/>
                <w:sz w:val="27"/>
                <w:szCs w:val="27"/>
                <w:lang w:val="en-US"/>
              </w:rPr>
            </w:pPr>
            <w:r w:rsidRPr="009B4245">
              <w:rPr>
                <w:rFonts w:ascii="TH SarabunPSK"/>
                <w:b w:val="0"/>
                <w:sz w:val="27"/>
                <w:szCs w:val="27"/>
              </w:rPr>
              <w:t xml:space="preserve"> (18.16)</w:t>
            </w:r>
          </w:p>
        </w:tc>
      </w:tr>
      <w:tr w:rsidR="00FD3E7C" w:rsidRPr="009B4245" w14:paraId="7238B6A1" w14:textId="77777777" w:rsidTr="00AD0073">
        <w:trPr>
          <w:trHeight w:val="20"/>
        </w:trPr>
        <w:tc>
          <w:tcPr>
            <w:tcW w:w="3901" w:type="dxa"/>
          </w:tcPr>
          <w:p w14:paraId="7C897397" w14:textId="00A2DF92" w:rsidR="00FD3E7C" w:rsidRPr="009B4245" w:rsidRDefault="00FD3E7C" w:rsidP="00FD3E7C">
            <w:pPr>
              <w:pStyle w:val="BodyText"/>
              <w:spacing w:line="260" w:lineRule="exact"/>
              <w:ind w:left="540" w:right="-72" w:hanging="365"/>
              <w:outlineLvl w:val="0"/>
              <w:rPr>
                <w:rFonts w:ascii="TH SarabunPSK"/>
                <w:b w:val="0"/>
                <w:bCs/>
                <w:sz w:val="27"/>
                <w:szCs w:val="27"/>
                <w:cs/>
              </w:rPr>
            </w:pPr>
            <w:r w:rsidRPr="009B4245">
              <w:rPr>
                <w:rFonts w:ascii="TH SarabunPSK"/>
                <w:b w:val="0"/>
                <w:sz w:val="27"/>
                <w:szCs w:val="27"/>
                <w:lang w:val="en-US" w:eastAsia="en-US"/>
              </w:rPr>
              <w:t>Disposals</w:t>
            </w:r>
            <w:r w:rsidRPr="009B4245">
              <w:rPr>
                <w:rFonts w:ascii="TH SarabunPSK" w:hint="cs"/>
                <w:b w:val="0"/>
                <w:sz w:val="27"/>
                <w:szCs w:val="27"/>
                <w:cs/>
                <w:lang w:val="en-US" w:eastAsia="en-US"/>
              </w:rPr>
              <w:t xml:space="preserve"> </w:t>
            </w:r>
            <w:r w:rsidRPr="009B4245">
              <w:rPr>
                <w:rFonts w:ascii="TH SarabunPSK"/>
                <w:b w:val="0"/>
                <w:sz w:val="27"/>
                <w:szCs w:val="27"/>
                <w:lang w:val="en-US" w:eastAsia="en-US"/>
              </w:rPr>
              <w:t>and written off</w:t>
            </w:r>
          </w:p>
        </w:tc>
        <w:tc>
          <w:tcPr>
            <w:tcW w:w="1091" w:type="dxa"/>
            <w:gridSpan w:val="2"/>
          </w:tcPr>
          <w:p w14:paraId="40246BE1" w14:textId="3AC18745" w:rsidR="00FD3E7C" w:rsidRPr="009B4245" w:rsidRDefault="00FD3E7C" w:rsidP="00FD3E7C">
            <w:pPr>
              <w:pStyle w:val="BodyText"/>
              <w:pBdr>
                <w:bottom w:val="single" w:sz="4" w:space="1" w:color="auto"/>
              </w:pBdr>
              <w:tabs>
                <w:tab w:val="decimal" w:pos="840"/>
              </w:tabs>
              <w:spacing w:line="260" w:lineRule="exact"/>
              <w:ind w:left="-30" w:right="-102"/>
              <w:outlineLvl w:val="0"/>
              <w:rPr>
                <w:rFonts w:ascii="TH SarabunPSK"/>
                <w:b w:val="0"/>
                <w:sz w:val="27"/>
                <w:szCs w:val="27"/>
                <w:cs/>
                <w:lang w:val="en-US"/>
              </w:rPr>
            </w:pPr>
            <w:r w:rsidRPr="009B4245">
              <w:rPr>
                <w:rFonts w:ascii="TH SarabunPSK" w:hint="cs"/>
                <w:b w:val="0"/>
                <w:sz w:val="27"/>
                <w:szCs w:val="27"/>
                <w:cs/>
                <w:lang w:val="en-US"/>
              </w:rPr>
              <w:t xml:space="preserve">              </w:t>
            </w:r>
            <w:r w:rsidRPr="009B4245">
              <w:rPr>
                <w:rFonts w:ascii="TH SarabunPSK" w:hint="cs"/>
                <w:b w:val="0"/>
                <w:sz w:val="27"/>
                <w:szCs w:val="27"/>
                <w:lang w:val="en-US"/>
              </w:rPr>
              <w:t>-</w:t>
            </w:r>
          </w:p>
        </w:tc>
        <w:tc>
          <w:tcPr>
            <w:tcW w:w="1363" w:type="dxa"/>
            <w:gridSpan w:val="2"/>
          </w:tcPr>
          <w:p w14:paraId="504B72AD" w14:textId="1F8802E3" w:rsidR="00FD3E7C" w:rsidRPr="009B4245" w:rsidRDefault="00FD3E7C" w:rsidP="00FD3E7C">
            <w:pPr>
              <w:pStyle w:val="BodyText"/>
              <w:pBdr>
                <w:bottom w:val="single" w:sz="4" w:space="1" w:color="auto"/>
              </w:pBdr>
              <w:tabs>
                <w:tab w:val="decimal" w:pos="840"/>
              </w:tabs>
              <w:spacing w:line="260" w:lineRule="exact"/>
              <w:ind w:left="-30" w:right="-72" w:firstLine="21"/>
              <w:outlineLvl w:val="0"/>
              <w:rPr>
                <w:rFonts w:ascii="TH SarabunPSK"/>
                <w:b w:val="0"/>
                <w:sz w:val="27"/>
                <w:szCs w:val="27"/>
                <w:cs/>
                <w:lang w:val="en-US"/>
              </w:rPr>
            </w:pPr>
            <w:r w:rsidRPr="009B4245">
              <w:rPr>
                <w:rFonts w:ascii="TH SarabunPSK"/>
                <w:b w:val="0"/>
                <w:sz w:val="27"/>
                <w:szCs w:val="27"/>
              </w:rPr>
              <w:t xml:space="preserve"> (0.59)</w:t>
            </w:r>
          </w:p>
        </w:tc>
        <w:tc>
          <w:tcPr>
            <w:tcW w:w="1907" w:type="dxa"/>
            <w:gridSpan w:val="2"/>
          </w:tcPr>
          <w:p w14:paraId="797B2BD0" w14:textId="1523AA61" w:rsidR="00FD3E7C" w:rsidRPr="009B4245" w:rsidRDefault="00FD3E7C" w:rsidP="00FD3E7C">
            <w:pPr>
              <w:pStyle w:val="BodyText"/>
              <w:pBdr>
                <w:bottom w:val="single" w:sz="4" w:space="1" w:color="auto"/>
              </w:pBdr>
              <w:tabs>
                <w:tab w:val="decimal" w:pos="1440"/>
              </w:tabs>
              <w:spacing w:line="260" w:lineRule="exact"/>
              <w:ind w:left="-30" w:right="-72"/>
              <w:outlineLvl w:val="0"/>
              <w:rPr>
                <w:rFonts w:ascii="TH SarabunPSK"/>
                <w:b w:val="0"/>
                <w:sz w:val="27"/>
                <w:szCs w:val="27"/>
                <w:lang w:val="en-US"/>
              </w:rPr>
            </w:pPr>
            <w:r w:rsidRPr="009B4245">
              <w:rPr>
                <w:rFonts w:ascii="TH SarabunPSK"/>
                <w:b w:val="0"/>
                <w:sz w:val="27"/>
                <w:szCs w:val="27"/>
                <w:lang w:val="en-US"/>
              </w:rPr>
              <w:t xml:space="preserve"> (136.51)</w:t>
            </w:r>
          </w:p>
        </w:tc>
        <w:tc>
          <w:tcPr>
            <w:tcW w:w="1454" w:type="dxa"/>
            <w:gridSpan w:val="2"/>
          </w:tcPr>
          <w:p w14:paraId="054CCA05" w14:textId="4368F94A" w:rsidR="00FD3E7C" w:rsidRPr="009B4245" w:rsidRDefault="00FD3E7C" w:rsidP="00FD3E7C">
            <w:pPr>
              <w:pStyle w:val="BodyText"/>
              <w:pBdr>
                <w:bottom w:val="single" w:sz="4" w:space="1" w:color="auto"/>
              </w:pBdr>
              <w:tabs>
                <w:tab w:val="decimal" w:pos="975"/>
              </w:tabs>
              <w:spacing w:line="260" w:lineRule="exact"/>
              <w:ind w:left="-30" w:right="-72"/>
              <w:outlineLvl w:val="0"/>
              <w:rPr>
                <w:rFonts w:ascii="TH SarabunPSK"/>
                <w:b w:val="0"/>
                <w:sz w:val="27"/>
                <w:szCs w:val="27"/>
                <w:cs/>
                <w:lang w:val="en-US"/>
              </w:rPr>
            </w:pPr>
            <w:r w:rsidRPr="009B4245">
              <w:rPr>
                <w:rFonts w:ascii="TH SarabunPSK"/>
                <w:b w:val="0"/>
                <w:sz w:val="27"/>
                <w:szCs w:val="27"/>
                <w:lang w:val="en-US"/>
              </w:rPr>
              <w:t xml:space="preserve"> (636.14)</w:t>
            </w:r>
          </w:p>
        </w:tc>
        <w:tc>
          <w:tcPr>
            <w:tcW w:w="1368" w:type="dxa"/>
            <w:gridSpan w:val="2"/>
          </w:tcPr>
          <w:p w14:paraId="6DEED43E" w14:textId="34877E35" w:rsidR="00FD3E7C" w:rsidRPr="009B4245" w:rsidRDefault="00FD3E7C" w:rsidP="00FD3E7C">
            <w:pPr>
              <w:pStyle w:val="BodyText"/>
              <w:pBdr>
                <w:bottom w:val="single" w:sz="4" w:space="1" w:color="auto"/>
              </w:pBdr>
              <w:tabs>
                <w:tab w:val="decimal" w:pos="840"/>
              </w:tabs>
              <w:spacing w:line="260" w:lineRule="exact"/>
              <w:ind w:left="-30" w:right="-72"/>
              <w:outlineLvl w:val="0"/>
              <w:rPr>
                <w:rFonts w:ascii="TH SarabunPSK"/>
                <w:b w:val="0"/>
                <w:sz w:val="27"/>
                <w:szCs w:val="27"/>
                <w:cs/>
                <w:lang w:val="en-US"/>
              </w:rPr>
            </w:pPr>
            <w:r w:rsidRPr="009B4245">
              <w:rPr>
                <w:rFonts w:ascii="TH SarabunPSK"/>
                <w:b w:val="0"/>
                <w:sz w:val="27"/>
                <w:szCs w:val="27"/>
              </w:rPr>
              <w:t xml:space="preserve"> (16.33)</w:t>
            </w:r>
          </w:p>
        </w:tc>
        <w:tc>
          <w:tcPr>
            <w:tcW w:w="1364" w:type="dxa"/>
            <w:gridSpan w:val="2"/>
          </w:tcPr>
          <w:p w14:paraId="7E5131BA" w14:textId="4FB51C90" w:rsidR="00FD3E7C" w:rsidRPr="009B4245" w:rsidRDefault="00FD3E7C" w:rsidP="00FD3E7C">
            <w:pPr>
              <w:pStyle w:val="BodyText"/>
              <w:pBdr>
                <w:bottom w:val="single" w:sz="4" w:space="1" w:color="auto"/>
              </w:pBdr>
              <w:tabs>
                <w:tab w:val="decimal" w:pos="840"/>
              </w:tabs>
              <w:spacing w:line="260" w:lineRule="exact"/>
              <w:ind w:left="-30" w:right="-72"/>
              <w:outlineLvl w:val="0"/>
              <w:rPr>
                <w:rFonts w:ascii="TH SarabunPSK"/>
                <w:b w:val="0"/>
                <w:sz w:val="27"/>
                <w:szCs w:val="27"/>
                <w:lang w:val="en-US"/>
              </w:rPr>
            </w:pPr>
            <w:r w:rsidRPr="009B4245">
              <w:rPr>
                <w:rFonts w:ascii="TH SarabunPSK"/>
                <w:b w:val="0"/>
                <w:sz w:val="27"/>
                <w:szCs w:val="27"/>
                <w:lang w:val="en-US"/>
              </w:rPr>
              <w:t xml:space="preserve"> (12.34)</w:t>
            </w:r>
          </w:p>
        </w:tc>
        <w:tc>
          <w:tcPr>
            <w:tcW w:w="1448" w:type="dxa"/>
            <w:gridSpan w:val="2"/>
          </w:tcPr>
          <w:p w14:paraId="0BED994B" w14:textId="436B48F5" w:rsidR="00FD3E7C" w:rsidRPr="009B4245" w:rsidRDefault="00FD3E7C" w:rsidP="00FD3E7C">
            <w:pPr>
              <w:pStyle w:val="BodyText"/>
              <w:pBdr>
                <w:bottom w:val="single" w:sz="4" w:space="1" w:color="auto"/>
              </w:pBdr>
              <w:tabs>
                <w:tab w:val="decimal" w:pos="1200"/>
              </w:tabs>
              <w:spacing w:line="260" w:lineRule="exact"/>
              <w:ind w:left="-30" w:right="-72"/>
              <w:outlineLvl w:val="0"/>
              <w:rPr>
                <w:rFonts w:ascii="TH SarabunPSK"/>
                <w:sz w:val="27"/>
                <w:szCs w:val="27"/>
                <w:lang w:val="en-US"/>
              </w:rPr>
            </w:pPr>
            <w:r w:rsidRPr="009B4245">
              <w:rPr>
                <w:rFonts w:ascii="TH SarabunPSK"/>
                <w:b w:val="0"/>
                <w:sz w:val="27"/>
                <w:szCs w:val="27"/>
                <w:lang w:val="en-US"/>
              </w:rPr>
              <w:t xml:space="preserve">                </w:t>
            </w:r>
            <w:r w:rsidRPr="009B4245">
              <w:rPr>
                <w:rFonts w:ascii="TH SarabunPSK"/>
                <w:b w:val="0"/>
                <w:sz w:val="27"/>
                <w:szCs w:val="27"/>
              </w:rPr>
              <w:t>-</w:t>
            </w:r>
          </w:p>
        </w:tc>
        <w:tc>
          <w:tcPr>
            <w:tcW w:w="1370" w:type="dxa"/>
            <w:gridSpan w:val="3"/>
          </w:tcPr>
          <w:p w14:paraId="351E9B4D" w14:textId="34B273F7" w:rsidR="00FD3E7C" w:rsidRPr="009B4245" w:rsidRDefault="00FD3E7C" w:rsidP="00FD3E7C">
            <w:pPr>
              <w:pStyle w:val="BodyText"/>
              <w:pBdr>
                <w:bottom w:val="single" w:sz="4" w:space="1" w:color="auto"/>
              </w:pBdr>
              <w:tabs>
                <w:tab w:val="decimal" w:pos="833"/>
              </w:tabs>
              <w:spacing w:line="260" w:lineRule="exact"/>
              <w:ind w:left="-30" w:right="-109"/>
              <w:outlineLvl w:val="0"/>
              <w:rPr>
                <w:rFonts w:ascii="TH SarabunPSK"/>
                <w:b w:val="0"/>
                <w:sz w:val="27"/>
                <w:szCs w:val="27"/>
                <w:lang w:val="en-US"/>
              </w:rPr>
            </w:pPr>
            <w:r w:rsidRPr="009B4245">
              <w:rPr>
                <w:rFonts w:ascii="TH SarabunPSK"/>
                <w:b w:val="0"/>
                <w:sz w:val="27"/>
                <w:szCs w:val="27"/>
              </w:rPr>
              <w:t xml:space="preserve"> (801.91)</w:t>
            </w:r>
          </w:p>
        </w:tc>
      </w:tr>
      <w:tr w:rsidR="00FD3E7C" w:rsidRPr="009B4245" w14:paraId="4AB7B342" w14:textId="77777777" w:rsidTr="00AD0073">
        <w:trPr>
          <w:trHeight w:val="319"/>
        </w:trPr>
        <w:tc>
          <w:tcPr>
            <w:tcW w:w="3901" w:type="dxa"/>
          </w:tcPr>
          <w:p w14:paraId="04C340A5" w14:textId="0953FFD0" w:rsidR="00FD3E7C" w:rsidRPr="009B4245" w:rsidRDefault="00FD3E7C" w:rsidP="00FD3E7C">
            <w:pPr>
              <w:pStyle w:val="BodyText"/>
              <w:spacing w:line="260" w:lineRule="exact"/>
              <w:ind w:left="540" w:right="-72" w:hanging="365"/>
              <w:outlineLvl w:val="0"/>
              <w:rPr>
                <w:rFonts w:ascii="TH SarabunPSK"/>
                <w:b w:val="0"/>
                <w:bCs/>
                <w:sz w:val="27"/>
                <w:szCs w:val="27"/>
                <w:cs/>
              </w:rPr>
            </w:pPr>
            <w:r w:rsidRPr="009B4245">
              <w:rPr>
                <w:rFonts w:ascii="TH SarabunPSK" w:hint="cs"/>
                <w:b w:val="0"/>
                <w:sz w:val="27"/>
                <w:szCs w:val="27"/>
                <w:lang w:val="en-US" w:eastAsia="en-US"/>
              </w:rPr>
              <w:t xml:space="preserve">As at </w:t>
            </w:r>
            <w:r w:rsidRPr="009B4245">
              <w:rPr>
                <w:rFonts w:ascii="TH SarabunPSK"/>
                <w:b w:val="0"/>
                <w:sz w:val="27"/>
                <w:szCs w:val="27"/>
                <w:lang w:val="en-US" w:eastAsia="en-US"/>
              </w:rPr>
              <w:t xml:space="preserve">30 </w:t>
            </w:r>
            <w:r w:rsidRPr="009B4245">
              <w:rPr>
                <w:rFonts w:ascii="TH SarabunPSK" w:hint="cs"/>
                <w:b w:val="0"/>
                <w:sz w:val="27"/>
                <w:szCs w:val="27"/>
                <w:lang w:val="en-US" w:eastAsia="en-US"/>
              </w:rPr>
              <w:t>September 2023</w:t>
            </w:r>
          </w:p>
        </w:tc>
        <w:tc>
          <w:tcPr>
            <w:tcW w:w="1091" w:type="dxa"/>
            <w:gridSpan w:val="2"/>
          </w:tcPr>
          <w:p w14:paraId="51939AAF" w14:textId="50647773" w:rsidR="00FD3E7C" w:rsidRPr="009B4245" w:rsidRDefault="00FD3E7C" w:rsidP="00FD3E7C">
            <w:pPr>
              <w:pStyle w:val="BodyText"/>
              <w:tabs>
                <w:tab w:val="decimal" w:pos="840"/>
              </w:tabs>
              <w:spacing w:line="260" w:lineRule="exact"/>
              <w:ind w:left="-30" w:right="-102"/>
              <w:outlineLvl w:val="0"/>
              <w:rPr>
                <w:rFonts w:ascii="TH SarabunPSK"/>
                <w:b w:val="0"/>
                <w:sz w:val="27"/>
                <w:szCs w:val="27"/>
                <w:lang w:val="en-US"/>
              </w:rPr>
            </w:pPr>
            <w:r w:rsidRPr="009B4245">
              <w:rPr>
                <w:rFonts w:ascii="TH SarabunPSK" w:hint="cs"/>
                <w:b w:val="0"/>
                <w:sz w:val="27"/>
                <w:szCs w:val="27"/>
                <w:cs/>
                <w:lang w:val="en-US"/>
              </w:rPr>
              <w:t xml:space="preserve">              </w:t>
            </w:r>
            <w:r w:rsidRPr="009B4245">
              <w:rPr>
                <w:rFonts w:ascii="TH SarabunPSK" w:hint="cs"/>
                <w:b w:val="0"/>
                <w:sz w:val="27"/>
                <w:szCs w:val="27"/>
                <w:lang w:val="en-US"/>
              </w:rPr>
              <w:t>-</w:t>
            </w:r>
          </w:p>
        </w:tc>
        <w:tc>
          <w:tcPr>
            <w:tcW w:w="1363" w:type="dxa"/>
            <w:gridSpan w:val="2"/>
          </w:tcPr>
          <w:p w14:paraId="26A213E0" w14:textId="01B87A62" w:rsidR="00FD3E7C" w:rsidRPr="009B4245" w:rsidRDefault="00FD3E7C" w:rsidP="00FD3E7C">
            <w:pPr>
              <w:pStyle w:val="BodyText"/>
              <w:tabs>
                <w:tab w:val="decimal" w:pos="840"/>
              </w:tabs>
              <w:spacing w:line="260" w:lineRule="exact"/>
              <w:ind w:left="-30" w:right="-72" w:firstLine="21"/>
              <w:outlineLvl w:val="0"/>
              <w:rPr>
                <w:rFonts w:ascii="TH SarabunPSK"/>
                <w:b w:val="0"/>
                <w:sz w:val="27"/>
                <w:szCs w:val="27"/>
                <w:lang w:val="en-US"/>
              </w:rPr>
            </w:pPr>
            <w:r w:rsidRPr="009B4245">
              <w:rPr>
                <w:rFonts w:ascii="TH SarabunPSK"/>
                <w:b w:val="0"/>
                <w:sz w:val="27"/>
                <w:szCs w:val="27"/>
              </w:rPr>
              <w:t xml:space="preserve"> 51,001.56 </w:t>
            </w:r>
          </w:p>
        </w:tc>
        <w:tc>
          <w:tcPr>
            <w:tcW w:w="1907" w:type="dxa"/>
            <w:gridSpan w:val="2"/>
          </w:tcPr>
          <w:p w14:paraId="32E14C39" w14:textId="15795F22" w:rsidR="00FD3E7C" w:rsidRPr="009B4245" w:rsidRDefault="00FD3E7C" w:rsidP="00FD3E7C">
            <w:pPr>
              <w:pStyle w:val="BodyText"/>
              <w:tabs>
                <w:tab w:val="decimal" w:pos="1440"/>
              </w:tabs>
              <w:spacing w:line="260" w:lineRule="exact"/>
              <w:ind w:left="-30" w:right="-72"/>
              <w:outlineLvl w:val="0"/>
              <w:rPr>
                <w:rFonts w:ascii="TH SarabunPSK"/>
                <w:b w:val="0"/>
                <w:sz w:val="27"/>
                <w:szCs w:val="27"/>
                <w:lang w:val="en-US"/>
              </w:rPr>
            </w:pPr>
            <w:r w:rsidRPr="009B4245">
              <w:rPr>
                <w:rFonts w:ascii="TH SarabunPSK"/>
                <w:b w:val="0"/>
                <w:sz w:val="27"/>
                <w:szCs w:val="27"/>
                <w:lang w:val="en-US"/>
              </w:rPr>
              <w:t xml:space="preserve"> 14,141.37 </w:t>
            </w:r>
          </w:p>
        </w:tc>
        <w:tc>
          <w:tcPr>
            <w:tcW w:w="1454" w:type="dxa"/>
            <w:gridSpan w:val="2"/>
          </w:tcPr>
          <w:p w14:paraId="0835E401" w14:textId="7055E89A" w:rsidR="00FD3E7C" w:rsidRPr="009B4245" w:rsidRDefault="00FD3E7C" w:rsidP="00FD3E7C">
            <w:pPr>
              <w:pStyle w:val="BodyText"/>
              <w:tabs>
                <w:tab w:val="decimal" w:pos="975"/>
              </w:tabs>
              <w:spacing w:line="260" w:lineRule="exact"/>
              <w:ind w:left="-30" w:right="-72"/>
              <w:outlineLvl w:val="0"/>
              <w:rPr>
                <w:rFonts w:ascii="TH SarabunPSK"/>
                <w:b w:val="0"/>
                <w:sz w:val="27"/>
                <w:szCs w:val="27"/>
                <w:lang w:val="en-US"/>
              </w:rPr>
            </w:pPr>
            <w:r w:rsidRPr="009B4245">
              <w:rPr>
                <w:rFonts w:ascii="TH SarabunPSK"/>
                <w:b w:val="0"/>
                <w:sz w:val="27"/>
                <w:szCs w:val="27"/>
                <w:lang w:val="en-US"/>
              </w:rPr>
              <w:t xml:space="preserve"> 41,824.23 </w:t>
            </w:r>
          </w:p>
        </w:tc>
        <w:tc>
          <w:tcPr>
            <w:tcW w:w="1368" w:type="dxa"/>
            <w:gridSpan w:val="2"/>
          </w:tcPr>
          <w:p w14:paraId="16789DCF" w14:textId="09FDAE43" w:rsidR="00FD3E7C" w:rsidRPr="009B4245" w:rsidRDefault="00FD3E7C" w:rsidP="00FD3E7C">
            <w:pPr>
              <w:pStyle w:val="BodyText"/>
              <w:tabs>
                <w:tab w:val="decimal" w:pos="840"/>
              </w:tabs>
              <w:spacing w:line="260" w:lineRule="exact"/>
              <w:ind w:left="-30" w:right="-72"/>
              <w:outlineLvl w:val="0"/>
              <w:rPr>
                <w:rFonts w:ascii="TH SarabunPSK"/>
                <w:b w:val="0"/>
                <w:sz w:val="27"/>
                <w:szCs w:val="27"/>
                <w:lang w:val="en-US"/>
              </w:rPr>
            </w:pPr>
            <w:r w:rsidRPr="009B4245">
              <w:rPr>
                <w:rFonts w:ascii="TH SarabunPSK"/>
                <w:b w:val="0"/>
                <w:sz w:val="27"/>
                <w:szCs w:val="27"/>
              </w:rPr>
              <w:t xml:space="preserve"> 393.39 </w:t>
            </w:r>
          </w:p>
        </w:tc>
        <w:tc>
          <w:tcPr>
            <w:tcW w:w="1364" w:type="dxa"/>
            <w:gridSpan w:val="2"/>
          </w:tcPr>
          <w:p w14:paraId="2C4ABE74" w14:textId="46AD4443" w:rsidR="00FD3E7C" w:rsidRPr="009B4245" w:rsidRDefault="00FD3E7C" w:rsidP="00FD3E7C">
            <w:pPr>
              <w:pStyle w:val="BodyText"/>
              <w:tabs>
                <w:tab w:val="decimal" w:pos="840"/>
              </w:tabs>
              <w:spacing w:line="260" w:lineRule="exact"/>
              <w:ind w:left="-30" w:right="-72"/>
              <w:outlineLvl w:val="0"/>
              <w:rPr>
                <w:rFonts w:ascii="TH SarabunPSK"/>
                <w:b w:val="0"/>
                <w:sz w:val="27"/>
                <w:szCs w:val="27"/>
                <w:lang w:val="en-US"/>
              </w:rPr>
            </w:pPr>
            <w:r w:rsidRPr="009B4245">
              <w:rPr>
                <w:rFonts w:ascii="TH SarabunPSK"/>
                <w:b w:val="0"/>
                <w:sz w:val="27"/>
                <w:szCs w:val="27"/>
                <w:lang w:val="en-US"/>
              </w:rPr>
              <w:t xml:space="preserve"> 1,730.00 </w:t>
            </w:r>
          </w:p>
        </w:tc>
        <w:tc>
          <w:tcPr>
            <w:tcW w:w="1448" w:type="dxa"/>
            <w:gridSpan w:val="2"/>
          </w:tcPr>
          <w:p w14:paraId="4A794115" w14:textId="7BE5A09D" w:rsidR="00FD3E7C" w:rsidRPr="009B4245" w:rsidRDefault="00FD3E7C" w:rsidP="00FD3E7C">
            <w:pPr>
              <w:pStyle w:val="BodyText"/>
              <w:tabs>
                <w:tab w:val="decimal" w:pos="1200"/>
              </w:tabs>
              <w:spacing w:line="260" w:lineRule="exact"/>
              <w:ind w:left="-30" w:right="-72"/>
              <w:outlineLvl w:val="0"/>
              <w:rPr>
                <w:rFonts w:ascii="TH SarabunPSK"/>
                <w:sz w:val="27"/>
                <w:szCs w:val="27"/>
                <w:lang w:val="en-US"/>
              </w:rPr>
            </w:pPr>
            <w:r w:rsidRPr="009B4245">
              <w:rPr>
                <w:rFonts w:ascii="TH SarabunPSK"/>
                <w:b w:val="0"/>
                <w:sz w:val="27"/>
                <w:szCs w:val="27"/>
                <w:lang w:val="en-US"/>
              </w:rPr>
              <w:t xml:space="preserve">                </w:t>
            </w:r>
            <w:r w:rsidRPr="009B4245">
              <w:rPr>
                <w:rFonts w:ascii="TH SarabunPSK"/>
                <w:b w:val="0"/>
                <w:sz w:val="27"/>
                <w:szCs w:val="27"/>
              </w:rPr>
              <w:t>-</w:t>
            </w:r>
          </w:p>
        </w:tc>
        <w:tc>
          <w:tcPr>
            <w:tcW w:w="1370" w:type="dxa"/>
            <w:gridSpan w:val="3"/>
          </w:tcPr>
          <w:p w14:paraId="28C28D69" w14:textId="1296064C" w:rsidR="00FD3E7C" w:rsidRPr="009B4245" w:rsidRDefault="00FD3E7C" w:rsidP="00FD3E7C">
            <w:pPr>
              <w:pStyle w:val="BodyText"/>
              <w:tabs>
                <w:tab w:val="decimal" w:pos="833"/>
              </w:tabs>
              <w:spacing w:line="260" w:lineRule="exact"/>
              <w:ind w:left="-30" w:right="-109"/>
              <w:outlineLvl w:val="0"/>
              <w:rPr>
                <w:rFonts w:ascii="TH SarabunPSK"/>
                <w:b w:val="0"/>
                <w:sz w:val="27"/>
                <w:szCs w:val="27"/>
                <w:lang w:val="en-US"/>
              </w:rPr>
            </w:pPr>
            <w:r w:rsidRPr="009B4245">
              <w:rPr>
                <w:rFonts w:ascii="TH SarabunPSK"/>
                <w:b w:val="0"/>
                <w:sz w:val="27"/>
                <w:szCs w:val="27"/>
              </w:rPr>
              <w:t xml:space="preserve"> 109,090.5</w:t>
            </w:r>
            <w:r w:rsidRPr="009B4245">
              <w:rPr>
                <w:rFonts w:ascii="TH SarabunPSK"/>
                <w:b w:val="0"/>
                <w:sz w:val="27"/>
                <w:szCs w:val="27"/>
                <w:lang w:val="en-US"/>
              </w:rPr>
              <w:t>5</w:t>
            </w:r>
            <w:r w:rsidRPr="009B4245">
              <w:rPr>
                <w:rFonts w:ascii="TH SarabunPSK"/>
                <w:b w:val="0"/>
                <w:sz w:val="27"/>
                <w:szCs w:val="27"/>
              </w:rPr>
              <w:t xml:space="preserve"> </w:t>
            </w:r>
          </w:p>
        </w:tc>
      </w:tr>
      <w:tr w:rsidR="00971CFE" w:rsidRPr="009B4245" w14:paraId="548F9EC4" w14:textId="77777777" w:rsidTr="00AD0073">
        <w:trPr>
          <w:trHeight w:val="20"/>
        </w:trPr>
        <w:tc>
          <w:tcPr>
            <w:tcW w:w="3901" w:type="dxa"/>
          </w:tcPr>
          <w:p w14:paraId="0E74AA63" w14:textId="77777777" w:rsidR="00971CFE" w:rsidRPr="009B4245" w:rsidRDefault="00971CFE" w:rsidP="00971CFE">
            <w:pPr>
              <w:pStyle w:val="BodyText"/>
              <w:spacing w:line="260" w:lineRule="exact"/>
              <w:ind w:left="540" w:right="-72" w:hanging="365"/>
              <w:outlineLvl w:val="0"/>
              <w:rPr>
                <w:rFonts w:ascii="TH SarabunPSK"/>
                <w:b w:val="0"/>
                <w:bCs/>
                <w:sz w:val="27"/>
                <w:szCs w:val="27"/>
                <w:cs/>
              </w:rPr>
            </w:pPr>
            <w:r w:rsidRPr="009B4245">
              <w:rPr>
                <w:rFonts w:ascii="TH SarabunPSK"/>
                <w:b w:val="0"/>
                <w:sz w:val="27"/>
                <w:szCs w:val="27"/>
                <w:lang w:val="en-US" w:eastAsia="en-US"/>
              </w:rPr>
              <w:t>Depreciation for the year</w:t>
            </w:r>
          </w:p>
        </w:tc>
        <w:tc>
          <w:tcPr>
            <w:tcW w:w="1091" w:type="dxa"/>
            <w:gridSpan w:val="2"/>
          </w:tcPr>
          <w:p w14:paraId="2CB94FCA" w14:textId="151077AF" w:rsidR="00971CFE" w:rsidRPr="009B4245" w:rsidRDefault="00971CFE" w:rsidP="00971CFE">
            <w:pPr>
              <w:pStyle w:val="BodyText"/>
              <w:tabs>
                <w:tab w:val="decimal" w:pos="600"/>
              </w:tabs>
              <w:spacing w:line="260" w:lineRule="exact"/>
              <w:ind w:left="-30" w:right="-102"/>
              <w:outlineLvl w:val="0"/>
              <w:rPr>
                <w:rFonts w:ascii="TH SarabunPSK"/>
                <w:b w:val="0"/>
                <w:sz w:val="27"/>
                <w:szCs w:val="27"/>
                <w:lang w:val="en-US"/>
              </w:rPr>
            </w:pPr>
            <w:r w:rsidRPr="009B4245">
              <w:rPr>
                <w:rFonts w:ascii="TH SarabunPSK" w:hint="cs"/>
                <w:b w:val="0"/>
                <w:sz w:val="27"/>
                <w:szCs w:val="27"/>
                <w:cs/>
                <w:lang w:val="en-US"/>
              </w:rPr>
              <w:t xml:space="preserve">              </w:t>
            </w:r>
            <w:r w:rsidRPr="009B4245">
              <w:rPr>
                <w:rFonts w:ascii="TH SarabunPSK" w:hint="cs"/>
                <w:b w:val="0"/>
                <w:sz w:val="27"/>
                <w:szCs w:val="27"/>
                <w:lang w:val="en-US"/>
              </w:rPr>
              <w:t>-</w:t>
            </w:r>
          </w:p>
        </w:tc>
        <w:tc>
          <w:tcPr>
            <w:tcW w:w="1363" w:type="dxa"/>
            <w:gridSpan w:val="2"/>
          </w:tcPr>
          <w:p w14:paraId="5C36B838" w14:textId="0EC21C74" w:rsidR="00971CFE" w:rsidRPr="009B4245" w:rsidRDefault="00971CFE" w:rsidP="00971CFE">
            <w:pPr>
              <w:pStyle w:val="BodyText"/>
              <w:tabs>
                <w:tab w:val="decimal" w:pos="840"/>
              </w:tabs>
              <w:spacing w:line="260" w:lineRule="exact"/>
              <w:ind w:left="-30" w:right="-72" w:firstLine="21"/>
              <w:outlineLvl w:val="0"/>
              <w:rPr>
                <w:rFonts w:ascii="TH SarabunPSK"/>
                <w:b w:val="0"/>
                <w:bCs/>
                <w:sz w:val="27"/>
                <w:szCs w:val="27"/>
                <w:lang w:val="en-US"/>
              </w:rPr>
            </w:pPr>
            <w:r w:rsidRPr="009B4245">
              <w:rPr>
                <w:rFonts w:ascii="TH SarabunPSK"/>
                <w:b w:val="0"/>
                <w:bCs/>
                <w:sz w:val="27"/>
                <w:szCs w:val="27"/>
              </w:rPr>
              <w:t xml:space="preserve"> 2,940.62 </w:t>
            </w:r>
          </w:p>
        </w:tc>
        <w:tc>
          <w:tcPr>
            <w:tcW w:w="1907" w:type="dxa"/>
            <w:gridSpan w:val="2"/>
          </w:tcPr>
          <w:p w14:paraId="3A463341" w14:textId="47CA3D32" w:rsidR="00971CFE" w:rsidRPr="009B4245" w:rsidRDefault="00971CFE" w:rsidP="00971CFE">
            <w:pPr>
              <w:pStyle w:val="BodyText"/>
              <w:tabs>
                <w:tab w:val="decimal" w:pos="1440"/>
              </w:tabs>
              <w:spacing w:line="260" w:lineRule="exact"/>
              <w:ind w:left="-30" w:right="-72"/>
              <w:outlineLvl w:val="0"/>
              <w:rPr>
                <w:rFonts w:ascii="TH SarabunPSK"/>
                <w:b w:val="0"/>
                <w:bCs/>
                <w:sz w:val="27"/>
                <w:szCs w:val="27"/>
                <w:lang w:val="en-US"/>
              </w:rPr>
            </w:pPr>
            <w:r w:rsidRPr="009B4245">
              <w:rPr>
                <w:rFonts w:ascii="TH SarabunPSK"/>
                <w:b w:val="0"/>
                <w:bCs/>
                <w:sz w:val="27"/>
                <w:szCs w:val="27"/>
              </w:rPr>
              <w:t xml:space="preserve"> 1,379.43 </w:t>
            </w:r>
          </w:p>
        </w:tc>
        <w:tc>
          <w:tcPr>
            <w:tcW w:w="1454" w:type="dxa"/>
            <w:gridSpan w:val="2"/>
          </w:tcPr>
          <w:p w14:paraId="32292892" w14:textId="349A83B4" w:rsidR="00971CFE" w:rsidRPr="009B4245" w:rsidRDefault="00971CFE" w:rsidP="00971CFE">
            <w:pPr>
              <w:pStyle w:val="BodyText"/>
              <w:tabs>
                <w:tab w:val="decimal" w:pos="975"/>
              </w:tabs>
              <w:spacing w:line="260" w:lineRule="exact"/>
              <w:ind w:left="-30" w:right="-72"/>
              <w:outlineLvl w:val="0"/>
              <w:rPr>
                <w:rFonts w:ascii="TH SarabunPSK"/>
                <w:b w:val="0"/>
                <w:bCs/>
                <w:sz w:val="27"/>
                <w:szCs w:val="27"/>
                <w:lang w:val="en-US"/>
              </w:rPr>
            </w:pPr>
            <w:r w:rsidRPr="009B4245">
              <w:rPr>
                <w:rFonts w:ascii="TH SarabunPSK"/>
                <w:b w:val="0"/>
                <w:bCs/>
                <w:sz w:val="27"/>
                <w:szCs w:val="27"/>
              </w:rPr>
              <w:t xml:space="preserve"> 3,137.56 </w:t>
            </w:r>
          </w:p>
        </w:tc>
        <w:tc>
          <w:tcPr>
            <w:tcW w:w="1368" w:type="dxa"/>
            <w:gridSpan w:val="2"/>
          </w:tcPr>
          <w:p w14:paraId="7006285A" w14:textId="26BB5062" w:rsidR="00971CFE" w:rsidRPr="009B4245" w:rsidRDefault="00971CFE" w:rsidP="00971CFE">
            <w:pPr>
              <w:pStyle w:val="BodyText"/>
              <w:tabs>
                <w:tab w:val="decimal" w:pos="840"/>
              </w:tabs>
              <w:spacing w:line="260" w:lineRule="exact"/>
              <w:ind w:left="-30" w:right="-72"/>
              <w:outlineLvl w:val="0"/>
              <w:rPr>
                <w:rFonts w:ascii="TH SarabunPSK"/>
                <w:b w:val="0"/>
                <w:bCs/>
                <w:sz w:val="27"/>
                <w:szCs w:val="27"/>
                <w:lang w:val="en-US"/>
              </w:rPr>
            </w:pPr>
            <w:r w:rsidRPr="009B4245">
              <w:rPr>
                <w:rFonts w:ascii="TH SarabunPSK"/>
                <w:b w:val="0"/>
                <w:bCs/>
                <w:sz w:val="27"/>
                <w:szCs w:val="27"/>
              </w:rPr>
              <w:t xml:space="preserve"> 86.69 </w:t>
            </w:r>
          </w:p>
        </w:tc>
        <w:tc>
          <w:tcPr>
            <w:tcW w:w="1364" w:type="dxa"/>
            <w:gridSpan w:val="2"/>
          </w:tcPr>
          <w:p w14:paraId="3746F131" w14:textId="7B0777B8" w:rsidR="00971CFE" w:rsidRPr="009B4245" w:rsidRDefault="00971CFE" w:rsidP="00971CFE">
            <w:pPr>
              <w:pStyle w:val="BodyText"/>
              <w:tabs>
                <w:tab w:val="decimal" w:pos="840"/>
              </w:tabs>
              <w:spacing w:line="260" w:lineRule="exact"/>
              <w:ind w:left="-30" w:right="-72"/>
              <w:outlineLvl w:val="0"/>
              <w:rPr>
                <w:rFonts w:ascii="TH SarabunPSK"/>
                <w:b w:val="0"/>
                <w:bCs/>
                <w:sz w:val="27"/>
                <w:szCs w:val="27"/>
                <w:lang w:val="en-US"/>
              </w:rPr>
            </w:pPr>
            <w:r w:rsidRPr="009B4245">
              <w:rPr>
                <w:rFonts w:ascii="TH SarabunPSK"/>
                <w:b w:val="0"/>
                <w:bCs/>
                <w:sz w:val="27"/>
                <w:szCs w:val="27"/>
              </w:rPr>
              <w:t xml:space="preserve"> 85.31 </w:t>
            </w:r>
          </w:p>
        </w:tc>
        <w:tc>
          <w:tcPr>
            <w:tcW w:w="1448" w:type="dxa"/>
            <w:gridSpan w:val="2"/>
          </w:tcPr>
          <w:p w14:paraId="379FBF3D" w14:textId="639D50CC" w:rsidR="00971CFE" w:rsidRPr="009B4245" w:rsidRDefault="00971CFE" w:rsidP="00971CFE">
            <w:pPr>
              <w:pStyle w:val="BodyText"/>
              <w:tabs>
                <w:tab w:val="decimal" w:pos="1200"/>
              </w:tabs>
              <w:spacing w:line="260" w:lineRule="exact"/>
              <w:ind w:left="-30" w:right="-72"/>
              <w:outlineLvl w:val="0"/>
              <w:rPr>
                <w:rFonts w:ascii="TH SarabunPSK"/>
                <w:b w:val="0"/>
                <w:bCs/>
                <w:sz w:val="27"/>
                <w:szCs w:val="27"/>
              </w:rPr>
            </w:pPr>
            <w:r w:rsidRPr="009B4245">
              <w:rPr>
                <w:rFonts w:ascii="TH SarabunPSK"/>
                <w:b w:val="0"/>
                <w:bCs/>
                <w:sz w:val="27"/>
                <w:szCs w:val="27"/>
              </w:rPr>
              <w:t>-</w:t>
            </w:r>
          </w:p>
        </w:tc>
        <w:tc>
          <w:tcPr>
            <w:tcW w:w="1370" w:type="dxa"/>
            <w:gridSpan w:val="3"/>
          </w:tcPr>
          <w:p w14:paraId="06786A38" w14:textId="25318790" w:rsidR="00971CFE" w:rsidRPr="009B4245" w:rsidRDefault="00971CFE" w:rsidP="00971CFE">
            <w:pPr>
              <w:pStyle w:val="BodyText"/>
              <w:tabs>
                <w:tab w:val="decimal" w:pos="833"/>
              </w:tabs>
              <w:spacing w:line="260" w:lineRule="exact"/>
              <w:ind w:left="-30" w:right="-109"/>
              <w:outlineLvl w:val="0"/>
              <w:rPr>
                <w:rFonts w:ascii="TH SarabunPSK"/>
                <w:b w:val="0"/>
                <w:bCs/>
                <w:sz w:val="27"/>
                <w:szCs w:val="27"/>
                <w:lang w:val="en-US"/>
              </w:rPr>
            </w:pPr>
            <w:r w:rsidRPr="009B4245">
              <w:rPr>
                <w:rFonts w:ascii="TH SarabunPSK"/>
                <w:b w:val="0"/>
                <w:bCs/>
                <w:sz w:val="27"/>
                <w:szCs w:val="27"/>
              </w:rPr>
              <w:t>7,629.61</w:t>
            </w:r>
          </w:p>
        </w:tc>
      </w:tr>
      <w:tr w:rsidR="00A40334" w:rsidRPr="009B4245" w14:paraId="687B8A51" w14:textId="77777777" w:rsidTr="00AD0073">
        <w:trPr>
          <w:trHeight w:val="20"/>
        </w:trPr>
        <w:tc>
          <w:tcPr>
            <w:tcW w:w="3901" w:type="dxa"/>
          </w:tcPr>
          <w:p w14:paraId="24CA966D" w14:textId="77777777" w:rsidR="00A40334" w:rsidRPr="009B4245" w:rsidRDefault="00A40334" w:rsidP="00A40334">
            <w:pPr>
              <w:pStyle w:val="BodyText"/>
              <w:spacing w:line="260" w:lineRule="exact"/>
              <w:ind w:left="540" w:right="-72" w:hanging="365"/>
              <w:outlineLvl w:val="0"/>
              <w:rPr>
                <w:rFonts w:ascii="TH SarabunPSK"/>
                <w:b w:val="0"/>
                <w:bCs/>
                <w:sz w:val="27"/>
                <w:szCs w:val="27"/>
                <w:cs/>
              </w:rPr>
            </w:pPr>
            <w:r w:rsidRPr="009B4245">
              <w:rPr>
                <w:rFonts w:ascii="TH SarabunPSK" w:hint="cs"/>
                <w:b w:val="0"/>
                <w:sz w:val="27"/>
                <w:szCs w:val="27"/>
                <w:lang w:val="en-US" w:eastAsia="en-US"/>
              </w:rPr>
              <w:t>Reclassifications</w:t>
            </w:r>
          </w:p>
        </w:tc>
        <w:tc>
          <w:tcPr>
            <w:tcW w:w="1091" w:type="dxa"/>
            <w:gridSpan w:val="2"/>
          </w:tcPr>
          <w:p w14:paraId="0AF9A98B" w14:textId="7AA6A3AD" w:rsidR="00A40334" w:rsidRPr="009B4245" w:rsidRDefault="00A40334" w:rsidP="00A40334">
            <w:pPr>
              <w:pStyle w:val="BodyText"/>
              <w:tabs>
                <w:tab w:val="decimal" w:pos="600"/>
              </w:tabs>
              <w:spacing w:line="260" w:lineRule="exact"/>
              <w:ind w:left="-30" w:right="-102"/>
              <w:outlineLvl w:val="0"/>
              <w:rPr>
                <w:rFonts w:ascii="TH SarabunPSK"/>
                <w:b w:val="0"/>
                <w:sz w:val="27"/>
                <w:szCs w:val="27"/>
                <w:lang w:val="en-US"/>
              </w:rPr>
            </w:pPr>
            <w:r w:rsidRPr="009B4245">
              <w:rPr>
                <w:rFonts w:ascii="TH SarabunPSK" w:hint="cs"/>
                <w:b w:val="0"/>
                <w:sz w:val="27"/>
                <w:szCs w:val="27"/>
                <w:cs/>
                <w:lang w:val="en-US"/>
              </w:rPr>
              <w:t xml:space="preserve">              </w:t>
            </w:r>
            <w:r w:rsidRPr="009B4245">
              <w:rPr>
                <w:rFonts w:ascii="TH SarabunPSK" w:hint="cs"/>
                <w:b w:val="0"/>
                <w:sz w:val="27"/>
                <w:szCs w:val="27"/>
                <w:lang w:val="en-US"/>
              </w:rPr>
              <w:t>-</w:t>
            </w:r>
          </w:p>
        </w:tc>
        <w:tc>
          <w:tcPr>
            <w:tcW w:w="1363" w:type="dxa"/>
            <w:gridSpan w:val="2"/>
          </w:tcPr>
          <w:p w14:paraId="26E9FA16" w14:textId="782A76E7" w:rsidR="00A40334" w:rsidRPr="009B4245" w:rsidRDefault="00A40334" w:rsidP="00A40334">
            <w:pPr>
              <w:pStyle w:val="BodyText"/>
              <w:tabs>
                <w:tab w:val="decimal" w:pos="840"/>
              </w:tabs>
              <w:spacing w:line="260" w:lineRule="exact"/>
              <w:ind w:left="-30" w:right="-72" w:firstLine="21"/>
              <w:outlineLvl w:val="0"/>
              <w:rPr>
                <w:rFonts w:ascii="TH SarabunPSK"/>
                <w:b w:val="0"/>
                <w:bCs/>
                <w:sz w:val="27"/>
                <w:szCs w:val="27"/>
                <w:lang w:val="en-US"/>
              </w:rPr>
            </w:pPr>
            <w:r w:rsidRPr="009B4245">
              <w:rPr>
                <w:rFonts w:ascii="TH SarabunPSK"/>
                <w:b w:val="0"/>
                <w:bCs/>
                <w:sz w:val="27"/>
                <w:szCs w:val="27"/>
              </w:rPr>
              <w:t xml:space="preserve"> 60.67 </w:t>
            </w:r>
          </w:p>
        </w:tc>
        <w:tc>
          <w:tcPr>
            <w:tcW w:w="1907" w:type="dxa"/>
            <w:gridSpan w:val="2"/>
          </w:tcPr>
          <w:p w14:paraId="792BE77E" w14:textId="102062B9" w:rsidR="00A40334" w:rsidRPr="009B4245" w:rsidRDefault="00A40334" w:rsidP="00A40334">
            <w:pPr>
              <w:pStyle w:val="BodyText"/>
              <w:tabs>
                <w:tab w:val="decimal" w:pos="1440"/>
              </w:tabs>
              <w:spacing w:line="260" w:lineRule="exact"/>
              <w:ind w:left="-30" w:right="-72"/>
              <w:outlineLvl w:val="0"/>
              <w:rPr>
                <w:rFonts w:ascii="TH SarabunPSK"/>
                <w:b w:val="0"/>
                <w:bCs/>
                <w:sz w:val="27"/>
                <w:szCs w:val="27"/>
                <w:lang w:val="en-US"/>
              </w:rPr>
            </w:pPr>
            <w:r w:rsidRPr="009B4245">
              <w:rPr>
                <w:rFonts w:ascii="TH SarabunPSK"/>
                <w:b w:val="0"/>
                <w:bCs/>
                <w:sz w:val="27"/>
                <w:szCs w:val="27"/>
              </w:rPr>
              <w:t xml:space="preserve"> (0.29)</w:t>
            </w:r>
          </w:p>
        </w:tc>
        <w:tc>
          <w:tcPr>
            <w:tcW w:w="1454" w:type="dxa"/>
            <w:gridSpan w:val="2"/>
          </w:tcPr>
          <w:p w14:paraId="245CD43F" w14:textId="45780EC6" w:rsidR="00A40334" w:rsidRPr="009B4245" w:rsidRDefault="00A40334" w:rsidP="00A40334">
            <w:pPr>
              <w:pStyle w:val="BodyText"/>
              <w:tabs>
                <w:tab w:val="decimal" w:pos="975"/>
              </w:tabs>
              <w:spacing w:line="260" w:lineRule="exact"/>
              <w:ind w:left="-30" w:right="-72"/>
              <w:outlineLvl w:val="0"/>
              <w:rPr>
                <w:rFonts w:ascii="TH SarabunPSK"/>
                <w:b w:val="0"/>
                <w:bCs/>
                <w:sz w:val="27"/>
                <w:szCs w:val="27"/>
                <w:lang w:val="en-US"/>
              </w:rPr>
            </w:pPr>
            <w:r w:rsidRPr="009B4245">
              <w:rPr>
                <w:rFonts w:ascii="TH SarabunPSK"/>
                <w:b w:val="0"/>
                <w:bCs/>
                <w:sz w:val="27"/>
                <w:szCs w:val="27"/>
              </w:rPr>
              <w:t xml:space="preserve"> 13.46 </w:t>
            </w:r>
          </w:p>
        </w:tc>
        <w:tc>
          <w:tcPr>
            <w:tcW w:w="1368" w:type="dxa"/>
            <w:gridSpan w:val="2"/>
          </w:tcPr>
          <w:p w14:paraId="184737F3" w14:textId="56BA2BF0" w:rsidR="00A40334" w:rsidRPr="009B4245" w:rsidRDefault="00A40334" w:rsidP="00A40334">
            <w:pPr>
              <w:pStyle w:val="BodyText"/>
              <w:tabs>
                <w:tab w:val="decimal" w:pos="1050"/>
              </w:tabs>
              <w:spacing w:line="260" w:lineRule="exact"/>
              <w:ind w:left="-30" w:right="-72"/>
              <w:outlineLvl w:val="0"/>
              <w:rPr>
                <w:rFonts w:ascii="TH SarabunPSK"/>
                <w:b w:val="0"/>
                <w:bCs/>
                <w:sz w:val="27"/>
                <w:szCs w:val="27"/>
                <w:lang w:val="en-US"/>
              </w:rPr>
            </w:pPr>
            <w:r w:rsidRPr="009B4245">
              <w:rPr>
                <w:rFonts w:ascii="TH SarabunPSK"/>
                <w:b w:val="0"/>
                <w:sz w:val="27"/>
                <w:szCs w:val="27"/>
                <w:lang w:val="en-US"/>
              </w:rPr>
              <w:t xml:space="preserve">                </w:t>
            </w:r>
            <w:r w:rsidRPr="009B4245">
              <w:rPr>
                <w:rFonts w:ascii="TH SarabunPSK"/>
                <w:b w:val="0"/>
                <w:sz w:val="27"/>
                <w:szCs w:val="27"/>
              </w:rPr>
              <w:t xml:space="preserve"> -   </w:t>
            </w:r>
          </w:p>
        </w:tc>
        <w:tc>
          <w:tcPr>
            <w:tcW w:w="1364" w:type="dxa"/>
            <w:gridSpan w:val="2"/>
          </w:tcPr>
          <w:p w14:paraId="7F3A2E8E" w14:textId="6B46AB77" w:rsidR="00A40334" w:rsidRPr="009B4245" w:rsidRDefault="00A40334" w:rsidP="00A40334">
            <w:pPr>
              <w:pStyle w:val="BodyText"/>
              <w:tabs>
                <w:tab w:val="decimal" w:pos="840"/>
              </w:tabs>
              <w:spacing w:line="260" w:lineRule="exact"/>
              <w:ind w:left="-30" w:right="-72"/>
              <w:outlineLvl w:val="0"/>
              <w:rPr>
                <w:rFonts w:ascii="TH SarabunPSK"/>
                <w:b w:val="0"/>
                <w:bCs/>
                <w:sz w:val="27"/>
                <w:szCs w:val="27"/>
                <w:cs/>
                <w:lang w:val="en-US"/>
              </w:rPr>
            </w:pPr>
            <w:r w:rsidRPr="009B4245">
              <w:rPr>
                <w:rFonts w:ascii="TH SarabunPSK"/>
                <w:b w:val="0"/>
                <w:bCs/>
                <w:sz w:val="27"/>
                <w:szCs w:val="27"/>
              </w:rPr>
              <w:t xml:space="preserve"> (0.15)</w:t>
            </w:r>
          </w:p>
        </w:tc>
        <w:tc>
          <w:tcPr>
            <w:tcW w:w="1448" w:type="dxa"/>
            <w:gridSpan w:val="2"/>
          </w:tcPr>
          <w:p w14:paraId="7618F026" w14:textId="033D086D" w:rsidR="00A40334" w:rsidRPr="009B4245" w:rsidRDefault="00A40334" w:rsidP="00A40334">
            <w:pPr>
              <w:pStyle w:val="BodyText"/>
              <w:tabs>
                <w:tab w:val="decimal" w:pos="1200"/>
              </w:tabs>
              <w:spacing w:line="260" w:lineRule="exact"/>
              <w:ind w:left="-30" w:right="-72"/>
              <w:outlineLvl w:val="0"/>
              <w:rPr>
                <w:rFonts w:ascii="TH SarabunPSK"/>
                <w:b w:val="0"/>
                <w:bCs/>
                <w:sz w:val="27"/>
                <w:szCs w:val="27"/>
              </w:rPr>
            </w:pPr>
            <w:r w:rsidRPr="009B4245">
              <w:rPr>
                <w:rFonts w:ascii="TH SarabunPSK"/>
                <w:b w:val="0"/>
                <w:bCs/>
                <w:sz w:val="27"/>
                <w:szCs w:val="27"/>
              </w:rPr>
              <w:t>-</w:t>
            </w:r>
          </w:p>
        </w:tc>
        <w:tc>
          <w:tcPr>
            <w:tcW w:w="1370" w:type="dxa"/>
            <w:gridSpan w:val="3"/>
          </w:tcPr>
          <w:p w14:paraId="35C1D7AB" w14:textId="5778E2E9" w:rsidR="00A40334" w:rsidRPr="009B4245" w:rsidRDefault="00A40334" w:rsidP="00A40334">
            <w:pPr>
              <w:pStyle w:val="BodyText"/>
              <w:tabs>
                <w:tab w:val="decimal" w:pos="833"/>
              </w:tabs>
              <w:spacing w:line="260" w:lineRule="exact"/>
              <w:ind w:left="-30" w:right="-109"/>
              <w:outlineLvl w:val="0"/>
              <w:rPr>
                <w:rFonts w:ascii="TH SarabunPSK"/>
                <w:b w:val="0"/>
                <w:bCs/>
                <w:sz w:val="27"/>
                <w:szCs w:val="27"/>
                <w:cs/>
                <w:lang w:val="en-US"/>
              </w:rPr>
            </w:pPr>
            <w:r w:rsidRPr="009B4245">
              <w:rPr>
                <w:rFonts w:ascii="TH SarabunPSK"/>
                <w:b w:val="0"/>
                <w:bCs/>
                <w:sz w:val="27"/>
                <w:szCs w:val="27"/>
              </w:rPr>
              <w:t>73.69</w:t>
            </w:r>
          </w:p>
        </w:tc>
      </w:tr>
      <w:tr w:rsidR="00A40334" w:rsidRPr="009B4245" w14:paraId="6FDA5ACB" w14:textId="77777777" w:rsidTr="00AD0073">
        <w:trPr>
          <w:trHeight w:val="234"/>
        </w:trPr>
        <w:tc>
          <w:tcPr>
            <w:tcW w:w="3901" w:type="dxa"/>
          </w:tcPr>
          <w:p w14:paraId="66764567" w14:textId="340CBBC7" w:rsidR="00A40334" w:rsidRPr="009B4245" w:rsidRDefault="00A40334" w:rsidP="00A40334">
            <w:pPr>
              <w:pStyle w:val="BodyText"/>
              <w:spacing w:line="260" w:lineRule="exact"/>
              <w:ind w:left="540" w:right="-72" w:hanging="365"/>
              <w:outlineLvl w:val="0"/>
              <w:rPr>
                <w:rFonts w:ascii="TH SarabunPSK"/>
                <w:b w:val="0"/>
                <w:sz w:val="27"/>
                <w:szCs w:val="27"/>
                <w:lang w:val="en-US" w:eastAsia="en-US"/>
              </w:rPr>
            </w:pPr>
            <w:r w:rsidRPr="009B4245">
              <w:rPr>
                <w:rFonts w:ascii="TH SarabunPSK"/>
                <w:b w:val="0"/>
                <w:sz w:val="27"/>
                <w:szCs w:val="27"/>
                <w:lang w:val="en-US" w:eastAsia="en-US"/>
              </w:rPr>
              <w:t>Disposals</w:t>
            </w:r>
            <w:r w:rsidRPr="009B4245">
              <w:rPr>
                <w:rFonts w:ascii="TH SarabunPSK" w:hint="cs"/>
                <w:b w:val="0"/>
                <w:sz w:val="27"/>
                <w:szCs w:val="27"/>
                <w:cs/>
                <w:lang w:val="en-US" w:eastAsia="en-US"/>
              </w:rPr>
              <w:t xml:space="preserve"> </w:t>
            </w:r>
            <w:r w:rsidRPr="009B4245">
              <w:rPr>
                <w:rFonts w:ascii="TH SarabunPSK"/>
                <w:b w:val="0"/>
                <w:sz w:val="27"/>
                <w:szCs w:val="27"/>
                <w:lang w:val="en-US" w:eastAsia="en-US"/>
              </w:rPr>
              <w:t>and written off</w:t>
            </w:r>
          </w:p>
        </w:tc>
        <w:tc>
          <w:tcPr>
            <w:tcW w:w="1091" w:type="dxa"/>
            <w:gridSpan w:val="2"/>
          </w:tcPr>
          <w:p w14:paraId="6251638C" w14:textId="308D88C0" w:rsidR="00A40334" w:rsidRPr="009B4245" w:rsidRDefault="00A40334" w:rsidP="00A40334">
            <w:pPr>
              <w:pStyle w:val="BodyText"/>
              <w:pBdr>
                <w:bottom w:val="single" w:sz="4" w:space="1" w:color="auto"/>
              </w:pBdr>
              <w:tabs>
                <w:tab w:val="decimal" w:pos="600"/>
              </w:tabs>
              <w:spacing w:line="260" w:lineRule="exact"/>
              <w:ind w:left="-30" w:right="-102"/>
              <w:outlineLvl w:val="0"/>
              <w:rPr>
                <w:rFonts w:ascii="TH SarabunPSK"/>
                <w:b w:val="0"/>
                <w:sz w:val="27"/>
                <w:szCs w:val="27"/>
                <w:cs/>
                <w:lang w:val="en-US"/>
              </w:rPr>
            </w:pPr>
            <w:r w:rsidRPr="009B4245">
              <w:rPr>
                <w:rFonts w:ascii="TH SarabunPSK" w:hint="cs"/>
                <w:b w:val="0"/>
                <w:sz w:val="27"/>
                <w:szCs w:val="27"/>
                <w:cs/>
                <w:lang w:val="en-US"/>
              </w:rPr>
              <w:t xml:space="preserve">              </w:t>
            </w:r>
            <w:r w:rsidRPr="009B4245">
              <w:rPr>
                <w:rFonts w:ascii="TH SarabunPSK" w:hint="cs"/>
                <w:b w:val="0"/>
                <w:sz w:val="27"/>
                <w:szCs w:val="27"/>
                <w:lang w:val="en-US"/>
              </w:rPr>
              <w:t>-</w:t>
            </w:r>
          </w:p>
        </w:tc>
        <w:tc>
          <w:tcPr>
            <w:tcW w:w="1363" w:type="dxa"/>
            <w:gridSpan w:val="2"/>
          </w:tcPr>
          <w:p w14:paraId="6764D79C" w14:textId="53A5F005" w:rsidR="00A40334" w:rsidRPr="009B4245" w:rsidRDefault="00A40334" w:rsidP="00A40334">
            <w:pPr>
              <w:pStyle w:val="BodyText"/>
              <w:pBdr>
                <w:bottom w:val="single" w:sz="4" w:space="1" w:color="auto"/>
              </w:pBdr>
              <w:tabs>
                <w:tab w:val="decimal" w:pos="840"/>
              </w:tabs>
              <w:spacing w:line="260" w:lineRule="exact"/>
              <w:ind w:left="-30" w:right="-72" w:firstLine="21"/>
              <w:outlineLvl w:val="0"/>
              <w:rPr>
                <w:rFonts w:ascii="TH SarabunPSK"/>
                <w:b w:val="0"/>
                <w:bCs/>
                <w:sz w:val="27"/>
                <w:szCs w:val="27"/>
                <w:cs/>
                <w:lang w:val="en-US"/>
              </w:rPr>
            </w:pPr>
            <w:r w:rsidRPr="009B4245">
              <w:rPr>
                <w:rFonts w:ascii="TH SarabunPSK"/>
                <w:b w:val="0"/>
                <w:bCs/>
                <w:sz w:val="27"/>
                <w:szCs w:val="27"/>
              </w:rPr>
              <w:t xml:space="preserve"> (21.21)</w:t>
            </w:r>
          </w:p>
        </w:tc>
        <w:tc>
          <w:tcPr>
            <w:tcW w:w="1907" w:type="dxa"/>
            <w:gridSpan w:val="2"/>
          </w:tcPr>
          <w:p w14:paraId="22B06F23" w14:textId="1FF5C576" w:rsidR="00A40334" w:rsidRPr="009B4245" w:rsidRDefault="00A40334" w:rsidP="00A40334">
            <w:pPr>
              <w:pStyle w:val="BodyText"/>
              <w:pBdr>
                <w:bottom w:val="single" w:sz="4" w:space="1" w:color="auto"/>
              </w:pBdr>
              <w:tabs>
                <w:tab w:val="decimal" w:pos="1440"/>
              </w:tabs>
              <w:spacing w:line="260" w:lineRule="exact"/>
              <w:ind w:left="-30" w:right="-72"/>
              <w:outlineLvl w:val="0"/>
              <w:rPr>
                <w:rFonts w:ascii="TH SarabunPSK"/>
                <w:b w:val="0"/>
                <w:bCs/>
                <w:sz w:val="27"/>
                <w:szCs w:val="27"/>
                <w:cs/>
                <w:lang w:val="en-US"/>
              </w:rPr>
            </w:pPr>
            <w:r w:rsidRPr="009B4245">
              <w:rPr>
                <w:rFonts w:ascii="TH SarabunPSK"/>
                <w:b w:val="0"/>
                <w:bCs/>
                <w:sz w:val="27"/>
                <w:szCs w:val="27"/>
              </w:rPr>
              <w:t xml:space="preserve"> (60.27)</w:t>
            </w:r>
          </w:p>
        </w:tc>
        <w:tc>
          <w:tcPr>
            <w:tcW w:w="1454" w:type="dxa"/>
            <w:gridSpan w:val="2"/>
          </w:tcPr>
          <w:p w14:paraId="65A46808" w14:textId="32A50AF2" w:rsidR="00A40334" w:rsidRPr="009B4245" w:rsidRDefault="00A40334" w:rsidP="00A40334">
            <w:pPr>
              <w:pStyle w:val="BodyText"/>
              <w:pBdr>
                <w:bottom w:val="single" w:sz="4" w:space="1" w:color="auto"/>
              </w:pBdr>
              <w:tabs>
                <w:tab w:val="decimal" w:pos="975"/>
              </w:tabs>
              <w:spacing w:line="260" w:lineRule="exact"/>
              <w:ind w:left="-30" w:right="-72"/>
              <w:outlineLvl w:val="0"/>
              <w:rPr>
                <w:rFonts w:ascii="TH SarabunPSK"/>
                <w:b w:val="0"/>
                <w:bCs/>
                <w:sz w:val="27"/>
                <w:szCs w:val="27"/>
                <w:cs/>
                <w:lang w:val="en-US"/>
              </w:rPr>
            </w:pPr>
            <w:r w:rsidRPr="009B4245">
              <w:rPr>
                <w:rFonts w:ascii="TH SarabunPSK"/>
                <w:b w:val="0"/>
                <w:bCs/>
                <w:sz w:val="27"/>
                <w:szCs w:val="27"/>
              </w:rPr>
              <w:t xml:space="preserve"> (1,674.99)</w:t>
            </w:r>
          </w:p>
        </w:tc>
        <w:tc>
          <w:tcPr>
            <w:tcW w:w="1368" w:type="dxa"/>
            <w:gridSpan w:val="2"/>
          </w:tcPr>
          <w:p w14:paraId="6F37DE55" w14:textId="00A1BFE8" w:rsidR="00A40334" w:rsidRPr="009B4245" w:rsidRDefault="00A40334" w:rsidP="00A40334">
            <w:pPr>
              <w:pStyle w:val="BodyText"/>
              <w:pBdr>
                <w:bottom w:val="single" w:sz="4" w:space="1" w:color="auto"/>
              </w:pBdr>
              <w:tabs>
                <w:tab w:val="decimal" w:pos="840"/>
              </w:tabs>
              <w:spacing w:line="260" w:lineRule="exact"/>
              <w:ind w:left="-30" w:right="-72"/>
              <w:outlineLvl w:val="0"/>
              <w:rPr>
                <w:rFonts w:ascii="TH SarabunPSK"/>
                <w:b w:val="0"/>
                <w:bCs/>
                <w:sz w:val="27"/>
                <w:szCs w:val="27"/>
                <w:lang w:val="en-US"/>
              </w:rPr>
            </w:pPr>
            <w:r w:rsidRPr="009B4245">
              <w:rPr>
                <w:rFonts w:ascii="TH SarabunPSK"/>
                <w:b w:val="0"/>
                <w:bCs/>
                <w:sz w:val="27"/>
                <w:szCs w:val="27"/>
              </w:rPr>
              <w:t xml:space="preserve"> (14.42)</w:t>
            </w:r>
          </w:p>
        </w:tc>
        <w:tc>
          <w:tcPr>
            <w:tcW w:w="1364" w:type="dxa"/>
            <w:gridSpan w:val="2"/>
          </w:tcPr>
          <w:p w14:paraId="4D596481" w14:textId="584BE086" w:rsidR="00A40334" w:rsidRPr="009B4245" w:rsidRDefault="00A40334" w:rsidP="00A40334">
            <w:pPr>
              <w:pStyle w:val="BodyText"/>
              <w:pBdr>
                <w:bottom w:val="single" w:sz="4" w:space="1" w:color="auto"/>
              </w:pBdr>
              <w:tabs>
                <w:tab w:val="decimal" w:pos="840"/>
              </w:tabs>
              <w:spacing w:line="260" w:lineRule="exact"/>
              <w:ind w:left="-30" w:right="-72"/>
              <w:outlineLvl w:val="0"/>
              <w:rPr>
                <w:rFonts w:ascii="TH SarabunPSK"/>
                <w:b w:val="0"/>
                <w:bCs/>
                <w:sz w:val="27"/>
                <w:szCs w:val="27"/>
                <w:cs/>
                <w:lang w:val="en-US"/>
              </w:rPr>
            </w:pPr>
            <w:r w:rsidRPr="009B4245">
              <w:rPr>
                <w:rFonts w:ascii="TH SarabunPSK"/>
                <w:b w:val="0"/>
                <w:bCs/>
                <w:sz w:val="27"/>
                <w:szCs w:val="27"/>
              </w:rPr>
              <w:t xml:space="preserve"> (26.54)</w:t>
            </w:r>
          </w:p>
        </w:tc>
        <w:tc>
          <w:tcPr>
            <w:tcW w:w="1448" w:type="dxa"/>
            <w:gridSpan w:val="2"/>
          </w:tcPr>
          <w:p w14:paraId="79718BFD" w14:textId="55D06E3D" w:rsidR="00A40334" w:rsidRPr="009B4245" w:rsidRDefault="00A40334" w:rsidP="00A40334">
            <w:pPr>
              <w:pStyle w:val="BodyText"/>
              <w:pBdr>
                <w:bottom w:val="single" w:sz="4" w:space="1" w:color="auto"/>
              </w:pBdr>
              <w:tabs>
                <w:tab w:val="decimal" w:pos="1200"/>
              </w:tabs>
              <w:spacing w:line="260" w:lineRule="exact"/>
              <w:ind w:left="-30" w:right="-72"/>
              <w:outlineLvl w:val="0"/>
              <w:rPr>
                <w:rFonts w:ascii="TH SarabunPSK"/>
                <w:b w:val="0"/>
                <w:bCs/>
                <w:sz w:val="27"/>
                <w:szCs w:val="27"/>
              </w:rPr>
            </w:pPr>
            <w:r w:rsidRPr="009B4245">
              <w:rPr>
                <w:rFonts w:ascii="TH SarabunPSK"/>
                <w:b w:val="0"/>
                <w:bCs/>
                <w:sz w:val="27"/>
                <w:szCs w:val="27"/>
              </w:rPr>
              <w:t>-</w:t>
            </w:r>
          </w:p>
        </w:tc>
        <w:tc>
          <w:tcPr>
            <w:tcW w:w="1370" w:type="dxa"/>
            <w:gridSpan w:val="3"/>
          </w:tcPr>
          <w:p w14:paraId="14147507" w14:textId="3821FD4B" w:rsidR="00A40334" w:rsidRPr="009B4245" w:rsidRDefault="00A40334" w:rsidP="00A40334">
            <w:pPr>
              <w:pStyle w:val="BodyText"/>
              <w:pBdr>
                <w:bottom w:val="single" w:sz="4" w:space="1" w:color="auto"/>
              </w:pBdr>
              <w:tabs>
                <w:tab w:val="decimal" w:pos="833"/>
              </w:tabs>
              <w:spacing w:line="260" w:lineRule="exact"/>
              <w:ind w:left="-30" w:right="-109"/>
              <w:outlineLvl w:val="0"/>
              <w:rPr>
                <w:rFonts w:ascii="TH SarabunPSK"/>
                <w:b w:val="0"/>
                <w:bCs/>
                <w:sz w:val="27"/>
                <w:szCs w:val="27"/>
                <w:lang w:val="en-US"/>
              </w:rPr>
            </w:pPr>
            <w:r w:rsidRPr="009B4245">
              <w:rPr>
                <w:rFonts w:ascii="TH SarabunPSK"/>
                <w:b w:val="0"/>
                <w:bCs/>
                <w:sz w:val="27"/>
                <w:szCs w:val="27"/>
              </w:rPr>
              <w:t>(1,797.43)</w:t>
            </w:r>
          </w:p>
        </w:tc>
      </w:tr>
      <w:tr w:rsidR="00A40334" w:rsidRPr="00A1256C" w14:paraId="77DD6ACC" w14:textId="77777777" w:rsidTr="00837F5E">
        <w:trPr>
          <w:trHeight w:val="207"/>
        </w:trPr>
        <w:tc>
          <w:tcPr>
            <w:tcW w:w="3901" w:type="dxa"/>
          </w:tcPr>
          <w:p w14:paraId="26DA0201" w14:textId="67EF6BFB" w:rsidR="00A40334" w:rsidRPr="009B4245" w:rsidRDefault="00A40334" w:rsidP="00A40334">
            <w:pPr>
              <w:pStyle w:val="BodyText"/>
              <w:spacing w:line="260" w:lineRule="exact"/>
              <w:ind w:left="540" w:right="-72" w:hanging="365"/>
              <w:outlineLvl w:val="0"/>
              <w:rPr>
                <w:rFonts w:ascii="TH SarabunPSK"/>
                <w:b w:val="0"/>
                <w:bCs/>
                <w:sz w:val="27"/>
                <w:szCs w:val="27"/>
                <w:lang w:val="en-US"/>
              </w:rPr>
            </w:pPr>
            <w:r w:rsidRPr="009B4245">
              <w:rPr>
                <w:rFonts w:ascii="TH SarabunPSK" w:hint="cs"/>
                <w:b w:val="0"/>
                <w:sz w:val="27"/>
                <w:szCs w:val="27"/>
                <w:lang w:val="en-US" w:eastAsia="en-US"/>
              </w:rPr>
              <w:t xml:space="preserve">As at </w:t>
            </w:r>
            <w:r w:rsidRPr="009B4245">
              <w:rPr>
                <w:rFonts w:ascii="TH SarabunPSK"/>
                <w:b w:val="0"/>
                <w:sz w:val="27"/>
                <w:szCs w:val="27"/>
                <w:lang w:val="en-US" w:eastAsia="en-US"/>
              </w:rPr>
              <w:t xml:space="preserve">30 </w:t>
            </w:r>
            <w:r w:rsidRPr="009B4245">
              <w:rPr>
                <w:rFonts w:ascii="TH SarabunPSK" w:hint="cs"/>
                <w:b w:val="0"/>
                <w:sz w:val="27"/>
                <w:szCs w:val="27"/>
                <w:lang w:val="en-US" w:eastAsia="en-US"/>
              </w:rPr>
              <w:t xml:space="preserve">September </w:t>
            </w:r>
            <w:r w:rsidRPr="009B4245">
              <w:rPr>
                <w:rFonts w:ascii="TH SarabunPSK"/>
                <w:b w:val="0"/>
                <w:sz w:val="27"/>
                <w:szCs w:val="27"/>
                <w:lang w:val="en-US" w:eastAsia="en-US"/>
              </w:rPr>
              <w:t>2024</w:t>
            </w:r>
          </w:p>
        </w:tc>
        <w:tc>
          <w:tcPr>
            <w:tcW w:w="1091" w:type="dxa"/>
            <w:gridSpan w:val="2"/>
          </w:tcPr>
          <w:p w14:paraId="148B9557" w14:textId="16704104" w:rsidR="00A40334" w:rsidRPr="009B4245" w:rsidRDefault="00A40334" w:rsidP="00A40334">
            <w:pPr>
              <w:pStyle w:val="BodyText"/>
              <w:pBdr>
                <w:bottom w:val="single" w:sz="4" w:space="1" w:color="auto"/>
              </w:pBdr>
              <w:tabs>
                <w:tab w:val="decimal" w:pos="600"/>
              </w:tabs>
              <w:spacing w:line="260" w:lineRule="exact"/>
              <w:ind w:left="-30" w:right="-102"/>
              <w:outlineLvl w:val="0"/>
              <w:rPr>
                <w:rFonts w:ascii="TH SarabunPSK"/>
                <w:b w:val="0"/>
                <w:sz w:val="27"/>
                <w:szCs w:val="27"/>
                <w:lang w:val="en-US"/>
              </w:rPr>
            </w:pPr>
            <w:r w:rsidRPr="009B4245">
              <w:rPr>
                <w:rFonts w:ascii="TH SarabunPSK" w:hint="cs"/>
                <w:b w:val="0"/>
                <w:sz w:val="27"/>
                <w:szCs w:val="27"/>
                <w:cs/>
                <w:lang w:val="en-US"/>
              </w:rPr>
              <w:t xml:space="preserve">              </w:t>
            </w:r>
            <w:r w:rsidRPr="009B4245">
              <w:rPr>
                <w:rFonts w:ascii="TH SarabunPSK" w:hint="cs"/>
                <w:b w:val="0"/>
                <w:sz w:val="27"/>
                <w:szCs w:val="27"/>
                <w:lang w:val="en-US"/>
              </w:rPr>
              <w:t>-</w:t>
            </w:r>
          </w:p>
        </w:tc>
        <w:tc>
          <w:tcPr>
            <w:tcW w:w="1363" w:type="dxa"/>
            <w:gridSpan w:val="2"/>
          </w:tcPr>
          <w:p w14:paraId="49ECEE31" w14:textId="0AFEE5A4" w:rsidR="00A40334" w:rsidRPr="009B4245" w:rsidRDefault="00A40334" w:rsidP="00A40334">
            <w:pPr>
              <w:pStyle w:val="BodyText"/>
              <w:pBdr>
                <w:bottom w:val="single" w:sz="4" w:space="1" w:color="auto"/>
              </w:pBdr>
              <w:tabs>
                <w:tab w:val="decimal" w:pos="840"/>
              </w:tabs>
              <w:spacing w:line="260" w:lineRule="exact"/>
              <w:ind w:left="-30" w:right="-72" w:firstLine="21"/>
              <w:outlineLvl w:val="0"/>
              <w:rPr>
                <w:rFonts w:ascii="TH SarabunPSK"/>
                <w:b w:val="0"/>
                <w:bCs/>
                <w:sz w:val="27"/>
                <w:szCs w:val="27"/>
                <w:lang w:val="en-US"/>
              </w:rPr>
            </w:pPr>
            <w:r w:rsidRPr="009B4245">
              <w:rPr>
                <w:rFonts w:ascii="TH SarabunPSK"/>
                <w:b w:val="0"/>
                <w:bCs/>
                <w:sz w:val="27"/>
                <w:szCs w:val="27"/>
              </w:rPr>
              <w:t xml:space="preserve"> 53,981.64 </w:t>
            </w:r>
          </w:p>
        </w:tc>
        <w:tc>
          <w:tcPr>
            <w:tcW w:w="1907" w:type="dxa"/>
            <w:gridSpan w:val="2"/>
          </w:tcPr>
          <w:p w14:paraId="217AA17F" w14:textId="6FBC6B50" w:rsidR="00A40334" w:rsidRPr="009B4245" w:rsidRDefault="00A40334" w:rsidP="00A40334">
            <w:pPr>
              <w:pStyle w:val="BodyText"/>
              <w:pBdr>
                <w:bottom w:val="single" w:sz="4" w:space="1" w:color="auto"/>
              </w:pBdr>
              <w:tabs>
                <w:tab w:val="decimal" w:pos="1440"/>
              </w:tabs>
              <w:spacing w:line="260" w:lineRule="exact"/>
              <w:ind w:left="-30" w:right="-72"/>
              <w:outlineLvl w:val="0"/>
              <w:rPr>
                <w:rFonts w:ascii="TH SarabunPSK"/>
                <w:b w:val="0"/>
                <w:bCs/>
                <w:sz w:val="27"/>
                <w:szCs w:val="27"/>
                <w:lang w:val="en-US"/>
              </w:rPr>
            </w:pPr>
            <w:r w:rsidRPr="009B4245">
              <w:rPr>
                <w:rFonts w:ascii="TH SarabunPSK"/>
                <w:b w:val="0"/>
                <w:bCs/>
                <w:sz w:val="27"/>
                <w:szCs w:val="27"/>
              </w:rPr>
              <w:t xml:space="preserve"> 15,460.24 </w:t>
            </w:r>
          </w:p>
        </w:tc>
        <w:tc>
          <w:tcPr>
            <w:tcW w:w="1454" w:type="dxa"/>
            <w:gridSpan w:val="2"/>
          </w:tcPr>
          <w:p w14:paraId="78925ADA" w14:textId="2A6DD8BF" w:rsidR="00A40334" w:rsidRPr="009B4245" w:rsidRDefault="00A40334" w:rsidP="00A40334">
            <w:pPr>
              <w:pStyle w:val="BodyText"/>
              <w:pBdr>
                <w:bottom w:val="single" w:sz="4" w:space="1" w:color="auto"/>
              </w:pBdr>
              <w:tabs>
                <w:tab w:val="decimal" w:pos="975"/>
              </w:tabs>
              <w:spacing w:line="260" w:lineRule="exact"/>
              <w:ind w:left="-30" w:right="-72"/>
              <w:outlineLvl w:val="0"/>
              <w:rPr>
                <w:rFonts w:ascii="TH SarabunPSK"/>
                <w:b w:val="0"/>
                <w:bCs/>
                <w:sz w:val="27"/>
                <w:szCs w:val="27"/>
                <w:cs/>
                <w:lang w:val="en-US"/>
              </w:rPr>
            </w:pPr>
            <w:r w:rsidRPr="009B4245">
              <w:rPr>
                <w:rFonts w:ascii="TH SarabunPSK"/>
                <w:b w:val="0"/>
                <w:bCs/>
                <w:sz w:val="27"/>
                <w:szCs w:val="27"/>
              </w:rPr>
              <w:t xml:space="preserve"> 43,300.26 </w:t>
            </w:r>
          </w:p>
        </w:tc>
        <w:tc>
          <w:tcPr>
            <w:tcW w:w="1368" w:type="dxa"/>
            <w:gridSpan w:val="2"/>
          </w:tcPr>
          <w:p w14:paraId="21B4559B" w14:textId="5320D474" w:rsidR="00A40334" w:rsidRPr="009B4245" w:rsidRDefault="00A40334" w:rsidP="00A40334">
            <w:pPr>
              <w:pStyle w:val="BodyText"/>
              <w:pBdr>
                <w:bottom w:val="single" w:sz="4" w:space="1" w:color="auto"/>
              </w:pBdr>
              <w:tabs>
                <w:tab w:val="decimal" w:pos="840"/>
              </w:tabs>
              <w:spacing w:line="260" w:lineRule="exact"/>
              <w:ind w:left="-30" w:right="-72"/>
              <w:outlineLvl w:val="0"/>
              <w:rPr>
                <w:rFonts w:ascii="TH SarabunPSK"/>
                <w:b w:val="0"/>
                <w:bCs/>
                <w:sz w:val="27"/>
                <w:szCs w:val="27"/>
                <w:lang w:val="en-US"/>
              </w:rPr>
            </w:pPr>
            <w:r w:rsidRPr="009B4245">
              <w:rPr>
                <w:rFonts w:ascii="TH SarabunPSK"/>
                <w:b w:val="0"/>
                <w:bCs/>
                <w:sz w:val="27"/>
                <w:szCs w:val="27"/>
              </w:rPr>
              <w:t xml:space="preserve"> 465.66 </w:t>
            </w:r>
          </w:p>
        </w:tc>
        <w:tc>
          <w:tcPr>
            <w:tcW w:w="1364" w:type="dxa"/>
            <w:gridSpan w:val="2"/>
          </w:tcPr>
          <w:p w14:paraId="1E44F141" w14:textId="2D834168" w:rsidR="00A40334" w:rsidRPr="009B4245" w:rsidRDefault="00A40334" w:rsidP="00A40334">
            <w:pPr>
              <w:pStyle w:val="BodyText"/>
              <w:pBdr>
                <w:bottom w:val="single" w:sz="4" w:space="1" w:color="auto"/>
              </w:pBdr>
              <w:tabs>
                <w:tab w:val="decimal" w:pos="840"/>
              </w:tabs>
              <w:spacing w:line="260" w:lineRule="exact"/>
              <w:ind w:left="-30" w:right="-72"/>
              <w:outlineLvl w:val="0"/>
              <w:rPr>
                <w:rFonts w:ascii="TH SarabunPSK"/>
                <w:b w:val="0"/>
                <w:bCs/>
                <w:sz w:val="27"/>
                <w:szCs w:val="27"/>
                <w:lang w:val="en-US"/>
              </w:rPr>
            </w:pPr>
            <w:r w:rsidRPr="009B4245">
              <w:rPr>
                <w:rFonts w:ascii="TH SarabunPSK"/>
                <w:b w:val="0"/>
                <w:bCs/>
                <w:sz w:val="27"/>
                <w:szCs w:val="27"/>
              </w:rPr>
              <w:t xml:space="preserve"> 1,788.62 </w:t>
            </w:r>
          </w:p>
        </w:tc>
        <w:tc>
          <w:tcPr>
            <w:tcW w:w="1448" w:type="dxa"/>
            <w:gridSpan w:val="2"/>
          </w:tcPr>
          <w:p w14:paraId="55E80B33" w14:textId="4A9CF3DF" w:rsidR="00A40334" w:rsidRPr="009B4245" w:rsidRDefault="00A40334" w:rsidP="00A40334">
            <w:pPr>
              <w:pStyle w:val="BodyText"/>
              <w:pBdr>
                <w:bottom w:val="single" w:sz="4" w:space="1" w:color="auto"/>
              </w:pBdr>
              <w:tabs>
                <w:tab w:val="decimal" w:pos="1200"/>
              </w:tabs>
              <w:spacing w:line="260" w:lineRule="exact"/>
              <w:ind w:left="-30" w:right="-72"/>
              <w:outlineLvl w:val="0"/>
              <w:rPr>
                <w:rFonts w:ascii="TH SarabunPSK"/>
                <w:b w:val="0"/>
                <w:bCs/>
                <w:sz w:val="27"/>
                <w:szCs w:val="27"/>
              </w:rPr>
            </w:pPr>
            <w:r w:rsidRPr="009B4245">
              <w:rPr>
                <w:rFonts w:ascii="TH SarabunPSK"/>
                <w:b w:val="0"/>
                <w:bCs/>
                <w:sz w:val="27"/>
                <w:szCs w:val="27"/>
              </w:rPr>
              <w:t>-</w:t>
            </w:r>
          </w:p>
        </w:tc>
        <w:tc>
          <w:tcPr>
            <w:tcW w:w="1370" w:type="dxa"/>
            <w:gridSpan w:val="3"/>
          </w:tcPr>
          <w:p w14:paraId="42029365" w14:textId="4DFD3BEF" w:rsidR="00A40334" w:rsidRPr="00A1256C" w:rsidRDefault="00A1256C" w:rsidP="00A40334">
            <w:pPr>
              <w:pStyle w:val="BodyText"/>
              <w:pBdr>
                <w:bottom w:val="single" w:sz="4" w:space="1" w:color="auto"/>
              </w:pBdr>
              <w:tabs>
                <w:tab w:val="decimal" w:pos="833"/>
              </w:tabs>
              <w:spacing w:line="260" w:lineRule="exact"/>
              <w:ind w:left="-30" w:right="-109"/>
              <w:outlineLvl w:val="0"/>
              <w:rPr>
                <w:rFonts w:ascii="TH SarabunPSK"/>
                <w:b w:val="0"/>
                <w:bCs/>
                <w:sz w:val="27"/>
                <w:szCs w:val="27"/>
                <w:lang w:val="en-US"/>
              </w:rPr>
            </w:pPr>
            <w:r w:rsidRPr="00A1256C">
              <w:rPr>
                <w:rFonts w:ascii="TH SarabunPSK"/>
                <w:b w:val="0"/>
                <w:bCs/>
                <w:sz w:val="27"/>
                <w:szCs w:val="27"/>
              </w:rPr>
              <w:t>114,996.42</w:t>
            </w:r>
          </w:p>
        </w:tc>
      </w:tr>
      <w:tr w:rsidR="00A40334" w:rsidRPr="009B4245" w14:paraId="132D132D" w14:textId="77777777" w:rsidTr="00837F5E">
        <w:trPr>
          <w:trHeight w:val="207"/>
        </w:trPr>
        <w:tc>
          <w:tcPr>
            <w:tcW w:w="3901" w:type="dxa"/>
          </w:tcPr>
          <w:p w14:paraId="3DAB774D" w14:textId="46E7064D" w:rsidR="00A40334" w:rsidRPr="009B4245" w:rsidRDefault="00A40334" w:rsidP="00A40334">
            <w:pPr>
              <w:pStyle w:val="BodyText"/>
              <w:spacing w:line="260" w:lineRule="exact"/>
              <w:ind w:left="540" w:right="-72" w:hanging="365"/>
              <w:outlineLvl w:val="0"/>
              <w:rPr>
                <w:rFonts w:ascii="TH SarabunPSK"/>
                <w:b w:val="0"/>
                <w:sz w:val="27"/>
                <w:szCs w:val="27"/>
                <w:lang w:val="en-US" w:eastAsia="en-US"/>
              </w:rPr>
            </w:pPr>
            <w:r w:rsidRPr="009B4245">
              <w:rPr>
                <w:rFonts w:ascii="TH SarabunPSK"/>
                <w:bCs/>
                <w:sz w:val="27"/>
                <w:szCs w:val="27"/>
                <w:lang w:val="en-US" w:eastAsia="en-US"/>
              </w:rPr>
              <w:t>Allowance for impairment</w:t>
            </w:r>
          </w:p>
        </w:tc>
        <w:tc>
          <w:tcPr>
            <w:tcW w:w="1091" w:type="dxa"/>
            <w:gridSpan w:val="2"/>
          </w:tcPr>
          <w:p w14:paraId="760CA10E" w14:textId="77777777" w:rsidR="00A40334" w:rsidRPr="009B4245" w:rsidRDefault="00A40334" w:rsidP="00A40334">
            <w:pPr>
              <w:pStyle w:val="BodyText"/>
              <w:tabs>
                <w:tab w:val="decimal" w:pos="600"/>
              </w:tabs>
              <w:spacing w:line="260" w:lineRule="exact"/>
              <w:ind w:left="-30" w:right="-102"/>
              <w:outlineLvl w:val="0"/>
              <w:rPr>
                <w:rFonts w:ascii="TH SarabunPSK"/>
                <w:b w:val="0"/>
                <w:sz w:val="27"/>
                <w:szCs w:val="27"/>
                <w:cs/>
                <w:lang w:val="en-US"/>
              </w:rPr>
            </w:pPr>
          </w:p>
        </w:tc>
        <w:tc>
          <w:tcPr>
            <w:tcW w:w="1363" w:type="dxa"/>
            <w:gridSpan w:val="2"/>
          </w:tcPr>
          <w:p w14:paraId="5D8B9F5A" w14:textId="77777777" w:rsidR="00A40334" w:rsidRPr="009B4245" w:rsidRDefault="00A40334" w:rsidP="00A40334">
            <w:pPr>
              <w:pStyle w:val="BodyText"/>
              <w:tabs>
                <w:tab w:val="decimal" w:pos="840"/>
              </w:tabs>
              <w:spacing w:line="260" w:lineRule="exact"/>
              <w:ind w:left="-30" w:right="-72" w:firstLine="21"/>
              <w:outlineLvl w:val="0"/>
              <w:rPr>
                <w:rFonts w:ascii="TH SarabunPSK"/>
                <w:b w:val="0"/>
                <w:sz w:val="27"/>
                <w:szCs w:val="27"/>
              </w:rPr>
            </w:pPr>
          </w:p>
        </w:tc>
        <w:tc>
          <w:tcPr>
            <w:tcW w:w="1907" w:type="dxa"/>
            <w:gridSpan w:val="2"/>
          </w:tcPr>
          <w:p w14:paraId="506D36E8" w14:textId="77777777" w:rsidR="00A40334" w:rsidRPr="009B4245" w:rsidRDefault="00A40334" w:rsidP="00A40334">
            <w:pPr>
              <w:pStyle w:val="BodyText"/>
              <w:tabs>
                <w:tab w:val="decimal" w:pos="1440"/>
              </w:tabs>
              <w:spacing w:line="260" w:lineRule="exact"/>
              <w:ind w:left="-30" w:right="-72"/>
              <w:outlineLvl w:val="0"/>
              <w:rPr>
                <w:rFonts w:ascii="TH SarabunPSK"/>
                <w:b w:val="0"/>
                <w:sz w:val="27"/>
                <w:szCs w:val="27"/>
                <w:lang w:val="en-US"/>
              </w:rPr>
            </w:pPr>
          </w:p>
        </w:tc>
        <w:tc>
          <w:tcPr>
            <w:tcW w:w="1454" w:type="dxa"/>
            <w:gridSpan w:val="2"/>
          </w:tcPr>
          <w:p w14:paraId="08E03BC0" w14:textId="77777777" w:rsidR="00A40334" w:rsidRPr="009B4245" w:rsidRDefault="00A40334" w:rsidP="00A40334">
            <w:pPr>
              <w:pStyle w:val="BodyText"/>
              <w:tabs>
                <w:tab w:val="decimal" w:pos="975"/>
              </w:tabs>
              <w:spacing w:line="260" w:lineRule="exact"/>
              <w:ind w:left="-30" w:right="-72"/>
              <w:outlineLvl w:val="0"/>
              <w:rPr>
                <w:rFonts w:ascii="TH SarabunPSK"/>
                <w:b w:val="0"/>
                <w:sz w:val="27"/>
                <w:szCs w:val="27"/>
                <w:lang w:val="en-US"/>
              </w:rPr>
            </w:pPr>
          </w:p>
        </w:tc>
        <w:tc>
          <w:tcPr>
            <w:tcW w:w="1368" w:type="dxa"/>
            <w:gridSpan w:val="2"/>
          </w:tcPr>
          <w:p w14:paraId="1D60E395" w14:textId="77777777" w:rsidR="00A40334" w:rsidRPr="009B4245" w:rsidRDefault="00A40334" w:rsidP="00A40334">
            <w:pPr>
              <w:pStyle w:val="BodyText"/>
              <w:tabs>
                <w:tab w:val="decimal" w:pos="840"/>
              </w:tabs>
              <w:spacing w:line="260" w:lineRule="exact"/>
              <w:ind w:left="-30" w:right="-72"/>
              <w:outlineLvl w:val="0"/>
              <w:rPr>
                <w:rFonts w:ascii="TH SarabunPSK"/>
                <w:b w:val="0"/>
                <w:sz w:val="27"/>
                <w:szCs w:val="27"/>
              </w:rPr>
            </w:pPr>
          </w:p>
        </w:tc>
        <w:tc>
          <w:tcPr>
            <w:tcW w:w="1364" w:type="dxa"/>
            <w:gridSpan w:val="2"/>
          </w:tcPr>
          <w:p w14:paraId="290792C3" w14:textId="77777777" w:rsidR="00A40334" w:rsidRPr="009B4245" w:rsidRDefault="00A40334" w:rsidP="00A40334">
            <w:pPr>
              <w:pStyle w:val="BodyText"/>
              <w:tabs>
                <w:tab w:val="decimal" w:pos="840"/>
              </w:tabs>
              <w:spacing w:line="260" w:lineRule="exact"/>
              <w:ind w:left="-30" w:right="-72"/>
              <w:outlineLvl w:val="0"/>
              <w:rPr>
                <w:rFonts w:ascii="TH SarabunPSK"/>
                <w:b w:val="0"/>
                <w:sz w:val="27"/>
                <w:szCs w:val="27"/>
              </w:rPr>
            </w:pPr>
          </w:p>
        </w:tc>
        <w:tc>
          <w:tcPr>
            <w:tcW w:w="1448" w:type="dxa"/>
            <w:gridSpan w:val="2"/>
          </w:tcPr>
          <w:p w14:paraId="22960F32" w14:textId="77777777" w:rsidR="00A40334" w:rsidRPr="009B4245" w:rsidRDefault="00A40334" w:rsidP="00A40334">
            <w:pPr>
              <w:pStyle w:val="BodyText"/>
              <w:tabs>
                <w:tab w:val="decimal" w:pos="1035"/>
              </w:tabs>
              <w:spacing w:line="260" w:lineRule="exact"/>
              <w:ind w:left="-30" w:right="-72"/>
              <w:outlineLvl w:val="0"/>
              <w:rPr>
                <w:rFonts w:ascii="TH SarabunPSK"/>
                <w:b w:val="0"/>
                <w:sz w:val="27"/>
                <w:szCs w:val="27"/>
                <w:lang w:val="en-US"/>
              </w:rPr>
            </w:pPr>
          </w:p>
        </w:tc>
        <w:tc>
          <w:tcPr>
            <w:tcW w:w="1370" w:type="dxa"/>
            <w:gridSpan w:val="3"/>
          </w:tcPr>
          <w:p w14:paraId="71D1A829" w14:textId="77777777" w:rsidR="00A40334" w:rsidRPr="009B4245" w:rsidRDefault="00A40334" w:rsidP="00A40334">
            <w:pPr>
              <w:pStyle w:val="BodyText"/>
              <w:tabs>
                <w:tab w:val="decimal" w:pos="833"/>
              </w:tabs>
              <w:spacing w:line="260" w:lineRule="exact"/>
              <w:ind w:left="-30" w:right="-109"/>
              <w:outlineLvl w:val="0"/>
              <w:rPr>
                <w:rFonts w:ascii="TH SarabunPSK"/>
                <w:b w:val="0"/>
                <w:sz w:val="27"/>
                <w:szCs w:val="27"/>
              </w:rPr>
            </w:pPr>
          </w:p>
        </w:tc>
      </w:tr>
      <w:tr w:rsidR="00A40334" w:rsidRPr="009B4245" w14:paraId="2FB51D51" w14:textId="77777777" w:rsidTr="00837F5E">
        <w:trPr>
          <w:trHeight w:val="207"/>
        </w:trPr>
        <w:tc>
          <w:tcPr>
            <w:tcW w:w="3901" w:type="dxa"/>
          </w:tcPr>
          <w:p w14:paraId="789FD253" w14:textId="4064B9A0" w:rsidR="00A40334" w:rsidRPr="009B4245" w:rsidRDefault="00A40334" w:rsidP="00A40334">
            <w:pPr>
              <w:pStyle w:val="BodyText"/>
              <w:spacing w:line="260" w:lineRule="exact"/>
              <w:ind w:left="540" w:right="-72" w:hanging="365"/>
              <w:outlineLvl w:val="0"/>
              <w:rPr>
                <w:rFonts w:ascii="TH SarabunPSK"/>
                <w:b w:val="0"/>
                <w:sz w:val="27"/>
                <w:szCs w:val="27"/>
                <w:lang w:val="en-US" w:eastAsia="en-US"/>
              </w:rPr>
            </w:pPr>
            <w:r w:rsidRPr="009B4245">
              <w:rPr>
                <w:rFonts w:ascii="TH SarabunPSK" w:hint="cs"/>
                <w:b w:val="0"/>
                <w:sz w:val="27"/>
                <w:szCs w:val="27"/>
                <w:lang w:val="en-US" w:eastAsia="en-US"/>
              </w:rPr>
              <w:t xml:space="preserve">As at </w:t>
            </w:r>
            <w:r w:rsidRPr="009B4245">
              <w:rPr>
                <w:rFonts w:ascii="TH SarabunPSK"/>
                <w:b w:val="0"/>
                <w:sz w:val="27"/>
                <w:szCs w:val="27"/>
                <w:lang w:val="en-US" w:eastAsia="en-US"/>
              </w:rPr>
              <w:t>1 October</w:t>
            </w:r>
            <w:r w:rsidRPr="009B4245">
              <w:rPr>
                <w:rFonts w:ascii="TH SarabunPSK" w:hint="cs"/>
                <w:b w:val="0"/>
                <w:sz w:val="27"/>
                <w:szCs w:val="27"/>
                <w:lang w:val="en-US" w:eastAsia="en-US"/>
              </w:rPr>
              <w:t xml:space="preserve"> 202</w:t>
            </w:r>
            <w:r w:rsidRPr="009B4245">
              <w:rPr>
                <w:rFonts w:ascii="TH SarabunPSK"/>
                <w:b w:val="0"/>
                <w:sz w:val="27"/>
                <w:szCs w:val="27"/>
                <w:lang w:val="en-US" w:eastAsia="en-US"/>
              </w:rPr>
              <w:t>2</w:t>
            </w:r>
          </w:p>
        </w:tc>
        <w:tc>
          <w:tcPr>
            <w:tcW w:w="1091" w:type="dxa"/>
            <w:gridSpan w:val="2"/>
          </w:tcPr>
          <w:p w14:paraId="2654B317" w14:textId="59AF9254" w:rsidR="00A40334" w:rsidRPr="009B4245" w:rsidRDefault="00A40334" w:rsidP="00A40334">
            <w:pPr>
              <w:pStyle w:val="BodyText"/>
              <w:tabs>
                <w:tab w:val="decimal" w:pos="600"/>
              </w:tabs>
              <w:spacing w:line="260" w:lineRule="exact"/>
              <w:ind w:left="-30" w:right="-102"/>
              <w:outlineLvl w:val="0"/>
              <w:rPr>
                <w:rFonts w:ascii="TH SarabunPSK"/>
                <w:b w:val="0"/>
                <w:sz w:val="27"/>
                <w:szCs w:val="27"/>
                <w:cs/>
                <w:lang w:val="en-US"/>
              </w:rPr>
            </w:pPr>
            <w:r w:rsidRPr="009B4245">
              <w:rPr>
                <w:rFonts w:ascii="TH SarabunPSK"/>
                <w:b w:val="0"/>
                <w:sz w:val="27"/>
                <w:szCs w:val="27"/>
                <w:lang w:val="en-US"/>
              </w:rPr>
              <w:t xml:space="preserve">              -</w:t>
            </w:r>
          </w:p>
        </w:tc>
        <w:tc>
          <w:tcPr>
            <w:tcW w:w="1363" w:type="dxa"/>
            <w:gridSpan w:val="2"/>
          </w:tcPr>
          <w:p w14:paraId="1A673ED1" w14:textId="30C9F02C" w:rsidR="00A40334" w:rsidRPr="009B4245" w:rsidRDefault="00A40334" w:rsidP="00A40334">
            <w:pPr>
              <w:pStyle w:val="BodyText"/>
              <w:tabs>
                <w:tab w:val="decimal" w:pos="840"/>
              </w:tabs>
              <w:spacing w:line="260" w:lineRule="exact"/>
              <w:ind w:left="-30" w:right="-72" w:firstLine="21"/>
              <w:outlineLvl w:val="0"/>
              <w:rPr>
                <w:rFonts w:ascii="TH SarabunPSK"/>
                <w:b w:val="0"/>
                <w:sz w:val="27"/>
                <w:szCs w:val="27"/>
              </w:rPr>
            </w:pPr>
            <w:r w:rsidRPr="009B4245">
              <w:rPr>
                <w:rFonts w:ascii="TH SarabunPSK" w:hint="cs"/>
                <w:b w:val="0"/>
                <w:sz w:val="27"/>
                <w:szCs w:val="27"/>
                <w:lang w:val="en-US"/>
              </w:rPr>
              <w:t xml:space="preserve"> 896.55 </w:t>
            </w:r>
          </w:p>
        </w:tc>
        <w:tc>
          <w:tcPr>
            <w:tcW w:w="1907" w:type="dxa"/>
            <w:gridSpan w:val="2"/>
          </w:tcPr>
          <w:p w14:paraId="05E19A04" w14:textId="47C5D893" w:rsidR="00A40334" w:rsidRPr="009B4245" w:rsidRDefault="00A40334" w:rsidP="00A40334">
            <w:pPr>
              <w:pStyle w:val="BodyText"/>
              <w:tabs>
                <w:tab w:val="decimal" w:pos="1440"/>
              </w:tabs>
              <w:spacing w:line="260" w:lineRule="exact"/>
              <w:ind w:left="-30" w:right="-72"/>
              <w:outlineLvl w:val="0"/>
              <w:rPr>
                <w:rFonts w:ascii="TH SarabunPSK"/>
                <w:b w:val="0"/>
                <w:sz w:val="27"/>
                <w:szCs w:val="27"/>
                <w:lang w:val="en-US"/>
              </w:rPr>
            </w:pPr>
            <w:r w:rsidRPr="009B4245">
              <w:rPr>
                <w:rFonts w:ascii="TH SarabunPSK" w:hint="cs"/>
                <w:b w:val="0"/>
                <w:sz w:val="27"/>
                <w:szCs w:val="27"/>
                <w:lang w:val="en-US"/>
              </w:rPr>
              <w:t xml:space="preserve"> 527.69 </w:t>
            </w:r>
          </w:p>
        </w:tc>
        <w:tc>
          <w:tcPr>
            <w:tcW w:w="1454" w:type="dxa"/>
            <w:gridSpan w:val="2"/>
          </w:tcPr>
          <w:p w14:paraId="3ADE46DF" w14:textId="38E1FB15" w:rsidR="00A40334" w:rsidRPr="009B4245" w:rsidRDefault="00A40334" w:rsidP="00A40334">
            <w:pPr>
              <w:pStyle w:val="BodyText"/>
              <w:tabs>
                <w:tab w:val="decimal" w:pos="975"/>
              </w:tabs>
              <w:spacing w:line="260" w:lineRule="exact"/>
              <w:ind w:left="-30" w:right="-72"/>
              <w:outlineLvl w:val="0"/>
              <w:rPr>
                <w:rFonts w:ascii="TH SarabunPSK"/>
                <w:b w:val="0"/>
                <w:sz w:val="27"/>
                <w:szCs w:val="27"/>
                <w:lang w:val="en-US"/>
              </w:rPr>
            </w:pPr>
            <w:r w:rsidRPr="009B4245">
              <w:rPr>
                <w:rFonts w:ascii="TH SarabunPSK" w:hint="cs"/>
                <w:b w:val="0"/>
                <w:sz w:val="27"/>
                <w:szCs w:val="27"/>
                <w:lang w:val="en-US"/>
              </w:rPr>
              <w:t xml:space="preserve"> </w:t>
            </w:r>
            <w:r w:rsidRPr="009B4245">
              <w:rPr>
                <w:rFonts w:ascii="TH SarabunPSK"/>
                <w:b w:val="0"/>
                <w:sz w:val="27"/>
                <w:szCs w:val="27"/>
                <w:lang w:val="en-US"/>
              </w:rPr>
              <w:t>445.33</w:t>
            </w:r>
            <w:r w:rsidRPr="009B4245">
              <w:rPr>
                <w:rFonts w:ascii="TH SarabunPSK" w:hint="cs"/>
                <w:b w:val="0"/>
                <w:sz w:val="27"/>
                <w:szCs w:val="27"/>
                <w:lang w:val="en-US"/>
              </w:rPr>
              <w:t xml:space="preserve"> </w:t>
            </w:r>
          </w:p>
        </w:tc>
        <w:tc>
          <w:tcPr>
            <w:tcW w:w="1368" w:type="dxa"/>
            <w:gridSpan w:val="2"/>
          </w:tcPr>
          <w:p w14:paraId="7C51B46C" w14:textId="1254FC7D" w:rsidR="00A40334" w:rsidRPr="009B4245" w:rsidRDefault="00A40334" w:rsidP="00A40334">
            <w:pPr>
              <w:pStyle w:val="BodyText"/>
              <w:tabs>
                <w:tab w:val="decimal" w:pos="840"/>
              </w:tabs>
              <w:spacing w:line="260" w:lineRule="exact"/>
              <w:ind w:left="-30" w:right="-72"/>
              <w:outlineLvl w:val="0"/>
              <w:rPr>
                <w:rFonts w:ascii="TH SarabunPSK"/>
                <w:b w:val="0"/>
                <w:sz w:val="27"/>
                <w:szCs w:val="27"/>
              </w:rPr>
            </w:pPr>
            <w:r w:rsidRPr="009B4245">
              <w:rPr>
                <w:rFonts w:ascii="TH SarabunPSK" w:hint="cs"/>
                <w:b w:val="0"/>
                <w:sz w:val="27"/>
                <w:szCs w:val="27"/>
                <w:lang w:val="en-US"/>
              </w:rPr>
              <w:t xml:space="preserve"> 24.78 </w:t>
            </w:r>
          </w:p>
        </w:tc>
        <w:tc>
          <w:tcPr>
            <w:tcW w:w="1364" w:type="dxa"/>
            <w:gridSpan w:val="2"/>
          </w:tcPr>
          <w:p w14:paraId="65838426" w14:textId="4654CC68" w:rsidR="00A40334" w:rsidRPr="009B4245" w:rsidRDefault="00A40334" w:rsidP="00A40334">
            <w:pPr>
              <w:pStyle w:val="BodyText"/>
              <w:tabs>
                <w:tab w:val="decimal" w:pos="840"/>
              </w:tabs>
              <w:spacing w:line="260" w:lineRule="exact"/>
              <w:ind w:left="-30" w:right="-72"/>
              <w:outlineLvl w:val="0"/>
              <w:rPr>
                <w:rFonts w:ascii="TH SarabunPSK"/>
                <w:b w:val="0"/>
                <w:sz w:val="27"/>
                <w:szCs w:val="27"/>
              </w:rPr>
            </w:pPr>
            <w:r w:rsidRPr="009B4245">
              <w:rPr>
                <w:rFonts w:ascii="TH SarabunPSK" w:hint="cs"/>
                <w:b w:val="0"/>
                <w:sz w:val="27"/>
                <w:szCs w:val="27"/>
                <w:lang w:val="en-US"/>
              </w:rPr>
              <w:t xml:space="preserve"> 14.36 </w:t>
            </w:r>
          </w:p>
        </w:tc>
        <w:tc>
          <w:tcPr>
            <w:tcW w:w="1448" w:type="dxa"/>
            <w:gridSpan w:val="2"/>
          </w:tcPr>
          <w:p w14:paraId="01719BD2" w14:textId="31742358" w:rsidR="00A40334" w:rsidRPr="009B4245" w:rsidRDefault="00A40334" w:rsidP="00A40334">
            <w:pPr>
              <w:pStyle w:val="BodyText"/>
              <w:tabs>
                <w:tab w:val="decimal" w:pos="1035"/>
              </w:tabs>
              <w:spacing w:line="260" w:lineRule="exact"/>
              <w:ind w:left="-30" w:right="-72"/>
              <w:outlineLvl w:val="0"/>
              <w:rPr>
                <w:rFonts w:ascii="TH SarabunPSK"/>
                <w:b w:val="0"/>
                <w:sz w:val="27"/>
                <w:szCs w:val="27"/>
                <w:lang w:val="en-US"/>
              </w:rPr>
            </w:pPr>
            <w:r w:rsidRPr="009B4245">
              <w:rPr>
                <w:rFonts w:ascii="TH SarabunPSK" w:hint="cs"/>
                <w:b w:val="0"/>
                <w:sz w:val="27"/>
                <w:szCs w:val="27"/>
                <w:lang w:val="en-US"/>
              </w:rPr>
              <w:t xml:space="preserve"> 131.41 </w:t>
            </w:r>
          </w:p>
        </w:tc>
        <w:tc>
          <w:tcPr>
            <w:tcW w:w="1370" w:type="dxa"/>
            <w:gridSpan w:val="3"/>
          </w:tcPr>
          <w:p w14:paraId="7E737DFC" w14:textId="7E0C4D3E" w:rsidR="00A40334" w:rsidRPr="009B4245" w:rsidRDefault="00A40334" w:rsidP="00A40334">
            <w:pPr>
              <w:pStyle w:val="BodyText"/>
              <w:tabs>
                <w:tab w:val="decimal" w:pos="833"/>
              </w:tabs>
              <w:spacing w:line="260" w:lineRule="exact"/>
              <w:ind w:left="-30" w:right="-109"/>
              <w:outlineLvl w:val="0"/>
              <w:rPr>
                <w:rFonts w:ascii="TH SarabunPSK"/>
                <w:b w:val="0"/>
                <w:sz w:val="27"/>
                <w:szCs w:val="27"/>
              </w:rPr>
            </w:pPr>
            <w:r w:rsidRPr="009B4245">
              <w:rPr>
                <w:rFonts w:ascii="TH SarabunPSK" w:hint="cs"/>
                <w:b w:val="0"/>
                <w:sz w:val="27"/>
                <w:szCs w:val="27"/>
                <w:lang w:val="en-US"/>
              </w:rPr>
              <w:t xml:space="preserve"> 2,040.12 </w:t>
            </w:r>
          </w:p>
        </w:tc>
      </w:tr>
      <w:tr w:rsidR="00A40334" w:rsidRPr="009B4245" w14:paraId="0592EE44" w14:textId="77777777" w:rsidTr="00837F5E">
        <w:trPr>
          <w:trHeight w:val="207"/>
        </w:trPr>
        <w:tc>
          <w:tcPr>
            <w:tcW w:w="3901" w:type="dxa"/>
          </w:tcPr>
          <w:p w14:paraId="08FCF292" w14:textId="4E343876" w:rsidR="00A40334" w:rsidRPr="009B4245" w:rsidRDefault="00017943" w:rsidP="00A40334">
            <w:pPr>
              <w:pStyle w:val="BodyText"/>
              <w:spacing w:line="260" w:lineRule="exact"/>
              <w:ind w:left="540" w:right="-72" w:hanging="365"/>
              <w:outlineLvl w:val="0"/>
              <w:rPr>
                <w:rFonts w:ascii="TH SarabunPSK"/>
                <w:b w:val="0"/>
                <w:sz w:val="27"/>
                <w:szCs w:val="27"/>
                <w:lang w:val="en-US" w:eastAsia="en-US"/>
              </w:rPr>
            </w:pPr>
            <w:r>
              <w:rPr>
                <w:rFonts w:ascii="TH SarabunPSK"/>
                <w:b w:val="0"/>
                <w:sz w:val="27"/>
                <w:szCs w:val="27"/>
                <w:lang w:val="en-US" w:eastAsia="en-US"/>
              </w:rPr>
              <w:t>Loss on i</w:t>
            </w:r>
            <w:r w:rsidR="00A40334" w:rsidRPr="009B4245">
              <w:rPr>
                <w:rFonts w:ascii="TH SarabunPSK"/>
                <w:b w:val="0"/>
                <w:sz w:val="27"/>
                <w:szCs w:val="27"/>
                <w:lang w:val="en-US" w:eastAsia="en-US"/>
              </w:rPr>
              <w:t>mpairment for the year</w:t>
            </w:r>
          </w:p>
        </w:tc>
        <w:tc>
          <w:tcPr>
            <w:tcW w:w="1091" w:type="dxa"/>
            <w:gridSpan w:val="2"/>
          </w:tcPr>
          <w:p w14:paraId="6AF270BA" w14:textId="38FC3351" w:rsidR="00A40334" w:rsidRPr="009B4245" w:rsidRDefault="00A40334" w:rsidP="00A40334">
            <w:pPr>
              <w:pStyle w:val="BodyText"/>
              <w:tabs>
                <w:tab w:val="decimal" w:pos="600"/>
              </w:tabs>
              <w:spacing w:line="260" w:lineRule="exact"/>
              <w:ind w:left="-30" w:right="-102"/>
              <w:outlineLvl w:val="0"/>
              <w:rPr>
                <w:rFonts w:ascii="TH SarabunPSK"/>
                <w:b w:val="0"/>
                <w:sz w:val="27"/>
                <w:szCs w:val="27"/>
                <w:lang w:val="en-US"/>
              </w:rPr>
            </w:pPr>
            <w:r w:rsidRPr="009B4245">
              <w:rPr>
                <w:rFonts w:ascii="TH SarabunPSK" w:hint="cs"/>
                <w:b w:val="0"/>
                <w:bCs/>
                <w:sz w:val="27"/>
                <w:szCs w:val="27"/>
                <w:cs/>
              </w:rPr>
              <w:t xml:space="preserve">         </w:t>
            </w:r>
            <w:r w:rsidRPr="009B4245">
              <w:rPr>
                <w:rFonts w:ascii="TH SarabunPSK"/>
                <w:b w:val="0"/>
                <w:bCs/>
                <w:sz w:val="27"/>
                <w:szCs w:val="27"/>
                <w:lang w:val="en-US"/>
              </w:rPr>
              <w:t xml:space="preserve"> </w:t>
            </w:r>
            <w:r w:rsidRPr="009B4245">
              <w:rPr>
                <w:rFonts w:ascii="TH SarabunPSK" w:hint="cs"/>
                <w:b w:val="0"/>
                <w:bCs/>
                <w:sz w:val="27"/>
                <w:szCs w:val="27"/>
                <w:cs/>
              </w:rPr>
              <w:t xml:space="preserve">   </w:t>
            </w:r>
            <w:r w:rsidRPr="009B4245">
              <w:rPr>
                <w:rFonts w:ascii="TH SarabunPSK" w:hint="cs"/>
                <w:b w:val="0"/>
                <w:bCs/>
                <w:sz w:val="27"/>
                <w:szCs w:val="27"/>
              </w:rPr>
              <w:t>-</w:t>
            </w:r>
          </w:p>
        </w:tc>
        <w:tc>
          <w:tcPr>
            <w:tcW w:w="1363" w:type="dxa"/>
            <w:gridSpan w:val="2"/>
          </w:tcPr>
          <w:p w14:paraId="71DB776B" w14:textId="0A9427E6" w:rsidR="00A40334" w:rsidRPr="009B4245" w:rsidRDefault="00A40334" w:rsidP="00A40334">
            <w:pPr>
              <w:pStyle w:val="BodyText"/>
              <w:tabs>
                <w:tab w:val="decimal" w:pos="915"/>
              </w:tabs>
              <w:spacing w:line="260" w:lineRule="exact"/>
              <w:ind w:left="-30" w:right="-72" w:firstLine="21"/>
              <w:outlineLvl w:val="0"/>
              <w:rPr>
                <w:rFonts w:ascii="TH SarabunPSK"/>
                <w:b w:val="0"/>
                <w:sz w:val="27"/>
                <w:szCs w:val="27"/>
                <w:lang w:val="en-US"/>
              </w:rPr>
            </w:pPr>
            <w:r w:rsidRPr="009B4245">
              <w:rPr>
                <w:rFonts w:ascii="TH SarabunPSK"/>
                <w:b w:val="0"/>
                <w:sz w:val="27"/>
                <w:szCs w:val="27"/>
                <w:lang w:val="en-US"/>
              </w:rPr>
              <w:t xml:space="preserve">                 -</w:t>
            </w:r>
          </w:p>
        </w:tc>
        <w:tc>
          <w:tcPr>
            <w:tcW w:w="1907" w:type="dxa"/>
            <w:gridSpan w:val="2"/>
          </w:tcPr>
          <w:p w14:paraId="0B813AC9" w14:textId="256F75DC" w:rsidR="00A40334" w:rsidRPr="009B4245" w:rsidRDefault="00A40334" w:rsidP="00A40334">
            <w:pPr>
              <w:pStyle w:val="BodyText"/>
              <w:tabs>
                <w:tab w:val="decimal" w:pos="1440"/>
              </w:tabs>
              <w:spacing w:line="260" w:lineRule="exact"/>
              <w:ind w:left="-30" w:right="-72"/>
              <w:outlineLvl w:val="0"/>
              <w:rPr>
                <w:rFonts w:ascii="TH SarabunPSK"/>
                <w:b w:val="0"/>
                <w:sz w:val="27"/>
                <w:szCs w:val="27"/>
                <w:lang w:val="en-US"/>
              </w:rPr>
            </w:pPr>
            <w:r w:rsidRPr="009B4245">
              <w:rPr>
                <w:rFonts w:ascii="TH SarabunPSK"/>
                <w:b w:val="0"/>
                <w:bCs/>
                <w:sz w:val="27"/>
                <w:szCs w:val="27"/>
                <w:lang w:val="en-US"/>
              </w:rPr>
              <w:t xml:space="preserve">                          </w:t>
            </w:r>
            <w:r w:rsidRPr="009B4245">
              <w:rPr>
                <w:rFonts w:ascii="TH SarabunPSK"/>
                <w:b w:val="0"/>
                <w:bCs/>
                <w:sz w:val="27"/>
                <w:szCs w:val="27"/>
              </w:rPr>
              <w:t xml:space="preserve"> -</w:t>
            </w:r>
          </w:p>
        </w:tc>
        <w:tc>
          <w:tcPr>
            <w:tcW w:w="1454" w:type="dxa"/>
            <w:gridSpan w:val="2"/>
          </w:tcPr>
          <w:p w14:paraId="77B8EEAF" w14:textId="400941D4" w:rsidR="00A40334" w:rsidRPr="009B4245" w:rsidRDefault="00A40334" w:rsidP="00A40334">
            <w:pPr>
              <w:pStyle w:val="BodyText"/>
              <w:tabs>
                <w:tab w:val="decimal" w:pos="975"/>
              </w:tabs>
              <w:spacing w:line="260" w:lineRule="exact"/>
              <w:ind w:left="-30" w:right="-72"/>
              <w:outlineLvl w:val="0"/>
              <w:rPr>
                <w:rFonts w:ascii="TH SarabunPSK"/>
                <w:b w:val="0"/>
                <w:sz w:val="27"/>
                <w:szCs w:val="27"/>
                <w:lang w:val="en-US"/>
              </w:rPr>
            </w:pPr>
            <w:r w:rsidRPr="009B4245">
              <w:rPr>
                <w:rFonts w:ascii="TH SarabunPSK"/>
                <w:b w:val="0"/>
                <w:bCs/>
                <w:sz w:val="27"/>
                <w:szCs w:val="27"/>
              </w:rPr>
              <w:t xml:space="preserve"> 0.61 </w:t>
            </w:r>
          </w:p>
        </w:tc>
        <w:tc>
          <w:tcPr>
            <w:tcW w:w="1368" w:type="dxa"/>
            <w:gridSpan w:val="2"/>
          </w:tcPr>
          <w:p w14:paraId="0CA99C39" w14:textId="3E2F31BD" w:rsidR="00A40334" w:rsidRPr="009B4245" w:rsidRDefault="00A40334" w:rsidP="00A40334">
            <w:pPr>
              <w:pStyle w:val="BodyText"/>
              <w:tabs>
                <w:tab w:val="decimal" w:pos="1050"/>
              </w:tabs>
              <w:spacing w:line="260" w:lineRule="exact"/>
              <w:ind w:left="-30" w:right="-72"/>
              <w:outlineLvl w:val="0"/>
              <w:rPr>
                <w:rFonts w:ascii="TH SarabunPSK"/>
                <w:b w:val="0"/>
                <w:sz w:val="27"/>
                <w:szCs w:val="27"/>
                <w:lang w:val="en-US"/>
              </w:rPr>
            </w:pPr>
            <w:r w:rsidRPr="009B4245">
              <w:rPr>
                <w:rFonts w:ascii="TH SarabunPSK"/>
                <w:b w:val="0"/>
                <w:bCs/>
                <w:sz w:val="27"/>
                <w:szCs w:val="27"/>
                <w:lang w:val="en-US"/>
              </w:rPr>
              <w:t xml:space="preserve">                </w:t>
            </w:r>
            <w:r w:rsidRPr="009B4245">
              <w:rPr>
                <w:rFonts w:ascii="TH SarabunPSK"/>
                <w:b w:val="0"/>
                <w:bCs/>
                <w:sz w:val="27"/>
                <w:szCs w:val="27"/>
              </w:rPr>
              <w:t xml:space="preserve"> -</w:t>
            </w:r>
          </w:p>
        </w:tc>
        <w:tc>
          <w:tcPr>
            <w:tcW w:w="1364" w:type="dxa"/>
            <w:gridSpan w:val="2"/>
          </w:tcPr>
          <w:p w14:paraId="61DAF8DE" w14:textId="339403B1" w:rsidR="00A40334" w:rsidRPr="009B4245" w:rsidRDefault="00A40334" w:rsidP="00A40334">
            <w:pPr>
              <w:pStyle w:val="BodyText"/>
              <w:tabs>
                <w:tab w:val="decimal" w:pos="840"/>
              </w:tabs>
              <w:spacing w:line="260" w:lineRule="exact"/>
              <w:ind w:left="-30" w:right="-72"/>
              <w:outlineLvl w:val="0"/>
              <w:rPr>
                <w:rFonts w:ascii="TH SarabunPSK"/>
                <w:b w:val="0"/>
                <w:sz w:val="27"/>
                <w:szCs w:val="27"/>
                <w:lang w:val="en-US"/>
              </w:rPr>
            </w:pPr>
            <w:r w:rsidRPr="009B4245">
              <w:rPr>
                <w:rFonts w:ascii="TH SarabunPSK"/>
                <w:b w:val="0"/>
                <w:bCs/>
                <w:sz w:val="27"/>
                <w:szCs w:val="27"/>
              </w:rPr>
              <w:t xml:space="preserve"> 0.18 </w:t>
            </w:r>
          </w:p>
        </w:tc>
        <w:tc>
          <w:tcPr>
            <w:tcW w:w="1448" w:type="dxa"/>
            <w:gridSpan w:val="2"/>
          </w:tcPr>
          <w:p w14:paraId="288A4566" w14:textId="505E6395" w:rsidR="00A40334" w:rsidRPr="009B4245" w:rsidRDefault="00A40334" w:rsidP="00A40334">
            <w:pPr>
              <w:pStyle w:val="BodyText"/>
              <w:tabs>
                <w:tab w:val="decimal" w:pos="1035"/>
              </w:tabs>
              <w:spacing w:line="260" w:lineRule="exact"/>
              <w:ind w:left="-30" w:right="-72"/>
              <w:outlineLvl w:val="0"/>
              <w:rPr>
                <w:rFonts w:ascii="TH SarabunPSK"/>
                <w:b w:val="0"/>
                <w:sz w:val="27"/>
                <w:szCs w:val="27"/>
                <w:lang w:val="en-US"/>
              </w:rPr>
            </w:pPr>
            <w:r w:rsidRPr="009B4245">
              <w:rPr>
                <w:rFonts w:ascii="TH SarabunPSK"/>
                <w:b w:val="0"/>
                <w:bCs/>
                <w:sz w:val="27"/>
                <w:szCs w:val="27"/>
                <w:lang w:val="en-US"/>
              </w:rPr>
              <w:t>430.93</w:t>
            </w:r>
          </w:p>
        </w:tc>
        <w:tc>
          <w:tcPr>
            <w:tcW w:w="1370" w:type="dxa"/>
            <w:gridSpan w:val="3"/>
          </w:tcPr>
          <w:p w14:paraId="5B953158" w14:textId="501F3381" w:rsidR="00A40334" w:rsidRPr="009B4245" w:rsidRDefault="00A40334" w:rsidP="00A40334">
            <w:pPr>
              <w:pStyle w:val="BodyText"/>
              <w:tabs>
                <w:tab w:val="decimal" w:pos="833"/>
              </w:tabs>
              <w:spacing w:line="260" w:lineRule="exact"/>
              <w:ind w:left="-30" w:right="-109"/>
              <w:outlineLvl w:val="0"/>
              <w:rPr>
                <w:rFonts w:ascii="TH SarabunPSK"/>
                <w:b w:val="0"/>
                <w:sz w:val="27"/>
                <w:szCs w:val="27"/>
                <w:lang w:val="en-US"/>
              </w:rPr>
            </w:pPr>
            <w:r w:rsidRPr="009B4245">
              <w:rPr>
                <w:rFonts w:ascii="TH SarabunPSK"/>
                <w:b w:val="0"/>
                <w:bCs/>
                <w:sz w:val="27"/>
                <w:szCs w:val="27"/>
                <w:lang w:val="en-US"/>
              </w:rPr>
              <w:t>431.72</w:t>
            </w:r>
          </w:p>
        </w:tc>
      </w:tr>
      <w:tr w:rsidR="00A40334" w:rsidRPr="009B4245" w14:paraId="4C0BFF75" w14:textId="77777777" w:rsidTr="00837F5E">
        <w:trPr>
          <w:trHeight w:val="207"/>
        </w:trPr>
        <w:tc>
          <w:tcPr>
            <w:tcW w:w="3901" w:type="dxa"/>
          </w:tcPr>
          <w:p w14:paraId="5B3F0095" w14:textId="40C166F7" w:rsidR="00A40334" w:rsidRPr="009B4245" w:rsidRDefault="00A40334" w:rsidP="00A40334">
            <w:pPr>
              <w:pStyle w:val="BodyText"/>
              <w:spacing w:line="260" w:lineRule="exact"/>
              <w:ind w:left="540" w:right="-72" w:hanging="365"/>
              <w:outlineLvl w:val="0"/>
              <w:rPr>
                <w:rFonts w:ascii="TH SarabunPSK"/>
                <w:b w:val="0"/>
                <w:sz w:val="27"/>
                <w:szCs w:val="27"/>
                <w:lang w:val="en-US" w:eastAsia="en-US"/>
              </w:rPr>
            </w:pPr>
            <w:r w:rsidRPr="009B4245">
              <w:rPr>
                <w:rFonts w:ascii="TH SarabunPSK" w:hint="cs"/>
                <w:b w:val="0"/>
                <w:sz w:val="27"/>
                <w:szCs w:val="27"/>
                <w:lang w:val="en-US" w:eastAsia="en-US"/>
              </w:rPr>
              <w:t>Transfer from assets under</w:t>
            </w:r>
            <w:r w:rsidRPr="009B4245">
              <w:rPr>
                <w:rFonts w:ascii="TH SarabunPSK"/>
                <w:b w:val="0"/>
                <w:sz w:val="27"/>
                <w:szCs w:val="27"/>
                <w:lang w:val="en-US" w:eastAsia="en-US"/>
              </w:rPr>
              <w:t xml:space="preserve"> </w:t>
            </w:r>
            <w:r w:rsidRPr="009B4245">
              <w:rPr>
                <w:rFonts w:ascii="TH SarabunPSK" w:hint="cs"/>
                <w:b w:val="0"/>
                <w:sz w:val="27"/>
                <w:szCs w:val="27"/>
                <w:lang w:val="en-US" w:eastAsia="en-US"/>
              </w:rPr>
              <w:t>construction</w:t>
            </w:r>
          </w:p>
        </w:tc>
        <w:tc>
          <w:tcPr>
            <w:tcW w:w="1091" w:type="dxa"/>
            <w:gridSpan w:val="2"/>
          </w:tcPr>
          <w:p w14:paraId="1B062BB9" w14:textId="5807B6AD" w:rsidR="00A40334" w:rsidRPr="009B4245" w:rsidRDefault="00A40334" w:rsidP="00A40334">
            <w:pPr>
              <w:pStyle w:val="BodyText"/>
              <w:tabs>
                <w:tab w:val="decimal" w:pos="600"/>
              </w:tabs>
              <w:spacing w:line="260" w:lineRule="exact"/>
              <w:ind w:left="-30" w:right="-102"/>
              <w:outlineLvl w:val="0"/>
              <w:rPr>
                <w:rFonts w:ascii="TH SarabunPSK"/>
                <w:b w:val="0"/>
                <w:sz w:val="27"/>
                <w:szCs w:val="27"/>
                <w:lang w:val="en-US"/>
              </w:rPr>
            </w:pPr>
            <w:r w:rsidRPr="009B4245">
              <w:rPr>
                <w:rFonts w:ascii="TH SarabunPSK" w:hint="cs"/>
                <w:b w:val="0"/>
                <w:bCs/>
                <w:sz w:val="27"/>
                <w:szCs w:val="27"/>
                <w:cs/>
              </w:rPr>
              <w:t xml:space="preserve">     </w:t>
            </w:r>
            <w:r w:rsidRPr="009B4245">
              <w:rPr>
                <w:rFonts w:ascii="TH SarabunPSK"/>
                <w:b w:val="0"/>
                <w:bCs/>
                <w:sz w:val="27"/>
                <w:szCs w:val="27"/>
                <w:lang w:val="en-US"/>
              </w:rPr>
              <w:t xml:space="preserve"> </w:t>
            </w:r>
            <w:r w:rsidRPr="009B4245">
              <w:rPr>
                <w:rFonts w:ascii="TH SarabunPSK" w:hint="cs"/>
                <w:b w:val="0"/>
                <w:bCs/>
                <w:sz w:val="27"/>
                <w:szCs w:val="27"/>
                <w:cs/>
              </w:rPr>
              <w:t xml:space="preserve">       </w:t>
            </w:r>
            <w:r w:rsidRPr="009B4245">
              <w:rPr>
                <w:rFonts w:ascii="TH SarabunPSK" w:hint="cs"/>
                <w:b w:val="0"/>
                <w:bCs/>
                <w:sz w:val="27"/>
                <w:szCs w:val="27"/>
              </w:rPr>
              <w:t>-</w:t>
            </w:r>
          </w:p>
        </w:tc>
        <w:tc>
          <w:tcPr>
            <w:tcW w:w="1363" w:type="dxa"/>
            <w:gridSpan w:val="2"/>
          </w:tcPr>
          <w:p w14:paraId="56C818A5" w14:textId="3AF7EA62" w:rsidR="00A40334" w:rsidRPr="009B4245" w:rsidRDefault="00A40334" w:rsidP="00A40334">
            <w:pPr>
              <w:pStyle w:val="BodyText"/>
              <w:tabs>
                <w:tab w:val="decimal" w:pos="840"/>
              </w:tabs>
              <w:spacing w:line="260" w:lineRule="exact"/>
              <w:ind w:left="-30" w:right="-72" w:firstLine="21"/>
              <w:outlineLvl w:val="0"/>
              <w:rPr>
                <w:rFonts w:ascii="TH SarabunPSK"/>
                <w:b w:val="0"/>
                <w:sz w:val="27"/>
                <w:szCs w:val="27"/>
                <w:lang w:val="en-US"/>
              </w:rPr>
            </w:pPr>
            <w:r w:rsidRPr="009B4245">
              <w:rPr>
                <w:rFonts w:ascii="TH SarabunPSK"/>
                <w:b w:val="0"/>
                <w:sz w:val="27"/>
                <w:szCs w:val="27"/>
                <w:lang w:val="en-US"/>
              </w:rPr>
              <w:t xml:space="preserve"> 12.05 </w:t>
            </w:r>
          </w:p>
        </w:tc>
        <w:tc>
          <w:tcPr>
            <w:tcW w:w="1907" w:type="dxa"/>
            <w:gridSpan w:val="2"/>
          </w:tcPr>
          <w:p w14:paraId="556653DF" w14:textId="53E77BC8" w:rsidR="00A40334" w:rsidRPr="009B4245" w:rsidRDefault="00A40334" w:rsidP="00A40334">
            <w:pPr>
              <w:pStyle w:val="BodyText"/>
              <w:tabs>
                <w:tab w:val="decimal" w:pos="1440"/>
              </w:tabs>
              <w:spacing w:line="260" w:lineRule="exact"/>
              <w:ind w:left="-30" w:right="-72"/>
              <w:outlineLvl w:val="0"/>
              <w:rPr>
                <w:rFonts w:ascii="TH SarabunPSK"/>
                <w:b w:val="0"/>
                <w:sz w:val="27"/>
                <w:szCs w:val="27"/>
                <w:lang w:val="en-US"/>
              </w:rPr>
            </w:pPr>
            <w:r w:rsidRPr="009B4245">
              <w:rPr>
                <w:rFonts w:ascii="TH SarabunPSK"/>
                <w:b w:val="0"/>
                <w:bCs/>
                <w:sz w:val="27"/>
                <w:szCs w:val="27"/>
              </w:rPr>
              <w:t xml:space="preserve"> 19.37 </w:t>
            </w:r>
          </w:p>
        </w:tc>
        <w:tc>
          <w:tcPr>
            <w:tcW w:w="1454" w:type="dxa"/>
            <w:gridSpan w:val="2"/>
          </w:tcPr>
          <w:p w14:paraId="51AC7B5C" w14:textId="72847AC0" w:rsidR="00A40334" w:rsidRPr="009B4245" w:rsidRDefault="00A40334" w:rsidP="00A40334">
            <w:pPr>
              <w:pStyle w:val="BodyText"/>
              <w:tabs>
                <w:tab w:val="decimal" w:pos="975"/>
              </w:tabs>
              <w:spacing w:line="260" w:lineRule="exact"/>
              <w:ind w:left="-30" w:right="-72"/>
              <w:outlineLvl w:val="0"/>
              <w:rPr>
                <w:rFonts w:ascii="TH SarabunPSK"/>
                <w:b w:val="0"/>
                <w:sz w:val="27"/>
                <w:szCs w:val="27"/>
                <w:lang w:val="en-US"/>
              </w:rPr>
            </w:pPr>
            <w:r w:rsidRPr="009B4245">
              <w:rPr>
                <w:rFonts w:ascii="TH SarabunPSK"/>
                <w:b w:val="0"/>
                <w:bCs/>
                <w:sz w:val="27"/>
                <w:szCs w:val="27"/>
              </w:rPr>
              <w:t xml:space="preserve"> 73.22 </w:t>
            </w:r>
          </w:p>
        </w:tc>
        <w:tc>
          <w:tcPr>
            <w:tcW w:w="1368" w:type="dxa"/>
            <w:gridSpan w:val="2"/>
          </w:tcPr>
          <w:p w14:paraId="61056118" w14:textId="5F660272" w:rsidR="00A40334" w:rsidRPr="009B4245" w:rsidRDefault="00A40334" w:rsidP="00A40334">
            <w:pPr>
              <w:pStyle w:val="BodyText"/>
              <w:tabs>
                <w:tab w:val="decimal" w:pos="840"/>
              </w:tabs>
              <w:spacing w:line="260" w:lineRule="exact"/>
              <w:ind w:left="-30" w:right="-72"/>
              <w:outlineLvl w:val="0"/>
              <w:rPr>
                <w:rFonts w:ascii="TH SarabunPSK"/>
                <w:b w:val="0"/>
                <w:sz w:val="27"/>
                <w:szCs w:val="27"/>
                <w:lang w:val="en-US"/>
              </w:rPr>
            </w:pPr>
            <w:r w:rsidRPr="009B4245">
              <w:rPr>
                <w:rFonts w:ascii="TH SarabunPSK"/>
                <w:b w:val="0"/>
                <w:bCs/>
                <w:sz w:val="27"/>
                <w:szCs w:val="27"/>
              </w:rPr>
              <w:t xml:space="preserve"> 0.98 </w:t>
            </w:r>
          </w:p>
        </w:tc>
        <w:tc>
          <w:tcPr>
            <w:tcW w:w="1364" w:type="dxa"/>
            <w:gridSpan w:val="2"/>
          </w:tcPr>
          <w:p w14:paraId="266ACC68" w14:textId="6778C26D" w:rsidR="00A40334" w:rsidRPr="009B4245" w:rsidRDefault="00A40334" w:rsidP="00A40334">
            <w:pPr>
              <w:pStyle w:val="BodyText"/>
              <w:tabs>
                <w:tab w:val="decimal" w:pos="840"/>
              </w:tabs>
              <w:spacing w:line="260" w:lineRule="exact"/>
              <w:ind w:left="-30" w:right="-72"/>
              <w:outlineLvl w:val="0"/>
              <w:rPr>
                <w:rFonts w:ascii="TH SarabunPSK"/>
                <w:b w:val="0"/>
                <w:sz w:val="27"/>
                <w:szCs w:val="27"/>
                <w:lang w:val="en-US"/>
              </w:rPr>
            </w:pPr>
            <w:r w:rsidRPr="009B4245">
              <w:rPr>
                <w:rFonts w:ascii="TH SarabunPSK"/>
                <w:b w:val="0"/>
                <w:bCs/>
                <w:sz w:val="27"/>
                <w:szCs w:val="27"/>
              </w:rPr>
              <w:t xml:space="preserve"> 1.00 </w:t>
            </w:r>
          </w:p>
        </w:tc>
        <w:tc>
          <w:tcPr>
            <w:tcW w:w="1448" w:type="dxa"/>
            <w:gridSpan w:val="2"/>
          </w:tcPr>
          <w:p w14:paraId="6A3080D4" w14:textId="1EC7C8D5" w:rsidR="00A40334" w:rsidRPr="009B4245" w:rsidRDefault="00A40334" w:rsidP="00A40334">
            <w:pPr>
              <w:pStyle w:val="BodyText"/>
              <w:tabs>
                <w:tab w:val="decimal" w:pos="1035"/>
              </w:tabs>
              <w:spacing w:line="260" w:lineRule="exact"/>
              <w:ind w:left="-30" w:right="-72"/>
              <w:outlineLvl w:val="0"/>
              <w:rPr>
                <w:rFonts w:ascii="TH SarabunPSK"/>
                <w:b w:val="0"/>
                <w:sz w:val="27"/>
                <w:szCs w:val="27"/>
                <w:lang w:val="en-US"/>
              </w:rPr>
            </w:pPr>
            <w:r w:rsidRPr="009B4245">
              <w:rPr>
                <w:rFonts w:ascii="TH SarabunPSK"/>
                <w:b w:val="0"/>
                <w:bCs/>
                <w:sz w:val="27"/>
                <w:szCs w:val="27"/>
              </w:rPr>
              <w:t xml:space="preserve"> (1</w:t>
            </w:r>
            <w:r w:rsidRPr="009B4245">
              <w:rPr>
                <w:rFonts w:ascii="TH SarabunPSK"/>
                <w:b w:val="0"/>
                <w:bCs/>
                <w:sz w:val="27"/>
                <w:szCs w:val="27"/>
                <w:lang w:val="en-US"/>
              </w:rPr>
              <w:t>06.62</w:t>
            </w:r>
            <w:r w:rsidRPr="009B4245">
              <w:rPr>
                <w:rFonts w:ascii="TH SarabunPSK"/>
                <w:b w:val="0"/>
                <w:bCs/>
                <w:sz w:val="27"/>
                <w:szCs w:val="27"/>
              </w:rPr>
              <w:t>)</w:t>
            </w:r>
          </w:p>
        </w:tc>
        <w:tc>
          <w:tcPr>
            <w:tcW w:w="1370" w:type="dxa"/>
            <w:gridSpan w:val="3"/>
          </w:tcPr>
          <w:p w14:paraId="61CB370E" w14:textId="7170692B" w:rsidR="00A40334" w:rsidRPr="009B4245" w:rsidRDefault="00A40334" w:rsidP="00A40334">
            <w:pPr>
              <w:pStyle w:val="BodyText"/>
              <w:tabs>
                <w:tab w:val="decimal" w:pos="833"/>
              </w:tabs>
              <w:spacing w:line="260" w:lineRule="exact"/>
              <w:ind w:left="-30" w:right="-109"/>
              <w:outlineLvl w:val="0"/>
              <w:rPr>
                <w:rFonts w:ascii="TH SarabunPSK"/>
                <w:b w:val="0"/>
                <w:sz w:val="27"/>
                <w:szCs w:val="27"/>
                <w:lang w:val="en-US"/>
              </w:rPr>
            </w:pPr>
            <w:r w:rsidRPr="009B4245">
              <w:rPr>
                <w:rFonts w:ascii="TH SarabunPSK"/>
                <w:b w:val="0"/>
                <w:bCs/>
                <w:sz w:val="27"/>
                <w:szCs w:val="27"/>
                <w:lang w:val="en-US"/>
              </w:rPr>
              <w:t xml:space="preserve">                 -</w:t>
            </w:r>
          </w:p>
        </w:tc>
      </w:tr>
      <w:tr w:rsidR="00A40334" w:rsidRPr="009B4245" w14:paraId="497040CE" w14:textId="77777777" w:rsidTr="00837F5E">
        <w:trPr>
          <w:trHeight w:val="207"/>
        </w:trPr>
        <w:tc>
          <w:tcPr>
            <w:tcW w:w="3901" w:type="dxa"/>
          </w:tcPr>
          <w:p w14:paraId="500B1756" w14:textId="5697DE15" w:rsidR="00A40334" w:rsidRPr="009B4245" w:rsidRDefault="00A40334" w:rsidP="00A40334">
            <w:pPr>
              <w:pStyle w:val="BodyText"/>
              <w:spacing w:line="260" w:lineRule="exact"/>
              <w:ind w:left="540" w:right="-72" w:hanging="365"/>
              <w:outlineLvl w:val="0"/>
              <w:rPr>
                <w:rFonts w:ascii="TH SarabunPSK"/>
                <w:b w:val="0"/>
                <w:sz w:val="27"/>
                <w:szCs w:val="27"/>
                <w:lang w:val="en-US" w:eastAsia="en-US"/>
              </w:rPr>
            </w:pPr>
            <w:r w:rsidRPr="009B4245">
              <w:rPr>
                <w:rFonts w:ascii="TH SarabunPSK" w:hint="cs"/>
                <w:b w:val="0"/>
                <w:sz w:val="27"/>
                <w:szCs w:val="27"/>
                <w:lang w:val="en-US" w:eastAsia="en-US"/>
              </w:rPr>
              <w:t>Reclassifications</w:t>
            </w:r>
          </w:p>
        </w:tc>
        <w:tc>
          <w:tcPr>
            <w:tcW w:w="1091" w:type="dxa"/>
            <w:gridSpan w:val="2"/>
          </w:tcPr>
          <w:p w14:paraId="548B104A" w14:textId="007F9601" w:rsidR="00A40334" w:rsidRPr="009B4245" w:rsidRDefault="00A40334" w:rsidP="00A40334">
            <w:pPr>
              <w:pStyle w:val="BodyText"/>
              <w:tabs>
                <w:tab w:val="decimal" w:pos="600"/>
              </w:tabs>
              <w:spacing w:line="260" w:lineRule="exact"/>
              <w:ind w:left="-30" w:right="-102"/>
              <w:outlineLvl w:val="0"/>
              <w:rPr>
                <w:rFonts w:ascii="TH SarabunPSK"/>
                <w:b w:val="0"/>
                <w:sz w:val="27"/>
                <w:szCs w:val="27"/>
                <w:lang w:val="en-US"/>
              </w:rPr>
            </w:pPr>
            <w:r w:rsidRPr="009B4245">
              <w:rPr>
                <w:rFonts w:ascii="TH SarabunPSK" w:hint="cs"/>
                <w:b w:val="0"/>
                <w:bCs/>
                <w:sz w:val="27"/>
                <w:szCs w:val="27"/>
                <w:cs/>
              </w:rPr>
              <w:t xml:space="preserve">             </w:t>
            </w:r>
            <w:r w:rsidRPr="009B4245">
              <w:rPr>
                <w:rFonts w:ascii="TH SarabunPSK" w:hint="cs"/>
                <w:b w:val="0"/>
                <w:bCs/>
                <w:sz w:val="27"/>
                <w:szCs w:val="27"/>
              </w:rPr>
              <w:t>-</w:t>
            </w:r>
          </w:p>
        </w:tc>
        <w:tc>
          <w:tcPr>
            <w:tcW w:w="1363" w:type="dxa"/>
            <w:gridSpan w:val="2"/>
          </w:tcPr>
          <w:p w14:paraId="75FCBCBF" w14:textId="39AA4FBF" w:rsidR="00A40334" w:rsidRPr="009B4245" w:rsidRDefault="00A40334" w:rsidP="00A40334">
            <w:pPr>
              <w:pStyle w:val="BodyText"/>
              <w:tabs>
                <w:tab w:val="decimal" w:pos="840"/>
              </w:tabs>
              <w:spacing w:line="260" w:lineRule="exact"/>
              <w:ind w:left="-30" w:right="-72" w:firstLine="21"/>
              <w:outlineLvl w:val="0"/>
              <w:rPr>
                <w:rFonts w:ascii="TH SarabunPSK"/>
                <w:b w:val="0"/>
                <w:sz w:val="27"/>
                <w:szCs w:val="27"/>
                <w:lang w:val="en-US"/>
              </w:rPr>
            </w:pPr>
            <w:r w:rsidRPr="009B4245">
              <w:rPr>
                <w:rFonts w:ascii="TH SarabunPSK"/>
                <w:b w:val="0"/>
                <w:sz w:val="27"/>
                <w:szCs w:val="27"/>
                <w:lang w:val="en-US"/>
              </w:rPr>
              <w:t xml:space="preserve"> (2.68)</w:t>
            </w:r>
          </w:p>
        </w:tc>
        <w:tc>
          <w:tcPr>
            <w:tcW w:w="1907" w:type="dxa"/>
            <w:gridSpan w:val="2"/>
          </w:tcPr>
          <w:p w14:paraId="7BE1F1BB" w14:textId="55C232BF" w:rsidR="00A40334" w:rsidRPr="009B4245" w:rsidRDefault="00A40334" w:rsidP="00A40334">
            <w:pPr>
              <w:pStyle w:val="BodyText"/>
              <w:tabs>
                <w:tab w:val="decimal" w:pos="1440"/>
              </w:tabs>
              <w:spacing w:line="260" w:lineRule="exact"/>
              <w:ind w:left="-30" w:right="-72"/>
              <w:outlineLvl w:val="0"/>
              <w:rPr>
                <w:rFonts w:ascii="TH SarabunPSK"/>
                <w:b w:val="0"/>
                <w:sz w:val="27"/>
                <w:szCs w:val="27"/>
                <w:lang w:val="en-US"/>
              </w:rPr>
            </w:pPr>
            <w:r w:rsidRPr="009B4245">
              <w:rPr>
                <w:rFonts w:ascii="TH SarabunPSK"/>
                <w:b w:val="0"/>
                <w:bCs/>
                <w:sz w:val="27"/>
                <w:szCs w:val="27"/>
              </w:rPr>
              <w:t xml:space="preserve"> 0.08 </w:t>
            </w:r>
          </w:p>
        </w:tc>
        <w:tc>
          <w:tcPr>
            <w:tcW w:w="1454" w:type="dxa"/>
            <w:gridSpan w:val="2"/>
          </w:tcPr>
          <w:p w14:paraId="26038700" w14:textId="16219EF5" w:rsidR="00A40334" w:rsidRPr="009B4245" w:rsidRDefault="00A40334" w:rsidP="00A40334">
            <w:pPr>
              <w:pStyle w:val="BodyText"/>
              <w:tabs>
                <w:tab w:val="decimal" w:pos="975"/>
              </w:tabs>
              <w:spacing w:line="260" w:lineRule="exact"/>
              <w:ind w:left="-30" w:right="-72"/>
              <w:outlineLvl w:val="0"/>
              <w:rPr>
                <w:rFonts w:ascii="TH SarabunPSK"/>
                <w:b w:val="0"/>
                <w:sz w:val="27"/>
                <w:szCs w:val="27"/>
                <w:lang w:val="en-US"/>
              </w:rPr>
            </w:pPr>
            <w:r w:rsidRPr="009B4245">
              <w:rPr>
                <w:rFonts w:ascii="TH SarabunPSK"/>
                <w:b w:val="0"/>
                <w:bCs/>
                <w:sz w:val="27"/>
                <w:szCs w:val="27"/>
              </w:rPr>
              <w:t xml:space="preserve"> 0.60 </w:t>
            </w:r>
          </w:p>
        </w:tc>
        <w:tc>
          <w:tcPr>
            <w:tcW w:w="1368" w:type="dxa"/>
            <w:gridSpan w:val="2"/>
          </w:tcPr>
          <w:p w14:paraId="705ECC69" w14:textId="22DBE11E" w:rsidR="00A40334" w:rsidRPr="00A40334" w:rsidRDefault="00A40334" w:rsidP="00A40334">
            <w:pPr>
              <w:pStyle w:val="BodyText"/>
              <w:tabs>
                <w:tab w:val="decimal" w:pos="1050"/>
              </w:tabs>
              <w:spacing w:line="260" w:lineRule="exact"/>
              <w:ind w:left="-30" w:right="-72"/>
              <w:outlineLvl w:val="0"/>
              <w:rPr>
                <w:rFonts w:ascii="TH SarabunPSK"/>
                <w:b w:val="0"/>
                <w:bCs/>
                <w:sz w:val="27"/>
                <w:szCs w:val="27"/>
                <w:lang w:val="en-US"/>
              </w:rPr>
            </w:pPr>
            <w:r w:rsidRPr="009B4245">
              <w:rPr>
                <w:rFonts w:ascii="TH SarabunPSK"/>
                <w:b w:val="0"/>
                <w:bCs/>
                <w:sz w:val="27"/>
                <w:szCs w:val="27"/>
                <w:lang w:val="en-US"/>
              </w:rPr>
              <w:t xml:space="preserve">                </w:t>
            </w:r>
            <w:r w:rsidRPr="00A40334">
              <w:rPr>
                <w:rFonts w:ascii="TH SarabunPSK"/>
                <w:b w:val="0"/>
                <w:bCs/>
                <w:sz w:val="27"/>
                <w:szCs w:val="27"/>
                <w:lang w:val="en-US"/>
              </w:rPr>
              <w:t xml:space="preserve"> -</w:t>
            </w:r>
          </w:p>
        </w:tc>
        <w:tc>
          <w:tcPr>
            <w:tcW w:w="1364" w:type="dxa"/>
            <w:gridSpan w:val="2"/>
          </w:tcPr>
          <w:p w14:paraId="7FD4C7EF" w14:textId="6857F3A5" w:rsidR="00A40334" w:rsidRPr="009B4245" w:rsidRDefault="00A40334" w:rsidP="00A40334">
            <w:pPr>
              <w:pStyle w:val="BodyText"/>
              <w:tabs>
                <w:tab w:val="decimal" w:pos="840"/>
              </w:tabs>
              <w:spacing w:line="260" w:lineRule="exact"/>
              <w:ind w:left="-30" w:right="-72"/>
              <w:outlineLvl w:val="0"/>
              <w:rPr>
                <w:rFonts w:ascii="TH SarabunPSK"/>
                <w:b w:val="0"/>
                <w:sz w:val="27"/>
                <w:szCs w:val="27"/>
                <w:lang w:val="en-US"/>
              </w:rPr>
            </w:pPr>
            <w:r w:rsidRPr="009B4245">
              <w:rPr>
                <w:rFonts w:ascii="TH SarabunPSK"/>
                <w:b w:val="0"/>
                <w:bCs/>
                <w:sz w:val="27"/>
                <w:szCs w:val="27"/>
              </w:rPr>
              <w:t xml:space="preserve"> 0.18 </w:t>
            </w:r>
          </w:p>
        </w:tc>
        <w:tc>
          <w:tcPr>
            <w:tcW w:w="1448" w:type="dxa"/>
            <w:gridSpan w:val="2"/>
          </w:tcPr>
          <w:p w14:paraId="21071C54" w14:textId="71387E5C" w:rsidR="00A40334" w:rsidRPr="009B4245" w:rsidRDefault="00A40334" w:rsidP="00A40334">
            <w:pPr>
              <w:pStyle w:val="BodyText"/>
              <w:tabs>
                <w:tab w:val="decimal" w:pos="1035"/>
              </w:tabs>
              <w:spacing w:line="260" w:lineRule="exact"/>
              <w:ind w:left="-30" w:right="-72"/>
              <w:outlineLvl w:val="0"/>
              <w:rPr>
                <w:rFonts w:ascii="TH SarabunPSK"/>
                <w:b w:val="0"/>
                <w:bCs/>
                <w:sz w:val="27"/>
                <w:szCs w:val="27"/>
                <w:lang w:val="en-US"/>
              </w:rPr>
            </w:pPr>
            <w:r w:rsidRPr="009B4245">
              <w:rPr>
                <w:rFonts w:ascii="TH SarabunPSK"/>
                <w:b w:val="0"/>
                <w:bCs/>
                <w:sz w:val="27"/>
                <w:szCs w:val="27"/>
                <w:lang w:val="en-US"/>
              </w:rPr>
              <w:t xml:space="preserve">                    -</w:t>
            </w:r>
          </w:p>
        </w:tc>
        <w:tc>
          <w:tcPr>
            <w:tcW w:w="1370" w:type="dxa"/>
            <w:gridSpan w:val="3"/>
          </w:tcPr>
          <w:p w14:paraId="28D689C6" w14:textId="34E6F305" w:rsidR="00A40334" w:rsidRPr="009B4245" w:rsidRDefault="00A40334" w:rsidP="00A40334">
            <w:pPr>
              <w:pStyle w:val="BodyText"/>
              <w:tabs>
                <w:tab w:val="decimal" w:pos="833"/>
              </w:tabs>
              <w:spacing w:line="260" w:lineRule="exact"/>
              <w:ind w:left="-30" w:right="-109"/>
              <w:outlineLvl w:val="0"/>
              <w:rPr>
                <w:rFonts w:ascii="TH SarabunPSK"/>
                <w:b w:val="0"/>
                <w:sz w:val="27"/>
                <w:szCs w:val="27"/>
                <w:lang w:val="en-US"/>
              </w:rPr>
            </w:pPr>
            <w:r w:rsidRPr="009B4245">
              <w:rPr>
                <w:rFonts w:ascii="TH SarabunPSK"/>
                <w:b w:val="0"/>
                <w:bCs/>
                <w:sz w:val="27"/>
                <w:szCs w:val="27"/>
              </w:rPr>
              <w:t xml:space="preserve"> (1.82)</w:t>
            </w:r>
          </w:p>
        </w:tc>
      </w:tr>
      <w:tr w:rsidR="00A40334" w:rsidRPr="009B4245" w14:paraId="73E8FC51" w14:textId="77777777" w:rsidTr="00837F5E">
        <w:trPr>
          <w:trHeight w:val="207"/>
        </w:trPr>
        <w:tc>
          <w:tcPr>
            <w:tcW w:w="3901" w:type="dxa"/>
          </w:tcPr>
          <w:p w14:paraId="6041F729" w14:textId="0E72D831" w:rsidR="00A40334" w:rsidRPr="009B4245" w:rsidRDefault="00A40334" w:rsidP="00A40334">
            <w:pPr>
              <w:pStyle w:val="BodyText"/>
              <w:spacing w:line="260" w:lineRule="exact"/>
              <w:ind w:left="540" w:right="-72" w:hanging="365"/>
              <w:outlineLvl w:val="0"/>
              <w:rPr>
                <w:rFonts w:ascii="TH SarabunPSK"/>
                <w:b w:val="0"/>
                <w:sz w:val="27"/>
                <w:szCs w:val="27"/>
                <w:lang w:val="en-US" w:eastAsia="en-US"/>
              </w:rPr>
            </w:pPr>
            <w:r w:rsidRPr="009B4245">
              <w:rPr>
                <w:rFonts w:ascii="TH SarabunPSK"/>
                <w:b w:val="0"/>
                <w:sz w:val="27"/>
                <w:szCs w:val="27"/>
                <w:lang w:val="en-US" w:eastAsia="en-US"/>
              </w:rPr>
              <w:t>Reversal of allowance for impairment</w:t>
            </w:r>
          </w:p>
        </w:tc>
        <w:tc>
          <w:tcPr>
            <w:tcW w:w="1091" w:type="dxa"/>
            <w:gridSpan w:val="2"/>
          </w:tcPr>
          <w:p w14:paraId="5DB3DA1A" w14:textId="473E501B" w:rsidR="00A40334" w:rsidRPr="009B4245" w:rsidRDefault="00A40334" w:rsidP="00A40334">
            <w:pPr>
              <w:pStyle w:val="BodyText"/>
              <w:pBdr>
                <w:bottom w:val="single" w:sz="4" w:space="1" w:color="auto"/>
              </w:pBdr>
              <w:tabs>
                <w:tab w:val="decimal" w:pos="600"/>
              </w:tabs>
              <w:spacing w:line="260" w:lineRule="exact"/>
              <w:ind w:left="-30" w:right="-102"/>
              <w:outlineLvl w:val="0"/>
              <w:rPr>
                <w:rFonts w:ascii="TH SarabunPSK"/>
                <w:b w:val="0"/>
                <w:sz w:val="27"/>
                <w:szCs w:val="27"/>
                <w:cs/>
                <w:lang w:val="en-US"/>
              </w:rPr>
            </w:pPr>
            <w:r w:rsidRPr="009B4245">
              <w:rPr>
                <w:rFonts w:ascii="TH SarabunPSK" w:hint="cs"/>
                <w:b w:val="0"/>
                <w:bCs/>
                <w:sz w:val="27"/>
                <w:szCs w:val="27"/>
                <w:cs/>
              </w:rPr>
              <w:t xml:space="preserve">             </w:t>
            </w:r>
            <w:r w:rsidRPr="009B4245">
              <w:rPr>
                <w:rFonts w:ascii="TH SarabunPSK" w:hint="cs"/>
                <w:b w:val="0"/>
                <w:bCs/>
                <w:sz w:val="27"/>
                <w:szCs w:val="27"/>
              </w:rPr>
              <w:t>-</w:t>
            </w:r>
          </w:p>
        </w:tc>
        <w:tc>
          <w:tcPr>
            <w:tcW w:w="1363" w:type="dxa"/>
            <w:gridSpan w:val="2"/>
          </w:tcPr>
          <w:p w14:paraId="57C2FB19" w14:textId="3C80941A" w:rsidR="00A40334" w:rsidRPr="009B4245" w:rsidRDefault="00A40334" w:rsidP="00A40334">
            <w:pPr>
              <w:pStyle w:val="BodyText"/>
              <w:pBdr>
                <w:bottom w:val="single" w:sz="4" w:space="1" w:color="auto"/>
              </w:pBdr>
              <w:tabs>
                <w:tab w:val="decimal" w:pos="915"/>
              </w:tabs>
              <w:spacing w:line="260" w:lineRule="exact"/>
              <w:ind w:left="-30" w:right="-72" w:firstLine="21"/>
              <w:outlineLvl w:val="0"/>
              <w:rPr>
                <w:rFonts w:ascii="TH SarabunPSK"/>
                <w:b w:val="0"/>
                <w:sz w:val="27"/>
                <w:szCs w:val="27"/>
              </w:rPr>
            </w:pPr>
            <w:r w:rsidRPr="009B4245">
              <w:rPr>
                <w:rFonts w:ascii="TH SarabunPSK"/>
                <w:b w:val="0"/>
                <w:sz w:val="27"/>
                <w:szCs w:val="27"/>
                <w:lang w:val="en-US"/>
              </w:rPr>
              <w:t xml:space="preserve">                 -</w:t>
            </w:r>
          </w:p>
        </w:tc>
        <w:tc>
          <w:tcPr>
            <w:tcW w:w="1907" w:type="dxa"/>
            <w:gridSpan w:val="2"/>
          </w:tcPr>
          <w:p w14:paraId="6E27DE3F" w14:textId="04607A48" w:rsidR="00A40334" w:rsidRPr="009B4245" w:rsidRDefault="00A40334" w:rsidP="00A40334">
            <w:pPr>
              <w:pStyle w:val="BodyText"/>
              <w:pBdr>
                <w:bottom w:val="single" w:sz="4" w:space="1" w:color="auto"/>
              </w:pBdr>
              <w:tabs>
                <w:tab w:val="decimal" w:pos="1440"/>
              </w:tabs>
              <w:spacing w:line="260" w:lineRule="exact"/>
              <w:ind w:left="-30" w:right="-72"/>
              <w:outlineLvl w:val="0"/>
              <w:rPr>
                <w:rFonts w:ascii="TH SarabunPSK"/>
                <w:b w:val="0"/>
                <w:sz w:val="27"/>
                <w:szCs w:val="27"/>
              </w:rPr>
            </w:pPr>
            <w:r w:rsidRPr="009B4245">
              <w:rPr>
                <w:rFonts w:ascii="TH SarabunPSK"/>
                <w:b w:val="0"/>
                <w:bCs/>
                <w:sz w:val="27"/>
                <w:szCs w:val="27"/>
              </w:rPr>
              <w:t xml:space="preserve"> (7.53)</w:t>
            </w:r>
          </w:p>
        </w:tc>
        <w:tc>
          <w:tcPr>
            <w:tcW w:w="1454" w:type="dxa"/>
            <w:gridSpan w:val="2"/>
          </w:tcPr>
          <w:p w14:paraId="0A8613DF" w14:textId="1C5B6A90" w:rsidR="00A40334" w:rsidRPr="009B4245" w:rsidRDefault="00A40334" w:rsidP="00A40334">
            <w:pPr>
              <w:pStyle w:val="BodyText"/>
              <w:pBdr>
                <w:bottom w:val="single" w:sz="4" w:space="1" w:color="auto"/>
              </w:pBdr>
              <w:tabs>
                <w:tab w:val="decimal" w:pos="975"/>
              </w:tabs>
              <w:spacing w:line="260" w:lineRule="exact"/>
              <w:ind w:left="-30" w:right="-72"/>
              <w:outlineLvl w:val="0"/>
              <w:rPr>
                <w:rFonts w:ascii="TH SarabunPSK"/>
                <w:b w:val="0"/>
                <w:sz w:val="27"/>
                <w:szCs w:val="27"/>
              </w:rPr>
            </w:pPr>
            <w:r w:rsidRPr="009B4245">
              <w:rPr>
                <w:rFonts w:ascii="TH SarabunPSK"/>
                <w:b w:val="0"/>
                <w:bCs/>
                <w:sz w:val="27"/>
                <w:szCs w:val="27"/>
              </w:rPr>
              <w:t xml:space="preserve"> (0.</w:t>
            </w:r>
            <w:r w:rsidRPr="009B4245">
              <w:rPr>
                <w:rFonts w:ascii="TH SarabunPSK"/>
                <w:b w:val="0"/>
                <w:bCs/>
                <w:sz w:val="27"/>
                <w:szCs w:val="27"/>
                <w:lang w:val="en-US"/>
              </w:rPr>
              <w:t>60</w:t>
            </w:r>
            <w:r w:rsidRPr="009B4245">
              <w:rPr>
                <w:rFonts w:ascii="TH SarabunPSK"/>
                <w:b w:val="0"/>
                <w:bCs/>
                <w:sz w:val="27"/>
                <w:szCs w:val="27"/>
              </w:rPr>
              <w:t>)</w:t>
            </w:r>
          </w:p>
        </w:tc>
        <w:tc>
          <w:tcPr>
            <w:tcW w:w="1368" w:type="dxa"/>
            <w:gridSpan w:val="2"/>
          </w:tcPr>
          <w:p w14:paraId="54B50496" w14:textId="689DA919" w:rsidR="00A40334" w:rsidRPr="00A40334" w:rsidRDefault="00A40334" w:rsidP="00A40334">
            <w:pPr>
              <w:pStyle w:val="BodyText"/>
              <w:pBdr>
                <w:bottom w:val="single" w:sz="4" w:space="1" w:color="auto"/>
              </w:pBdr>
              <w:tabs>
                <w:tab w:val="decimal" w:pos="1050"/>
              </w:tabs>
              <w:spacing w:line="260" w:lineRule="exact"/>
              <w:ind w:left="-30" w:right="-72"/>
              <w:outlineLvl w:val="0"/>
              <w:rPr>
                <w:rFonts w:ascii="TH SarabunPSK"/>
                <w:b w:val="0"/>
                <w:bCs/>
                <w:sz w:val="27"/>
                <w:szCs w:val="27"/>
                <w:lang w:val="en-US"/>
              </w:rPr>
            </w:pPr>
            <w:r w:rsidRPr="009B4245">
              <w:rPr>
                <w:rFonts w:ascii="TH SarabunPSK"/>
                <w:b w:val="0"/>
                <w:bCs/>
                <w:sz w:val="27"/>
                <w:szCs w:val="27"/>
                <w:lang w:val="en-US"/>
              </w:rPr>
              <w:t xml:space="preserve">                </w:t>
            </w:r>
            <w:r w:rsidRPr="00A40334">
              <w:rPr>
                <w:rFonts w:ascii="TH SarabunPSK"/>
                <w:b w:val="0"/>
                <w:bCs/>
                <w:sz w:val="27"/>
                <w:szCs w:val="27"/>
                <w:lang w:val="en-US"/>
              </w:rPr>
              <w:t xml:space="preserve"> -</w:t>
            </w:r>
          </w:p>
        </w:tc>
        <w:tc>
          <w:tcPr>
            <w:tcW w:w="1364" w:type="dxa"/>
            <w:gridSpan w:val="2"/>
          </w:tcPr>
          <w:p w14:paraId="3F7DDFA2" w14:textId="0B276C70" w:rsidR="00A40334" w:rsidRPr="009B4245" w:rsidRDefault="00A40334" w:rsidP="00A40334">
            <w:pPr>
              <w:pStyle w:val="BodyText"/>
              <w:pBdr>
                <w:bottom w:val="single" w:sz="4" w:space="1" w:color="auto"/>
              </w:pBdr>
              <w:tabs>
                <w:tab w:val="decimal" w:pos="840"/>
              </w:tabs>
              <w:spacing w:line="260" w:lineRule="exact"/>
              <w:ind w:left="-30" w:right="-72"/>
              <w:outlineLvl w:val="0"/>
              <w:rPr>
                <w:rFonts w:ascii="TH SarabunPSK"/>
                <w:b w:val="0"/>
                <w:sz w:val="27"/>
                <w:szCs w:val="27"/>
              </w:rPr>
            </w:pPr>
            <w:r w:rsidRPr="009B4245">
              <w:rPr>
                <w:rFonts w:ascii="TH SarabunPSK"/>
                <w:b w:val="0"/>
                <w:bCs/>
                <w:sz w:val="27"/>
                <w:szCs w:val="27"/>
              </w:rPr>
              <w:t xml:space="preserve"> (0.02)</w:t>
            </w:r>
          </w:p>
        </w:tc>
        <w:tc>
          <w:tcPr>
            <w:tcW w:w="1448" w:type="dxa"/>
            <w:gridSpan w:val="2"/>
          </w:tcPr>
          <w:p w14:paraId="5AF92E54" w14:textId="06E8B835" w:rsidR="00A40334" w:rsidRPr="009B4245" w:rsidRDefault="00A40334" w:rsidP="00A40334">
            <w:pPr>
              <w:pStyle w:val="BodyText"/>
              <w:pBdr>
                <w:bottom w:val="single" w:sz="4" w:space="1" w:color="auto"/>
              </w:pBdr>
              <w:tabs>
                <w:tab w:val="decimal" w:pos="1035"/>
              </w:tabs>
              <w:spacing w:line="260" w:lineRule="exact"/>
              <w:ind w:left="-30" w:right="-72"/>
              <w:outlineLvl w:val="0"/>
              <w:rPr>
                <w:rFonts w:ascii="TH SarabunPSK"/>
                <w:b w:val="0"/>
                <w:bCs/>
                <w:sz w:val="27"/>
                <w:szCs w:val="27"/>
                <w:lang w:val="en-US"/>
              </w:rPr>
            </w:pPr>
            <w:r w:rsidRPr="009B4245">
              <w:rPr>
                <w:rFonts w:ascii="TH SarabunPSK"/>
                <w:b w:val="0"/>
                <w:bCs/>
                <w:sz w:val="27"/>
                <w:szCs w:val="27"/>
                <w:lang w:val="en-US"/>
              </w:rPr>
              <w:t xml:space="preserve">                    -</w:t>
            </w:r>
          </w:p>
        </w:tc>
        <w:tc>
          <w:tcPr>
            <w:tcW w:w="1370" w:type="dxa"/>
            <w:gridSpan w:val="3"/>
          </w:tcPr>
          <w:p w14:paraId="24733C9C" w14:textId="3DF54BAF" w:rsidR="00A40334" w:rsidRPr="009B4245" w:rsidRDefault="00A40334" w:rsidP="00A40334">
            <w:pPr>
              <w:pStyle w:val="BodyText"/>
              <w:pBdr>
                <w:bottom w:val="single" w:sz="4" w:space="1" w:color="auto"/>
              </w:pBdr>
              <w:tabs>
                <w:tab w:val="decimal" w:pos="833"/>
              </w:tabs>
              <w:spacing w:line="260" w:lineRule="exact"/>
              <w:ind w:left="-30" w:right="-109"/>
              <w:outlineLvl w:val="0"/>
              <w:rPr>
                <w:rFonts w:ascii="TH SarabunPSK"/>
                <w:b w:val="0"/>
                <w:sz w:val="27"/>
                <w:szCs w:val="27"/>
              </w:rPr>
            </w:pPr>
            <w:r w:rsidRPr="009B4245">
              <w:rPr>
                <w:rFonts w:ascii="TH SarabunPSK"/>
                <w:b w:val="0"/>
                <w:bCs/>
                <w:sz w:val="27"/>
                <w:szCs w:val="27"/>
              </w:rPr>
              <w:t xml:space="preserve"> (8.</w:t>
            </w:r>
            <w:r w:rsidRPr="009B4245">
              <w:rPr>
                <w:rFonts w:ascii="TH SarabunPSK"/>
                <w:b w:val="0"/>
                <w:bCs/>
                <w:sz w:val="27"/>
                <w:szCs w:val="27"/>
                <w:lang w:val="en-US"/>
              </w:rPr>
              <w:t>15</w:t>
            </w:r>
            <w:r w:rsidRPr="009B4245">
              <w:rPr>
                <w:rFonts w:ascii="TH SarabunPSK"/>
                <w:b w:val="0"/>
                <w:bCs/>
                <w:sz w:val="27"/>
                <w:szCs w:val="27"/>
              </w:rPr>
              <w:t>)</w:t>
            </w:r>
          </w:p>
        </w:tc>
      </w:tr>
      <w:tr w:rsidR="00A40334" w:rsidRPr="009B4245" w14:paraId="1705E506" w14:textId="77777777" w:rsidTr="00837F5E">
        <w:trPr>
          <w:trHeight w:val="207"/>
        </w:trPr>
        <w:tc>
          <w:tcPr>
            <w:tcW w:w="3901" w:type="dxa"/>
          </w:tcPr>
          <w:p w14:paraId="6D1E43A7" w14:textId="1476C97F" w:rsidR="00A40334" w:rsidRPr="009B4245" w:rsidRDefault="00A40334" w:rsidP="00A40334">
            <w:pPr>
              <w:pStyle w:val="BodyText"/>
              <w:spacing w:line="260" w:lineRule="exact"/>
              <w:ind w:left="540" w:right="-72" w:hanging="365"/>
              <w:outlineLvl w:val="0"/>
              <w:rPr>
                <w:rFonts w:ascii="TH SarabunPSK"/>
                <w:b w:val="0"/>
                <w:sz w:val="27"/>
                <w:szCs w:val="27"/>
                <w:lang w:val="en-US" w:eastAsia="en-US"/>
              </w:rPr>
            </w:pPr>
            <w:r w:rsidRPr="009B4245">
              <w:rPr>
                <w:rFonts w:ascii="TH SarabunPSK" w:hint="cs"/>
                <w:b w:val="0"/>
                <w:sz w:val="27"/>
                <w:szCs w:val="27"/>
                <w:lang w:val="en-US" w:eastAsia="en-US"/>
              </w:rPr>
              <w:t xml:space="preserve">As at </w:t>
            </w:r>
            <w:r w:rsidRPr="009B4245">
              <w:rPr>
                <w:rFonts w:ascii="TH SarabunPSK"/>
                <w:b w:val="0"/>
                <w:sz w:val="27"/>
                <w:szCs w:val="27"/>
                <w:lang w:val="en-US" w:eastAsia="en-US"/>
              </w:rPr>
              <w:t xml:space="preserve">30 </w:t>
            </w:r>
            <w:r w:rsidRPr="009B4245">
              <w:rPr>
                <w:rFonts w:ascii="TH SarabunPSK" w:hint="cs"/>
                <w:b w:val="0"/>
                <w:sz w:val="27"/>
                <w:szCs w:val="27"/>
                <w:lang w:val="en-US" w:eastAsia="en-US"/>
              </w:rPr>
              <w:t>September 2023</w:t>
            </w:r>
          </w:p>
        </w:tc>
        <w:tc>
          <w:tcPr>
            <w:tcW w:w="1091" w:type="dxa"/>
            <w:gridSpan w:val="2"/>
          </w:tcPr>
          <w:p w14:paraId="3D1653FB" w14:textId="757F7C0D" w:rsidR="00A40334" w:rsidRPr="009B4245" w:rsidRDefault="00A40334" w:rsidP="00A40334">
            <w:pPr>
              <w:pStyle w:val="BodyText"/>
              <w:tabs>
                <w:tab w:val="decimal" w:pos="600"/>
              </w:tabs>
              <w:spacing w:line="260" w:lineRule="exact"/>
              <w:ind w:left="-30" w:right="-102"/>
              <w:outlineLvl w:val="0"/>
              <w:rPr>
                <w:rFonts w:ascii="TH SarabunPSK"/>
                <w:b w:val="0"/>
                <w:sz w:val="27"/>
                <w:szCs w:val="27"/>
                <w:cs/>
                <w:lang w:val="en-US"/>
              </w:rPr>
            </w:pPr>
            <w:r w:rsidRPr="009B4245">
              <w:rPr>
                <w:rFonts w:ascii="TH SarabunPSK" w:hint="cs"/>
                <w:b w:val="0"/>
                <w:bCs/>
                <w:sz w:val="27"/>
                <w:szCs w:val="27"/>
                <w:cs/>
              </w:rPr>
              <w:t xml:space="preserve">             </w:t>
            </w:r>
            <w:r w:rsidRPr="009B4245">
              <w:rPr>
                <w:rFonts w:ascii="TH SarabunPSK" w:hint="cs"/>
                <w:b w:val="0"/>
                <w:bCs/>
                <w:sz w:val="27"/>
                <w:szCs w:val="27"/>
              </w:rPr>
              <w:t>-</w:t>
            </w:r>
          </w:p>
        </w:tc>
        <w:tc>
          <w:tcPr>
            <w:tcW w:w="1363" w:type="dxa"/>
            <w:gridSpan w:val="2"/>
          </w:tcPr>
          <w:p w14:paraId="1CA096D5" w14:textId="0A0C48FC" w:rsidR="00A40334" w:rsidRPr="009B4245" w:rsidRDefault="00A40334" w:rsidP="00A40334">
            <w:pPr>
              <w:pStyle w:val="BodyText"/>
              <w:tabs>
                <w:tab w:val="decimal" w:pos="840"/>
              </w:tabs>
              <w:spacing w:line="260" w:lineRule="exact"/>
              <w:ind w:left="-30" w:right="-72" w:firstLine="21"/>
              <w:outlineLvl w:val="0"/>
              <w:rPr>
                <w:rFonts w:ascii="TH SarabunPSK"/>
                <w:b w:val="0"/>
                <w:sz w:val="27"/>
                <w:szCs w:val="27"/>
              </w:rPr>
            </w:pPr>
            <w:r w:rsidRPr="009B4245">
              <w:rPr>
                <w:rFonts w:ascii="TH SarabunPSK"/>
                <w:b w:val="0"/>
                <w:sz w:val="27"/>
                <w:szCs w:val="27"/>
                <w:lang w:val="en-US"/>
              </w:rPr>
              <w:t xml:space="preserve"> 905.92 </w:t>
            </w:r>
          </w:p>
        </w:tc>
        <w:tc>
          <w:tcPr>
            <w:tcW w:w="1907" w:type="dxa"/>
            <w:gridSpan w:val="2"/>
          </w:tcPr>
          <w:p w14:paraId="57C72A44" w14:textId="28018D88" w:rsidR="00A40334" w:rsidRPr="009B4245" w:rsidRDefault="00A40334" w:rsidP="00A40334">
            <w:pPr>
              <w:pStyle w:val="BodyText"/>
              <w:tabs>
                <w:tab w:val="decimal" w:pos="1440"/>
              </w:tabs>
              <w:spacing w:line="260" w:lineRule="exact"/>
              <w:ind w:left="-30" w:right="-72"/>
              <w:outlineLvl w:val="0"/>
              <w:rPr>
                <w:rFonts w:ascii="TH SarabunPSK"/>
                <w:b w:val="0"/>
                <w:sz w:val="27"/>
                <w:szCs w:val="27"/>
              </w:rPr>
            </w:pPr>
            <w:r w:rsidRPr="009B4245">
              <w:rPr>
                <w:rFonts w:ascii="TH SarabunPSK"/>
                <w:b w:val="0"/>
                <w:bCs/>
                <w:sz w:val="27"/>
                <w:szCs w:val="27"/>
              </w:rPr>
              <w:t xml:space="preserve"> 539.61 </w:t>
            </w:r>
          </w:p>
        </w:tc>
        <w:tc>
          <w:tcPr>
            <w:tcW w:w="1454" w:type="dxa"/>
            <w:gridSpan w:val="2"/>
          </w:tcPr>
          <w:p w14:paraId="0EAD5816" w14:textId="25CB4B9B" w:rsidR="00A40334" w:rsidRPr="009B4245" w:rsidRDefault="00A40334" w:rsidP="00A40334">
            <w:pPr>
              <w:pStyle w:val="BodyText"/>
              <w:tabs>
                <w:tab w:val="decimal" w:pos="975"/>
              </w:tabs>
              <w:spacing w:line="260" w:lineRule="exact"/>
              <w:ind w:left="-30" w:right="-72"/>
              <w:outlineLvl w:val="0"/>
              <w:rPr>
                <w:rFonts w:ascii="TH SarabunPSK"/>
                <w:b w:val="0"/>
                <w:sz w:val="27"/>
                <w:szCs w:val="27"/>
              </w:rPr>
            </w:pPr>
            <w:r w:rsidRPr="009B4245">
              <w:rPr>
                <w:rFonts w:ascii="TH SarabunPSK"/>
                <w:b w:val="0"/>
                <w:bCs/>
                <w:sz w:val="27"/>
                <w:szCs w:val="27"/>
              </w:rPr>
              <w:t xml:space="preserve"> 519.</w:t>
            </w:r>
            <w:r w:rsidRPr="009B4245">
              <w:rPr>
                <w:rFonts w:ascii="TH SarabunPSK"/>
                <w:b w:val="0"/>
                <w:bCs/>
                <w:sz w:val="27"/>
                <w:szCs w:val="27"/>
                <w:lang w:val="en-US"/>
              </w:rPr>
              <w:t>16</w:t>
            </w:r>
            <w:r w:rsidRPr="009B4245">
              <w:rPr>
                <w:rFonts w:ascii="TH SarabunPSK"/>
                <w:b w:val="0"/>
                <w:bCs/>
                <w:sz w:val="27"/>
                <w:szCs w:val="27"/>
              </w:rPr>
              <w:t xml:space="preserve"> </w:t>
            </w:r>
          </w:p>
        </w:tc>
        <w:tc>
          <w:tcPr>
            <w:tcW w:w="1368" w:type="dxa"/>
            <w:gridSpan w:val="2"/>
          </w:tcPr>
          <w:p w14:paraId="2B18EE41" w14:textId="056880ED" w:rsidR="00A40334" w:rsidRPr="009B4245" w:rsidRDefault="00A40334" w:rsidP="00A40334">
            <w:pPr>
              <w:pStyle w:val="BodyText"/>
              <w:tabs>
                <w:tab w:val="decimal" w:pos="840"/>
              </w:tabs>
              <w:spacing w:line="260" w:lineRule="exact"/>
              <w:ind w:left="-30" w:right="-72"/>
              <w:outlineLvl w:val="0"/>
              <w:rPr>
                <w:rFonts w:ascii="TH SarabunPSK"/>
                <w:b w:val="0"/>
                <w:sz w:val="27"/>
                <w:szCs w:val="27"/>
              </w:rPr>
            </w:pPr>
            <w:r w:rsidRPr="009B4245">
              <w:rPr>
                <w:rFonts w:ascii="TH SarabunPSK"/>
                <w:b w:val="0"/>
                <w:bCs/>
                <w:sz w:val="27"/>
                <w:szCs w:val="27"/>
              </w:rPr>
              <w:t xml:space="preserve"> 25.76 </w:t>
            </w:r>
          </w:p>
        </w:tc>
        <w:tc>
          <w:tcPr>
            <w:tcW w:w="1364" w:type="dxa"/>
            <w:gridSpan w:val="2"/>
          </w:tcPr>
          <w:p w14:paraId="7678F82B" w14:textId="0A96BCFA" w:rsidR="00A40334" w:rsidRPr="009B4245" w:rsidRDefault="00A40334" w:rsidP="00A40334">
            <w:pPr>
              <w:pStyle w:val="BodyText"/>
              <w:tabs>
                <w:tab w:val="decimal" w:pos="840"/>
              </w:tabs>
              <w:spacing w:line="260" w:lineRule="exact"/>
              <w:ind w:left="-30" w:right="-72"/>
              <w:outlineLvl w:val="0"/>
              <w:rPr>
                <w:rFonts w:ascii="TH SarabunPSK"/>
                <w:b w:val="0"/>
                <w:sz w:val="27"/>
                <w:szCs w:val="27"/>
              </w:rPr>
            </w:pPr>
            <w:r w:rsidRPr="009B4245">
              <w:rPr>
                <w:rFonts w:ascii="TH SarabunPSK"/>
                <w:b w:val="0"/>
                <w:bCs/>
                <w:sz w:val="27"/>
                <w:szCs w:val="27"/>
              </w:rPr>
              <w:t xml:space="preserve"> 15.70 </w:t>
            </w:r>
          </w:p>
        </w:tc>
        <w:tc>
          <w:tcPr>
            <w:tcW w:w="1448" w:type="dxa"/>
            <w:gridSpan w:val="2"/>
          </w:tcPr>
          <w:p w14:paraId="19D5918B" w14:textId="49A95AC1" w:rsidR="00A40334" w:rsidRPr="009B4245" w:rsidRDefault="00A40334" w:rsidP="00A40334">
            <w:pPr>
              <w:pStyle w:val="BodyText"/>
              <w:tabs>
                <w:tab w:val="decimal" w:pos="1035"/>
              </w:tabs>
              <w:spacing w:line="260" w:lineRule="exact"/>
              <w:ind w:left="-30" w:right="-72"/>
              <w:outlineLvl w:val="0"/>
              <w:rPr>
                <w:rFonts w:ascii="TH SarabunPSK"/>
                <w:b w:val="0"/>
                <w:sz w:val="27"/>
                <w:szCs w:val="27"/>
                <w:lang w:val="en-US"/>
              </w:rPr>
            </w:pPr>
            <w:r w:rsidRPr="009B4245">
              <w:rPr>
                <w:rFonts w:ascii="TH SarabunPSK"/>
                <w:b w:val="0"/>
                <w:bCs/>
                <w:sz w:val="27"/>
                <w:szCs w:val="27"/>
              </w:rPr>
              <w:t xml:space="preserve"> 455.72 </w:t>
            </w:r>
          </w:p>
        </w:tc>
        <w:tc>
          <w:tcPr>
            <w:tcW w:w="1370" w:type="dxa"/>
            <w:gridSpan w:val="3"/>
          </w:tcPr>
          <w:p w14:paraId="313D4828" w14:textId="2FF17E38" w:rsidR="00A40334" w:rsidRPr="009B4245" w:rsidRDefault="00A40334" w:rsidP="00A40334">
            <w:pPr>
              <w:pStyle w:val="BodyText"/>
              <w:tabs>
                <w:tab w:val="decimal" w:pos="833"/>
              </w:tabs>
              <w:spacing w:line="260" w:lineRule="exact"/>
              <w:ind w:left="-30" w:right="-109"/>
              <w:outlineLvl w:val="0"/>
              <w:rPr>
                <w:rFonts w:ascii="TH SarabunPSK"/>
                <w:b w:val="0"/>
                <w:sz w:val="27"/>
                <w:szCs w:val="27"/>
              </w:rPr>
            </w:pPr>
            <w:r w:rsidRPr="009B4245">
              <w:rPr>
                <w:rFonts w:ascii="TH SarabunPSK"/>
                <w:b w:val="0"/>
                <w:bCs/>
                <w:sz w:val="27"/>
                <w:szCs w:val="27"/>
              </w:rPr>
              <w:t xml:space="preserve"> 2,46</w:t>
            </w:r>
            <w:r w:rsidRPr="009B4245">
              <w:rPr>
                <w:rFonts w:ascii="TH SarabunPSK"/>
                <w:b w:val="0"/>
                <w:bCs/>
                <w:sz w:val="27"/>
                <w:szCs w:val="27"/>
                <w:lang w:val="en-US"/>
              </w:rPr>
              <w:t>1.87</w:t>
            </w:r>
          </w:p>
        </w:tc>
      </w:tr>
      <w:tr w:rsidR="00A40334" w:rsidRPr="009B4245" w14:paraId="7D76F22D" w14:textId="77777777" w:rsidTr="00837F5E">
        <w:trPr>
          <w:trHeight w:val="207"/>
        </w:trPr>
        <w:tc>
          <w:tcPr>
            <w:tcW w:w="3901" w:type="dxa"/>
          </w:tcPr>
          <w:p w14:paraId="77EDC6AD" w14:textId="451CF3AF" w:rsidR="00A40334" w:rsidRPr="009B4245" w:rsidRDefault="00017943" w:rsidP="00A40334">
            <w:pPr>
              <w:pStyle w:val="BodyText"/>
              <w:spacing w:line="260" w:lineRule="exact"/>
              <w:ind w:left="540" w:right="-72" w:hanging="365"/>
              <w:outlineLvl w:val="0"/>
              <w:rPr>
                <w:rFonts w:ascii="TH SarabunPSK"/>
                <w:b w:val="0"/>
                <w:sz w:val="27"/>
                <w:szCs w:val="27"/>
                <w:lang w:val="en-US" w:eastAsia="en-US"/>
              </w:rPr>
            </w:pPr>
            <w:r>
              <w:rPr>
                <w:rFonts w:ascii="TH SarabunPSK"/>
                <w:b w:val="0"/>
                <w:sz w:val="27"/>
                <w:szCs w:val="27"/>
                <w:lang w:val="en-US" w:eastAsia="en-US"/>
              </w:rPr>
              <w:t>Loss on i</w:t>
            </w:r>
            <w:r w:rsidRPr="009B4245">
              <w:rPr>
                <w:rFonts w:ascii="TH SarabunPSK"/>
                <w:b w:val="0"/>
                <w:sz w:val="27"/>
                <w:szCs w:val="27"/>
                <w:lang w:val="en-US" w:eastAsia="en-US"/>
              </w:rPr>
              <w:t xml:space="preserve">mpairment </w:t>
            </w:r>
            <w:r w:rsidR="00A40334" w:rsidRPr="009B4245">
              <w:rPr>
                <w:rFonts w:ascii="TH SarabunPSK"/>
                <w:b w:val="0"/>
                <w:sz w:val="27"/>
                <w:szCs w:val="27"/>
                <w:lang w:val="en-US" w:eastAsia="en-US"/>
              </w:rPr>
              <w:t>for the year</w:t>
            </w:r>
          </w:p>
        </w:tc>
        <w:tc>
          <w:tcPr>
            <w:tcW w:w="1091" w:type="dxa"/>
            <w:gridSpan w:val="2"/>
          </w:tcPr>
          <w:p w14:paraId="77EBD79A" w14:textId="48E93444" w:rsidR="00A40334" w:rsidRPr="00A40334" w:rsidRDefault="00A40334" w:rsidP="00A40334">
            <w:pPr>
              <w:pStyle w:val="BodyText"/>
              <w:tabs>
                <w:tab w:val="decimal" w:pos="600"/>
              </w:tabs>
              <w:spacing w:line="260" w:lineRule="exact"/>
              <w:ind w:left="-30" w:right="-102"/>
              <w:outlineLvl w:val="0"/>
              <w:rPr>
                <w:rFonts w:ascii="TH SarabunPSK"/>
                <w:b w:val="0"/>
                <w:bCs/>
                <w:sz w:val="27"/>
                <w:szCs w:val="27"/>
                <w:cs/>
                <w:lang w:val="en-US"/>
              </w:rPr>
            </w:pPr>
            <w:r w:rsidRPr="00A40334">
              <w:rPr>
                <w:rFonts w:ascii="TH SarabunPSK" w:hint="cs"/>
                <w:b w:val="0"/>
                <w:bCs/>
                <w:sz w:val="27"/>
                <w:szCs w:val="27"/>
                <w:cs/>
              </w:rPr>
              <w:t xml:space="preserve">         </w:t>
            </w:r>
            <w:r w:rsidRPr="00A40334">
              <w:rPr>
                <w:rFonts w:ascii="TH SarabunPSK"/>
                <w:b w:val="0"/>
                <w:bCs/>
                <w:sz w:val="27"/>
                <w:szCs w:val="27"/>
                <w:lang w:val="en-US"/>
              </w:rPr>
              <w:t xml:space="preserve"> </w:t>
            </w:r>
            <w:r w:rsidRPr="00A40334">
              <w:rPr>
                <w:rFonts w:ascii="TH SarabunPSK" w:hint="cs"/>
                <w:b w:val="0"/>
                <w:bCs/>
                <w:sz w:val="27"/>
                <w:szCs w:val="27"/>
                <w:cs/>
              </w:rPr>
              <w:t xml:space="preserve">   </w:t>
            </w:r>
            <w:r w:rsidRPr="00A40334">
              <w:rPr>
                <w:rFonts w:ascii="TH SarabunPSK" w:hint="cs"/>
                <w:b w:val="0"/>
                <w:bCs/>
                <w:sz w:val="27"/>
                <w:szCs w:val="27"/>
              </w:rPr>
              <w:t>-</w:t>
            </w:r>
          </w:p>
        </w:tc>
        <w:tc>
          <w:tcPr>
            <w:tcW w:w="1363" w:type="dxa"/>
            <w:gridSpan w:val="2"/>
          </w:tcPr>
          <w:p w14:paraId="2DBB196B" w14:textId="1153A191" w:rsidR="00A40334" w:rsidRPr="009B4245" w:rsidRDefault="00A40334" w:rsidP="00A40334">
            <w:pPr>
              <w:pStyle w:val="BodyText"/>
              <w:tabs>
                <w:tab w:val="decimal" w:pos="1185"/>
              </w:tabs>
              <w:spacing w:line="260" w:lineRule="exact"/>
              <w:ind w:left="-30" w:right="-72" w:firstLine="21"/>
              <w:outlineLvl w:val="0"/>
              <w:rPr>
                <w:rFonts w:ascii="TH SarabunPSK"/>
                <w:b w:val="0"/>
                <w:bCs/>
                <w:sz w:val="27"/>
                <w:szCs w:val="27"/>
                <w:lang w:val="en-US"/>
              </w:rPr>
            </w:pPr>
            <w:r w:rsidRPr="009B4245">
              <w:rPr>
                <w:rFonts w:ascii="TH SarabunPSK"/>
                <w:b w:val="0"/>
                <w:bCs/>
                <w:sz w:val="27"/>
                <w:szCs w:val="27"/>
              </w:rPr>
              <w:t xml:space="preserve">                 -   </w:t>
            </w:r>
          </w:p>
        </w:tc>
        <w:tc>
          <w:tcPr>
            <w:tcW w:w="1907" w:type="dxa"/>
            <w:gridSpan w:val="2"/>
          </w:tcPr>
          <w:p w14:paraId="7DCAFC0D" w14:textId="587A0382" w:rsidR="00A40334" w:rsidRPr="009B4245" w:rsidRDefault="00A40334" w:rsidP="00A40334">
            <w:pPr>
              <w:pStyle w:val="BodyText"/>
              <w:tabs>
                <w:tab w:val="decimal" w:pos="1767"/>
              </w:tabs>
              <w:spacing w:line="260" w:lineRule="exact"/>
              <w:ind w:left="-30" w:right="-72"/>
              <w:outlineLvl w:val="0"/>
              <w:rPr>
                <w:rFonts w:ascii="TH SarabunPSK"/>
                <w:b w:val="0"/>
                <w:bCs/>
                <w:sz w:val="27"/>
                <w:szCs w:val="27"/>
              </w:rPr>
            </w:pPr>
            <w:r w:rsidRPr="009B4245">
              <w:rPr>
                <w:rFonts w:ascii="TH SarabunPSK"/>
                <w:b w:val="0"/>
                <w:bCs/>
                <w:sz w:val="27"/>
                <w:szCs w:val="27"/>
              </w:rPr>
              <w:t xml:space="preserve">                            -   </w:t>
            </w:r>
          </w:p>
        </w:tc>
        <w:tc>
          <w:tcPr>
            <w:tcW w:w="1454" w:type="dxa"/>
            <w:gridSpan w:val="2"/>
          </w:tcPr>
          <w:p w14:paraId="6F348B49" w14:textId="397627AB" w:rsidR="00A40334" w:rsidRPr="009B4245" w:rsidRDefault="00A40334" w:rsidP="00A40334">
            <w:pPr>
              <w:pStyle w:val="BodyText"/>
              <w:tabs>
                <w:tab w:val="decimal" w:pos="975"/>
              </w:tabs>
              <w:spacing w:line="260" w:lineRule="exact"/>
              <w:ind w:left="-30" w:right="-72"/>
              <w:outlineLvl w:val="0"/>
              <w:rPr>
                <w:rFonts w:ascii="TH SarabunPSK"/>
                <w:b w:val="0"/>
                <w:bCs/>
                <w:sz w:val="27"/>
                <w:szCs w:val="27"/>
              </w:rPr>
            </w:pPr>
            <w:r w:rsidRPr="009B4245">
              <w:rPr>
                <w:rFonts w:ascii="TH SarabunPSK"/>
                <w:b w:val="0"/>
                <w:bCs/>
                <w:sz w:val="27"/>
                <w:szCs w:val="27"/>
              </w:rPr>
              <w:t xml:space="preserve"> 10.99 </w:t>
            </w:r>
          </w:p>
        </w:tc>
        <w:tc>
          <w:tcPr>
            <w:tcW w:w="1368" w:type="dxa"/>
            <w:gridSpan w:val="2"/>
          </w:tcPr>
          <w:p w14:paraId="4DD0666E" w14:textId="04DC8EEF" w:rsidR="00A40334" w:rsidRPr="009B4245" w:rsidRDefault="00A40334" w:rsidP="00A40334">
            <w:pPr>
              <w:pStyle w:val="BodyText"/>
              <w:tabs>
                <w:tab w:val="decimal" w:pos="840"/>
              </w:tabs>
              <w:spacing w:line="260" w:lineRule="exact"/>
              <w:ind w:left="-30" w:right="-72"/>
              <w:outlineLvl w:val="0"/>
              <w:rPr>
                <w:rFonts w:ascii="TH SarabunPSK"/>
                <w:b w:val="0"/>
                <w:bCs/>
                <w:sz w:val="27"/>
                <w:szCs w:val="27"/>
              </w:rPr>
            </w:pPr>
            <w:r w:rsidRPr="009B4245">
              <w:rPr>
                <w:rFonts w:ascii="TH SarabunPSK"/>
                <w:b w:val="0"/>
                <w:bCs/>
                <w:sz w:val="27"/>
                <w:szCs w:val="27"/>
              </w:rPr>
              <w:t xml:space="preserve"> 0.05 </w:t>
            </w:r>
          </w:p>
        </w:tc>
        <w:tc>
          <w:tcPr>
            <w:tcW w:w="1364" w:type="dxa"/>
            <w:gridSpan w:val="2"/>
          </w:tcPr>
          <w:p w14:paraId="4EF66DFD" w14:textId="1C642910" w:rsidR="00A40334" w:rsidRPr="009B4245" w:rsidRDefault="00A40334" w:rsidP="00A40334">
            <w:pPr>
              <w:pStyle w:val="BodyText"/>
              <w:tabs>
                <w:tab w:val="decimal" w:pos="840"/>
              </w:tabs>
              <w:spacing w:line="260" w:lineRule="exact"/>
              <w:ind w:left="-30" w:right="-72"/>
              <w:outlineLvl w:val="0"/>
              <w:rPr>
                <w:rFonts w:ascii="TH SarabunPSK"/>
                <w:b w:val="0"/>
                <w:bCs/>
                <w:sz w:val="27"/>
                <w:szCs w:val="27"/>
              </w:rPr>
            </w:pPr>
            <w:r w:rsidRPr="009B4245">
              <w:rPr>
                <w:rFonts w:ascii="TH SarabunPSK"/>
                <w:b w:val="0"/>
                <w:bCs/>
                <w:sz w:val="27"/>
                <w:szCs w:val="27"/>
              </w:rPr>
              <w:t xml:space="preserve"> 0.36 </w:t>
            </w:r>
          </w:p>
        </w:tc>
        <w:tc>
          <w:tcPr>
            <w:tcW w:w="1448" w:type="dxa"/>
            <w:gridSpan w:val="2"/>
          </w:tcPr>
          <w:p w14:paraId="5EE66F8E" w14:textId="4988142B" w:rsidR="00A40334" w:rsidRPr="009B4245" w:rsidRDefault="00A40334" w:rsidP="00A40334">
            <w:pPr>
              <w:pStyle w:val="BodyText"/>
              <w:tabs>
                <w:tab w:val="decimal" w:pos="1035"/>
              </w:tabs>
              <w:spacing w:line="260" w:lineRule="exact"/>
              <w:ind w:left="-30" w:right="-72"/>
              <w:outlineLvl w:val="0"/>
              <w:rPr>
                <w:rFonts w:ascii="TH SarabunPSK"/>
                <w:b w:val="0"/>
                <w:bCs/>
                <w:sz w:val="27"/>
                <w:szCs w:val="27"/>
                <w:lang w:val="en-US"/>
              </w:rPr>
            </w:pPr>
            <w:r w:rsidRPr="009B4245">
              <w:rPr>
                <w:rFonts w:ascii="TH SarabunPSK"/>
                <w:b w:val="0"/>
                <w:bCs/>
                <w:sz w:val="27"/>
                <w:szCs w:val="27"/>
              </w:rPr>
              <w:t xml:space="preserve"> 291.03 </w:t>
            </w:r>
          </w:p>
        </w:tc>
        <w:tc>
          <w:tcPr>
            <w:tcW w:w="1370" w:type="dxa"/>
            <w:gridSpan w:val="3"/>
          </w:tcPr>
          <w:p w14:paraId="495282F6" w14:textId="047A88CC" w:rsidR="00A40334" w:rsidRPr="009B4245" w:rsidRDefault="00A40334" w:rsidP="00A40334">
            <w:pPr>
              <w:pStyle w:val="BodyText"/>
              <w:tabs>
                <w:tab w:val="decimal" w:pos="833"/>
              </w:tabs>
              <w:spacing w:line="260" w:lineRule="exact"/>
              <w:ind w:left="-30" w:right="-109"/>
              <w:outlineLvl w:val="0"/>
              <w:rPr>
                <w:rFonts w:ascii="TH SarabunPSK"/>
                <w:b w:val="0"/>
                <w:bCs/>
                <w:sz w:val="27"/>
                <w:szCs w:val="27"/>
                <w:lang w:val="en-US"/>
              </w:rPr>
            </w:pPr>
            <w:r w:rsidRPr="009B4245">
              <w:rPr>
                <w:rFonts w:ascii="TH SarabunPSK"/>
                <w:b w:val="0"/>
                <w:bCs/>
                <w:sz w:val="27"/>
                <w:szCs w:val="27"/>
              </w:rPr>
              <w:t xml:space="preserve"> 302.43 </w:t>
            </w:r>
          </w:p>
        </w:tc>
      </w:tr>
      <w:tr w:rsidR="00A40334" w:rsidRPr="009B4245" w14:paraId="2EA09DCA" w14:textId="77777777" w:rsidTr="00837F5E">
        <w:trPr>
          <w:trHeight w:val="207"/>
        </w:trPr>
        <w:tc>
          <w:tcPr>
            <w:tcW w:w="3901" w:type="dxa"/>
          </w:tcPr>
          <w:p w14:paraId="588C42A5" w14:textId="0D8BB2CB" w:rsidR="00A40334" w:rsidRPr="009B4245" w:rsidRDefault="00A40334" w:rsidP="00A40334">
            <w:pPr>
              <w:pStyle w:val="BodyText"/>
              <w:spacing w:line="260" w:lineRule="exact"/>
              <w:ind w:left="540" w:right="-72" w:hanging="365"/>
              <w:outlineLvl w:val="0"/>
              <w:rPr>
                <w:rFonts w:ascii="TH SarabunPSK"/>
                <w:b w:val="0"/>
                <w:sz w:val="27"/>
                <w:szCs w:val="27"/>
                <w:lang w:val="en-US" w:eastAsia="en-US"/>
              </w:rPr>
            </w:pPr>
            <w:r w:rsidRPr="009B4245">
              <w:rPr>
                <w:rFonts w:ascii="TH SarabunPSK" w:hint="cs"/>
                <w:b w:val="0"/>
                <w:sz w:val="27"/>
                <w:szCs w:val="27"/>
                <w:lang w:val="en-US" w:eastAsia="en-US"/>
              </w:rPr>
              <w:t>Transfer from assets under</w:t>
            </w:r>
            <w:r w:rsidRPr="009B4245">
              <w:rPr>
                <w:rFonts w:ascii="TH SarabunPSK"/>
                <w:b w:val="0"/>
                <w:sz w:val="27"/>
                <w:szCs w:val="27"/>
                <w:lang w:val="en-US" w:eastAsia="en-US"/>
              </w:rPr>
              <w:t xml:space="preserve"> </w:t>
            </w:r>
            <w:r w:rsidRPr="009B4245">
              <w:rPr>
                <w:rFonts w:ascii="TH SarabunPSK" w:hint="cs"/>
                <w:b w:val="0"/>
                <w:sz w:val="27"/>
                <w:szCs w:val="27"/>
                <w:lang w:val="en-US" w:eastAsia="en-US"/>
              </w:rPr>
              <w:t>construction</w:t>
            </w:r>
          </w:p>
        </w:tc>
        <w:tc>
          <w:tcPr>
            <w:tcW w:w="1091" w:type="dxa"/>
            <w:gridSpan w:val="2"/>
          </w:tcPr>
          <w:p w14:paraId="17E5A310" w14:textId="3586F5D0" w:rsidR="00A40334" w:rsidRPr="00A40334" w:rsidRDefault="00A40334" w:rsidP="00A40334">
            <w:pPr>
              <w:pStyle w:val="BodyText"/>
              <w:tabs>
                <w:tab w:val="decimal" w:pos="600"/>
              </w:tabs>
              <w:spacing w:line="260" w:lineRule="exact"/>
              <w:ind w:left="-30" w:right="-102"/>
              <w:outlineLvl w:val="0"/>
              <w:rPr>
                <w:rFonts w:ascii="TH SarabunPSK"/>
                <w:b w:val="0"/>
                <w:bCs/>
                <w:sz w:val="27"/>
                <w:szCs w:val="27"/>
                <w:cs/>
                <w:lang w:val="en-US"/>
              </w:rPr>
            </w:pPr>
            <w:r w:rsidRPr="00A40334">
              <w:rPr>
                <w:rFonts w:ascii="TH SarabunPSK" w:hint="cs"/>
                <w:b w:val="0"/>
                <w:bCs/>
                <w:sz w:val="27"/>
                <w:szCs w:val="27"/>
                <w:cs/>
              </w:rPr>
              <w:t xml:space="preserve">     </w:t>
            </w:r>
            <w:r w:rsidRPr="00A40334">
              <w:rPr>
                <w:rFonts w:ascii="TH SarabunPSK"/>
                <w:b w:val="0"/>
                <w:bCs/>
                <w:sz w:val="27"/>
                <w:szCs w:val="27"/>
                <w:lang w:val="en-US"/>
              </w:rPr>
              <w:t xml:space="preserve"> </w:t>
            </w:r>
            <w:r w:rsidRPr="00A40334">
              <w:rPr>
                <w:rFonts w:ascii="TH SarabunPSK" w:hint="cs"/>
                <w:b w:val="0"/>
                <w:bCs/>
                <w:sz w:val="27"/>
                <w:szCs w:val="27"/>
                <w:cs/>
              </w:rPr>
              <w:t xml:space="preserve">       </w:t>
            </w:r>
            <w:r w:rsidRPr="00A40334">
              <w:rPr>
                <w:rFonts w:ascii="TH SarabunPSK" w:hint="cs"/>
                <w:b w:val="0"/>
                <w:bCs/>
                <w:sz w:val="27"/>
                <w:szCs w:val="27"/>
              </w:rPr>
              <w:t>-</w:t>
            </w:r>
          </w:p>
        </w:tc>
        <w:tc>
          <w:tcPr>
            <w:tcW w:w="1363" w:type="dxa"/>
            <w:gridSpan w:val="2"/>
          </w:tcPr>
          <w:p w14:paraId="5FAD5E99" w14:textId="6BDE9F0C" w:rsidR="00A40334" w:rsidRPr="009B4245" w:rsidRDefault="00A40334" w:rsidP="00A40334">
            <w:pPr>
              <w:pStyle w:val="BodyText"/>
              <w:tabs>
                <w:tab w:val="decimal" w:pos="840"/>
              </w:tabs>
              <w:spacing w:line="260" w:lineRule="exact"/>
              <w:ind w:left="-30" w:right="-72" w:firstLine="21"/>
              <w:outlineLvl w:val="0"/>
              <w:rPr>
                <w:rFonts w:ascii="TH SarabunPSK"/>
                <w:b w:val="0"/>
                <w:bCs/>
                <w:sz w:val="27"/>
                <w:szCs w:val="27"/>
                <w:lang w:val="en-US"/>
              </w:rPr>
            </w:pPr>
            <w:r w:rsidRPr="009B4245">
              <w:rPr>
                <w:rFonts w:ascii="TH SarabunPSK"/>
                <w:b w:val="0"/>
                <w:bCs/>
                <w:sz w:val="27"/>
                <w:szCs w:val="27"/>
              </w:rPr>
              <w:t xml:space="preserve"> 3.09 </w:t>
            </w:r>
          </w:p>
        </w:tc>
        <w:tc>
          <w:tcPr>
            <w:tcW w:w="1907" w:type="dxa"/>
            <w:gridSpan w:val="2"/>
          </w:tcPr>
          <w:p w14:paraId="1912FFDB" w14:textId="56887E41" w:rsidR="00A40334" w:rsidRPr="009B4245" w:rsidRDefault="00A40334" w:rsidP="00A40334">
            <w:pPr>
              <w:pStyle w:val="BodyText"/>
              <w:tabs>
                <w:tab w:val="decimal" w:pos="1440"/>
              </w:tabs>
              <w:spacing w:line="260" w:lineRule="exact"/>
              <w:ind w:left="-30" w:right="-72"/>
              <w:outlineLvl w:val="0"/>
              <w:rPr>
                <w:rFonts w:ascii="TH SarabunPSK"/>
                <w:b w:val="0"/>
                <w:bCs/>
                <w:sz w:val="27"/>
                <w:szCs w:val="27"/>
              </w:rPr>
            </w:pPr>
            <w:r w:rsidRPr="009B4245">
              <w:rPr>
                <w:rFonts w:ascii="TH SarabunPSK"/>
                <w:b w:val="0"/>
                <w:bCs/>
                <w:sz w:val="27"/>
                <w:szCs w:val="27"/>
              </w:rPr>
              <w:t xml:space="preserve"> 33.81 </w:t>
            </w:r>
          </w:p>
        </w:tc>
        <w:tc>
          <w:tcPr>
            <w:tcW w:w="1454" w:type="dxa"/>
            <w:gridSpan w:val="2"/>
          </w:tcPr>
          <w:p w14:paraId="08EE3A19" w14:textId="4D6056DC" w:rsidR="00A40334" w:rsidRPr="009B4245" w:rsidRDefault="00A40334" w:rsidP="00A40334">
            <w:pPr>
              <w:pStyle w:val="BodyText"/>
              <w:tabs>
                <w:tab w:val="decimal" w:pos="975"/>
              </w:tabs>
              <w:spacing w:line="260" w:lineRule="exact"/>
              <w:ind w:left="-30" w:right="-72"/>
              <w:outlineLvl w:val="0"/>
              <w:rPr>
                <w:rFonts w:ascii="TH SarabunPSK"/>
                <w:b w:val="0"/>
                <w:bCs/>
                <w:sz w:val="27"/>
                <w:szCs w:val="27"/>
              </w:rPr>
            </w:pPr>
            <w:r w:rsidRPr="009B4245">
              <w:rPr>
                <w:rFonts w:ascii="TH SarabunPSK"/>
                <w:b w:val="0"/>
                <w:bCs/>
                <w:sz w:val="27"/>
                <w:szCs w:val="27"/>
              </w:rPr>
              <w:t xml:space="preserve"> 94.92 </w:t>
            </w:r>
          </w:p>
        </w:tc>
        <w:tc>
          <w:tcPr>
            <w:tcW w:w="1368" w:type="dxa"/>
            <w:gridSpan w:val="2"/>
          </w:tcPr>
          <w:p w14:paraId="363773C6" w14:textId="03F10832" w:rsidR="00A40334" w:rsidRPr="009B4245" w:rsidRDefault="00A40334" w:rsidP="00A40334">
            <w:pPr>
              <w:pStyle w:val="BodyText"/>
              <w:tabs>
                <w:tab w:val="decimal" w:pos="840"/>
              </w:tabs>
              <w:spacing w:line="260" w:lineRule="exact"/>
              <w:ind w:left="-30" w:right="-72"/>
              <w:outlineLvl w:val="0"/>
              <w:rPr>
                <w:rFonts w:ascii="TH SarabunPSK"/>
                <w:b w:val="0"/>
                <w:bCs/>
                <w:sz w:val="27"/>
                <w:szCs w:val="27"/>
              </w:rPr>
            </w:pPr>
            <w:r w:rsidRPr="009B4245">
              <w:rPr>
                <w:rFonts w:ascii="TH SarabunPSK"/>
                <w:b w:val="0"/>
                <w:bCs/>
                <w:sz w:val="27"/>
                <w:szCs w:val="27"/>
              </w:rPr>
              <w:t xml:space="preserve"> 1.09 </w:t>
            </w:r>
          </w:p>
        </w:tc>
        <w:tc>
          <w:tcPr>
            <w:tcW w:w="1364" w:type="dxa"/>
            <w:gridSpan w:val="2"/>
          </w:tcPr>
          <w:p w14:paraId="08615098" w14:textId="50D42A93" w:rsidR="00A40334" w:rsidRPr="009B4245" w:rsidRDefault="00A40334" w:rsidP="00A40334">
            <w:pPr>
              <w:pStyle w:val="BodyText"/>
              <w:tabs>
                <w:tab w:val="decimal" w:pos="840"/>
              </w:tabs>
              <w:spacing w:line="260" w:lineRule="exact"/>
              <w:ind w:left="-30" w:right="-72"/>
              <w:outlineLvl w:val="0"/>
              <w:rPr>
                <w:rFonts w:ascii="TH SarabunPSK"/>
                <w:b w:val="0"/>
                <w:bCs/>
                <w:sz w:val="27"/>
                <w:szCs w:val="27"/>
              </w:rPr>
            </w:pPr>
            <w:r w:rsidRPr="009B4245">
              <w:rPr>
                <w:rFonts w:ascii="TH SarabunPSK"/>
                <w:b w:val="0"/>
                <w:bCs/>
                <w:sz w:val="27"/>
                <w:szCs w:val="27"/>
              </w:rPr>
              <w:t xml:space="preserve"> 0.68 </w:t>
            </w:r>
          </w:p>
        </w:tc>
        <w:tc>
          <w:tcPr>
            <w:tcW w:w="1448" w:type="dxa"/>
            <w:gridSpan w:val="2"/>
          </w:tcPr>
          <w:p w14:paraId="185D8CA5" w14:textId="76721D05" w:rsidR="00A40334" w:rsidRPr="009B4245" w:rsidRDefault="00A40334" w:rsidP="00A40334">
            <w:pPr>
              <w:pStyle w:val="BodyText"/>
              <w:tabs>
                <w:tab w:val="decimal" w:pos="1035"/>
              </w:tabs>
              <w:spacing w:line="260" w:lineRule="exact"/>
              <w:ind w:left="-30" w:right="-72"/>
              <w:outlineLvl w:val="0"/>
              <w:rPr>
                <w:rFonts w:ascii="TH SarabunPSK"/>
                <w:b w:val="0"/>
                <w:bCs/>
                <w:sz w:val="27"/>
                <w:szCs w:val="27"/>
                <w:lang w:val="en-US"/>
              </w:rPr>
            </w:pPr>
            <w:r w:rsidRPr="009B4245">
              <w:rPr>
                <w:rFonts w:ascii="TH SarabunPSK"/>
                <w:b w:val="0"/>
                <w:bCs/>
                <w:sz w:val="27"/>
                <w:szCs w:val="27"/>
              </w:rPr>
              <w:t xml:space="preserve"> (136.36)</w:t>
            </w:r>
          </w:p>
        </w:tc>
        <w:tc>
          <w:tcPr>
            <w:tcW w:w="1370" w:type="dxa"/>
            <w:gridSpan w:val="3"/>
          </w:tcPr>
          <w:p w14:paraId="57E95CF9" w14:textId="12D03DEF" w:rsidR="00A40334" w:rsidRPr="009B4245" w:rsidRDefault="00A40334" w:rsidP="00A40334">
            <w:pPr>
              <w:pStyle w:val="BodyText"/>
              <w:tabs>
                <w:tab w:val="decimal" w:pos="833"/>
              </w:tabs>
              <w:spacing w:line="260" w:lineRule="exact"/>
              <w:ind w:left="-30" w:right="-109"/>
              <w:outlineLvl w:val="0"/>
              <w:rPr>
                <w:rFonts w:ascii="TH SarabunPSK"/>
                <w:b w:val="0"/>
                <w:bCs/>
                <w:sz w:val="27"/>
                <w:szCs w:val="27"/>
                <w:lang w:val="en-US"/>
              </w:rPr>
            </w:pPr>
            <w:r w:rsidRPr="009B4245">
              <w:rPr>
                <w:rFonts w:ascii="TH SarabunPSK"/>
                <w:b w:val="0"/>
                <w:bCs/>
                <w:sz w:val="27"/>
                <w:szCs w:val="27"/>
              </w:rPr>
              <w:t xml:space="preserve"> (2.77)</w:t>
            </w:r>
          </w:p>
        </w:tc>
      </w:tr>
      <w:tr w:rsidR="00A40334" w:rsidRPr="009B4245" w14:paraId="20F8CA57" w14:textId="77777777" w:rsidTr="00837F5E">
        <w:trPr>
          <w:trHeight w:val="207"/>
        </w:trPr>
        <w:tc>
          <w:tcPr>
            <w:tcW w:w="3901" w:type="dxa"/>
          </w:tcPr>
          <w:p w14:paraId="64DF2A1F" w14:textId="48704409" w:rsidR="00A40334" w:rsidRPr="009B4245" w:rsidRDefault="00A40334" w:rsidP="00A40334">
            <w:pPr>
              <w:pStyle w:val="BodyText"/>
              <w:spacing w:line="260" w:lineRule="exact"/>
              <w:ind w:left="540" w:right="-72" w:hanging="365"/>
              <w:outlineLvl w:val="0"/>
              <w:rPr>
                <w:rFonts w:ascii="TH SarabunPSK"/>
                <w:b w:val="0"/>
                <w:sz w:val="27"/>
                <w:szCs w:val="27"/>
                <w:lang w:val="en-US" w:eastAsia="en-US"/>
              </w:rPr>
            </w:pPr>
            <w:r w:rsidRPr="009B4245">
              <w:rPr>
                <w:rFonts w:ascii="TH SarabunPSK"/>
                <w:b w:val="0"/>
                <w:sz w:val="27"/>
                <w:szCs w:val="27"/>
                <w:lang w:val="en-US" w:eastAsia="en-US"/>
              </w:rPr>
              <w:t>Reversal of allowance for impairment</w:t>
            </w:r>
          </w:p>
        </w:tc>
        <w:tc>
          <w:tcPr>
            <w:tcW w:w="1091" w:type="dxa"/>
            <w:gridSpan w:val="2"/>
          </w:tcPr>
          <w:p w14:paraId="605FC179" w14:textId="3DED1FB6" w:rsidR="00A40334" w:rsidRPr="00A40334" w:rsidRDefault="00A40334" w:rsidP="00A40334">
            <w:pPr>
              <w:pStyle w:val="BodyText"/>
              <w:pBdr>
                <w:bottom w:val="single" w:sz="4" w:space="1" w:color="auto"/>
              </w:pBdr>
              <w:tabs>
                <w:tab w:val="decimal" w:pos="600"/>
              </w:tabs>
              <w:spacing w:line="260" w:lineRule="exact"/>
              <w:ind w:left="-30" w:right="-102"/>
              <w:outlineLvl w:val="0"/>
              <w:rPr>
                <w:rFonts w:ascii="TH SarabunPSK"/>
                <w:b w:val="0"/>
                <w:bCs/>
                <w:sz w:val="27"/>
                <w:szCs w:val="27"/>
                <w:cs/>
                <w:lang w:val="en-US"/>
              </w:rPr>
            </w:pPr>
            <w:r w:rsidRPr="00A40334">
              <w:rPr>
                <w:rFonts w:ascii="TH SarabunPSK" w:hint="cs"/>
                <w:b w:val="0"/>
                <w:bCs/>
                <w:sz w:val="27"/>
                <w:szCs w:val="27"/>
                <w:cs/>
              </w:rPr>
              <w:t xml:space="preserve">             </w:t>
            </w:r>
            <w:r w:rsidRPr="00A40334">
              <w:rPr>
                <w:rFonts w:ascii="TH SarabunPSK" w:hint="cs"/>
                <w:b w:val="0"/>
                <w:bCs/>
                <w:sz w:val="27"/>
                <w:szCs w:val="27"/>
              </w:rPr>
              <w:t>-</w:t>
            </w:r>
          </w:p>
        </w:tc>
        <w:tc>
          <w:tcPr>
            <w:tcW w:w="1363" w:type="dxa"/>
            <w:gridSpan w:val="2"/>
          </w:tcPr>
          <w:p w14:paraId="548E3378" w14:textId="40F8728A" w:rsidR="00A40334" w:rsidRPr="009B4245" w:rsidRDefault="00A40334" w:rsidP="00A40334">
            <w:pPr>
              <w:pStyle w:val="BodyText"/>
              <w:pBdr>
                <w:bottom w:val="single" w:sz="4" w:space="1" w:color="auto"/>
              </w:pBdr>
              <w:tabs>
                <w:tab w:val="decimal" w:pos="840"/>
              </w:tabs>
              <w:spacing w:line="260" w:lineRule="exact"/>
              <w:ind w:left="-30" w:right="-72" w:firstLine="21"/>
              <w:outlineLvl w:val="0"/>
              <w:rPr>
                <w:rFonts w:ascii="TH SarabunPSK"/>
                <w:b w:val="0"/>
                <w:bCs/>
                <w:sz w:val="27"/>
                <w:szCs w:val="27"/>
                <w:lang w:val="en-US"/>
              </w:rPr>
            </w:pPr>
            <w:r w:rsidRPr="009B4245">
              <w:rPr>
                <w:rFonts w:ascii="TH SarabunPSK"/>
                <w:b w:val="0"/>
                <w:bCs/>
                <w:sz w:val="27"/>
                <w:szCs w:val="27"/>
              </w:rPr>
              <w:t xml:space="preserve">                 -   </w:t>
            </w:r>
          </w:p>
        </w:tc>
        <w:tc>
          <w:tcPr>
            <w:tcW w:w="1907" w:type="dxa"/>
            <w:gridSpan w:val="2"/>
          </w:tcPr>
          <w:p w14:paraId="6E596DBD" w14:textId="6C8BC173" w:rsidR="00A40334" w:rsidRPr="009B4245" w:rsidRDefault="00A40334" w:rsidP="00A40334">
            <w:pPr>
              <w:pStyle w:val="BodyText"/>
              <w:pBdr>
                <w:bottom w:val="single" w:sz="4" w:space="1" w:color="auto"/>
              </w:pBdr>
              <w:tabs>
                <w:tab w:val="decimal" w:pos="1710"/>
              </w:tabs>
              <w:spacing w:line="260" w:lineRule="exact"/>
              <w:ind w:left="-30" w:right="-72"/>
              <w:outlineLvl w:val="0"/>
              <w:rPr>
                <w:rFonts w:ascii="TH SarabunPSK"/>
                <w:b w:val="0"/>
                <w:bCs/>
                <w:sz w:val="27"/>
                <w:szCs w:val="27"/>
              </w:rPr>
            </w:pPr>
            <w:r w:rsidRPr="009B4245">
              <w:rPr>
                <w:rFonts w:ascii="TH SarabunPSK"/>
                <w:b w:val="0"/>
                <w:bCs/>
                <w:sz w:val="27"/>
                <w:szCs w:val="27"/>
              </w:rPr>
              <w:t xml:space="preserve">                            -   </w:t>
            </w:r>
          </w:p>
        </w:tc>
        <w:tc>
          <w:tcPr>
            <w:tcW w:w="1454" w:type="dxa"/>
            <w:gridSpan w:val="2"/>
          </w:tcPr>
          <w:p w14:paraId="77D3E21E" w14:textId="133F8091" w:rsidR="00A40334" w:rsidRPr="009B4245" w:rsidRDefault="00A40334" w:rsidP="00A40334">
            <w:pPr>
              <w:pStyle w:val="BodyText"/>
              <w:pBdr>
                <w:bottom w:val="single" w:sz="4" w:space="1" w:color="auto"/>
              </w:pBdr>
              <w:tabs>
                <w:tab w:val="decimal" w:pos="975"/>
              </w:tabs>
              <w:spacing w:line="260" w:lineRule="exact"/>
              <w:ind w:left="-30" w:right="-72"/>
              <w:outlineLvl w:val="0"/>
              <w:rPr>
                <w:rFonts w:ascii="TH SarabunPSK"/>
                <w:b w:val="0"/>
                <w:bCs/>
                <w:sz w:val="27"/>
                <w:szCs w:val="27"/>
              </w:rPr>
            </w:pPr>
            <w:r w:rsidRPr="009B4245">
              <w:rPr>
                <w:rFonts w:ascii="TH SarabunPSK"/>
                <w:b w:val="0"/>
                <w:bCs/>
                <w:sz w:val="27"/>
                <w:szCs w:val="27"/>
              </w:rPr>
              <w:t xml:space="preserve"> (0.</w:t>
            </w:r>
            <w:r>
              <w:rPr>
                <w:rFonts w:ascii="TH SarabunPSK"/>
                <w:b w:val="0"/>
                <w:bCs/>
                <w:sz w:val="27"/>
                <w:szCs w:val="27"/>
              </w:rPr>
              <w:t>15</w:t>
            </w:r>
            <w:r w:rsidRPr="009B4245">
              <w:rPr>
                <w:rFonts w:ascii="TH SarabunPSK"/>
                <w:b w:val="0"/>
                <w:bCs/>
                <w:sz w:val="27"/>
                <w:szCs w:val="27"/>
              </w:rPr>
              <w:t>)</w:t>
            </w:r>
          </w:p>
        </w:tc>
        <w:tc>
          <w:tcPr>
            <w:tcW w:w="1368" w:type="dxa"/>
            <w:gridSpan w:val="2"/>
          </w:tcPr>
          <w:p w14:paraId="16969FD9" w14:textId="04712BB0" w:rsidR="00A40334" w:rsidRPr="009B4245" w:rsidRDefault="00A40334" w:rsidP="00A40334">
            <w:pPr>
              <w:pStyle w:val="BodyText"/>
              <w:pBdr>
                <w:bottom w:val="single" w:sz="4" w:space="1" w:color="auto"/>
              </w:pBdr>
              <w:tabs>
                <w:tab w:val="decimal" w:pos="1050"/>
              </w:tabs>
              <w:spacing w:line="260" w:lineRule="exact"/>
              <w:ind w:left="-30" w:right="-72"/>
              <w:outlineLvl w:val="0"/>
              <w:rPr>
                <w:rFonts w:ascii="TH SarabunPSK"/>
                <w:b w:val="0"/>
                <w:bCs/>
                <w:sz w:val="27"/>
                <w:szCs w:val="27"/>
              </w:rPr>
            </w:pPr>
            <w:r w:rsidRPr="009B4245">
              <w:rPr>
                <w:rFonts w:ascii="TH SarabunPSK"/>
                <w:b w:val="0"/>
                <w:bCs/>
                <w:sz w:val="27"/>
                <w:szCs w:val="27"/>
              </w:rPr>
              <w:t xml:space="preserve">                 -</w:t>
            </w:r>
          </w:p>
        </w:tc>
        <w:tc>
          <w:tcPr>
            <w:tcW w:w="1364" w:type="dxa"/>
            <w:gridSpan w:val="2"/>
          </w:tcPr>
          <w:p w14:paraId="2B7F008E" w14:textId="4FB763D9" w:rsidR="00A40334" w:rsidRPr="009B4245" w:rsidRDefault="00A40334" w:rsidP="00A40334">
            <w:pPr>
              <w:pStyle w:val="BodyText"/>
              <w:pBdr>
                <w:bottom w:val="single" w:sz="4" w:space="1" w:color="auto"/>
              </w:pBdr>
              <w:tabs>
                <w:tab w:val="decimal" w:pos="840"/>
              </w:tabs>
              <w:spacing w:line="260" w:lineRule="exact"/>
              <w:ind w:left="-30" w:right="-72"/>
              <w:outlineLvl w:val="0"/>
              <w:rPr>
                <w:rFonts w:ascii="TH SarabunPSK"/>
                <w:b w:val="0"/>
                <w:bCs/>
                <w:sz w:val="27"/>
                <w:szCs w:val="27"/>
              </w:rPr>
            </w:pPr>
            <w:r w:rsidRPr="009B4245">
              <w:rPr>
                <w:rFonts w:ascii="TH SarabunPSK"/>
                <w:b w:val="0"/>
                <w:bCs/>
                <w:sz w:val="27"/>
                <w:szCs w:val="27"/>
              </w:rPr>
              <w:t xml:space="preserve"> (0.04)</w:t>
            </w:r>
          </w:p>
        </w:tc>
        <w:tc>
          <w:tcPr>
            <w:tcW w:w="1448" w:type="dxa"/>
            <w:gridSpan w:val="2"/>
          </w:tcPr>
          <w:p w14:paraId="42450E52" w14:textId="497E65C8" w:rsidR="00A40334" w:rsidRPr="009B4245" w:rsidRDefault="00A40334" w:rsidP="00A40334">
            <w:pPr>
              <w:pStyle w:val="BodyText"/>
              <w:pBdr>
                <w:bottom w:val="single" w:sz="4" w:space="1" w:color="auto"/>
              </w:pBdr>
              <w:tabs>
                <w:tab w:val="decimal" w:pos="1200"/>
              </w:tabs>
              <w:spacing w:line="260" w:lineRule="exact"/>
              <w:ind w:left="-30" w:right="-72"/>
              <w:outlineLvl w:val="0"/>
              <w:rPr>
                <w:rFonts w:ascii="TH SarabunPSK"/>
                <w:b w:val="0"/>
                <w:bCs/>
                <w:sz w:val="27"/>
                <w:szCs w:val="27"/>
                <w:lang w:val="en-US"/>
              </w:rPr>
            </w:pPr>
            <w:r w:rsidRPr="009B4245">
              <w:rPr>
                <w:rFonts w:ascii="TH SarabunPSK"/>
                <w:b w:val="0"/>
                <w:bCs/>
                <w:sz w:val="27"/>
                <w:szCs w:val="27"/>
              </w:rPr>
              <w:t>-</w:t>
            </w:r>
          </w:p>
        </w:tc>
        <w:tc>
          <w:tcPr>
            <w:tcW w:w="1370" w:type="dxa"/>
            <w:gridSpan w:val="3"/>
          </w:tcPr>
          <w:p w14:paraId="6E43253F" w14:textId="37339767" w:rsidR="00A40334" w:rsidRPr="009B4245" w:rsidRDefault="00A40334" w:rsidP="00A40334">
            <w:pPr>
              <w:pStyle w:val="BodyText"/>
              <w:pBdr>
                <w:bottom w:val="single" w:sz="4" w:space="1" w:color="auto"/>
              </w:pBdr>
              <w:tabs>
                <w:tab w:val="decimal" w:pos="833"/>
              </w:tabs>
              <w:spacing w:line="260" w:lineRule="exact"/>
              <w:ind w:left="-30" w:right="-109"/>
              <w:outlineLvl w:val="0"/>
              <w:rPr>
                <w:rFonts w:ascii="TH SarabunPSK"/>
                <w:b w:val="0"/>
                <w:bCs/>
                <w:sz w:val="27"/>
                <w:szCs w:val="27"/>
              </w:rPr>
            </w:pPr>
            <w:r w:rsidRPr="009B4245">
              <w:rPr>
                <w:rFonts w:ascii="TH SarabunPSK"/>
                <w:b w:val="0"/>
                <w:bCs/>
                <w:sz w:val="27"/>
                <w:szCs w:val="27"/>
              </w:rPr>
              <w:t xml:space="preserve"> (0.</w:t>
            </w:r>
            <w:r>
              <w:rPr>
                <w:rFonts w:ascii="TH SarabunPSK"/>
                <w:b w:val="0"/>
                <w:bCs/>
                <w:sz w:val="27"/>
                <w:szCs w:val="27"/>
              </w:rPr>
              <w:t>19</w:t>
            </w:r>
            <w:r w:rsidRPr="009B4245">
              <w:rPr>
                <w:rFonts w:ascii="TH SarabunPSK"/>
                <w:b w:val="0"/>
                <w:bCs/>
                <w:sz w:val="27"/>
                <w:szCs w:val="27"/>
              </w:rPr>
              <w:t>)</w:t>
            </w:r>
          </w:p>
        </w:tc>
      </w:tr>
      <w:tr w:rsidR="00A40334" w:rsidRPr="009B4245" w14:paraId="41F52DC2" w14:textId="77777777" w:rsidTr="00837F5E">
        <w:trPr>
          <w:trHeight w:val="207"/>
        </w:trPr>
        <w:tc>
          <w:tcPr>
            <w:tcW w:w="3901" w:type="dxa"/>
          </w:tcPr>
          <w:p w14:paraId="41B704FE" w14:textId="2F1D724A" w:rsidR="00A40334" w:rsidRPr="009B4245" w:rsidRDefault="00A40334" w:rsidP="00A40334">
            <w:pPr>
              <w:pStyle w:val="BodyText"/>
              <w:spacing w:line="260" w:lineRule="exact"/>
              <w:ind w:left="540" w:right="-72" w:hanging="365"/>
              <w:outlineLvl w:val="0"/>
              <w:rPr>
                <w:rFonts w:ascii="TH SarabunPSK"/>
                <w:b w:val="0"/>
                <w:sz w:val="27"/>
                <w:szCs w:val="27"/>
                <w:lang w:val="en-US" w:eastAsia="en-US"/>
              </w:rPr>
            </w:pPr>
            <w:r w:rsidRPr="009B4245">
              <w:rPr>
                <w:rFonts w:ascii="TH SarabunPSK" w:hint="cs"/>
                <w:b w:val="0"/>
                <w:sz w:val="27"/>
                <w:szCs w:val="27"/>
                <w:lang w:val="en-US" w:eastAsia="en-US"/>
              </w:rPr>
              <w:t xml:space="preserve">As at </w:t>
            </w:r>
            <w:r w:rsidRPr="009B4245">
              <w:rPr>
                <w:rFonts w:ascii="TH SarabunPSK"/>
                <w:b w:val="0"/>
                <w:sz w:val="27"/>
                <w:szCs w:val="27"/>
                <w:lang w:val="en-US" w:eastAsia="en-US"/>
              </w:rPr>
              <w:t xml:space="preserve">30 </w:t>
            </w:r>
            <w:r w:rsidRPr="009B4245">
              <w:rPr>
                <w:rFonts w:ascii="TH SarabunPSK" w:hint="cs"/>
                <w:b w:val="0"/>
                <w:sz w:val="27"/>
                <w:szCs w:val="27"/>
                <w:lang w:val="en-US" w:eastAsia="en-US"/>
              </w:rPr>
              <w:t xml:space="preserve">September </w:t>
            </w:r>
            <w:r w:rsidRPr="009B4245">
              <w:rPr>
                <w:rFonts w:ascii="TH SarabunPSK"/>
                <w:b w:val="0"/>
                <w:sz w:val="27"/>
                <w:szCs w:val="27"/>
                <w:lang w:val="en-US" w:eastAsia="en-US"/>
              </w:rPr>
              <w:t>2024</w:t>
            </w:r>
          </w:p>
        </w:tc>
        <w:tc>
          <w:tcPr>
            <w:tcW w:w="1091" w:type="dxa"/>
            <w:gridSpan w:val="2"/>
          </w:tcPr>
          <w:p w14:paraId="254760EB" w14:textId="55521F01" w:rsidR="00A40334" w:rsidRPr="00A40334" w:rsidRDefault="00A40334" w:rsidP="00A40334">
            <w:pPr>
              <w:pStyle w:val="BodyText"/>
              <w:pBdr>
                <w:bottom w:val="single" w:sz="4" w:space="1" w:color="auto"/>
              </w:pBdr>
              <w:tabs>
                <w:tab w:val="decimal" w:pos="600"/>
              </w:tabs>
              <w:spacing w:line="260" w:lineRule="exact"/>
              <w:ind w:left="-30" w:right="-102"/>
              <w:outlineLvl w:val="0"/>
              <w:rPr>
                <w:rFonts w:ascii="TH SarabunPSK"/>
                <w:b w:val="0"/>
                <w:bCs/>
                <w:sz w:val="27"/>
                <w:szCs w:val="27"/>
                <w:cs/>
                <w:lang w:val="en-US"/>
              </w:rPr>
            </w:pPr>
            <w:r w:rsidRPr="00A40334">
              <w:rPr>
                <w:rFonts w:ascii="TH SarabunPSK" w:hint="cs"/>
                <w:b w:val="0"/>
                <w:bCs/>
                <w:sz w:val="27"/>
                <w:szCs w:val="27"/>
                <w:cs/>
              </w:rPr>
              <w:t xml:space="preserve">             </w:t>
            </w:r>
            <w:r w:rsidRPr="00A40334">
              <w:rPr>
                <w:rFonts w:ascii="TH SarabunPSK" w:hint="cs"/>
                <w:b w:val="0"/>
                <w:bCs/>
                <w:sz w:val="27"/>
                <w:szCs w:val="27"/>
              </w:rPr>
              <w:t>-</w:t>
            </w:r>
          </w:p>
        </w:tc>
        <w:tc>
          <w:tcPr>
            <w:tcW w:w="1363" w:type="dxa"/>
            <w:gridSpan w:val="2"/>
          </w:tcPr>
          <w:p w14:paraId="3E5DED64" w14:textId="33BCBB6A" w:rsidR="00A40334" w:rsidRPr="009B4245" w:rsidRDefault="00A40334" w:rsidP="00A40334">
            <w:pPr>
              <w:pStyle w:val="BodyText"/>
              <w:pBdr>
                <w:bottom w:val="single" w:sz="4" w:space="1" w:color="auto"/>
              </w:pBdr>
              <w:tabs>
                <w:tab w:val="decimal" w:pos="840"/>
              </w:tabs>
              <w:spacing w:line="260" w:lineRule="exact"/>
              <w:ind w:left="-30" w:right="-72" w:firstLine="21"/>
              <w:outlineLvl w:val="0"/>
              <w:rPr>
                <w:rFonts w:ascii="TH SarabunPSK"/>
                <w:b w:val="0"/>
                <w:bCs/>
                <w:sz w:val="27"/>
                <w:szCs w:val="27"/>
                <w:lang w:val="en-US"/>
              </w:rPr>
            </w:pPr>
            <w:r w:rsidRPr="009B4245">
              <w:rPr>
                <w:rFonts w:ascii="TH SarabunPSK"/>
                <w:b w:val="0"/>
                <w:bCs/>
                <w:sz w:val="27"/>
                <w:szCs w:val="27"/>
              </w:rPr>
              <w:t xml:space="preserve"> 909.01 </w:t>
            </w:r>
          </w:p>
        </w:tc>
        <w:tc>
          <w:tcPr>
            <w:tcW w:w="1907" w:type="dxa"/>
            <w:gridSpan w:val="2"/>
          </w:tcPr>
          <w:p w14:paraId="3468DCE3" w14:textId="6A6EA38D" w:rsidR="00A40334" w:rsidRPr="009B4245" w:rsidRDefault="00A40334" w:rsidP="00A40334">
            <w:pPr>
              <w:pStyle w:val="BodyText"/>
              <w:pBdr>
                <w:bottom w:val="single" w:sz="4" w:space="1" w:color="auto"/>
              </w:pBdr>
              <w:tabs>
                <w:tab w:val="decimal" w:pos="1440"/>
              </w:tabs>
              <w:spacing w:line="260" w:lineRule="exact"/>
              <w:ind w:left="-30" w:right="-72"/>
              <w:outlineLvl w:val="0"/>
              <w:rPr>
                <w:rFonts w:ascii="TH SarabunPSK"/>
                <w:b w:val="0"/>
                <w:bCs/>
                <w:sz w:val="27"/>
                <w:szCs w:val="27"/>
              </w:rPr>
            </w:pPr>
            <w:r w:rsidRPr="009B4245">
              <w:rPr>
                <w:rFonts w:ascii="TH SarabunPSK"/>
                <w:b w:val="0"/>
                <w:bCs/>
                <w:sz w:val="27"/>
                <w:szCs w:val="27"/>
              </w:rPr>
              <w:t xml:space="preserve"> 573.42 </w:t>
            </w:r>
          </w:p>
        </w:tc>
        <w:tc>
          <w:tcPr>
            <w:tcW w:w="1454" w:type="dxa"/>
            <w:gridSpan w:val="2"/>
          </w:tcPr>
          <w:p w14:paraId="35EEB5D9" w14:textId="4852A7C3" w:rsidR="00A40334" w:rsidRPr="009B4245" w:rsidRDefault="00A40334" w:rsidP="00A40334">
            <w:pPr>
              <w:pStyle w:val="BodyText"/>
              <w:pBdr>
                <w:bottom w:val="single" w:sz="4" w:space="1" w:color="auto"/>
              </w:pBdr>
              <w:tabs>
                <w:tab w:val="decimal" w:pos="975"/>
              </w:tabs>
              <w:spacing w:line="260" w:lineRule="exact"/>
              <w:ind w:left="-30" w:right="-72"/>
              <w:outlineLvl w:val="0"/>
              <w:rPr>
                <w:rFonts w:ascii="TH SarabunPSK"/>
                <w:b w:val="0"/>
                <w:bCs/>
                <w:sz w:val="27"/>
                <w:szCs w:val="27"/>
              </w:rPr>
            </w:pPr>
            <w:r w:rsidRPr="009B4245">
              <w:rPr>
                <w:rFonts w:ascii="TH SarabunPSK"/>
                <w:b w:val="0"/>
                <w:bCs/>
                <w:sz w:val="27"/>
                <w:szCs w:val="27"/>
              </w:rPr>
              <w:t xml:space="preserve"> 624.9</w:t>
            </w:r>
            <w:r w:rsidR="00166ABA">
              <w:rPr>
                <w:rFonts w:ascii="TH SarabunPSK"/>
                <w:b w:val="0"/>
                <w:bCs/>
                <w:sz w:val="27"/>
                <w:szCs w:val="27"/>
              </w:rPr>
              <w:t>2</w:t>
            </w:r>
          </w:p>
        </w:tc>
        <w:tc>
          <w:tcPr>
            <w:tcW w:w="1368" w:type="dxa"/>
            <w:gridSpan w:val="2"/>
          </w:tcPr>
          <w:p w14:paraId="21C32751" w14:textId="6305C61F" w:rsidR="00A40334" w:rsidRPr="009B4245" w:rsidRDefault="00A40334" w:rsidP="00A40334">
            <w:pPr>
              <w:pStyle w:val="BodyText"/>
              <w:pBdr>
                <w:bottom w:val="single" w:sz="4" w:space="1" w:color="auto"/>
              </w:pBdr>
              <w:tabs>
                <w:tab w:val="decimal" w:pos="840"/>
              </w:tabs>
              <w:spacing w:line="260" w:lineRule="exact"/>
              <w:ind w:left="-30" w:right="-72"/>
              <w:outlineLvl w:val="0"/>
              <w:rPr>
                <w:rFonts w:ascii="TH SarabunPSK"/>
                <w:b w:val="0"/>
                <w:bCs/>
                <w:sz w:val="27"/>
                <w:szCs w:val="27"/>
              </w:rPr>
            </w:pPr>
            <w:r w:rsidRPr="009B4245">
              <w:rPr>
                <w:rFonts w:ascii="TH SarabunPSK"/>
                <w:b w:val="0"/>
                <w:bCs/>
                <w:sz w:val="27"/>
                <w:szCs w:val="27"/>
              </w:rPr>
              <w:t xml:space="preserve"> 26.90 </w:t>
            </w:r>
          </w:p>
        </w:tc>
        <w:tc>
          <w:tcPr>
            <w:tcW w:w="1364" w:type="dxa"/>
            <w:gridSpan w:val="2"/>
          </w:tcPr>
          <w:p w14:paraId="56C80DF7" w14:textId="6F8E8740" w:rsidR="00A40334" w:rsidRPr="009B4245" w:rsidRDefault="00A40334" w:rsidP="00A40334">
            <w:pPr>
              <w:pStyle w:val="BodyText"/>
              <w:pBdr>
                <w:bottom w:val="single" w:sz="4" w:space="1" w:color="auto"/>
              </w:pBdr>
              <w:tabs>
                <w:tab w:val="decimal" w:pos="840"/>
              </w:tabs>
              <w:spacing w:line="260" w:lineRule="exact"/>
              <w:ind w:left="-30" w:right="-72"/>
              <w:outlineLvl w:val="0"/>
              <w:rPr>
                <w:rFonts w:ascii="TH SarabunPSK"/>
                <w:b w:val="0"/>
                <w:bCs/>
                <w:sz w:val="27"/>
                <w:szCs w:val="27"/>
              </w:rPr>
            </w:pPr>
            <w:r w:rsidRPr="009B4245">
              <w:rPr>
                <w:rFonts w:ascii="TH SarabunPSK"/>
                <w:b w:val="0"/>
                <w:bCs/>
                <w:sz w:val="27"/>
                <w:szCs w:val="27"/>
              </w:rPr>
              <w:t xml:space="preserve"> 16.70 </w:t>
            </w:r>
          </w:p>
        </w:tc>
        <w:tc>
          <w:tcPr>
            <w:tcW w:w="1448" w:type="dxa"/>
            <w:gridSpan w:val="2"/>
          </w:tcPr>
          <w:p w14:paraId="53CC97C4" w14:textId="49E782FB" w:rsidR="00A40334" w:rsidRPr="009B4245" w:rsidRDefault="00A40334" w:rsidP="00A40334">
            <w:pPr>
              <w:pStyle w:val="BodyText"/>
              <w:pBdr>
                <w:bottom w:val="single" w:sz="4" w:space="1" w:color="auto"/>
              </w:pBdr>
              <w:tabs>
                <w:tab w:val="decimal" w:pos="1035"/>
              </w:tabs>
              <w:spacing w:line="260" w:lineRule="exact"/>
              <w:ind w:left="-30" w:right="-72"/>
              <w:outlineLvl w:val="0"/>
              <w:rPr>
                <w:rFonts w:ascii="TH SarabunPSK"/>
                <w:b w:val="0"/>
                <w:bCs/>
                <w:sz w:val="27"/>
                <w:szCs w:val="27"/>
                <w:lang w:val="en-US"/>
              </w:rPr>
            </w:pPr>
            <w:r w:rsidRPr="009B4245">
              <w:rPr>
                <w:rFonts w:ascii="TH SarabunPSK"/>
                <w:b w:val="0"/>
                <w:bCs/>
                <w:sz w:val="27"/>
                <w:szCs w:val="27"/>
              </w:rPr>
              <w:t xml:space="preserve"> 610.39 </w:t>
            </w:r>
          </w:p>
        </w:tc>
        <w:tc>
          <w:tcPr>
            <w:tcW w:w="1370" w:type="dxa"/>
            <w:gridSpan w:val="3"/>
          </w:tcPr>
          <w:p w14:paraId="6AE72EA4" w14:textId="3E1BAA8E" w:rsidR="00A40334" w:rsidRPr="009B4245" w:rsidRDefault="00A40334" w:rsidP="00A40334">
            <w:pPr>
              <w:pStyle w:val="BodyText"/>
              <w:pBdr>
                <w:bottom w:val="single" w:sz="4" w:space="1" w:color="auto"/>
              </w:pBdr>
              <w:tabs>
                <w:tab w:val="decimal" w:pos="833"/>
              </w:tabs>
              <w:spacing w:line="260" w:lineRule="exact"/>
              <w:ind w:left="-30" w:right="-109"/>
              <w:outlineLvl w:val="0"/>
              <w:rPr>
                <w:rFonts w:ascii="TH SarabunPSK"/>
                <w:b w:val="0"/>
                <w:bCs/>
                <w:sz w:val="27"/>
                <w:szCs w:val="27"/>
                <w:lang w:val="en-US"/>
              </w:rPr>
            </w:pPr>
            <w:r w:rsidRPr="009B4245">
              <w:rPr>
                <w:rFonts w:ascii="TH SarabunPSK"/>
                <w:b w:val="0"/>
                <w:bCs/>
                <w:sz w:val="27"/>
                <w:szCs w:val="27"/>
              </w:rPr>
              <w:t xml:space="preserve"> 2,761.3</w:t>
            </w:r>
            <w:r>
              <w:rPr>
                <w:rFonts w:ascii="TH SarabunPSK"/>
                <w:b w:val="0"/>
                <w:bCs/>
                <w:sz w:val="27"/>
                <w:szCs w:val="27"/>
              </w:rPr>
              <w:t>4</w:t>
            </w:r>
            <w:r w:rsidRPr="009B4245">
              <w:rPr>
                <w:rFonts w:ascii="TH SarabunPSK"/>
                <w:b w:val="0"/>
                <w:bCs/>
                <w:sz w:val="27"/>
                <w:szCs w:val="27"/>
              </w:rPr>
              <w:t xml:space="preserve"> </w:t>
            </w:r>
          </w:p>
        </w:tc>
      </w:tr>
      <w:tr w:rsidR="00A40334" w:rsidRPr="009B4245" w14:paraId="352995B0" w14:textId="77777777" w:rsidTr="00837F5E">
        <w:trPr>
          <w:trHeight w:val="207"/>
        </w:trPr>
        <w:tc>
          <w:tcPr>
            <w:tcW w:w="3901" w:type="dxa"/>
          </w:tcPr>
          <w:p w14:paraId="7F20CF92" w14:textId="18767F24" w:rsidR="00A40334" w:rsidRPr="009B4245" w:rsidRDefault="00A40334" w:rsidP="00A40334">
            <w:pPr>
              <w:pStyle w:val="BodyText"/>
              <w:spacing w:line="260" w:lineRule="exact"/>
              <w:ind w:left="540" w:right="-72" w:hanging="365"/>
              <w:outlineLvl w:val="0"/>
              <w:rPr>
                <w:rFonts w:ascii="TH SarabunPSK"/>
                <w:b w:val="0"/>
                <w:sz w:val="27"/>
                <w:szCs w:val="27"/>
                <w:lang w:val="en-US" w:eastAsia="en-US"/>
              </w:rPr>
            </w:pPr>
            <w:r w:rsidRPr="009B4245">
              <w:rPr>
                <w:rFonts w:ascii="TH SarabunPSK" w:eastAsia="Arial Unicode MS" w:hint="cs"/>
                <w:bCs/>
                <w:sz w:val="27"/>
                <w:szCs w:val="27"/>
              </w:rPr>
              <w:t xml:space="preserve">Book value </w:t>
            </w:r>
            <w:r w:rsidRPr="009B4245">
              <w:rPr>
                <w:rFonts w:ascii="TH SarabunPSK" w:eastAsia="Arial Unicode MS"/>
                <w:bCs/>
                <w:sz w:val="27"/>
                <w:szCs w:val="27"/>
                <w:lang w:val="en-US"/>
              </w:rPr>
              <w:t>-</w:t>
            </w:r>
            <w:r w:rsidRPr="009B4245">
              <w:rPr>
                <w:rFonts w:ascii="TH SarabunPSK" w:eastAsia="Arial Unicode MS" w:hint="cs"/>
                <w:bCs/>
                <w:sz w:val="27"/>
                <w:szCs w:val="27"/>
              </w:rPr>
              <w:t xml:space="preserve"> net</w:t>
            </w:r>
          </w:p>
        </w:tc>
        <w:tc>
          <w:tcPr>
            <w:tcW w:w="1091" w:type="dxa"/>
            <w:gridSpan w:val="2"/>
          </w:tcPr>
          <w:p w14:paraId="28C81FDB" w14:textId="77777777" w:rsidR="00A40334" w:rsidRPr="009B4245" w:rsidRDefault="00A40334" w:rsidP="00A40334">
            <w:pPr>
              <w:pStyle w:val="BodyText"/>
              <w:tabs>
                <w:tab w:val="decimal" w:pos="600"/>
              </w:tabs>
              <w:spacing w:line="260" w:lineRule="exact"/>
              <w:ind w:left="-30" w:right="-102"/>
              <w:outlineLvl w:val="0"/>
              <w:rPr>
                <w:rFonts w:ascii="TH SarabunPSK"/>
                <w:sz w:val="27"/>
                <w:szCs w:val="27"/>
                <w:cs/>
                <w:lang w:val="en-US"/>
              </w:rPr>
            </w:pPr>
          </w:p>
        </w:tc>
        <w:tc>
          <w:tcPr>
            <w:tcW w:w="1363" w:type="dxa"/>
            <w:gridSpan w:val="2"/>
          </w:tcPr>
          <w:p w14:paraId="207AEC4D" w14:textId="77777777" w:rsidR="00A40334" w:rsidRPr="009B4245" w:rsidRDefault="00A40334" w:rsidP="00A40334">
            <w:pPr>
              <w:pStyle w:val="BodyText"/>
              <w:tabs>
                <w:tab w:val="decimal" w:pos="840"/>
              </w:tabs>
              <w:spacing w:line="260" w:lineRule="exact"/>
              <w:ind w:left="-30" w:right="-72" w:firstLine="21"/>
              <w:outlineLvl w:val="0"/>
              <w:rPr>
                <w:rFonts w:ascii="TH SarabunPSK"/>
                <w:b w:val="0"/>
                <w:bCs/>
                <w:sz w:val="27"/>
                <w:szCs w:val="27"/>
                <w:lang w:val="en-US"/>
              </w:rPr>
            </w:pPr>
          </w:p>
        </w:tc>
        <w:tc>
          <w:tcPr>
            <w:tcW w:w="1907" w:type="dxa"/>
            <w:gridSpan w:val="2"/>
          </w:tcPr>
          <w:p w14:paraId="26C81459" w14:textId="77777777" w:rsidR="00A40334" w:rsidRPr="009B4245" w:rsidRDefault="00A40334" w:rsidP="00A40334">
            <w:pPr>
              <w:pStyle w:val="BodyText"/>
              <w:tabs>
                <w:tab w:val="decimal" w:pos="1440"/>
              </w:tabs>
              <w:spacing w:line="260" w:lineRule="exact"/>
              <w:ind w:left="-30" w:right="-72"/>
              <w:outlineLvl w:val="0"/>
              <w:rPr>
                <w:rFonts w:ascii="TH SarabunPSK"/>
                <w:b w:val="0"/>
                <w:bCs/>
                <w:sz w:val="27"/>
                <w:szCs w:val="27"/>
              </w:rPr>
            </w:pPr>
          </w:p>
        </w:tc>
        <w:tc>
          <w:tcPr>
            <w:tcW w:w="1454" w:type="dxa"/>
            <w:gridSpan w:val="2"/>
          </w:tcPr>
          <w:p w14:paraId="64C17405" w14:textId="77777777" w:rsidR="00A40334" w:rsidRPr="009B4245" w:rsidRDefault="00A40334" w:rsidP="00A40334">
            <w:pPr>
              <w:pStyle w:val="BodyText"/>
              <w:tabs>
                <w:tab w:val="decimal" w:pos="975"/>
              </w:tabs>
              <w:spacing w:line="260" w:lineRule="exact"/>
              <w:ind w:left="-30" w:right="-72"/>
              <w:outlineLvl w:val="0"/>
              <w:rPr>
                <w:rFonts w:ascii="TH SarabunPSK"/>
                <w:b w:val="0"/>
                <w:bCs/>
                <w:sz w:val="27"/>
                <w:szCs w:val="27"/>
              </w:rPr>
            </w:pPr>
          </w:p>
        </w:tc>
        <w:tc>
          <w:tcPr>
            <w:tcW w:w="1368" w:type="dxa"/>
            <w:gridSpan w:val="2"/>
          </w:tcPr>
          <w:p w14:paraId="6C8CCDEA" w14:textId="77777777" w:rsidR="00A40334" w:rsidRPr="009B4245" w:rsidRDefault="00A40334" w:rsidP="00A40334">
            <w:pPr>
              <w:pStyle w:val="BodyText"/>
              <w:tabs>
                <w:tab w:val="decimal" w:pos="840"/>
              </w:tabs>
              <w:spacing w:line="260" w:lineRule="exact"/>
              <w:ind w:left="-30" w:right="-72"/>
              <w:outlineLvl w:val="0"/>
              <w:rPr>
                <w:rFonts w:ascii="TH SarabunPSK"/>
                <w:b w:val="0"/>
                <w:bCs/>
                <w:sz w:val="27"/>
                <w:szCs w:val="27"/>
              </w:rPr>
            </w:pPr>
          </w:p>
        </w:tc>
        <w:tc>
          <w:tcPr>
            <w:tcW w:w="1364" w:type="dxa"/>
            <w:gridSpan w:val="2"/>
          </w:tcPr>
          <w:p w14:paraId="70C46BA3" w14:textId="77777777" w:rsidR="00A40334" w:rsidRPr="009B4245" w:rsidRDefault="00A40334" w:rsidP="00A40334">
            <w:pPr>
              <w:pStyle w:val="BodyText"/>
              <w:tabs>
                <w:tab w:val="decimal" w:pos="840"/>
              </w:tabs>
              <w:spacing w:line="260" w:lineRule="exact"/>
              <w:ind w:left="-30" w:right="-72"/>
              <w:outlineLvl w:val="0"/>
              <w:rPr>
                <w:rFonts w:ascii="TH SarabunPSK"/>
                <w:b w:val="0"/>
                <w:bCs/>
                <w:sz w:val="27"/>
                <w:szCs w:val="27"/>
              </w:rPr>
            </w:pPr>
          </w:p>
        </w:tc>
        <w:tc>
          <w:tcPr>
            <w:tcW w:w="1448" w:type="dxa"/>
            <w:gridSpan w:val="2"/>
          </w:tcPr>
          <w:p w14:paraId="3A624021" w14:textId="77777777" w:rsidR="00A40334" w:rsidRPr="009B4245" w:rsidRDefault="00A40334" w:rsidP="00A40334">
            <w:pPr>
              <w:pStyle w:val="BodyText"/>
              <w:tabs>
                <w:tab w:val="decimal" w:pos="1035"/>
              </w:tabs>
              <w:spacing w:line="260" w:lineRule="exact"/>
              <w:ind w:left="-30" w:right="-72"/>
              <w:outlineLvl w:val="0"/>
              <w:rPr>
                <w:rFonts w:ascii="TH SarabunPSK"/>
                <w:b w:val="0"/>
                <w:bCs/>
                <w:sz w:val="27"/>
                <w:szCs w:val="27"/>
                <w:lang w:val="en-US"/>
              </w:rPr>
            </w:pPr>
          </w:p>
        </w:tc>
        <w:tc>
          <w:tcPr>
            <w:tcW w:w="1370" w:type="dxa"/>
            <w:gridSpan w:val="3"/>
          </w:tcPr>
          <w:p w14:paraId="66430BD3" w14:textId="77777777" w:rsidR="00A40334" w:rsidRPr="009B4245" w:rsidRDefault="00A40334" w:rsidP="00A40334">
            <w:pPr>
              <w:pStyle w:val="BodyText"/>
              <w:tabs>
                <w:tab w:val="decimal" w:pos="833"/>
              </w:tabs>
              <w:spacing w:line="260" w:lineRule="exact"/>
              <w:ind w:left="-30" w:right="-109"/>
              <w:outlineLvl w:val="0"/>
              <w:rPr>
                <w:rFonts w:ascii="TH SarabunPSK"/>
                <w:b w:val="0"/>
                <w:bCs/>
                <w:sz w:val="27"/>
                <w:szCs w:val="27"/>
              </w:rPr>
            </w:pPr>
          </w:p>
        </w:tc>
      </w:tr>
      <w:tr w:rsidR="00A40334" w:rsidRPr="009B4245" w14:paraId="68168786" w14:textId="77777777" w:rsidTr="00837F5E">
        <w:trPr>
          <w:trHeight w:val="207"/>
        </w:trPr>
        <w:tc>
          <w:tcPr>
            <w:tcW w:w="3901" w:type="dxa"/>
          </w:tcPr>
          <w:p w14:paraId="44C727EB" w14:textId="68DEF8A2" w:rsidR="00A40334" w:rsidRPr="009B4245" w:rsidRDefault="00A40334" w:rsidP="00A40334">
            <w:pPr>
              <w:pStyle w:val="BodyText"/>
              <w:spacing w:line="260" w:lineRule="exact"/>
              <w:ind w:left="540" w:right="-72" w:hanging="365"/>
              <w:outlineLvl w:val="0"/>
              <w:rPr>
                <w:rFonts w:ascii="TH SarabunPSK"/>
                <w:b w:val="0"/>
                <w:sz w:val="27"/>
                <w:szCs w:val="27"/>
                <w:lang w:val="en-US" w:eastAsia="en-US"/>
              </w:rPr>
            </w:pPr>
            <w:r w:rsidRPr="009B4245">
              <w:rPr>
                <w:rFonts w:ascii="TH SarabunPSK" w:eastAsia="Arial Unicode MS" w:hint="cs"/>
                <w:b w:val="0"/>
                <w:sz w:val="27"/>
                <w:szCs w:val="27"/>
              </w:rPr>
              <w:t xml:space="preserve">As at 30 </w:t>
            </w:r>
            <w:r w:rsidRPr="009B4245">
              <w:rPr>
                <w:rFonts w:ascii="TH SarabunPSK" w:eastAsia="Arial Unicode MS"/>
                <w:b w:val="0"/>
                <w:sz w:val="27"/>
                <w:szCs w:val="27"/>
                <w:lang w:val="en-US"/>
              </w:rPr>
              <w:t>September</w:t>
            </w:r>
            <w:r w:rsidRPr="009B4245">
              <w:rPr>
                <w:rFonts w:ascii="TH SarabunPSK" w:eastAsia="Arial Unicode MS" w:hint="cs"/>
                <w:b w:val="0"/>
                <w:sz w:val="27"/>
                <w:szCs w:val="27"/>
              </w:rPr>
              <w:t xml:space="preserve"> 2023</w:t>
            </w:r>
          </w:p>
        </w:tc>
        <w:tc>
          <w:tcPr>
            <w:tcW w:w="1091" w:type="dxa"/>
            <w:gridSpan w:val="2"/>
          </w:tcPr>
          <w:p w14:paraId="2753371F" w14:textId="5BDBDDA0" w:rsidR="00A40334" w:rsidRPr="009B4245" w:rsidRDefault="00A40334" w:rsidP="00A40334">
            <w:pPr>
              <w:pStyle w:val="BodyText"/>
              <w:pBdr>
                <w:bottom w:val="double" w:sz="4" w:space="1" w:color="auto"/>
              </w:pBdr>
              <w:tabs>
                <w:tab w:val="decimal" w:pos="600"/>
              </w:tabs>
              <w:spacing w:line="260" w:lineRule="exact"/>
              <w:ind w:left="-30" w:right="-102"/>
              <w:outlineLvl w:val="0"/>
              <w:rPr>
                <w:rFonts w:ascii="TH SarabunPSK"/>
                <w:b w:val="0"/>
                <w:bCs/>
                <w:sz w:val="27"/>
                <w:szCs w:val="27"/>
                <w:cs/>
                <w:lang w:val="en-US"/>
              </w:rPr>
            </w:pPr>
            <w:r w:rsidRPr="009B4245">
              <w:rPr>
                <w:rFonts w:ascii="TH SarabunPSK"/>
                <w:b w:val="0"/>
                <w:bCs/>
                <w:sz w:val="27"/>
                <w:szCs w:val="27"/>
              </w:rPr>
              <w:t xml:space="preserve"> 2,410.55 </w:t>
            </w:r>
          </w:p>
        </w:tc>
        <w:tc>
          <w:tcPr>
            <w:tcW w:w="1363" w:type="dxa"/>
            <w:gridSpan w:val="2"/>
          </w:tcPr>
          <w:p w14:paraId="3E765516" w14:textId="44157CBF" w:rsidR="00A40334" w:rsidRPr="009B4245" w:rsidRDefault="00A40334" w:rsidP="00A40334">
            <w:pPr>
              <w:pStyle w:val="BodyText"/>
              <w:pBdr>
                <w:bottom w:val="double" w:sz="4" w:space="1" w:color="auto"/>
              </w:pBdr>
              <w:tabs>
                <w:tab w:val="decimal" w:pos="840"/>
              </w:tabs>
              <w:spacing w:line="260" w:lineRule="exact"/>
              <w:ind w:left="-30" w:right="-72" w:firstLine="21"/>
              <w:outlineLvl w:val="0"/>
              <w:rPr>
                <w:rFonts w:ascii="TH SarabunPSK"/>
                <w:b w:val="0"/>
                <w:bCs/>
                <w:sz w:val="27"/>
                <w:szCs w:val="27"/>
                <w:lang w:val="en-US"/>
              </w:rPr>
            </w:pPr>
            <w:r w:rsidRPr="009B4245">
              <w:rPr>
                <w:rFonts w:ascii="TH SarabunPSK"/>
                <w:b w:val="0"/>
                <w:bCs/>
                <w:sz w:val="27"/>
                <w:szCs w:val="27"/>
                <w:lang w:val="en-US"/>
              </w:rPr>
              <w:t xml:space="preserve"> 72,404.85 </w:t>
            </w:r>
          </w:p>
        </w:tc>
        <w:tc>
          <w:tcPr>
            <w:tcW w:w="1907" w:type="dxa"/>
            <w:gridSpan w:val="2"/>
          </w:tcPr>
          <w:p w14:paraId="5CAB0901" w14:textId="77390BB9" w:rsidR="00A40334" w:rsidRPr="009B4245" w:rsidRDefault="00A40334" w:rsidP="00A40334">
            <w:pPr>
              <w:pStyle w:val="BodyText"/>
              <w:pBdr>
                <w:bottom w:val="double" w:sz="4" w:space="1" w:color="auto"/>
              </w:pBdr>
              <w:tabs>
                <w:tab w:val="decimal" w:pos="1440"/>
              </w:tabs>
              <w:spacing w:line="260" w:lineRule="exact"/>
              <w:ind w:left="-30" w:right="-72"/>
              <w:outlineLvl w:val="0"/>
              <w:rPr>
                <w:rFonts w:ascii="TH SarabunPSK"/>
                <w:b w:val="0"/>
                <w:bCs/>
                <w:sz w:val="27"/>
                <w:szCs w:val="27"/>
              </w:rPr>
            </w:pPr>
            <w:r w:rsidRPr="009B4245">
              <w:rPr>
                <w:rFonts w:ascii="TH SarabunPSK"/>
                <w:b w:val="0"/>
                <w:bCs/>
                <w:sz w:val="27"/>
                <w:szCs w:val="27"/>
              </w:rPr>
              <w:t xml:space="preserve"> 11,583.44 </w:t>
            </w:r>
          </w:p>
        </w:tc>
        <w:tc>
          <w:tcPr>
            <w:tcW w:w="1454" w:type="dxa"/>
            <w:gridSpan w:val="2"/>
          </w:tcPr>
          <w:p w14:paraId="2885474D" w14:textId="6E699260" w:rsidR="00A40334" w:rsidRPr="009B4245" w:rsidRDefault="00A40334" w:rsidP="00A40334">
            <w:pPr>
              <w:pStyle w:val="BodyText"/>
              <w:pBdr>
                <w:bottom w:val="double" w:sz="4" w:space="1" w:color="auto"/>
              </w:pBdr>
              <w:tabs>
                <w:tab w:val="decimal" w:pos="975"/>
              </w:tabs>
              <w:spacing w:line="260" w:lineRule="exact"/>
              <w:ind w:left="-30" w:right="-72"/>
              <w:outlineLvl w:val="0"/>
              <w:rPr>
                <w:rFonts w:ascii="TH SarabunPSK"/>
                <w:b w:val="0"/>
                <w:bCs/>
                <w:sz w:val="27"/>
                <w:szCs w:val="27"/>
              </w:rPr>
            </w:pPr>
            <w:r w:rsidRPr="009B4245">
              <w:rPr>
                <w:rFonts w:ascii="TH SarabunPSK"/>
                <w:b w:val="0"/>
                <w:bCs/>
                <w:sz w:val="27"/>
                <w:szCs w:val="27"/>
              </w:rPr>
              <w:t xml:space="preserve"> 14,</w:t>
            </w:r>
            <w:r w:rsidRPr="009B4245">
              <w:rPr>
                <w:rFonts w:ascii="TH SarabunPSK"/>
                <w:b w:val="0"/>
                <w:bCs/>
                <w:sz w:val="27"/>
                <w:szCs w:val="27"/>
                <w:lang w:val="en-US"/>
              </w:rPr>
              <w:t>553.62</w:t>
            </w:r>
            <w:r w:rsidRPr="009B4245">
              <w:rPr>
                <w:rFonts w:ascii="TH SarabunPSK"/>
                <w:b w:val="0"/>
                <w:bCs/>
                <w:sz w:val="27"/>
                <w:szCs w:val="27"/>
              </w:rPr>
              <w:t xml:space="preserve"> </w:t>
            </w:r>
          </w:p>
        </w:tc>
        <w:tc>
          <w:tcPr>
            <w:tcW w:w="1368" w:type="dxa"/>
            <w:gridSpan w:val="2"/>
          </w:tcPr>
          <w:p w14:paraId="1C0D29F2" w14:textId="151781F1" w:rsidR="00A40334" w:rsidRPr="009B4245" w:rsidRDefault="00A40334" w:rsidP="00A40334">
            <w:pPr>
              <w:pStyle w:val="BodyText"/>
              <w:pBdr>
                <w:bottom w:val="double" w:sz="4" w:space="1" w:color="auto"/>
              </w:pBdr>
              <w:tabs>
                <w:tab w:val="decimal" w:pos="840"/>
              </w:tabs>
              <w:spacing w:line="260" w:lineRule="exact"/>
              <w:ind w:left="-30" w:right="-72"/>
              <w:outlineLvl w:val="0"/>
              <w:rPr>
                <w:rFonts w:ascii="TH SarabunPSK"/>
                <w:b w:val="0"/>
                <w:bCs/>
                <w:sz w:val="27"/>
                <w:szCs w:val="27"/>
              </w:rPr>
            </w:pPr>
            <w:r w:rsidRPr="009B4245">
              <w:rPr>
                <w:rFonts w:ascii="TH SarabunPSK"/>
                <w:b w:val="0"/>
                <w:bCs/>
                <w:sz w:val="27"/>
                <w:szCs w:val="27"/>
                <w:lang w:val="en-US"/>
              </w:rPr>
              <w:t>1,547.15</w:t>
            </w:r>
          </w:p>
        </w:tc>
        <w:tc>
          <w:tcPr>
            <w:tcW w:w="1364" w:type="dxa"/>
            <w:gridSpan w:val="2"/>
          </w:tcPr>
          <w:p w14:paraId="400EDBA4" w14:textId="66DC8D8B" w:rsidR="00A40334" w:rsidRPr="009B4245" w:rsidRDefault="00A40334" w:rsidP="00A40334">
            <w:pPr>
              <w:pStyle w:val="BodyText"/>
              <w:pBdr>
                <w:bottom w:val="double" w:sz="4" w:space="1" w:color="auto"/>
              </w:pBdr>
              <w:tabs>
                <w:tab w:val="decimal" w:pos="840"/>
              </w:tabs>
              <w:spacing w:line="260" w:lineRule="exact"/>
              <w:ind w:left="-30" w:right="-72"/>
              <w:outlineLvl w:val="0"/>
              <w:rPr>
                <w:rFonts w:ascii="TH SarabunPSK"/>
                <w:b w:val="0"/>
                <w:bCs/>
                <w:sz w:val="27"/>
                <w:szCs w:val="27"/>
              </w:rPr>
            </w:pPr>
            <w:r w:rsidRPr="009B4245">
              <w:rPr>
                <w:rFonts w:ascii="TH SarabunPSK"/>
                <w:b w:val="0"/>
                <w:bCs/>
                <w:sz w:val="27"/>
                <w:szCs w:val="27"/>
                <w:lang w:val="en-US"/>
              </w:rPr>
              <w:t>360.88</w:t>
            </w:r>
          </w:p>
        </w:tc>
        <w:tc>
          <w:tcPr>
            <w:tcW w:w="1448" w:type="dxa"/>
            <w:gridSpan w:val="2"/>
          </w:tcPr>
          <w:p w14:paraId="150CFB4C" w14:textId="456CC65D" w:rsidR="00A40334" w:rsidRPr="009B4245" w:rsidRDefault="00A40334" w:rsidP="00A40334">
            <w:pPr>
              <w:pStyle w:val="BodyText"/>
              <w:pBdr>
                <w:bottom w:val="double" w:sz="4" w:space="1" w:color="auto"/>
              </w:pBdr>
              <w:tabs>
                <w:tab w:val="decimal" w:pos="1035"/>
              </w:tabs>
              <w:spacing w:line="260" w:lineRule="exact"/>
              <w:ind w:left="-30" w:right="-72"/>
              <w:outlineLvl w:val="0"/>
              <w:rPr>
                <w:rFonts w:ascii="TH SarabunPSK"/>
                <w:b w:val="0"/>
                <w:bCs/>
                <w:sz w:val="27"/>
                <w:szCs w:val="27"/>
                <w:lang w:val="en-US"/>
              </w:rPr>
            </w:pPr>
            <w:r w:rsidRPr="009B4245">
              <w:rPr>
                <w:rFonts w:ascii="TH SarabunPSK"/>
                <w:b w:val="0"/>
                <w:bCs/>
                <w:sz w:val="27"/>
                <w:szCs w:val="27"/>
              </w:rPr>
              <w:t xml:space="preserve"> 20,015.55 </w:t>
            </w:r>
          </w:p>
        </w:tc>
        <w:tc>
          <w:tcPr>
            <w:tcW w:w="1370" w:type="dxa"/>
            <w:gridSpan w:val="3"/>
          </w:tcPr>
          <w:p w14:paraId="2E11487C" w14:textId="795C5A82" w:rsidR="00A40334" w:rsidRPr="009B4245" w:rsidRDefault="00A40334" w:rsidP="00A40334">
            <w:pPr>
              <w:pStyle w:val="BodyText"/>
              <w:pBdr>
                <w:bottom w:val="double" w:sz="4" w:space="1" w:color="auto"/>
              </w:pBdr>
              <w:tabs>
                <w:tab w:val="decimal" w:pos="833"/>
              </w:tabs>
              <w:spacing w:line="260" w:lineRule="exact"/>
              <w:ind w:left="-30" w:right="-109"/>
              <w:outlineLvl w:val="0"/>
              <w:rPr>
                <w:rFonts w:ascii="TH SarabunPSK"/>
                <w:b w:val="0"/>
                <w:bCs/>
                <w:sz w:val="27"/>
                <w:szCs w:val="27"/>
              </w:rPr>
            </w:pPr>
            <w:r w:rsidRPr="009B4245">
              <w:rPr>
                <w:rFonts w:ascii="TH SarabunPSK"/>
                <w:b w:val="0"/>
                <w:bCs/>
                <w:sz w:val="27"/>
                <w:szCs w:val="27"/>
                <w:lang w:val="en-US"/>
              </w:rPr>
              <w:t>122,876.04</w:t>
            </w:r>
          </w:p>
        </w:tc>
      </w:tr>
      <w:tr w:rsidR="00A40334" w:rsidRPr="009B4245" w14:paraId="26C43D92" w14:textId="77777777" w:rsidTr="00837F5E">
        <w:trPr>
          <w:trHeight w:val="207"/>
        </w:trPr>
        <w:tc>
          <w:tcPr>
            <w:tcW w:w="3901" w:type="dxa"/>
          </w:tcPr>
          <w:p w14:paraId="596BFB76" w14:textId="4695C17A" w:rsidR="00A40334" w:rsidRPr="009B4245" w:rsidRDefault="00A40334" w:rsidP="00A40334">
            <w:pPr>
              <w:pStyle w:val="BodyText"/>
              <w:spacing w:line="260" w:lineRule="exact"/>
              <w:ind w:left="540" w:right="-72" w:hanging="365"/>
              <w:outlineLvl w:val="0"/>
              <w:rPr>
                <w:rFonts w:ascii="TH SarabunPSK" w:eastAsia="Arial Unicode MS"/>
                <w:b w:val="0"/>
                <w:sz w:val="27"/>
                <w:szCs w:val="27"/>
              </w:rPr>
            </w:pPr>
            <w:r w:rsidRPr="009B4245">
              <w:rPr>
                <w:rFonts w:ascii="TH SarabunPSK" w:eastAsia="Arial Unicode MS" w:hint="cs"/>
                <w:b w:val="0"/>
                <w:sz w:val="27"/>
                <w:szCs w:val="27"/>
              </w:rPr>
              <w:t xml:space="preserve">As at 30 </w:t>
            </w:r>
            <w:r w:rsidRPr="009B4245">
              <w:rPr>
                <w:rFonts w:ascii="TH SarabunPSK" w:eastAsia="Arial Unicode MS"/>
                <w:b w:val="0"/>
                <w:sz w:val="27"/>
                <w:szCs w:val="27"/>
                <w:lang w:val="en-US"/>
              </w:rPr>
              <w:t>September</w:t>
            </w:r>
            <w:r w:rsidRPr="009B4245">
              <w:rPr>
                <w:rFonts w:ascii="TH SarabunPSK" w:eastAsia="Arial Unicode MS" w:hint="cs"/>
                <w:b w:val="0"/>
                <w:sz w:val="27"/>
                <w:szCs w:val="27"/>
              </w:rPr>
              <w:t xml:space="preserve"> 2024</w:t>
            </w:r>
          </w:p>
        </w:tc>
        <w:tc>
          <w:tcPr>
            <w:tcW w:w="1091" w:type="dxa"/>
            <w:gridSpan w:val="2"/>
          </w:tcPr>
          <w:p w14:paraId="1E9AB3E3" w14:textId="05BDBD32" w:rsidR="00A40334" w:rsidRPr="009B4245" w:rsidRDefault="00A40334" w:rsidP="00A40334">
            <w:pPr>
              <w:pStyle w:val="BodyText"/>
              <w:pBdr>
                <w:bottom w:val="double" w:sz="4" w:space="1" w:color="auto"/>
              </w:pBdr>
              <w:tabs>
                <w:tab w:val="decimal" w:pos="600"/>
              </w:tabs>
              <w:spacing w:line="260" w:lineRule="exact"/>
              <w:ind w:left="-30" w:right="-102"/>
              <w:outlineLvl w:val="0"/>
              <w:rPr>
                <w:rFonts w:ascii="TH SarabunPSK"/>
                <w:b w:val="0"/>
                <w:bCs/>
                <w:sz w:val="27"/>
                <w:szCs w:val="27"/>
                <w:lang w:val="en-US"/>
              </w:rPr>
            </w:pPr>
            <w:r w:rsidRPr="009B4245">
              <w:rPr>
                <w:rFonts w:ascii="TH SarabunPSK"/>
                <w:b w:val="0"/>
                <w:bCs/>
                <w:sz w:val="27"/>
                <w:szCs w:val="27"/>
              </w:rPr>
              <w:t xml:space="preserve"> 3,231.11 </w:t>
            </w:r>
          </w:p>
        </w:tc>
        <w:tc>
          <w:tcPr>
            <w:tcW w:w="1363" w:type="dxa"/>
            <w:gridSpan w:val="2"/>
          </w:tcPr>
          <w:p w14:paraId="2FF3D306" w14:textId="14CAB73C" w:rsidR="00A40334" w:rsidRPr="009B4245" w:rsidRDefault="00A40334" w:rsidP="00A40334">
            <w:pPr>
              <w:pStyle w:val="BodyText"/>
              <w:pBdr>
                <w:bottom w:val="double" w:sz="4" w:space="1" w:color="auto"/>
              </w:pBdr>
              <w:tabs>
                <w:tab w:val="decimal" w:pos="840"/>
              </w:tabs>
              <w:spacing w:line="260" w:lineRule="exact"/>
              <w:ind w:left="-30" w:right="-72" w:firstLine="21"/>
              <w:outlineLvl w:val="0"/>
              <w:rPr>
                <w:rFonts w:ascii="TH SarabunPSK"/>
                <w:b w:val="0"/>
                <w:bCs/>
                <w:sz w:val="27"/>
                <w:szCs w:val="27"/>
                <w:lang w:val="en-US"/>
              </w:rPr>
            </w:pPr>
            <w:r w:rsidRPr="009B4245">
              <w:rPr>
                <w:rFonts w:ascii="TH SarabunPSK"/>
                <w:b w:val="0"/>
                <w:bCs/>
                <w:sz w:val="27"/>
                <w:szCs w:val="27"/>
              </w:rPr>
              <w:t xml:space="preserve"> 68,131.3</w:t>
            </w:r>
            <w:r>
              <w:rPr>
                <w:rFonts w:ascii="TH SarabunPSK"/>
                <w:b w:val="0"/>
                <w:bCs/>
                <w:sz w:val="27"/>
                <w:szCs w:val="27"/>
              </w:rPr>
              <w:t>1</w:t>
            </w:r>
            <w:r w:rsidRPr="009B4245">
              <w:rPr>
                <w:rFonts w:ascii="TH SarabunPSK"/>
                <w:b w:val="0"/>
                <w:bCs/>
                <w:sz w:val="27"/>
                <w:szCs w:val="27"/>
              </w:rPr>
              <w:t xml:space="preserve"> </w:t>
            </w:r>
          </w:p>
        </w:tc>
        <w:tc>
          <w:tcPr>
            <w:tcW w:w="1907" w:type="dxa"/>
            <w:gridSpan w:val="2"/>
          </w:tcPr>
          <w:p w14:paraId="37F35290" w14:textId="07CB33B5" w:rsidR="00A40334" w:rsidRPr="009B4245" w:rsidRDefault="00A40334" w:rsidP="00A40334">
            <w:pPr>
              <w:pStyle w:val="BodyText"/>
              <w:pBdr>
                <w:bottom w:val="double" w:sz="4" w:space="1" w:color="auto"/>
              </w:pBdr>
              <w:tabs>
                <w:tab w:val="decimal" w:pos="1440"/>
              </w:tabs>
              <w:spacing w:line="260" w:lineRule="exact"/>
              <w:ind w:left="-30" w:right="-72"/>
              <w:outlineLvl w:val="0"/>
              <w:rPr>
                <w:rFonts w:ascii="TH SarabunPSK"/>
                <w:b w:val="0"/>
                <w:bCs/>
                <w:sz w:val="27"/>
                <w:szCs w:val="27"/>
                <w:lang w:val="en-US"/>
              </w:rPr>
            </w:pPr>
            <w:r w:rsidRPr="009B4245">
              <w:rPr>
                <w:rFonts w:ascii="TH SarabunPSK"/>
                <w:b w:val="0"/>
                <w:bCs/>
                <w:sz w:val="27"/>
                <w:szCs w:val="27"/>
              </w:rPr>
              <w:t xml:space="preserve"> 11,404.20 </w:t>
            </w:r>
          </w:p>
        </w:tc>
        <w:tc>
          <w:tcPr>
            <w:tcW w:w="1454" w:type="dxa"/>
            <w:gridSpan w:val="2"/>
          </w:tcPr>
          <w:p w14:paraId="0CB33FCC" w14:textId="198B4BB2" w:rsidR="00A40334" w:rsidRPr="009B4245" w:rsidRDefault="00A40334" w:rsidP="00A40334">
            <w:pPr>
              <w:pStyle w:val="BodyText"/>
              <w:pBdr>
                <w:bottom w:val="double" w:sz="4" w:space="1" w:color="auto"/>
              </w:pBdr>
              <w:tabs>
                <w:tab w:val="decimal" w:pos="975"/>
              </w:tabs>
              <w:spacing w:line="260" w:lineRule="exact"/>
              <w:ind w:left="-30" w:right="-72"/>
              <w:outlineLvl w:val="0"/>
              <w:rPr>
                <w:rFonts w:ascii="TH SarabunPSK"/>
                <w:b w:val="0"/>
                <w:bCs/>
                <w:sz w:val="27"/>
                <w:szCs w:val="27"/>
                <w:lang w:val="en-US"/>
              </w:rPr>
            </w:pPr>
            <w:r w:rsidRPr="009B4245">
              <w:rPr>
                <w:rFonts w:ascii="TH SarabunPSK"/>
                <w:b w:val="0"/>
                <w:bCs/>
                <w:sz w:val="27"/>
                <w:szCs w:val="27"/>
              </w:rPr>
              <w:t xml:space="preserve"> 14,048.51 </w:t>
            </w:r>
          </w:p>
        </w:tc>
        <w:tc>
          <w:tcPr>
            <w:tcW w:w="1368" w:type="dxa"/>
            <w:gridSpan w:val="2"/>
          </w:tcPr>
          <w:p w14:paraId="53A334A6" w14:textId="0FE3B433" w:rsidR="00A40334" w:rsidRPr="009B4245" w:rsidRDefault="00A40334" w:rsidP="00A40334">
            <w:pPr>
              <w:pStyle w:val="BodyText"/>
              <w:pBdr>
                <w:bottom w:val="double" w:sz="4" w:space="1" w:color="auto"/>
              </w:pBdr>
              <w:tabs>
                <w:tab w:val="decimal" w:pos="840"/>
              </w:tabs>
              <w:spacing w:line="260" w:lineRule="exact"/>
              <w:ind w:left="-30" w:right="-72"/>
              <w:outlineLvl w:val="0"/>
              <w:rPr>
                <w:rFonts w:ascii="TH SarabunPSK"/>
                <w:b w:val="0"/>
                <w:bCs/>
                <w:sz w:val="27"/>
                <w:szCs w:val="27"/>
                <w:lang w:val="en-US"/>
              </w:rPr>
            </w:pPr>
            <w:r w:rsidRPr="009B4245">
              <w:rPr>
                <w:rFonts w:ascii="TH SarabunPSK"/>
                <w:b w:val="0"/>
                <w:bCs/>
                <w:sz w:val="27"/>
                <w:szCs w:val="27"/>
              </w:rPr>
              <w:t xml:space="preserve"> 1,657.25 </w:t>
            </w:r>
          </w:p>
        </w:tc>
        <w:tc>
          <w:tcPr>
            <w:tcW w:w="1364" w:type="dxa"/>
            <w:gridSpan w:val="2"/>
          </w:tcPr>
          <w:p w14:paraId="37279F58" w14:textId="2D84B569" w:rsidR="00A40334" w:rsidRPr="009B4245" w:rsidRDefault="00A40334" w:rsidP="00A40334">
            <w:pPr>
              <w:pStyle w:val="BodyText"/>
              <w:pBdr>
                <w:bottom w:val="double" w:sz="4" w:space="1" w:color="auto"/>
              </w:pBdr>
              <w:tabs>
                <w:tab w:val="decimal" w:pos="840"/>
              </w:tabs>
              <w:spacing w:line="260" w:lineRule="exact"/>
              <w:ind w:left="-30" w:right="-72"/>
              <w:outlineLvl w:val="0"/>
              <w:rPr>
                <w:rFonts w:ascii="TH SarabunPSK"/>
                <w:b w:val="0"/>
                <w:bCs/>
                <w:sz w:val="27"/>
                <w:szCs w:val="27"/>
                <w:lang w:val="en-US"/>
              </w:rPr>
            </w:pPr>
            <w:r w:rsidRPr="009B4245">
              <w:rPr>
                <w:rFonts w:ascii="TH SarabunPSK"/>
                <w:b w:val="0"/>
                <w:bCs/>
                <w:sz w:val="27"/>
                <w:szCs w:val="27"/>
              </w:rPr>
              <w:t xml:space="preserve"> 293.24 </w:t>
            </w:r>
          </w:p>
        </w:tc>
        <w:tc>
          <w:tcPr>
            <w:tcW w:w="1448" w:type="dxa"/>
            <w:gridSpan w:val="2"/>
          </w:tcPr>
          <w:p w14:paraId="0618C10C" w14:textId="0298BD8B" w:rsidR="00A40334" w:rsidRPr="009B4245" w:rsidRDefault="00A40334" w:rsidP="00A40334">
            <w:pPr>
              <w:pStyle w:val="BodyText"/>
              <w:pBdr>
                <w:bottom w:val="double" w:sz="4" w:space="1" w:color="auto"/>
              </w:pBdr>
              <w:tabs>
                <w:tab w:val="decimal" w:pos="1035"/>
              </w:tabs>
              <w:spacing w:line="260" w:lineRule="exact"/>
              <w:ind w:left="-30" w:right="-72"/>
              <w:outlineLvl w:val="0"/>
              <w:rPr>
                <w:rFonts w:ascii="TH SarabunPSK"/>
                <w:b w:val="0"/>
                <w:bCs/>
                <w:sz w:val="27"/>
                <w:szCs w:val="27"/>
                <w:lang w:val="en-US"/>
              </w:rPr>
            </w:pPr>
            <w:r>
              <w:rPr>
                <w:rFonts w:ascii="TH SarabunPSK"/>
                <w:b w:val="0"/>
                <w:bCs/>
                <w:sz w:val="27"/>
                <w:szCs w:val="27"/>
              </w:rPr>
              <w:t>27,357.63</w:t>
            </w:r>
            <w:r w:rsidRPr="009B4245">
              <w:rPr>
                <w:rFonts w:ascii="TH SarabunPSK"/>
                <w:b w:val="0"/>
                <w:bCs/>
                <w:sz w:val="27"/>
                <w:szCs w:val="27"/>
              </w:rPr>
              <w:t xml:space="preserve"> </w:t>
            </w:r>
          </w:p>
        </w:tc>
        <w:tc>
          <w:tcPr>
            <w:tcW w:w="1370" w:type="dxa"/>
            <w:gridSpan w:val="3"/>
          </w:tcPr>
          <w:p w14:paraId="7EB2A72C" w14:textId="30CE586F" w:rsidR="00A40334" w:rsidRPr="009B4245" w:rsidRDefault="00A40334" w:rsidP="00A40334">
            <w:pPr>
              <w:pStyle w:val="BodyText"/>
              <w:pBdr>
                <w:bottom w:val="double" w:sz="4" w:space="1" w:color="auto"/>
              </w:pBdr>
              <w:tabs>
                <w:tab w:val="decimal" w:pos="833"/>
              </w:tabs>
              <w:spacing w:line="260" w:lineRule="exact"/>
              <w:ind w:left="-30" w:right="-109"/>
              <w:outlineLvl w:val="0"/>
              <w:rPr>
                <w:rFonts w:ascii="TH SarabunPSK"/>
                <w:b w:val="0"/>
                <w:bCs/>
                <w:sz w:val="27"/>
                <w:szCs w:val="27"/>
                <w:lang w:val="en-US"/>
              </w:rPr>
            </w:pPr>
            <w:r>
              <w:rPr>
                <w:rFonts w:ascii="TH SarabunPSK"/>
                <w:b w:val="0"/>
                <w:bCs/>
                <w:sz w:val="27"/>
                <w:szCs w:val="27"/>
              </w:rPr>
              <w:t>126,123.25</w:t>
            </w:r>
          </w:p>
        </w:tc>
      </w:tr>
    </w:tbl>
    <w:p w14:paraId="7EDC15EE" w14:textId="77777777" w:rsidR="005C1955" w:rsidRPr="009B4245" w:rsidRDefault="005C1955" w:rsidP="005C1955">
      <w:pPr>
        <w:ind w:left="900" w:right="152"/>
        <w:jc w:val="right"/>
        <w:rPr>
          <w:sz w:val="27"/>
          <w:szCs w:val="27"/>
        </w:rPr>
      </w:pPr>
      <w:r w:rsidRPr="009B4245">
        <w:rPr>
          <w:sz w:val="32"/>
          <w:szCs w:val="32"/>
        </w:rPr>
        <w:br w:type="page"/>
      </w:r>
      <w:r w:rsidRPr="009B4245">
        <w:rPr>
          <w:sz w:val="27"/>
          <w:szCs w:val="27"/>
        </w:rPr>
        <w:lastRenderedPageBreak/>
        <w:t>(</w:t>
      </w:r>
      <w:r w:rsidRPr="009B4245">
        <w:rPr>
          <w:rFonts w:hint="cs"/>
          <w:sz w:val="27"/>
          <w:szCs w:val="27"/>
        </w:rPr>
        <w:t>Unit: Million Baht</w:t>
      </w:r>
      <w:r w:rsidRPr="009B4245">
        <w:rPr>
          <w:sz w:val="27"/>
          <w:szCs w:val="27"/>
        </w:rPr>
        <w:t>)</w:t>
      </w:r>
    </w:p>
    <w:tbl>
      <w:tblPr>
        <w:tblW w:w="15114" w:type="dxa"/>
        <w:tblInd w:w="-702" w:type="dxa"/>
        <w:tblLayout w:type="fixed"/>
        <w:tblLook w:val="01E0" w:firstRow="1" w:lastRow="1" w:firstColumn="1" w:lastColumn="1" w:noHBand="0" w:noVBand="0"/>
      </w:tblPr>
      <w:tblGrid>
        <w:gridCol w:w="3863"/>
        <w:gridCol w:w="1081"/>
        <w:gridCol w:w="1350"/>
        <w:gridCol w:w="1889"/>
        <w:gridCol w:w="1440"/>
        <w:gridCol w:w="1355"/>
        <w:gridCol w:w="1351"/>
        <w:gridCol w:w="1434"/>
        <w:gridCol w:w="14"/>
        <w:gridCol w:w="1337"/>
      </w:tblGrid>
      <w:tr w:rsidR="005C1955" w:rsidRPr="009B4245" w14:paraId="55F62BAF" w14:textId="77777777" w:rsidTr="001C214E">
        <w:trPr>
          <w:trHeight w:val="279"/>
        </w:trPr>
        <w:tc>
          <w:tcPr>
            <w:tcW w:w="3863" w:type="dxa"/>
          </w:tcPr>
          <w:p w14:paraId="5C425507" w14:textId="77777777" w:rsidR="005C1955" w:rsidRPr="009B4245" w:rsidRDefault="005C1955" w:rsidP="00500974">
            <w:pPr>
              <w:pStyle w:val="BodyText"/>
              <w:ind w:left="540" w:right="-72"/>
              <w:outlineLvl w:val="0"/>
              <w:rPr>
                <w:rFonts w:ascii="TH SarabunPSK"/>
                <w:b w:val="0"/>
                <w:bCs/>
                <w:strike/>
                <w:sz w:val="27"/>
                <w:szCs w:val="27"/>
                <w:lang w:val="en-US" w:eastAsia="en-US"/>
              </w:rPr>
            </w:pPr>
          </w:p>
        </w:tc>
        <w:tc>
          <w:tcPr>
            <w:tcW w:w="11251" w:type="dxa"/>
            <w:gridSpan w:val="9"/>
          </w:tcPr>
          <w:p w14:paraId="77C4DA43" w14:textId="77777777" w:rsidR="005C1955" w:rsidRPr="009B4245" w:rsidRDefault="005C1955" w:rsidP="00500974">
            <w:pPr>
              <w:pStyle w:val="BodyText"/>
              <w:pBdr>
                <w:bottom w:val="single" w:sz="4" w:space="1" w:color="auto"/>
              </w:pBdr>
              <w:ind w:right="-72"/>
              <w:jc w:val="center"/>
              <w:outlineLvl w:val="0"/>
              <w:rPr>
                <w:rFonts w:ascii="TH SarabunPSK"/>
                <w:b w:val="0"/>
                <w:bCs/>
                <w:spacing w:val="-10"/>
                <w:sz w:val="27"/>
                <w:szCs w:val="27"/>
              </w:rPr>
            </w:pPr>
            <w:r w:rsidRPr="009B4245">
              <w:rPr>
                <w:rFonts w:ascii="TH SarabunPSK"/>
                <w:b w:val="0"/>
                <w:bCs/>
                <w:spacing w:val="-10"/>
                <w:sz w:val="27"/>
                <w:szCs w:val="27"/>
                <w:lang w:val="en-US"/>
              </w:rPr>
              <w:t>Separate</w:t>
            </w:r>
            <w:r w:rsidRPr="009B4245">
              <w:rPr>
                <w:rFonts w:ascii="TH SarabunPSK" w:hint="cs"/>
                <w:b w:val="0"/>
                <w:bCs/>
                <w:spacing w:val="-10"/>
                <w:sz w:val="27"/>
                <w:szCs w:val="27"/>
              </w:rPr>
              <w:t xml:space="preserve"> financial statements</w:t>
            </w:r>
          </w:p>
        </w:tc>
      </w:tr>
      <w:tr w:rsidR="005C1955" w:rsidRPr="009B4245" w14:paraId="48A8A77A" w14:textId="77777777" w:rsidTr="001C214E">
        <w:trPr>
          <w:trHeight w:val="989"/>
        </w:trPr>
        <w:tc>
          <w:tcPr>
            <w:tcW w:w="3863" w:type="dxa"/>
          </w:tcPr>
          <w:p w14:paraId="5FF6AF6A" w14:textId="77777777" w:rsidR="005C1955" w:rsidRPr="009B4245" w:rsidRDefault="005C1955" w:rsidP="00500974">
            <w:pPr>
              <w:pStyle w:val="BodyText"/>
              <w:ind w:left="540" w:right="-72"/>
              <w:outlineLvl w:val="0"/>
              <w:rPr>
                <w:rFonts w:ascii="TH SarabunPSK"/>
                <w:b w:val="0"/>
                <w:bCs/>
                <w:strike/>
                <w:sz w:val="27"/>
                <w:szCs w:val="27"/>
                <w:lang w:val="en-US" w:eastAsia="en-US"/>
              </w:rPr>
            </w:pPr>
          </w:p>
        </w:tc>
        <w:tc>
          <w:tcPr>
            <w:tcW w:w="1081" w:type="dxa"/>
          </w:tcPr>
          <w:p w14:paraId="15B4635B" w14:textId="77777777" w:rsidR="005C1955" w:rsidRPr="009B4245" w:rsidRDefault="005C1955" w:rsidP="00500974">
            <w:pPr>
              <w:pStyle w:val="BodyText"/>
              <w:pBdr>
                <w:bottom w:val="single" w:sz="4" w:space="1" w:color="auto"/>
              </w:pBdr>
              <w:ind w:left="-125" w:right="-72" w:firstLine="125"/>
              <w:jc w:val="center"/>
              <w:outlineLvl w:val="0"/>
              <w:rPr>
                <w:rFonts w:ascii="TH SarabunPSK"/>
                <w:b w:val="0"/>
                <w:bCs/>
                <w:sz w:val="27"/>
                <w:szCs w:val="27"/>
              </w:rPr>
            </w:pPr>
          </w:p>
          <w:p w14:paraId="44545879" w14:textId="77777777" w:rsidR="005C1955" w:rsidRPr="009B4245" w:rsidRDefault="005C1955" w:rsidP="00500974">
            <w:pPr>
              <w:pStyle w:val="BodyText"/>
              <w:pBdr>
                <w:bottom w:val="single" w:sz="4" w:space="1" w:color="auto"/>
              </w:pBdr>
              <w:ind w:left="-125" w:right="-72" w:firstLine="125"/>
              <w:jc w:val="center"/>
              <w:outlineLvl w:val="0"/>
              <w:rPr>
                <w:rFonts w:ascii="TH SarabunPSK"/>
                <w:b w:val="0"/>
                <w:bCs/>
                <w:sz w:val="27"/>
                <w:szCs w:val="27"/>
              </w:rPr>
            </w:pPr>
          </w:p>
          <w:p w14:paraId="72D2FF8F" w14:textId="77777777" w:rsidR="005C1955" w:rsidRPr="009B4245" w:rsidRDefault="005C1955" w:rsidP="00500974">
            <w:pPr>
              <w:pStyle w:val="BodyText"/>
              <w:pBdr>
                <w:bottom w:val="single" w:sz="4" w:space="1" w:color="auto"/>
              </w:pBdr>
              <w:ind w:left="-125" w:right="-72" w:firstLine="125"/>
              <w:jc w:val="center"/>
              <w:outlineLvl w:val="0"/>
              <w:rPr>
                <w:rFonts w:ascii="TH SarabunPSK"/>
                <w:b w:val="0"/>
                <w:bCs/>
                <w:sz w:val="27"/>
                <w:szCs w:val="27"/>
              </w:rPr>
            </w:pPr>
          </w:p>
          <w:p w14:paraId="23A2F67B" w14:textId="77777777" w:rsidR="005C1955" w:rsidRPr="009B4245" w:rsidRDefault="005C1955" w:rsidP="00500974">
            <w:pPr>
              <w:pStyle w:val="BodyText"/>
              <w:pBdr>
                <w:bottom w:val="single" w:sz="4" w:space="1" w:color="auto"/>
              </w:pBdr>
              <w:ind w:left="-125" w:right="-72" w:firstLine="125"/>
              <w:jc w:val="center"/>
              <w:outlineLvl w:val="0"/>
              <w:rPr>
                <w:rFonts w:ascii="TH SarabunPSK"/>
                <w:b w:val="0"/>
                <w:bCs/>
                <w:sz w:val="27"/>
                <w:szCs w:val="27"/>
              </w:rPr>
            </w:pPr>
            <w:r w:rsidRPr="009B4245">
              <w:rPr>
                <w:rFonts w:ascii="TH SarabunPSK" w:hint="cs"/>
                <w:b w:val="0"/>
                <w:bCs/>
                <w:sz w:val="27"/>
                <w:szCs w:val="27"/>
              </w:rPr>
              <w:t>Land</w:t>
            </w:r>
          </w:p>
        </w:tc>
        <w:tc>
          <w:tcPr>
            <w:tcW w:w="1350" w:type="dxa"/>
          </w:tcPr>
          <w:p w14:paraId="3DD684F5" w14:textId="77777777" w:rsidR="005C1955" w:rsidRPr="009B4245" w:rsidRDefault="005C1955" w:rsidP="00500974">
            <w:pPr>
              <w:pStyle w:val="BodyText"/>
              <w:pBdr>
                <w:bottom w:val="single" w:sz="4" w:space="1" w:color="auto"/>
              </w:pBdr>
              <w:ind w:right="-72"/>
              <w:jc w:val="center"/>
              <w:outlineLvl w:val="0"/>
              <w:rPr>
                <w:rFonts w:ascii="TH SarabunPSK"/>
                <w:b w:val="0"/>
                <w:bCs/>
                <w:sz w:val="27"/>
                <w:szCs w:val="27"/>
              </w:rPr>
            </w:pPr>
            <w:r w:rsidRPr="009B4245">
              <w:rPr>
                <w:rFonts w:ascii="TH SarabunPSK" w:hint="cs"/>
                <w:b w:val="0"/>
                <w:bCs/>
                <w:sz w:val="27"/>
                <w:szCs w:val="27"/>
              </w:rPr>
              <w:t>Building, construction,</w:t>
            </w:r>
          </w:p>
          <w:p w14:paraId="69B76E4A" w14:textId="27DCB021" w:rsidR="005C1955" w:rsidRPr="009B4245" w:rsidRDefault="00017943" w:rsidP="00500974">
            <w:pPr>
              <w:pStyle w:val="BodyText"/>
              <w:pBdr>
                <w:bottom w:val="single" w:sz="4" w:space="1" w:color="auto"/>
              </w:pBdr>
              <w:ind w:right="-72"/>
              <w:jc w:val="center"/>
              <w:outlineLvl w:val="0"/>
              <w:rPr>
                <w:rFonts w:ascii="TH SarabunPSK"/>
                <w:b w:val="0"/>
                <w:bCs/>
                <w:sz w:val="27"/>
                <w:szCs w:val="27"/>
              </w:rPr>
            </w:pPr>
            <w:r>
              <w:rPr>
                <w:rFonts w:ascii="TH SarabunPSK"/>
                <w:b w:val="0"/>
                <w:bCs/>
                <w:sz w:val="27"/>
                <w:szCs w:val="27"/>
              </w:rPr>
              <w:t xml:space="preserve">and </w:t>
            </w:r>
            <w:r w:rsidR="005C1955" w:rsidRPr="009B4245">
              <w:rPr>
                <w:rFonts w:ascii="TH SarabunPSK" w:hint="cs"/>
                <w:b w:val="0"/>
                <w:bCs/>
                <w:sz w:val="27"/>
                <w:szCs w:val="27"/>
              </w:rPr>
              <w:t>landscape</w:t>
            </w:r>
            <w:r w:rsidR="005C1955" w:rsidRPr="009B4245">
              <w:rPr>
                <w:rFonts w:ascii="TH SarabunPSK"/>
                <w:b w:val="0"/>
                <w:bCs/>
                <w:sz w:val="27"/>
                <w:szCs w:val="27"/>
                <w:lang w:val="en-US"/>
              </w:rPr>
              <w:t xml:space="preserve"> </w:t>
            </w:r>
            <w:r w:rsidR="005C1955" w:rsidRPr="009B4245">
              <w:rPr>
                <w:rFonts w:ascii="TH SarabunPSK" w:hint="cs"/>
                <w:b w:val="0"/>
                <w:bCs/>
                <w:sz w:val="27"/>
                <w:szCs w:val="27"/>
              </w:rPr>
              <w:t xml:space="preserve">architecture </w:t>
            </w:r>
          </w:p>
        </w:tc>
        <w:tc>
          <w:tcPr>
            <w:tcW w:w="1889" w:type="dxa"/>
          </w:tcPr>
          <w:p w14:paraId="3D0EEB11" w14:textId="585DB455" w:rsidR="005C1955" w:rsidRPr="009B4245" w:rsidRDefault="005C1955" w:rsidP="00500974">
            <w:pPr>
              <w:pStyle w:val="BodyText"/>
              <w:pBdr>
                <w:bottom w:val="single" w:sz="4" w:space="1" w:color="auto"/>
              </w:pBdr>
              <w:ind w:right="-72"/>
              <w:jc w:val="center"/>
              <w:outlineLvl w:val="0"/>
              <w:rPr>
                <w:rFonts w:ascii="TH SarabunPSK"/>
                <w:b w:val="0"/>
                <w:bCs/>
                <w:sz w:val="27"/>
                <w:szCs w:val="27"/>
              </w:rPr>
            </w:pPr>
            <w:r w:rsidRPr="009B4245">
              <w:rPr>
                <w:rFonts w:ascii="TH SarabunPSK" w:hint="cs"/>
                <w:b w:val="0"/>
                <w:bCs/>
                <w:spacing w:val="-10"/>
                <w:sz w:val="27"/>
                <w:szCs w:val="27"/>
              </w:rPr>
              <w:t>Electricity, water supply,</w:t>
            </w:r>
            <w:r w:rsidRPr="009B4245">
              <w:rPr>
                <w:rFonts w:ascii="TH SarabunPSK"/>
                <w:b w:val="0"/>
                <w:bCs/>
                <w:spacing w:val="-10"/>
                <w:sz w:val="27"/>
                <w:szCs w:val="27"/>
                <w:lang w:val="en-US"/>
              </w:rPr>
              <w:t xml:space="preserve"> </w:t>
            </w:r>
            <w:r w:rsidRPr="009B4245">
              <w:rPr>
                <w:rFonts w:ascii="TH SarabunPSK" w:hint="cs"/>
                <w:b w:val="0"/>
                <w:bCs/>
                <w:spacing w:val="-10"/>
                <w:sz w:val="27"/>
                <w:szCs w:val="27"/>
              </w:rPr>
              <w:t>fuel</w:t>
            </w:r>
            <w:r w:rsidRPr="009B4245">
              <w:rPr>
                <w:rFonts w:ascii="TH SarabunPSK" w:hint="cs"/>
                <w:b w:val="0"/>
                <w:bCs/>
                <w:sz w:val="27"/>
                <w:szCs w:val="27"/>
              </w:rPr>
              <w:t>, communication</w:t>
            </w:r>
            <w:r w:rsidR="00017943">
              <w:rPr>
                <w:rFonts w:ascii="TH SarabunPSK"/>
                <w:b w:val="0"/>
                <w:bCs/>
                <w:sz w:val="27"/>
                <w:szCs w:val="27"/>
              </w:rPr>
              <w:t>,</w:t>
            </w:r>
            <w:r w:rsidRPr="009B4245">
              <w:rPr>
                <w:rFonts w:ascii="TH SarabunPSK" w:hint="cs"/>
                <w:b w:val="0"/>
                <w:bCs/>
                <w:sz w:val="27"/>
                <w:szCs w:val="27"/>
              </w:rPr>
              <w:t xml:space="preserve"> and air </w:t>
            </w:r>
            <w:r w:rsidRPr="009B4245">
              <w:rPr>
                <w:rFonts w:ascii="TH SarabunPSK"/>
                <w:b w:val="0"/>
                <w:bCs/>
                <w:sz w:val="27"/>
                <w:szCs w:val="27"/>
                <w:lang w:val="en-US"/>
              </w:rPr>
              <w:t>c</w:t>
            </w:r>
            <w:proofErr w:type="spellStart"/>
            <w:r w:rsidRPr="009B4245">
              <w:rPr>
                <w:rFonts w:ascii="TH SarabunPSK" w:hint="cs"/>
                <w:b w:val="0"/>
                <w:bCs/>
                <w:sz w:val="27"/>
                <w:szCs w:val="27"/>
              </w:rPr>
              <w:t>onditioning</w:t>
            </w:r>
            <w:proofErr w:type="spellEnd"/>
            <w:r w:rsidRPr="009B4245">
              <w:rPr>
                <w:rFonts w:ascii="TH SarabunPSK"/>
                <w:b w:val="0"/>
                <w:bCs/>
                <w:sz w:val="27"/>
                <w:szCs w:val="27"/>
                <w:lang w:val="en-US"/>
              </w:rPr>
              <w:t xml:space="preserve"> systems</w:t>
            </w:r>
            <w:r w:rsidRPr="009B4245">
              <w:rPr>
                <w:rFonts w:ascii="TH SarabunPSK" w:hint="cs"/>
                <w:b w:val="0"/>
                <w:bCs/>
                <w:sz w:val="27"/>
                <w:szCs w:val="27"/>
              </w:rPr>
              <w:t xml:space="preserve"> </w:t>
            </w:r>
          </w:p>
        </w:tc>
        <w:tc>
          <w:tcPr>
            <w:tcW w:w="1440" w:type="dxa"/>
          </w:tcPr>
          <w:p w14:paraId="005CD162" w14:textId="403E4C27" w:rsidR="005C1955" w:rsidRPr="009B4245" w:rsidRDefault="005C1955" w:rsidP="00500974">
            <w:pPr>
              <w:pStyle w:val="BodyText"/>
              <w:pBdr>
                <w:bottom w:val="single" w:sz="4" w:space="1" w:color="auto"/>
              </w:pBdr>
              <w:ind w:right="-72"/>
              <w:jc w:val="center"/>
              <w:outlineLvl w:val="0"/>
              <w:rPr>
                <w:rFonts w:ascii="TH SarabunPSK"/>
                <w:b w:val="0"/>
                <w:bCs/>
                <w:sz w:val="27"/>
                <w:szCs w:val="27"/>
              </w:rPr>
            </w:pPr>
            <w:r w:rsidRPr="009B4245">
              <w:rPr>
                <w:rFonts w:ascii="TH SarabunPSK" w:hint="cs"/>
                <w:b w:val="0"/>
                <w:bCs/>
                <w:sz w:val="27"/>
                <w:szCs w:val="27"/>
              </w:rPr>
              <w:t xml:space="preserve">Machinery, tools &amp; appliances, </w:t>
            </w:r>
            <w:r w:rsidR="00017943">
              <w:rPr>
                <w:rFonts w:ascii="TH SarabunPSK"/>
                <w:b w:val="0"/>
                <w:bCs/>
                <w:sz w:val="27"/>
                <w:szCs w:val="27"/>
              </w:rPr>
              <w:t xml:space="preserve">and </w:t>
            </w:r>
            <w:r w:rsidRPr="009B4245">
              <w:rPr>
                <w:rFonts w:ascii="TH SarabunPSK" w:hint="cs"/>
                <w:b w:val="0"/>
                <w:bCs/>
                <w:sz w:val="27"/>
                <w:szCs w:val="27"/>
              </w:rPr>
              <w:t xml:space="preserve">equipment </w:t>
            </w:r>
          </w:p>
        </w:tc>
        <w:tc>
          <w:tcPr>
            <w:tcW w:w="1355" w:type="dxa"/>
          </w:tcPr>
          <w:p w14:paraId="03D946CA" w14:textId="77777777" w:rsidR="005C1955" w:rsidRPr="009B4245" w:rsidRDefault="005C1955" w:rsidP="00500974">
            <w:pPr>
              <w:pStyle w:val="BodyText"/>
              <w:pBdr>
                <w:bottom w:val="single" w:sz="4" w:space="1" w:color="auto"/>
              </w:pBdr>
              <w:ind w:right="-72"/>
              <w:jc w:val="center"/>
              <w:outlineLvl w:val="0"/>
              <w:rPr>
                <w:rFonts w:ascii="TH SarabunPSK"/>
                <w:b w:val="0"/>
                <w:bCs/>
                <w:sz w:val="27"/>
                <w:szCs w:val="27"/>
              </w:rPr>
            </w:pPr>
          </w:p>
          <w:p w14:paraId="417D70FA" w14:textId="77777777" w:rsidR="005C1955" w:rsidRPr="009B4245" w:rsidRDefault="005C1955" w:rsidP="00500974">
            <w:pPr>
              <w:pStyle w:val="BodyText"/>
              <w:pBdr>
                <w:bottom w:val="single" w:sz="4" w:space="1" w:color="auto"/>
              </w:pBdr>
              <w:ind w:right="-72"/>
              <w:jc w:val="center"/>
              <w:outlineLvl w:val="0"/>
              <w:rPr>
                <w:rFonts w:ascii="TH SarabunPSK"/>
                <w:b w:val="0"/>
                <w:bCs/>
                <w:sz w:val="27"/>
                <w:szCs w:val="27"/>
              </w:rPr>
            </w:pPr>
          </w:p>
          <w:p w14:paraId="0463F483" w14:textId="77777777" w:rsidR="005C1955" w:rsidRPr="009B4245" w:rsidRDefault="005C1955" w:rsidP="00500974">
            <w:pPr>
              <w:pStyle w:val="BodyText"/>
              <w:pBdr>
                <w:bottom w:val="single" w:sz="4" w:space="1" w:color="auto"/>
              </w:pBdr>
              <w:ind w:right="-72"/>
              <w:jc w:val="center"/>
              <w:outlineLvl w:val="0"/>
              <w:rPr>
                <w:rFonts w:ascii="TH SarabunPSK"/>
                <w:b w:val="0"/>
                <w:bCs/>
                <w:sz w:val="27"/>
                <w:szCs w:val="27"/>
              </w:rPr>
            </w:pPr>
          </w:p>
          <w:p w14:paraId="09A7F014" w14:textId="34178564" w:rsidR="005C1955" w:rsidRPr="009B4245" w:rsidRDefault="005C1955" w:rsidP="00500974">
            <w:pPr>
              <w:pStyle w:val="BodyText"/>
              <w:pBdr>
                <w:bottom w:val="single" w:sz="4" w:space="1" w:color="auto"/>
              </w:pBdr>
              <w:ind w:right="-72"/>
              <w:jc w:val="center"/>
              <w:outlineLvl w:val="0"/>
              <w:rPr>
                <w:rFonts w:ascii="TH SarabunPSK"/>
                <w:b w:val="0"/>
                <w:bCs/>
                <w:sz w:val="27"/>
                <w:szCs w:val="27"/>
                <w:lang w:val="en-US"/>
              </w:rPr>
            </w:pPr>
            <w:r w:rsidRPr="009B4245">
              <w:rPr>
                <w:rFonts w:ascii="TH SarabunPSK" w:hint="cs"/>
                <w:b w:val="0"/>
                <w:bCs/>
                <w:sz w:val="27"/>
                <w:szCs w:val="27"/>
              </w:rPr>
              <w:t>Vehicle</w:t>
            </w:r>
            <w:r w:rsidR="00E1494D" w:rsidRPr="009B4245">
              <w:rPr>
                <w:rFonts w:ascii="TH SarabunPSK"/>
                <w:b w:val="0"/>
                <w:bCs/>
                <w:sz w:val="27"/>
                <w:szCs w:val="27"/>
                <w:lang w:val="en-US"/>
              </w:rPr>
              <w:t>s</w:t>
            </w:r>
          </w:p>
        </w:tc>
        <w:tc>
          <w:tcPr>
            <w:tcW w:w="1351" w:type="dxa"/>
          </w:tcPr>
          <w:p w14:paraId="65460557" w14:textId="77777777" w:rsidR="005C1955" w:rsidRPr="009B4245" w:rsidRDefault="005C1955" w:rsidP="00017943">
            <w:pPr>
              <w:pStyle w:val="BodyText"/>
              <w:pBdr>
                <w:bottom w:val="single" w:sz="4" w:space="1" w:color="auto"/>
              </w:pBdr>
              <w:ind w:right="-72"/>
              <w:jc w:val="center"/>
              <w:outlineLvl w:val="0"/>
              <w:rPr>
                <w:rFonts w:ascii="TH SarabunPSK"/>
                <w:b w:val="0"/>
                <w:bCs/>
                <w:sz w:val="27"/>
                <w:szCs w:val="27"/>
              </w:rPr>
            </w:pPr>
            <w:r w:rsidRPr="009B4245">
              <w:rPr>
                <w:rFonts w:ascii="TH SarabunPSK" w:hint="cs"/>
                <w:b w:val="0"/>
                <w:bCs/>
                <w:sz w:val="27"/>
                <w:szCs w:val="27"/>
              </w:rPr>
              <w:t>Furniture,</w:t>
            </w:r>
          </w:p>
          <w:p w14:paraId="4A47C89A" w14:textId="77D2D416" w:rsidR="005C1955" w:rsidRPr="009B4245" w:rsidRDefault="005C1955" w:rsidP="00500974">
            <w:pPr>
              <w:pStyle w:val="BodyText"/>
              <w:pBdr>
                <w:bottom w:val="single" w:sz="4" w:space="1" w:color="auto"/>
              </w:pBdr>
              <w:ind w:right="-72"/>
              <w:jc w:val="center"/>
              <w:outlineLvl w:val="0"/>
              <w:rPr>
                <w:rFonts w:ascii="TH SarabunPSK"/>
                <w:b w:val="0"/>
                <w:bCs/>
                <w:sz w:val="27"/>
                <w:szCs w:val="27"/>
                <w:lang w:val="en-US"/>
              </w:rPr>
            </w:pPr>
            <w:r w:rsidRPr="009B4245">
              <w:rPr>
                <w:rFonts w:ascii="TH SarabunPSK" w:hint="cs"/>
                <w:b w:val="0"/>
                <w:bCs/>
                <w:sz w:val="27"/>
                <w:szCs w:val="27"/>
              </w:rPr>
              <w:t xml:space="preserve">fixture, </w:t>
            </w:r>
            <w:r w:rsidR="00017943">
              <w:rPr>
                <w:rFonts w:ascii="TH SarabunPSK"/>
                <w:b w:val="0"/>
                <w:bCs/>
                <w:sz w:val="27"/>
                <w:szCs w:val="27"/>
              </w:rPr>
              <w:t xml:space="preserve">and </w:t>
            </w:r>
            <w:r w:rsidRPr="009B4245">
              <w:rPr>
                <w:rFonts w:ascii="TH SarabunPSK" w:hint="cs"/>
                <w:b w:val="0"/>
                <w:bCs/>
                <w:sz w:val="27"/>
                <w:szCs w:val="27"/>
              </w:rPr>
              <w:t>office</w:t>
            </w:r>
            <w:r w:rsidRPr="009B4245">
              <w:rPr>
                <w:rFonts w:ascii="TH SarabunPSK"/>
                <w:b w:val="0"/>
                <w:bCs/>
                <w:sz w:val="27"/>
                <w:szCs w:val="27"/>
                <w:lang w:val="en-US"/>
              </w:rPr>
              <w:t xml:space="preserve"> </w:t>
            </w:r>
            <w:r w:rsidRPr="009B4245">
              <w:rPr>
                <w:rFonts w:ascii="TH SarabunPSK" w:hint="cs"/>
                <w:b w:val="0"/>
                <w:bCs/>
                <w:sz w:val="27"/>
                <w:szCs w:val="27"/>
              </w:rPr>
              <w:t>equipment</w:t>
            </w:r>
          </w:p>
        </w:tc>
        <w:tc>
          <w:tcPr>
            <w:tcW w:w="1448" w:type="dxa"/>
            <w:gridSpan w:val="2"/>
          </w:tcPr>
          <w:p w14:paraId="3EE7884C" w14:textId="77777777" w:rsidR="005C1955" w:rsidRPr="009B4245" w:rsidRDefault="005C1955" w:rsidP="00500974">
            <w:pPr>
              <w:pStyle w:val="BodyText"/>
              <w:pBdr>
                <w:bottom w:val="single" w:sz="4" w:space="1" w:color="auto"/>
              </w:pBdr>
              <w:ind w:right="-72"/>
              <w:jc w:val="center"/>
              <w:outlineLvl w:val="0"/>
              <w:rPr>
                <w:rFonts w:ascii="TH SarabunPSK"/>
                <w:b w:val="0"/>
                <w:bCs/>
                <w:sz w:val="27"/>
                <w:szCs w:val="27"/>
              </w:rPr>
            </w:pPr>
          </w:p>
          <w:p w14:paraId="5364A8F8" w14:textId="77777777" w:rsidR="005C1955" w:rsidRPr="009B4245" w:rsidRDefault="005C1955" w:rsidP="00500974">
            <w:pPr>
              <w:pStyle w:val="BodyText"/>
              <w:pBdr>
                <w:bottom w:val="single" w:sz="4" w:space="1" w:color="auto"/>
              </w:pBdr>
              <w:ind w:right="-72"/>
              <w:jc w:val="center"/>
              <w:outlineLvl w:val="0"/>
              <w:rPr>
                <w:rFonts w:ascii="TH SarabunPSK"/>
                <w:b w:val="0"/>
                <w:bCs/>
                <w:sz w:val="27"/>
                <w:szCs w:val="27"/>
              </w:rPr>
            </w:pPr>
          </w:p>
          <w:p w14:paraId="57B3185F" w14:textId="77777777" w:rsidR="005C1955" w:rsidRPr="009B4245" w:rsidRDefault="005C1955" w:rsidP="00500974">
            <w:pPr>
              <w:pStyle w:val="BodyText"/>
              <w:pBdr>
                <w:bottom w:val="single" w:sz="4" w:space="1" w:color="auto"/>
              </w:pBdr>
              <w:ind w:right="-72"/>
              <w:jc w:val="center"/>
              <w:outlineLvl w:val="0"/>
              <w:rPr>
                <w:rFonts w:ascii="TH SarabunPSK"/>
                <w:b w:val="0"/>
                <w:bCs/>
                <w:sz w:val="27"/>
                <w:szCs w:val="27"/>
              </w:rPr>
            </w:pPr>
            <w:r w:rsidRPr="009B4245">
              <w:rPr>
                <w:rFonts w:ascii="TH SarabunPSK" w:hint="cs"/>
                <w:b w:val="0"/>
                <w:bCs/>
                <w:sz w:val="27"/>
                <w:szCs w:val="27"/>
              </w:rPr>
              <w:t>Assets</w:t>
            </w:r>
            <w:r w:rsidRPr="009B4245">
              <w:rPr>
                <w:rFonts w:ascii="TH SarabunPSK"/>
                <w:b w:val="0"/>
                <w:bCs/>
                <w:sz w:val="27"/>
                <w:szCs w:val="27"/>
                <w:lang w:val="en-US"/>
              </w:rPr>
              <w:t xml:space="preserve"> </w:t>
            </w:r>
            <w:r w:rsidRPr="009B4245">
              <w:rPr>
                <w:rFonts w:ascii="TH SarabunPSK" w:hint="cs"/>
                <w:b w:val="0"/>
                <w:bCs/>
                <w:sz w:val="27"/>
                <w:szCs w:val="27"/>
              </w:rPr>
              <w:t>under construction</w:t>
            </w:r>
          </w:p>
        </w:tc>
        <w:tc>
          <w:tcPr>
            <w:tcW w:w="1337" w:type="dxa"/>
          </w:tcPr>
          <w:p w14:paraId="0CBACC08" w14:textId="77777777" w:rsidR="005C1955" w:rsidRPr="009B4245" w:rsidRDefault="005C1955" w:rsidP="00500974">
            <w:pPr>
              <w:pStyle w:val="BodyText"/>
              <w:pBdr>
                <w:bottom w:val="single" w:sz="4" w:space="1" w:color="auto"/>
              </w:pBdr>
              <w:ind w:right="-72"/>
              <w:jc w:val="center"/>
              <w:outlineLvl w:val="0"/>
              <w:rPr>
                <w:rFonts w:ascii="TH SarabunPSK"/>
                <w:b w:val="0"/>
                <w:bCs/>
                <w:sz w:val="27"/>
                <w:szCs w:val="27"/>
              </w:rPr>
            </w:pPr>
          </w:p>
          <w:p w14:paraId="75320860" w14:textId="77777777" w:rsidR="005C1955" w:rsidRPr="009B4245" w:rsidRDefault="005C1955" w:rsidP="00500974">
            <w:pPr>
              <w:pStyle w:val="BodyText"/>
              <w:pBdr>
                <w:bottom w:val="single" w:sz="4" w:space="1" w:color="auto"/>
              </w:pBdr>
              <w:ind w:right="-72"/>
              <w:jc w:val="center"/>
              <w:outlineLvl w:val="0"/>
              <w:rPr>
                <w:rFonts w:ascii="TH SarabunPSK"/>
                <w:b w:val="0"/>
                <w:bCs/>
                <w:sz w:val="27"/>
                <w:szCs w:val="27"/>
              </w:rPr>
            </w:pPr>
          </w:p>
          <w:p w14:paraId="1B7830EE" w14:textId="77777777" w:rsidR="005C1955" w:rsidRPr="009B4245" w:rsidRDefault="005C1955" w:rsidP="00500974">
            <w:pPr>
              <w:pStyle w:val="BodyText"/>
              <w:pBdr>
                <w:bottom w:val="single" w:sz="4" w:space="1" w:color="auto"/>
              </w:pBdr>
              <w:ind w:right="-72"/>
              <w:jc w:val="center"/>
              <w:outlineLvl w:val="0"/>
              <w:rPr>
                <w:rFonts w:ascii="TH SarabunPSK"/>
                <w:b w:val="0"/>
                <w:bCs/>
                <w:sz w:val="27"/>
                <w:szCs w:val="27"/>
              </w:rPr>
            </w:pPr>
          </w:p>
          <w:p w14:paraId="6CF9DD38" w14:textId="77777777" w:rsidR="005C1955" w:rsidRPr="009B4245" w:rsidRDefault="005C1955" w:rsidP="00500974">
            <w:pPr>
              <w:pStyle w:val="BodyText"/>
              <w:pBdr>
                <w:bottom w:val="single" w:sz="4" w:space="1" w:color="auto"/>
              </w:pBdr>
              <w:ind w:right="-72"/>
              <w:jc w:val="center"/>
              <w:outlineLvl w:val="0"/>
              <w:rPr>
                <w:rFonts w:ascii="TH SarabunPSK"/>
                <w:b w:val="0"/>
                <w:bCs/>
                <w:sz w:val="27"/>
                <w:szCs w:val="27"/>
              </w:rPr>
            </w:pPr>
            <w:r w:rsidRPr="009B4245">
              <w:rPr>
                <w:rFonts w:ascii="TH SarabunPSK" w:hint="cs"/>
                <w:b w:val="0"/>
                <w:bCs/>
                <w:sz w:val="27"/>
                <w:szCs w:val="27"/>
              </w:rPr>
              <w:t>Total</w:t>
            </w:r>
          </w:p>
        </w:tc>
      </w:tr>
      <w:tr w:rsidR="001C214E" w:rsidRPr="009B4245" w14:paraId="4626CCB6" w14:textId="77777777" w:rsidTr="001C214E">
        <w:trPr>
          <w:trHeight w:val="20"/>
        </w:trPr>
        <w:tc>
          <w:tcPr>
            <w:tcW w:w="3863" w:type="dxa"/>
          </w:tcPr>
          <w:p w14:paraId="092DD029" w14:textId="77777777" w:rsidR="001C214E" w:rsidRPr="009B4245" w:rsidRDefault="001C214E" w:rsidP="00500974">
            <w:pPr>
              <w:pStyle w:val="BodyText"/>
              <w:ind w:left="540" w:right="-72" w:hanging="365"/>
              <w:outlineLvl w:val="0"/>
              <w:rPr>
                <w:rFonts w:ascii="TH SarabunPSK"/>
                <w:b w:val="0"/>
                <w:sz w:val="27"/>
                <w:szCs w:val="27"/>
                <w:lang w:val="en-US" w:eastAsia="en-US"/>
              </w:rPr>
            </w:pPr>
            <w:r w:rsidRPr="009B4245">
              <w:rPr>
                <w:rFonts w:ascii="TH SarabunPSK" w:hint="cs"/>
                <w:bCs/>
                <w:sz w:val="27"/>
                <w:szCs w:val="27"/>
                <w:lang w:val="en-US" w:eastAsia="en-US"/>
              </w:rPr>
              <w:t>Cost</w:t>
            </w:r>
          </w:p>
        </w:tc>
        <w:tc>
          <w:tcPr>
            <w:tcW w:w="1081" w:type="dxa"/>
          </w:tcPr>
          <w:p w14:paraId="3D976A65" w14:textId="77777777" w:rsidR="001C214E" w:rsidRPr="009B4245" w:rsidRDefault="001C214E" w:rsidP="0074254F">
            <w:pPr>
              <w:pStyle w:val="BodyText"/>
              <w:ind w:left="-212" w:right="-102"/>
              <w:jc w:val="right"/>
              <w:outlineLvl w:val="0"/>
              <w:rPr>
                <w:rFonts w:ascii="TH SarabunPSK"/>
                <w:b w:val="0"/>
                <w:sz w:val="27"/>
                <w:szCs w:val="27"/>
                <w:lang w:val="en-US"/>
              </w:rPr>
            </w:pPr>
          </w:p>
        </w:tc>
        <w:tc>
          <w:tcPr>
            <w:tcW w:w="1350" w:type="dxa"/>
          </w:tcPr>
          <w:p w14:paraId="74D972B0" w14:textId="77777777" w:rsidR="001C214E" w:rsidRPr="009B4245" w:rsidRDefault="001C214E" w:rsidP="00500974">
            <w:pPr>
              <w:pStyle w:val="BodyText"/>
              <w:ind w:right="-72" w:firstLine="21"/>
              <w:jc w:val="right"/>
              <w:outlineLvl w:val="0"/>
              <w:rPr>
                <w:rFonts w:ascii="TH SarabunPSK"/>
                <w:b w:val="0"/>
                <w:sz w:val="27"/>
                <w:szCs w:val="27"/>
                <w:lang w:val="en-US"/>
              </w:rPr>
            </w:pPr>
          </w:p>
        </w:tc>
        <w:tc>
          <w:tcPr>
            <w:tcW w:w="1889" w:type="dxa"/>
          </w:tcPr>
          <w:p w14:paraId="5511CD83" w14:textId="77777777" w:rsidR="001C214E" w:rsidRPr="009B4245" w:rsidRDefault="001C214E" w:rsidP="00500974">
            <w:pPr>
              <w:pStyle w:val="BodyText"/>
              <w:ind w:right="-72"/>
              <w:jc w:val="right"/>
              <w:outlineLvl w:val="0"/>
              <w:rPr>
                <w:rFonts w:ascii="TH SarabunPSK"/>
                <w:b w:val="0"/>
                <w:sz w:val="27"/>
                <w:szCs w:val="27"/>
                <w:lang w:val="en-US"/>
              </w:rPr>
            </w:pPr>
          </w:p>
        </w:tc>
        <w:tc>
          <w:tcPr>
            <w:tcW w:w="1440" w:type="dxa"/>
          </w:tcPr>
          <w:p w14:paraId="2705F2EF" w14:textId="77777777" w:rsidR="001C214E" w:rsidRPr="009B4245" w:rsidRDefault="001C214E" w:rsidP="00500974">
            <w:pPr>
              <w:pStyle w:val="BodyText"/>
              <w:ind w:right="-72"/>
              <w:jc w:val="right"/>
              <w:outlineLvl w:val="0"/>
              <w:rPr>
                <w:rFonts w:ascii="TH SarabunPSK"/>
                <w:b w:val="0"/>
                <w:sz w:val="27"/>
                <w:szCs w:val="27"/>
                <w:lang w:val="en-US"/>
              </w:rPr>
            </w:pPr>
          </w:p>
        </w:tc>
        <w:tc>
          <w:tcPr>
            <w:tcW w:w="1355" w:type="dxa"/>
          </w:tcPr>
          <w:p w14:paraId="2A457439" w14:textId="77777777" w:rsidR="001C214E" w:rsidRPr="009B4245" w:rsidRDefault="001C214E" w:rsidP="00500974">
            <w:pPr>
              <w:pStyle w:val="BodyText"/>
              <w:ind w:right="-72"/>
              <w:jc w:val="right"/>
              <w:outlineLvl w:val="0"/>
              <w:rPr>
                <w:rFonts w:ascii="TH SarabunPSK"/>
                <w:b w:val="0"/>
                <w:sz w:val="27"/>
                <w:szCs w:val="27"/>
                <w:lang w:val="en-US"/>
              </w:rPr>
            </w:pPr>
          </w:p>
        </w:tc>
        <w:tc>
          <w:tcPr>
            <w:tcW w:w="1351" w:type="dxa"/>
          </w:tcPr>
          <w:p w14:paraId="4588676E" w14:textId="77777777" w:rsidR="001C214E" w:rsidRPr="009B4245" w:rsidRDefault="001C214E" w:rsidP="00500974">
            <w:pPr>
              <w:pStyle w:val="BodyText"/>
              <w:ind w:right="-72"/>
              <w:jc w:val="right"/>
              <w:outlineLvl w:val="0"/>
              <w:rPr>
                <w:rFonts w:ascii="TH SarabunPSK"/>
                <w:b w:val="0"/>
                <w:sz w:val="27"/>
                <w:szCs w:val="27"/>
                <w:lang w:val="en-US"/>
              </w:rPr>
            </w:pPr>
          </w:p>
        </w:tc>
        <w:tc>
          <w:tcPr>
            <w:tcW w:w="1434" w:type="dxa"/>
          </w:tcPr>
          <w:p w14:paraId="1CF4ADB2" w14:textId="77777777" w:rsidR="001C214E" w:rsidRPr="009B4245" w:rsidRDefault="001C214E" w:rsidP="00500974">
            <w:pPr>
              <w:pStyle w:val="BodyText"/>
              <w:ind w:right="-72"/>
              <w:jc w:val="right"/>
              <w:outlineLvl w:val="0"/>
              <w:rPr>
                <w:rFonts w:ascii="TH SarabunPSK"/>
                <w:b w:val="0"/>
                <w:sz w:val="27"/>
                <w:szCs w:val="27"/>
                <w:lang w:val="en-US"/>
              </w:rPr>
            </w:pPr>
          </w:p>
        </w:tc>
        <w:tc>
          <w:tcPr>
            <w:tcW w:w="1351" w:type="dxa"/>
            <w:gridSpan w:val="2"/>
          </w:tcPr>
          <w:p w14:paraId="71B84B1F" w14:textId="77777777" w:rsidR="001C214E" w:rsidRPr="009B4245" w:rsidRDefault="001C214E" w:rsidP="00500974">
            <w:pPr>
              <w:pStyle w:val="BodyText"/>
              <w:ind w:right="-109"/>
              <w:jc w:val="right"/>
              <w:outlineLvl w:val="0"/>
              <w:rPr>
                <w:rFonts w:ascii="TH SarabunPSK"/>
                <w:b w:val="0"/>
                <w:sz w:val="27"/>
                <w:szCs w:val="27"/>
                <w:lang w:val="en-US"/>
              </w:rPr>
            </w:pPr>
          </w:p>
        </w:tc>
      </w:tr>
      <w:tr w:rsidR="00FD3E7C" w:rsidRPr="009B4245" w14:paraId="023E56A7" w14:textId="77777777" w:rsidTr="001C214E">
        <w:trPr>
          <w:trHeight w:val="20"/>
        </w:trPr>
        <w:tc>
          <w:tcPr>
            <w:tcW w:w="3863" w:type="dxa"/>
          </w:tcPr>
          <w:p w14:paraId="5988440C" w14:textId="627792ED" w:rsidR="00FD3E7C" w:rsidRPr="009B4245" w:rsidRDefault="00FD3E7C" w:rsidP="00FD3E7C">
            <w:pPr>
              <w:pStyle w:val="BodyText"/>
              <w:ind w:left="540" w:right="-72" w:hanging="365"/>
              <w:outlineLvl w:val="0"/>
              <w:rPr>
                <w:rFonts w:ascii="TH SarabunPSK"/>
                <w:b w:val="0"/>
                <w:bCs/>
                <w:sz w:val="27"/>
                <w:szCs w:val="27"/>
                <w:cs/>
              </w:rPr>
            </w:pPr>
            <w:r w:rsidRPr="009B4245">
              <w:rPr>
                <w:rFonts w:ascii="TH SarabunPSK" w:hint="cs"/>
                <w:b w:val="0"/>
                <w:sz w:val="27"/>
                <w:szCs w:val="27"/>
                <w:lang w:val="en-US" w:eastAsia="en-US"/>
              </w:rPr>
              <w:t xml:space="preserve">As at </w:t>
            </w:r>
            <w:r w:rsidRPr="009B4245">
              <w:rPr>
                <w:rFonts w:ascii="TH SarabunPSK"/>
                <w:b w:val="0"/>
                <w:sz w:val="27"/>
                <w:szCs w:val="27"/>
                <w:lang w:val="en-US" w:eastAsia="en-US"/>
              </w:rPr>
              <w:t>1 October</w:t>
            </w:r>
            <w:r w:rsidRPr="009B4245">
              <w:rPr>
                <w:rFonts w:ascii="TH SarabunPSK" w:hint="cs"/>
                <w:b w:val="0"/>
                <w:sz w:val="27"/>
                <w:szCs w:val="27"/>
                <w:lang w:val="en-US" w:eastAsia="en-US"/>
              </w:rPr>
              <w:t xml:space="preserve"> 202</w:t>
            </w:r>
            <w:r w:rsidR="00C33F16" w:rsidRPr="009B4245">
              <w:rPr>
                <w:rFonts w:ascii="TH SarabunPSK"/>
                <w:b w:val="0"/>
                <w:sz w:val="27"/>
                <w:szCs w:val="27"/>
                <w:lang w:val="en-US" w:eastAsia="en-US"/>
              </w:rPr>
              <w:t>2</w:t>
            </w:r>
          </w:p>
        </w:tc>
        <w:tc>
          <w:tcPr>
            <w:tcW w:w="1081" w:type="dxa"/>
          </w:tcPr>
          <w:p w14:paraId="5BA769B5" w14:textId="0CDB487A" w:rsidR="00FD3E7C" w:rsidRPr="009B4245" w:rsidRDefault="00FD3E7C" w:rsidP="00FD3E7C">
            <w:pPr>
              <w:pStyle w:val="BodyText"/>
              <w:tabs>
                <w:tab w:val="decimal" w:pos="615"/>
              </w:tabs>
              <w:spacing w:line="340" w:lineRule="exact"/>
              <w:ind w:left="-30" w:right="-102"/>
              <w:outlineLvl w:val="0"/>
              <w:rPr>
                <w:rFonts w:ascii="TH SarabunPSK"/>
                <w:b w:val="0"/>
                <w:sz w:val="27"/>
                <w:szCs w:val="27"/>
                <w:lang w:val="en-US"/>
              </w:rPr>
            </w:pPr>
            <w:r w:rsidRPr="009B4245">
              <w:rPr>
                <w:rFonts w:ascii="TH SarabunPSK" w:hint="cs"/>
                <w:b w:val="0"/>
                <w:sz w:val="27"/>
                <w:szCs w:val="27"/>
                <w:lang w:val="en-US"/>
              </w:rPr>
              <w:t xml:space="preserve"> 2,360.20 </w:t>
            </w:r>
          </w:p>
        </w:tc>
        <w:tc>
          <w:tcPr>
            <w:tcW w:w="1350" w:type="dxa"/>
          </w:tcPr>
          <w:p w14:paraId="408F2D6E" w14:textId="42A33F0D" w:rsidR="00FD3E7C" w:rsidRPr="009B4245" w:rsidRDefault="00FD3E7C" w:rsidP="00FD3E7C">
            <w:pPr>
              <w:pStyle w:val="BodyText"/>
              <w:tabs>
                <w:tab w:val="decimal" w:pos="840"/>
              </w:tabs>
              <w:spacing w:line="340" w:lineRule="exact"/>
              <w:ind w:left="-30" w:right="-72" w:firstLine="21"/>
              <w:outlineLvl w:val="0"/>
              <w:rPr>
                <w:rFonts w:ascii="TH SarabunPSK"/>
                <w:b w:val="0"/>
                <w:sz w:val="27"/>
                <w:szCs w:val="27"/>
                <w:lang w:val="en-US"/>
              </w:rPr>
            </w:pPr>
            <w:r w:rsidRPr="009B4245">
              <w:rPr>
                <w:rFonts w:ascii="TH SarabunPSK" w:hint="cs"/>
                <w:b w:val="0"/>
                <w:sz w:val="27"/>
                <w:szCs w:val="27"/>
                <w:lang w:val="en-US"/>
              </w:rPr>
              <w:t xml:space="preserve"> 104,345.70 </w:t>
            </w:r>
          </w:p>
        </w:tc>
        <w:tc>
          <w:tcPr>
            <w:tcW w:w="1889" w:type="dxa"/>
          </w:tcPr>
          <w:p w14:paraId="4FCEA549" w14:textId="77CAF7E4" w:rsidR="00FD3E7C" w:rsidRPr="009B4245" w:rsidRDefault="00FD3E7C" w:rsidP="00FD3E7C">
            <w:pPr>
              <w:pStyle w:val="BodyText"/>
              <w:tabs>
                <w:tab w:val="decimal" w:pos="1410"/>
              </w:tabs>
              <w:spacing w:line="340" w:lineRule="exact"/>
              <w:ind w:left="-30" w:right="-72"/>
              <w:outlineLvl w:val="0"/>
              <w:rPr>
                <w:rFonts w:ascii="TH SarabunPSK"/>
                <w:b w:val="0"/>
                <w:sz w:val="27"/>
                <w:szCs w:val="27"/>
                <w:lang w:val="en-US"/>
              </w:rPr>
            </w:pPr>
            <w:r w:rsidRPr="009B4245">
              <w:rPr>
                <w:rFonts w:ascii="TH SarabunPSK" w:hint="cs"/>
                <w:b w:val="0"/>
                <w:sz w:val="27"/>
                <w:szCs w:val="27"/>
                <w:lang w:val="en-US"/>
              </w:rPr>
              <w:t xml:space="preserve"> 18,615.75 </w:t>
            </w:r>
          </w:p>
        </w:tc>
        <w:tc>
          <w:tcPr>
            <w:tcW w:w="1440" w:type="dxa"/>
          </w:tcPr>
          <w:p w14:paraId="45A7B092" w14:textId="2958491A" w:rsidR="00FD3E7C" w:rsidRPr="009B4245" w:rsidRDefault="00FD3E7C" w:rsidP="00FD3E7C">
            <w:pPr>
              <w:pStyle w:val="BodyText"/>
              <w:tabs>
                <w:tab w:val="decimal" w:pos="960"/>
              </w:tabs>
              <w:spacing w:line="340" w:lineRule="exact"/>
              <w:ind w:left="-30" w:right="-72"/>
              <w:outlineLvl w:val="0"/>
              <w:rPr>
                <w:rFonts w:ascii="TH SarabunPSK"/>
                <w:b w:val="0"/>
                <w:sz w:val="27"/>
                <w:szCs w:val="27"/>
                <w:lang w:val="en-US"/>
              </w:rPr>
            </w:pPr>
            <w:r w:rsidRPr="009B4245">
              <w:rPr>
                <w:rFonts w:ascii="TH SarabunPSK" w:hint="cs"/>
                <w:b w:val="0"/>
                <w:sz w:val="27"/>
                <w:szCs w:val="27"/>
                <w:lang w:val="en-US"/>
              </w:rPr>
              <w:t xml:space="preserve"> 45,936.62 </w:t>
            </w:r>
          </w:p>
        </w:tc>
        <w:tc>
          <w:tcPr>
            <w:tcW w:w="1355" w:type="dxa"/>
          </w:tcPr>
          <w:p w14:paraId="4D2D9CB7" w14:textId="075E9A77" w:rsidR="00FD3E7C" w:rsidRPr="009B4245" w:rsidRDefault="00FD3E7C" w:rsidP="00FD3E7C">
            <w:pPr>
              <w:pStyle w:val="BodyText"/>
              <w:tabs>
                <w:tab w:val="decimal" w:pos="870"/>
              </w:tabs>
              <w:spacing w:line="340" w:lineRule="exact"/>
              <w:ind w:left="-30" w:right="-72"/>
              <w:outlineLvl w:val="0"/>
              <w:rPr>
                <w:rFonts w:ascii="TH SarabunPSK"/>
                <w:b w:val="0"/>
                <w:sz w:val="27"/>
                <w:szCs w:val="27"/>
                <w:lang w:val="en-US"/>
              </w:rPr>
            </w:pPr>
            <w:r w:rsidRPr="009B4245">
              <w:rPr>
                <w:rFonts w:ascii="TH SarabunPSK" w:hint="cs"/>
                <w:b w:val="0"/>
                <w:sz w:val="27"/>
                <w:szCs w:val="27"/>
                <w:lang w:val="en-US"/>
              </w:rPr>
              <w:t xml:space="preserve"> 465.85 </w:t>
            </w:r>
          </w:p>
        </w:tc>
        <w:tc>
          <w:tcPr>
            <w:tcW w:w="1351" w:type="dxa"/>
          </w:tcPr>
          <w:p w14:paraId="69E203DA" w14:textId="01B94257" w:rsidR="00FD3E7C" w:rsidRPr="009B4245" w:rsidRDefault="00FD3E7C" w:rsidP="00FD3E7C">
            <w:pPr>
              <w:pStyle w:val="BodyText"/>
              <w:tabs>
                <w:tab w:val="decimal" w:pos="870"/>
              </w:tabs>
              <w:spacing w:line="340" w:lineRule="exact"/>
              <w:ind w:left="-30" w:right="-72"/>
              <w:outlineLvl w:val="0"/>
              <w:rPr>
                <w:rFonts w:ascii="TH SarabunPSK"/>
                <w:b w:val="0"/>
                <w:sz w:val="27"/>
                <w:szCs w:val="27"/>
                <w:lang w:val="en-US"/>
              </w:rPr>
            </w:pPr>
            <w:r w:rsidRPr="009B4245">
              <w:rPr>
                <w:rFonts w:ascii="TH SarabunPSK" w:hint="cs"/>
                <w:b w:val="0"/>
                <w:sz w:val="27"/>
                <w:szCs w:val="27"/>
                <w:lang w:val="en-US"/>
              </w:rPr>
              <w:t xml:space="preserve"> 1,406.29 </w:t>
            </w:r>
          </w:p>
        </w:tc>
        <w:tc>
          <w:tcPr>
            <w:tcW w:w="1434" w:type="dxa"/>
          </w:tcPr>
          <w:p w14:paraId="1EBAA733" w14:textId="21B528AE" w:rsidR="00FD3E7C" w:rsidRPr="009B4245" w:rsidRDefault="00FD3E7C" w:rsidP="00FD3E7C">
            <w:pPr>
              <w:pStyle w:val="BodyText"/>
              <w:tabs>
                <w:tab w:val="decimal" w:pos="960"/>
              </w:tabs>
              <w:spacing w:line="340" w:lineRule="exact"/>
              <w:ind w:left="-30" w:right="-72"/>
              <w:outlineLvl w:val="0"/>
              <w:rPr>
                <w:rFonts w:ascii="TH SarabunPSK"/>
                <w:b w:val="0"/>
                <w:sz w:val="27"/>
                <w:szCs w:val="27"/>
                <w:lang w:val="en-US"/>
              </w:rPr>
            </w:pPr>
            <w:r w:rsidRPr="009B4245">
              <w:rPr>
                <w:rFonts w:ascii="TH SarabunPSK" w:hint="cs"/>
                <w:b w:val="0"/>
                <w:sz w:val="27"/>
                <w:szCs w:val="27"/>
                <w:lang w:val="en-US"/>
              </w:rPr>
              <w:t xml:space="preserve"> 46,130.42 </w:t>
            </w:r>
          </w:p>
        </w:tc>
        <w:tc>
          <w:tcPr>
            <w:tcW w:w="1351" w:type="dxa"/>
            <w:gridSpan w:val="2"/>
          </w:tcPr>
          <w:p w14:paraId="79AD23AB" w14:textId="48627C3A" w:rsidR="00FD3E7C" w:rsidRPr="009B4245" w:rsidRDefault="00FD3E7C" w:rsidP="00FD3E7C">
            <w:pPr>
              <w:pStyle w:val="BodyText"/>
              <w:tabs>
                <w:tab w:val="decimal" w:pos="870"/>
              </w:tabs>
              <w:spacing w:line="340" w:lineRule="exact"/>
              <w:ind w:left="-30" w:right="-109"/>
              <w:outlineLvl w:val="0"/>
              <w:rPr>
                <w:rFonts w:ascii="TH SarabunPSK"/>
                <w:b w:val="0"/>
                <w:sz w:val="27"/>
                <w:szCs w:val="27"/>
                <w:lang w:val="en-US"/>
              </w:rPr>
            </w:pPr>
            <w:r w:rsidRPr="009B4245">
              <w:rPr>
                <w:rFonts w:ascii="TH SarabunPSK" w:hint="cs"/>
                <w:b w:val="0"/>
                <w:sz w:val="27"/>
                <w:szCs w:val="27"/>
                <w:lang w:val="en-US"/>
              </w:rPr>
              <w:t xml:space="preserve"> 219,260.83 </w:t>
            </w:r>
          </w:p>
        </w:tc>
      </w:tr>
      <w:tr w:rsidR="00FD3E7C" w:rsidRPr="009B4245" w14:paraId="037519EF" w14:textId="77777777" w:rsidTr="001C214E">
        <w:trPr>
          <w:trHeight w:val="20"/>
        </w:trPr>
        <w:tc>
          <w:tcPr>
            <w:tcW w:w="3863" w:type="dxa"/>
          </w:tcPr>
          <w:p w14:paraId="0783FF55" w14:textId="4C44AB15" w:rsidR="00FD3E7C" w:rsidRPr="009B4245" w:rsidRDefault="00FD3E7C" w:rsidP="00FD3E7C">
            <w:pPr>
              <w:pStyle w:val="BodyText"/>
              <w:ind w:left="342" w:right="-72" w:hanging="167"/>
              <w:outlineLvl w:val="0"/>
              <w:rPr>
                <w:rFonts w:ascii="TH SarabunPSK"/>
                <w:b w:val="0"/>
                <w:bCs/>
                <w:sz w:val="27"/>
                <w:szCs w:val="27"/>
                <w:cs/>
              </w:rPr>
            </w:pPr>
            <w:r w:rsidRPr="009B4245">
              <w:rPr>
                <w:rFonts w:ascii="TH SarabunPSK"/>
                <w:b w:val="0"/>
                <w:sz w:val="27"/>
                <w:szCs w:val="27"/>
                <w:lang w:val="en-US" w:eastAsia="en-US"/>
              </w:rPr>
              <w:t>Additions</w:t>
            </w:r>
          </w:p>
        </w:tc>
        <w:tc>
          <w:tcPr>
            <w:tcW w:w="1081" w:type="dxa"/>
          </w:tcPr>
          <w:p w14:paraId="6DE70F3B" w14:textId="3671D6E2" w:rsidR="00FD3E7C" w:rsidRPr="009B4245" w:rsidRDefault="00FD3E7C" w:rsidP="00FD3E7C">
            <w:pPr>
              <w:pStyle w:val="BodyText"/>
              <w:tabs>
                <w:tab w:val="decimal" w:pos="615"/>
              </w:tabs>
              <w:spacing w:line="340" w:lineRule="exact"/>
              <w:ind w:left="-30" w:right="-102"/>
              <w:outlineLvl w:val="0"/>
              <w:rPr>
                <w:rFonts w:ascii="TH SarabunPSK"/>
                <w:b w:val="0"/>
                <w:sz w:val="27"/>
                <w:szCs w:val="27"/>
                <w:lang w:val="en-US"/>
              </w:rPr>
            </w:pPr>
            <w:r w:rsidRPr="009B4245">
              <w:rPr>
                <w:rFonts w:ascii="TH SarabunPSK"/>
                <w:b w:val="0"/>
                <w:bCs/>
                <w:sz w:val="27"/>
                <w:szCs w:val="27"/>
              </w:rPr>
              <w:t xml:space="preserve"> 50.34 </w:t>
            </w:r>
          </w:p>
        </w:tc>
        <w:tc>
          <w:tcPr>
            <w:tcW w:w="1350" w:type="dxa"/>
          </w:tcPr>
          <w:p w14:paraId="544042D8" w14:textId="5C230DB5" w:rsidR="00FD3E7C" w:rsidRPr="009B4245" w:rsidRDefault="00FD3E7C" w:rsidP="00FD3E7C">
            <w:pPr>
              <w:pStyle w:val="BodyText"/>
              <w:tabs>
                <w:tab w:val="decimal" w:pos="840"/>
              </w:tabs>
              <w:spacing w:line="340" w:lineRule="exact"/>
              <w:ind w:left="-30" w:right="-72" w:firstLine="21"/>
              <w:outlineLvl w:val="0"/>
              <w:rPr>
                <w:rFonts w:ascii="TH SarabunPSK"/>
                <w:b w:val="0"/>
                <w:sz w:val="27"/>
                <w:szCs w:val="27"/>
                <w:lang w:val="en-US"/>
              </w:rPr>
            </w:pPr>
            <w:r w:rsidRPr="009B4245">
              <w:rPr>
                <w:rFonts w:ascii="TH SarabunPSK"/>
                <w:b w:val="0"/>
                <w:bCs/>
                <w:sz w:val="27"/>
                <w:szCs w:val="27"/>
              </w:rPr>
              <w:t xml:space="preserve"> 8.04 </w:t>
            </w:r>
          </w:p>
        </w:tc>
        <w:tc>
          <w:tcPr>
            <w:tcW w:w="1889" w:type="dxa"/>
          </w:tcPr>
          <w:p w14:paraId="40512E69" w14:textId="55806313" w:rsidR="00FD3E7C" w:rsidRPr="009B4245" w:rsidRDefault="00FD3E7C" w:rsidP="00FD3E7C">
            <w:pPr>
              <w:pStyle w:val="BodyText"/>
              <w:tabs>
                <w:tab w:val="decimal" w:pos="1590"/>
              </w:tabs>
              <w:spacing w:line="340" w:lineRule="exact"/>
              <w:ind w:left="-30" w:right="-72"/>
              <w:outlineLvl w:val="0"/>
              <w:rPr>
                <w:rFonts w:ascii="TH SarabunPSK"/>
                <w:b w:val="0"/>
                <w:sz w:val="27"/>
                <w:szCs w:val="27"/>
                <w:lang w:val="en-US"/>
              </w:rPr>
            </w:pPr>
            <w:r w:rsidRPr="009B4245">
              <w:rPr>
                <w:rFonts w:ascii="TH SarabunPSK"/>
                <w:b w:val="0"/>
                <w:bCs/>
                <w:sz w:val="27"/>
                <w:szCs w:val="27"/>
              </w:rPr>
              <w:t xml:space="preserve"> -</w:t>
            </w:r>
          </w:p>
        </w:tc>
        <w:tc>
          <w:tcPr>
            <w:tcW w:w="1440" w:type="dxa"/>
          </w:tcPr>
          <w:p w14:paraId="056E591A" w14:textId="0F698A74" w:rsidR="00FD3E7C" w:rsidRPr="009B4245" w:rsidRDefault="00FD3E7C" w:rsidP="00FD3E7C">
            <w:pPr>
              <w:pStyle w:val="BodyText"/>
              <w:tabs>
                <w:tab w:val="decimal" w:pos="960"/>
              </w:tabs>
              <w:spacing w:line="340" w:lineRule="exact"/>
              <w:ind w:left="-30" w:right="-72"/>
              <w:outlineLvl w:val="0"/>
              <w:rPr>
                <w:rFonts w:ascii="TH SarabunPSK"/>
                <w:b w:val="0"/>
                <w:sz w:val="27"/>
                <w:szCs w:val="27"/>
                <w:lang w:val="en-US"/>
              </w:rPr>
            </w:pPr>
            <w:r w:rsidRPr="009B4245">
              <w:rPr>
                <w:rFonts w:ascii="TH SarabunPSK"/>
                <w:b w:val="0"/>
                <w:bCs/>
                <w:sz w:val="27"/>
                <w:szCs w:val="27"/>
              </w:rPr>
              <w:t xml:space="preserve"> 6.25 </w:t>
            </w:r>
          </w:p>
        </w:tc>
        <w:tc>
          <w:tcPr>
            <w:tcW w:w="1355" w:type="dxa"/>
          </w:tcPr>
          <w:p w14:paraId="755CDD95" w14:textId="673A36B5" w:rsidR="00FD3E7C" w:rsidRPr="009B4245" w:rsidRDefault="00FD3E7C" w:rsidP="00FD3E7C">
            <w:pPr>
              <w:pStyle w:val="BodyText"/>
              <w:tabs>
                <w:tab w:val="decimal" w:pos="870"/>
              </w:tabs>
              <w:spacing w:line="340" w:lineRule="exact"/>
              <w:ind w:left="-30" w:right="-72"/>
              <w:outlineLvl w:val="0"/>
              <w:rPr>
                <w:rFonts w:ascii="TH SarabunPSK"/>
                <w:b w:val="0"/>
                <w:sz w:val="27"/>
                <w:szCs w:val="27"/>
                <w:lang w:val="en-US"/>
              </w:rPr>
            </w:pPr>
            <w:r w:rsidRPr="009B4245">
              <w:rPr>
                <w:rFonts w:ascii="TH SarabunPSK"/>
                <w:b w:val="0"/>
                <w:bCs/>
                <w:sz w:val="27"/>
                <w:szCs w:val="27"/>
              </w:rPr>
              <w:t xml:space="preserve"> 1.14 </w:t>
            </w:r>
          </w:p>
        </w:tc>
        <w:tc>
          <w:tcPr>
            <w:tcW w:w="1351" w:type="dxa"/>
          </w:tcPr>
          <w:p w14:paraId="06ADA49A" w14:textId="3950E6F5" w:rsidR="00FD3E7C" w:rsidRPr="009B4245" w:rsidRDefault="00FD3E7C" w:rsidP="00FD3E7C">
            <w:pPr>
              <w:pStyle w:val="BodyText"/>
              <w:tabs>
                <w:tab w:val="decimal" w:pos="870"/>
              </w:tabs>
              <w:spacing w:line="340" w:lineRule="exact"/>
              <w:ind w:left="-30" w:right="-72"/>
              <w:outlineLvl w:val="0"/>
              <w:rPr>
                <w:rFonts w:ascii="TH SarabunPSK"/>
                <w:b w:val="0"/>
                <w:sz w:val="27"/>
                <w:szCs w:val="27"/>
                <w:lang w:val="en-US"/>
              </w:rPr>
            </w:pPr>
            <w:r w:rsidRPr="009B4245">
              <w:rPr>
                <w:rFonts w:ascii="TH SarabunPSK"/>
                <w:b w:val="0"/>
                <w:bCs/>
                <w:sz w:val="27"/>
                <w:szCs w:val="27"/>
              </w:rPr>
              <w:t xml:space="preserve"> 2.14 </w:t>
            </w:r>
          </w:p>
        </w:tc>
        <w:tc>
          <w:tcPr>
            <w:tcW w:w="1434" w:type="dxa"/>
          </w:tcPr>
          <w:p w14:paraId="4E906B01" w14:textId="2D4B45D9" w:rsidR="00FD3E7C" w:rsidRPr="009B4245" w:rsidRDefault="00FD3E7C" w:rsidP="00FD3E7C">
            <w:pPr>
              <w:pStyle w:val="BodyText"/>
              <w:tabs>
                <w:tab w:val="decimal" w:pos="960"/>
              </w:tabs>
              <w:spacing w:line="340" w:lineRule="exact"/>
              <w:ind w:left="-30" w:right="-72"/>
              <w:outlineLvl w:val="0"/>
              <w:rPr>
                <w:rFonts w:ascii="TH SarabunPSK"/>
                <w:b w:val="0"/>
                <w:sz w:val="27"/>
                <w:szCs w:val="27"/>
                <w:lang w:val="en-US"/>
              </w:rPr>
            </w:pPr>
            <w:r w:rsidRPr="009B4245">
              <w:rPr>
                <w:rFonts w:ascii="TH SarabunPSK"/>
                <w:b w:val="0"/>
                <w:bCs/>
                <w:sz w:val="27"/>
                <w:szCs w:val="27"/>
              </w:rPr>
              <w:t xml:space="preserve"> 11,593.33 </w:t>
            </w:r>
          </w:p>
        </w:tc>
        <w:tc>
          <w:tcPr>
            <w:tcW w:w="1351" w:type="dxa"/>
            <w:gridSpan w:val="2"/>
          </w:tcPr>
          <w:p w14:paraId="1565F502" w14:textId="507B0F5E" w:rsidR="00FD3E7C" w:rsidRPr="009B4245" w:rsidRDefault="00FD3E7C" w:rsidP="00FD3E7C">
            <w:pPr>
              <w:pStyle w:val="BodyText"/>
              <w:tabs>
                <w:tab w:val="decimal" w:pos="870"/>
              </w:tabs>
              <w:spacing w:line="340" w:lineRule="exact"/>
              <w:ind w:left="-30" w:right="-109"/>
              <w:outlineLvl w:val="0"/>
              <w:rPr>
                <w:rFonts w:ascii="TH SarabunPSK"/>
                <w:b w:val="0"/>
                <w:sz w:val="27"/>
                <w:szCs w:val="27"/>
                <w:lang w:val="en-US"/>
              </w:rPr>
            </w:pPr>
            <w:r w:rsidRPr="009B4245">
              <w:rPr>
                <w:rFonts w:ascii="TH SarabunPSK"/>
                <w:b w:val="0"/>
                <w:bCs/>
                <w:sz w:val="27"/>
                <w:szCs w:val="27"/>
              </w:rPr>
              <w:t xml:space="preserve"> 11,661.24 </w:t>
            </w:r>
          </w:p>
        </w:tc>
      </w:tr>
      <w:tr w:rsidR="00FD3E7C" w:rsidRPr="009B4245" w14:paraId="0165A46A" w14:textId="77777777" w:rsidTr="001C214E">
        <w:trPr>
          <w:trHeight w:val="297"/>
        </w:trPr>
        <w:tc>
          <w:tcPr>
            <w:tcW w:w="3863" w:type="dxa"/>
          </w:tcPr>
          <w:p w14:paraId="3E708EE3" w14:textId="3BD64A65" w:rsidR="00FD3E7C" w:rsidRPr="009B4245" w:rsidRDefault="00FD3E7C" w:rsidP="00FD3E7C">
            <w:pPr>
              <w:pStyle w:val="BodyText"/>
              <w:ind w:left="540" w:right="-72" w:hanging="365"/>
              <w:outlineLvl w:val="0"/>
              <w:rPr>
                <w:rFonts w:ascii="TH SarabunPSK"/>
                <w:b w:val="0"/>
                <w:bCs/>
                <w:sz w:val="27"/>
                <w:szCs w:val="27"/>
                <w:cs/>
              </w:rPr>
            </w:pPr>
            <w:r w:rsidRPr="009B4245">
              <w:rPr>
                <w:rFonts w:ascii="TH SarabunPSK"/>
                <w:b w:val="0"/>
                <w:sz w:val="27"/>
                <w:szCs w:val="27"/>
                <w:lang w:val="en-US" w:eastAsia="en-US"/>
              </w:rPr>
              <w:t>Transfer from assets under construction</w:t>
            </w:r>
          </w:p>
        </w:tc>
        <w:tc>
          <w:tcPr>
            <w:tcW w:w="1081" w:type="dxa"/>
          </w:tcPr>
          <w:p w14:paraId="7F26629E" w14:textId="2F891130" w:rsidR="00FD3E7C" w:rsidRPr="009B4245" w:rsidRDefault="00FD3E7C" w:rsidP="00A40334">
            <w:pPr>
              <w:pStyle w:val="BodyText"/>
              <w:tabs>
                <w:tab w:val="decimal" w:pos="870"/>
              </w:tabs>
              <w:spacing w:line="340" w:lineRule="exact"/>
              <w:ind w:left="-30" w:right="-102"/>
              <w:outlineLvl w:val="0"/>
              <w:rPr>
                <w:rFonts w:ascii="TH SarabunPSK"/>
                <w:b w:val="0"/>
                <w:sz w:val="27"/>
                <w:szCs w:val="27"/>
                <w:lang w:val="en-US"/>
              </w:rPr>
            </w:pPr>
            <w:r w:rsidRPr="009B4245">
              <w:rPr>
                <w:rFonts w:ascii="TH SarabunPSK"/>
                <w:b w:val="0"/>
                <w:bCs/>
                <w:sz w:val="27"/>
                <w:szCs w:val="27"/>
              </w:rPr>
              <w:t>-</w:t>
            </w:r>
          </w:p>
        </w:tc>
        <w:tc>
          <w:tcPr>
            <w:tcW w:w="1350" w:type="dxa"/>
          </w:tcPr>
          <w:p w14:paraId="7EA24486" w14:textId="1A5B7970" w:rsidR="00FD3E7C" w:rsidRPr="009B4245" w:rsidRDefault="00FD3E7C" w:rsidP="00FD3E7C">
            <w:pPr>
              <w:pStyle w:val="BodyText"/>
              <w:tabs>
                <w:tab w:val="decimal" w:pos="840"/>
              </w:tabs>
              <w:spacing w:line="340" w:lineRule="exact"/>
              <w:ind w:left="-30" w:right="-72" w:firstLine="21"/>
              <w:outlineLvl w:val="0"/>
              <w:rPr>
                <w:rFonts w:ascii="TH SarabunPSK"/>
                <w:b w:val="0"/>
                <w:sz w:val="27"/>
                <w:szCs w:val="27"/>
                <w:cs/>
                <w:lang w:val="en-US"/>
              </w:rPr>
            </w:pPr>
            <w:r w:rsidRPr="009B4245">
              <w:rPr>
                <w:rFonts w:ascii="TH SarabunPSK"/>
                <w:b w:val="0"/>
                <w:bCs/>
                <w:sz w:val="27"/>
                <w:szCs w:val="27"/>
              </w:rPr>
              <w:t xml:space="preserve"> 18,418.69 </w:t>
            </w:r>
          </w:p>
        </w:tc>
        <w:tc>
          <w:tcPr>
            <w:tcW w:w="1889" w:type="dxa"/>
          </w:tcPr>
          <w:p w14:paraId="322BD612" w14:textId="5949480C" w:rsidR="00FD3E7C" w:rsidRPr="009B4245" w:rsidRDefault="00FD3E7C" w:rsidP="00FD3E7C">
            <w:pPr>
              <w:pStyle w:val="BodyText"/>
              <w:tabs>
                <w:tab w:val="decimal" w:pos="1410"/>
              </w:tabs>
              <w:spacing w:line="340" w:lineRule="exact"/>
              <w:ind w:left="-30" w:right="-72"/>
              <w:outlineLvl w:val="0"/>
              <w:rPr>
                <w:rFonts w:ascii="TH SarabunPSK"/>
                <w:b w:val="0"/>
                <w:sz w:val="27"/>
                <w:szCs w:val="27"/>
                <w:cs/>
                <w:lang w:val="en-US"/>
              </w:rPr>
            </w:pPr>
            <w:r w:rsidRPr="009B4245">
              <w:rPr>
                <w:rFonts w:ascii="TH SarabunPSK"/>
                <w:b w:val="0"/>
                <w:bCs/>
                <w:sz w:val="27"/>
                <w:szCs w:val="27"/>
              </w:rPr>
              <w:t xml:space="preserve"> 7,039.27 </w:t>
            </w:r>
          </w:p>
        </w:tc>
        <w:tc>
          <w:tcPr>
            <w:tcW w:w="1440" w:type="dxa"/>
          </w:tcPr>
          <w:p w14:paraId="56C04116" w14:textId="07D6568D" w:rsidR="00FD3E7C" w:rsidRPr="009B4245" w:rsidRDefault="00FD3E7C" w:rsidP="00FD3E7C">
            <w:pPr>
              <w:pStyle w:val="BodyText"/>
              <w:tabs>
                <w:tab w:val="decimal" w:pos="960"/>
              </w:tabs>
              <w:spacing w:line="340" w:lineRule="exact"/>
              <w:ind w:left="-30" w:right="-72"/>
              <w:outlineLvl w:val="0"/>
              <w:rPr>
                <w:rFonts w:ascii="TH SarabunPSK"/>
                <w:b w:val="0"/>
                <w:sz w:val="27"/>
                <w:szCs w:val="27"/>
                <w:lang w:val="en-US"/>
              </w:rPr>
            </w:pPr>
            <w:r w:rsidRPr="009B4245">
              <w:rPr>
                <w:rFonts w:ascii="TH SarabunPSK"/>
                <w:b w:val="0"/>
                <w:bCs/>
                <w:sz w:val="27"/>
                <w:szCs w:val="27"/>
              </w:rPr>
              <w:t xml:space="preserve"> 9,785.95 </w:t>
            </w:r>
          </w:p>
        </w:tc>
        <w:tc>
          <w:tcPr>
            <w:tcW w:w="1355" w:type="dxa"/>
          </w:tcPr>
          <w:p w14:paraId="288DCCF3" w14:textId="084FCA1F" w:rsidR="00FD3E7C" w:rsidRPr="009B4245" w:rsidRDefault="00FD3E7C" w:rsidP="00FD3E7C">
            <w:pPr>
              <w:pStyle w:val="BodyText"/>
              <w:tabs>
                <w:tab w:val="decimal" w:pos="870"/>
              </w:tabs>
              <w:spacing w:line="340" w:lineRule="exact"/>
              <w:ind w:left="-30" w:right="-72"/>
              <w:outlineLvl w:val="0"/>
              <w:rPr>
                <w:rFonts w:ascii="TH SarabunPSK"/>
                <w:b w:val="0"/>
                <w:sz w:val="27"/>
                <w:szCs w:val="27"/>
                <w:lang w:val="en-US"/>
              </w:rPr>
            </w:pPr>
            <w:r w:rsidRPr="009B4245">
              <w:rPr>
                <w:rFonts w:ascii="TH SarabunPSK"/>
                <w:b w:val="0"/>
                <w:bCs/>
                <w:sz w:val="27"/>
                <w:szCs w:val="27"/>
              </w:rPr>
              <w:t xml:space="preserve"> 1,503.27 </w:t>
            </w:r>
          </w:p>
        </w:tc>
        <w:tc>
          <w:tcPr>
            <w:tcW w:w="1351" w:type="dxa"/>
          </w:tcPr>
          <w:p w14:paraId="62FC4597" w14:textId="26EF061D" w:rsidR="00FD3E7C" w:rsidRPr="009B4245" w:rsidRDefault="00FD3E7C" w:rsidP="00FD3E7C">
            <w:pPr>
              <w:pStyle w:val="BodyText"/>
              <w:tabs>
                <w:tab w:val="decimal" w:pos="870"/>
              </w:tabs>
              <w:spacing w:line="340" w:lineRule="exact"/>
              <w:ind w:left="-30" w:right="-72"/>
              <w:outlineLvl w:val="0"/>
              <w:rPr>
                <w:rFonts w:ascii="TH SarabunPSK"/>
                <w:b w:val="0"/>
                <w:sz w:val="27"/>
                <w:szCs w:val="27"/>
                <w:lang w:val="en-US"/>
              </w:rPr>
            </w:pPr>
            <w:r w:rsidRPr="009B4245">
              <w:rPr>
                <w:rFonts w:ascii="TH SarabunPSK"/>
                <w:b w:val="0"/>
                <w:bCs/>
                <w:sz w:val="27"/>
                <w:szCs w:val="27"/>
              </w:rPr>
              <w:t xml:space="preserve"> 299.14 </w:t>
            </w:r>
          </w:p>
        </w:tc>
        <w:tc>
          <w:tcPr>
            <w:tcW w:w="1434" w:type="dxa"/>
          </w:tcPr>
          <w:p w14:paraId="03069E5B" w14:textId="7BAA508D" w:rsidR="00FD3E7C" w:rsidRPr="009B4245" w:rsidRDefault="00FD3E7C" w:rsidP="00FD3E7C">
            <w:pPr>
              <w:pStyle w:val="BodyText"/>
              <w:tabs>
                <w:tab w:val="decimal" w:pos="960"/>
              </w:tabs>
              <w:spacing w:line="340" w:lineRule="exact"/>
              <w:ind w:left="-30" w:right="-72"/>
              <w:outlineLvl w:val="0"/>
              <w:rPr>
                <w:rFonts w:ascii="TH SarabunPSK"/>
                <w:b w:val="0"/>
                <w:sz w:val="27"/>
                <w:szCs w:val="27"/>
                <w:lang w:val="en-US"/>
              </w:rPr>
            </w:pPr>
            <w:r w:rsidRPr="009B4245">
              <w:rPr>
                <w:rFonts w:ascii="TH SarabunPSK"/>
                <w:b w:val="0"/>
                <w:bCs/>
                <w:sz w:val="27"/>
                <w:szCs w:val="27"/>
              </w:rPr>
              <w:t xml:space="preserve"> (37,262.82)</w:t>
            </w:r>
          </w:p>
        </w:tc>
        <w:tc>
          <w:tcPr>
            <w:tcW w:w="1351" w:type="dxa"/>
            <w:gridSpan w:val="2"/>
          </w:tcPr>
          <w:p w14:paraId="2FF5BD23" w14:textId="0C3ABF78" w:rsidR="00FD3E7C" w:rsidRPr="009B4245" w:rsidRDefault="00FD3E7C" w:rsidP="00FD3E7C">
            <w:pPr>
              <w:pStyle w:val="BodyText"/>
              <w:tabs>
                <w:tab w:val="decimal" w:pos="870"/>
              </w:tabs>
              <w:spacing w:line="340" w:lineRule="exact"/>
              <w:ind w:left="-30" w:right="-109"/>
              <w:outlineLvl w:val="0"/>
              <w:rPr>
                <w:rFonts w:ascii="TH SarabunPSK"/>
                <w:b w:val="0"/>
                <w:sz w:val="27"/>
                <w:szCs w:val="27"/>
                <w:lang w:val="en-US"/>
              </w:rPr>
            </w:pPr>
            <w:r w:rsidRPr="009B4245">
              <w:rPr>
                <w:rFonts w:ascii="TH SarabunPSK"/>
                <w:b w:val="0"/>
                <w:bCs/>
                <w:sz w:val="27"/>
                <w:szCs w:val="27"/>
              </w:rPr>
              <w:t xml:space="preserve"> (216.50)</w:t>
            </w:r>
          </w:p>
        </w:tc>
      </w:tr>
      <w:tr w:rsidR="00FD3E7C" w:rsidRPr="009B4245" w14:paraId="4A12BFCA" w14:textId="77777777" w:rsidTr="001C214E">
        <w:trPr>
          <w:trHeight w:val="20"/>
        </w:trPr>
        <w:tc>
          <w:tcPr>
            <w:tcW w:w="3863" w:type="dxa"/>
          </w:tcPr>
          <w:p w14:paraId="33611F92" w14:textId="43C43AE5" w:rsidR="00FD3E7C" w:rsidRPr="009B4245" w:rsidRDefault="00FD3E7C" w:rsidP="00FD3E7C">
            <w:pPr>
              <w:pStyle w:val="BodyText"/>
              <w:ind w:left="540" w:right="-72" w:hanging="365"/>
              <w:outlineLvl w:val="0"/>
              <w:rPr>
                <w:rFonts w:ascii="TH SarabunPSK"/>
                <w:b w:val="0"/>
                <w:bCs/>
                <w:sz w:val="27"/>
                <w:szCs w:val="27"/>
                <w:lang w:val="en-US"/>
              </w:rPr>
            </w:pPr>
            <w:r w:rsidRPr="009B4245">
              <w:rPr>
                <w:rFonts w:ascii="TH SarabunPSK" w:hint="cs"/>
                <w:b w:val="0"/>
                <w:sz w:val="27"/>
                <w:szCs w:val="27"/>
                <w:lang w:val="en-US" w:eastAsia="en-US"/>
              </w:rPr>
              <w:t>Reclassifications</w:t>
            </w:r>
          </w:p>
        </w:tc>
        <w:tc>
          <w:tcPr>
            <w:tcW w:w="1081" w:type="dxa"/>
          </w:tcPr>
          <w:p w14:paraId="3004EC33" w14:textId="7FAAD32E" w:rsidR="00FD3E7C" w:rsidRPr="009B4245" w:rsidRDefault="00FD3E7C" w:rsidP="00A40334">
            <w:pPr>
              <w:pStyle w:val="BodyText"/>
              <w:tabs>
                <w:tab w:val="decimal" w:pos="870"/>
              </w:tabs>
              <w:spacing w:line="340" w:lineRule="exact"/>
              <w:ind w:left="-30" w:right="-102"/>
              <w:outlineLvl w:val="0"/>
              <w:rPr>
                <w:rFonts w:ascii="TH SarabunPSK"/>
                <w:b w:val="0"/>
                <w:sz w:val="27"/>
                <w:szCs w:val="27"/>
                <w:lang w:val="en-US"/>
              </w:rPr>
            </w:pPr>
            <w:r w:rsidRPr="009B4245">
              <w:rPr>
                <w:rFonts w:ascii="TH SarabunPSK"/>
                <w:b w:val="0"/>
                <w:bCs/>
                <w:sz w:val="27"/>
                <w:szCs w:val="27"/>
              </w:rPr>
              <w:t>-</w:t>
            </w:r>
          </w:p>
        </w:tc>
        <w:tc>
          <w:tcPr>
            <w:tcW w:w="1350" w:type="dxa"/>
          </w:tcPr>
          <w:p w14:paraId="47E61C6F" w14:textId="2A7F207B" w:rsidR="00FD3E7C" w:rsidRPr="009B4245" w:rsidRDefault="00FD3E7C" w:rsidP="00FD3E7C">
            <w:pPr>
              <w:pStyle w:val="BodyText"/>
              <w:tabs>
                <w:tab w:val="decimal" w:pos="840"/>
              </w:tabs>
              <w:spacing w:line="340" w:lineRule="exact"/>
              <w:ind w:left="-30" w:right="-72" w:firstLine="21"/>
              <w:outlineLvl w:val="0"/>
              <w:rPr>
                <w:rFonts w:ascii="TH SarabunPSK"/>
                <w:b w:val="0"/>
                <w:sz w:val="27"/>
                <w:szCs w:val="27"/>
                <w:lang w:val="en-US"/>
              </w:rPr>
            </w:pPr>
            <w:r w:rsidRPr="009B4245">
              <w:rPr>
                <w:rFonts w:ascii="TH SarabunPSK"/>
                <w:b w:val="0"/>
                <w:bCs/>
                <w:sz w:val="27"/>
                <w:szCs w:val="27"/>
              </w:rPr>
              <w:t xml:space="preserve"> (117.37)</w:t>
            </w:r>
          </w:p>
        </w:tc>
        <w:tc>
          <w:tcPr>
            <w:tcW w:w="1889" w:type="dxa"/>
          </w:tcPr>
          <w:p w14:paraId="61DD9D7C" w14:textId="31875AE6" w:rsidR="00FD3E7C" w:rsidRPr="009B4245" w:rsidRDefault="00FD3E7C" w:rsidP="00FD3E7C">
            <w:pPr>
              <w:pStyle w:val="BodyText"/>
              <w:tabs>
                <w:tab w:val="decimal" w:pos="1410"/>
              </w:tabs>
              <w:spacing w:line="340" w:lineRule="exact"/>
              <w:ind w:left="-30" w:right="-72"/>
              <w:outlineLvl w:val="0"/>
              <w:rPr>
                <w:rFonts w:ascii="TH SarabunPSK"/>
                <w:b w:val="0"/>
                <w:sz w:val="27"/>
                <w:szCs w:val="27"/>
                <w:lang w:val="en-US"/>
              </w:rPr>
            </w:pPr>
            <w:r w:rsidRPr="009B4245">
              <w:rPr>
                <w:rFonts w:ascii="TH SarabunPSK"/>
                <w:b w:val="0"/>
                <w:bCs/>
                <w:sz w:val="27"/>
                <w:szCs w:val="27"/>
              </w:rPr>
              <w:t xml:space="preserve"> 211.84 </w:t>
            </w:r>
          </w:p>
        </w:tc>
        <w:tc>
          <w:tcPr>
            <w:tcW w:w="1440" w:type="dxa"/>
          </w:tcPr>
          <w:p w14:paraId="0DEF8766" w14:textId="74A3128C" w:rsidR="00FD3E7C" w:rsidRPr="009B4245" w:rsidRDefault="00FD3E7C" w:rsidP="00FD3E7C">
            <w:pPr>
              <w:pStyle w:val="BodyText"/>
              <w:tabs>
                <w:tab w:val="decimal" w:pos="960"/>
              </w:tabs>
              <w:spacing w:line="340" w:lineRule="exact"/>
              <w:ind w:left="-30" w:right="-72"/>
              <w:outlineLvl w:val="0"/>
              <w:rPr>
                <w:rFonts w:ascii="TH SarabunPSK"/>
                <w:b w:val="0"/>
                <w:sz w:val="27"/>
                <w:szCs w:val="27"/>
                <w:lang w:val="en-US"/>
              </w:rPr>
            </w:pPr>
            <w:r w:rsidRPr="009B4245">
              <w:rPr>
                <w:rFonts w:ascii="TH SarabunPSK"/>
                <w:b w:val="0"/>
                <w:bCs/>
                <w:sz w:val="27"/>
                <w:szCs w:val="27"/>
              </w:rPr>
              <w:t xml:space="preserve"> (24.75)</w:t>
            </w:r>
          </w:p>
        </w:tc>
        <w:tc>
          <w:tcPr>
            <w:tcW w:w="1355" w:type="dxa"/>
          </w:tcPr>
          <w:p w14:paraId="392A165E" w14:textId="65534748" w:rsidR="00FD3E7C" w:rsidRPr="009B4245" w:rsidRDefault="00FD3E7C" w:rsidP="00FD3E7C">
            <w:pPr>
              <w:pStyle w:val="BodyText"/>
              <w:tabs>
                <w:tab w:val="decimal" w:pos="1140"/>
              </w:tabs>
              <w:spacing w:line="340" w:lineRule="exact"/>
              <w:ind w:left="-30" w:right="-72"/>
              <w:outlineLvl w:val="0"/>
              <w:rPr>
                <w:rFonts w:ascii="TH SarabunPSK"/>
                <w:b w:val="0"/>
                <w:sz w:val="27"/>
                <w:szCs w:val="27"/>
                <w:lang w:val="en-US"/>
              </w:rPr>
            </w:pPr>
            <w:r w:rsidRPr="009B4245">
              <w:rPr>
                <w:rFonts w:ascii="TH SarabunPSK"/>
                <w:b w:val="0"/>
                <w:bCs/>
                <w:sz w:val="27"/>
                <w:szCs w:val="27"/>
              </w:rPr>
              <w:t xml:space="preserve"> -</w:t>
            </w:r>
          </w:p>
        </w:tc>
        <w:tc>
          <w:tcPr>
            <w:tcW w:w="1351" w:type="dxa"/>
          </w:tcPr>
          <w:p w14:paraId="1EA8E479" w14:textId="7C71E8A3" w:rsidR="00FD3E7C" w:rsidRPr="009B4245" w:rsidRDefault="00FD3E7C" w:rsidP="00FD3E7C">
            <w:pPr>
              <w:pStyle w:val="BodyText"/>
              <w:tabs>
                <w:tab w:val="decimal" w:pos="870"/>
              </w:tabs>
              <w:spacing w:line="340" w:lineRule="exact"/>
              <w:ind w:left="-30" w:right="-72"/>
              <w:outlineLvl w:val="0"/>
              <w:rPr>
                <w:rFonts w:ascii="TH SarabunPSK"/>
                <w:b w:val="0"/>
                <w:sz w:val="27"/>
                <w:szCs w:val="27"/>
                <w:lang w:val="en-US"/>
              </w:rPr>
            </w:pPr>
            <w:r w:rsidRPr="009B4245">
              <w:rPr>
                <w:rFonts w:ascii="TH SarabunPSK"/>
                <w:b w:val="0"/>
                <w:bCs/>
                <w:sz w:val="27"/>
                <w:szCs w:val="27"/>
              </w:rPr>
              <w:t xml:space="preserve"> 0.89 </w:t>
            </w:r>
          </w:p>
        </w:tc>
        <w:tc>
          <w:tcPr>
            <w:tcW w:w="1434" w:type="dxa"/>
          </w:tcPr>
          <w:p w14:paraId="5051C501" w14:textId="6833A2BA" w:rsidR="00FD3E7C" w:rsidRPr="009B4245" w:rsidRDefault="00FD3E7C" w:rsidP="00FD3E7C">
            <w:pPr>
              <w:pStyle w:val="BodyText"/>
              <w:tabs>
                <w:tab w:val="decimal" w:pos="1140"/>
              </w:tabs>
              <w:spacing w:line="340" w:lineRule="exact"/>
              <w:ind w:left="-30" w:right="-72"/>
              <w:outlineLvl w:val="0"/>
              <w:rPr>
                <w:rFonts w:ascii="TH SarabunPSK"/>
                <w:b w:val="0"/>
                <w:sz w:val="27"/>
                <w:szCs w:val="27"/>
                <w:lang w:val="en-US"/>
              </w:rPr>
            </w:pPr>
            <w:r w:rsidRPr="009B4245">
              <w:rPr>
                <w:rFonts w:ascii="TH SarabunPSK"/>
                <w:b w:val="0"/>
                <w:bCs/>
                <w:sz w:val="27"/>
                <w:szCs w:val="27"/>
              </w:rPr>
              <w:t xml:space="preserve"> -</w:t>
            </w:r>
          </w:p>
        </w:tc>
        <w:tc>
          <w:tcPr>
            <w:tcW w:w="1351" w:type="dxa"/>
            <w:gridSpan w:val="2"/>
          </w:tcPr>
          <w:p w14:paraId="6BFFA967" w14:textId="54987140" w:rsidR="00FD3E7C" w:rsidRPr="009B4245" w:rsidRDefault="00FD3E7C" w:rsidP="00FD3E7C">
            <w:pPr>
              <w:pStyle w:val="BodyText"/>
              <w:tabs>
                <w:tab w:val="decimal" w:pos="870"/>
              </w:tabs>
              <w:spacing w:line="340" w:lineRule="exact"/>
              <w:ind w:left="-30" w:right="-109"/>
              <w:outlineLvl w:val="0"/>
              <w:rPr>
                <w:rFonts w:ascii="TH SarabunPSK"/>
                <w:b w:val="0"/>
                <w:sz w:val="27"/>
                <w:szCs w:val="27"/>
                <w:cs/>
                <w:lang w:val="en-US"/>
              </w:rPr>
            </w:pPr>
            <w:r w:rsidRPr="009B4245">
              <w:rPr>
                <w:rFonts w:ascii="TH SarabunPSK"/>
                <w:b w:val="0"/>
                <w:bCs/>
                <w:sz w:val="27"/>
                <w:szCs w:val="27"/>
              </w:rPr>
              <w:t xml:space="preserve"> 70.61 </w:t>
            </w:r>
          </w:p>
        </w:tc>
      </w:tr>
      <w:tr w:rsidR="00FD3E7C" w:rsidRPr="009B4245" w14:paraId="05F9DB96" w14:textId="77777777" w:rsidTr="001C214E">
        <w:trPr>
          <w:trHeight w:val="20"/>
        </w:trPr>
        <w:tc>
          <w:tcPr>
            <w:tcW w:w="3863" w:type="dxa"/>
          </w:tcPr>
          <w:p w14:paraId="4C548D76" w14:textId="25F7AFDF" w:rsidR="00FD3E7C" w:rsidRPr="009B4245" w:rsidRDefault="00FD3E7C" w:rsidP="00FD3E7C">
            <w:pPr>
              <w:pStyle w:val="BodyText"/>
              <w:ind w:left="540" w:right="-72" w:hanging="365"/>
              <w:outlineLvl w:val="0"/>
              <w:rPr>
                <w:rFonts w:ascii="TH SarabunPSK"/>
                <w:b w:val="0"/>
                <w:bCs/>
                <w:sz w:val="27"/>
                <w:szCs w:val="27"/>
                <w:cs/>
              </w:rPr>
            </w:pPr>
            <w:r w:rsidRPr="009B4245">
              <w:rPr>
                <w:rFonts w:ascii="TH SarabunPSK"/>
                <w:b w:val="0"/>
                <w:sz w:val="27"/>
                <w:szCs w:val="27"/>
                <w:lang w:val="en-US" w:eastAsia="en-US"/>
              </w:rPr>
              <w:t>Disposals</w:t>
            </w:r>
            <w:r w:rsidRPr="009B4245">
              <w:rPr>
                <w:rFonts w:ascii="TH SarabunPSK" w:hint="cs"/>
                <w:b w:val="0"/>
                <w:sz w:val="27"/>
                <w:szCs w:val="27"/>
                <w:cs/>
                <w:lang w:val="en-US" w:eastAsia="en-US"/>
              </w:rPr>
              <w:t xml:space="preserve"> </w:t>
            </w:r>
            <w:r w:rsidRPr="009B4245">
              <w:rPr>
                <w:rFonts w:ascii="TH SarabunPSK"/>
                <w:b w:val="0"/>
                <w:sz w:val="27"/>
                <w:szCs w:val="27"/>
                <w:lang w:val="en-US" w:eastAsia="en-US"/>
              </w:rPr>
              <w:t>and written off</w:t>
            </w:r>
          </w:p>
        </w:tc>
        <w:tc>
          <w:tcPr>
            <w:tcW w:w="1081" w:type="dxa"/>
          </w:tcPr>
          <w:p w14:paraId="62C3C2FA" w14:textId="0FAD4C6A" w:rsidR="00FD3E7C" w:rsidRPr="009B4245" w:rsidRDefault="00FD3E7C" w:rsidP="00A40334">
            <w:pPr>
              <w:pStyle w:val="BodyText"/>
              <w:pBdr>
                <w:bottom w:val="single" w:sz="4" w:space="1" w:color="auto"/>
              </w:pBdr>
              <w:tabs>
                <w:tab w:val="decimal" w:pos="870"/>
              </w:tabs>
              <w:spacing w:line="340" w:lineRule="exact"/>
              <w:ind w:left="-30" w:right="-102"/>
              <w:outlineLvl w:val="0"/>
              <w:rPr>
                <w:rFonts w:ascii="TH SarabunPSK"/>
                <w:b w:val="0"/>
                <w:sz w:val="27"/>
                <w:szCs w:val="27"/>
                <w:cs/>
                <w:lang w:val="en-US"/>
              </w:rPr>
            </w:pPr>
            <w:r w:rsidRPr="009B4245">
              <w:rPr>
                <w:rFonts w:ascii="TH SarabunPSK"/>
                <w:b w:val="0"/>
                <w:bCs/>
                <w:sz w:val="27"/>
                <w:szCs w:val="27"/>
                <w:lang w:val="en-US"/>
              </w:rPr>
              <w:t xml:space="preserve">             </w:t>
            </w:r>
            <w:r w:rsidRPr="009B4245">
              <w:rPr>
                <w:rFonts w:ascii="TH SarabunPSK"/>
                <w:b w:val="0"/>
                <w:bCs/>
                <w:sz w:val="27"/>
                <w:szCs w:val="27"/>
              </w:rPr>
              <w:t>-</w:t>
            </w:r>
          </w:p>
        </w:tc>
        <w:tc>
          <w:tcPr>
            <w:tcW w:w="1350" w:type="dxa"/>
          </w:tcPr>
          <w:p w14:paraId="0B1BEC3B" w14:textId="291E485B" w:rsidR="00FD3E7C" w:rsidRPr="009B4245" w:rsidRDefault="00FD3E7C" w:rsidP="00FD3E7C">
            <w:pPr>
              <w:pStyle w:val="BodyText"/>
              <w:pBdr>
                <w:bottom w:val="single" w:sz="4" w:space="1" w:color="auto"/>
              </w:pBdr>
              <w:tabs>
                <w:tab w:val="decimal" w:pos="840"/>
              </w:tabs>
              <w:spacing w:line="340" w:lineRule="exact"/>
              <w:ind w:left="-30" w:right="-72" w:firstLine="21"/>
              <w:outlineLvl w:val="0"/>
              <w:rPr>
                <w:rFonts w:ascii="TH SarabunPSK"/>
                <w:b w:val="0"/>
                <w:sz w:val="27"/>
                <w:szCs w:val="27"/>
                <w:cs/>
                <w:lang w:val="en-US"/>
              </w:rPr>
            </w:pPr>
            <w:r w:rsidRPr="009B4245">
              <w:rPr>
                <w:rFonts w:ascii="TH SarabunPSK"/>
                <w:b w:val="0"/>
                <w:bCs/>
                <w:sz w:val="27"/>
                <w:szCs w:val="27"/>
              </w:rPr>
              <w:t xml:space="preserve"> (0.67)</w:t>
            </w:r>
          </w:p>
        </w:tc>
        <w:tc>
          <w:tcPr>
            <w:tcW w:w="1889" w:type="dxa"/>
          </w:tcPr>
          <w:p w14:paraId="49424D21" w14:textId="3B4ABE13" w:rsidR="00FD3E7C" w:rsidRPr="009B4245" w:rsidRDefault="00FD3E7C" w:rsidP="00FD3E7C">
            <w:pPr>
              <w:pStyle w:val="BodyText"/>
              <w:pBdr>
                <w:bottom w:val="single" w:sz="4" w:space="1" w:color="auto"/>
              </w:pBdr>
              <w:tabs>
                <w:tab w:val="decimal" w:pos="1410"/>
              </w:tabs>
              <w:spacing w:line="340" w:lineRule="exact"/>
              <w:ind w:left="-30" w:right="-72"/>
              <w:outlineLvl w:val="0"/>
              <w:rPr>
                <w:rFonts w:ascii="TH SarabunPSK"/>
                <w:b w:val="0"/>
                <w:sz w:val="27"/>
                <w:szCs w:val="27"/>
                <w:lang w:val="en-US"/>
              </w:rPr>
            </w:pPr>
            <w:r w:rsidRPr="009B4245">
              <w:rPr>
                <w:rFonts w:ascii="TH SarabunPSK"/>
                <w:b w:val="0"/>
                <w:bCs/>
                <w:sz w:val="27"/>
                <w:szCs w:val="27"/>
              </w:rPr>
              <w:t xml:space="preserve"> (149.61)</w:t>
            </w:r>
          </w:p>
        </w:tc>
        <w:tc>
          <w:tcPr>
            <w:tcW w:w="1440" w:type="dxa"/>
          </w:tcPr>
          <w:p w14:paraId="0F95BF96" w14:textId="43D09097" w:rsidR="00FD3E7C" w:rsidRPr="009B4245" w:rsidRDefault="00FD3E7C" w:rsidP="00FD3E7C">
            <w:pPr>
              <w:pStyle w:val="BodyText"/>
              <w:pBdr>
                <w:bottom w:val="single" w:sz="4" w:space="1" w:color="auto"/>
              </w:pBdr>
              <w:tabs>
                <w:tab w:val="decimal" w:pos="960"/>
              </w:tabs>
              <w:spacing w:line="340" w:lineRule="exact"/>
              <w:ind w:left="-30" w:right="-72"/>
              <w:outlineLvl w:val="0"/>
              <w:rPr>
                <w:rFonts w:ascii="TH SarabunPSK"/>
                <w:b w:val="0"/>
                <w:sz w:val="27"/>
                <w:szCs w:val="27"/>
                <w:cs/>
                <w:lang w:val="en-US"/>
              </w:rPr>
            </w:pPr>
            <w:r w:rsidRPr="009B4245">
              <w:rPr>
                <w:rFonts w:ascii="TH SarabunPSK"/>
                <w:b w:val="0"/>
                <w:bCs/>
                <w:sz w:val="27"/>
                <w:szCs w:val="27"/>
              </w:rPr>
              <w:t xml:space="preserve"> (626.94)</w:t>
            </w:r>
          </w:p>
        </w:tc>
        <w:tc>
          <w:tcPr>
            <w:tcW w:w="1355" w:type="dxa"/>
          </w:tcPr>
          <w:p w14:paraId="7EE393BD" w14:textId="63ED23B2" w:rsidR="00FD3E7C" w:rsidRPr="009B4245" w:rsidRDefault="00FD3E7C" w:rsidP="00FD3E7C">
            <w:pPr>
              <w:pStyle w:val="BodyText"/>
              <w:pBdr>
                <w:bottom w:val="single" w:sz="4" w:space="1" w:color="auto"/>
              </w:pBdr>
              <w:tabs>
                <w:tab w:val="decimal" w:pos="870"/>
              </w:tabs>
              <w:spacing w:line="340" w:lineRule="exact"/>
              <w:ind w:left="-30" w:right="-72"/>
              <w:outlineLvl w:val="0"/>
              <w:rPr>
                <w:rFonts w:ascii="TH SarabunPSK"/>
                <w:b w:val="0"/>
                <w:sz w:val="27"/>
                <w:szCs w:val="27"/>
                <w:cs/>
                <w:lang w:val="en-US"/>
              </w:rPr>
            </w:pPr>
            <w:r w:rsidRPr="009B4245">
              <w:rPr>
                <w:rFonts w:ascii="TH SarabunPSK"/>
                <w:b w:val="0"/>
                <w:sz w:val="27"/>
                <w:szCs w:val="27"/>
                <w:lang w:val="en-US"/>
              </w:rPr>
              <w:t xml:space="preserve"> (16.33)</w:t>
            </w:r>
          </w:p>
        </w:tc>
        <w:tc>
          <w:tcPr>
            <w:tcW w:w="1351" w:type="dxa"/>
          </w:tcPr>
          <w:p w14:paraId="7BA7A6FA" w14:textId="7FE51BCD" w:rsidR="00FD3E7C" w:rsidRPr="009B4245" w:rsidRDefault="00FD3E7C" w:rsidP="00FD3E7C">
            <w:pPr>
              <w:pStyle w:val="BodyText"/>
              <w:pBdr>
                <w:bottom w:val="single" w:sz="4" w:space="1" w:color="auto"/>
              </w:pBdr>
              <w:tabs>
                <w:tab w:val="decimal" w:pos="870"/>
              </w:tabs>
              <w:spacing w:line="340" w:lineRule="exact"/>
              <w:ind w:left="-30" w:right="-72"/>
              <w:outlineLvl w:val="0"/>
              <w:rPr>
                <w:rFonts w:ascii="TH SarabunPSK"/>
                <w:b w:val="0"/>
                <w:sz w:val="27"/>
                <w:szCs w:val="27"/>
                <w:lang w:val="en-US"/>
              </w:rPr>
            </w:pPr>
            <w:r w:rsidRPr="009B4245">
              <w:rPr>
                <w:rFonts w:ascii="TH SarabunPSK"/>
                <w:b w:val="0"/>
                <w:bCs/>
                <w:sz w:val="27"/>
                <w:szCs w:val="27"/>
              </w:rPr>
              <w:t xml:space="preserve"> (6.12)</w:t>
            </w:r>
          </w:p>
        </w:tc>
        <w:tc>
          <w:tcPr>
            <w:tcW w:w="1434" w:type="dxa"/>
          </w:tcPr>
          <w:p w14:paraId="69BDC59F" w14:textId="2C46884D" w:rsidR="00FD3E7C" w:rsidRPr="009B4245" w:rsidRDefault="00FD3E7C" w:rsidP="00FD3E7C">
            <w:pPr>
              <w:pStyle w:val="BodyText"/>
              <w:pBdr>
                <w:bottom w:val="single" w:sz="4" w:space="1" w:color="auto"/>
              </w:pBdr>
              <w:tabs>
                <w:tab w:val="decimal" w:pos="1140"/>
              </w:tabs>
              <w:spacing w:line="340" w:lineRule="exact"/>
              <w:ind w:left="-30" w:right="-72"/>
              <w:outlineLvl w:val="0"/>
              <w:rPr>
                <w:rFonts w:ascii="TH SarabunPSK"/>
                <w:b w:val="0"/>
                <w:sz w:val="27"/>
                <w:szCs w:val="27"/>
                <w:lang w:val="en-US"/>
              </w:rPr>
            </w:pPr>
            <w:r w:rsidRPr="009B4245">
              <w:rPr>
                <w:rFonts w:ascii="TH SarabunPSK"/>
                <w:b w:val="0"/>
                <w:bCs/>
                <w:sz w:val="27"/>
                <w:szCs w:val="27"/>
              </w:rPr>
              <w:t xml:space="preserve"> -</w:t>
            </w:r>
          </w:p>
        </w:tc>
        <w:tc>
          <w:tcPr>
            <w:tcW w:w="1351" w:type="dxa"/>
            <w:gridSpan w:val="2"/>
          </w:tcPr>
          <w:p w14:paraId="305347E5" w14:textId="600F95E5" w:rsidR="00FD3E7C" w:rsidRPr="009B4245" w:rsidRDefault="00FD3E7C" w:rsidP="00FD3E7C">
            <w:pPr>
              <w:pStyle w:val="BodyText"/>
              <w:pBdr>
                <w:bottom w:val="single" w:sz="4" w:space="1" w:color="auto"/>
              </w:pBdr>
              <w:tabs>
                <w:tab w:val="decimal" w:pos="870"/>
              </w:tabs>
              <w:spacing w:line="340" w:lineRule="exact"/>
              <w:ind w:left="-30" w:right="-109"/>
              <w:outlineLvl w:val="0"/>
              <w:rPr>
                <w:rFonts w:ascii="TH SarabunPSK"/>
                <w:b w:val="0"/>
                <w:sz w:val="27"/>
                <w:szCs w:val="27"/>
                <w:lang w:val="en-US"/>
              </w:rPr>
            </w:pPr>
            <w:r w:rsidRPr="009B4245">
              <w:rPr>
                <w:rFonts w:ascii="TH SarabunPSK"/>
                <w:b w:val="0"/>
                <w:bCs/>
                <w:sz w:val="27"/>
                <w:szCs w:val="27"/>
              </w:rPr>
              <w:t xml:space="preserve"> (799.67)</w:t>
            </w:r>
          </w:p>
        </w:tc>
      </w:tr>
      <w:tr w:rsidR="00FD3E7C" w:rsidRPr="009B4245" w14:paraId="5A45E878" w14:textId="77777777" w:rsidTr="001C214E">
        <w:trPr>
          <w:trHeight w:val="306"/>
        </w:trPr>
        <w:tc>
          <w:tcPr>
            <w:tcW w:w="3863" w:type="dxa"/>
          </w:tcPr>
          <w:p w14:paraId="5D69B03B" w14:textId="788C58F3" w:rsidR="00FD3E7C" w:rsidRPr="009B4245" w:rsidRDefault="00FD3E7C" w:rsidP="00FD3E7C">
            <w:pPr>
              <w:pStyle w:val="BodyText"/>
              <w:ind w:left="540" w:right="-72" w:hanging="365"/>
              <w:outlineLvl w:val="0"/>
              <w:rPr>
                <w:rFonts w:ascii="TH SarabunPSK"/>
                <w:b w:val="0"/>
                <w:sz w:val="27"/>
                <w:szCs w:val="27"/>
                <w:cs/>
                <w:lang w:val="en-US" w:eastAsia="en-US"/>
              </w:rPr>
            </w:pPr>
            <w:r w:rsidRPr="009B4245">
              <w:rPr>
                <w:rFonts w:ascii="TH SarabunPSK" w:hint="cs"/>
                <w:b w:val="0"/>
                <w:sz w:val="27"/>
                <w:szCs w:val="27"/>
                <w:lang w:val="en-US" w:eastAsia="en-US"/>
              </w:rPr>
              <w:t xml:space="preserve">As at </w:t>
            </w:r>
            <w:r w:rsidRPr="009B4245">
              <w:rPr>
                <w:rFonts w:ascii="TH SarabunPSK"/>
                <w:b w:val="0"/>
                <w:sz w:val="27"/>
                <w:szCs w:val="27"/>
                <w:lang w:val="en-US" w:eastAsia="en-US"/>
              </w:rPr>
              <w:t xml:space="preserve">30 </w:t>
            </w:r>
            <w:r w:rsidRPr="009B4245">
              <w:rPr>
                <w:rFonts w:ascii="TH SarabunPSK" w:hint="cs"/>
                <w:b w:val="0"/>
                <w:sz w:val="27"/>
                <w:szCs w:val="27"/>
                <w:lang w:val="en-US" w:eastAsia="en-US"/>
              </w:rPr>
              <w:t>September 2023</w:t>
            </w:r>
          </w:p>
        </w:tc>
        <w:tc>
          <w:tcPr>
            <w:tcW w:w="1081" w:type="dxa"/>
          </w:tcPr>
          <w:p w14:paraId="3A9A9DC0" w14:textId="50F667D4" w:rsidR="00FD3E7C" w:rsidRPr="009B4245" w:rsidRDefault="00FD3E7C" w:rsidP="00FD3E7C">
            <w:pPr>
              <w:pStyle w:val="BodyText"/>
              <w:tabs>
                <w:tab w:val="decimal" w:pos="615"/>
              </w:tabs>
              <w:spacing w:line="340" w:lineRule="exact"/>
              <w:ind w:left="-30" w:right="-102"/>
              <w:outlineLvl w:val="0"/>
              <w:rPr>
                <w:rFonts w:ascii="TH SarabunPSK"/>
                <w:b w:val="0"/>
                <w:sz w:val="27"/>
                <w:szCs w:val="27"/>
                <w:lang w:val="en-US"/>
              </w:rPr>
            </w:pPr>
            <w:r w:rsidRPr="009B4245">
              <w:rPr>
                <w:rFonts w:ascii="TH SarabunPSK"/>
                <w:b w:val="0"/>
                <w:bCs/>
                <w:sz w:val="27"/>
                <w:szCs w:val="27"/>
              </w:rPr>
              <w:t xml:space="preserve"> 2,410.54 </w:t>
            </w:r>
          </w:p>
        </w:tc>
        <w:tc>
          <w:tcPr>
            <w:tcW w:w="1350" w:type="dxa"/>
          </w:tcPr>
          <w:p w14:paraId="58A2B22E" w14:textId="17FA109A" w:rsidR="00FD3E7C" w:rsidRPr="009B4245" w:rsidRDefault="00FD3E7C" w:rsidP="00FD3E7C">
            <w:pPr>
              <w:pStyle w:val="BodyText"/>
              <w:tabs>
                <w:tab w:val="decimal" w:pos="840"/>
              </w:tabs>
              <w:spacing w:line="340" w:lineRule="exact"/>
              <w:ind w:left="-30" w:right="-72" w:firstLine="21"/>
              <w:outlineLvl w:val="0"/>
              <w:rPr>
                <w:rFonts w:ascii="TH SarabunPSK"/>
                <w:b w:val="0"/>
                <w:sz w:val="27"/>
                <w:szCs w:val="27"/>
                <w:lang w:val="en-US"/>
              </w:rPr>
            </w:pPr>
            <w:r w:rsidRPr="009B4245">
              <w:rPr>
                <w:rFonts w:ascii="TH SarabunPSK"/>
                <w:b w:val="0"/>
                <w:bCs/>
                <w:sz w:val="27"/>
                <w:szCs w:val="27"/>
              </w:rPr>
              <w:t xml:space="preserve"> 122,654.39 </w:t>
            </w:r>
          </w:p>
        </w:tc>
        <w:tc>
          <w:tcPr>
            <w:tcW w:w="1889" w:type="dxa"/>
          </w:tcPr>
          <w:p w14:paraId="749A69F9" w14:textId="6F5B9C97" w:rsidR="00FD3E7C" w:rsidRPr="009B4245" w:rsidRDefault="00FD3E7C" w:rsidP="00FD3E7C">
            <w:pPr>
              <w:pStyle w:val="BodyText"/>
              <w:tabs>
                <w:tab w:val="decimal" w:pos="1410"/>
              </w:tabs>
              <w:spacing w:line="340" w:lineRule="exact"/>
              <w:ind w:left="-30" w:right="-72"/>
              <w:outlineLvl w:val="0"/>
              <w:rPr>
                <w:rFonts w:ascii="TH SarabunPSK"/>
                <w:b w:val="0"/>
                <w:sz w:val="27"/>
                <w:szCs w:val="27"/>
                <w:lang w:val="en-US"/>
              </w:rPr>
            </w:pPr>
            <w:r w:rsidRPr="009B4245">
              <w:rPr>
                <w:rFonts w:ascii="TH SarabunPSK"/>
                <w:b w:val="0"/>
                <w:bCs/>
                <w:sz w:val="27"/>
                <w:szCs w:val="27"/>
              </w:rPr>
              <w:t xml:space="preserve"> 25,717.25 </w:t>
            </w:r>
          </w:p>
        </w:tc>
        <w:tc>
          <w:tcPr>
            <w:tcW w:w="1440" w:type="dxa"/>
          </w:tcPr>
          <w:p w14:paraId="62E0586F" w14:textId="289332FC" w:rsidR="00FD3E7C" w:rsidRPr="009B4245" w:rsidRDefault="00FD3E7C" w:rsidP="00FD3E7C">
            <w:pPr>
              <w:pStyle w:val="BodyText"/>
              <w:tabs>
                <w:tab w:val="decimal" w:pos="960"/>
              </w:tabs>
              <w:spacing w:line="340" w:lineRule="exact"/>
              <w:ind w:left="-30" w:right="-72"/>
              <w:outlineLvl w:val="0"/>
              <w:rPr>
                <w:rFonts w:ascii="TH SarabunPSK"/>
                <w:b w:val="0"/>
                <w:sz w:val="27"/>
                <w:szCs w:val="27"/>
                <w:lang w:val="en-US"/>
              </w:rPr>
            </w:pPr>
            <w:r w:rsidRPr="009B4245">
              <w:rPr>
                <w:rFonts w:ascii="TH SarabunPSK"/>
                <w:b w:val="0"/>
                <w:bCs/>
                <w:sz w:val="27"/>
                <w:szCs w:val="27"/>
              </w:rPr>
              <w:t xml:space="preserve"> 55,077.13 </w:t>
            </w:r>
          </w:p>
        </w:tc>
        <w:tc>
          <w:tcPr>
            <w:tcW w:w="1355" w:type="dxa"/>
          </w:tcPr>
          <w:p w14:paraId="53AD9894" w14:textId="3217B734" w:rsidR="00FD3E7C" w:rsidRPr="009B4245" w:rsidRDefault="00FD3E7C" w:rsidP="00FD3E7C">
            <w:pPr>
              <w:pStyle w:val="BodyText"/>
              <w:tabs>
                <w:tab w:val="decimal" w:pos="870"/>
              </w:tabs>
              <w:spacing w:line="340" w:lineRule="exact"/>
              <w:ind w:left="-30" w:right="-72"/>
              <w:outlineLvl w:val="0"/>
              <w:rPr>
                <w:rFonts w:ascii="TH SarabunPSK"/>
                <w:b w:val="0"/>
                <w:sz w:val="27"/>
                <w:szCs w:val="27"/>
                <w:lang w:val="en-US"/>
              </w:rPr>
            </w:pPr>
            <w:r w:rsidRPr="009B4245">
              <w:rPr>
                <w:rFonts w:ascii="TH SarabunPSK"/>
                <w:b w:val="0"/>
                <w:sz w:val="27"/>
                <w:szCs w:val="27"/>
                <w:lang w:val="en-US"/>
              </w:rPr>
              <w:t xml:space="preserve"> 1,953.93 </w:t>
            </w:r>
          </w:p>
        </w:tc>
        <w:tc>
          <w:tcPr>
            <w:tcW w:w="1351" w:type="dxa"/>
          </w:tcPr>
          <w:p w14:paraId="45C34214" w14:textId="52DC0E92" w:rsidR="00FD3E7C" w:rsidRPr="009B4245" w:rsidRDefault="00FD3E7C" w:rsidP="00FD3E7C">
            <w:pPr>
              <w:pStyle w:val="BodyText"/>
              <w:tabs>
                <w:tab w:val="decimal" w:pos="870"/>
              </w:tabs>
              <w:spacing w:line="340" w:lineRule="exact"/>
              <w:ind w:left="-30" w:right="-72"/>
              <w:outlineLvl w:val="0"/>
              <w:rPr>
                <w:rFonts w:ascii="TH SarabunPSK"/>
                <w:b w:val="0"/>
                <w:sz w:val="27"/>
                <w:szCs w:val="27"/>
                <w:lang w:val="en-US"/>
              </w:rPr>
            </w:pPr>
            <w:r w:rsidRPr="009B4245">
              <w:rPr>
                <w:rFonts w:ascii="TH SarabunPSK"/>
                <w:b w:val="0"/>
                <w:bCs/>
                <w:sz w:val="27"/>
                <w:szCs w:val="27"/>
              </w:rPr>
              <w:t xml:space="preserve"> 1,702.34 </w:t>
            </w:r>
          </w:p>
        </w:tc>
        <w:tc>
          <w:tcPr>
            <w:tcW w:w="1434" w:type="dxa"/>
          </w:tcPr>
          <w:p w14:paraId="6ECACAB6" w14:textId="5F27D838" w:rsidR="00FD3E7C" w:rsidRPr="009B4245" w:rsidRDefault="00FD3E7C" w:rsidP="00FD3E7C">
            <w:pPr>
              <w:pStyle w:val="BodyText"/>
              <w:tabs>
                <w:tab w:val="decimal" w:pos="960"/>
              </w:tabs>
              <w:spacing w:line="340" w:lineRule="exact"/>
              <w:ind w:left="-30" w:right="-72"/>
              <w:outlineLvl w:val="0"/>
              <w:rPr>
                <w:rFonts w:ascii="TH SarabunPSK"/>
                <w:b w:val="0"/>
                <w:sz w:val="27"/>
                <w:szCs w:val="27"/>
                <w:lang w:val="en-US"/>
              </w:rPr>
            </w:pPr>
            <w:r w:rsidRPr="009B4245">
              <w:rPr>
                <w:rFonts w:ascii="TH SarabunPSK"/>
                <w:b w:val="0"/>
                <w:bCs/>
                <w:sz w:val="27"/>
                <w:szCs w:val="27"/>
              </w:rPr>
              <w:t xml:space="preserve"> 20,460.93 </w:t>
            </w:r>
          </w:p>
        </w:tc>
        <w:tc>
          <w:tcPr>
            <w:tcW w:w="1351" w:type="dxa"/>
            <w:gridSpan w:val="2"/>
          </w:tcPr>
          <w:p w14:paraId="74CF92F6" w14:textId="169ECCBD" w:rsidR="00FD3E7C" w:rsidRPr="009B4245" w:rsidRDefault="00FD3E7C" w:rsidP="00FD3E7C">
            <w:pPr>
              <w:pStyle w:val="BodyText"/>
              <w:tabs>
                <w:tab w:val="decimal" w:pos="870"/>
              </w:tabs>
              <w:spacing w:line="340" w:lineRule="exact"/>
              <w:ind w:left="-30" w:right="-109"/>
              <w:outlineLvl w:val="0"/>
              <w:rPr>
                <w:rFonts w:ascii="TH SarabunPSK"/>
                <w:b w:val="0"/>
                <w:sz w:val="27"/>
                <w:szCs w:val="27"/>
                <w:lang w:val="en-US"/>
              </w:rPr>
            </w:pPr>
            <w:r w:rsidRPr="009B4245">
              <w:rPr>
                <w:rFonts w:ascii="TH SarabunPSK"/>
                <w:b w:val="0"/>
                <w:bCs/>
                <w:sz w:val="27"/>
                <w:szCs w:val="27"/>
              </w:rPr>
              <w:t xml:space="preserve"> 229,976.51 </w:t>
            </w:r>
          </w:p>
        </w:tc>
      </w:tr>
      <w:tr w:rsidR="00971CFE" w:rsidRPr="009B4245" w14:paraId="45BBC262" w14:textId="77777777" w:rsidTr="001C214E">
        <w:trPr>
          <w:trHeight w:val="20"/>
        </w:trPr>
        <w:tc>
          <w:tcPr>
            <w:tcW w:w="3863" w:type="dxa"/>
          </w:tcPr>
          <w:p w14:paraId="49F969D3" w14:textId="0565193C" w:rsidR="00971CFE" w:rsidRPr="009B4245" w:rsidRDefault="00971CFE" w:rsidP="00971CFE">
            <w:pPr>
              <w:pStyle w:val="BodyText"/>
              <w:ind w:left="540" w:right="-72" w:hanging="365"/>
              <w:outlineLvl w:val="0"/>
              <w:rPr>
                <w:rFonts w:ascii="TH SarabunPSK"/>
                <w:b w:val="0"/>
                <w:sz w:val="27"/>
                <w:szCs w:val="27"/>
                <w:lang w:val="en-US" w:eastAsia="en-US"/>
              </w:rPr>
            </w:pPr>
            <w:r w:rsidRPr="009B4245">
              <w:rPr>
                <w:rFonts w:ascii="TH SarabunPSK"/>
                <w:b w:val="0"/>
                <w:sz w:val="27"/>
                <w:szCs w:val="27"/>
                <w:lang w:val="en-US" w:eastAsia="en-US"/>
              </w:rPr>
              <w:t>Additions</w:t>
            </w:r>
          </w:p>
        </w:tc>
        <w:tc>
          <w:tcPr>
            <w:tcW w:w="1081" w:type="dxa"/>
          </w:tcPr>
          <w:p w14:paraId="005DAAC2" w14:textId="78418F77" w:rsidR="00971CFE" w:rsidRPr="009B4245" w:rsidRDefault="00971CFE" w:rsidP="00971CFE">
            <w:pPr>
              <w:pStyle w:val="BodyText"/>
              <w:tabs>
                <w:tab w:val="decimal" w:pos="615"/>
              </w:tabs>
              <w:spacing w:line="340" w:lineRule="exact"/>
              <w:ind w:left="-30" w:right="-102"/>
              <w:outlineLvl w:val="0"/>
              <w:rPr>
                <w:rFonts w:ascii="TH SarabunPSK"/>
                <w:b w:val="0"/>
                <w:bCs/>
                <w:sz w:val="27"/>
                <w:szCs w:val="27"/>
                <w:cs/>
                <w:lang w:val="en-US"/>
              </w:rPr>
            </w:pPr>
            <w:r w:rsidRPr="009B4245">
              <w:rPr>
                <w:rFonts w:ascii="TH SarabunPSK"/>
                <w:b w:val="0"/>
                <w:bCs/>
                <w:sz w:val="27"/>
                <w:szCs w:val="27"/>
              </w:rPr>
              <w:t xml:space="preserve"> 855.02 </w:t>
            </w:r>
          </w:p>
        </w:tc>
        <w:tc>
          <w:tcPr>
            <w:tcW w:w="1350" w:type="dxa"/>
          </w:tcPr>
          <w:p w14:paraId="246C858E" w14:textId="0629ADC3" w:rsidR="00971CFE" w:rsidRPr="009B4245" w:rsidRDefault="00971CFE" w:rsidP="00971CFE">
            <w:pPr>
              <w:pStyle w:val="BodyText"/>
              <w:pBdr>
                <w:between w:val="single" w:sz="4" w:space="1" w:color="auto"/>
              </w:pBdr>
              <w:tabs>
                <w:tab w:val="decimal" w:pos="840"/>
              </w:tabs>
              <w:spacing w:line="340" w:lineRule="exact"/>
              <w:ind w:left="-30" w:right="-72" w:firstLine="21"/>
              <w:outlineLvl w:val="0"/>
              <w:rPr>
                <w:rFonts w:ascii="TH SarabunPSK"/>
                <w:b w:val="0"/>
                <w:bCs/>
                <w:sz w:val="27"/>
                <w:szCs w:val="27"/>
                <w:lang w:val="en-US"/>
              </w:rPr>
            </w:pPr>
            <w:r w:rsidRPr="009B4245">
              <w:rPr>
                <w:rFonts w:ascii="TH SarabunPSK"/>
                <w:b w:val="0"/>
                <w:bCs/>
                <w:sz w:val="27"/>
                <w:szCs w:val="27"/>
              </w:rPr>
              <w:t xml:space="preserve"> 686.96 </w:t>
            </w:r>
          </w:p>
        </w:tc>
        <w:tc>
          <w:tcPr>
            <w:tcW w:w="1889" w:type="dxa"/>
          </w:tcPr>
          <w:p w14:paraId="724C7173" w14:textId="07FBCA1D" w:rsidR="00971CFE" w:rsidRPr="009B4245" w:rsidRDefault="00971CFE" w:rsidP="00971CFE">
            <w:pPr>
              <w:pStyle w:val="BodyText"/>
              <w:pBdr>
                <w:between w:val="single" w:sz="4" w:space="1" w:color="auto"/>
              </w:pBdr>
              <w:tabs>
                <w:tab w:val="decimal" w:pos="1586"/>
              </w:tabs>
              <w:spacing w:line="340" w:lineRule="exact"/>
              <w:ind w:left="-30" w:right="-72"/>
              <w:outlineLvl w:val="0"/>
              <w:rPr>
                <w:rFonts w:ascii="TH SarabunPSK"/>
                <w:b w:val="0"/>
                <w:bCs/>
                <w:sz w:val="27"/>
                <w:szCs w:val="27"/>
                <w:lang w:val="en-US"/>
              </w:rPr>
            </w:pPr>
            <w:r w:rsidRPr="009B4245">
              <w:rPr>
                <w:rFonts w:ascii="TH SarabunPSK"/>
                <w:b w:val="0"/>
                <w:bCs/>
                <w:sz w:val="27"/>
                <w:szCs w:val="27"/>
              </w:rPr>
              <w:t xml:space="preserve"> -</w:t>
            </w:r>
          </w:p>
        </w:tc>
        <w:tc>
          <w:tcPr>
            <w:tcW w:w="1440" w:type="dxa"/>
          </w:tcPr>
          <w:p w14:paraId="79A94155" w14:textId="61857DD2" w:rsidR="00971CFE" w:rsidRPr="009B4245" w:rsidRDefault="00971CFE" w:rsidP="00971CFE">
            <w:pPr>
              <w:pStyle w:val="BodyText"/>
              <w:pBdr>
                <w:between w:val="single" w:sz="4" w:space="1" w:color="auto"/>
              </w:pBdr>
              <w:tabs>
                <w:tab w:val="decimal" w:pos="960"/>
              </w:tabs>
              <w:spacing w:line="340" w:lineRule="exact"/>
              <w:ind w:left="-30" w:right="-72"/>
              <w:outlineLvl w:val="0"/>
              <w:rPr>
                <w:rFonts w:ascii="TH SarabunPSK"/>
                <w:b w:val="0"/>
                <w:bCs/>
                <w:sz w:val="27"/>
                <w:szCs w:val="27"/>
                <w:cs/>
                <w:lang w:val="en-US"/>
              </w:rPr>
            </w:pPr>
            <w:r w:rsidRPr="009B4245">
              <w:rPr>
                <w:rFonts w:ascii="TH SarabunPSK"/>
                <w:b w:val="0"/>
                <w:bCs/>
                <w:sz w:val="27"/>
                <w:szCs w:val="27"/>
              </w:rPr>
              <w:t xml:space="preserve"> 38.79 </w:t>
            </w:r>
          </w:p>
        </w:tc>
        <w:tc>
          <w:tcPr>
            <w:tcW w:w="1355" w:type="dxa"/>
          </w:tcPr>
          <w:p w14:paraId="6D3C641F" w14:textId="5938BF79" w:rsidR="00971CFE" w:rsidRPr="009B4245" w:rsidRDefault="00971CFE" w:rsidP="00971CFE">
            <w:pPr>
              <w:pStyle w:val="BodyText"/>
              <w:pBdr>
                <w:between w:val="single" w:sz="4" w:space="1" w:color="auto"/>
              </w:pBdr>
              <w:tabs>
                <w:tab w:val="decimal" w:pos="870"/>
              </w:tabs>
              <w:spacing w:line="340" w:lineRule="exact"/>
              <w:ind w:left="-30" w:right="-72"/>
              <w:outlineLvl w:val="0"/>
              <w:rPr>
                <w:rFonts w:ascii="TH SarabunPSK"/>
                <w:b w:val="0"/>
                <w:bCs/>
                <w:sz w:val="27"/>
                <w:szCs w:val="27"/>
                <w:cs/>
                <w:lang w:val="en-US"/>
              </w:rPr>
            </w:pPr>
            <w:r w:rsidRPr="009B4245">
              <w:rPr>
                <w:rFonts w:ascii="TH SarabunPSK"/>
                <w:b w:val="0"/>
                <w:bCs/>
                <w:sz w:val="27"/>
                <w:szCs w:val="27"/>
              </w:rPr>
              <w:t xml:space="preserve"> 4.14 </w:t>
            </w:r>
          </w:p>
        </w:tc>
        <w:tc>
          <w:tcPr>
            <w:tcW w:w="1351" w:type="dxa"/>
          </w:tcPr>
          <w:p w14:paraId="40D9D80C" w14:textId="71166B28" w:rsidR="00971CFE" w:rsidRPr="009B4245" w:rsidRDefault="00971CFE" w:rsidP="00971CFE">
            <w:pPr>
              <w:pStyle w:val="BodyText"/>
              <w:pBdr>
                <w:between w:val="single" w:sz="4" w:space="1" w:color="auto"/>
              </w:pBdr>
              <w:tabs>
                <w:tab w:val="decimal" w:pos="870"/>
              </w:tabs>
              <w:spacing w:line="340" w:lineRule="exact"/>
              <w:ind w:left="-30" w:right="-72"/>
              <w:outlineLvl w:val="0"/>
              <w:rPr>
                <w:rFonts w:ascii="TH SarabunPSK"/>
                <w:b w:val="0"/>
                <w:bCs/>
                <w:sz w:val="27"/>
                <w:szCs w:val="27"/>
                <w:lang w:val="en-US"/>
              </w:rPr>
            </w:pPr>
            <w:r w:rsidRPr="009B4245">
              <w:rPr>
                <w:rFonts w:ascii="TH SarabunPSK"/>
                <w:b w:val="0"/>
                <w:bCs/>
                <w:sz w:val="27"/>
                <w:szCs w:val="27"/>
              </w:rPr>
              <w:t xml:space="preserve"> 5.35 </w:t>
            </w:r>
          </w:p>
        </w:tc>
        <w:tc>
          <w:tcPr>
            <w:tcW w:w="1434" w:type="dxa"/>
          </w:tcPr>
          <w:p w14:paraId="004215A9" w14:textId="2D0D59D6" w:rsidR="00971CFE" w:rsidRPr="009B4245" w:rsidRDefault="00A40334" w:rsidP="00971CFE">
            <w:pPr>
              <w:pStyle w:val="BodyText"/>
              <w:tabs>
                <w:tab w:val="decimal" w:pos="960"/>
              </w:tabs>
              <w:spacing w:line="340" w:lineRule="exact"/>
              <w:ind w:left="-30" w:right="-72"/>
              <w:outlineLvl w:val="0"/>
              <w:rPr>
                <w:rFonts w:ascii="TH SarabunPSK"/>
                <w:b w:val="0"/>
                <w:bCs/>
                <w:sz w:val="27"/>
                <w:szCs w:val="27"/>
                <w:lang w:val="en-US"/>
              </w:rPr>
            </w:pPr>
            <w:r>
              <w:rPr>
                <w:rFonts w:ascii="TH SarabunPSK"/>
                <w:b w:val="0"/>
                <w:bCs/>
                <w:sz w:val="27"/>
                <w:szCs w:val="27"/>
              </w:rPr>
              <w:t>10,632.58</w:t>
            </w:r>
          </w:p>
        </w:tc>
        <w:tc>
          <w:tcPr>
            <w:tcW w:w="1351" w:type="dxa"/>
            <w:gridSpan w:val="2"/>
          </w:tcPr>
          <w:p w14:paraId="0245AAF2" w14:textId="3E8AF889" w:rsidR="00971CFE" w:rsidRPr="009B4245" w:rsidRDefault="00A40334" w:rsidP="00971CFE">
            <w:pPr>
              <w:pStyle w:val="BodyText"/>
              <w:tabs>
                <w:tab w:val="decimal" w:pos="870"/>
              </w:tabs>
              <w:spacing w:line="340" w:lineRule="exact"/>
              <w:ind w:left="-30" w:right="-109"/>
              <w:outlineLvl w:val="0"/>
              <w:rPr>
                <w:rFonts w:ascii="TH SarabunPSK"/>
                <w:b w:val="0"/>
                <w:bCs/>
                <w:sz w:val="27"/>
                <w:szCs w:val="27"/>
                <w:lang w:val="en-US"/>
              </w:rPr>
            </w:pPr>
            <w:r>
              <w:rPr>
                <w:rFonts w:ascii="TH SarabunPSK"/>
                <w:b w:val="0"/>
                <w:bCs/>
                <w:sz w:val="27"/>
                <w:szCs w:val="27"/>
              </w:rPr>
              <w:t>12,222.84</w:t>
            </w:r>
          </w:p>
        </w:tc>
      </w:tr>
      <w:tr w:rsidR="00971CFE" w:rsidRPr="009B4245" w14:paraId="66E17146" w14:textId="77777777" w:rsidTr="001C214E">
        <w:trPr>
          <w:trHeight w:val="20"/>
        </w:trPr>
        <w:tc>
          <w:tcPr>
            <w:tcW w:w="3863" w:type="dxa"/>
          </w:tcPr>
          <w:p w14:paraId="4F1D01DB" w14:textId="68F1712D" w:rsidR="00971CFE" w:rsidRPr="009B4245" w:rsidRDefault="00971CFE" w:rsidP="00971CFE">
            <w:pPr>
              <w:pStyle w:val="BodyText"/>
              <w:ind w:left="540" w:right="-72" w:hanging="365"/>
              <w:outlineLvl w:val="0"/>
              <w:rPr>
                <w:rFonts w:ascii="TH SarabunPSK"/>
                <w:b w:val="0"/>
                <w:sz w:val="27"/>
                <w:szCs w:val="27"/>
                <w:cs/>
                <w:lang w:val="en-US" w:eastAsia="en-US"/>
              </w:rPr>
            </w:pPr>
            <w:r w:rsidRPr="009B4245">
              <w:rPr>
                <w:rFonts w:ascii="TH SarabunPSK"/>
                <w:b w:val="0"/>
                <w:sz w:val="27"/>
                <w:szCs w:val="27"/>
                <w:lang w:val="en-US" w:eastAsia="en-US"/>
              </w:rPr>
              <w:t>Transfer from assets under construction</w:t>
            </w:r>
          </w:p>
        </w:tc>
        <w:tc>
          <w:tcPr>
            <w:tcW w:w="1081" w:type="dxa"/>
          </w:tcPr>
          <w:p w14:paraId="26DD076D" w14:textId="580306E9" w:rsidR="00971CFE" w:rsidRPr="009B4245" w:rsidRDefault="00971CFE" w:rsidP="00971CFE">
            <w:pPr>
              <w:pStyle w:val="BodyText"/>
              <w:tabs>
                <w:tab w:val="decimal" w:pos="860"/>
              </w:tabs>
              <w:spacing w:line="340" w:lineRule="exact"/>
              <w:ind w:left="-30" w:right="-102"/>
              <w:outlineLvl w:val="0"/>
              <w:rPr>
                <w:rFonts w:ascii="TH SarabunPSK"/>
                <w:b w:val="0"/>
                <w:bCs/>
                <w:sz w:val="27"/>
                <w:szCs w:val="27"/>
                <w:lang w:val="en-US"/>
              </w:rPr>
            </w:pPr>
            <w:r w:rsidRPr="009B4245">
              <w:rPr>
                <w:rFonts w:ascii="TH SarabunPSK"/>
                <w:b w:val="0"/>
                <w:bCs/>
                <w:sz w:val="27"/>
                <w:szCs w:val="27"/>
              </w:rPr>
              <w:t xml:space="preserve"> -</w:t>
            </w:r>
          </w:p>
        </w:tc>
        <w:tc>
          <w:tcPr>
            <w:tcW w:w="1350" w:type="dxa"/>
          </w:tcPr>
          <w:p w14:paraId="0872A469" w14:textId="072D012C" w:rsidR="00971CFE" w:rsidRPr="009B4245" w:rsidRDefault="00971CFE" w:rsidP="00971CFE">
            <w:pPr>
              <w:pStyle w:val="BodyText"/>
              <w:tabs>
                <w:tab w:val="decimal" w:pos="840"/>
              </w:tabs>
              <w:spacing w:line="340" w:lineRule="exact"/>
              <w:ind w:left="-30" w:right="-72" w:firstLine="21"/>
              <w:outlineLvl w:val="0"/>
              <w:rPr>
                <w:rFonts w:ascii="TH SarabunPSK"/>
                <w:b w:val="0"/>
                <w:bCs/>
                <w:sz w:val="27"/>
                <w:szCs w:val="27"/>
                <w:lang w:val="en-US"/>
              </w:rPr>
            </w:pPr>
            <w:r w:rsidRPr="009B4245">
              <w:rPr>
                <w:rFonts w:ascii="TH SarabunPSK"/>
                <w:b w:val="0"/>
                <w:bCs/>
                <w:sz w:val="27"/>
                <w:szCs w:val="27"/>
              </w:rPr>
              <w:t xml:space="preserve"> 166.16 </w:t>
            </w:r>
          </w:p>
        </w:tc>
        <w:tc>
          <w:tcPr>
            <w:tcW w:w="1889" w:type="dxa"/>
          </w:tcPr>
          <w:p w14:paraId="311A1262" w14:textId="6492B75E" w:rsidR="00971CFE" w:rsidRPr="009B4245" w:rsidRDefault="00971CFE" w:rsidP="00971CFE">
            <w:pPr>
              <w:pStyle w:val="BodyText"/>
              <w:tabs>
                <w:tab w:val="decimal" w:pos="1410"/>
              </w:tabs>
              <w:spacing w:line="340" w:lineRule="exact"/>
              <w:ind w:left="-30" w:right="-72"/>
              <w:outlineLvl w:val="0"/>
              <w:rPr>
                <w:rFonts w:ascii="TH SarabunPSK"/>
                <w:b w:val="0"/>
                <w:bCs/>
                <w:sz w:val="27"/>
                <w:szCs w:val="27"/>
                <w:lang w:val="en-US"/>
              </w:rPr>
            </w:pPr>
            <w:r w:rsidRPr="009B4245">
              <w:rPr>
                <w:rFonts w:ascii="TH SarabunPSK"/>
                <w:b w:val="0"/>
                <w:bCs/>
                <w:sz w:val="27"/>
                <w:szCs w:val="27"/>
              </w:rPr>
              <w:t xml:space="preserve"> 699.13 </w:t>
            </w:r>
          </w:p>
        </w:tc>
        <w:tc>
          <w:tcPr>
            <w:tcW w:w="1440" w:type="dxa"/>
          </w:tcPr>
          <w:p w14:paraId="504002F5" w14:textId="6B918ECD" w:rsidR="00971CFE" w:rsidRPr="009B4245" w:rsidRDefault="00971CFE" w:rsidP="00971CFE">
            <w:pPr>
              <w:pStyle w:val="BodyText"/>
              <w:tabs>
                <w:tab w:val="decimal" w:pos="960"/>
              </w:tabs>
              <w:spacing w:line="340" w:lineRule="exact"/>
              <w:ind w:left="-30" w:right="-72"/>
              <w:outlineLvl w:val="0"/>
              <w:rPr>
                <w:rFonts w:ascii="TH SarabunPSK"/>
                <w:b w:val="0"/>
                <w:bCs/>
                <w:sz w:val="27"/>
                <w:szCs w:val="27"/>
                <w:lang w:val="en-US"/>
              </w:rPr>
            </w:pPr>
            <w:r w:rsidRPr="009B4245">
              <w:rPr>
                <w:rFonts w:ascii="TH SarabunPSK"/>
                <w:b w:val="0"/>
                <w:bCs/>
                <w:sz w:val="27"/>
                <w:szCs w:val="27"/>
              </w:rPr>
              <w:t xml:space="preserve"> 2,162.39 </w:t>
            </w:r>
          </w:p>
        </w:tc>
        <w:tc>
          <w:tcPr>
            <w:tcW w:w="1355" w:type="dxa"/>
          </w:tcPr>
          <w:p w14:paraId="42BE442D" w14:textId="4A203FC4" w:rsidR="00971CFE" w:rsidRPr="009B4245" w:rsidRDefault="00971CFE" w:rsidP="00971CFE">
            <w:pPr>
              <w:pStyle w:val="BodyText"/>
              <w:tabs>
                <w:tab w:val="decimal" w:pos="870"/>
              </w:tabs>
              <w:spacing w:line="340" w:lineRule="exact"/>
              <w:ind w:left="-30" w:right="-72"/>
              <w:outlineLvl w:val="0"/>
              <w:rPr>
                <w:rFonts w:ascii="TH SarabunPSK"/>
                <w:b w:val="0"/>
                <w:bCs/>
                <w:sz w:val="27"/>
                <w:szCs w:val="27"/>
                <w:lang w:val="en-US"/>
              </w:rPr>
            </w:pPr>
            <w:r w:rsidRPr="009B4245">
              <w:rPr>
                <w:rFonts w:ascii="TH SarabunPSK"/>
                <w:b w:val="0"/>
                <w:bCs/>
                <w:sz w:val="27"/>
                <w:szCs w:val="27"/>
              </w:rPr>
              <w:t xml:space="preserve"> 5.41 </w:t>
            </w:r>
          </w:p>
        </w:tc>
        <w:tc>
          <w:tcPr>
            <w:tcW w:w="1351" w:type="dxa"/>
          </w:tcPr>
          <w:p w14:paraId="184A3DA7" w14:textId="523B0E41" w:rsidR="00971CFE" w:rsidRPr="009B4245" w:rsidRDefault="00971CFE" w:rsidP="00971CFE">
            <w:pPr>
              <w:pStyle w:val="BodyText"/>
              <w:tabs>
                <w:tab w:val="decimal" w:pos="870"/>
              </w:tabs>
              <w:spacing w:line="340" w:lineRule="exact"/>
              <w:ind w:left="-30" w:right="-72"/>
              <w:outlineLvl w:val="0"/>
              <w:rPr>
                <w:rFonts w:ascii="TH SarabunPSK"/>
                <w:b w:val="0"/>
                <w:bCs/>
                <w:sz w:val="27"/>
                <w:szCs w:val="27"/>
                <w:cs/>
                <w:lang w:val="en-US"/>
              </w:rPr>
            </w:pPr>
            <w:r w:rsidRPr="009B4245">
              <w:rPr>
                <w:rFonts w:ascii="TH SarabunPSK"/>
                <w:b w:val="0"/>
                <w:bCs/>
                <w:sz w:val="27"/>
                <w:szCs w:val="27"/>
              </w:rPr>
              <w:t xml:space="preserve"> 15.79 </w:t>
            </w:r>
          </w:p>
        </w:tc>
        <w:tc>
          <w:tcPr>
            <w:tcW w:w="1434" w:type="dxa"/>
          </w:tcPr>
          <w:p w14:paraId="732BF832" w14:textId="3E9EBB77" w:rsidR="00971CFE" w:rsidRPr="009B4245" w:rsidRDefault="00971CFE" w:rsidP="00971CFE">
            <w:pPr>
              <w:pStyle w:val="BodyText"/>
              <w:tabs>
                <w:tab w:val="decimal" w:pos="960"/>
              </w:tabs>
              <w:spacing w:line="340" w:lineRule="exact"/>
              <w:ind w:left="-30" w:right="-72"/>
              <w:outlineLvl w:val="0"/>
              <w:rPr>
                <w:rFonts w:ascii="TH SarabunPSK"/>
                <w:b w:val="0"/>
                <w:bCs/>
                <w:sz w:val="27"/>
                <w:szCs w:val="27"/>
                <w:lang w:val="en-US"/>
              </w:rPr>
            </w:pPr>
            <w:r w:rsidRPr="009B4245">
              <w:rPr>
                <w:rFonts w:ascii="TH SarabunPSK"/>
                <w:b w:val="0"/>
                <w:bCs/>
                <w:sz w:val="27"/>
                <w:szCs w:val="27"/>
              </w:rPr>
              <w:t xml:space="preserve"> (3,136.62)</w:t>
            </w:r>
          </w:p>
        </w:tc>
        <w:tc>
          <w:tcPr>
            <w:tcW w:w="1351" w:type="dxa"/>
            <w:gridSpan w:val="2"/>
          </w:tcPr>
          <w:p w14:paraId="78DD8FC5" w14:textId="6A8A94A0" w:rsidR="00971CFE" w:rsidRPr="009B4245" w:rsidRDefault="00971CFE" w:rsidP="00971CFE">
            <w:pPr>
              <w:pStyle w:val="BodyText"/>
              <w:tabs>
                <w:tab w:val="decimal" w:pos="870"/>
              </w:tabs>
              <w:spacing w:line="340" w:lineRule="exact"/>
              <w:ind w:left="-30" w:right="-109"/>
              <w:outlineLvl w:val="0"/>
              <w:rPr>
                <w:rFonts w:ascii="TH SarabunPSK"/>
                <w:b w:val="0"/>
                <w:bCs/>
                <w:sz w:val="27"/>
                <w:szCs w:val="27"/>
                <w:cs/>
                <w:lang w:val="en-US"/>
              </w:rPr>
            </w:pPr>
            <w:r w:rsidRPr="009B4245">
              <w:rPr>
                <w:rFonts w:ascii="TH SarabunPSK"/>
                <w:b w:val="0"/>
                <w:bCs/>
                <w:sz w:val="27"/>
                <w:szCs w:val="27"/>
              </w:rPr>
              <w:t xml:space="preserve"> (87.74)</w:t>
            </w:r>
          </w:p>
        </w:tc>
      </w:tr>
      <w:tr w:rsidR="00971CFE" w:rsidRPr="009B4245" w14:paraId="01B9F481" w14:textId="77777777" w:rsidTr="001C214E">
        <w:trPr>
          <w:trHeight w:val="369"/>
        </w:trPr>
        <w:tc>
          <w:tcPr>
            <w:tcW w:w="3863" w:type="dxa"/>
          </w:tcPr>
          <w:p w14:paraId="71C37C3E" w14:textId="3B0BC865" w:rsidR="00971CFE" w:rsidRPr="009B4245" w:rsidRDefault="00971CFE" w:rsidP="00971CFE">
            <w:pPr>
              <w:pStyle w:val="BodyText"/>
              <w:ind w:left="540" w:right="-72" w:hanging="365"/>
              <w:outlineLvl w:val="0"/>
              <w:rPr>
                <w:rFonts w:ascii="TH SarabunPSK"/>
                <w:b w:val="0"/>
                <w:sz w:val="27"/>
                <w:szCs w:val="27"/>
                <w:cs/>
                <w:lang w:val="en-US" w:eastAsia="en-US"/>
              </w:rPr>
            </w:pPr>
            <w:r w:rsidRPr="009B4245">
              <w:rPr>
                <w:rFonts w:ascii="TH SarabunPSK" w:hint="cs"/>
                <w:b w:val="0"/>
                <w:sz w:val="27"/>
                <w:szCs w:val="27"/>
                <w:lang w:val="en-US" w:eastAsia="en-US"/>
              </w:rPr>
              <w:t>Reclassifications</w:t>
            </w:r>
          </w:p>
        </w:tc>
        <w:tc>
          <w:tcPr>
            <w:tcW w:w="1081" w:type="dxa"/>
          </w:tcPr>
          <w:p w14:paraId="7382535A" w14:textId="6174BA81" w:rsidR="00971CFE" w:rsidRPr="009B4245" w:rsidRDefault="00971CFE" w:rsidP="00971CFE">
            <w:pPr>
              <w:pStyle w:val="BodyText"/>
              <w:tabs>
                <w:tab w:val="decimal" w:pos="615"/>
              </w:tabs>
              <w:spacing w:line="340" w:lineRule="exact"/>
              <w:ind w:left="-30" w:right="-102"/>
              <w:outlineLvl w:val="0"/>
              <w:rPr>
                <w:rFonts w:ascii="TH SarabunPSK"/>
                <w:b w:val="0"/>
                <w:bCs/>
                <w:sz w:val="27"/>
                <w:szCs w:val="27"/>
                <w:cs/>
                <w:lang w:val="en-US"/>
              </w:rPr>
            </w:pPr>
            <w:r w:rsidRPr="009B4245">
              <w:rPr>
                <w:rFonts w:ascii="TH SarabunPSK"/>
                <w:b w:val="0"/>
                <w:bCs/>
                <w:sz w:val="27"/>
                <w:szCs w:val="27"/>
              </w:rPr>
              <w:t xml:space="preserve"> (34.45)</w:t>
            </w:r>
          </w:p>
        </w:tc>
        <w:tc>
          <w:tcPr>
            <w:tcW w:w="1350" w:type="dxa"/>
          </w:tcPr>
          <w:p w14:paraId="69C49536" w14:textId="5623D4C8" w:rsidR="00971CFE" w:rsidRPr="009B4245" w:rsidRDefault="00971CFE" w:rsidP="00971CFE">
            <w:pPr>
              <w:pStyle w:val="BodyText"/>
              <w:tabs>
                <w:tab w:val="decimal" w:pos="840"/>
              </w:tabs>
              <w:spacing w:line="340" w:lineRule="exact"/>
              <w:ind w:left="-30" w:right="-72" w:firstLine="21"/>
              <w:outlineLvl w:val="0"/>
              <w:rPr>
                <w:rFonts w:ascii="TH SarabunPSK"/>
                <w:b w:val="0"/>
                <w:bCs/>
                <w:sz w:val="27"/>
                <w:szCs w:val="27"/>
                <w:cs/>
                <w:lang w:val="en-US"/>
              </w:rPr>
            </w:pPr>
            <w:r w:rsidRPr="009B4245">
              <w:rPr>
                <w:rFonts w:ascii="TH SarabunPSK"/>
                <w:b w:val="0"/>
                <w:bCs/>
                <w:sz w:val="27"/>
                <w:szCs w:val="27"/>
              </w:rPr>
              <w:t xml:space="preserve"> (2,136.85)</w:t>
            </w:r>
          </w:p>
        </w:tc>
        <w:tc>
          <w:tcPr>
            <w:tcW w:w="1889" w:type="dxa"/>
          </w:tcPr>
          <w:p w14:paraId="359D19A6" w14:textId="37A6E867" w:rsidR="00971CFE" w:rsidRPr="009B4245" w:rsidRDefault="00971CFE" w:rsidP="00971CFE">
            <w:pPr>
              <w:pStyle w:val="BodyText"/>
              <w:tabs>
                <w:tab w:val="decimal" w:pos="1410"/>
              </w:tabs>
              <w:spacing w:line="340" w:lineRule="exact"/>
              <w:ind w:left="-30" w:right="-72"/>
              <w:outlineLvl w:val="0"/>
              <w:rPr>
                <w:rFonts w:ascii="TH SarabunPSK"/>
                <w:b w:val="0"/>
                <w:bCs/>
                <w:sz w:val="27"/>
                <w:szCs w:val="27"/>
                <w:cs/>
                <w:lang w:val="en-US"/>
              </w:rPr>
            </w:pPr>
            <w:r w:rsidRPr="009B4245">
              <w:rPr>
                <w:rFonts w:ascii="TH SarabunPSK"/>
                <w:b w:val="0"/>
                <w:bCs/>
                <w:sz w:val="27"/>
                <w:szCs w:val="27"/>
              </w:rPr>
              <w:t xml:space="preserve"> 533.92 </w:t>
            </w:r>
          </w:p>
        </w:tc>
        <w:tc>
          <w:tcPr>
            <w:tcW w:w="1440" w:type="dxa"/>
          </w:tcPr>
          <w:p w14:paraId="66EDD7C2" w14:textId="192E98E7" w:rsidR="00971CFE" w:rsidRPr="009B4245" w:rsidRDefault="00971CFE" w:rsidP="00971CFE">
            <w:pPr>
              <w:pStyle w:val="BodyText"/>
              <w:tabs>
                <w:tab w:val="decimal" w:pos="960"/>
              </w:tabs>
              <w:spacing w:line="340" w:lineRule="exact"/>
              <w:ind w:left="-30" w:right="-72"/>
              <w:outlineLvl w:val="0"/>
              <w:rPr>
                <w:rFonts w:ascii="TH SarabunPSK"/>
                <w:b w:val="0"/>
                <w:bCs/>
                <w:sz w:val="27"/>
                <w:szCs w:val="27"/>
                <w:cs/>
                <w:lang w:val="en-US"/>
              </w:rPr>
            </w:pPr>
            <w:r w:rsidRPr="009B4245">
              <w:rPr>
                <w:rFonts w:ascii="TH SarabunPSK"/>
                <w:b w:val="0"/>
                <w:bCs/>
                <w:sz w:val="27"/>
                <w:szCs w:val="27"/>
              </w:rPr>
              <w:t xml:space="preserve"> (200.88)</w:t>
            </w:r>
          </w:p>
        </w:tc>
        <w:tc>
          <w:tcPr>
            <w:tcW w:w="1355" w:type="dxa"/>
          </w:tcPr>
          <w:p w14:paraId="4D7B213E" w14:textId="2BAC9575" w:rsidR="00971CFE" w:rsidRPr="009B4245" w:rsidRDefault="00971CFE" w:rsidP="00A40334">
            <w:pPr>
              <w:pStyle w:val="BodyText"/>
              <w:tabs>
                <w:tab w:val="decimal" w:pos="870"/>
              </w:tabs>
              <w:spacing w:line="340" w:lineRule="exact"/>
              <w:ind w:left="-30" w:right="-72"/>
              <w:outlineLvl w:val="0"/>
              <w:rPr>
                <w:rFonts w:ascii="TH SarabunPSK"/>
                <w:b w:val="0"/>
                <w:bCs/>
                <w:sz w:val="27"/>
                <w:szCs w:val="27"/>
                <w:lang w:val="en-US"/>
              </w:rPr>
            </w:pPr>
            <w:r w:rsidRPr="009B4245">
              <w:rPr>
                <w:rFonts w:ascii="TH SarabunPSK"/>
                <w:b w:val="0"/>
                <w:bCs/>
                <w:sz w:val="27"/>
                <w:szCs w:val="27"/>
              </w:rPr>
              <w:t xml:space="preserve"> 184.45 </w:t>
            </w:r>
          </w:p>
        </w:tc>
        <w:tc>
          <w:tcPr>
            <w:tcW w:w="1351" w:type="dxa"/>
          </w:tcPr>
          <w:p w14:paraId="07B7135B" w14:textId="16EE848B" w:rsidR="00971CFE" w:rsidRPr="009B4245" w:rsidRDefault="00971CFE" w:rsidP="00971CFE">
            <w:pPr>
              <w:pStyle w:val="BodyText"/>
              <w:tabs>
                <w:tab w:val="decimal" w:pos="870"/>
              </w:tabs>
              <w:spacing w:line="340" w:lineRule="exact"/>
              <w:ind w:left="-30" w:right="-72"/>
              <w:outlineLvl w:val="0"/>
              <w:rPr>
                <w:rFonts w:ascii="TH SarabunPSK"/>
                <w:b w:val="0"/>
                <w:bCs/>
                <w:sz w:val="27"/>
                <w:szCs w:val="27"/>
                <w:cs/>
                <w:lang w:val="en-US"/>
              </w:rPr>
            </w:pPr>
            <w:r w:rsidRPr="009B4245">
              <w:rPr>
                <w:rFonts w:ascii="TH SarabunPSK"/>
                <w:b w:val="0"/>
                <w:bCs/>
                <w:sz w:val="27"/>
                <w:szCs w:val="27"/>
              </w:rPr>
              <w:t xml:space="preserve"> (10.47)</w:t>
            </w:r>
          </w:p>
        </w:tc>
        <w:tc>
          <w:tcPr>
            <w:tcW w:w="1434" w:type="dxa"/>
          </w:tcPr>
          <w:p w14:paraId="156E36A5" w14:textId="575F9692" w:rsidR="00971CFE" w:rsidRPr="009B4245" w:rsidRDefault="00971CFE" w:rsidP="00971CFE">
            <w:pPr>
              <w:pStyle w:val="BodyText"/>
              <w:tabs>
                <w:tab w:val="decimal" w:pos="1144"/>
              </w:tabs>
              <w:spacing w:line="340" w:lineRule="exact"/>
              <w:ind w:left="-30" w:right="-72"/>
              <w:outlineLvl w:val="0"/>
              <w:rPr>
                <w:rFonts w:ascii="TH SarabunPSK"/>
                <w:b w:val="0"/>
                <w:bCs/>
                <w:sz w:val="27"/>
                <w:szCs w:val="27"/>
                <w:lang w:val="en-US"/>
              </w:rPr>
            </w:pPr>
            <w:r w:rsidRPr="009B4245">
              <w:rPr>
                <w:rFonts w:ascii="TH SarabunPSK"/>
                <w:b w:val="0"/>
                <w:bCs/>
                <w:sz w:val="27"/>
                <w:szCs w:val="27"/>
              </w:rPr>
              <w:t xml:space="preserve"> -</w:t>
            </w:r>
          </w:p>
        </w:tc>
        <w:tc>
          <w:tcPr>
            <w:tcW w:w="1351" w:type="dxa"/>
            <w:gridSpan w:val="2"/>
          </w:tcPr>
          <w:p w14:paraId="40330E57" w14:textId="09204339" w:rsidR="00971CFE" w:rsidRPr="009B4245" w:rsidRDefault="00971CFE" w:rsidP="00971CFE">
            <w:pPr>
              <w:pStyle w:val="BodyText"/>
              <w:tabs>
                <w:tab w:val="decimal" w:pos="870"/>
              </w:tabs>
              <w:spacing w:line="340" w:lineRule="exact"/>
              <w:ind w:left="-30" w:right="-109"/>
              <w:outlineLvl w:val="0"/>
              <w:rPr>
                <w:rFonts w:ascii="TH SarabunPSK"/>
                <w:b w:val="0"/>
                <w:bCs/>
                <w:sz w:val="27"/>
                <w:szCs w:val="27"/>
                <w:lang w:val="en-US"/>
              </w:rPr>
            </w:pPr>
            <w:r w:rsidRPr="009B4245">
              <w:rPr>
                <w:rFonts w:ascii="TH SarabunPSK"/>
                <w:b w:val="0"/>
                <w:bCs/>
                <w:sz w:val="27"/>
                <w:szCs w:val="27"/>
              </w:rPr>
              <w:t xml:space="preserve"> (1,664.28)</w:t>
            </w:r>
          </w:p>
        </w:tc>
      </w:tr>
      <w:tr w:rsidR="00971CFE" w:rsidRPr="009B4245" w14:paraId="1BF13DA9" w14:textId="77777777" w:rsidTr="007412C6">
        <w:trPr>
          <w:trHeight w:val="369"/>
        </w:trPr>
        <w:tc>
          <w:tcPr>
            <w:tcW w:w="3863" w:type="dxa"/>
          </w:tcPr>
          <w:p w14:paraId="55E5A49F" w14:textId="1C854681" w:rsidR="00971CFE" w:rsidRPr="009B4245" w:rsidRDefault="00971CFE" w:rsidP="00971CFE">
            <w:pPr>
              <w:pStyle w:val="BodyText"/>
              <w:ind w:left="540" w:right="-72" w:hanging="365"/>
              <w:outlineLvl w:val="0"/>
              <w:rPr>
                <w:rFonts w:ascii="TH SarabunPSK"/>
                <w:b w:val="0"/>
                <w:sz w:val="27"/>
                <w:szCs w:val="27"/>
                <w:lang w:val="en-US" w:eastAsia="en-US"/>
              </w:rPr>
            </w:pPr>
            <w:r w:rsidRPr="009B4245">
              <w:rPr>
                <w:rFonts w:ascii="TH SarabunPSK"/>
                <w:b w:val="0"/>
                <w:sz w:val="27"/>
                <w:szCs w:val="27"/>
                <w:lang w:val="en-US" w:eastAsia="en-US"/>
              </w:rPr>
              <w:t>Disposals</w:t>
            </w:r>
            <w:r w:rsidRPr="009B4245">
              <w:rPr>
                <w:rFonts w:ascii="TH SarabunPSK" w:hint="cs"/>
                <w:b w:val="0"/>
                <w:sz w:val="27"/>
                <w:szCs w:val="27"/>
                <w:cs/>
                <w:lang w:val="en-US" w:eastAsia="en-US"/>
              </w:rPr>
              <w:t xml:space="preserve"> </w:t>
            </w:r>
            <w:r w:rsidRPr="009B4245">
              <w:rPr>
                <w:rFonts w:ascii="TH SarabunPSK"/>
                <w:b w:val="0"/>
                <w:sz w:val="27"/>
                <w:szCs w:val="27"/>
                <w:lang w:val="en-US" w:eastAsia="en-US"/>
              </w:rPr>
              <w:t>and written off</w:t>
            </w:r>
          </w:p>
        </w:tc>
        <w:tc>
          <w:tcPr>
            <w:tcW w:w="1081" w:type="dxa"/>
          </w:tcPr>
          <w:p w14:paraId="65E94499" w14:textId="35BF8F90" w:rsidR="00971CFE" w:rsidRPr="009B4245" w:rsidRDefault="00971CFE" w:rsidP="00971CFE">
            <w:pPr>
              <w:pStyle w:val="BodyText"/>
              <w:pBdr>
                <w:bottom w:val="single" w:sz="4" w:space="1" w:color="auto"/>
              </w:pBdr>
              <w:tabs>
                <w:tab w:val="decimal" w:pos="870"/>
              </w:tabs>
              <w:spacing w:line="340" w:lineRule="exact"/>
              <w:ind w:left="-30" w:right="-102"/>
              <w:outlineLvl w:val="0"/>
              <w:rPr>
                <w:rFonts w:ascii="TH SarabunPSK"/>
                <w:b w:val="0"/>
                <w:bCs/>
                <w:sz w:val="27"/>
                <w:szCs w:val="27"/>
                <w:cs/>
                <w:lang w:val="en-US"/>
              </w:rPr>
            </w:pPr>
            <w:r w:rsidRPr="009B4245">
              <w:rPr>
                <w:rFonts w:ascii="TH SarabunPSK"/>
                <w:b w:val="0"/>
                <w:bCs/>
                <w:sz w:val="27"/>
                <w:szCs w:val="27"/>
              </w:rPr>
              <w:t xml:space="preserve"> -</w:t>
            </w:r>
          </w:p>
        </w:tc>
        <w:tc>
          <w:tcPr>
            <w:tcW w:w="1350" w:type="dxa"/>
          </w:tcPr>
          <w:p w14:paraId="40F99473" w14:textId="2FADD114" w:rsidR="00971CFE" w:rsidRPr="009B4245" w:rsidRDefault="00971CFE" w:rsidP="00971CFE">
            <w:pPr>
              <w:pStyle w:val="BodyText"/>
              <w:pBdr>
                <w:bottom w:val="single" w:sz="4" w:space="1" w:color="auto"/>
              </w:pBdr>
              <w:tabs>
                <w:tab w:val="decimal" w:pos="840"/>
              </w:tabs>
              <w:spacing w:line="340" w:lineRule="exact"/>
              <w:ind w:left="-30" w:right="-72" w:firstLine="21"/>
              <w:outlineLvl w:val="0"/>
              <w:rPr>
                <w:rFonts w:ascii="TH SarabunPSK"/>
                <w:b w:val="0"/>
                <w:bCs/>
                <w:sz w:val="27"/>
                <w:szCs w:val="27"/>
                <w:cs/>
                <w:lang w:val="en-US"/>
              </w:rPr>
            </w:pPr>
            <w:r w:rsidRPr="009B4245">
              <w:rPr>
                <w:rFonts w:ascii="TH SarabunPSK"/>
                <w:b w:val="0"/>
                <w:bCs/>
                <w:sz w:val="27"/>
                <w:szCs w:val="27"/>
              </w:rPr>
              <w:t xml:space="preserve"> (5.0</w:t>
            </w:r>
            <w:r w:rsidR="00A40334">
              <w:rPr>
                <w:rFonts w:ascii="TH SarabunPSK"/>
                <w:b w:val="0"/>
                <w:bCs/>
                <w:sz w:val="27"/>
                <w:szCs w:val="27"/>
              </w:rPr>
              <w:t>2</w:t>
            </w:r>
            <w:r w:rsidRPr="009B4245">
              <w:rPr>
                <w:rFonts w:ascii="TH SarabunPSK"/>
                <w:b w:val="0"/>
                <w:bCs/>
                <w:sz w:val="27"/>
                <w:szCs w:val="27"/>
              </w:rPr>
              <w:t>)</w:t>
            </w:r>
          </w:p>
        </w:tc>
        <w:tc>
          <w:tcPr>
            <w:tcW w:w="1889" w:type="dxa"/>
          </w:tcPr>
          <w:p w14:paraId="41C0C4B6" w14:textId="64D45BF9" w:rsidR="00971CFE" w:rsidRPr="009B4245" w:rsidRDefault="00971CFE" w:rsidP="00971CFE">
            <w:pPr>
              <w:pStyle w:val="BodyText"/>
              <w:pBdr>
                <w:bottom w:val="single" w:sz="4" w:space="1" w:color="auto"/>
              </w:pBdr>
              <w:tabs>
                <w:tab w:val="decimal" w:pos="1410"/>
              </w:tabs>
              <w:spacing w:line="340" w:lineRule="exact"/>
              <w:ind w:left="-30" w:right="-72"/>
              <w:outlineLvl w:val="0"/>
              <w:rPr>
                <w:rFonts w:ascii="TH SarabunPSK"/>
                <w:b w:val="0"/>
                <w:bCs/>
                <w:sz w:val="27"/>
                <w:szCs w:val="27"/>
                <w:cs/>
                <w:lang w:val="en-US"/>
              </w:rPr>
            </w:pPr>
            <w:r w:rsidRPr="009B4245">
              <w:rPr>
                <w:rFonts w:ascii="TH SarabunPSK"/>
                <w:b w:val="0"/>
                <w:bCs/>
                <w:sz w:val="27"/>
                <w:szCs w:val="27"/>
              </w:rPr>
              <w:t xml:space="preserve"> (68.75)</w:t>
            </w:r>
          </w:p>
        </w:tc>
        <w:tc>
          <w:tcPr>
            <w:tcW w:w="1440" w:type="dxa"/>
          </w:tcPr>
          <w:p w14:paraId="1B475828" w14:textId="41D95E50" w:rsidR="00971CFE" w:rsidRPr="009B4245" w:rsidRDefault="00971CFE" w:rsidP="00971CFE">
            <w:pPr>
              <w:pStyle w:val="BodyText"/>
              <w:pBdr>
                <w:bottom w:val="single" w:sz="4" w:space="1" w:color="auto"/>
              </w:pBdr>
              <w:tabs>
                <w:tab w:val="decimal" w:pos="960"/>
              </w:tabs>
              <w:spacing w:line="340" w:lineRule="exact"/>
              <w:ind w:left="-30" w:right="-72"/>
              <w:outlineLvl w:val="0"/>
              <w:rPr>
                <w:rFonts w:ascii="TH SarabunPSK"/>
                <w:b w:val="0"/>
                <w:bCs/>
                <w:sz w:val="27"/>
                <w:szCs w:val="27"/>
                <w:cs/>
                <w:lang w:val="en-US"/>
              </w:rPr>
            </w:pPr>
            <w:r w:rsidRPr="009B4245">
              <w:rPr>
                <w:rFonts w:ascii="TH SarabunPSK"/>
                <w:b w:val="0"/>
                <w:bCs/>
                <w:sz w:val="27"/>
                <w:szCs w:val="27"/>
              </w:rPr>
              <w:t xml:space="preserve"> (1,672.59)</w:t>
            </w:r>
          </w:p>
        </w:tc>
        <w:tc>
          <w:tcPr>
            <w:tcW w:w="1355" w:type="dxa"/>
          </w:tcPr>
          <w:p w14:paraId="1B0DA870" w14:textId="4B03EA65" w:rsidR="00971CFE" w:rsidRPr="009B4245" w:rsidRDefault="00971CFE" w:rsidP="00971CFE">
            <w:pPr>
              <w:pStyle w:val="BodyText"/>
              <w:pBdr>
                <w:bottom w:val="single" w:sz="4" w:space="1" w:color="auto"/>
              </w:pBdr>
              <w:tabs>
                <w:tab w:val="decimal" w:pos="870"/>
              </w:tabs>
              <w:spacing w:line="340" w:lineRule="exact"/>
              <w:ind w:left="-30" w:right="-72"/>
              <w:outlineLvl w:val="0"/>
              <w:rPr>
                <w:rFonts w:ascii="TH SarabunPSK"/>
                <w:b w:val="0"/>
                <w:bCs/>
                <w:sz w:val="27"/>
                <w:szCs w:val="27"/>
                <w:lang w:val="en-US"/>
              </w:rPr>
            </w:pPr>
            <w:r w:rsidRPr="009B4245">
              <w:rPr>
                <w:rFonts w:ascii="TH SarabunPSK"/>
                <w:b w:val="0"/>
                <w:bCs/>
                <w:sz w:val="27"/>
                <w:szCs w:val="27"/>
              </w:rPr>
              <w:t xml:space="preserve"> (14.44)</w:t>
            </w:r>
          </w:p>
        </w:tc>
        <w:tc>
          <w:tcPr>
            <w:tcW w:w="1351" w:type="dxa"/>
          </w:tcPr>
          <w:p w14:paraId="7603831C" w14:textId="7043FB88" w:rsidR="00971CFE" w:rsidRPr="009B4245" w:rsidRDefault="00971CFE" w:rsidP="00971CFE">
            <w:pPr>
              <w:pStyle w:val="BodyText"/>
              <w:pBdr>
                <w:bottom w:val="single" w:sz="4" w:space="1" w:color="auto"/>
              </w:pBdr>
              <w:tabs>
                <w:tab w:val="decimal" w:pos="870"/>
              </w:tabs>
              <w:spacing w:line="340" w:lineRule="exact"/>
              <w:ind w:left="-30" w:right="-72"/>
              <w:outlineLvl w:val="0"/>
              <w:rPr>
                <w:rFonts w:ascii="TH SarabunPSK"/>
                <w:b w:val="0"/>
                <w:bCs/>
                <w:sz w:val="27"/>
                <w:szCs w:val="27"/>
                <w:cs/>
                <w:lang w:val="en-US"/>
              </w:rPr>
            </w:pPr>
            <w:r w:rsidRPr="009B4245">
              <w:rPr>
                <w:rFonts w:ascii="TH SarabunPSK"/>
                <w:b w:val="0"/>
                <w:bCs/>
                <w:sz w:val="27"/>
                <w:szCs w:val="27"/>
              </w:rPr>
              <w:t xml:space="preserve"> (5.95)</w:t>
            </w:r>
          </w:p>
        </w:tc>
        <w:tc>
          <w:tcPr>
            <w:tcW w:w="1434" w:type="dxa"/>
          </w:tcPr>
          <w:p w14:paraId="7FC9D2BD" w14:textId="7B157E3F" w:rsidR="00971CFE" w:rsidRPr="009B4245" w:rsidRDefault="00971CFE" w:rsidP="00971CFE">
            <w:pPr>
              <w:pStyle w:val="BodyText"/>
              <w:pBdr>
                <w:bottom w:val="single" w:sz="4" w:space="1" w:color="auto"/>
              </w:pBdr>
              <w:tabs>
                <w:tab w:val="decimal" w:pos="1144"/>
              </w:tabs>
              <w:spacing w:line="340" w:lineRule="exact"/>
              <w:ind w:left="-30" w:right="-72"/>
              <w:outlineLvl w:val="0"/>
              <w:rPr>
                <w:rFonts w:ascii="TH SarabunPSK"/>
                <w:b w:val="0"/>
                <w:bCs/>
                <w:sz w:val="27"/>
                <w:szCs w:val="27"/>
                <w:lang w:val="en-US"/>
              </w:rPr>
            </w:pPr>
            <w:r w:rsidRPr="009B4245">
              <w:rPr>
                <w:rFonts w:ascii="TH SarabunPSK"/>
                <w:b w:val="0"/>
                <w:bCs/>
                <w:sz w:val="27"/>
                <w:szCs w:val="27"/>
              </w:rPr>
              <w:t xml:space="preserve"> -</w:t>
            </w:r>
          </w:p>
        </w:tc>
        <w:tc>
          <w:tcPr>
            <w:tcW w:w="1351" w:type="dxa"/>
            <w:gridSpan w:val="2"/>
          </w:tcPr>
          <w:p w14:paraId="7CA68961" w14:textId="2419274A" w:rsidR="00971CFE" w:rsidRPr="009B4245" w:rsidRDefault="00971CFE" w:rsidP="00971CFE">
            <w:pPr>
              <w:pStyle w:val="BodyText"/>
              <w:pBdr>
                <w:bottom w:val="single" w:sz="4" w:space="1" w:color="auto"/>
              </w:pBdr>
              <w:tabs>
                <w:tab w:val="decimal" w:pos="870"/>
              </w:tabs>
              <w:spacing w:line="340" w:lineRule="exact"/>
              <w:ind w:left="-30" w:right="-109"/>
              <w:outlineLvl w:val="0"/>
              <w:rPr>
                <w:rFonts w:ascii="TH SarabunPSK"/>
                <w:b w:val="0"/>
                <w:bCs/>
                <w:sz w:val="27"/>
                <w:szCs w:val="27"/>
                <w:lang w:val="en-US"/>
              </w:rPr>
            </w:pPr>
            <w:r w:rsidRPr="009B4245">
              <w:rPr>
                <w:rFonts w:ascii="TH SarabunPSK"/>
                <w:b w:val="0"/>
                <w:bCs/>
                <w:sz w:val="27"/>
                <w:szCs w:val="27"/>
              </w:rPr>
              <w:t xml:space="preserve"> (1,766.7</w:t>
            </w:r>
            <w:r w:rsidR="00A40334">
              <w:rPr>
                <w:rFonts w:ascii="TH SarabunPSK"/>
                <w:b w:val="0"/>
                <w:bCs/>
                <w:sz w:val="27"/>
                <w:szCs w:val="27"/>
              </w:rPr>
              <w:t>5</w:t>
            </w:r>
            <w:r w:rsidRPr="009B4245">
              <w:rPr>
                <w:rFonts w:ascii="TH SarabunPSK"/>
                <w:b w:val="0"/>
                <w:bCs/>
                <w:sz w:val="27"/>
                <w:szCs w:val="27"/>
              </w:rPr>
              <w:t>)</w:t>
            </w:r>
          </w:p>
        </w:tc>
      </w:tr>
      <w:tr w:rsidR="00971CFE" w:rsidRPr="009B4245" w14:paraId="1117A549" w14:textId="77777777" w:rsidTr="007412C6">
        <w:trPr>
          <w:trHeight w:val="351"/>
        </w:trPr>
        <w:tc>
          <w:tcPr>
            <w:tcW w:w="3863" w:type="dxa"/>
          </w:tcPr>
          <w:p w14:paraId="10D733C5" w14:textId="10BBDFD5" w:rsidR="00971CFE" w:rsidRPr="009B4245" w:rsidRDefault="00971CFE" w:rsidP="00971CFE">
            <w:pPr>
              <w:pStyle w:val="BodyText"/>
              <w:ind w:left="540" w:right="-72" w:hanging="365"/>
              <w:outlineLvl w:val="0"/>
              <w:rPr>
                <w:rFonts w:ascii="TH SarabunPSK"/>
                <w:b w:val="0"/>
                <w:bCs/>
                <w:sz w:val="27"/>
                <w:szCs w:val="27"/>
                <w:lang w:val="en-US"/>
              </w:rPr>
            </w:pPr>
            <w:r w:rsidRPr="009B4245">
              <w:rPr>
                <w:rFonts w:ascii="TH SarabunPSK" w:hint="cs"/>
                <w:b w:val="0"/>
                <w:sz w:val="27"/>
                <w:szCs w:val="27"/>
                <w:lang w:val="en-US" w:eastAsia="en-US"/>
              </w:rPr>
              <w:t xml:space="preserve">As at </w:t>
            </w:r>
            <w:r w:rsidRPr="009B4245">
              <w:rPr>
                <w:rFonts w:ascii="TH SarabunPSK"/>
                <w:b w:val="0"/>
                <w:sz w:val="27"/>
                <w:szCs w:val="27"/>
                <w:lang w:val="en-US" w:eastAsia="en-US"/>
              </w:rPr>
              <w:t xml:space="preserve">30 </w:t>
            </w:r>
            <w:r w:rsidRPr="009B4245">
              <w:rPr>
                <w:rFonts w:ascii="TH SarabunPSK" w:hint="cs"/>
                <w:b w:val="0"/>
                <w:sz w:val="27"/>
                <w:szCs w:val="27"/>
                <w:lang w:val="en-US" w:eastAsia="en-US"/>
              </w:rPr>
              <w:t xml:space="preserve">September </w:t>
            </w:r>
            <w:r w:rsidRPr="009B4245">
              <w:rPr>
                <w:rFonts w:ascii="TH SarabunPSK"/>
                <w:b w:val="0"/>
                <w:sz w:val="27"/>
                <w:szCs w:val="27"/>
                <w:lang w:val="en-US" w:eastAsia="en-US"/>
              </w:rPr>
              <w:t>2024</w:t>
            </w:r>
          </w:p>
        </w:tc>
        <w:tc>
          <w:tcPr>
            <w:tcW w:w="1081" w:type="dxa"/>
          </w:tcPr>
          <w:p w14:paraId="2AE9C8F6" w14:textId="4C8CABF6" w:rsidR="00971CFE" w:rsidRPr="009B4245" w:rsidRDefault="00971CFE" w:rsidP="00971CFE">
            <w:pPr>
              <w:pStyle w:val="BodyText"/>
              <w:pBdr>
                <w:bottom w:val="single" w:sz="4" w:space="1" w:color="auto"/>
              </w:pBdr>
              <w:tabs>
                <w:tab w:val="decimal" w:pos="615"/>
              </w:tabs>
              <w:spacing w:line="340" w:lineRule="exact"/>
              <w:ind w:left="-30" w:right="-102"/>
              <w:outlineLvl w:val="0"/>
              <w:rPr>
                <w:rFonts w:ascii="TH SarabunPSK"/>
                <w:b w:val="0"/>
                <w:bCs/>
                <w:sz w:val="27"/>
                <w:szCs w:val="27"/>
                <w:lang w:val="en-US"/>
              </w:rPr>
            </w:pPr>
            <w:r w:rsidRPr="009B4245">
              <w:rPr>
                <w:rFonts w:ascii="TH SarabunPSK"/>
                <w:b w:val="0"/>
                <w:bCs/>
                <w:sz w:val="27"/>
                <w:szCs w:val="27"/>
              </w:rPr>
              <w:t xml:space="preserve"> 3,231.11 </w:t>
            </w:r>
          </w:p>
        </w:tc>
        <w:tc>
          <w:tcPr>
            <w:tcW w:w="1350" w:type="dxa"/>
          </w:tcPr>
          <w:p w14:paraId="65CF4847" w14:textId="3591D60F" w:rsidR="00971CFE" w:rsidRPr="009B4245" w:rsidRDefault="00971CFE" w:rsidP="00971CFE">
            <w:pPr>
              <w:pStyle w:val="BodyText"/>
              <w:pBdr>
                <w:bottom w:val="single" w:sz="4" w:space="1" w:color="auto"/>
              </w:pBdr>
              <w:tabs>
                <w:tab w:val="decimal" w:pos="840"/>
              </w:tabs>
              <w:spacing w:line="340" w:lineRule="exact"/>
              <w:ind w:left="-30" w:right="-72" w:firstLine="21"/>
              <w:outlineLvl w:val="0"/>
              <w:rPr>
                <w:rFonts w:ascii="TH SarabunPSK"/>
                <w:b w:val="0"/>
                <w:bCs/>
                <w:sz w:val="27"/>
                <w:szCs w:val="27"/>
                <w:lang w:val="en-US"/>
              </w:rPr>
            </w:pPr>
            <w:r w:rsidRPr="009B4245">
              <w:rPr>
                <w:rFonts w:ascii="TH SarabunPSK"/>
                <w:b w:val="0"/>
                <w:bCs/>
                <w:sz w:val="27"/>
                <w:szCs w:val="27"/>
              </w:rPr>
              <w:t xml:space="preserve"> 121,365.6</w:t>
            </w:r>
            <w:r w:rsidR="00A40334">
              <w:rPr>
                <w:rFonts w:ascii="TH SarabunPSK"/>
                <w:b w:val="0"/>
                <w:bCs/>
                <w:sz w:val="27"/>
                <w:szCs w:val="27"/>
              </w:rPr>
              <w:t>4</w:t>
            </w:r>
          </w:p>
        </w:tc>
        <w:tc>
          <w:tcPr>
            <w:tcW w:w="1889" w:type="dxa"/>
          </w:tcPr>
          <w:p w14:paraId="5C14AD80" w14:textId="688F25F3" w:rsidR="00971CFE" w:rsidRPr="009B4245" w:rsidRDefault="00971CFE" w:rsidP="00971CFE">
            <w:pPr>
              <w:pStyle w:val="BodyText"/>
              <w:pBdr>
                <w:bottom w:val="single" w:sz="4" w:space="1" w:color="auto"/>
              </w:pBdr>
              <w:tabs>
                <w:tab w:val="decimal" w:pos="1410"/>
              </w:tabs>
              <w:spacing w:line="340" w:lineRule="exact"/>
              <w:ind w:left="-30" w:right="-72"/>
              <w:outlineLvl w:val="0"/>
              <w:rPr>
                <w:rFonts w:ascii="TH SarabunPSK"/>
                <w:b w:val="0"/>
                <w:bCs/>
                <w:sz w:val="27"/>
                <w:szCs w:val="27"/>
                <w:lang w:val="en-US"/>
              </w:rPr>
            </w:pPr>
            <w:r w:rsidRPr="009B4245">
              <w:rPr>
                <w:rFonts w:ascii="TH SarabunPSK"/>
                <w:b w:val="0"/>
                <w:bCs/>
                <w:sz w:val="27"/>
                <w:szCs w:val="27"/>
              </w:rPr>
              <w:t xml:space="preserve"> 26,881.55 </w:t>
            </w:r>
          </w:p>
        </w:tc>
        <w:tc>
          <w:tcPr>
            <w:tcW w:w="1440" w:type="dxa"/>
          </w:tcPr>
          <w:p w14:paraId="2050DBF2" w14:textId="56AFD496" w:rsidR="00971CFE" w:rsidRPr="009B4245" w:rsidRDefault="00971CFE" w:rsidP="00971CFE">
            <w:pPr>
              <w:pStyle w:val="BodyText"/>
              <w:pBdr>
                <w:bottom w:val="single" w:sz="4" w:space="1" w:color="auto"/>
              </w:pBdr>
              <w:tabs>
                <w:tab w:val="decimal" w:pos="960"/>
              </w:tabs>
              <w:spacing w:line="340" w:lineRule="exact"/>
              <w:ind w:left="-30" w:right="-72"/>
              <w:outlineLvl w:val="0"/>
              <w:rPr>
                <w:rFonts w:ascii="TH SarabunPSK"/>
                <w:b w:val="0"/>
                <w:bCs/>
                <w:sz w:val="27"/>
                <w:szCs w:val="27"/>
                <w:cs/>
                <w:lang w:val="en-US"/>
              </w:rPr>
            </w:pPr>
            <w:r w:rsidRPr="009B4245">
              <w:rPr>
                <w:rFonts w:ascii="TH SarabunPSK"/>
                <w:b w:val="0"/>
                <w:bCs/>
                <w:sz w:val="27"/>
                <w:szCs w:val="27"/>
              </w:rPr>
              <w:t xml:space="preserve"> 55,404.84 </w:t>
            </w:r>
          </w:p>
        </w:tc>
        <w:tc>
          <w:tcPr>
            <w:tcW w:w="1355" w:type="dxa"/>
          </w:tcPr>
          <w:p w14:paraId="5912A196" w14:textId="327B5B41" w:rsidR="00971CFE" w:rsidRPr="009B4245" w:rsidRDefault="00971CFE" w:rsidP="00971CFE">
            <w:pPr>
              <w:pStyle w:val="BodyText"/>
              <w:pBdr>
                <w:bottom w:val="single" w:sz="4" w:space="1" w:color="auto"/>
              </w:pBdr>
              <w:tabs>
                <w:tab w:val="decimal" w:pos="870"/>
              </w:tabs>
              <w:spacing w:line="340" w:lineRule="exact"/>
              <w:ind w:left="-30" w:right="-72"/>
              <w:outlineLvl w:val="0"/>
              <w:rPr>
                <w:rFonts w:ascii="TH SarabunPSK"/>
                <w:b w:val="0"/>
                <w:bCs/>
                <w:sz w:val="27"/>
                <w:szCs w:val="27"/>
                <w:lang w:val="en-US"/>
              </w:rPr>
            </w:pPr>
            <w:r w:rsidRPr="009B4245">
              <w:rPr>
                <w:rFonts w:ascii="TH SarabunPSK"/>
                <w:b w:val="0"/>
                <w:bCs/>
                <w:sz w:val="27"/>
                <w:szCs w:val="27"/>
              </w:rPr>
              <w:t xml:space="preserve"> 2,133.49 </w:t>
            </w:r>
          </w:p>
        </w:tc>
        <w:tc>
          <w:tcPr>
            <w:tcW w:w="1351" w:type="dxa"/>
          </w:tcPr>
          <w:p w14:paraId="3ACDED0E" w14:textId="4168A182" w:rsidR="00971CFE" w:rsidRPr="009B4245" w:rsidRDefault="00971CFE" w:rsidP="00971CFE">
            <w:pPr>
              <w:pStyle w:val="BodyText"/>
              <w:pBdr>
                <w:bottom w:val="single" w:sz="4" w:space="1" w:color="auto"/>
              </w:pBdr>
              <w:tabs>
                <w:tab w:val="decimal" w:pos="870"/>
              </w:tabs>
              <w:spacing w:line="340" w:lineRule="exact"/>
              <w:ind w:left="-30" w:right="-72"/>
              <w:outlineLvl w:val="0"/>
              <w:rPr>
                <w:rFonts w:ascii="TH SarabunPSK"/>
                <w:b w:val="0"/>
                <w:bCs/>
                <w:sz w:val="27"/>
                <w:szCs w:val="27"/>
                <w:lang w:val="en-US"/>
              </w:rPr>
            </w:pPr>
            <w:r w:rsidRPr="009B4245">
              <w:rPr>
                <w:rFonts w:ascii="TH SarabunPSK"/>
                <w:b w:val="0"/>
                <w:bCs/>
                <w:sz w:val="27"/>
                <w:szCs w:val="27"/>
              </w:rPr>
              <w:t xml:space="preserve"> 1,707.06 </w:t>
            </w:r>
          </w:p>
        </w:tc>
        <w:tc>
          <w:tcPr>
            <w:tcW w:w="1434" w:type="dxa"/>
          </w:tcPr>
          <w:p w14:paraId="090C0BB4" w14:textId="45BC1121" w:rsidR="00971CFE" w:rsidRPr="009B4245" w:rsidRDefault="00A40334" w:rsidP="00971CFE">
            <w:pPr>
              <w:pStyle w:val="BodyText"/>
              <w:pBdr>
                <w:bottom w:val="single" w:sz="4" w:space="1" w:color="auto"/>
              </w:pBdr>
              <w:tabs>
                <w:tab w:val="decimal" w:pos="960"/>
              </w:tabs>
              <w:spacing w:line="340" w:lineRule="exact"/>
              <w:ind w:left="-30" w:right="-72"/>
              <w:outlineLvl w:val="0"/>
              <w:rPr>
                <w:rFonts w:ascii="TH SarabunPSK"/>
                <w:b w:val="0"/>
                <w:bCs/>
                <w:sz w:val="27"/>
                <w:szCs w:val="27"/>
                <w:lang w:val="en-US"/>
              </w:rPr>
            </w:pPr>
            <w:r>
              <w:rPr>
                <w:rFonts w:ascii="TH SarabunPSK"/>
                <w:b w:val="0"/>
                <w:bCs/>
                <w:sz w:val="27"/>
                <w:szCs w:val="27"/>
              </w:rPr>
              <w:t>27,956.89</w:t>
            </w:r>
          </w:p>
        </w:tc>
        <w:tc>
          <w:tcPr>
            <w:tcW w:w="1351" w:type="dxa"/>
            <w:gridSpan w:val="2"/>
          </w:tcPr>
          <w:p w14:paraId="2E29B529" w14:textId="49564864" w:rsidR="00971CFE" w:rsidRPr="009B4245" w:rsidRDefault="00A40334" w:rsidP="00971CFE">
            <w:pPr>
              <w:pStyle w:val="BodyText"/>
              <w:pBdr>
                <w:bottom w:val="single" w:sz="4" w:space="1" w:color="auto"/>
              </w:pBdr>
              <w:tabs>
                <w:tab w:val="decimal" w:pos="870"/>
              </w:tabs>
              <w:spacing w:line="340" w:lineRule="exact"/>
              <w:ind w:left="-30" w:right="-109"/>
              <w:outlineLvl w:val="0"/>
              <w:rPr>
                <w:rFonts w:ascii="TH SarabunPSK"/>
                <w:b w:val="0"/>
                <w:bCs/>
                <w:sz w:val="27"/>
                <w:szCs w:val="27"/>
                <w:lang w:val="en-US"/>
              </w:rPr>
            </w:pPr>
            <w:r>
              <w:rPr>
                <w:rFonts w:ascii="TH SarabunPSK"/>
                <w:b w:val="0"/>
                <w:bCs/>
                <w:sz w:val="27"/>
                <w:szCs w:val="27"/>
              </w:rPr>
              <w:t>238,680.58</w:t>
            </w:r>
          </w:p>
        </w:tc>
      </w:tr>
    </w:tbl>
    <w:p w14:paraId="7433E014" w14:textId="77777777" w:rsidR="0074254F" w:rsidRPr="009B4245" w:rsidRDefault="0074254F" w:rsidP="00B90BCA">
      <w:pPr>
        <w:ind w:left="900" w:right="62"/>
        <w:jc w:val="right"/>
      </w:pPr>
      <w:r w:rsidRPr="009B4245">
        <w:rPr>
          <w:b/>
          <w:bCs/>
          <w:sz w:val="32"/>
          <w:szCs w:val="32"/>
        </w:rPr>
        <w:br w:type="page"/>
      </w:r>
      <w:r w:rsidRPr="009B4245">
        <w:lastRenderedPageBreak/>
        <w:t>(</w:t>
      </w:r>
      <w:r w:rsidRPr="009B4245">
        <w:rPr>
          <w:rFonts w:hint="cs"/>
        </w:rPr>
        <w:t>Unit: Million Baht</w:t>
      </w:r>
      <w:r w:rsidRPr="009B4245">
        <w:t>)</w:t>
      </w:r>
    </w:p>
    <w:tbl>
      <w:tblPr>
        <w:tblW w:w="15114" w:type="dxa"/>
        <w:tblInd w:w="-702" w:type="dxa"/>
        <w:tblLayout w:type="fixed"/>
        <w:tblLook w:val="01E0" w:firstRow="1" w:lastRow="1" w:firstColumn="1" w:lastColumn="1" w:noHBand="0" w:noVBand="0"/>
      </w:tblPr>
      <w:tblGrid>
        <w:gridCol w:w="3863"/>
        <w:gridCol w:w="1081"/>
        <w:gridCol w:w="1350"/>
        <w:gridCol w:w="1889"/>
        <w:gridCol w:w="1440"/>
        <w:gridCol w:w="1355"/>
        <w:gridCol w:w="1351"/>
        <w:gridCol w:w="1434"/>
        <w:gridCol w:w="14"/>
        <w:gridCol w:w="1337"/>
      </w:tblGrid>
      <w:tr w:rsidR="0074254F" w:rsidRPr="009B4245" w14:paraId="59EF23F3" w14:textId="77777777" w:rsidTr="001C214E">
        <w:trPr>
          <w:trHeight w:val="279"/>
        </w:trPr>
        <w:tc>
          <w:tcPr>
            <w:tcW w:w="3863" w:type="dxa"/>
          </w:tcPr>
          <w:p w14:paraId="052842B3" w14:textId="77777777" w:rsidR="0074254F" w:rsidRPr="009B4245" w:rsidRDefault="0074254F" w:rsidP="00FD3E7C">
            <w:pPr>
              <w:pStyle w:val="BodyText"/>
              <w:spacing w:line="280" w:lineRule="exact"/>
              <w:ind w:left="540" w:right="-72"/>
              <w:outlineLvl w:val="0"/>
              <w:rPr>
                <w:rFonts w:ascii="TH SarabunPSK"/>
                <w:b w:val="0"/>
                <w:bCs/>
                <w:strike/>
                <w:sz w:val="27"/>
                <w:szCs w:val="27"/>
                <w:lang w:val="en-US" w:eastAsia="en-US"/>
              </w:rPr>
            </w:pPr>
          </w:p>
        </w:tc>
        <w:tc>
          <w:tcPr>
            <w:tcW w:w="11251" w:type="dxa"/>
            <w:gridSpan w:val="9"/>
          </w:tcPr>
          <w:p w14:paraId="74938200" w14:textId="77777777" w:rsidR="0074254F" w:rsidRPr="009B4245" w:rsidRDefault="0074254F" w:rsidP="00FD3E7C">
            <w:pPr>
              <w:pStyle w:val="BodyText"/>
              <w:pBdr>
                <w:bottom w:val="single" w:sz="4" w:space="1" w:color="auto"/>
              </w:pBdr>
              <w:spacing w:line="280" w:lineRule="exact"/>
              <w:ind w:right="-72"/>
              <w:jc w:val="center"/>
              <w:outlineLvl w:val="0"/>
              <w:rPr>
                <w:rFonts w:ascii="TH SarabunPSK"/>
                <w:b w:val="0"/>
                <w:bCs/>
                <w:spacing w:val="-10"/>
                <w:sz w:val="27"/>
                <w:szCs w:val="27"/>
              </w:rPr>
            </w:pPr>
            <w:r w:rsidRPr="009B4245">
              <w:rPr>
                <w:rFonts w:ascii="TH SarabunPSK"/>
                <w:b w:val="0"/>
                <w:bCs/>
                <w:spacing w:val="-10"/>
                <w:sz w:val="27"/>
                <w:szCs w:val="27"/>
                <w:lang w:val="en-US"/>
              </w:rPr>
              <w:t>Separate</w:t>
            </w:r>
            <w:r w:rsidRPr="009B4245">
              <w:rPr>
                <w:rFonts w:ascii="TH SarabunPSK" w:hint="cs"/>
                <w:b w:val="0"/>
                <w:bCs/>
                <w:spacing w:val="-10"/>
                <w:sz w:val="27"/>
                <w:szCs w:val="27"/>
              </w:rPr>
              <w:t xml:space="preserve"> financial statements</w:t>
            </w:r>
          </w:p>
        </w:tc>
      </w:tr>
      <w:tr w:rsidR="0074254F" w:rsidRPr="009B4245" w14:paraId="0C4CF926" w14:textId="77777777" w:rsidTr="001C214E">
        <w:trPr>
          <w:trHeight w:val="989"/>
        </w:trPr>
        <w:tc>
          <w:tcPr>
            <w:tcW w:w="3863" w:type="dxa"/>
          </w:tcPr>
          <w:p w14:paraId="4642F51F" w14:textId="77777777" w:rsidR="0074254F" w:rsidRPr="009B4245" w:rsidRDefault="0074254F" w:rsidP="00FD3E7C">
            <w:pPr>
              <w:pStyle w:val="BodyText"/>
              <w:spacing w:line="280" w:lineRule="exact"/>
              <w:ind w:left="540" w:right="-72"/>
              <w:outlineLvl w:val="0"/>
              <w:rPr>
                <w:rFonts w:ascii="TH SarabunPSK"/>
                <w:b w:val="0"/>
                <w:bCs/>
                <w:strike/>
                <w:sz w:val="27"/>
                <w:szCs w:val="27"/>
                <w:lang w:val="en-US" w:eastAsia="en-US"/>
              </w:rPr>
            </w:pPr>
          </w:p>
        </w:tc>
        <w:tc>
          <w:tcPr>
            <w:tcW w:w="1081" w:type="dxa"/>
          </w:tcPr>
          <w:p w14:paraId="11C289EB" w14:textId="77777777" w:rsidR="0074254F" w:rsidRPr="009B4245" w:rsidRDefault="0074254F" w:rsidP="00FD3E7C">
            <w:pPr>
              <w:pStyle w:val="BodyText"/>
              <w:pBdr>
                <w:bottom w:val="single" w:sz="4" w:space="1" w:color="auto"/>
              </w:pBdr>
              <w:spacing w:line="280" w:lineRule="exact"/>
              <w:ind w:left="-125" w:right="-72" w:firstLine="125"/>
              <w:jc w:val="center"/>
              <w:outlineLvl w:val="0"/>
              <w:rPr>
                <w:rFonts w:ascii="TH SarabunPSK"/>
                <w:b w:val="0"/>
                <w:bCs/>
                <w:sz w:val="27"/>
                <w:szCs w:val="27"/>
              </w:rPr>
            </w:pPr>
          </w:p>
          <w:p w14:paraId="6F31C62C" w14:textId="77777777" w:rsidR="0074254F" w:rsidRPr="009B4245" w:rsidRDefault="0074254F" w:rsidP="00FD3E7C">
            <w:pPr>
              <w:pStyle w:val="BodyText"/>
              <w:pBdr>
                <w:bottom w:val="single" w:sz="4" w:space="1" w:color="auto"/>
              </w:pBdr>
              <w:spacing w:line="280" w:lineRule="exact"/>
              <w:ind w:left="-125" w:right="-72" w:firstLine="125"/>
              <w:jc w:val="center"/>
              <w:outlineLvl w:val="0"/>
              <w:rPr>
                <w:rFonts w:ascii="TH SarabunPSK"/>
                <w:b w:val="0"/>
                <w:bCs/>
                <w:sz w:val="27"/>
                <w:szCs w:val="27"/>
              </w:rPr>
            </w:pPr>
          </w:p>
          <w:p w14:paraId="638C82F7" w14:textId="77777777" w:rsidR="0074254F" w:rsidRPr="009B4245" w:rsidRDefault="0074254F" w:rsidP="00FD3E7C">
            <w:pPr>
              <w:pStyle w:val="BodyText"/>
              <w:pBdr>
                <w:bottom w:val="single" w:sz="4" w:space="1" w:color="auto"/>
              </w:pBdr>
              <w:spacing w:line="280" w:lineRule="exact"/>
              <w:ind w:left="-125" w:right="-72" w:firstLine="125"/>
              <w:jc w:val="center"/>
              <w:outlineLvl w:val="0"/>
              <w:rPr>
                <w:rFonts w:ascii="TH SarabunPSK"/>
                <w:b w:val="0"/>
                <w:bCs/>
                <w:sz w:val="27"/>
                <w:szCs w:val="27"/>
              </w:rPr>
            </w:pPr>
          </w:p>
          <w:p w14:paraId="208916AC" w14:textId="77777777" w:rsidR="0074254F" w:rsidRPr="009B4245" w:rsidRDefault="0074254F" w:rsidP="00FD3E7C">
            <w:pPr>
              <w:pStyle w:val="BodyText"/>
              <w:pBdr>
                <w:bottom w:val="single" w:sz="4" w:space="1" w:color="auto"/>
              </w:pBdr>
              <w:spacing w:line="280" w:lineRule="exact"/>
              <w:ind w:left="-125" w:right="-72" w:firstLine="125"/>
              <w:jc w:val="center"/>
              <w:outlineLvl w:val="0"/>
              <w:rPr>
                <w:rFonts w:ascii="TH SarabunPSK"/>
                <w:b w:val="0"/>
                <w:bCs/>
                <w:sz w:val="27"/>
                <w:szCs w:val="27"/>
              </w:rPr>
            </w:pPr>
            <w:r w:rsidRPr="009B4245">
              <w:rPr>
                <w:rFonts w:ascii="TH SarabunPSK" w:hint="cs"/>
                <w:b w:val="0"/>
                <w:bCs/>
                <w:sz w:val="27"/>
                <w:szCs w:val="27"/>
              </w:rPr>
              <w:t>Land</w:t>
            </w:r>
          </w:p>
        </w:tc>
        <w:tc>
          <w:tcPr>
            <w:tcW w:w="1350" w:type="dxa"/>
          </w:tcPr>
          <w:p w14:paraId="46378F43" w14:textId="77777777" w:rsidR="0074254F" w:rsidRPr="009B4245" w:rsidRDefault="0074254F" w:rsidP="00FD3E7C">
            <w:pPr>
              <w:pStyle w:val="BodyText"/>
              <w:pBdr>
                <w:bottom w:val="single" w:sz="4" w:space="1" w:color="auto"/>
              </w:pBdr>
              <w:spacing w:line="280" w:lineRule="exact"/>
              <w:ind w:right="-72"/>
              <w:jc w:val="center"/>
              <w:outlineLvl w:val="0"/>
              <w:rPr>
                <w:rFonts w:ascii="TH SarabunPSK"/>
                <w:b w:val="0"/>
                <w:bCs/>
                <w:sz w:val="27"/>
                <w:szCs w:val="27"/>
              </w:rPr>
            </w:pPr>
            <w:r w:rsidRPr="009B4245">
              <w:rPr>
                <w:rFonts w:ascii="TH SarabunPSK" w:hint="cs"/>
                <w:b w:val="0"/>
                <w:bCs/>
                <w:sz w:val="27"/>
                <w:szCs w:val="27"/>
              </w:rPr>
              <w:t>Building, construction,</w:t>
            </w:r>
          </w:p>
          <w:p w14:paraId="5C7FE1D1" w14:textId="28CE43B7" w:rsidR="0074254F" w:rsidRPr="009B4245" w:rsidRDefault="00017943" w:rsidP="00FD3E7C">
            <w:pPr>
              <w:pStyle w:val="BodyText"/>
              <w:pBdr>
                <w:bottom w:val="single" w:sz="4" w:space="1" w:color="auto"/>
              </w:pBdr>
              <w:spacing w:line="280" w:lineRule="exact"/>
              <w:ind w:right="-72"/>
              <w:jc w:val="center"/>
              <w:outlineLvl w:val="0"/>
              <w:rPr>
                <w:rFonts w:ascii="TH SarabunPSK"/>
                <w:b w:val="0"/>
                <w:bCs/>
                <w:sz w:val="27"/>
                <w:szCs w:val="27"/>
              </w:rPr>
            </w:pPr>
            <w:r>
              <w:rPr>
                <w:rFonts w:ascii="TH SarabunPSK"/>
                <w:b w:val="0"/>
                <w:bCs/>
                <w:sz w:val="27"/>
                <w:szCs w:val="27"/>
              </w:rPr>
              <w:t xml:space="preserve">and </w:t>
            </w:r>
            <w:r w:rsidR="0074254F" w:rsidRPr="009B4245">
              <w:rPr>
                <w:rFonts w:ascii="TH SarabunPSK" w:hint="cs"/>
                <w:b w:val="0"/>
                <w:bCs/>
                <w:sz w:val="27"/>
                <w:szCs w:val="27"/>
              </w:rPr>
              <w:t>landscape</w:t>
            </w:r>
            <w:r w:rsidR="0074254F" w:rsidRPr="009B4245">
              <w:rPr>
                <w:rFonts w:ascii="TH SarabunPSK"/>
                <w:b w:val="0"/>
                <w:bCs/>
                <w:sz w:val="27"/>
                <w:szCs w:val="27"/>
                <w:lang w:val="en-US"/>
              </w:rPr>
              <w:t xml:space="preserve"> </w:t>
            </w:r>
            <w:r w:rsidR="0074254F" w:rsidRPr="009B4245">
              <w:rPr>
                <w:rFonts w:ascii="TH SarabunPSK" w:hint="cs"/>
                <w:b w:val="0"/>
                <w:bCs/>
                <w:sz w:val="27"/>
                <w:szCs w:val="27"/>
              </w:rPr>
              <w:t xml:space="preserve">architecture </w:t>
            </w:r>
          </w:p>
        </w:tc>
        <w:tc>
          <w:tcPr>
            <w:tcW w:w="1889" w:type="dxa"/>
          </w:tcPr>
          <w:p w14:paraId="3106FF05" w14:textId="679D4434" w:rsidR="0074254F" w:rsidRPr="009B4245" w:rsidRDefault="0074254F" w:rsidP="00FD3E7C">
            <w:pPr>
              <w:pStyle w:val="BodyText"/>
              <w:pBdr>
                <w:bottom w:val="single" w:sz="4" w:space="1" w:color="auto"/>
              </w:pBdr>
              <w:spacing w:line="280" w:lineRule="exact"/>
              <w:ind w:right="-72"/>
              <w:jc w:val="center"/>
              <w:outlineLvl w:val="0"/>
              <w:rPr>
                <w:rFonts w:ascii="TH SarabunPSK"/>
                <w:b w:val="0"/>
                <w:bCs/>
                <w:sz w:val="27"/>
                <w:szCs w:val="27"/>
              </w:rPr>
            </w:pPr>
            <w:r w:rsidRPr="009B4245">
              <w:rPr>
                <w:rFonts w:ascii="TH SarabunPSK" w:hint="cs"/>
                <w:b w:val="0"/>
                <w:bCs/>
                <w:spacing w:val="-10"/>
                <w:sz w:val="27"/>
                <w:szCs w:val="27"/>
              </w:rPr>
              <w:t>Electricity, water supply,</w:t>
            </w:r>
            <w:r w:rsidRPr="009B4245">
              <w:rPr>
                <w:rFonts w:ascii="TH SarabunPSK"/>
                <w:b w:val="0"/>
                <w:bCs/>
                <w:spacing w:val="-10"/>
                <w:sz w:val="27"/>
                <w:szCs w:val="27"/>
                <w:lang w:val="en-US"/>
              </w:rPr>
              <w:t xml:space="preserve"> </w:t>
            </w:r>
            <w:r w:rsidRPr="009B4245">
              <w:rPr>
                <w:rFonts w:ascii="TH SarabunPSK" w:hint="cs"/>
                <w:b w:val="0"/>
                <w:bCs/>
                <w:spacing w:val="-10"/>
                <w:sz w:val="27"/>
                <w:szCs w:val="27"/>
              </w:rPr>
              <w:t>fuel</w:t>
            </w:r>
            <w:r w:rsidRPr="009B4245">
              <w:rPr>
                <w:rFonts w:ascii="TH SarabunPSK" w:hint="cs"/>
                <w:b w:val="0"/>
                <w:bCs/>
                <w:sz w:val="27"/>
                <w:szCs w:val="27"/>
              </w:rPr>
              <w:t>, communication</w:t>
            </w:r>
            <w:r w:rsidR="00EE1858">
              <w:rPr>
                <w:rFonts w:ascii="TH SarabunPSK"/>
                <w:b w:val="0"/>
                <w:bCs/>
                <w:sz w:val="27"/>
                <w:szCs w:val="27"/>
              </w:rPr>
              <w:t>,</w:t>
            </w:r>
            <w:r w:rsidRPr="009B4245">
              <w:rPr>
                <w:rFonts w:ascii="TH SarabunPSK" w:hint="cs"/>
                <w:b w:val="0"/>
                <w:bCs/>
                <w:sz w:val="27"/>
                <w:szCs w:val="27"/>
              </w:rPr>
              <w:t xml:space="preserve"> and air </w:t>
            </w:r>
            <w:r w:rsidRPr="009B4245">
              <w:rPr>
                <w:rFonts w:ascii="TH SarabunPSK"/>
                <w:b w:val="0"/>
                <w:bCs/>
                <w:sz w:val="27"/>
                <w:szCs w:val="27"/>
                <w:lang w:val="en-US"/>
              </w:rPr>
              <w:t>c</w:t>
            </w:r>
            <w:proofErr w:type="spellStart"/>
            <w:r w:rsidRPr="009B4245">
              <w:rPr>
                <w:rFonts w:ascii="TH SarabunPSK" w:hint="cs"/>
                <w:b w:val="0"/>
                <w:bCs/>
                <w:sz w:val="27"/>
                <w:szCs w:val="27"/>
              </w:rPr>
              <w:t>onditioning</w:t>
            </w:r>
            <w:proofErr w:type="spellEnd"/>
            <w:r w:rsidRPr="009B4245">
              <w:rPr>
                <w:rFonts w:ascii="TH SarabunPSK"/>
                <w:b w:val="0"/>
                <w:bCs/>
                <w:sz w:val="27"/>
                <w:szCs w:val="27"/>
                <w:lang w:val="en-US"/>
              </w:rPr>
              <w:t xml:space="preserve"> systems</w:t>
            </w:r>
            <w:r w:rsidRPr="009B4245">
              <w:rPr>
                <w:rFonts w:ascii="TH SarabunPSK" w:hint="cs"/>
                <w:b w:val="0"/>
                <w:bCs/>
                <w:sz w:val="27"/>
                <w:szCs w:val="27"/>
              </w:rPr>
              <w:t xml:space="preserve"> </w:t>
            </w:r>
          </w:p>
        </w:tc>
        <w:tc>
          <w:tcPr>
            <w:tcW w:w="1440" w:type="dxa"/>
          </w:tcPr>
          <w:p w14:paraId="74723276" w14:textId="2D9ACC5C" w:rsidR="0074254F" w:rsidRPr="009B4245" w:rsidRDefault="0074254F" w:rsidP="00FD3E7C">
            <w:pPr>
              <w:pStyle w:val="BodyText"/>
              <w:pBdr>
                <w:bottom w:val="single" w:sz="4" w:space="1" w:color="auto"/>
              </w:pBdr>
              <w:spacing w:line="280" w:lineRule="exact"/>
              <w:ind w:right="-72"/>
              <w:jc w:val="center"/>
              <w:outlineLvl w:val="0"/>
              <w:rPr>
                <w:rFonts w:ascii="TH SarabunPSK"/>
                <w:b w:val="0"/>
                <w:bCs/>
                <w:sz w:val="27"/>
                <w:szCs w:val="27"/>
              </w:rPr>
            </w:pPr>
            <w:r w:rsidRPr="009B4245">
              <w:rPr>
                <w:rFonts w:ascii="TH SarabunPSK" w:hint="cs"/>
                <w:b w:val="0"/>
                <w:bCs/>
                <w:sz w:val="27"/>
                <w:szCs w:val="27"/>
              </w:rPr>
              <w:t xml:space="preserve">Machinery, tools &amp; appliances, </w:t>
            </w:r>
            <w:r w:rsidR="00017943">
              <w:rPr>
                <w:rFonts w:ascii="TH SarabunPSK"/>
                <w:b w:val="0"/>
                <w:bCs/>
                <w:sz w:val="27"/>
                <w:szCs w:val="27"/>
              </w:rPr>
              <w:t xml:space="preserve">and </w:t>
            </w:r>
            <w:r w:rsidRPr="009B4245">
              <w:rPr>
                <w:rFonts w:ascii="TH SarabunPSK" w:hint="cs"/>
                <w:b w:val="0"/>
                <w:bCs/>
                <w:sz w:val="27"/>
                <w:szCs w:val="27"/>
              </w:rPr>
              <w:t xml:space="preserve">equipment </w:t>
            </w:r>
          </w:p>
        </w:tc>
        <w:tc>
          <w:tcPr>
            <w:tcW w:w="1355" w:type="dxa"/>
          </w:tcPr>
          <w:p w14:paraId="5C06DC4A" w14:textId="77777777" w:rsidR="0074254F" w:rsidRPr="009B4245" w:rsidRDefault="0074254F" w:rsidP="00FD3E7C">
            <w:pPr>
              <w:pStyle w:val="BodyText"/>
              <w:pBdr>
                <w:bottom w:val="single" w:sz="4" w:space="1" w:color="auto"/>
              </w:pBdr>
              <w:spacing w:line="280" w:lineRule="exact"/>
              <w:ind w:right="-72"/>
              <w:jc w:val="center"/>
              <w:outlineLvl w:val="0"/>
              <w:rPr>
                <w:rFonts w:ascii="TH SarabunPSK"/>
                <w:b w:val="0"/>
                <w:bCs/>
                <w:sz w:val="27"/>
                <w:szCs w:val="27"/>
              </w:rPr>
            </w:pPr>
          </w:p>
          <w:p w14:paraId="0E3DF3CE" w14:textId="77777777" w:rsidR="0074254F" w:rsidRPr="009B4245" w:rsidRDefault="0074254F" w:rsidP="00FD3E7C">
            <w:pPr>
              <w:pStyle w:val="BodyText"/>
              <w:pBdr>
                <w:bottom w:val="single" w:sz="4" w:space="1" w:color="auto"/>
              </w:pBdr>
              <w:spacing w:line="280" w:lineRule="exact"/>
              <w:ind w:right="-72"/>
              <w:jc w:val="center"/>
              <w:outlineLvl w:val="0"/>
              <w:rPr>
                <w:rFonts w:ascii="TH SarabunPSK"/>
                <w:b w:val="0"/>
                <w:bCs/>
                <w:sz w:val="27"/>
                <w:szCs w:val="27"/>
              </w:rPr>
            </w:pPr>
          </w:p>
          <w:p w14:paraId="79BECF0B" w14:textId="77777777" w:rsidR="0074254F" w:rsidRPr="009B4245" w:rsidRDefault="0074254F" w:rsidP="00FD3E7C">
            <w:pPr>
              <w:pStyle w:val="BodyText"/>
              <w:pBdr>
                <w:bottom w:val="single" w:sz="4" w:space="1" w:color="auto"/>
              </w:pBdr>
              <w:spacing w:line="280" w:lineRule="exact"/>
              <w:ind w:right="-72"/>
              <w:jc w:val="center"/>
              <w:outlineLvl w:val="0"/>
              <w:rPr>
                <w:rFonts w:ascii="TH SarabunPSK"/>
                <w:b w:val="0"/>
                <w:bCs/>
                <w:sz w:val="27"/>
                <w:szCs w:val="27"/>
              </w:rPr>
            </w:pPr>
          </w:p>
          <w:p w14:paraId="2819D574" w14:textId="1285C65A" w:rsidR="0074254F" w:rsidRPr="009B4245" w:rsidRDefault="0074254F" w:rsidP="00FD3E7C">
            <w:pPr>
              <w:pStyle w:val="BodyText"/>
              <w:pBdr>
                <w:bottom w:val="single" w:sz="4" w:space="1" w:color="auto"/>
              </w:pBdr>
              <w:spacing w:line="280" w:lineRule="exact"/>
              <w:ind w:right="-72"/>
              <w:jc w:val="center"/>
              <w:outlineLvl w:val="0"/>
              <w:rPr>
                <w:rFonts w:ascii="TH SarabunPSK"/>
                <w:b w:val="0"/>
                <w:bCs/>
                <w:sz w:val="27"/>
                <w:szCs w:val="27"/>
                <w:lang w:val="en-US"/>
              </w:rPr>
            </w:pPr>
            <w:r w:rsidRPr="009B4245">
              <w:rPr>
                <w:rFonts w:ascii="TH SarabunPSK" w:hint="cs"/>
                <w:b w:val="0"/>
                <w:bCs/>
                <w:sz w:val="27"/>
                <w:szCs w:val="27"/>
              </w:rPr>
              <w:t>Vehicle</w:t>
            </w:r>
            <w:r w:rsidR="00E1494D" w:rsidRPr="009B4245">
              <w:rPr>
                <w:rFonts w:ascii="TH SarabunPSK"/>
                <w:b w:val="0"/>
                <w:bCs/>
                <w:sz w:val="27"/>
                <w:szCs w:val="27"/>
                <w:lang w:val="en-US"/>
              </w:rPr>
              <w:t>s</w:t>
            </w:r>
          </w:p>
        </w:tc>
        <w:tc>
          <w:tcPr>
            <w:tcW w:w="1351" w:type="dxa"/>
          </w:tcPr>
          <w:p w14:paraId="69C9EE41" w14:textId="77777777" w:rsidR="0074254F" w:rsidRPr="009B4245" w:rsidRDefault="0074254F" w:rsidP="00017943">
            <w:pPr>
              <w:pStyle w:val="BodyText"/>
              <w:pBdr>
                <w:bottom w:val="single" w:sz="4" w:space="1" w:color="auto"/>
              </w:pBdr>
              <w:spacing w:line="280" w:lineRule="exact"/>
              <w:ind w:right="-72"/>
              <w:jc w:val="center"/>
              <w:outlineLvl w:val="0"/>
              <w:rPr>
                <w:rFonts w:ascii="TH SarabunPSK"/>
                <w:b w:val="0"/>
                <w:bCs/>
                <w:sz w:val="27"/>
                <w:szCs w:val="27"/>
              </w:rPr>
            </w:pPr>
            <w:r w:rsidRPr="009B4245">
              <w:rPr>
                <w:rFonts w:ascii="TH SarabunPSK" w:hint="cs"/>
                <w:b w:val="0"/>
                <w:bCs/>
                <w:sz w:val="27"/>
                <w:szCs w:val="27"/>
              </w:rPr>
              <w:t>Furniture,</w:t>
            </w:r>
          </w:p>
          <w:p w14:paraId="02C6115B" w14:textId="7CCDF1E5" w:rsidR="0074254F" w:rsidRPr="009B4245" w:rsidRDefault="0074254F" w:rsidP="00FD3E7C">
            <w:pPr>
              <w:pStyle w:val="BodyText"/>
              <w:pBdr>
                <w:bottom w:val="single" w:sz="4" w:space="1" w:color="auto"/>
              </w:pBdr>
              <w:spacing w:line="280" w:lineRule="exact"/>
              <w:ind w:right="-72"/>
              <w:jc w:val="center"/>
              <w:outlineLvl w:val="0"/>
              <w:rPr>
                <w:rFonts w:ascii="TH SarabunPSK"/>
                <w:b w:val="0"/>
                <w:bCs/>
                <w:sz w:val="27"/>
                <w:szCs w:val="27"/>
                <w:lang w:val="en-US"/>
              </w:rPr>
            </w:pPr>
            <w:r w:rsidRPr="009B4245">
              <w:rPr>
                <w:rFonts w:ascii="TH SarabunPSK" w:hint="cs"/>
                <w:b w:val="0"/>
                <w:bCs/>
                <w:sz w:val="27"/>
                <w:szCs w:val="27"/>
              </w:rPr>
              <w:t xml:space="preserve">fixture, </w:t>
            </w:r>
            <w:r w:rsidR="00017943">
              <w:rPr>
                <w:rFonts w:ascii="TH SarabunPSK"/>
                <w:b w:val="0"/>
                <w:bCs/>
                <w:sz w:val="27"/>
                <w:szCs w:val="27"/>
              </w:rPr>
              <w:t xml:space="preserve">and </w:t>
            </w:r>
            <w:r w:rsidRPr="009B4245">
              <w:rPr>
                <w:rFonts w:ascii="TH SarabunPSK" w:hint="cs"/>
                <w:b w:val="0"/>
                <w:bCs/>
                <w:sz w:val="27"/>
                <w:szCs w:val="27"/>
              </w:rPr>
              <w:t>office</w:t>
            </w:r>
            <w:r w:rsidRPr="009B4245">
              <w:rPr>
                <w:rFonts w:ascii="TH SarabunPSK"/>
                <w:b w:val="0"/>
                <w:bCs/>
                <w:sz w:val="27"/>
                <w:szCs w:val="27"/>
                <w:lang w:val="en-US"/>
              </w:rPr>
              <w:t xml:space="preserve"> </w:t>
            </w:r>
            <w:r w:rsidRPr="009B4245">
              <w:rPr>
                <w:rFonts w:ascii="TH SarabunPSK" w:hint="cs"/>
                <w:b w:val="0"/>
                <w:bCs/>
                <w:sz w:val="27"/>
                <w:szCs w:val="27"/>
              </w:rPr>
              <w:t>equipment</w:t>
            </w:r>
          </w:p>
        </w:tc>
        <w:tc>
          <w:tcPr>
            <w:tcW w:w="1448" w:type="dxa"/>
            <w:gridSpan w:val="2"/>
          </w:tcPr>
          <w:p w14:paraId="03947D18" w14:textId="77777777" w:rsidR="0074254F" w:rsidRPr="009B4245" w:rsidRDefault="0074254F" w:rsidP="00FD3E7C">
            <w:pPr>
              <w:pStyle w:val="BodyText"/>
              <w:pBdr>
                <w:bottom w:val="single" w:sz="4" w:space="1" w:color="auto"/>
              </w:pBdr>
              <w:spacing w:line="280" w:lineRule="exact"/>
              <w:ind w:right="-72"/>
              <w:jc w:val="center"/>
              <w:outlineLvl w:val="0"/>
              <w:rPr>
                <w:rFonts w:ascii="TH SarabunPSK"/>
                <w:b w:val="0"/>
                <w:bCs/>
                <w:sz w:val="27"/>
                <w:szCs w:val="27"/>
              </w:rPr>
            </w:pPr>
          </w:p>
          <w:p w14:paraId="728FBB90" w14:textId="77777777" w:rsidR="0074254F" w:rsidRPr="009B4245" w:rsidRDefault="0074254F" w:rsidP="00FD3E7C">
            <w:pPr>
              <w:pStyle w:val="BodyText"/>
              <w:pBdr>
                <w:bottom w:val="single" w:sz="4" w:space="1" w:color="auto"/>
              </w:pBdr>
              <w:spacing w:line="280" w:lineRule="exact"/>
              <w:ind w:right="-72"/>
              <w:jc w:val="center"/>
              <w:outlineLvl w:val="0"/>
              <w:rPr>
                <w:rFonts w:ascii="TH SarabunPSK"/>
                <w:b w:val="0"/>
                <w:bCs/>
                <w:sz w:val="27"/>
                <w:szCs w:val="27"/>
              </w:rPr>
            </w:pPr>
          </w:p>
          <w:p w14:paraId="0F1B7CD7" w14:textId="77777777" w:rsidR="0074254F" w:rsidRPr="009B4245" w:rsidRDefault="0074254F" w:rsidP="00FD3E7C">
            <w:pPr>
              <w:pStyle w:val="BodyText"/>
              <w:pBdr>
                <w:bottom w:val="single" w:sz="4" w:space="1" w:color="auto"/>
              </w:pBdr>
              <w:spacing w:line="280" w:lineRule="exact"/>
              <w:ind w:right="-72"/>
              <w:jc w:val="center"/>
              <w:outlineLvl w:val="0"/>
              <w:rPr>
                <w:rFonts w:ascii="TH SarabunPSK"/>
                <w:b w:val="0"/>
                <w:bCs/>
                <w:sz w:val="27"/>
                <w:szCs w:val="27"/>
              </w:rPr>
            </w:pPr>
            <w:r w:rsidRPr="009B4245">
              <w:rPr>
                <w:rFonts w:ascii="TH SarabunPSK" w:hint="cs"/>
                <w:b w:val="0"/>
                <w:bCs/>
                <w:sz w:val="27"/>
                <w:szCs w:val="27"/>
              </w:rPr>
              <w:t>Assets</w:t>
            </w:r>
            <w:r w:rsidRPr="009B4245">
              <w:rPr>
                <w:rFonts w:ascii="TH SarabunPSK"/>
                <w:b w:val="0"/>
                <w:bCs/>
                <w:sz w:val="27"/>
                <w:szCs w:val="27"/>
                <w:lang w:val="en-US"/>
              </w:rPr>
              <w:t xml:space="preserve"> </w:t>
            </w:r>
            <w:r w:rsidRPr="009B4245">
              <w:rPr>
                <w:rFonts w:ascii="TH SarabunPSK" w:hint="cs"/>
                <w:b w:val="0"/>
                <w:bCs/>
                <w:sz w:val="27"/>
                <w:szCs w:val="27"/>
              </w:rPr>
              <w:t>under construction</w:t>
            </w:r>
          </w:p>
        </w:tc>
        <w:tc>
          <w:tcPr>
            <w:tcW w:w="1337" w:type="dxa"/>
          </w:tcPr>
          <w:p w14:paraId="2C910046" w14:textId="77777777" w:rsidR="0074254F" w:rsidRPr="009B4245" w:rsidRDefault="0074254F" w:rsidP="00FD3E7C">
            <w:pPr>
              <w:pStyle w:val="BodyText"/>
              <w:pBdr>
                <w:bottom w:val="single" w:sz="4" w:space="1" w:color="auto"/>
              </w:pBdr>
              <w:spacing w:line="280" w:lineRule="exact"/>
              <w:ind w:right="-72"/>
              <w:jc w:val="center"/>
              <w:outlineLvl w:val="0"/>
              <w:rPr>
                <w:rFonts w:ascii="TH SarabunPSK"/>
                <w:b w:val="0"/>
                <w:bCs/>
                <w:sz w:val="27"/>
                <w:szCs w:val="27"/>
              </w:rPr>
            </w:pPr>
          </w:p>
          <w:p w14:paraId="51C451CC" w14:textId="77777777" w:rsidR="0074254F" w:rsidRPr="009B4245" w:rsidRDefault="0074254F" w:rsidP="00FD3E7C">
            <w:pPr>
              <w:pStyle w:val="BodyText"/>
              <w:pBdr>
                <w:bottom w:val="single" w:sz="4" w:space="1" w:color="auto"/>
              </w:pBdr>
              <w:spacing w:line="280" w:lineRule="exact"/>
              <w:ind w:right="-72"/>
              <w:jc w:val="center"/>
              <w:outlineLvl w:val="0"/>
              <w:rPr>
                <w:rFonts w:ascii="TH SarabunPSK"/>
                <w:b w:val="0"/>
                <w:bCs/>
                <w:sz w:val="27"/>
                <w:szCs w:val="27"/>
              </w:rPr>
            </w:pPr>
          </w:p>
          <w:p w14:paraId="7382ED2D" w14:textId="77777777" w:rsidR="0074254F" w:rsidRPr="009B4245" w:rsidRDefault="0074254F" w:rsidP="00FD3E7C">
            <w:pPr>
              <w:pStyle w:val="BodyText"/>
              <w:pBdr>
                <w:bottom w:val="single" w:sz="4" w:space="1" w:color="auto"/>
              </w:pBdr>
              <w:spacing w:line="280" w:lineRule="exact"/>
              <w:ind w:right="-72"/>
              <w:jc w:val="center"/>
              <w:outlineLvl w:val="0"/>
              <w:rPr>
                <w:rFonts w:ascii="TH SarabunPSK"/>
                <w:b w:val="0"/>
                <w:bCs/>
                <w:sz w:val="27"/>
                <w:szCs w:val="27"/>
              </w:rPr>
            </w:pPr>
          </w:p>
          <w:p w14:paraId="00D1D109" w14:textId="77777777" w:rsidR="0074254F" w:rsidRPr="009B4245" w:rsidRDefault="0074254F" w:rsidP="00FD3E7C">
            <w:pPr>
              <w:pStyle w:val="BodyText"/>
              <w:pBdr>
                <w:bottom w:val="single" w:sz="4" w:space="1" w:color="auto"/>
              </w:pBdr>
              <w:spacing w:line="280" w:lineRule="exact"/>
              <w:ind w:right="-72"/>
              <w:jc w:val="center"/>
              <w:outlineLvl w:val="0"/>
              <w:rPr>
                <w:rFonts w:ascii="TH SarabunPSK"/>
                <w:b w:val="0"/>
                <w:bCs/>
                <w:sz w:val="27"/>
                <w:szCs w:val="27"/>
              </w:rPr>
            </w:pPr>
            <w:r w:rsidRPr="009B4245">
              <w:rPr>
                <w:rFonts w:ascii="TH SarabunPSK" w:hint="cs"/>
                <w:b w:val="0"/>
                <w:bCs/>
                <w:sz w:val="27"/>
                <w:szCs w:val="27"/>
              </w:rPr>
              <w:t>Total</w:t>
            </w:r>
          </w:p>
        </w:tc>
      </w:tr>
      <w:tr w:rsidR="001C214E" w:rsidRPr="009B4245" w14:paraId="59734CA2" w14:textId="77777777" w:rsidTr="001C214E">
        <w:trPr>
          <w:trHeight w:val="20"/>
        </w:trPr>
        <w:tc>
          <w:tcPr>
            <w:tcW w:w="3863" w:type="dxa"/>
          </w:tcPr>
          <w:p w14:paraId="7FFEE717" w14:textId="63DD6E78" w:rsidR="001C214E" w:rsidRPr="009B4245" w:rsidRDefault="00C22D3D" w:rsidP="00FD3E7C">
            <w:pPr>
              <w:pStyle w:val="BodyText"/>
              <w:spacing w:line="280" w:lineRule="exact"/>
              <w:ind w:left="150" w:right="-72" w:hanging="180"/>
              <w:outlineLvl w:val="0"/>
              <w:rPr>
                <w:rFonts w:ascii="TH SarabunPSK"/>
                <w:b w:val="0"/>
                <w:sz w:val="27"/>
                <w:szCs w:val="27"/>
                <w:lang w:val="en-US" w:eastAsia="en-US"/>
              </w:rPr>
            </w:pPr>
            <w:r w:rsidRPr="009B4245">
              <w:rPr>
                <w:rFonts w:ascii="TH SarabunPSK"/>
                <w:bCs/>
                <w:sz w:val="27"/>
                <w:szCs w:val="27"/>
                <w:lang w:val="en-US" w:eastAsia="en-US"/>
              </w:rPr>
              <w:tab/>
            </w:r>
            <w:r w:rsidR="001C214E" w:rsidRPr="009B4245">
              <w:rPr>
                <w:rFonts w:ascii="TH SarabunPSK"/>
                <w:bCs/>
                <w:sz w:val="27"/>
                <w:szCs w:val="27"/>
                <w:lang w:val="en-US" w:eastAsia="en-US"/>
              </w:rPr>
              <w:t>Accumulated depreciation</w:t>
            </w:r>
          </w:p>
        </w:tc>
        <w:tc>
          <w:tcPr>
            <w:tcW w:w="1081" w:type="dxa"/>
          </w:tcPr>
          <w:p w14:paraId="70F46336" w14:textId="77777777" w:rsidR="001C214E" w:rsidRPr="009B4245" w:rsidRDefault="001C214E" w:rsidP="00FD3E7C">
            <w:pPr>
              <w:pStyle w:val="BodyText"/>
              <w:spacing w:line="280" w:lineRule="exact"/>
              <w:ind w:left="-212" w:right="-102"/>
              <w:jc w:val="right"/>
              <w:outlineLvl w:val="0"/>
              <w:rPr>
                <w:rFonts w:ascii="TH SarabunPSK"/>
                <w:b w:val="0"/>
                <w:sz w:val="27"/>
                <w:szCs w:val="27"/>
                <w:lang w:val="en-US"/>
              </w:rPr>
            </w:pPr>
          </w:p>
        </w:tc>
        <w:tc>
          <w:tcPr>
            <w:tcW w:w="1350" w:type="dxa"/>
          </w:tcPr>
          <w:p w14:paraId="6A8F0EF8" w14:textId="77777777" w:rsidR="001C214E" w:rsidRPr="009B4245" w:rsidRDefault="001C214E" w:rsidP="00FD3E7C">
            <w:pPr>
              <w:pStyle w:val="BodyText"/>
              <w:spacing w:line="280" w:lineRule="exact"/>
              <w:ind w:right="-72" w:firstLine="21"/>
              <w:jc w:val="right"/>
              <w:outlineLvl w:val="0"/>
              <w:rPr>
                <w:rFonts w:ascii="TH SarabunPSK"/>
                <w:b w:val="0"/>
                <w:sz w:val="27"/>
                <w:szCs w:val="27"/>
                <w:lang w:val="en-US"/>
              </w:rPr>
            </w:pPr>
          </w:p>
        </w:tc>
        <w:tc>
          <w:tcPr>
            <w:tcW w:w="1889" w:type="dxa"/>
          </w:tcPr>
          <w:p w14:paraId="0D3E1FC8" w14:textId="77777777" w:rsidR="001C214E" w:rsidRPr="009B4245" w:rsidRDefault="001C214E" w:rsidP="00FD3E7C">
            <w:pPr>
              <w:pStyle w:val="BodyText"/>
              <w:spacing w:line="280" w:lineRule="exact"/>
              <w:ind w:right="-72"/>
              <w:jc w:val="right"/>
              <w:outlineLvl w:val="0"/>
              <w:rPr>
                <w:rFonts w:ascii="TH SarabunPSK"/>
                <w:b w:val="0"/>
                <w:sz w:val="27"/>
                <w:szCs w:val="27"/>
                <w:lang w:val="en-US"/>
              </w:rPr>
            </w:pPr>
          </w:p>
        </w:tc>
        <w:tc>
          <w:tcPr>
            <w:tcW w:w="1440" w:type="dxa"/>
          </w:tcPr>
          <w:p w14:paraId="2355ED69" w14:textId="77777777" w:rsidR="001C214E" w:rsidRPr="009B4245" w:rsidRDefault="001C214E" w:rsidP="00FD3E7C">
            <w:pPr>
              <w:pStyle w:val="BodyText"/>
              <w:spacing w:line="280" w:lineRule="exact"/>
              <w:ind w:right="-72"/>
              <w:jc w:val="right"/>
              <w:outlineLvl w:val="0"/>
              <w:rPr>
                <w:rFonts w:ascii="TH SarabunPSK"/>
                <w:b w:val="0"/>
                <w:sz w:val="27"/>
                <w:szCs w:val="27"/>
                <w:lang w:val="en-US"/>
              </w:rPr>
            </w:pPr>
          </w:p>
        </w:tc>
        <w:tc>
          <w:tcPr>
            <w:tcW w:w="1355" w:type="dxa"/>
          </w:tcPr>
          <w:p w14:paraId="3281A000" w14:textId="77777777" w:rsidR="001C214E" w:rsidRPr="009B4245" w:rsidRDefault="001C214E" w:rsidP="00FD3E7C">
            <w:pPr>
              <w:pStyle w:val="BodyText"/>
              <w:spacing w:line="280" w:lineRule="exact"/>
              <w:ind w:right="-72"/>
              <w:jc w:val="right"/>
              <w:outlineLvl w:val="0"/>
              <w:rPr>
                <w:rFonts w:ascii="TH SarabunPSK"/>
                <w:b w:val="0"/>
                <w:sz w:val="27"/>
                <w:szCs w:val="27"/>
                <w:lang w:val="en-US"/>
              </w:rPr>
            </w:pPr>
          </w:p>
        </w:tc>
        <w:tc>
          <w:tcPr>
            <w:tcW w:w="1351" w:type="dxa"/>
          </w:tcPr>
          <w:p w14:paraId="31E3E516" w14:textId="77777777" w:rsidR="001C214E" w:rsidRPr="009B4245" w:rsidRDefault="001C214E" w:rsidP="00FD3E7C">
            <w:pPr>
              <w:pStyle w:val="BodyText"/>
              <w:spacing w:line="280" w:lineRule="exact"/>
              <w:ind w:right="-72"/>
              <w:jc w:val="right"/>
              <w:outlineLvl w:val="0"/>
              <w:rPr>
                <w:rFonts w:ascii="TH SarabunPSK"/>
                <w:b w:val="0"/>
                <w:sz w:val="27"/>
                <w:szCs w:val="27"/>
                <w:lang w:val="en-US"/>
              </w:rPr>
            </w:pPr>
          </w:p>
        </w:tc>
        <w:tc>
          <w:tcPr>
            <w:tcW w:w="1434" w:type="dxa"/>
          </w:tcPr>
          <w:p w14:paraId="0ED8429B" w14:textId="77777777" w:rsidR="001C214E" w:rsidRPr="009B4245" w:rsidRDefault="001C214E" w:rsidP="00FD3E7C">
            <w:pPr>
              <w:pStyle w:val="BodyText"/>
              <w:spacing w:line="280" w:lineRule="exact"/>
              <w:ind w:right="-72"/>
              <w:jc w:val="right"/>
              <w:outlineLvl w:val="0"/>
              <w:rPr>
                <w:rFonts w:ascii="TH SarabunPSK"/>
                <w:b w:val="0"/>
                <w:sz w:val="27"/>
                <w:szCs w:val="27"/>
                <w:lang w:val="en-US"/>
              </w:rPr>
            </w:pPr>
          </w:p>
        </w:tc>
        <w:tc>
          <w:tcPr>
            <w:tcW w:w="1351" w:type="dxa"/>
            <w:gridSpan w:val="2"/>
          </w:tcPr>
          <w:p w14:paraId="197FDDF9" w14:textId="77777777" w:rsidR="001C214E" w:rsidRPr="009B4245" w:rsidRDefault="001C214E" w:rsidP="00FD3E7C">
            <w:pPr>
              <w:pStyle w:val="BodyText"/>
              <w:spacing w:line="280" w:lineRule="exact"/>
              <w:ind w:right="-109"/>
              <w:jc w:val="right"/>
              <w:outlineLvl w:val="0"/>
              <w:rPr>
                <w:rFonts w:ascii="TH SarabunPSK"/>
                <w:b w:val="0"/>
                <w:sz w:val="27"/>
                <w:szCs w:val="27"/>
                <w:lang w:val="en-US"/>
              </w:rPr>
            </w:pPr>
          </w:p>
        </w:tc>
      </w:tr>
      <w:tr w:rsidR="00FD3E7C" w:rsidRPr="009B4245" w14:paraId="76510093" w14:textId="77777777" w:rsidTr="001C214E">
        <w:trPr>
          <w:trHeight w:val="20"/>
        </w:trPr>
        <w:tc>
          <w:tcPr>
            <w:tcW w:w="3863" w:type="dxa"/>
          </w:tcPr>
          <w:p w14:paraId="374FBF04" w14:textId="2FE5A0B8" w:rsidR="00FD3E7C" w:rsidRPr="009B4245" w:rsidRDefault="00FD3E7C" w:rsidP="00FD3E7C">
            <w:pPr>
              <w:pStyle w:val="BodyText"/>
              <w:spacing w:line="280" w:lineRule="exact"/>
              <w:ind w:left="150" w:right="-72" w:hanging="180"/>
              <w:outlineLvl w:val="0"/>
              <w:rPr>
                <w:rFonts w:ascii="TH SarabunPSK"/>
                <w:b w:val="0"/>
                <w:bCs/>
                <w:sz w:val="27"/>
                <w:szCs w:val="27"/>
              </w:rPr>
            </w:pPr>
            <w:r w:rsidRPr="009B4245">
              <w:rPr>
                <w:rFonts w:ascii="TH SarabunPSK"/>
                <w:b w:val="0"/>
                <w:sz w:val="27"/>
                <w:szCs w:val="27"/>
                <w:lang w:val="en-US" w:eastAsia="en-US"/>
              </w:rPr>
              <w:tab/>
            </w:r>
            <w:r w:rsidRPr="009B4245">
              <w:rPr>
                <w:rFonts w:ascii="TH SarabunPSK" w:hint="cs"/>
                <w:b w:val="0"/>
                <w:sz w:val="27"/>
                <w:szCs w:val="27"/>
                <w:lang w:val="en-US" w:eastAsia="en-US"/>
              </w:rPr>
              <w:t xml:space="preserve">As at </w:t>
            </w:r>
            <w:r w:rsidRPr="009B4245">
              <w:rPr>
                <w:rFonts w:ascii="TH SarabunPSK"/>
                <w:b w:val="0"/>
                <w:sz w:val="27"/>
                <w:szCs w:val="27"/>
                <w:lang w:val="en-US" w:eastAsia="en-US"/>
              </w:rPr>
              <w:t>1 October</w:t>
            </w:r>
            <w:r w:rsidRPr="009B4245">
              <w:rPr>
                <w:rFonts w:ascii="TH SarabunPSK" w:hint="cs"/>
                <w:b w:val="0"/>
                <w:sz w:val="27"/>
                <w:szCs w:val="27"/>
                <w:lang w:val="en-US" w:eastAsia="en-US"/>
              </w:rPr>
              <w:t xml:space="preserve"> 202</w:t>
            </w:r>
            <w:r w:rsidR="00C33F16" w:rsidRPr="009B4245">
              <w:rPr>
                <w:rFonts w:ascii="TH SarabunPSK"/>
                <w:b w:val="0"/>
                <w:sz w:val="27"/>
                <w:szCs w:val="27"/>
                <w:lang w:val="en-US" w:eastAsia="en-US"/>
              </w:rPr>
              <w:t>2</w:t>
            </w:r>
          </w:p>
        </w:tc>
        <w:tc>
          <w:tcPr>
            <w:tcW w:w="1081" w:type="dxa"/>
          </w:tcPr>
          <w:p w14:paraId="095FBFF8" w14:textId="27DDF4C3" w:rsidR="00FD3E7C" w:rsidRPr="009B4245" w:rsidRDefault="00FD3E7C" w:rsidP="00FD3E7C">
            <w:pPr>
              <w:pStyle w:val="BodyText"/>
              <w:tabs>
                <w:tab w:val="decimal" w:pos="870"/>
              </w:tabs>
              <w:spacing w:line="280" w:lineRule="exact"/>
              <w:ind w:left="-30" w:right="-102"/>
              <w:outlineLvl w:val="0"/>
              <w:rPr>
                <w:rFonts w:ascii="TH SarabunPSK"/>
                <w:b w:val="0"/>
                <w:sz w:val="27"/>
                <w:szCs w:val="27"/>
                <w:lang w:val="en-US"/>
              </w:rPr>
            </w:pPr>
            <w:r w:rsidRPr="009B4245">
              <w:rPr>
                <w:rFonts w:ascii="TH SarabunPSK"/>
                <w:b w:val="0"/>
                <w:sz w:val="27"/>
                <w:szCs w:val="27"/>
                <w:lang w:val="en-US"/>
              </w:rPr>
              <w:t xml:space="preserve">             </w:t>
            </w:r>
            <w:r w:rsidRPr="009B4245">
              <w:rPr>
                <w:rFonts w:ascii="TH SarabunPSK" w:hint="cs"/>
                <w:b w:val="0"/>
                <w:sz w:val="27"/>
                <w:szCs w:val="27"/>
                <w:lang w:val="en-US"/>
              </w:rPr>
              <w:t xml:space="preserve"> -   </w:t>
            </w:r>
          </w:p>
        </w:tc>
        <w:tc>
          <w:tcPr>
            <w:tcW w:w="1350" w:type="dxa"/>
          </w:tcPr>
          <w:p w14:paraId="39543375" w14:textId="6E44C5BA" w:rsidR="00FD3E7C" w:rsidRPr="009B4245" w:rsidRDefault="00FD3E7C" w:rsidP="00FD3E7C">
            <w:pPr>
              <w:pStyle w:val="BodyText"/>
              <w:tabs>
                <w:tab w:val="decimal" w:pos="840"/>
              </w:tabs>
              <w:spacing w:line="280" w:lineRule="exact"/>
              <w:ind w:left="-30" w:right="-72" w:firstLine="21"/>
              <w:outlineLvl w:val="0"/>
              <w:rPr>
                <w:rFonts w:ascii="TH SarabunPSK"/>
                <w:b w:val="0"/>
                <w:sz w:val="27"/>
                <w:szCs w:val="27"/>
                <w:lang w:val="en-US"/>
              </w:rPr>
            </w:pPr>
            <w:r w:rsidRPr="009B4245">
              <w:rPr>
                <w:rFonts w:ascii="TH SarabunPSK" w:hint="cs"/>
                <w:b w:val="0"/>
                <w:bCs/>
                <w:sz w:val="27"/>
                <w:szCs w:val="27"/>
              </w:rPr>
              <w:t xml:space="preserve"> 48,072.84 </w:t>
            </w:r>
          </w:p>
        </w:tc>
        <w:tc>
          <w:tcPr>
            <w:tcW w:w="1889" w:type="dxa"/>
          </w:tcPr>
          <w:p w14:paraId="6E46E957" w14:textId="5AD2D89D" w:rsidR="00FD3E7C" w:rsidRPr="009B4245" w:rsidRDefault="00FD3E7C" w:rsidP="00FD3E7C">
            <w:pPr>
              <w:pStyle w:val="BodyText"/>
              <w:tabs>
                <w:tab w:val="decimal" w:pos="1410"/>
              </w:tabs>
              <w:spacing w:line="280" w:lineRule="exact"/>
              <w:ind w:left="-30" w:right="-72"/>
              <w:outlineLvl w:val="0"/>
              <w:rPr>
                <w:rFonts w:ascii="TH SarabunPSK"/>
                <w:b w:val="0"/>
                <w:sz w:val="27"/>
                <w:szCs w:val="27"/>
                <w:lang w:val="en-US"/>
              </w:rPr>
            </w:pPr>
            <w:r w:rsidRPr="009B4245">
              <w:rPr>
                <w:rFonts w:ascii="TH SarabunPSK" w:hint="cs"/>
                <w:b w:val="0"/>
                <w:bCs/>
                <w:sz w:val="27"/>
                <w:szCs w:val="27"/>
              </w:rPr>
              <w:t xml:space="preserve"> 12,906.40 </w:t>
            </w:r>
          </w:p>
        </w:tc>
        <w:tc>
          <w:tcPr>
            <w:tcW w:w="1440" w:type="dxa"/>
          </w:tcPr>
          <w:p w14:paraId="3172A6A4" w14:textId="7DB48609" w:rsidR="00FD3E7C" w:rsidRPr="009B4245" w:rsidRDefault="00FD3E7C" w:rsidP="00FD3E7C">
            <w:pPr>
              <w:pStyle w:val="BodyText"/>
              <w:tabs>
                <w:tab w:val="decimal" w:pos="960"/>
              </w:tabs>
              <w:spacing w:line="280" w:lineRule="exact"/>
              <w:ind w:left="-30" w:right="-72"/>
              <w:outlineLvl w:val="0"/>
              <w:rPr>
                <w:rFonts w:ascii="TH SarabunPSK"/>
                <w:b w:val="0"/>
                <w:sz w:val="27"/>
                <w:szCs w:val="27"/>
                <w:lang w:val="en-US"/>
              </w:rPr>
            </w:pPr>
            <w:r w:rsidRPr="009B4245">
              <w:rPr>
                <w:rFonts w:ascii="TH SarabunPSK" w:hint="cs"/>
                <w:b w:val="0"/>
                <w:bCs/>
                <w:sz w:val="27"/>
                <w:szCs w:val="27"/>
              </w:rPr>
              <w:t xml:space="preserve"> 40,399.75 </w:t>
            </w:r>
          </w:p>
        </w:tc>
        <w:tc>
          <w:tcPr>
            <w:tcW w:w="1355" w:type="dxa"/>
          </w:tcPr>
          <w:p w14:paraId="166FBB1F" w14:textId="04E5D6BE" w:rsidR="00FD3E7C" w:rsidRPr="009B4245" w:rsidRDefault="00FD3E7C" w:rsidP="00FD3E7C">
            <w:pPr>
              <w:pStyle w:val="BodyText"/>
              <w:tabs>
                <w:tab w:val="decimal" w:pos="870"/>
              </w:tabs>
              <w:spacing w:line="280" w:lineRule="exact"/>
              <w:ind w:left="-30" w:right="-72"/>
              <w:outlineLvl w:val="0"/>
              <w:rPr>
                <w:rFonts w:ascii="TH SarabunPSK"/>
                <w:b w:val="0"/>
                <w:sz w:val="27"/>
                <w:szCs w:val="27"/>
                <w:lang w:val="en-US"/>
              </w:rPr>
            </w:pPr>
            <w:r w:rsidRPr="009B4245">
              <w:rPr>
                <w:rFonts w:ascii="TH SarabunPSK" w:hint="cs"/>
                <w:b w:val="0"/>
                <w:bCs/>
                <w:sz w:val="27"/>
                <w:szCs w:val="27"/>
              </w:rPr>
              <w:t xml:space="preserve"> 379.12 </w:t>
            </w:r>
          </w:p>
        </w:tc>
        <w:tc>
          <w:tcPr>
            <w:tcW w:w="1351" w:type="dxa"/>
          </w:tcPr>
          <w:p w14:paraId="576A4A0F" w14:textId="49910555" w:rsidR="00FD3E7C" w:rsidRPr="009B4245" w:rsidRDefault="00FD3E7C" w:rsidP="00FD3E7C">
            <w:pPr>
              <w:pStyle w:val="BodyText"/>
              <w:tabs>
                <w:tab w:val="decimal" w:pos="870"/>
              </w:tabs>
              <w:spacing w:line="280" w:lineRule="exact"/>
              <w:ind w:left="-30" w:right="-72"/>
              <w:outlineLvl w:val="0"/>
              <w:rPr>
                <w:rFonts w:ascii="TH SarabunPSK"/>
                <w:b w:val="0"/>
                <w:sz w:val="27"/>
                <w:szCs w:val="27"/>
                <w:lang w:val="en-US"/>
              </w:rPr>
            </w:pPr>
            <w:r w:rsidRPr="009B4245">
              <w:rPr>
                <w:rFonts w:ascii="TH SarabunPSK" w:hint="cs"/>
                <w:b w:val="0"/>
                <w:bCs/>
                <w:sz w:val="27"/>
                <w:szCs w:val="27"/>
              </w:rPr>
              <w:t xml:space="preserve"> 1,345.62 </w:t>
            </w:r>
          </w:p>
        </w:tc>
        <w:tc>
          <w:tcPr>
            <w:tcW w:w="1434" w:type="dxa"/>
          </w:tcPr>
          <w:p w14:paraId="23A80B53" w14:textId="4E76B8C8" w:rsidR="00FD3E7C" w:rsidRPr="009B4245" w:rsidRDefault="00FD3E7C" w:rsidP="00FD3E7C">
            <w:pPr>
              <w:pStyle w:val="BodyText"/>
              <w:tabs>
                <w:tab w:val="decimal" w:pos="1140"/>
              </w:tabs>
              <w:spacing w:line="280" w:lineRule="exact"/>
              <w:ind w:left="-30" w:right="-72"/>
              <w:outlineLvl w:val="0"/>
              <w:rPr>
                <w:rFonts w:ascii="TH SarabunPSK"/>
                <w:b w:val="0"/>
                <w:sz w:val="27"/>
                <w:szCs w:val="27"/>
                <w:lang w:val="en-US"/>
              </w:rPr>
            </w:pPr>
            <w:r w:rsidRPr="009B4245">
              <w:rPr>
                <w:rFonts w:ascii="TH SarabunPSK" w:hint="cs"/>
                <w:b w:val="0"/>
                <w:bCs/>
                <w:sz w:val="27"/>
                <w:szCs w:val="27"/>
                <w:lang w:val="en-US"/>
              </w:rPr>
              <w:t>-</w:t>
            </w:r>
          </w:p>
        </w:tc>
        <w:tc>
          <w:tcPr>
            <w:tcW w:w="1351" w:type="dxa"/>
            <w:gridSpan w:val="2"/>
          </w:tcPr>
          <w:p w14:paraId="00C73BE2" w14:textId="5DA39EE9" w:rsidR="00FD3E7C" w:rsidRPr="009B4245" w:rsidRDefault="00FD3E7C" w:rsidP="00FD3E7C">
            <w:pPr>
              <w:pStyle w:val="BodyText"/>
              <w:tabs>
                <w:tab w:val="decimal" w:pos="870"/>
              </w:tabs>
              <w:spacing w:line="280" w:lineRule="exact"/>
              <w:ind w:left="-30" w:right="-109"/>
              <w:outlineLvl w:val="0"/>
              <w:rPr>
                <w:rFonts w:ascii="TH SarabunPSK"/>
                <w:b w:val="0"/>
                <w:sz w:val="27"/>
                <w:szCs w:val="27"/>
                <w:lang w:val="en-US"/>
              </w:rPr>
            </w:pPr>
            <w:r w:rsidRPr="009B4245">
              <w:rPr>
                <w:rFonts w:ascii="TH SarabunPSK" w:hint="cs"/>
                <w:b w:val="0"/>
                <w:bCs/>
                <w:sz w:val="27"/>
                <w:szCs w:val="27"/>
              </w:rPr>
              <w:t xml:space="preserve"> 103,103.73 </w:t>
            </w:r>
          </w:p>
        </w:tc>
      </w:tr>
      <w:tr w:rsidR="00FD3E7C" w:rsidRPr="009B4245" w14:paraId="6514487A" w14:textId="77777777" w:rsidTr="001C214E">
        <w:trPr>
          <w:trHeight w:val="297"/>
        </w:trPr>
        <w:tc>
          <w:tcPr>
            <w:tcW w:w="3863" w:type="dxa"/>
          </w:tcPr>
          <w:p w14:paraId="7D52A5F3" w14:textId="7F2565CD" w:rsidR="00FD3E7C" w:rsidRPr="009B4245" w:rsidRDefault="00FD3E7C" w:rsidP="00FD3E7C">
            <w:pPr>
              <w:pStyle w:val="BodyText"/>
              <w:spacing w:line="280" w:lineRule="exact"/>
              <w:ind w:left="150" w:right="-72" w:hanging="180"/>
              <w:outlineLvl w:val="0"/>
              <w:rPr>
                <w:rFonts w:ascii="TH SarabunPSK"/>
                <w:b w:val="0"/>
                <w:bCs/>
                <w:sz w:val="27"/>
                <w:szCs w:val="27"/>
                <w:cs/>
              </w:rPr>
            </w:pPr>
            <w:r w:rsidRPr="009B4245">
              <w:rPr>
                <w:rFonts w:ascii="TH SarabunPSK"/>
                <w:b w:val="0"/>
                <w:sz w:val="27"/>
                <w:szCs w:val="27"/>
                <w:lang w:val="en-US" w:eastAsia="en-US"/>
              </w:rPr>
              <w:tab/>
              <w:t>Depreciation for the year</w:t>
            </w:r>
          </w:p>
        </w:tc>
        <w:tc>
          <w:tcPr>
            <w:tcW w:w="1081" w:type="dxa"/>
          </w:tcPr>
          <w:p w14:paraId="66B5691D" w14:textId="48F04337" w:rsidR="00FD3E7C" w:rsidRPr="009B4245" w:rsidRDefault="00FD3E7C" w:rsidP="00FD3E7C">
            <w:pPr>
              <w:pStyle w:val="BodyText"/>
              <w:tabs>
                <w:tab w:val="decimal" w:pos="870"/>
              </w:tabs>
              <w:spacing w:line="280" w:lineRule="exact"/>
              <w:ind w:left="-30" w:right="-102"/>
              <w:outlineLvl w:val="0"/>
              <w:rPr>
                <w:rFonts w:ascii="TH SarabunPSK"/>
                <w:b w:val="0"/>
                <w:sz w:val="27"/>
                <w:szCs w:val="27"/>
                <w:lang w:val="en-US"/>
              </w:rPr>
            </w:pPr>
            <w:r w:rsidRPr="009B4245">
              <w:rPr>
                <w:rFonts w:ascii="TH SarabunPSK"/>
                <w:b w:val="0"/>
                <w:sz w:val="27"/>
                <w:szCs w:val="27"/>
                <w:lang w:val="en-US"/>
              </w:rPr>
              <w:t xml:space="preserve">             </w:t>
            </w:r>
            <w:r w:rsidRPr="009B4245">
              <w:rPr>
                <w:rFonts w:ascii="TH SarabunPSK" w:hint="cs"/>
                <w:b w:val="0"/>
                <w:sz w:val="27"/>
                <w:szCs w:val="27"/>
                <w:lang w:val="en-US"/>
              </w:rPr>
              <w:t xml:space="preserve"> -   </w:t>
            </w:r>
          </w:p>
        </w:tc>
        <w:tc>
          <w:tcPr>
            <w:tcW w:w="1350" w:type="dxa"/>
          </w:tcPr>
          <w:p w14:paraId="588E77E4" w14:textId="3569CAD3" w:rsidR="00FD3E7C" w:rsidRPr="009B4245" w:rsidRDefault="00FD3E7C" w:rsidP="00FD3E7C">
            <w:pPr>
              <w:pStyle w:val="BodyText"/>
              <w:tabs>
                <w:tab w:val="decimal" w:pos="840"/>
              </w:tabs>
              <w:spacing w:line="280" w:lineRule="exact"/>
              <w:ind w:left="-30" w:right="-72" w:firstLine="21"/>
              <w:outlineLvl w:val="0"/>
              <w:rPr>
                <w:rFonts w:ascii="TH SarabunPSK"/>
                <w:b w:val="0"/>
                <w:sz w:val="27"/>
                <w:szCs w:val="27"/>
                <w:cs/>
                <w:lang w:val="en-US"/>
              </w:rPr>
            </w:pPr>
            <w:r w:rsidRPr="009B4245">
              <w:rPr>
                <w:rFonts w:ascii="TH SarabunPSK"/>
                <w:b w:val="0"/>
                <w:bCs/>
                <w:szCs w:val="28"/>
              </w:rPr>
              <w:t xml:space="preserve"> 2,392.40 </w:t>
            </w:r>
          </w:p>
        </w:tc>
        <w:tc>
          <w:tcPr>
            <w:tcW w:w="1889" w:type="dxa"/>
          </w:tcPr>
          <w:p w14:paraId="6C9A576B" w14:textId="545A24AB" w:rsidR="00FD3E7C" w:rsidRPr="009B4245" w:rsidRDefault="00FD3E7C" w:rsidP="00FD3E7C">
            <w:pPr>
              <w:pStyle w:val="BodyText"/>
              <w:tabs>
                <w:tab w:val="decimal" w:pos="1410"/>
              </w:tabs>
              <w:spacing w:line="280" w:lineRule="exact"/>
              <w:ind w:left="-30" w:right="-72"/>
              <w:outlineLvl w:val="0"/>
              <w:rPr>
                <w:rFonts w:ascii="TH SarabunPSK"/>
                <w:b w:val="0"/>
                <w:sz w:val="27"/>
                <w:szCs w:val="27"/>
                <w:cs/>
                <w:lang w:val="en-US"/>
              </w:rPr>
            </w:pPr>
            <w:r w:rsidRPr="009B4245">
              <w:rPr>
                <w:rFonts w:ascii="TH SarabunPSK"/>
                <w:b w:val="0"/>
                <w:bCs/>
                <w:sz w:val="27"/>
                <w:szCs w:val="27"/>
              </w:rPr>
              <w:t xml:space="preserve"> 852.78 </w:t>
            </w:r>
          </w:p>
        </w:tc>
        <w:tc>
          <w:tcPr>
            <w:tcW w:w="1440" w:type="dxa"/>
          </w:tcPr>
          <w:p w14:paraId="78188BCB" w14:textId="5375D147" w:rsidR="00FD3E7C" w:rsidRPr="009B4245" w:rsidRDefault="00FD3E7C" w:rsidP="00FD3E7C">
            <w:pPr>
              <w:pStyle w:val="BodyText"/>
              <w:tabs>
                <w:tab w:val="decimal" w:pos="960"/>
              </w:tabs>
              <w:spacing w:line="280" w:lineRule="exact"/>
              <w:ind w:left="-30" w:right="-72"/>
              <w:outlineLvl w:val="0"/>
              <w:rPr>
                <w:rFonts w:ascii="TH SarabunPSK"/>
                <w:b w:val="0"/>
                <w:sz w:val="27"/>
                <w:szCs w:val="27"/>
                <w:lang w:val="en-US"/>
              </w:rPr>
            </w:pPr>
            <w:r w:rsidRPr="009B4245">
              <w:rPr>
                <w:rFonts w:ascii="TH SarabunPSK"/>
                <w:b w:val="0"/>
                <w:sz w:val="27"/>
                <w:szCs w:val="27"/>
                <w:lang w:val="en-US"/>
              </w:rPr>
              <w:t xml:space="preserve"> 1,658.43 </w:t>
            </w:r>
          </w:p>
        </w:tc>
        <w:tc>
          <w:tcPr>
            <w:tcW w:w="1355" w:type="dxa"/>
          </w:tcPr>
          <w:p w14:paraId="60B7E88D" w14:textId="61825517" w:rsidR="00FD3E7C" w:rsidRPr="009B4245" w:rsidRDefault="00FD3E7C" w:rsidP="00FD3E7C">
            <w:pPr>
              <w:pStyle w:val="BodyText"/>
              <w:tabs>
                <w:tab w:val="decimal" w:pos="870"/>
              </w:tabs>
              <w:spacing w:line="280" w:lineRule="exact"/>
              <w:ind w:left="-30" w:right="-72"/>
              <w:outlineLvl w:val="0"/>
              <w:rPr>
                <w:rFonts w:ascii="TH SarabunPSK"/>
                <w:b w:val="0"/>
                <w:sz w:val="27"/>
                <w:szCs w:val="27"/>
                <w:lang w:val="en-US"/>
              </w:rPr>
            </w:pPr>
            <w:r w:rsidRPr="009B4245">
              <w:rPr>
                <w:rFonts w:ascii="TH SarabunPSK"/>
                <w:b w:val="0"/>
                <w:bCs/>
                <w:szCs w:val="28"/>
              </w:rPr>
              <w:t xml:space="preserve"> 23.04 </w:t>
            </w:r>
          </w:p>
        </w:tc>
        <w:tc>
          <w:tcPr>
            <w:tcW w:w="1351" w:type="dxa"/>
          </w:tcPr>
          <w:p w14:paraId="0A61422B" w14:textId="111B0949" w:rsidR="00FD3E7C" w:rsidRPr="009B4245" w:rsidRDefault="00FD3E7C" w:rsidP="00FD3E7C">
            <w:pPr>
              <w:pStyle w:val="BodyText"/>
              <w:tabs>
                <w:tab w:val="decimal" w:pos="870"/>
              </w:tabs>
              <w:spacing w:line="280" w:lineRule="exact"/>
              <w:ind w:left="-30" w:right="-72"/>
              <w:outlineLvl w:val="0"/>
              <w:rPr>
                <w:rFonts w:ascii="TH SarabunPSK"/>
                <w:b w:val="0"/>
                <w:sz w:val="27"/>
                <w:szCs w:val="27"/>
                <w:lang w:val="en-US"/>
              </w:rPr>
            </w:pPr>
            <w:r w:rsidRPr="009B4245">
              <w:rPr>
                <w:rFonts w:ascii="TH SarabunPSK"/>
                <w:b w:val="0"/>
                <w:bCs/>
                <w:szCs w:val="28"/>
              </w:rPr>
              <w:t xml:space="preserve"> 22.35 </w:t>
            </w:r>
          </w:p>
        </w:tc>
        <w:tc>
          <w:tcPr>
            <w:tcW w:w="1434" w:type="dxa"/>
          </w:tcPr>
          <w:p w14:paraId="50341009" w14:textId="0E929F0E" w:rsidR="00FD3E7C" w:rsidRPr="009B4245" w:rsidRDefault="00FD3E7C" w:rsidP="00FD3E7C">
            <w:pPr>
              <w:pStyle w:val="BodyText"/>
              <w:tabs>
                <w:tab w:val="decimal" w:pos="1140"/>
              </w:tabs>
              <w:spacing w:line="280" w:lineRule="exact"/>
              <w:ind w:left="-30" w:right="-72"/>
              <w:outlineLvl w:val="0"/>
              <w:rPr>
                <w:rFonts w:ascii="TH SarabunPSK"/>
                <w:b w:val="0"/>
                <w:sz w:val="27"/>
                <w:szCs w:val="27"/>
                <w:lang w:val="en-US"/>
              </w:rPr>
            </w:pPr>
            <w:r w:rsidRPr="009B4245">
              <w:rPr>
                <w:rFonts w:ascii="TH SarabunPSK"/>
                <w:b w:val="0"/>
                <w:bCs/>
                <w:szCs w:val="28"/>
              </w:rPr>
              <w:t xml:space="preserve"> -</w:t>
            </w:r>
          </w:p>
        </w:tc>
        <w:tc>
          <w:tcPr>
            <w:tcW w:w="1351" w:type="dxa"/>
            <w:gridSpan w:val="2"/>
          </w:tcPr>
          <w:p w14:paraId="78580DBF" w14:textId="74A54976" w:rsidR="00FD3E7C" w:rsidRPr="009B4245" w:rsidRDefault="00FD3E7C" w:rsidP="00FD3E7C">
            <w:pPr>
              <w:pStyle w:val="BodyText"/>
              <w:tabs>
                <w:tab w:val="decimal" w:pos="870"/>
              </w:tabs>
              <w:spacing w:line="280" w:lineRule="exact"/>
              <w:ind w:left="-30" w:right="-109"/>
              <w:outlineLvl w:val="0"/>
              <w:rPr>
                <w:rFonts w:ascii="TH SarabunPSK"/>
                <w:b w:val="0"/>
                <w:sz w:val="27"/>
                <w:szCs w:val="27"/>
                <w:lang w:val="en-US"/>
              </w:rPr>
            </w:pPr>
            <w:r w:rsidRPr="009B4245">
              <w:rPr>
                <w:rFonts w:ascii="TH SarabunPSK"/>
                <w:b w:val="0"/>
                <w:bCs/>
                <w:szCs w:val="28"/>
              </w:rPr>
              <w:t xml:space="preserve"> 4,949.00 </w:t>
            </w:r>
          </w:p>
        </w:tc>
      </w:tr>
      <w:tr w:rsidR="00FD3E7C" w:rsidRPr="009B4245" w14:paraId="1EF9BD8C" w14:textId="77777777" w:rsidTr="001C214E">
        <w:trPr>
          <w:trHeight w:val="297"/>
        </w:trPr>
        <w:tc>
          <w:tcPr>
            <w:tcW w:w="3863" w:type="dxa"/>
          </w:tcPr>
          <w:p w14:paraId="3C2180F2" w14:textId="58BF6ADF" w:rsidR="00FD3E7C" w:rsidRPr="009B4245" w:rsidRDefault="00FD3E7C" w:rsidP="00FD3E7C">
            <w:pPr>
              <w:pStyle w:val="BodyText"/>
              <w:spacing w:line="280" w:lineRule="exact"/>
              <w:ind w:left="150" w:right="-72" w:hanging="180"/>
              <w:outlineLvl w:val="0"/>
              <w:rPr>
                <w:rFonts w:ascii="TH SarabunPSK"/>
                <w:b w:val="0"/>
                <w:sz w:val="27"/>
                <w:szCs w:val="27"/>
                <w:lang w:val="en-US" w:eastAsia="en-US"/>
              </w:rPr>
            </w:pPr>
            <w:r w:rsidRPr="009B4245">
              <w:rPr>
                <w:rFonts w:ascii="TH SarabunPSK"/>
                <w:b w:val="0"/>
                <w:sz w:val="27"/>
                <w:szCs w:val="27"/>
                <w:lang w:val="en-US" w:eastAsia="en-US"/>
              </w:rPr>
              <w:tab/>
            </w:r>
            <w:r w:rsidRPr="009B4245">
              <w:rPr>
                <w:rFonts w:ascii="TH SarabunPSK" w:hint="cs"/>
                <w:b w:val="0"/>
                <w:sz w:val="27"/>
                <w:szCs w:val="27"/>
                <w:lang w:val="en-US" w:eastAsia="en-US"/>
              </w:rPr>
              <w:t>Reclassifications</w:t>
            </w:r>
          </w:p>
        </w:tc>
        <w:tc>
          <w:tcPr>
            <w:tcW w:w="1081" w:type="dxa"/>
          </w:tcPr>
          <w:p w14:paraId="6C5CA0BF" w14:textId="176A21D3" w:rsidR="00FD3E7C" w:rsidRPr="009B4245" w:rsidRDefault="00FD3E7C" w:rsidP="00FD3E7C">
            <w:pPr>
              <w:pStyle w:val="BodyText"/>
              <w:tabs>
                <w:tab w:val="decimal" w:pos="870"/>
              </w:tabs>
              <w:spacing w:line="280" w:lineRule="exact"/>
              <w:ind w:left="-30" w:right="-102"/>
              <w:outlineLvl w:val="0"/>
              <w:rPr>
                <w:rFonts w:ascii="TH SarabunPSK"/>
                <w:b w:val="0"/>
                <w:sz w:val="27"/>
                <w:szCs w:val="27"/>
                <w:lang w:val="en-US"/>
              </w:rPr>
            </w:pPr>
            <w:r w:rsidRPr="009B4245">
              <w:rPr>
                <w:rFonts w:ascii="TH SarabunPSK"/>
                <w:b w:val="0"/>
                <w:sz w:val="27"/>
                <w:szCs w:val="27"/>
                <w:lang w:val="en-US"/>
              </w:rPr>
              <w:t xml:space="preserve">             </w:t>
            </w:r>
            <w:r w:rsidRPr="009B4245">
              <w:rPr>
                <w:rFonts w:ascii="TH SarabunPSK" w:hint="cs"/>
                <w:b w:val="0"/>
                <w:sz w:val="27"/>
                <w:szCs w:val="27"/>
                <w:lang w:val="en-US"/>
              </w:rPr>
              <w:t xml:space="preserve"> -   </w:t>
            </w:r>
          </w:p>
        </w:tc>
        <w:tc>
          <w:tcPr>
            <w:tcW w:w="1350" w:type="dxa"/>
          </w:tcPr>
          <w:p w14:paraId="388FC19D" w14:textId="68E063FA" w:rsidR="00FD3E7C" w:rsidRPr="009B4245" w:rsidRDefault="00FD3E7C" w:rsidP="00FD3E7C">
            <w:pPr>
              <w:pStyle w:val="BodyText"/>
              <w:tabs>
                <w:tab w:val="decimal" w:pos="840"/>
              </w:tabs>
              <w:spacing w:line="280" w:lineRule="exact"/>
              <w:ind w:left="-30" w:right="-72" w:firstLine="21"/>
              <w:outlineLvl w:val="0"/>
              <w:rPr>
                <w:rFonts w:ascii="TH SarabunPSK"/>
                <w:b w:val="0"/>
                <w:sz w:val="27"/>
                <w:szCs w:val="27"/>
                <w:lang w:val="en-US"/>
              </w:rPr>
            </w:pPr>
            <w:r w:rsidRPr="009B4245">
              <w:rPr>
                <w:rFonts w:ascii="TH SarabunPSK"/>
                <w:b w:val="0"/>
                <w:bCs/>
                <w:szCs w:val="28"/>
              </w:rPr>
              <w:t xml:space="preserve"> (17.48)</w:t>
            </w:r>
          </w:p>
        </w:tc>
        <w:tc>
          <w:tcPr>
            <w:tcW w:w="1889" w:type="dxa"/>
          </w:tcPr>
          <w:p w14:paraId="7E03722F" w14:textId="589F4A5C" w:rsidR="00FD3E7C" w:rsidRPr="009B4245" w:rsidRDefault="00FD3E7C" w:rsidP="00FD3E7C">
            <w:pPr>
              <w:pStyle w:val="BodyText"/>
              <w:tabs>
                <w:tab w:val="decimal" w:pos="1410"/>
              </w:tabs>
              <w:spacing w:line="280" w:lineRule="exact"/>
              <w:ind w:left="-30" w:right="-72"/>
              <w:outlineLvl w:val="0"/>
              <w:rPr>
                <w:rFonts w:ascii="TH SarabunPSK"/>
                <w:b w:val="0"/>
                <w:sz w:val="27"/>
                <w:szCs w:val="27"/>
                <w:lang w:val="en-US"/>
              </w:rPr>
            </w:pPr>
            <w:r w:rsidRPr="009B4245">
              <w:rPr>
                <w:rFonts w:ascii="TH SarabunPSK"/>
                <w:b w:val="0"/>
                <w:bCs/>
                <w:sz w:val="27"/>
                <w:szCs w:val="27"/>
              </w:rPr>
              <w:t xml:space="preserve"> 0.16 </w:t>
            </w:r>
          </w:p>
        </w:tc>
        <w:tc>
          <w:tcPr>
            <w:tcW w:w="1440" w:type="dxa"/>
          </w:tcPr>
          <w:p w14:paraId="65406038" w14:textId="4D2A8731" w:rsidR="00FD3E7C" w:rsidRPr="009B4245" w:rsidRDefault="00FD3E7C" w:rsidP="00FD3E7C">
            <w:pPr>
              <w:pStyle w:val="BodyText"/>
              <w:tabs>
                <w:tab w:val="decimal" w:pos="960"/>
              </w:tabs>
              <w:spacing w:line="280" w:lineRule="exact"/>
              <w:ind w:left="-30" w:right="-72"/>
              <w:outlineLvl w:val="0"/>
              <w:rPr>
                <w:rFonts w:ascii="TH SarabunPSK"/>
                <w:b w:val="0"/>
                <w:sz w:val="27"/>
                <w:szCs w:val="27"/>
                <w:lang w:val="en-US"/>
              </w:rPr>
            </w:pPr>
            <w:r w:rsidRPr="009B4245">
              <w:rPr>
                <w:rFonts w:ascii="TH SarabunPSK"/>
                <w:b w:val="0"/>
                <w:sz w:val="27"/>
                <w:szCs w:val="27"/>
                <w:lang w:val="en-US"/>
              </w:rPr>
              <w:t xml:space="preserve"> (0.73)</w:t>
            </w:r>
          </w:p>
        </w:tc>
        <w:tc>
          <w:tcPr>
            <w:tcW w:w="1355" w:type="dxa"/>
          </w:tcPr>
          <w:p w14:paraId="71B83AF4" w14:textId="26B626E8" w:rsidR="00FD3E7C" w:rsidRPr="009B4245" w:rsidRDefault="00FD3E7C" w:rsidP="00FD3E7C">
            <w:pPr>
              <w:pStyle w:val="BodyText"/>
              <w:tabs>
                <w:tab w:val="decimal" w:pos="1050"/>
              </w:tabs>
              <w:spacing w:line="280" w:lineRule="exact"/>
              <w:ind w:left="-30" w:right="-72"/>
              <w:outlineLvl w:val="0"/>
              <w:rPr>
                <w:rFonts w:ascii="TH SarabunPSK"/>
                <w:b w:val="0"/>
                <w:sz w:val="27"/>
                <w:szCs w:val="27"/>
                <w:lang w:val="en-US"/>
              </w:rPr>
            </w:pPr>
            <w:r w:rsidRPr="009B4245">
              <w:rPr>
                <w:rFonts w:ascii="TH SarabunPSK"/>
                <w:b w:val="0"/>
                <w:bCs/>
                <w:szCs w:val="28"/>
              </w:rPr>
              <w:t xml:space="preserve"> -</w:t>
            </w:r>
          </w:p>
        </w:tc>
        <w:tc>
          <w:tcPr>
            <w:tcW w:w="1351" w:type="dxa"/>
          </w:tcPr>
          <w:p w14:paraId="43BA9116" w14:textId="3C153C0C" w:rsidR="00FD3E7C" w:rsidRPr="009B4245" w:rsidRDefault="00FD3E7C" w:rsidP="00C33F16">
            <w:pPr>
              <w:pStyle w:val="BodyText"/>
              <w:tabs>
                <w:tab w:val="decimal" w:pos="870"/>
              </w:tabs>
              <w:spacing w:line="280" w:lineRule="exact"/>
              <w:ind w:right="-72"/>
              <w:outlineLvl w:val="0"/>
              <w:rPr>
                <w:rFonts w:ascii="TH SarabunPSK"/>
                <w:b w:val="0"/>
                <w:sz w:val="27"/>
                <w:szCs w:val="27"/>
                <w:lang w:val="en-US"/>
              </w:rPr>
            </w:pPr>
            <w:r w:rsidRPr="009B4245">
              <w:rPr>
                <w:rFonts w:ascii="TH SarabunPSK"/>
                <w:b w:val="0"/>
                <w:bCs/>
                <w:szCs w:val="28"/>
              </w:rPr>
              <w:t>(0.11)</w:t>
            </w:r>
          </w:p>
        </w:tc>
        <w:tc>
          <w:tcPr>
            <w:tcW w:w="1434" w:type="dxa"/>
          </w:tcPr>
          <w:p w14:paraId="675CC8F0" w14:textId="055F11C2" w:rsidR="00FD3E7C" w:rsidRPr="009B4245" w:rsidRDefault="00FD3E7C" w:rsidP="00FD3E7C">
            <w:pPr>
              <w:pStyle w:val="BodyText"/>
              <w:tabs>
                <w:tab w:val="decimal" w:pos="1140"/>
              </w:tabs>
              <w:spacing w:line="280" w:lineRule="exact"/>
              <w:ind w:left="-30" w:right="-72"/>
              <w:outlineLvl w:val="0"/>
              <w:rPr>
                <w:rFonts w:ascii="TH SarabunPSK"/>
                <w:b w:val="0"/>
                <w:sz w:val="27"/>
                <w:szCs w:val="27"/>
                <w:lang w:val="en-US"/>
              </w:rPr>
            </w:pPr>
            <w:r w:rsidRPr="009B4245">
              <w:rPr>
                <w:rFonts w:ascii="TH SarabunPSK"/>
                <w:b w:val="0"/>
                <w:bCs/>
                <w:szCs w:val="28"/>
              </w:rPr>
              <w:t xml:space="preserve"> -</w:t>
            </w:r>
          </w:p>
        </w:tc>
        <w:tc>
          <w:tcPr>
            <w:tcW w:w="1351" w:type="dxa"/>
            <w:gridSpan w:val="2"/>
          </w:tcPr>
          <w:p w14:paraId="6D95981F" w14:textId="42435285" w:rsidR="00FD3E7C" w:rsidRPr="009B4245" w:rsidRDefault="00FD3E7C" w:rsidP="00FD3E7C">
            <w:pPr>
              <w:pStyle w:val="BodyText"/>
              <w:tabs>
                <w:tab w:val="decimal" w:pos="870"/>
              </w:tabs>
              <w:spacing w:line="280" w:lineRule="exact"/>
              <w:ind w:left="-30" w:right="-109"/>
              <w:outlineLvl w:val="0"/>
              <w:rPr>
                <w:rFonts w:ascii="TH SarabunPSK"/>
                <w:b w:val="0"/>
                <w:sz w:val="27"/>
                <w:szCs w:val="27"/>
                <w:lang w:val="en-US"/>
              </w:rPr>
            </w:pPr>
            <w:r w:rsidRPr="009B4245">
              <w:rPr>
                <w:rFonts w:ascii="TH SarabunPSK"/>
                <w:b w:val="0"/>
                <w:bCs/>
                <w:szCs w:val="28"/>
              </w:rPr>
              <w:t xml:space="preserve"> (18.16)</w:t>
            </w:r>
          </w:p>
        </w:tc>
      </w:tr>
      <w:tr w:rsidR="00FD3E7C" w:rsidRPr="009B4245" w14:paraId="409B3573" w14:textId="77777777" w:rsidTr="001C214E">
        <w:trPr>
          <w:trHeight w:val="20"/>
        </w:trPr>
        <w:tc>
          <w:tcPr>
            <w:tcW w:w="3863" w:type="dxa"/>
          </w:tcPr>
          <w:p w14:paraId="562D6655" w14:textId="4273E186" w:rsidR="00FD3E7C" w:rsidRPr="009B4245" w:rsidRDefault="00FD3E7C" w:rsidP="00FD3E7C">
            <w:pPr>
              <w:pStyle w:val="BodyText"/>
              <w:spacing w:line="280" w:lineRule="exact"/>
              <w:ind w:left="150" w:right="-72" w:hanging="180"/>
              <w:outlineLvl w:val="0"/>
              <w:rPr>
                <w:rFonts w:ascii="TH SarabunPSK"/>
                <w:b w:val="0"/>
                <w:bCs/>
                <w:sz w:val="27"/>
                <w:szCs w:val="27"/>
                <w:cs/>
              </w:rPr>
            </w:pPr>
            <w:r w:rsidRPr="009B4245">
              <w:rPr>
                <w:rFonts w:ascii="TH SarabunPSK"/>
                <w:b w:val="0"/>
                <w:sz w:val="27"/>
                <w:szCs w:val="27"/>
                <w:lang w:val="en-US" w:eastAsia="en-US"/>
              </w:rPr>
              <w:tab/>
              <w:t>Disposals</w:t>
            </w:r>
            <w:r w:rsidRPr="009B4245">
              <w:rPr>
                <w:rFonts w:ascii="TH SarabunPSK" w:hint="cs"/>
                <w:b w:val="0"/>
                <w:sz w:val="27"/>
                <w:szCs w:val="27"/>
                <w:cs/>
                <w:lang w:val="en-US" w:eastAsia="en-US"/>
              </w:rPr>
              <w:t xml:space="preserve"> </w:t>
            </w:r>
            <w:r w:rsidRPr="009B4245">
              <w:rPr>
                <w:rFonts w:ascii="TH SarabunPSK"/>
                <w:b w:val="0"/>
                <w:sz w:val="27"/>
                <w:szCs w:val="27"/>
                <w:lang w:val="en-US" w:eastAsia="en-US"/>
              </w:rPr>
              <w:t>and written off</w:t>
            </w:r>
          </w:p>
        </w:tc>
        <w:tc>
          <w:tcPr>
            <w:tcW w:w="1081" w:type="dxa"/>
          </w:tcPr>
          <w:p w14:paraId="26BBA7F1" w14:textId="3CE590A2" w:rsidR="00FD3E7C" w:rsidRPr="009B4245" w:rsidRDefault="00FD3E7C" w:rsidP="00FD3E7C">
            <w:pPr>
              <w:pStyle w:val="BodyText"/>
              <w:pBdr>
                <w:bottom w:val="single" w:sz="4" w:space="1" w:color="auto"/>
              </w:pBdr>
              <w:tabs>
                <w:tab w:val="decimal" w:pos="870"/>
              </w:tabs>
              <w:spacing w:line="280" w:lineRule="exact"/>
              <w:ind w:left="-30" w:right="-102"/>
              <w:outlineLvl w:val="0"/>
              <w:rPr>
                <w:rFonts w:ascii="TH SarabunPSK"/>
                <w:b w:val="0"/>
                <w:sz w:val="27"/>
                <w:szCs w:val="27"/>
                <w:cs/>
                <w:lang w:val="en-US"/>
              </w:rPr>
            </w:pPr>
            <w:r w:rsidRPr="009B4245">
              <w:rPr>
                <w:rFonts w:ascii="TH SarabunPSK"/>
                <w:b w:val="0"/>
                <w:sz w:val="27"/>
                <w:szCs w:val="27"/>
                <w:lang w:val="en-US"/>
              </w:rPr>
              <w:t xml:space="preserve">             </w:t>
            </w:r>
            <w:r w:rsidRPr="009B4245">
              <w:rPr>
                <w:rFonts w:ascii="TH SarabunPSK" w:hint="cs"/>
                <w:b w:val="0"/>
                <w:sz w:val="27"/>
                <w:szCs w:val="27"/>
                <w:lang w:val="en-US"/>
              </w:rPr>
              <w:t xml:space="preserve"> -   </w:t>
            </w:r>
          </w:p>
        </w:tc>
        <w:tc>
          <w:tcPr>
            <w:tcW w:w="1350" w:type="dxa"/>
          </w:tcPr>
          <w:p w14:paraId="082692F5" w14:textId="362B8563" w:rsidR="00FD3E7C" w:rsidRPr="009B4245" w:rsidRDefault="00FD3E7C" w:rsidP="00FD3E7C">
            <w:pPr>
              <w:pStyle w:val="BodyText"/>
              <w:pBdr>
                <w:bottom w:val="single" w:sz="4" w:space="1" w:color="auto"/>
              </w:pBdr>
              <w:tabs>
                <w:tab w:val="decimal" w:pos="840"/>
              </w:tabs>
              <w:spacing w:line="280" w:lineRule="exact"/>
              <w:ind w:left="-30" w:right="-72" w:firstLine="21"/>
              <w:outlineLvl w:val="0"/>
              <w:rPr>
                <w:rFonts w:ascii="TH SarabunPSK"/>
                <w:b w:val="0"/>
                <w:sz w:val="27"/>
                <w:szCs w:val="27"/>
                <w:cs/>
                <w:lang w:val="en-US"/>
              </w:rPr>
            </w:pPr>
            <w:r w:rsidRPr="009B4245">
              <w:rPr>
                <w:rFonts w:ascii="TH SarabunPSK"/>
                <w:b w:val="0"/>
                <w:bCs/>
                <w:szCs w:val="28"/>
              </w:rPr>
              <w:t xml:space="preserve"> (0.54)</w:t>
            </w:r>
          </w:p>
        </w:tc>
        <w:tc>
          <w:tcPr>
            <w:tcW w:w="1889" w:type="dxa"/>
          </w:tcPr>
          <w:p w14:paraId="4AE082A4" w14:textId="73A4FB1C" w:rsidR="00FD3E7C" w:rsidRPr="009B4245" w:rsidRDefault="00FD3E7C" w:rsidP="00FD3E7C">
            <w:pPr>
              <w:pStyle w:val="BodyText"/>
              <w:pBdr>
                <w:bottom w:val="single" w:sz="4" w:space="1" w:color="auto"/>
              </w:pBdr>
              <w:tabs>
                <w:tab w:val="decimal" w:pos="1410"/>
              </w:tabs>
              <w:spacing w:line="280" w:lineRule="exact"/>
              <w:ind w:left="-30" w:right="-72"/>
              <w:outlineLvl w:val="0"/>
              <w:rPr>
                <w:rFonts w:ascii="TH SarabunPSK"/>
                <w:b w:val="0"/>
                <w:sz w:val="27"/>
                <w:szCs w:val="27"/>
                <w:lang w:val="en-US"/>
              </w:rPr>
            </w:pPr>
            <w:r w:rsidRPr="009B4245">
              <w:rPr>
                <w:rFonts w:ascii="TH SarabunPSK"/>
                <w:b w:val="0"/>
                <w:bCs/>
                <w:sz w:val="27"/>
                <w:szCs w:val="27"/>
              </w:rPr>
              <w:t xml:space="preserve"> (136.52)</w:t>
            </w:r>
          </w:p>
        </w:tc>
        <w:tc>
          <w:tcPr>
            <w:tcW w:w="1440" w:type="dxa"/>
          </w:tcPr>
          <w:p w14:paraId="2200ABEA" w14:textId="5B737F12" w:rsidR="00FD3E7C" w:rsidRPr="009B4245" w:rsidRDefault="00FD3E7C" w:rsidP="00FD3E7C">
            <w:pPr>
              <w:pStyle w:val="BodyText"/>
              <w:pBdr>
                <w:bottom w:val="single" w:sz="4" w:space="1" w:color="auto"/>
              </w:pBdr>
              <w:tabs>
                <w:tab w:val="decimal" w:pos="960"/>
              </w:tabs>
              <w:spacing w:line="280" w:lineRule="exact"/>
              <w:ind w:left="-30" w:right="-72"/>
              <w:outlineLvl w:val="0"/>
              <w:rPr>
                <w:rFonts w:ascii="TH SarabunPSK"/>
                <w:b w:val="0"/>
                <w:sz w:val="27"/>
                <w:szCs w:val="27"/>
                <w:cs/>
                <w:lang w:val="en-US"/>
              </w:rPr>
            </w:pPr>
            <w:r w:rsidRPr="009B4245">
              <w:rPr>
                <w:rFonts w:ascii="TH SarabunPSK"/>
                <w:b w:val="0"/>
                <w:sz w:val="27"/>
                <w:szCs w:val="27"/>
                <w:lang w:val="en-US"/>
              </w:rPr>
              <w:t xml:space="preserve"> (626.12)</w:t>
            </w:r>
          </w:p>
        </w:tc>
        <w:tc>
          <w:tcPr>
            <w:tcW w:w="1355" w:type="dxa"/>
          </w:tcPr>
          <w:p w14:paraId="0ECFFDC9" w14:textId="13F1F748" w:rsidR="00FD3E7C" w:rsidRPr="009B4245" w:rsidRDefault="00FD3E7C" w:rsidP="00FD3E7C">
            <w:pPr>
              <w:pStyle w:val="BodyText"/>
              <w:pBdr>
                <w:bottom w:val="single" w:sz="4" w:space="1" w:color="auto"/>
              </w:pBdr>
              <w:tabs>
                <w:tab w:val="decimal" w:pos="870"/>
              </w:tabs>
              <w:spacing w:line="280" w:lineRule="exact"/>
              <w:ind w:left="-30" w:right="-72"/>
              <w:outlineLvl w:val="0"/>
              <w:rPr>
                <w:rFonts w:ascii="TH SarabunPSK"/>
                <w:b w:val="0"/>
                <w:sz w:val="27"/>
                <w:szCs w:val="27"/>
                <w:cs/>
                <w:lang w:val="en-US"/>
              </w:rPr>
            </w:pPr>
            <w:r w:rsidRPr="009B4245">
              <w:rPr>
                <w:rFonts w:ascii="TH SarabunPSK"/>
                <w:b w:val="0"/>
                <w:bCs/>
                <w:szCs w:val="28"/>
              </w:rPr>
              <w:t xml:space="preserve"> (16.33)</w:t>
            </w:r>
          </w:p>
        </w:tc>
        <w:tc>
          <w:tcPr>
            <w:tcW w:w="1351" w:type="dxa"/>
          </w:tcPr>
          <w:p w14:paraId="5C47D053" w14:textId="05AB23DA" w:rsidR="00FD3E7C" w:rsidRPr="009B4245" w:rsidRDefault="00FD3E7C" w:rsidP="00FD3E7C">
            <w:pPr>
              <w:pStyle w:val="BodyText"/>
              <w:pBdr>
                <w:bottom w:val="single" w:sz="4" w:space="1" w:color="auto"/>
              </w:pBdr>
              <w:tabs>
                <w:tab w:val="decimal" w:pos="870"/>
              </w:tabs>
              <w:spacing w:line="280" w:lineRule="exact"/>
              <w:ind w:left="-30" w:right="-72"/>
              <w:outlineLvl w:val="0"/>
              <w:rPr>
                <w:rFonts w:ascii="TH SarabunPSK"/>
                <w:b w:val="0"/>
                <w:sz w:val="27"/>
                <w:szCs w:val="27"/>
                <w:lang w:val="en-US"/>
              </w:rPr>
            </w:pPr>
            <w:r w:rsidRPr="009B4245">
              <w:rPr>
                <w:rFonts w:ascii="TH SarabunPSK"/>
                <w:b w:val="0"/>
                <w:bCs/>
                <w:szCs w:val="28"/>
              </w:rPr>
              <w:t xml:space="preserve"> (6.09)</w:t>
            </w:r>
          </w:p>
        </w:tc>
        <w:tc>
          <w:tcPr>
            <w:tcW w:w="1434" w:type="dxa"/>
          </w:tcPr>
          <w:p w14:paraId="4A0FE4DB" w14:textId="22719AA3" w:rsidR="00FD3E7C" w:rsidRPr="009B4245" w:rsidRDefault="00FD3E7C" w:rsidP="00FD3E7C">
            <w:pPr>
              <w:pStyle w:val="BodyText"/>
              <w:pBdr>
                <w:bottom w:val="single" w:sz="4" w:space="1" w:color="auto"/>
              </w:pBdr>
              <w:tabs>
                <w:tab w:val="decimal" w:pos="1140"/>
              </w:tabs>
              <w:spacing w:line="280" w:lineRule="exact"/>
              <w:ind w:left="-30" w:right="-72"/>
              <w:outlineLvl w:val="0"/>
              <w:rPr>
                <w:rFonts w:ascii="TH SarabunPSK"/>
                <w:b w:val="0"/>
                <w:sz w:val="27"/>
                <w:szCs w:val="27"/>
                <w:lang w:val="en-US"/>
              </w:rPr>
            </w:pPr>
            <w:r w:rsidRPr="009B4245">
              <w:rPr>
                <w:rFonts w:ascii="TH SarabunPSK"/>
                <w:b w:val="0"/>
                <w:bCs/>
                <w:szCs w:val="28"/>
              </w:rPr>
              <w:t xml:space="preserve"> -</w:t>
            </w:r>
          </w:p>
        </w:tc>
        <w:tc>
          <w:tcPr>
            <w:tcW w:w="1351" w:type="dxa"/>
            <w:gridSpan w:val="2"/>
          </w:tcPr>
          <w:p w14:paraId="5ECB8431" w14:textId="4DF0F7D0" w:rsidR="00FD3E7C" w:rsidRPr="009B4245" w:rsidRDefault="00FD3E7C" w:rsidP="00FD3E7C">
            <w:pPr>
              <w:pStyle w:val="BodyText"/>
              <w:pBdr>
                <w:bottom w:val="single" w:sz="4" w:space="1" w:color="auto"/>
              </w:pBdr>
              <w:tabs>
                <w:tab w:val="decimal" w:pos="870"/>
              </w:tabs>
              <w:spacing w:line="280" w:lineRule="exact"/>
              <w:ind w:left="-30" w:right="-109"/>
              <w:outlineLvl w:val="0"/>
              <w:rPr>
                <w:rFonts w:ascii="TH SarabunPSK"/>
                <w:b w:val="0"/>
                <w:sz w:val="27"/>
                <w:szCs w:val="27"/>
                <w:lang w:val="en-US"/>
              </w:rPr>
            </w:pPr>
            <w:r w:rsidRPr="009B4245">
              <w:rPr>
                <w:rFonts w:ascii="TH SarabunPSK"/>
                <w:b w:val="0"/>
                <w:bCs/>
                <w:szCs w:val="28"/>
              </w:rPr>
              <w:t xml:space="preserve"> (785.60)</w:t>
            </w:r>
          </w:p>
        </w:tc>
      </w:tr>
      <w:tr w:rsidR="00FD3E7C" w:rsidRPr="009B4245" w14:paraId="44269FC7" w14:textId="77777777" w:rsidTr="00FD3E7C">
        <w:trPr>
          <w:trHeight w:val="261"/>
        </w:trPr>
        <w:tc>
          <w:tcPr>
            <w:tcW w:w="3863" w:type="dxa"/>
          </w:tcPr>
          <w:p w14:paraId="1D5E5AF7" w14:textId="3C34633A" w:rsidR="00FD3E7C" w:rsidRPr="009B4245" w:rsidRDefault="00FD3E7C" w:rsidP="00FD3E7C">
            <w:pPr>
              <w:pStyle w:val="BodyText"/>
              <w:spacing w:line="280" w:lineRule="exact"/>
              <w:ind w:left="150" w:right="-72" w:hanging="180"/>
              <w:outlineLvl w:val="0"/>
              <w:rPr>
                <w:rFonts w:ascii="TH SarabunPSK"/>
                <w:b w:val="0"/>
                <w:bCs/>
                <w:sz w:val="27"/>
                <w:szCs w:val="27"/>
                <w:cs/>
              </w:rPr>
            </w:pPr>
            <w:r w:rsidRPr="009B4245">
              <w:rPr>
                <w:rFonts w:ascii="TH SarabunPSK"/>
                <w:b w:val="0"/>
                <w:sz w:val="27"/>
                <w:szCs w:val="27"/>
                <w:lang w:val="en-US" w:eastAsia="en-US"/>
              </w:rPr>
              <w:tab/>
            </w:r>
            <w:r w:rsidRPr="009B4245">
              <w:rPr>
                <w:rFonts w:ascii="TH SarabunPSK" w:hint="cs"/>
                <w:b w:val="0"/>
                <w:sz w:val="27"/>
                <w:szCs w:val="27"/>
                <w:lang w:val="en-US" w:eastAsia="en-US"/>
              </w:rPr>
              <w:t xml:space="preserve">As at </w:t>
            </w:r>
            <w:r w:rsidRPr="009B4245">
              <w:rPr>
                <w:rFonts w:ascii="TH SarabunPSK"/>
                <w:b w:val="0"/>
                <w:sz w:val="27"/>
                <w:szCs w:val="27"/>
                <w:lang w:val="en-US" w:eastAsia="en-US"/>
              </w:rPr>
              <w:t xml:space="preserve">30 </w:t>
            </w:r>
            <w:r w:rsidRPr="009B4245">
              <w:rPr>
                <w:rFonts w:ascii="TH SarabunPSK" w:hint="cs"/>
                <w:b w:val="0"/>
                <w:sz w:val="27"/>
                <w:szCs w:val="27"/>
                <w:lang w:val="en-US" w:eastAsia="en-US"/>
              </w:rPr>
              <w:t>September 2023</w:t>
            </w:r>
          </w:p>
        </w:tc>
        <w:tc>
          <w:tcPr>
            <w:tcW w:w="1081" w:type="dxa"/>
          </w:tcPr>
          <w:p w14:paraId="47D47592" w14:textId="64370328" w:rsidR="00FD3E7C" w:rsidRPr="009B4245" w:rsidRDefault="00FD3E7C" w:rsidP="00FD3E7C">
            <w:pPr>
              <w:pStyle w:val="BodyText"/>
              <w:tabs>
                <w:tab w:val="decimal" w:pos="870"/>
              </w:tabs>
              <w:spacing w:line="280" w:lineRule="exact"/>
              <w:ind w:left="-30" w:right="-102"/>
              <w:outlineLvl w:val="0"/>
              <w:rPr>
                <w:rFonts w:ascii="TH SarabunPSK"/>
                <w:b w:val="0"/>
                <w:sz w:val="27"/>
                <w:szCs w:val="27"/>
                <w:lang w:val="en-US"/>
              </w:rPr>
            </w:pPr>
            <w:r w:rsidRPr="009B4245">
              <w:rPr>
                <w:rFonts w:ascii="TH SarabunPSK"/>
                <w:b w:val="0"/>
                <w:sz w:val="27"/>
                <w:szCs w:val="27"/>
                <w:lang w:val="en-US"/>
              </w:rPr>
              <w:t xml:space="preserve">             </w:t>
            </w:r>
            <w:r w:rsidRPr="009B4245">
              <w:rPr>
                <w:rFonts w:ascii="TH SarabunPSK" w:hint="cs"/>
                <w:b w:val="0"/>
                <w:sz w:val="27"/>
                <w:szCs w:val="27"/>
                <w:lang w:val="en-US"/>
              </w:rPr>
              <w:t xml:space="preserve"> -   </w:t>
            </w:r>
          </w:p>
        </w:tc>
        <w:tc>
          <w:tcPr>
            <w:tcW w:w="1350" w:type="dxa"/>
          </w:tcPr>
          <w:p w14:paraId="3CAF3296" w14:textId="4A7C725E" w:rsidR="00FD3E7C" w:rsidRPr="009B4245" w:rsidRDefault="00FD3E7C" w:rsidP="00FD3E7C">
            <w:pPr>
              <w:pStyle w:val="BodyText"/>
              <w:tabs>
                <w:tab w:val="decimal" w:pos="840"/>
              </w:tabs>
              <w:spacing w:line="280" w:lineRule="exact"/>
              <w:ind w:left="-30" w:right="-72" w:firstLine="21"/>
              <w:outlineLvl w:val="0"/>
              <w:rPr>
                <w:rFonts w:ascii="TH SarabunPSK"/>
                <w:b w:val="0"/>
                <w:sz w:val="27"/>
                <w:szCs w:val="27"/>
                <w:lang w:val="en-US"/>
              </w:rPr>
            </w:pPr>
            <w:r w:rsidRPr="009B4245">
              <w:rPr>
                <w:rFonts w:ascii="TH SarabunPSK"/>
                <w:b w:val="0"/>
                <w:bCs/>
                <w:szCs w:val="28"/>
              </w:rPr>
              <w:t xml:space="preserve"> 50,447.22 </w:t>
            </w:r>
          </w:p>
        </w:tc>
        <w:tc>
          <w:tcPr>
            <w:tcW w:w="1889" w:type="dxa"/>
          </w:tcPr>
          <w:p w14:paraId="28348873" w14:textId="5DEA89DB" w:rsidR="00FD3E7C" w:rsidRPr="009B4245" w:rsidRDefault="00FD3E7C" w:rsidP="00FD3E7C">
            <w:pPr>
              <w:pStyle w:val="BodyText"/>
              <w:tabs>
                <w:tab w:val="decimal" w:pos="1410"/>
              </w:tabs>
              <w:spacing w:line="280" w:lineRule="exact"/>
              <w:ind w:left="-30" w:right="-72"/>
              <w:outlineLvl w:val="0"/>
              <w:rPr>
                <w:rFonts w:ascii="TH SarabunPSK"/>
                <w:b w:val="0"/>
                <w:sz w:val="27"/>
                <w:szCs w:val="27"/>
                <w:lang w:val="en-US"/>
              </w:rPr>
            </w:pPr>
            <w:r w:rsidRPr="009B4245">
              <w:rPr>
                <w:rFonts w:ascii="TH SarabunPSK"/>
                <w:b w:val="0"/>
                <w:bCs/>
                <w:szCs w:val="28"/>
              </w:rPr>
              <w:t xml:space="preserve"> 13,622.82 </w:t>
            </w:r>
          </w:p>
        </w:tc>
        <w:tc>
          <w:tcPr>
            <w:tcW w:w="1440" w:type="dxa"/>
          </w:tcPr>
          <w:p w14:paraId="02636319" w14:textId="5FAFF015" w:rsidR="00FD3E7C" w:rsidRPr="009B4245" w:rsidRDefault="00FD3E7C" w:rsidP="00FD3E7C">
            <w:pPr>
              <w:pStyle w:val="BodyText"/>
              <w:tabs>
                <w:tab w:val="decimal" w:pos="960"/>
              </w:tabs>
              <w:spacing w:line="280" w:lineRule="exact"/>
              <w:ind w:left="-30" w:right="-72"/>
              <w:outlineLvl w:val="0"/>
              <w:rPr>
                <w:rFonts w:ascii="TH SarabunPSK"/>
                <w:b w:val="0"/>
                <w:sz w:val="27"/>
                <w:szCs w:val="27"/>
                <w:lang w:val="en-US"/>
              </w:rPr>
            </w:pPr>
            <w:r w:rsidRPr="009B4245">
              <w:rPr>
                <w:rFonts w:ascii="TH SarabunPSK"/>
                <w:b w:val="0"/>
                <w:sz w:val="27"/>
                <w:szCs w:val="27"/>
                <w:lang w:val="en-US"/>
              </w:rPr>
              <w:t xml:space="preserve"> 41,431.33 </w:t>
            </w:r>
          </w:p>
        </w:tc>
        <w:tc>
          <w:tcPr>
            <w:tcW w:w="1355" w:type="dxa"/>
          </w:tcPr>
          <w:p w14:paraId="39DD55DA" w14:textId="6A0CA75C" w:rsidR="00FD3E7C" w:rsidRPr="009B4245" w:rsidRDefault="00FD3E7C" w:rsidP="00FD3E7C">
            <w:pPr>
              <w:pStyle w:val="BodyText"/>
              <w:tabs>
                <w:tab w:val="decimal" w:pos="870"/>
              </w:tabs>
              <w:spacing w:line="280" w:lineRule="exact"/>
              <w:ind w:left="-30" w:right="-72"/>
              <w:outlineLvl w:val="0"/>
              <w:rPr>
                <w:rFonts w:ascii="TH SarabunPSK"/>
                <w:b w:val="0"/>
                <w:sz w:val="27"/>
                <w:szCs w:val="27"/>
                <w:lang w:val="en-US"/>
              </w:rPr>
            </w:pPr>
            <w:r w:rsidRPr="009B4245">
              <w:rPr>
                <w:rFonts w:ascii="TH SarabunPSK"/>
                <w:b w:val="0"/>
                <w:bCs/>
                <w:szCs w:val="28"/>
              </w:rPr>
              <w:t xml:space="preserve"> 385.83 </w:t>
            </w:r>
          </w:p>
        </w:tc>
        <w:tc>
          <w:tcPr>
            <w:tcW w:w="1351" w:type="dxa"/>
          </w:tcPr>
          <w:p w14:paraId="7B3366A2" w14:textId="205D81E8" w:rsidR="00FD3E7C" w:rsidRPr="009B4245" w:rsidRDefault="00FD3E7C" w:rsidP="00FD3E7C">
            <w:pPr>
              <w:pStyle w:val="BodyText"/>
              <w:tabs>
                <w:tab w:val="decimal" w:pos="870"/>
              </w:tabs>
              <w:spacing w:line="280" w:lineRule="exact"/>
              <w:ind w:left="-30" w:right="-72"/>
              <w:outlineLvl w:val="0"/>
              <w:rPr>
                <w:rFonts w:ascii="TH SarabunPSK"/>
                <w:b w:val="0"/>
                <w:sz w:val="27"/>
                <w:szCs w:val="27"/>
                <w:lang w:val="en-US"/>
              </w:rPr>
            </w:pPr>
            <w:r w:rsidRPr="009B4245">
              <w:rPr>
                <w:rFonts w:ascii="TH SarabunPSK"/>
                <w:b w:val="0"/>
                <w:bCs/>
                <w:szCs w:val="28"/>
              </w:rPr>
              <w:t xml:space="preserve"> 1,361.77 </w:t>
            </w:r>
          </w:p>
        </w:tc>
        <w:tc>
          <w:tcPr>
            <w:tcW w:w="1434" w:type="dxa"/>
          </w:tcPr>
          <w:p w14:paraId="7DF54EE8" w14:textId="37E1BD57" w:rsidR="00FD3E7C" w:rsidRPr="009B4245" w:rsidRDefault="00FD3E7C" w:rsidP="00FD3E7C">
            <w:pPr>
              <w:pStyle w:val="BodyText"/>
              <w:tabs>
                <w:tab w:val="decimal" w:pos="1140"/>
              </w:tabs>
              <w:spacing w:line="280" w:lineRule="exact"/>
              <w:ind w:left="-30" w:right="-72"/>
              <w:outlineLvl w:val="0"/>
              <w:rPr>
                <w:rFonts w:ascii="TH SarabunPSK"/>
                <w:b w:val="0"/>
                <w:sz w:val="27"/>
                <w:szCs w:val="27"/>
                <w:lang w:val="en-US"/>
              </w:rPr>
            </w:pPr>
            <w:r w:rsidRPr="009B4245">
              <w:rPr>
                <w:rFonts w:ascii="TH SarabunPSK"/>
                <w:b w:val="0"/>
                <w:bCs/>
                <w:szCs w:val="28"/>
              </w:rPr>
              <w:t xml:space="preserve"> -</w:t>
            </w:r>
          </w:p>
        </w:tc>
        <w:tc>
          <w:tcPr>
            <w:tcW w:w="1351" w:type="dxa"/>
            <w:gridSpan w:val="2"/>
          </w:tcPr>
          <w:p w14:paraId="46E11670" w14:textId="586AD2A9" w:rsidR="00FD3E7C" w:rsidRPr="009B4245" w:rsidRDefault="00FD3E7C" w:rsidP="00FD3E7C">
            <w:pPr>
              <w:pStyle w:val="BodyText"/>
              <w:tabs>
                <w:tab w:val="decimal" w:pos="870"/>
              </w:tabs>
              <w:spacing w:line="280" w:lineRule="exact"/>
              <w:ind w:left="-30" w:right="-109"/>
              <w:outlineLvl w:val="0"/>
              <w:rPr>
                <w:rFonts w:ascii="TH SarabunPSK"/>
                <w:b w:val="0"/>
                <w:sz w:val="27"/>
                <w:szCs w:val="27"/>
                <w:lang w:val="en-US"/>
              </w:rPr>
            </w:pPr>
            <w:r w:rsidRPr="009B4245">
              <w:rPr>
                <w:rFonts w:ascii="TH SarabunPSK"/>
                <w:b w:val="0"/>
                <w:bCs/>
                <w:szCs w:val="28"/>
              </w:rPr>
              <w:t xml:space="preserve"> 107,248.97 </w:t>
            </w:r>
          </w:p>
        </w:tc>
      </w:tr>
      <w:tr w:rsidR="00971CFE" w:rsidRPr="009B4245" w14:paraId="01F45BD2" w14:textId="77777777" w:rsidTr="001C214E">
        <w:trPr>
          <w:trHeight w:val="20"/>
        </w:trPr>
        <w:tc>
          <w:tcPr>
            <w:tcW w:w="3863" w:type="dxa"/>
          </w:tcPr>
          <w:p w14:paraId="4720FEE2" w14:textId="751BE11C" w:rsidR="00971CFE" w:rsidRPr="009B4245" w:rsidRDefault="00971CFE" w:rsidP="00971CFE">
            <w:pPr>
              <w:pStyle w:val="BodyText"/>
              <w:spacing w:line="280" w:lineRule="exact"/>
              <w:ind w:left="150" w:right="-72" w:hanging="180"/>
              <w:outlineLvl w:val="0"/>
              <w:rPr>
                <w:rFonts w:ascii="TH SarabunPSK"/>
                <w:b w:val="0"/>
                <w:bCs/>
                <w:sz w:val="27"/>
                <w:szCs w:val="27"/>
                <w:cs/>
              </w:rPr>
            </w:pPr>
            <w:r w:rsidRPr="009B4245">
              <w:rPr>
                <w:rFonts w:ascii="TH SarabunPSK"/>
                <w:b w:val="0"/>
                <w:sz w:val="27"/>
                <w:szCs w:val="27"/>
                <w:lang w:val="en-US" w:eastAsia="en-US"/>
              </w:rPr>
              <w:tab/>
              <w:t>Depreciation for the year</w:t>
            </w:r>
          </w:p>
        </w:tc>
        <w:tc>
          <w:tcPr>
            <w:tcW w:w="1081" w:type="dxa"/>
          </w:tcPr>
          <w:p w14:paraId="57DEF639" w14:textId="0C3A6F3E" w:rsidR="00971CFE" w:rsidRPr="009B4245" w:rsidRDefault="00971CFE" w:rsidP="00971CFE">
            <w:pPr>
              <w:pStyle w:val="BodyText"/>
              <w:tabs>
                <w:tab w:val="decimal" w:pos="957"/>
              </w:tabs>
              <w:spacing w:line="280" w:lineRule="exact"/>
              <w:ind w:left="-30" w:right="-102"/>
              <w:outlineLvl w:val="0"/>
              <w:rPr>
                <w:rFonts w:ascii="TH SarabunPSK"/>
                <w:b w:val="0"/>
                <w:sz w:val="27"/>
                <w:szCs w:val="27"/>
                <w:lang w:val="en-US"/>
              </w:rPr>
            </w:pPr>
            <w:r w:rsidRPr="009B4245">
              <w:rPr>
                <w:rFonts w:ascii="TH SarabunPSK"/>
                <w:b w:val="0"/>
                <w:sz w:val="27"/>
                <w:szCs w:val="27"/>
                <w:lang w:val="en-US"/>
              </w:rPr>
              <w:t xml:space="preserve">             </w:t>
            </w:r>
            <w:r w:rsidRPr="009B4245">
              <w:rPr>
                <w:rFonts w:ascii="TH SarabunPSK" w:hint="cs"/>
                <w:b w:val="0"/>
                <w:sz w:val="27"/>
                <w:szCs w:val="27"/>
                <w:lang w:val="en-US"/>
              </w:rPr>
              <w:t xml:space="preserve"> -   </w:t>
            </w:r>
          </w:p>
        </w:tc>
        <w:tc>
          <w:tcPr>
            <w:tcW w:w="1350" w:type="dxa"/>
          </w:tcPr>
          <w:p w14:paraId="1F98C58C" w14:textId="6CFF1B08" w:rsidR="00971CFE" w:rsidRPr="009B4245" w:rsidRDefault="00971CFE" w:rsidP="00971CFE">
            <w:pPr>
              <w:pStyle w:val="BodyText"/>
              <w:tabs>
                <w:tab w:val="decimal" w:pos="840"/>
              </w:tabs>
              <w:spacing w:line="280" w:lineRule="exact"/>
              <w:ind w:left="-30" w:right="-72" w:firstLine="21"/>
              <w:outlineLvl w:val="0"/>
              <w:rPr>
                <w:rFonts w:ascii="TH SarabunPSK"/>
                <w:b w:val="0"/>
                <w:bCs/>
                <w:sz w:val="27"/>
                <w:szCs w:val="27"/>
                <w:lang w:val="en-US"/>
              </w:rPr>
            </w:pPr>
            <w:r w:rsidRPr="009B4245">
              <w:rPr>
                <w:rFonts w:ascii="TH SarabunPSK"/>
                <w:b w:val="0"/>
                <w:bCs/>
                <w:sz w:val="27"/>
                <w:szCs w:val="27"/>
              </w:rPr>
              <w:t xml:space="preserve"> 2,902.63 </w:t>
            </w:r>
          </w:p>
        </w:tc>
        <w:tc>
          <w:tcPr>
            <w:tcW w:w="1889" w:type="dxa"/>
          </w:tcPr>
          <w:p w14:paraId="42DF415C" w14:textId="11BCEDBB" w:rsidR="00971CFE" w:rsidRPr="009B4245" w:rsidRDefault="00971CFE" w:rsidP="00971CFE">
            <w:pPr>
              <w:pStyle w:val="BodyText"/>
              <w:tabs>
                <w:tab w:val="decimal" w:pos="1410"/>
              </w:tabs>
              <w:spacing w:line="280" w:lineRule="exact"/>
              <w:ind w:left="-30" w:right="-72"/>
              <w:outlineLvl w:val="0"/>
              <w:rPr>
                <w:rFonts w:ascii="TH SarabunPSK"/>
                <w:b w:val="0"/>
                <w:bCs/>
                <w:sz w:val="27"/>
                <w:szCs w:val="27"/>
              </w:rPr>
            </w:pPr>
            <w:r w:rsidRPr="009B4245">
              <w:rPr>
                <w:rFonts w:ascii="TH SarabunPSK"/>
                <w:b w:val="0"/>
                <w:bCs/>
                <w:sz w:val="27"/>
                <w:szCs w:val="27"/>
              </w:rPr>
              <w:t xml:space="preserve"> 1,373.37 </w:t>
            </w:r>
          </w:p>
        </w:tc>
        <w:tc>
          <w:tcPr>
            <w:tcW w:w="1440" w:type="dxa"/>
          </w:tcPr>
          <w:p w14:paraId="09DB346D" w14:textId="17F8E119" w:rsidR="00971CFE" w:rsidRPr="009B4245" w:rsidRDefault="00971CFE" w:rsidP="00971CFE">
            <w:pPr>
              <w:pStyle w:val="BodyText"/>
              <w:tabs>
                <w:tab w:val="decimal" w:pos="960"/>
              </w:tabs>
              <w:spacing w:line="280" w:lineRule="exact"/>
              <w:ind w:left="-30" w:right="-72"/>
              <w:outlineLvl w:val="0"/>
              <w:rPr>
                <w:rFonts w:ascii="TH SarabunPSK"/>
                <w:b w:val="0"/>
                <w:bCs/>
                <w:sz w:val="27"/>
                <w:szCs w:val="27"/>
                <w:lang w:val="en-US"/>
              </w:rPr>
            </w:pPr>
            <w:r w:rsidRPr="009B4245">
              <w:rPr>
                <w:rFonts w:ascii="TH SarabunPSK"/>
                <w:b w:val="0"/>
                <w:bCs/>
                <w:sz w:val="27"/>
                <w:szCs w:val="27"/>
              </w:rPr>
              <w:t xml:space="preserve"> 2,856.21 </w:t>
            </w:r>
          </w:p>
        </w:tc>
        <w:tc>
          <w:tcPr>
            <w:tcW w:w="1355" w:type="dxa"/>
          </w:tcPr>
          <w:p w14:paraId="3976F072" w14:textId="41E03E78" w:rsidR="00971CFE" w:rsidRPr="009B4245" w:rsidRDefault="00971CFE" w:rsidP="00971CFE">
            <w:pPr>
              <w:pStyle w:val="BodyText"/>
              <w:tabs>
                <w:tab w:val="decimal" w:pos="870"/>
              </w:tabs>
              <w:spacing w:line="280" w:lineRule="exact"/>
              <w:ind w:left="-30" w:right="-72"/>
              <w:outlineLvl w:val="0"/>
              <w:rPr>
                <w:rFonts w:ascii="TH SarabunPSK"/>
                <w:b w:val="0"/>
                <w:bCs/>
                <w:sz w:val="27"/>
                <w:szCs w:val="27"/>
                <w:lang w:val="en-US"/>
              </w:rPr>
            </w:pPr>
            <w:r w:rsidRPr="009B4245">
              <w:rPr>
                <w:rFonts w:ascii="TH SarabunPSK"/>
                <w:b w:val="0"/>
                <w:bCs/>
                <w:sz w:val="27"/>
                <w:szCs w:val="27"/>
              </w:rPr>
              <w:t xml:space="preserve"> 83.67 </w:t>
            </w:r>
          </w:p>
        </w:tc>
        <w:tc>
          <w:tcPr>
            <w:tcW w:w="1351" w:type="dxa"/>
          </w:tcPr>
          <w:p w14:paraId="22F31DC2" w14:textId="52C958E2" w:rsidR="00971CFE" w:rsidRPr="009B4245" w:rsidRDefault="00971CFE" w:rsidP="00971CFE">
            <w:pPr>
              <w:pStyle w:val="BodyText"/>
              <w:tabs>
                <w:tab w:val="decimal" w:pos="870"/>
              </w:tabs>
              <w:spacing w:line="280" w:lineRule="exact"/>
              <w:ind w:left="-30" w:right="-72"/>
              <w:outlineLvl w:val="0"/>
              <w:rPr>
                <w:rFonts w:ascii="TH SarabunPSK"/>
                <w:b w:val="0"/>
                <w:bCs/>
                <w:sz w:val="27"/>
                <w:szCs w:val="27"/>
                <w:lang w:val="en-US"/>
              </w:rPr>
            </w:pPr>
            <w:r w:rsidRPr="009B4245">
              <w:rPr>
                <w:rFonts w:ascii="TH SarabunPSK"/>
                <w:b w:val="0"/>
                <w:bCs/>
                <w:sz w:val="27"/>
                <w:szCs w:val="27"/>
              </w:rPr>
              <w:t xml:space="preserve"> 73.48 </w:t>
            </w:r>
          </w:p>
        </w:tc>
        <w:tc>
          <w:tcPr>
            <w:tcW w:w="1434" w:type="dxa"/>
          </w:tcPr>
          <w:p w14:paraId="63C954DF" w14:textId="3BE539BF" w:rsidR="00971CFE" w:rsidRPr="009B4245" w:rsidRDefault="00971CFE" w:rsidP="00971CFE">
            <w:pPr>
              <w:pStyle w:val="BodyText"/>
              <w:tabs>
                <w:tab w:val="decimal" w:pos="1140"/>
              </w:tabs>
              <w:spacing w:line="280" w:lineRule="exact"/>
              <w:ind w:left="-30" w:right="-72"/>
              <w:outlineLvl w:val="0"/>
              <w:rPr>
                <w:rFonts w:ascii="TH SarabunPSK"/>
                <w:b w:val="0"/>
                <w:bCs/>
                <w:sz w:val="27"/>
                <w:szCs w:val="27"/>
                <w:lang w:val="en-US"/>
              </w:rPr>
            </w:pPr>
            <w:r w:rsidRPr="009B4245">
              <w:rPr>
                <w:rFonts w:ascii="TH SarabunPSK"/>
                <w:b w:val="0"/>
                <w:bCs/>
                <w:sz w:val="27"/>
                <w:szCs w:val="27"/>
              </w:rPr>
              <w:t xml:space="preserve"> -</w:t>
            </w:r>
          </w:p>
        </w:tc>
        <w:tc>
          <w:tcPr>
            <w:tcW w:w="1351" w:type="dxa"/>
            <w:gridSpan w:val="2"/>
          </w:tcPr>
          <w:p w14:paraId="3DC9CE19" w14:textId="63E515DF" w:rsidR="00971CFE" w:rsidRPr="009B4245" w:rsidRDefault="00971CFE" w:rsidP="00971CFE">
            <w:pPr>
              <w:pStyle w:val="BodyText"/>
              <w:tabs>
                <w:tab w:val="decimal" w:pos="870"/>
              </w:tabs>
              <w:spacing w:line="280" w:lineRule="exact"/>
              <w:ind w:left="-30" w:right="-97"/>
              <w:outlineLvl w:val="0"/>
              <w:rPr>
                <w:rFonts w:ascii="TH SarabunPSK"/>
                <w:b w:val="0"/>
                <w:bCs/>
                <w:sz w:val="27"/>
                <w:szCs w:val="27"/>
                <w:lang w:val="en-US"/>
              </w:rPr>
            </w:pPr>
            <w:r w:rsidRPr="009B4245">
              <w:rPr>
                <w:rFonts w:ascii="TH SarabunPSK"/>
                <w:b w:val="0"/>
                <w:bCs/>
                <w:sz w:val="27"/>
                <w:szCs w:val="27"/>
              </w:rPr>
              <w:t xml:space="preserve"> 7,289.36 </w:t>
            </w:r>
          </w:p>
        </w:tc>
      </w:tr>
      <w:tr w:rsidR="00971CFE" w:rsidRPr="009B4245" w14:paraId="47A9AB92" w14:textId="77777777" w:rsidTr="001C214E">
        <w:trPr>
          <w:trHeight w:val="20"/>
        </w:trPr>
        <w:tc>
          <w:tcPr>
            <w:tcW w:w="3863" w:type="dxa"/>
          </w:tcPr>
          <w:p w14:paraId="16732663" w14:textId="4997F61E" w:rsidR="00971CFE" w:rsidRPr="009B4245" w:rsidRDefault="00971CFE" w:rsidP="00971CFE">
            <w:pPr>
              <w:pStyle w:val="BodyText"/>
              <w:spacing w:line="280" w:lineRule="exact"/>
              <w:ind w:left="150" w:right="-72" w:hanging="180"/>
              <w:outlineLvl w:val="0"/>
              <w:rPr>
                <w:rFonts w:ascii="TH SarabunPSK"/>
                <w:b w:val="0"/>
                <w:bCs/>
                <w:sz w:val="27"/>
                <w:szCs w:val="27"/>
                <w:cs/>
              </w:rPr>
            </w:pPr>
            <w:r w:rsidRPr="009B4245">
              <w:rPr>
                <w:rFonts w:ascii="TH SarabunPSK"/>
                <w:b w:val="0"/>
                <w:sz w:val="27"/>
                <w:szCs w:val="27"/>
                <w:lang w:val="en-US" w:eastAsia="en-US"/>
              </w:rPr>
              <w:tab/>
            </w:r>
            <w:r w:rsidRPr="009B4245">
              <w:rPr>
                <w:rFonts w:ascii="TH SarabunPSK" w:hint="cs"/>
                <w:b w:val="0"/>
                <w:sz w:val="27"/>
                <w:szCs w:val="27"/>
                <w:lang w:val="en-US" w:eastAsia="en-US"/>
              </w:rPr>
              <w:t>Reclassifications</w:t>
            </w:r>
          </w:p>
        </w:tc>
        <w:tc>
          <w:tcPr>
            <w:tcW w:w="1081" w:type="dxa"/>
          </w:tcPr>
          <w:p w14:paraId="5A94660D" w14:textId="18691474" w:rsidR="00971CFE" w:rsidRPr="009B4245" w:rsidRDefault="00971CFE" w:rsidP="00971CFE">
            <w:pPr>
              <w:pStyle w:val="BodyText"/>
              <w:tabs>
                <w:tab w:val="decimal" w:pos="957"/>
              </w:tabs>
              <w:spacing w:line="280" w:lineRule="exact"/>
              <w:ind w:left="-30" w:right="-102"/>
              <w:outlineLvl w:val="0"/>
              <w:rPr>
                <w:rFonts w:ascii="TH SarabunPSK"/>
                <w:b w:val="0"/>
                <w:sz w:val="27"/>
                <w:szCs w:val="27"/>
                <w:lang w:val="en-US"/>
              </w:rPr>
            </w:pPr>
            <w:r w:rsidRPr="009B4245">
              <w:rPr>
                <w:rFonts w:ascii="TH SarabunPSK"/>
                <w:b w:val="0"/>
                <w:sz w:val="27"/>
                <w:szCs w:val="27"/>
                <w:lang w:val="en-US"/>
              </w:rPr>
              <w:t xml:space="preserve">             </w:t>
            </w:r>
            <w:r w:rsidRPr="009B4245">
              <w:rPr>
                <w:rFonts w:ascii="TH SarabunPSK" w:hint="cs"/>
                <w:b w:val="0"/>
                <w:sz w:val="27"/>
                <w:szCs w:val="27"/>
                <w:lang w:val="en-US"/>
              </w:rPr>
              <w:t xml:space="preserve"> -   </w:t>
            </w:r>
          </w:p>
        </w:tc>
        <w:tc>
          <w:tcPr>
            <w:tcW w:w="1350" w:type="dxa"/>
          </w:tcPr>
          <w:p w14:paraId="0A1BF983" w14:textId="668502C5" w:rsidR="00971CFE" w:rsidRPr="009B4245" w:rsidRDefault="00971CFE" w:rsidP="00971CFE">
            <w:pPr>
              <w:pStyle w:val="BodyText"/>
              <w:tabs>
                <w:tab w:val="decimal" w:pos="840"/>
              </w:tabs>
              <w:spacing w:line="280" w:lineRule="exact"/>
              <w:ind w:left="-30" w:right="-72" w:firstLine="21"/>
              <w:outlineLvl w:val="0"/>
              <w:rPr>
                <w:rFonts w:ascii="TH SarabunPSK"/>
                <w:b w:val="0"/>
                <w:bCs/>
                <w:sz w:val="27"/>
                <w:szCs w:val="27"/>
                <w:lang w:val="en-US"/>
              </w:rPr>
            </w:pPr>
            <w:r w:rsidRPr="009B4245">
              <w:rPr>
                <w:rFonts w:ascii="TH SarabunPSK"/>
                <w:b w:val="0"/>
                <w:bCs/>
                <w:sz w:val="27"/>
                <w:szCs w:val="27"/>
              </w:rPr>
              <w:t xml:space="preserve"> 60.67 </w:t>
            </w:r>
          </w:p>
        </w:tc>
        <w:tc>
          <w:tcPr>
            <w:tcW w:w="1889" w:type="dxa"/>
          </w:tcPr>
          <w:p w14:paraId="6E3FC292" w14:textId="17C83BF3" w:rsidR="00971CFE" w:rsidRPr="009B4245" w:rsidRDefault="00971CFE" w:rsidP="00971CFE">
            <w:pPr>
              <w:pStyle w:val="BodyText"/>
              <w:tabs>
                <w:tab w:val="decimal" w:pos="1410"/>
              </w:tabs>
              <w:spacing w:line="280" w:lineRule="exact"/>
              <w:ind w:left="-30" w:right="-72"/>
              <w:outlineLvl w:val="0"/>
              <w:rPr>
                <w:rFonts w:ascii="TH SarabunPSK"/>
                <w:b w:val="0"/>
                <w:bCs/>
                <w:sz w:val="27"/>
                <w:szCs w:val="27"/>
              </w:rPr>
            </w:pPr>
            <w:r w:rsidRPr="009B4245">
              <w:rPr>
                <w:rFonts w:ascii="TH SarabunPSK"/>
                <w:b w:val="0"/>
                <w:bCs/>
                <w:sz w:val="27"/>
                <w:szCs w:val="27"/>
              </w:rPr>
              <w:t xml:space="preserve"> (0.29)</w:t>
            </w:r>
          </w:p>
        </w:tc>
        <w:tc>
          <w:tcPr>
            <w:tcW w:w="1440" w:type="dxa"/>
          </w:tcPr>
          <w:p w14:paraId="1F184CC8" w14:textId="77B0A0D5" w:rsidR="00971CFE" w:rsidRPr="009B4245" w:rsidRDefault="00971CFE" w:rsidP="00971CFE">
            <w:pPr>
              <w:pStyle w:val="BodyText"/>
              <w:tabs>
                <w:tab w:val="decimal" w:pos="960"/>
              </w:tabs>
              <w:spacing w:line="280" w:lineRule="exact"/>
              <w:ind w:left="-30" w:right="-72"/>
              <w:outlineLvl w:val="0"/>
              <w:rPr>
                <w:rFonts w:ascii="TH SarabunPSK"/>
                <w:b w:val="0"/>
                <w:bCs/>
                <w:sz w:val="27"/>
                <w:szCs w:val="27"/>
                <w:lang w:val="en-US"/>
              </w:rPr>
            </w:pPr>
            <w:r w:rsidRPr="009B4245">
              <w:rPr>
                <w:rFonts w:ascii="TH SarabunPSK"/>
                <w:b w:val="0"/>
                <w:bCs/>
                <w:sz w:val="27"/>
                <w:szCs w:val="27"/>
              </w:rPr>
              <w:t xml:space="preserve"> 13.46 </w:t>
            </w:r>
          </w:p>
        </w:tc>
        <w:tc>
          <w:tcPr>
            <w:tcW w:w="1355" w:type="dxa"/>
          </w:tcPr>
          <w:p w14:paraId="0246644F" w14:textId="4E16F720" w:rsidR="00971CFE" w:rsidRPr="009B4245" w:rsidRDefault="00971CFE" w:rsidP="00971CFE">
            <w:pPr>
              <w:pStyle w:val="BodyText"/>
              <w:tabs>
                <w:tab w:val="decimal" w:pos="1140"/>
              </w:tabs>
              <w:spacing w:line="280" w:lineRule="exact"/>
              <w:ind w:left="-30" w:right="-72"/>
              <w:outlineLvl w:val="0"/>
              <w:rPr>
                <w:rFonts w:ascii="TH SarabunPSK"/>
                <w:b w:val="0"/>
                <w:bCs/>
                <w:sz w:val="27"/>
                <w:szCs w:val="27"/>
                <w:lang w:val="en-US"/>
              </w:rPr>
            </w:pPr>
            <w:r w:rsidRPr="009B4245">
              <w:rPr>
                <w:rFonts w:ascii="TH SarabunPSK"/>
                <w:b w:val="0"/>
                <w:bCs/>
                <w:sz w:val="27"/>
                <w:szCs w:val="27"/>
              </w:rPr>
              <w:t xml:space="preserve"> -</w:t>
            </w:r>
          </w:p>
        </w:tc>
        <w:tc>
          <w:tcPr>
            <w:tcW w:w="1351" w:type="dxa"/>
          </w:tcPr>
          <w:p w14:paraId="6182E165" w14:textId="62136841" w:rsidR="00971CFE" w:rsidRPr="009B4245" w:rsidRDefault="00971CFE" w:rsidP="00971CFE">
            <w:pPr>
              <w:pStyle w:val="BodyText"/>
              <w:tabs>
                <w:tab w:val="decimal" w:pos="870"/>
              </w:tabs>
              <w:spacing w:line="280" w:lineRule="exact"/>
              <w:ind w:left="-30" w:right="-72"/>
              <w:outlineLvl w:val="0"/>
              <w:rPr>
                <w:rFonts w:ascii="TH SarabunPSK"/>
                <w:b w:val="0"/>
                <w:bCs/>
                <w:sz w:val="27"/>
                <w:szCs w:val="27"/>
                <w:cs/>
                <w:lang w:val="en-US"/>
              </w:rPr>
            </w:pPr>
            <w:r w:rsidRPr="009B4245">
              <w:rPr>
                <w:rFonts w:ascii="TH SarabunPSK"/>
                <w:b w:val="0"/>
                <w:bCs/>
                <w:sz w:val="27"/>
                <w:szCs w:val="27"/>
              </w:rPr>
              <w:t xml:space="preserve"> (0.15)</w:t>
            </w:r>
          </w:p>
        </w:tc>
        <w:tc>
          <w:tcPr>
            <w:tcW w:w="1434" w:type="dxa"/>
          </w:tcPr>
          <w:p w14:paraId="750DD075" w14:textId="3DA729F0" w:rsidR="00971CFE" w:rsidRPr="009B4245" w:rsidRDefault="00971CFE" w:rsidP="00971CFE">
            <w:pPr>
              <w:pStyle w:val="BodyText"/>
              <w:tabs>
                <w:tab w:val="decimal" w:pos="1140"/>
              </w:tabs>
              <w:spacing w:line="280" w:lineRule="exact"/>
              <w:ind w:left="-30" w:right="-72"/>
              <w:outlineLvl w:val="0"/>
              <w:rPr>
                <w:rFonts w:ascii="TH SarabunPSK"/>
                <w:b w:val="0"/>
                <w:bCs/>
                <w:sz w:val="27"/>
                <w:szCs w:val="27"/>
                <w:lang w:val="en-US"/>
              </w:rPr>
            </w:pPr>
            <w:r w:rsidRPr="009B4245">
              <w:rPr>
                <w:rFonts w:ascii="TH SarabunPSK"/>
                <w:b w:val="0"/>
                <w:bCs/>
                <w:sz w:val="27"/>
                <w:szCs w:val="27"/>
              </w:rPr>
              <w:t xml:space="preserve"> -</w:t>
            </w:r>
          </w:p>
        </w:tc>
        <w:tc>
          <w:tcPr>
            <w:tcW w:w="1351" w:type="dxa"/>
            <w:gridSpan w:val="2"/>
          </w:tcPr>
          <w:p w14:paraId="2E031782" w14:textId="5100AB03" w:rsidR="00971CFE" w:rsidRPr="009B4245" w:rsidRDefault="00971CFE" w:rsidP="00971CFE">
            <w:pPr>
              <w:pStyle w:val="BodyText"/>
              <w:tabs>
                <w:tab w:val="decimal" w:pos="870"/>
              </w:tabs>
              <w:spacing w:line="280" w:lineRule="exact"/>
              <w:ind w:left="-30" w:right="-109"/>
              <w:outlineLvl w:val="0"/>
              <w:rPr>
                <w:rFonts w:ascii="TH SarabunPSK"/>
                <w:b w:val="0"/>
                <w:bCs/>
                <w:sz w:val="27"/>
                <w:szCs w:val="27"/>
                <w:cs/>
                <w:lang w:val="en-US"/>
              </w:rPr>
            </w:pPr>
            <w:r w:rsidRPr="009B4245">
              <w:rPr>
                <w:rFonts w:ascii="TH SarabunPSK"/>
                <w:b w:val="0"/>
                <w:bCs/>
                <w:sz w:val="27"/>
                <w:szCs w:val="27"/>
              </w:rPr>
              <w:t xml:space="preserve"> 73.69 </w:t>
            </w:r>
          </w:p>
        </w:tc>
      </w:tr>
      <w:tr w:rsidR="00971CFE" w:rsidRPr="009B4245" w14:paraId="2372E2B8" w14:textId="77777777" w:rsidTr="0006514A">
        <w:trPr>
          <w:trHeight w:val="279"/>
        </w:trPr>
        <w:tc>
          <w:tcPr>
            <w:tcW w:w="3863" w:type="dxa"/>
          </w:tcPr>
          <w:p w14:paraId="5327D59B" w14:textId="65C9BBFB" w:rsidR="00971CFE" w:rsidRPr="009B4245" w:rsidRDefault="00971CFE" w:rsidP="00971CFE">
            <w:pPr>
              <w:pStyle w:val="BodyText"/>
              <w:spacing w:line="280" w:lineRule="exact"/>
              <w:ind w:left="150" w:right="-72" w:hanging="180"/>
              <w:outlineLvl w:val="0"/>
              <w:rPr>
                <w:rFonts w:ascii="TH SarabunPSK"/>
                <w:b w:val="0"/>
                <w:sz w:val="27"/>
                <w:szCs w:val="27"/>
                <w:lang w:val="en-US" w:eastAsia="en-US"/>
              </w:rPr>
            </w:pPr>
            <w:r w:rsidRPr="009B4245">
              <w:rPr>
                <w:rFonts w:ascii="TH SarabunPSK"/>
                <w:b w:val="0"/>
                <w:sz w:val="27"/>
                <w:szCs w:val="27"/>
                <w:lang w:val="en-US" w:eastAsia="en-US"/>
              </w:rPr>
              <w:tab/>
              <w:t>Disposals</w:t>
            </w:r>
            <w:r w:rsidRPr="009B4245">
              <w:rPr>
                <w:rFonts w:ascii="TH SarabunPSK" w:hint="cs"/>
                <w:b w:val="0"/>
                <w:sz w:val="27"/>
                <w:szCs w:val="27"/>
                <w:cs/>
                <w:lang w:val="en-US" w:eastAsia="en-US"/>
              </w:rPr>
              <w:t xml:space="preserve"> </w:t>
            </w:r>
            <w:r w:rsidRPr="009B4245">
              <w:rPr>
                <w:rFonts w:ascii="TH SarabunPSK"/>
                <w:b w:val="0"/>
                <w:sz w:val="27"/>
                <w:szCs w:val="27"/>
                <w:lang w:val="en-US" w:eastAsia="en-US"/>
              </w:rPr>
              <w:t>and written off</w:t>
            </w:r>
          </w:p>
        </w:tc>
        <w:tc>
          <w:tcPr>
            <w:tcW w:w="1081" w:type="dxa"/>
          </w:tcPr>
          <w:p w14:paraId="3A3A85C8" w14:textId="7D93F107" w:rsidR="00971CFE" w:rsidRPr="009B4245" w:rsidRDefault="00971CFE" w:rsidP="00971CFE">
            <w:pPr>
              <w:pStyle w:val="BodyText"/>
              <w:pBdr>
                <w:bottom w:val="single" w:sz="4" w:space="1" w:color="auto"/>
              </w:pBdr>
              <w:tabs>
                <w:tab w:val="decimal" w:pos="957"/>
              </w:tabs>
              <w:spacing w:line="280" w:lineRule="exact"/>
              <w:ind w:left="-30" w:right="-102"/>
              <w:outlineLvl w:val="0"/>
              <w:rPr>
                <w:rFonts w:ascii="TH SarabunPSK"/>
                <w:b w:val="0"/>
                <w:sz w:val="27"/>
                <w:szCs w:val="27"/>
                <w:cs/>
                <w:lang w:val="en-US"/>
              </w:rPr>
            </w:pPr>
            <w:r w:rsidRPr="009B4245">
              <w:rPr>
                <w:rFonts w:ascii="TH SarabunPSK"/>
                <w:b w:val="0"/>
                <w:sz w:val="27"/>
                <w:szCs w:val="27"/>
                <w:lang w:val="en-US"/>
              </w:rPr>
              <w:t xml:space="preserve">             </w:t>
            </w:r>
            <w:r w:rsidRPr="009B4245">
              <w:rPr>
                <w:rFonts w:ascii="TH SarabunPSK" w:hint="cs"/>
                <w:b w:val="0"/>
                <w:sz w:val="27"/>
                <w:szCs w:val="27"/>
                <w:lang w:val="en-US"/>
              </w:rPr>
              <w:t xml:space="preserve"> -   </w:t>
            </w:r>
          </w:p>
        </w:tc>
        <w:tc>
          <w:tcPr>
            <w:tcW w:w="1350" w:type="dxa"/>
          </w:tcPr>
          <w:p w14:paraId="722B27C3" w14:textId="21AD6F3A" w:rsidR="00971CFE" w:rsidRPr="009B4245" w:rsidRDefault="00971CFE" w:rsidP="00971CFE">
            <w:pPr>
              <w:pStyle w:val="BodyText"/>
              <w:pBdr>
                <w:bottom w:val="single" w:sz="4" w:space="1" w:color="auto"/>
              </w:pBdr>
              <w:tabs>
                <w:tab w:val="decimal" w:pos="840"/>
              </w:tabs>
              <w:spacing w:line="280" w:lineRule="exact"/>
              <w:ind w:left="-30" w:right="-72" w:firstLine="21"/>
              <w:outlineLvl w:val="0"/>
              <w:rPr>
                <w:rFonts w:ascii="TH SarabunPSK"/>
                <w:b w:val="0"/>
                <w:bCs/>
                <w:sz w:val="27"/>
                <w:szCs w:val="27"/>
                <w:cs/>
                <w:lang w:val="en-US"/>
              </w:rPr>
            </w:pPr>
            <w:r w:rsidRPr="009B4245">
              <w:rPr>
                <w:rFonts w:ascii="TH SarabunPSK"/>
                <w:b w:val="0"/>
                <w:bCs/>
                <w:sz w:val="27"/>
                <w:szCs w:val="27"/>
              </w:rPr>
              <w:t xml:space="preserve"> (3.86)</w:t>
            </w:r>
          </w:p>
        </w:tc>
        <w:tc>
          <w:tcPr>
            <w:tcW w:w="1889" w:type="dxa"/>
          </w:tcPr>
          <w:p w14:paraId="7CA1696F" w14:textId="1590D572" w:rsidR="00971CFE" w:rsidRPr="009B4245" w:rsidRDefault="00971CFE" w:rsidP="00971CFE">
            <w:pPr>
              <w:pStyle w:val="BodyText"/>
              <w:pBdr>
                <w:bottom w:val="single" w:sz="4" w:space="1" w:color="auto"/>
              </w:pBdr>
              <w:tabs>
                <w:tab w:val="decimal" w:pos="1410"/>
              </w:tabs>
              <w:spacing w:line="280" w:lineRule="exact"/>
              <w:ind w:left="-30" w:right="-72"/>
              <w:outlineLvl w:val="0"/>
              <w:rPr>
                <w:rFonts w:ascii="TH SarabunPSK"/>
                <w:b w:val="0"/>
                <w:bCs/>
                <w:sz w:val="27"/>
                <w:szCs w:val="27"/>
                <w:cs/>
              </w:rPr>
            </w:pPr>
            <w:r w:rsidRPr="009B4245">
              <w:rPr>
                <w:rFonts w:ascii="TH SarabunPSK"/>
                <w:b w:val="0"/>
                <w:bCs/>
                <w:sz w:val="27"/>
                <w:szCs w:val="27"/>
              </w:rPr>
              <w:t xml:space="preserve"> (59.01)</w:t>
            </w:r>
          </w:p>
        </w:tc>
        <w:tc>
          <w:tcPr>
            <w:tcW w:w="1440" w:type="dxa"/>
          </w:tcPr>
          <w:p w14:paraId="5756C26E" w14:textId="705933ED" w:rsidR="00971CFE" w:rsidRPr="009B4245" w:rsidRDefault="00971CFE" w:rsidP="00971CFE">
            <w:pPr>
              <w:pStyle w:val="BodyText"/>
              <w:pBdr>
                <w:bottom w:val="single" w:sz="4" w:space="1" w:color="auto"/>
              </w:pBdr>
              <w:tabs>
                <w:tab w:val="decimal" w:pos="960"/>
              </w:tabs>
              <w:spacing w:line="280" w:lineRule="exact"/>
              <w:ind w:left="-30" w:right="-72"/>
              <w:outlineLvl w:val="0"/>
              <w:rPr>
                <w:rFonts w:ascii="TH SarabunPSK"/>
                <w:b w:val="0"/>
                <w:bCs/>
                <w:sz w:val="27"/>
                <w:szCs w:val="27"/>
                <w:cs/>
                <w:lang w:val="en-US"/>
              </w:rPr>
            </w:pPr>
            <w:r w:rsidRPr="009B4245">
              <w:rPr>
                <w:rFonts w:ascii="TH SarabunPSK"/>
                <w:b w:val="0"/>
                <w:bCs/>
                <w:sz w:val="27"/>
                <w:szCs w:val="27"/>
              </w:rPr>
              <w:t xml:space="preserve"> (1,669.73)</w:t>
            </w:r>
          </w:p>
        </w:tc>
        <w:tc>
          <w:tcPr>
            <w:tcW w:w="1355" w:type="dxa"/>
          </w:tcPr>
          <w:p w14:paraId="366DE096" w14:textId="292A102C" w:rsidR="00971CFE" w:rsidRPr="009B4245" w:rsidRDefault="00971CFE" w:rsidP="00971CFE">
            <w:pPr>
              <w:pStyle w:val="BodyText"/>
              <w:pBdr>
                <w:bottom w:val="single" w:sz="4" w:space="1" w:color="auto"/>
              </w:pBdr>
              <w:tabs>
                <w:tab w:val="decimal" w:pos="870"/>
              </w:tabs>
              <w:spacing w:line="280" w:lineRule="exact"/>
              <w:ind w:left="-30" w:right="-72"/>
              <w:outlineLvl w:val="0"/>
              <w:rPr>
                <w:rFonts w:ascii="TH SarabunPSK"/>
                <w:b w:val="0"/>
                <w:bCs/>
                <w:sz w:val="27"/>
                <w:szCs w:val="27"/>
                <w:lang w:val="en-US"/>
              </w:rPr>
            </w:pPr>
            <w:r w:rsidRPr="009B4245">
              <w:rPr>
                <w:rFonts w:ascii="TH SarabunPSK"/>
                <w:b w:val="0"/>
                <w:bCs/>
                <w:sz w:val="27"/>
                <w:szCs w:val="27"/>
              </w:rPr>
              <w:t xml:space="preserve"> (14.41)</w:t>
            </w:r>
          </w:p>
        </w:tc>
        <w:tc>
          <w:tcPr>
            <w:tcW w:w="1351" w:type="dxa"/>
          </w:tcPr>
          <w:p w14:paraId="304DA02D" w14:textId="4DBB323D" w:rsidR="00971CFE" w:rsidRPr="009B4245" w:rsidRDefault="00971CFE" w:rsidP="00971CFE">
            <w:pPr>
              <w:pStyle w:val="BodyText"/>
              <w:pBdr>
                <w:bottom w:val="single" w:sz="4" w:space="1" w:color="auto"/>
              </w:pBdr>
              <w:tabs>
                <w:tab w:val="decimal" w:pos="870"/>
              </w:tabs>
              <w:spacing w:line="280" w:lineRule="exact"/>
              <w:ind w:left="-30" w:right="-72"/>
              <w:outlineLvl w:val="0"/>
              <w:rPr>
                <w:rFonts w:ascii="TH SarabunPSK"/>
                <w:b w:val="0"/>
                <w:bCs/>
                <w:sz w:val="27"/>
                <w:szCs w:val="27"/>
                <w:cs/>
                <w:lang w:val="en-US"/>
              </w:rPr>
            </w:pPr>
            <w:r w:rsidRPr="009B4245">
              <w:rPr>
                <w:rFonts w:ascii="TH SarabunPSK"/>
                <w:b w:val="0"/>
                <w:bCs/>
                <w:sz w:val="27"/>
                <w:szCs w:val="27"/>
              </w:rPr>
              <w:t xml:space="preserve"> (5.87)</w:t>
            </w:r>
          </w:p>
        </w:tc>
        <w:tc>
          <w:tcPr>
            <w:tcW w:w="1434" w:type="dxa"/>
          </w:tcPr>
          <w:p w14:paraId="2D06B557" w14:textId="3FAAF949" w:rsidR="00971CFE" w:rsidRPr="009B4245" w:rsidRDefault="00971CFE" w:rsidP="00971CFE">
            <w:pPr>
              <w:pStyle w:val="BodyText"/>
              <w:pBdr>
                <w:bottom w:val="single" w:sz="4" w:space="1" w:color="auto"/>
              </w:pBdr>
              <w:tabs>
                <w:tab w:val="decimal" w:pos="1140"/>
              </w:tabs>
              <w:spacing w:line="280" w:lineRule="exact"/>
              <w:ind w:left="-30" w:right="-72"/>
              <w:outlineLvl w:val="0"/>
              <w:rPr>
                <w:rFonts w:ascii="TH SarabunPSK"/>
                <w:b w:val="0"/>
                <w:bCs/>
                <w:sz w:val="27"/>
                <w:szCs w:val="27"/>
                <w:lang w:val="en-US"/>
              </w:rPr>
            </w:pPr>
            <w:r w:rsidRPr="009B4245">
              <w:rPr>
                <w:rFonts w:ascii="TH SarabunPSK"/>
                <w:b w:val="0"/>
                <w:bCs/>
                <w:sz w:val="27"/>
                <w:szCs w:val="27"/>
              </w:rPr>
              <w:t xml:space="preserve"> -</w:t>
            </w:r>
          </w:p>
        </w:tc>
        <w:tc>
          <w:tcPr>
            <w:tcW w:w="1351" w:type="dxa"/>
            <w:gridSpan w:val="2"/>
          </w:tcPr>
          <w:p w14:paraId="7567A005" w14:textId="1D2A328C" w:rsidR="00971CFE" w:rsidRPr="009B4245" w:rsidRDefault="00971CFE" w:rsidP="00971CFE">
            <w:pPr>
              <w:pStyle w:val="BodyText"/>
              <w:pBdr>
                <w:bottom w:val="single" w:sz="4" w:space="1" w:color="auto"/>
              </w:pBdr>
              <w:tabs>
                <w:tab w:val="decimal" w:pos="870"/>
              </w:tabs>
              <w:spacing w:line="280" w:lineRule="exact"/>
              <w:ind w:left="-30" w:right="-109"/>
              <w:outlineLvl w:val="0"/>
              <w:rPr>
                <w:rFonts w:ascii="TH SarabunPSK"/>
                <w:b w:val="0"/>
                <w:bCs/>
                <w:sz w:val="27"/>
                <w:szCs w:val="27"/>
                <w:lang w:val="en-US"/>
              </w:rPr>
            </w:pPr>
            <w:r w:rsidRPr="009B4245">
              <w:rPr>
                <w:rFonts w:ascii="TH SarabunPSK"/>
                <w:b w:val="0"/>
                <w:bCs/>
                <w:sz w:val="27"/>
                <w:szCs w:val="27"/>
              </w:rPr>
              <w:t xml:space="preserve"> (1,752.88)</w:t>
            </w:r>
          </w:p>
        </w:tc>
      </w:tr>
      <w:tr w:rsidR="00971CFE" w:rsidRPr="009B4245" w14:paraId="1CB8A67A" w14:textId="77777777" w:rsidTr="001C214E">
        <w:trPr>
          <w:trHeight w:val="324"/>
        </w:trPr>
        <w:tc>
          <w:tcPr>
            <w:tcW w:w="3863" w:type="dxa"/>
          </w:tcPr>
          <w:p w14:paraId="09706CE9" w14:textId="5582B79F" w:rsidR="00971CFE" w:rsidRPr="009B4245" w:rsidRDefault="00971CFE" w:rsidP="00971CFE">
            <w:pPr>
              <w:pStyle w:val="BodyText"/>
              <w:spacing w:line="280" w:lineRule="exact"/>
              <w:ind w:left="150" w:right="-72" w:hanging="180"/>
              <w:outlineLvl w:val="0"/>
              <w:rPr>
                <w:rFonts w:ascii="TH SarabunPSK"/>
                <w:b w:val="0"/>
                <w:bCs/>
                <w:sz w:val="27"/>
                <w:szCs w:val="27"/>
                <w:lang w:val="en-US"/>
              </w:rPr>
            </w:pPr>
            <w:r w:rsidRPr="009B4245">
              <w:rPr>
                <w:rFonts w:ascii="TH SarabunPSK"/>
                <w:b w:val="0"/>
                <w:sz w:val="27"/>
                <w:szCs w:val="27"/>
                <w:lang w:val="en-US" w:eastAsia="en-US"/>
              </w:rPr>
              <w:tab/>
            </w:r>
            <w:r w:rsidRPr="009B4245">
              <w:rPr>
                <w:rFonts w:ascii="TH SarabunPSK" w:hint="cs"/>
                <w:b w:val="0"/>
                <w:sz w:val="27"/>
                <w:szCs w:val="27"/>
                <w:lang w:val="en-US" w:eastAsia="en-US"/>
              </w:rPr>
              <w:t xml:space="preserve">As at </w:t>
            </w:r>
            <w:r w:rsidRPr="009B4245">
              <w:rPr>
                <w:rFonts w:ascii="TH SarabunPSK"/>
                <w:b w:val="0"/>
                <w:sz w:val="27"/>
                <w:szCs w:val="27"/>
                <w:lang w:val="en-US" w:eastAsia="en-US"/>
              </w:rPr>
              <w:t xml:space="preserve">30 </w:t>
            </w:r>
            <w:r w:rsidRPr="009B4245">
              <w:rPr>
                <w:rFonts w:ascii="TH SarabunPSK" w:hint="cs"/>
                <w:b w:val="0"/>
                <w:sz w:val="27"/>
                <w:szCs w:val="27"/>
                <w:lang w:val="en-US" w:eastAsia="en-US"/>
              </w:rPr>
              <w:t xml:space="preserve">September </w:t>
            </w:r>
            <w:r w:rsidRPr="009B4245">
              <w:rPr>
                <w:rFonts w:ascii="TH SarabunPSK"/>
                <w:b w:val="0"/>
                <w:sz w:val="27"/>
                <w:szCs w:val="27"/>
                <w:lang w:val="en-US" w:eastAsia="en-US"/>
              </w:rPr>
              <w:t>2024</w:t>
            </w:r>
          </w:p>
        </w:tc>
        <w:tc>
          <w:tcPr>
            <w:tcW w:w="1081" w:type="dxa"/>
          </w:tcPr>
          <w:p w14:paraId="390EE5BC" w14:textId="5D605962" w:rsidR="00971CFE" w:rsidRPr="009B4245" w:rsidRDefault="00971CFE" w:rsidP="00971CFE">
            <w:pPr>
              <w:pStyle w:val="BodyText"/>
              <w:pBdr>
                <w:bottom w:val="single" w:sz="4" w:space="1" w:color="auto"/>
              </w:pBdr>
              <w:tabs>
                <w:tab w:val="decimal" w:pos="957"/>
              </w:tabs>
              <w:spacing w:line="280" w:lineRule="exact"/>
              <w:ind w:left="-30" w:right="-102"/>
              <w:outlineLvl w:val="0"/>
              <w:rPr>
                <w:rFonts w:ascii="TH SarabunPSK"/>
                <w:b w:val="0"/>
                <w:sz w:val="27"/>
                <w:szCs w:val="27"/>
                <w:lang w:val="en-US"/>
              </w:rPr>
            </w:pPr>
            <w:r w:rsidRPr="009B4245">
              <w:rPr>
                <w:rFonts w:ascii="TH SarabunPSK"/>
                <w:b w:val="0"/>
                <w:sz w:val="27"/>
                <w:szCs w:val="27"/>
                <w:lang w:val="en-US"/>
              </w:rPr>
              <w:t xml:space="preserve">             </w:t>
            </w:r>
            <w:r w:rsidRPr="009B4245">
              <w:rPr>
                <w:rFonts w:ascii="TH SarabunPSK" w:hint="cs"/>
                <w:b w:val="0"/>
                <w:sz w:val="27"/>
                <w:szCs w:val="27"/>
                <w:lang w:val="en-US"/>
              </w:rPr>
              <w:t xml:space="preserve"> -   </w:t>
            </w:r>
          </w:p>
        </w:tc>
        <w:tc>
          <w:tcPr>
            <w:tcW w:w="1350" w:type="dxa"/>
          </w:tcPr>
          <w:p w14:paraId="0B9034E4" w14:textId="76E1F435" w:rsidR="00971CFE" w:rsidRPr="009B4245" w:rsidRDefault="00971CFE" w:rsidP="00971CFE">
            <w:pPr>
              <w:pStyle w:val="BodyText"/>
              <w:pBdr>
                <w:bottom w:val="single" w:sz="4" w:space="1" w:color="auto"/>
              </w:pBdr>
              <w:tabs>
                <w:tab w:val="decimal" w:pos="840"/>
              </w:tabs>
              <w:spacing w:line="280" w:lineRule="exact"/>
              <w:ind w:left="-30" w:right="-72" w:firstLine="21"/>
              <w:outlineLvl w:val="0"/>
              <w:rPr>
                <w:rFonts w:ascii="TH SarabunPSK"/>
                <w:b w:val="0"/>
                <w:bCs/>
                <w:sz w:val="27"/>
                <w:szCs w:val="27"/>
                <w:lang w:val="en-US"/>
              </w:rPr>
            </w:pPr>
            <w:r w:rsidRPr="009B4245">
              <w:rPr>
                <w:rFonts w:ascii="TH SarabunPSK"/>
                <w:b w:val="0"/>
                <w:bCs/>
                <w:sz w:val="27"/>
                <w:szCs w:val="27"/>
              </w:rPr>
              <w:t xml:space="preserve"> 53,406.66 </w:t>
            </w:r>
          </w:p>
        </w:tc>
        <w:tc>
          <w:tcPr>
            <w:tcW w:w="1889" w:type="dxa"/>
          </w:tcPr>
          <w:p w14:paraId="3649CF44" w14:textId="55627CCE" w:rsidR="00971CFE" w:rsidRPr="009B4245" w:rsidRDefault="00971CFE" w:rsidP="00971CFE">
            <w:pPr>
              <w:pStyle w:val="BodyText"/>
              <w:pBdr>
                <w:bottom w:val="single" w:sz="4" w:space="1" w:color="auto"/>
              </w:pBdr>
              <w:tabs>
                <w:tab w:val="decimal" w:pos="1410"/>
              </w:tabs>
              <w:spacing w:line="280" w:lineRule="exact"/>
              <w:ind w:left="-30" w:right="-72"/>
              <w:outlineLvl w:val="0"/>
              <w:rPr>
                <w:rFonts w:ascii="TH SarabunPSK"/>
                <w:b w:val="0"/>
                <w:bCs/>
                <w:sz w:val="27"/>
                <w:szCs w:val="27"/>
                <w:lang w:val="en-US"/>
              </w:rPr>
            </w:pPr>
            <w:r w:rsidRPr="009B4245">
              <w:rPr>
                <w:rFonts w:ascii="TH SarabunPSK"/>
                <w:b w:val="0"/>
                <w:bCs/>
                <w:sz w:val="27"/>
                <w:szCs w:val="27"/>
              </w:rPr>
              <w:t xml:space="preserve"> 14,936.89 </w:t>
            </w:r>
          </w:p>
        </w:tc>
        <w:tc>
          <w:tcPr>
            <w:tcW w:w="1440" w:type="dxa"/>
          </w:tcPr>
          <w:p w14:paraId="48A145A2" w14:textId="3E5AC5E0" w:rsidR="00971CFE" w:rsidRPr="009B4245" w:rsidRDefault="00971CFE" w:rsidP="00971CFE">
            <w:pPr>
              <w:pStyle w:val="BodyText"/>
              <w:pBdr>
                <w:bottom w:val="single" w:sz="4" w:space="1" w:color="auto"/>
              </w:pBdr>
              <w:tabs>
                <w:tab w:val="decimal" w:pos="960"/>
              </w:tabs>
              <w:spacing w:line="280" w:lineRule="exact"/>
              <w:ind w:left="-30" w:right="-72"/>
              <w:outlineLvl w:val="0"/>
              <w:rPr>
                <w:rFonts w:ascii="TH SarabunPSK"/>
                <w:b w:val="0"/>
                <w:bCs/>
                <w:sz w:val="27"/>
                <w:szCs w:val="27"/>
                <w:cs/>
                <w:lang w:val="en-US"/>
              </w:rPr>
            </w:pPr>
            <w:r w:rsidRPr="009B4245">
              <w:rPr>
                <w:rFonts w:ascii="TH SarabunPSK"/>
                <w:b w:val="0"/>
                <w:bCs/>
                <w:sz w:val="27"/>
                <w:szCs w:val="27"/>
              </w:rPr>
              <w:t xml:space="preserve"> 42,631.27 </w:t>
            </w:r>
          </w:p>
        </w:tc>
        <w:tc>
          <w:tcPr>
            <w:tcW w:w="1355" w:type="dxa"/>
          </w:tcPr>
          <w:p w14:paraId="6DF94133" w14:textId="3B65F073" w:rsidR="00971CFE" w:rsidRPr="009B4245" w:rsidRDefault="00971CFE" w:rsidP="00971CFE">
            <w:pPr>
              <w:pStyle w:val="BodyText"/>
              <w:pBdr>
                <w:bottom w:val="single" w:sz="4" w:space="1" w:color="auto"/>
              </w:pBdr>
              <w:tabs>
                <w:tab w:val="decimal" w:pos="870"/>
              </w:tabs>
              <w:spacing w:line="280" w:lineRule="exact"/>
              <w:ind w:left="-30" w:right="-72"/>
              <w:outlineLvl w:val="0"/>
              <w:rPr>
                <w:rFonts w:ascii="TH SarabunPSK"/>
                <w:b w:val="0"/>
                <w:bCs/>
                <w:sz w:val="27"/>
                <w:szCs w:val="27"/>
                <w:lang w:val="en-US"/>
              </w:rPr>
            </w:pPr>
            <w:r w:rsidRPr="009B4245">
              <w:rPr>
                <w:rFonts w:ascii="TH SarabunPSK"/>
                <w:b w:val="0"/>
                <w:bCs/>
                <w:sz w:val="27"/>
                <w:szCs w:val="27"/>
              </w:rPr>
              <w:t xml:space="preserve"> 455.09 </w:t>
            </w:r>
          </w:p>
        </w:tc>
        <w:tc>
          <w:tcPr>
            <w:tcW w:w="1351" w:type="dxa"/>
          </w:tcPr>
          <w:p w14:paraId="0E472A35" w14:textId="50C64FF5" w:rsidR="00971CFE" w:rsidRPr="009B4245" w:rsidRDefault="00971CFE" w:rsidP="00971CFE">
            <w:pPr>
              <w:pStyle w:val="BodyText"/>
              <w:pBdr>
                <w:bottom w:val="single" w:sz="4" w:space="1" w:color="auto"/>
              </w:pBdr>
              <w:tabs>
                <w:tab w:val="decimal" w:pos="870"/>
              </w:tabs>
              <w:spacing w:line="280" w:lineRule="exact"/>
              <w:ind w:left="-30" w:right="-72"/>
              <w:outlineLvl w:val="0"/>
              <w:rPr>
                <w:rFonts w:ascii="TH SarabunPSK"/>
                <w:b w:val="0"/>
                <w:bCs/>
                <w:sz w:val="27"/>
                <w:szCs w:val="27"/>
                <w:lang w:val="en-US"/>
              </w:rPr>
            </w:pPr>
            <w:r w:rsidRPr="009B4245">
              <w:rPr>
                <w:rFonts w:ascii="TH SarabunPSK"/>
                <w:b w:val="0"/>
                <w:bCs/>
                <w:sz w:val="27"/>
                <w:szCs w:val="27"/>
              </w:rPr>
              <w:t xml:space="preserve"> 1,429.23 </w:t>
            </w:r>
          </w:p>
        </w:tc>
        <w:tc>
          <w:tcPr>
            <w:tcW w:w="1434" w:type="dxa"/>
          </w:tcPr>
          <w:p w14:paraId="5B2ADD4A" w14:textId="1BBDF0D8" w:rsidR="00971CFE" w:rsidRPr="009B4245" w:rsidRDefault="00971CFE" w:rsidP="00971CFE">
            <w:pPr>
              <w:pStyle w:val="BodyText"/>
              <w:pBdr>
                <w:bottom w:val="single" w:sz="4" w:space="1" w:color="auto"/>
              </w:pBdr>
              <w:tabs>
                <w:tab w:val="decimal" w:pos="1140"/>
              </w:tabs>
              <w:spacing w:line="280" w:lineRule="exact"/>
              <w:ind w:left="-30" w:right="-72"/>
              <w:outlineLvl w:val="0"/>
              <w:rPr>
                <w:rFonts w:ascii="TH SarabunPSK"/>
                <w:b w:val="0"/>
                <w:bCs/>
                <w:sz w:val="27"/>
                <w:szCs w:val="27"/>
                <w:lang w:val="en-US"/>
              </w:rPr>
            </w:pPr>
            <w:r w:rsidRPr="009B4245">
              <w:rPr>
                <w:rFonts w:ascii="TH SarabunPSK"/>
                <w:b w:val="0"/>
                <w:bCs/>
                <w:sz w:val="27"/>
                <w:szCs w:val="27"/>
              </w:rPr>
              <w:t xml:space="preserve"> -</w:t>
            </w:r>
          </w:p>
        </w:tc>
        <w:tc>
          <w:tcPr>
            <w:tcW w:w="1351" w:type="dxa"/>
            <w:gridSpan w:val="2"/>
          </w:tcPr>
          <w:p w14:paraId="167835E7" w14:textId="60CD43AB" w:rsidR="00971CFE" w:rsidRPr="009B4245" w:rsidRDefault="00971CFE" w:rsidP="00971CFE">
            <w:pPr>
              <w:pStyle w:val="BodyText"/>
              <w:pBdr>
                <w:bottom w:val="single" w:sz="4" w:space="1" w:color="auto"/>
              </w:pBdr>
              <w:tabs>
                <w:tab w:val="decimal" w:pos="870"/>
              </w:tabs>
              <w:spacing w:line="280" w:lineRule="exact"/>
              <w:ind w:left="-30" w:right="-109"/>
              <w:outlineLvl w:val="0"/>
              <w:rPr>
                <w:rFonts w:ascii="TH SarabunPSK"/>
                <w:b w:val="0"/>
                <w:bCs/>
                <w:sz w:val="27"/>
                <w:szCs w:val="27"/>
                <w:lang w:val="en-US"/>
              </w:rPr>
            </w:pPr>
            <w:r w:rsidRPr="009B4245">
              <w:rPr>
                <w:rFonts w:ascii="TH SarabunPSK"/>
                <w:b w:val="0"/>
                <w:bCs/>
                <w:sz w:val="27"/>
                <w:szCs w:val="27"/>
              </w:rPr>
              <w:t xml:space="preserve"> 112,859.14 </w:t>
            </w:r>
          </w:p>
        </w:tc>
      </w:tr>
      <w:tr w:rsidR="00971CFE" w:rsidRPr="009B4245" w14:paraId="275BF7A7" w14:textId="77777777" w:rsidTr="001C214E">
        <w:trPr>
          <w:trHeight w:val="20"/>
        </w:trPr>
        <w:tc>
          <w:tcPr>
            <w:tcW w:w="3863" w:type="dxa"/>
          </w:tcPr>
          <w:p w14:paraId="66558528" w14:textId="6509562F" w:rsidR="00971CFE" w:rsidRPr="009B4245" w:rsidRDefault="00971CFE" w:rsidP="00971CFE">
            <w:pPr>
              <w:pStyle w:val="BodyText"/>
              <w:tabs>
                <w:tab w:val="left" w:pos="150"/>
              </w:tabs>
              <w:spacing w:line="280" w:lineRule="exact"/>
              <w:ind w:left="540" w:right="-72" w:hanging="570"/>
              <w:outlineLvl w:val="0"/>
              <w:rPr>
                <w:rFonts w:ascii="TH SarabunPSK"/>
                <w:b w:val="0"/>
                <w:sz w:val="27"/>
                <w:szCs w:val="27"/>
                <w:lang w:val="en-US" w:eastAsia="en-US"/>
              </w:rPr>
            </w:pPr>
            <w:r w:rsidRPr="009B4245">
              <w:rPr>
                <w:rFonts w:ascii="TH SarabunPSK"/>
                <w:bCs/>
                <w:sz w:val="27"/>
                <w:szCs w:val="27"/>
                <w:lang w:val="en-US" w:eastAsia="en-US"/>
              </w:rPr>
              <w:tab/>
              <w:t>Allowance for impairment</w:t>
            </w:r>
          </w:p>
        </w:tc>
        <w:tc>
          <w:tcPr>
            <w:tcW w:w="1081" w:type="dxa"/>
          </w:tcPr>
          <w:p w14:paraId="79E2488A" w14:textId="77777777" w:rsidR="00971CFE" w:rsidRPr="009B4245" w:rsidRDefault="00971CFE" w:rsidP="00971CFE">
            <w:pPr>
              <w:pStyle w:val="BodyText"/>
              <w:spacing w:line="280" w:lineRule="exact"/>
              <w:ind w:left="-212" w:right="-102"/>
              <w:jc w:val="right"/>
              <w:outlineLvl w:val="0"/>
              <w:rPr>
                <w:rFonts w:ascii="TH SarabunPSK"/>
                <w:b w:val="0"/>
                <w:sz w:val="27"/>
                <w:szCs w:val="27"/>
                <w:lang w:val="en-US"/>
              </w:rPr>
            </w:pPr>
          </w:p>
        </w:tc>
        <w:tc>
          <w:tcPr>
            <w:tcW w:w="1350" w:type="dxa"/>
          </w:tcPr>
          <w:p w14:paraId="7905BD61" w14:textId="77777777" w:rsidR="00971CFE" w:rsidRPr="009B4245" w:rsidRDefault="00971CFE" w:rsidP="00971CFE">
            <w:pPr>
              <w:pStyle w:val="BodyText"/>
              <w:spacing w:line="280" w:lineRule="exact"/>
              <w:ind w:right="-72" w:firstLine="21"/>
              <w:jc w:val="right"/>
              <w:outlineLvl w:val="0"/>
              <w:rPr>
                <w:rFonts w:ascii="TH SarabunPSK"/>
                <w:b w:val="0"/>
                <w:sz w:val="27"/>
                <w:szCs w:val="27"/>
                <w:lang w:val="en-US"/>
              </w:rPr>
            </w:pPr>
          </w:p>
        </w:tc>
        <w:tc>
          <w:tcPr>
            <w:tcW w:w="1889" w:type="dxa"/>
          </w:tcPr>
          <w:p w14:paraId="6C3F3E21" w14:textId="77777777" w:rsidR="00971CFE" w:rsidRPr="009B4245" w:rsidRDefault="00971CFE" w:rsidP="00971CFE">
            <w:pPr>
              <w:pStyle w:val="BodyText"/>
              <w:spacing w:line="280" w:lineRule="exact"/>
              <w:ind w:right="-72"/>
              <w:jc w:val="right"/>
              <w:outlineLvl w:val="0"/>
              <w:rPr>
                <w:rFonts w:ascii="TH SarabunPSK"/>
                <w:b w:val="0"/>
                <w:sz w:val="27"/>
                <w:szCs w:val="27"/>
                <w:lang w:val="en-US"/>
              </w:rPr>
            </w:pPr>
          </w:p>
        </w:tc>
        <w:tc>
          <w:tcPr>
            <w:tcW w:w="1440" w:type="dxa"/>
          </w:tcPr>
          <w:p w14:paraId="513F569F" w14:textId="77777777" w:rsidR="00971CFE" w:rsidRPr="009B4245" w:rsidRDefault="00971CFE" w:rsidP="00971CFE">
            <w:pPr>
              <w:pStyle w:val="BodyText"/>
              <w:tabs>
                <w:tab w:val="decimal" w:pos="960"/>
              </w:tabs>
              <w:spacing w:line="280" w:lineRule="exact"/>
              <w:ind w:left="-30" w:right="-72"/>
              <w:outlineLvl w:val="0"/>
              <w:rPr>
                <w:rFonts w:ascii="TH SarabunPSK"/>
                <w:b w:val="0"/>
                <w:sz w:val="27"/>
                <w:szCs w:val="27"/>
                <w:lang w:val="en-US"/>
              </w:rPr>
            </w:pPr>
          </w:p>
        </w:tc>
        <w:tc>
          <w:tcPr>
            <w:tcW w:w="1355" w:type="dxa"/>
          </w:tcPr>
          <w:p w14:paraId="05EAFB7D" w14:textId="77777777" w:rsidR="00971CFE" w:rsidRPr="009B4245" w:rsidRDefault="00971CFE" w:rsidP="00971CFE">
            <w:pPr>
              <w:pStyle w:val="BodyText"/>
              <w:spacing w:line="280" w:lineRule="exact"/>
              <w:ind w:right="-72"/>
              <w:jc w:val="right"/>
              <w:outlineLvl w:val="0"/>
              <w:rPr>
                <w:rFonts w:ascii="TH SarabunPSK"/>
                <w:b w:val="0"/>
                <w:sz w:val="27"/>
                <w:szCs w:val="27"/>
                <w:lang w:val="en-US"/>
              </w:rPr>
            </w:pPr>
          </w:p>
        </w:tc>
        <w:tc>
          <w:tcPr>
            <w:tcW w:w="1351" w:type="dxa"/>
          </w:tcPr>
          <w:p w14:paraId="22BEA934" w14:textId="77777777" w:rsidR="00971CFE" w:rsidRPr="009B4245" w:rsidRDefault="00971CFE" w:rsidP="00971CFE">
            <w:pPr>
              <w:pStyle w:val="BodyText"/>
              <w:spacing w:line="280" w:lineRule="exact"/>
              <w:ind w:right="-72"/>
              <w:jc w:val="right"/>
              <w:outlineLvl w:val="0"/>
              <w:rPr>
                <w:rFonts w:ascii="TH SarabunPSK"/>
                <w:b w:val="0"/>
                <w:sz w:val="27"/>
                <w:szCs w:val="27"/>
                <w:lang w:val="en-US"/>
              </w:rPr>
            </w:pPr>
          </w:p>
        </w:tc>
        <w:tc>
          <w:tcPr>
            <w:tcW w:w="1434" w:type="dxa"/>
          </w:tcPr>
          <w:p w14:paraId="076DEB9D" w14:textId="77777777" w:rsidR="00971CFE" w:rsidRPr="009B4245" w:rsidRDefault="00971CFE" w:rsidP="00971CFE">
            <w:pPr>
              <w:pStyle w:val="BodyText"/>
              <w:spacing w:line="280" w:lineRule="exact"/>
              <w:ind w:right="-72"/>
              <w:jc w:val="right"/>
              <w:outlineLvl w:val="0"/>
              <w:rPr>
                <w:rFonts w:ascii="TH SarabunPSK"/>
                <w:b w:val="0"/>
                <w:sz w:val="27"/>
                <w:szCs w:val="27"/>
                <w:lang w:val="en-US"/>
              </w:rPr>
            </w:pPr>
          </w:p>
        </w:tc>
        <w:tc>
          <w:tcPr>
            <w:tcW w:w="1351" w:type="dxa"/>
            <w:gridSpan w:val="2"/>
          </w:tcPr>
          <w:p w14:paraId="1EF49099" w14:textId="77777777" w:rsidR="00971CFE" w:rsidRPr="009B4245" w:rsidRDefault="00971CFE" w:rsidP="00971CFE">
            <w:pPr>
              <w:pStyle w:val="BodyText"/>
              <w:spacing w:line="280" w:lineRule="exact"/>
              <w:ind w:right="-109"/>
              <w:jc w:val="right"/>
              <w:outlineLvl w:val="0"/>
              <w:rPr>
                <w:rFonts w:ascii="TH SarabunPSK"/>
                <w:b w:val="0"/>
                <w:sz w:val="27"/>
                <w:szCs w:val="27"/>
                <w:lang w:val="en-US"/>
              </w:rPr>
            </w:pPr>
          </w:p>
        </w:tc>
      </w:tr>
      <w:tr w:rsidR="00971CFE" w:rsidRPr="009B4245" w14:paraId="631F426F" w14:textId="77777777" w:rsidTr="00837F5E">
        <w:trPr>
          <w:trHeight w:val="20"/>
        </w:trPr>
        <w:tc>
          <w:tcPr>
            <w:tcW w:w="3863" w:type="dxa"/>
          </w:tcPr>
          <w:p w14:paraId="0E3892BE" w14:textId="7BCD214B" w:rsidR="00971CFE" w:rsidRPr="009B4245" w:rsidRDefault="00971CFE" w:rsidP="00971CFE">
            <w:pPr>
              <w:pStyle w:val="BodyText"/>
              <w:tabs>
                <w:tab w:val="left" w:pos="165"/>
              </w:tabs>
              <w:spacing w:line="280" w:lineRule="exact"/>
              <w:ind w:left="540" w:right="-72" w:hanging="570"/>
              <w:outlineLvl w:val="0"/>
              <w:rPr>
                <w:rFonts w:ascii="TH SarabunPSK"/>
                <w:b w:val="0"/>
                <w:bCs/>
                <w:sz w:val="27"/>
                <w:szCs w:val="27"/>
                <w:cs/>
              </w:rPr>
            </w:pPr>
            <w:r w:rsidRPr="009B4245">
              <w:rPr>
                <w:rFonts w:ascii="TH SarabunPSK"/>
                <w:b w:val="0"/>
                <w:sz w:val="27"/>
                <w:szCs w:val="27"/>
                <w:lang w:val="en-US" w:eastAsia="en-US"/>
              </w:rPr>
              <w:tab/>
            </w:r>
            <w:r w:rsidRPr="009B4245">
              <w:rPr>
                <w:rFonts w:ascii="TH SarabunPSK" w:hint="cs"/>
                <w:b w:val="0"/>
                <w:sz w:val="27"/>
                <w:szCs w:val="27"/>
                <w:lang w:val="en-US" w:eastAsia="en-US"/>
              </w:rPr>
              <w:t xml:space="preserve">As at </w:t>
            </w:r>
            <w:r w:rsidRPr="009B4245">
              <w:rPr>
                <w:rFonts w:ascii="TH SarabunPSK"/>
                <w:b w:val="0"/>
                <w:sz w:val="27"/>
                <w:szCs w:val="27"/>
                <w:lang w:val="en-US" w:eastAsia="en-US"/>
              </w:rPr>
              <w:t>1 October</w:t>
            </w:r>
            <w:r w:rsidRPr="009B4245">
              <w:rPr>
                <w:rFonts w:ascii="TH SarabunPSK" w:hint="cs"/>
                <w:b w:val="0"/>
                <w:sz w:val="27"/>
                <w:szCs w:val="27"/>
                <w:lang w:val="en-US" w:eastAsia="en-US"/>
              </w:rPr>
              <w:t xml:space="preserve"> 202</w:t>
            </w:r>
            <w:r w:rsidRPr="009B4245">
              <w:rPr>
                <w:rFonts w:ascii="TH SarabunPSK"/>
                <w:b w:val="0"/>
                <w:sz w:val="27"/>
                <w:szCs w:val="27"/>
                <w:lang w:val="en-US" w:eastAsia="en-US"/>
              </w:rPr>
              <w:t>2</w:t>
            </w:r>
          </w:p>
        </w:tc>
        <w:tc>
          <w:tcPr>
            <w:tcW w:w="1081" w:type="dxa"/>
          </w:tcPr>
          <w:p w14:paraId="2B624B08" w14:textId="470B496B" w:rsidR="00971CFE" w:rsidRPr="009B4245" w:rsidRDefault="00971CFE" w:rsidP="00971CFE">
            <w:pPr>
              <w:pStyle w:val="BodyText"/>
              <w:tabs>
                <w:tab w:val="decimal" w:pos="780"/>
              </w:tabs>
              <w:spacing w:line="280" w:lineRule="exact"/>
              <w:ind w:left="-212"/>
              <w:outlineLvl w:val="0"/>
              <w:rPr>
                <w:rFonts w:ascii="TH SarabunPSK"/>
                <w:b w:val="0"/>
                <w:sz w:val="27"/>
                <w:szCs w:val="27"/>
                <w:lang w:val="en-US"/>
              </w:rPr>
            </w:pPr>
            <w:r w:rsidRPr="009B4245">
              <w:rPr>
                <w:rFonts w:ascii="TH SarabunPSK" w:hint="cs"/>
                <w:b w:val="0"/>
                <w:sz w:val="27"/>
                <w:szCs w:val="27"/>
                <w:lang w:val="en-US"/>
              </w:rPr>
              <w:t xml:space="preserve">                 -</w:t>
            </w:r>
          </w:p>
        </w:tc>
        <w:tc>
          <w:tcPr>
            <w:tcW w:w="1350" w:type="dxa"/>
          </w:tcPr>
          <w:p w14:paraId="74E53ABC" w14:textId="53499366" w:rsidR="00971CFE" w:rsidRPr="009B4245" w:rsidRDefault="00971CFE" w:rsidP="00971CFE">
            <w:pPr>
              <w:pStyle w:val="BodyText"/>
              <w:tabs>
                <w:tab w:val="decimal" w:pos="870"/>
              </w:tabs>
              <w:spacing w:line="280" w:lineRule="exact"/>
              <w:ind w:left="-30" w:right="-102"/>
              <w:outlineLvl w:val="0"/>
              <w:rPr>
                <w:rFonts w:ascii="TH SarabunPSK"/>
                <w:b w:val="0"/>
                <w:sz w:val="27"/>
                <w:szCs w:val="27"/>
                <w:lang w:val="en-US"/>
              </w:rPr>
            </w:pPr>
            <w:r w:rsidRPr="009B4245">
              <w:rPr>
                <w:rFonts w:ascii="TH SarabunPSK" w:hint="cs"/>
                <w:b w:val="0"/>
                <w:sz w:val="27"/>
                <w:szCs w:val="27"/>
                <w:lang w:val="en-US"/>
              </w:rPr>
              <w:t xml:space="preserve"> 896.55 </w:t>
            </w:r>
          </w:p>
        </w:tc>
        <w:tc>
          <w:tcPr>
            <w:tcW w:w="1889" w:type="dxa"/>
          </w:tcPr>
          <w:p w14:paraId="190B2D6B" w14:textId="05ECBA4A" w:rsidR="00971CFE" w:rsidRPr="009B4245" w:rsidRDefault="00971CFE" w:rsidP="00971CFE">
            <w:pPr>
              <w:pStyle w:val="BodyText"/>
              <w:tabs>
                <w:tab w:val="decimal" w:pos="1410"/>
              </w:tabs>
              <w:spacing w:line="280" w:lineRule="exact"/>
              <w:ind w:right="-72"/>
              <w:outlineLvl w:val="0"/>
              <w:rPr>
                <w:rFonts w:ascii="TH SarabunPSK"/>
                <w:b w:val="0"/>
                <w:sz w:val="27"/>
                <w:szCs w:val="27"/>
                <w:lang w:val="en-US"/>
              </w:rPr>
            </w:pPr>
            <w:r w:rsidRPr="009B4245">
              <w:rPr>
                <w:rFonts w:ascii="TH SarabunPSK" w:hint="cs"/>
                <w:b w:val="0"/>
                <w:sz w:val="27"/>
                <w:szCs w:val="27"/>
                <w:lang w:val="en-US"/>
              </w:rPr>
              <w:t xml:space="preserve"> 527.69 </w:t>
            </w:r>
          </w:p>
        </w:tc>
        <w:tc>
          <w:tcPr>
            <w:tcW w:w="1440" w:type="dxa"/>
          </w:tcPr>
          <w:p w14:paraId="5CDA23BB" w14:textId="2B3EBA5D" w:rsidR="00971CFE" w:rsidRPr="009B4245" w:rsidRDefault="00971CFE" w:rsidP="00971CFE">
            <w:pPr>
              <w:pStyle w:val="BodyText"/>
              <w:tabs>
                <w:tab w:val="decimal" w:pos="960"/>
              </w:tabs>
              <w:spacing w:line="280" w:lineRule="exact"/>
              <w:ind w:left="-30" w:right="-72"/>
              <w:outlineLvl w:val="0"/>
              <w:rPr>
                <w:rFonts w:ascii="TH SarabunPSK"/>
                <w:b w:val="0"/>
                <w:sz w:val="27"/>
                <w:szCs w:val="27"/>
                <w:lang w:val="en-US"/>
              </w:rPr>
            </w:pPr>
            <w:r w:rsidRPr="009B4245">
              <w:rPr>
                <w:rFonts w:ascii="TH SarabunPSK" w:hint="cs"/>
                <w:b w:val="0"/>
                <w:sz w:val="27"/>
                <w:szCs w:val="27"/>
                <w:lang w:val="en-US"/>
              </w:rPr>
              <w:t xml:space="preserve"> 445.3</w:t>
            </w:r>
            <w:r w:rsidRPr="009B4245">
              <w:rPr>
                <w:rFonts w:ascii="TH SarabunPSK"/>
                <w:b w:val="0"/>
                <w:sz w:val="27"/>
                <w:szCs w:val="27"/>
                <w:lang w:val="en-US"/>
              </w:rPr>
              <w:t>3</w:t>
            </w:r>
            <w:r w:rsidRPr="009B4245">
              <w:rPr>
                <w:rFonts w:ascii="TH SarabunPSK" w:hint="cs"/>
                <w:b w:val="0"/>
                <w:sz w:val="27"/>
                <w:szCs w:val="27"/>
                <w:lang w:val="en-US"/>
              </w:rPr>
              <w:t xml:space="preserve"> </w:t>
            </w:r>
          </w:p>
        </w:tc>
        <w:tc>
          <w:tcPr>
            <w:tcW w:w="1355" w:type="dxa"/>
          </w:tcPr>
          <w:p w14:paraId="3799B02D" w14:textId="773F3B2F" w:rsidR="00971CFE" w:rsidRPr="009B4245" w:rsidRDefault="00971CFE" w:rsidP="00971CFE">
            <w:pPr>
              <w:pStyle w:val="BodyText"/>
              <w:tabs>
                <w:tab w:val="decimal" w:pos="870"/>
              </w:tabs>
              <w:spacing w:line="280" w:lineRule="exact"/>
              <w:ind w:right="-72"/>
              <w:outlineLvl w:val="0"/>
              <w:rPr>
                <w:rFonts w:ascii="TH SarabunPSK"/>
                <w:b w:val="0"/>
                <w:sz w:val="27"/>
                <w:szCs w:val="27"/>
                <w:lang w:val="en-US"/>
              </w:rPr>
            </w:pPr>
            <w:r w:rsidRPr="009B4245">
              <w:rPr>
                <w:rFonts w:ascii="TH SarabunPSK" w:hint="cs"/>
                <w:b w:val="0"/>
                <w:sz w:val="27"/>
                <w:szCs w:val="27"/>
                <w:lang w:val="en-US"/>
              </w:rPr>
              <w:t xml:space="preserve"> 24.78 </w:t>
            </w:r>
          </w:p>
        </w:tc>
        <w:tc>
          <w:tcPr>
            <w:tcW w:w="1351" w:type="dxa"/>
          </w:tcPr>
          <w:p w14:paraId="1E086FC3" w14:textId="3B3F1544" w:rsidR="00971CFE" w:rsidRPr="009B4245" w:rsidRDefault="00971CFE" w:rsidP="00971CFE">
            <w:pPr>
              <w:pStyle w:val="BodyText"/>
              <w:tabs>
                <w:tab w:val="decimal" w:pos="870"/>
              </w:tabs>
              <w:spacing w:line="280" w:lineRule="exact"/>
              <w:ind w:right="-72"/>
              <w:outlineLvl w:val="0"/>
              <w:rPr>
                <w:rFonts w:ascii="TH SarabunPSK"/>
                <w:b w:val="0"/>
                <w:sz w:val="27"/>
                <w:szCs w:val="27"/>
                <w:lang w:val="en-US"/>
              </w:rPr>
            </w:pPr>
            <w:r w:rsidRPr="009B4245">
              <w:rPr>
                <w:rFonts w:ascii="TH SarabunPSK" w:hint="cs"/>
                <w:b w:val="0"/>
                <w:sz w:val="27"/>
                <w:szCs w:val="27"/>
                <w:lang w:val="en-US"/>
              </w:rPr>
              <w:t xml:space="preserve"> 14.36 </w:t>
            </w:r>
          </w:p>
        </w:tc>
        <w:tc>
          <w:tcPr>
            <w:tcW w:w="1434" w:type="dxa"/>
          </w:tcPr>
          <w:p w14:paraId="44B45545" w14:textId="21945332" w:rsidR="00971CFE" w:rsidRPr="009B4245" w:rsidRDefault="00971CFE" w:rsidP="00971CFE">
            <w:pPr>
              <w:pStyle w:val="BodyText"/>
              <w:tabs>
                <w:tab w:val="decimal" w:pos="870"/>
              </w:tabs>
              <w:spacing w:line="280" w:lineRule="exact"/>
              <w:ind w:right="-72"/>
              <w:outlineLvl w:val="0"/>
              <w:rPr>
                <w:rFonts w:ascii="TH SarabunPSK"/>
                <w:b w:val="0"/>
                <w:sz w:val="27"/>
                <w:szCs w:val="27"/>
                <w:lang w:val="en-US"/>
              </w:rPr>
            </w:pPr>
            <w:r w:rsidRPr="009B4245">
              <w:rPr>
                <w:rFonts w:ascii="TH SarabunPSK" w:hint="cs"/>
                <w:b w:val="0"/>
                <w:sz w:val="27"/>
                <w:szCs w:val="27"/>
                <w:lang w:val="en-US"/>
              </w:rPr>
              <w:t xml:space="preserve"> 131.4</w:t>
            </w:r>
            <w:r w:rsidRPr="009B4245">
              <w:rPr>
                <w:rFonts w:ascii="TH SarabunPSK"/>
                <w:b w:val="0"/>
                <w:sz w:val="27"/>
                <w:szCs w:val="27"/>
                <w:lang w:val="en-US"/>
              </w:rPr>
              <w:t>1</w:t>
            </w:r>
            <w:r w:rsidRPr="009B4245">
              <w:rPr>
                <w:rFonts w:ascii="TH SarabunPSK" w:hint="cs"/>
                <w:b w:val="0"/>
                <w:sz w:val="27"/>
                <w:szCs w:val="27"/>
                <w:lang w:val="en-US"/>
              </w:rPr>
              <w:t xml:space="preserve"> </w:t>
            </w:r>
          </w:p>
        </w:tc>
        <w:tc>
          <w:tcPr>
            <w:tcW w:w="1351" w:type="dxa"/>
            <w:gridSpan w:val="2"/>
          </w:tcPr>
          <w:p w14:paraId="55381234" w14:textId="3CD3995F" w:rsidR="00971CFE" w:rsidRPr="009B4245" w:rsidRDefault="00971CFE" w:rsidP="00971CFE">
            <w:pPr>
              <w:pStyle w:val="BodyText"/>
              <w:tabs>
                <w:tab w:val="decimal" w:pos="870"/>
              </w:tabs>
              <w:spacing w:line="280" w:lineRule="exact"/>
              <w:ind w:right="-109"/>
              <w:outlineLvl w:val="0"/>
              <w:rPr>
                <w:rFonts w:ascii="TH SarabunPSK"/>
                <w:b w:val="0"/>
                <w:sz w:val="27"/>
                <w:szCs w:val="27"/>
                <w:lang w:val="en-US"/>
              </w:rPr>
            </w:pPr>
            <w:r w:rsidRPr="009B4245">
              <w:rPr>
                <w:rFonts w:ascii="TH SarabunPSK" w:hint="cs"/>
                <w:b w:val="0"/>
                <w:sz w:val="27"/>
                <w:szCs w:val="27"/>
                <w:lang w:val="en-US"/>
              </w:rPr>
              <w:t xml:space="preserve"> 2,040.12 </w:t>
            </w:r>
          </w:p>
        </w:tc>
      </w:tr>
      <w:tr w:rsidR="00971CFE" w:rsidRPr="009B4245" w14:paraId="76EB3426" w14:textId="77777777" w:rsidTr="00837F5E">
        <w:trPr>
          <w:trHeight w:val="20"/>
        </w:trPr>
        <w:tc>
          <w:tcPr>
            <w:tcW w:w="3863" w:type="dxa"/>
          </w:tcPr>
          <w:p w14:paraId="6A7A4600" w14:textId="532117A8" w:rsidR="00971CFE" w:rsidRPr="009B4245" w:rsidRDefault="00017943" w:rsidP="00971CFE">
            <w:pPr>
              <w:pStyle w:val="BodyText"/>
              <w:tabs>
                <w:tab w:val="left" w:pos="165"/>
              </w:tabs>
              <w:spacing w:line="280" w:lineRule="exact"/>
              <w:ind w:left="540" w:right="-72" w:hanging="570"/>
              <w:outlineLvl w:val="0"/>
              <w:rPr>
                <w:rFonts w:ascii="TH SarabunPSK"/>
                <w:b w:val="0"/>
                <w:sz w:val="27"/>
                <w:szCs w:val="27"/>
                <w:lang w:val="en-US" w:eastAsia="en-US"/>
              </w:rPr>
            </w:pPr>
            <w:r w:rsidRPr="009B4245">
              <w:rPr>
                <w:rFonts w:ascii="TH SarabunPSK" w:hint="cs"/>
                <w:szCs w:val="28"/>
                <w:cs/>
              </w:rPr>
              <w:t xml:space="preserve">   </w:t>
            </w:r>
            <w:r w:rsidRPr="009B4245">
              <w:rPr>
                <w:rFonts w:ascii="TH SarabunPSK"/>
                <w:szCs w:val="28"/>
              </w:rPr>
              <w:tab/>
            </w:r>
            <w:r>
              <w:rPr>
                <w:rFonts w:ascii="TH SarabunPSK"/>
                <w:b w:val="0"/>
                <w:sz w:val="27"/>
                <w:szCs w:val="27"/>
                <w:lang w:val="en-US" w:eastAsia="en-US"/>
              </w:rPr>
              <w:t>Loss on i</w:t>
            </w:r>
            <w:r w:rsidRPr="009B4245">
              <w:rPr>
                <w:rFonts w:ascii="TH SarabunPSK"/>
                <w:b w:val="0"/>
                <w:sz w:val="27"/>
                <w:szCs w:val="27"/>
                <w:lang w:val="en-US" w:eastAsia="en-US"/>
              </w:rPr>
              <w:t>mpairment for the year</w:t>
            </w:r>
          </w:p>
        </w:tc>
        <w:tc>
          <w:tcPr>
            <w:tcW w:w="1081" w:type="dxa"/>
          </w:tcPr>
          <w:p w14:paraId="6FDC4B6F" w14:textId="1CAFA25D" w:rsidR="00971CFE" w:rsidRPr="009B4245" w:rsidRDefault="00971CFE" w:rsidP="00971CFE">
            <w:pPr>
              <w:pStyle w:val="BodyText"/>
              <w:tabs>
                <w:tab w:val="decimal" w:pos="780"/>
              </w:tabs>
              <w:spacing w:line="280" w:lineRule="exact"/>
              <w:ind w:left="-212"/>
              <w:outlineLvl w:val="0"/>
              <w:rPr>
                <w:rFonts w:ascii="TH SarabunPSK"/>
                <w:b w:val="0"/>
                <w:sz w:val="27"/>
                <w:szCs w:val="27"/>
                <w:cs/>
                <w:lang w:val="en-US"/>
              </w:rPr>
            </w:pPr>
            <w:r w:rsidRPr="009B4245">
              <w:rPr>
                <w:rFonts w:ascii="TH SarabunPSK"/>
                <w:b w:val="0"/>
                <w:bCs/>
                <w:szCs w:val="28"/>
              </w:rPr>
              <w:t xml:space="preserve">         </w:t>
            </w:r>
            <w:r w:rsidRPr="009B4245">
              <w:rPr>
                <w:rFonts w:ascii="TH SarabunPSK" w:hint="cs"/>
                <w:b w:val="0"/>
                <w:bCs/>
                <w:szCs w:val="28"/>
                <w:cs/>
              </w:rPr>
              <w:t xml:space="preserve">  </w:t>
            </w:r>
            <w:r w:rsidRPr="009B4245">
              <w:rPr>
                <w:rFonts w:ascii="TH SarabunPSK"/>
                <w:b w:val="0"/>
                <w:bCs/>
                <w:szCs w:val="28"/>
              </w:rPr>
              <w:t xml:space="preserve">     -</w:t>
            </w:r>
          </w:p>
        </w:tc>
        <w:tc>
          <w:tcPr>
            <w:tcW w:w="1350" w:type="dxa"/>
          </w:tcPr>
          <w:p w14:paraId="7146CE91" w14:textId="18F47CE4" w:rsidR="00971CFE" w:rsidRPr="009B4245" w:rsidRDefault="00971CFE" w:rsidP="00971CFE">
            <w:pPr>
              <w:pStyle w:val="BodyText"/>
              <w:tabs>
                <w:tab w:val="decimal" w:pos="870"/>
              </w:tabs>
              <w:spacing w:line="280" w:lineRule="exact"/>
              <w:ind w:left="-30" w:right="-102"/>
              <w:outlineLvl w:val="0"/>
              <w:rPr>
                <w:rFonts w:ascii="TH SarabunPSK"/>
                <w:b w:val="0"/>
                <w:sz w:val="27"/>
                <w:szCs w:val="27"/>
                <w:lang w:val="en-US"/>
              </w:rPr>
            </w:pPr>
            <w:r w:rsidRPr="009B4245">
              <w:rPr>
                <w:rFonts w:ascii="TH SarabunPSK" w:hint="cs"/>
                <w:b w:val="0"/>
                <w:bCs/>
                <w:szCs w:val="28"/>
                <w:cs/>
              </w:rPr>
              <w:t xml:space="preserve">                </w:t>
            </w:r>
            <w:r w:rsidRPr="009B4245">
              <w:rPr>
                <w:rFonts w:ascii="TH SarabunPSK"/>
                <w:b w:val="0"/>
                <w:bCs/>
                <w:szCs w:val="28"/>
              </w:rPr>
              <w:t xml:space="preserve"> -</w:t>
            </w:r>
          </w:p>
        </w:tc>
        <w:tc>
          <w:tcPr>
            <w:tcW w:w="1889" w:type="dxa"/>
          </w:tcPr>
          <w:p w14:paraId="446F8A96" w14:textId="7667E5A8" w:rsidR="00971CFE" w:rsidRPr="009B4245" w:rsidRDefault="00971CFE" w:rsidP="00971CFE">
            <w:pPr>
              <w:pStyle w:val="BodyText"/>
              <w:tabs>
                <w:tab w:val="decimal" w:pos="1410"/>
              </w:tabs>
              <w:spacing w:line="280" w:lineRule="exact"/>
              <w:ind w:right="-72"/>
              <w:outlineLvl w:val="0"/>
              <w:rPr>
                <w:rFonts w:ascii="TH SarabunPSK"/>
                <w:b w:val="0"/>
                <w:sz w:val="27"/>
                <w:szCs w:val="27"/>
                <w:lang w:val="en-US"/>
              </w:rPr>
            </w:pPr>
            <w:r w:rsidRPr="009B4245">
              <w:rPr>
                <w:rFonts w:ascii="TH SarabunPSK"/>
                <w:b w:val="0"/>
                <w:bCs/>
                <w:szCs w:val="28"/>
                <w:lang w:val="en-US"/>
              </w:rPr>
              <w:t xml:space="preserve">                         </w:t>
            </w:r>
            <w:r w:rsidRPr="009B4245">
              <w:rPr>
                <w:rFonts w:ascii="TH SarabunPSK"/>
                <w:b w:val="0"/>
                <w:bCs/>
                <w:szCs w:val="28"/>
              </w:rPr>
              <w:t xml:space="preserve"> -</w:t>
            </w:r>
          </w:p>
        </w:tc>
        <w:tc>
          <w:tcPr>
            <w:tcW w:w="1440" w:type="dxa"/>
          </w:tcPr>
          <w:p w14:paraId="0624645A" w14:textId="0AE24C08" w:rsidR="00971CFE" w:rsidRPr="009B4245" w:rsidRDefault="00971CFE" w:rsidP="00971CFE">
            <w:pPr>
              <w:pStyle w:val="BodyText"/>
              <w:tabs>
                <w:tab w:val="decimal" w:pos="960"/>
              </w:tabs>
              <w:spacing w:line="280" w:lineRule="exact"/>
              <w:ind w:left="-30" w:right="-72"/>
              <w:outlineLvl w:val="0"/>
              <w:rPr>
                <w:rFonts w:ascii="TH SarabunPSK"/>
                <w:b w:val="0"/>
                <w:sz w:val="27"/>
                <w:szCs w:val="27"/>
                <w:lang w:val="en-US"/>
              </w:rPr>
            </w:pPr>
            <w:r w:rsidRPr="009B4245">
              <w:rPr>
                <w:rFonts w:ascii="TH SarabunPSK"/>
                <w:b w:val="0"/>
                <w:bCs/>
                <w:szCs w:val="28"/>
              </w:rPr>
              <w:t xml:space="preserve"> 0.61 </w:t>
            </w:r>
          </w:p>
        </w:tc>
        <w:tc>
          <w:tcPr>
            <w:tcW w:w="1355" w:type="dxa"/>
          </w:tcPr>
          <w:p w14:paraId="3D2A8B97" w14:textId="268B74E6" w:rsidR="00971CFE" w:rsidRPr="009B4245" w:rsidRDefault="00971CFE" w:rsidP="00971CFE">
            <w:pPr>
              <w:pStyle w:val="BodyText"/>
              <w:tabs>
                <w:tab w:val="decimal" w:pos="870"/>
              </w:tabs>
              <w:spacing w:line="280" w:lineRule="exact"/>
              <w:ind w:right="-72"/>
              <w:outlineLvl w:val="0"/>
              <w:rPr>
                <w:rFonts w:ascii="TH SarabunPSK"/>
                <w:b w:val="0"/>
                <w:sz w:val="27"/>
                <w:szCs w:val="27"/>
                <w:lang w:val="en-US"/>
              </w:rPr>
            </w:pPr>
            <w:r w:rsidRPr="009B4245">
              <w:rPr>
                <w:rFonts w:ascii="TH SarabunPSK"/>
                <w:b w:val="0"/>
                <w:bCs/>
                <w:szCs w:val="28"/>
                <w:lang w:val="en-US"/>
              </w:rPr>
              <w:t xml:space="preserve">                </w:t>
            </w:r>
            <w:r w:rsidRPr="009B4245">
              <w:rPr>
                <w:rFonts w:ascii="TH SarabunPSK"/>
                <w:b w:val="0"/>
                <w:bCs/>
                <w:szCs w:val="28"/>
              </w:rPr>
              <w:t xml:space="preserve"> -</w:t>
            </w:r>
          </w:p>
        </w:tc>
        <w:tc>
          <w:tcPr>
            <w:tcW w:w="1351" w:type="dxa"/>
          </w:tcPr>
          <w:p w14:paraId="2439F0DB" w14:textId="4F10528D" w:rsidR="00971CFE" w:rsidRPr="009B4245" w:rsidRDefault="00971CFE" w:rsidP="00971CFE">
            <w:pPr>
              <w:pStyle w:val="BodyText"/>
              <w:tabs>
                <w:tab w:val="decimal" w:pos="870"/>
              </w:tabs>
              <w:spacing w:line="280" w:lineRule="exact"/>
              <w:ind w:right="-72"/>
              <w:outlineLvl w:val="0"/>
              <w:rPr>
                <w:rFonts w:ascii="TH SarabunPSK"/>
                <w:b w:val="0"/>
                <w:sz w:val="27"/>
                <w:szCs w:val="27"/>
                <w:lang w:val="en-US"/>
              </w:rPr>
            </w:pPr>
            <w:r w:rsidRPr="009B4245">
              <w:rPr>
                <w:rFonts w:ascii="TH SarabunPSK"/>
                <w:b w:val="0"/>
                <w:bCs/>
                <w:szCs w:val="28"/>
              </w:rPr>
              <w:t xml:space="preserve"> 0.18 </w:t>
            </w:r>
          </w:p>
        </w:tc>
        <w:tc>
          <w:tcPr>
            <w:tcW w:w="1434" w:type="dxa"/>
          </w:tcPr>
          <w:p w14:paraId="5DD9C298" w14:textId="403BD180" w:rsidR="00971CFE" w:rsidRPr="009B4245" w:rsidRDefault="00971CFE" w:rsidP="00971CFE">
            <w:pPr>
              <w:pStyle w:val="BodyText"/>
              <w:tabs>
                <w:tab w:val="decimal" w:pos="870"/>
              </w:tabs>
              <w:spacing w:line="280" w:lineRule="exact"/>
              <w:ind w:right="-72"/>
              <w:outlineLvl w:val="0"/>
              <w:rPr>
                <w:rFonts w:ascii="TH SarabunPSK"/>
                <w:b w:val="0"/>
                <w:sz w:val="27"/>
                <w:szCs w:val="27"/>
                <w:lang w:val="en-US"/>
              </w:rPr>
            </w:pPr>
            <w:r w:rsidRPr="009B4245">
              <w:rPr>
                <w:rFonts w:ascii="TH SarabunPSK"/>
                <w:b w:val="0"/>
                <w:bCs/>
                <w:szCs w:val="28"/>
                <w:lang w:val="en-US"/>
              </w:rPr>
              <w:t>430.93</w:t>
            </w:r>
          </w:p>
        </w:tc>
        <w:tc>
          <w:tcPr>
            <w:tcW w:w="1351" w:type="dxa"/>
            <w:gridSpan w:val="2"/>
          </w:tcPr>
          <w:p w14:paraId="060B348A" w14:textId="51E0F304" w:rsidR="00971CFE" w:rsidRPr="009B4245" w:rsidRDefault="00971CFE" w:rsidP="00971CFE">
            <w:pPr>
              <w:pStyle w:val="BodyText"/>
              <w:tabs>
                <w:tab w:val="decimal" w:pos="870"/>
              </w:tabs>
              <w:spacing w:line="280" w:lineRule="exact"/>
              <w:ind w:right="-109"/>
              <w:outlineLvl w:val="0"/>
              <w:rPr>
                <w:rFonts w:ascii="TH SarabunPSK"/>
                <w:b w:val="0"/>
                <w:sz w:val="27"/>
                <w:szCs w:val="27"/>
                <w:lang w:val="en-US"/>
              </w:rPr>
            </w:pPr>
            <w:r w:rsidRPr="009B4245">
              <w:rPr>
                <w:rFonts w:ascii="TH SarabunPSK"/>
                <w:b w:val="0"/>
                <w:bCs/>
                <w:szCs w:val="28"/>
                <w:lang w:val="en-US"/>
              </w:rPr>
              <w:t>431.72</w:t>
            </w:r>
          </w:p>
        </w:tc>
      </w:tr>
      <w:tr w:rsidR="00971CFE" w:rsidRPr="009B4245" w14:paraId="09634E00" w14:textId="77777777" w:rsidTr="00837F5E">
        <w:trPr>
          <w:trHeight w:val="20"/>
        </w:trPr>
        <w:tc>
          <w:tcPr>
            <w:tcW w:w="3863" w:type="dxa"/>
          </w:tcPr>
          <w:p w14:paraId="24AA8863" w14:textId="0C7D3860" w:rsidR="00971CFE" w:rsidRPr="009B4245" w:rsidRDefault="00971CFE" w:rsidP="00971CFE">
            <w:pPr>
              <w:pStyle w:val="BodyText"/>
              <w:tabs>
                <w:tab w:val="left" w:pos="165"/>
              </w:tabs>
              <w:spacing w:line="280" w:lineRule="exact"/>
              <w:ind w:left="540" w:right="-72" w:hanging="570"/>
              <w:outlineLvl w:val="0"/>
              <w:rPr>
                <w:rFonts w:ascii="TH SarabunPSK"/>
                <w:b w:val="0"/>
                <w:sz w:val="27"/>
                <w:szCs w:val="27"/>
                <w:lang w:val="en-US" w:eastAsia="en-US"/>
              </w:rPr>
            </w:pPr>
            <w:r w:rsidRPr="009B4245">
              <w:rPr>
                <w:rFonts w:ascii="TH SarabunPSK" w:hint="cs"/>
                <w:szCs w:val="28"/>
                <w:cs/>
              </w:rPr>
              <w:t xml:space="preserve">   </w:t>
            </w:r>
            <w:r w:rsidRPr="009B4245">
              <w:rPr>
                <w:rFonts w:ascii="TH SarabunPSK"/>
                <w:szCs w:val="28"/>
              </w:rPr>
              <w:tab/>
            </w:r>
            <w:r w:rsidRPr="009B4245">
              <w:rPr>
                <w:rFonts w:ascii="TH SarabunPSK" w:hint="cs"/>
                <w:b w:val="0"/>
                <w:sz w:val="27"/>
                <w:szCs w:val="27"/>
                <w:lang w:val="en-US" w:eastAsia="en-US"/>
              </w:rPr>
              <w:t>Transfer from assets under</w:t>
            </w:r>
            <w:r w:rsidRPr="009B4245">
              <w:rPr>
                <w:rFonts w:ascii="TH SarabunPSK"/>
                <w:b w:val="0"/>
                <w:sz w:val="27"/>
                <w:szCs w:val="27"/>
                <w:lang w:val="en-US" w:eastAsia="en-US"/>
              </w:rPr>
              <w:t xml:space="preserve"> </w:t>
            </w:r>
            <w:r w:rsidRPr="009B4245">
              <w:rPr>
                <w:rFonts w:ascii="TH SarabunPSK" w:hint="cs"/>
                <w:b w:val="0"/>
                <w:sz w:val="27"/>
                <w:szCs w:val="27"/>
                <w:lang w:val="en-US" w:eastAsia="en-US"/>
              </w:rPr>
              <w:t>construction</w:t>
            </w:r>
          </w:p>
        </w:tc>
        <w:tc>
          <w:tcPr>
            <w:tcW w:w="1081" w:type="dxa"/>
          </w:tcPr>
          <w:p w14:paraId="3D3F0958" w14:textId="3DD7C049" w:rsidR="00971CFE" w:rsidRPr="009B4245" w:rsidRDefault="00971CFE" w:rsidP="00971CFE">
            <w:pPr>
              <w:pStyle w:val="BodyText"/>
              <w:tabs>
                <w:tab w:val="decimal" w:pos="780"/>
              </w:tabs>
              <w:spacing w:line="280" w:lineRule="exact"/>
              <w:ind w:left="-212"/>
              <w:outlineLvl w:val="0"/>
              <w:rPr>
                <w:rFonts w:ascii="TH SarabunPSK"/>
                <w:b w:val="0"/>
                <w:sz w:val="27"/>
                <w:szCs w:val="27"/>
                <w:cs/>
                <w:lang w:val="en-US"/>
              </w:rPr>
            </w:pPr>
            <w:r w:rsidRPr="009B4245">
              <w:rPr>
                <w:rFonts w:ascii="TH SarabunPSK"/>
                <w:b w:val="0"/>
                <w:bCs/>
                <w:szCs w:val="28"/>
              </w:rPr>
              <w:t xml:space="preserve">               </w:t>
            </w:r>
            <w:r w:rsidRPr="009B4245">
              <w:rPr>
                <w:rFonts w:ascii="TH SarabunPSK" w:hint="cs"/>
                <w:b w:val="0"/>
                <w:bCs/>
                <w:szCs w:val="28"/>
                <w:cs/>
              </w:rPr>
              <w:t xml:space="preserve"> </w:t>
            </w:r>
            <w:r w:rsidRPr="009B4245">
              <w:rPr>
                <w:rFonts w:ascii="TH SarabunPSK"/>
                <w:b w:val="0"/>
                <w:bCs/>
                <w:szCs w:val="28"/>
              </w:rPr>
              <w:t>-</w:t>
            </w:r>
          </w:p>
        </w:tc>
        <w:tc>
          <w:tcPr>
            <w:tcW w:w="1350" w:type="dxa"/>
          </w:tcPr>
          <w:p w14:paraId="36564478" w14:textId="18F89693" w:rsidR="00971CFE" w:rsidRPr="009B4245" w:rsidRDefault="00971CFE" w:rsidP="00971CFE">
            <w:pPr>
              <w:pStyle w:val="BodyText"/>
              <w:tabs>
                <w:tab w:val="decimal" w:pos="870"/>
              </w:tabs>
              <w:spacing w:line="280" w:lineRule="exact"/>
              <w:ind w:left="-30" w:right="-102"/>
              <w:outlineLvl w:val="0"/>
              <w:rPr>
                <w:rFonts w:ascii="TH SarabunPSK"/>
                <w:b w:val="0"/>
                <w:sz w:val="27"/>
                <w:szCs w:val="27"/>
                <w:lang w:val="en-US"/>
              </w:rPr>
            </w:pPr>
            <w:r w:rsidRPr="009B4245">
              <w:rPr>
                <w:rFonts w:ascii="TH SarabunPSK"/>
                <w:b w:val="0"/>
                <w:bCs/>
                <w:szCs w:val="28"/>
              </w:rPr>
              <w:t xml:space="preserve"> 12.05 </w:t>
            </w:r>
          </w:p>
        </w:tc>
        <w:tc>
          <w:tcPr>
            <w:tcW w:w="1889" w:type="dxa"/>
          </w:tcPr>
          <w:p w14:paraId="268D7EB8" w14:textId="13B54804" w:rsidR="00971CFE" w:rsidRPr="009B4245" w:rsidRDefault="00971CFE" w:rsidP="00971CFE">
            <w:pPr>
              <w:pStyle w:val="BodyText"/>
              <w:tabs>
                <w:tab w:val="decimal" w:pos="1410"/>
              </w:tabs>
              <w:spacing w:line="280" w:lineRule="exact"/>
              <w:ind w:right="-72"/>
              <w:outlineLvl w:val="0"/>
              <w:rPr>
                <w:rFonts w:ascii="TH SarabunPSK"/>
                <w:b w:val="0"/>
                <w:sz w:val="27"/>
                <w:szCs w:val="27"/>
                <w:lang w:val="en-US"/>
              </w:rPr>
            </w:pPr>
            <w:r w:rsidRPr="009B4245">
              <w:rPr>
                <w:rFonts w:ascii="TH SarabunPSK"/>
                <w:b w:val="0"/>
                <w:bCs/>
                <w:szCs w:val="28"/>
              </w:rPr>
              <w:t xml:space="preserve"> 19.37 </w:t>
            </w:r>
          </w:p>
        </w:tc>
        <w:tc>
          <w:tcPr>
            <w:tcW w:w="1440" w:type="dxa"/>
          </w:tcPr>
          <w:p w14:paraId="1D432B7E" w14:textId="2C98874A" w:rsidR="00971CFE" w:rsidRPr="009B4245" w:rsidRDefault="00971CFE" w:rsidP="00971CFE">
            <w:pPr>
              <w:pStyle w:val="BodyText"/>
              <w:tabs>
                <w:tab w:val="decimal" w:pos="960"/>
              </w:tabs>
              <w:spacing w:line="280" w:lineRule="exact"/>
              <w:ind w:left="-30" w:right="-72"/>
              <w:outlineLvl w:val="0"/>
              <w:rPr>
                <w:rFonts w:ascii="TH SarabunPSK"/>
                <w:b w:val="0"/>
                <w:sz w:val="27"/>
                <w:szCs w:val="27"/>
                <w:lang w:val="en-US"/>
              </w:rPr>
            </w:pPr>
            <w:r w:rsidRPr="009B4245">
              <w:rPr>
                <w:rFonts w:ascii="TH SarabunPSK"/>
                <w:b w:val="0"/>
                <w:bCs/>
                <w:szCs w:val="28"/>
              </w:rPr>
              <w:t xml:space="preserve"> 73.22 </w:t>
            </w:r>
          </w:p>
        </w:tc>
        <w:tc>
          <w:tcPr>
            <w:tcW w:w="1355" w:type="dxa"/>
          </w:tcPr>
          <w:p w14:paraId="34E841AA" w14:textId="728AE072" w:rsidR="00971CFE" w:rsidRPr="009B4245" w:rsidRDefault="00971CFE" w:rsidP="00971CFE">
            <w:pPr>
              <w:pStyle w:val="BodyText"/>
              <w:tabs>
                <w:tab w:val="decimal" w:pos="870"/>
              </w:tabs>
              <w:spacing w:line="280" w:lineRule="exact"/>
              <w:ind w:right="-72"/>
              <w:outlineLvl w:val="0"/>
              <w:rPr>
                <w:rFonts w:ascii="TH SarabunPSK"/>
                <w:b w:val="0"/>
                <w:sz w:val="27"/>
                <w:szCs w:val="27"/>
                <w:lang w:val="en-US"/>
              </w:rPr>
            </w:pPr>
            <w:r w:rsidRPr="009B4245">
              <w:rPr>
                <w:rFonts w:ascii="TH SarabunPSK"/>
                <w:b w:val="0"/>
                <w:bCs/>
                <w:szCs w:val="28"/>
              </w:rPr>
              <w:t xml:space="preserve"> 0.98 </w:t>
            </w:r>
          </w:p>
        </w:tc>
        <w:tc>
          <w:tcPr>
            <w:tcW w:w="1351" w:type="dxa"/>
          </w:tcPr>
          <w:p w14:paraId="4D2BD5C6" w14:textId="54D168F4" w:rsidR="00971CFE" w:rsidRPr="009B4245" w:rsidRDefault="00971CFE" w:rsidP="00971CFE">
            <w:pPr>
              <w:pStyle w:val="BodyText"/>
              <w:tabs>
                <w:tab w:val="decimal" w:pos="870"/>
              </w:tabs>
              <w:spacing w:line="280" w:lineRule="exact"/>
              <w:ind w:right="-72"/>
              <w:outlineLvl w:val="0"/>
              <w:rPr>
                <w:rFonts w:ascii="TH SarabunPSK"/>
                <w:b w:val="0"/>
                <w:sz w:val="27"/>
                <w:szCs w:val="27"/>
                <w:lang w:val="en-US"/>
              </w:rPr>
            </w:pPr>
            <w:r w:rsidRPr="009B4245">
              <w:rPr>
                <w:rFonts w:ascii="TH SarabunPSK"/>
                <w:b w:val="0"/>
                <w:bCs/>
                <w:szCs w:val="28"/>
              </w:rPr>
              <w:t xml:space="preserve"> 1.00 </w:t>
            </w:r>
          </w:p>
        </w:tc>
        <w:tc>
          <w:tcPr>
            <w:tcW w:w="1434" w:type="dxa"/>
          </w:tcPr>
          <w:p w14:paraId="25B4DD8E" w14:textId="00B43615" w:rsidR="00971CFE" w:rsidRPr="009B4245" w:rsidRDefault="00971CFE" w:rsidP="00971CFE">
            <w:pPr>
              <w:pStyle w:val="BodyText"/>
              <w:tabs>
                <w:tab w:val="decimal" w:pos="870"/>
              </w:tabs>
              <w:spacing w:line="280" w:lineRule="exact"/>
              <w:ind w:right="-72"/>
              <w:outlineLvl w:val="0"/>
              <w:rPr>
                <w:rFonts w:ascii="TH SarabunPSK"/>
                <w:b w:val="0"/>
                <w:sz w:val="27"/>
                <w:szCs w:val="27"/>
                <w:lang w:val="en-US"/>
              </w:rPr>
            </w:pPr>
            <w:r w:rsidRPr="009B4245">
              <w:rPr>
                <w:rFonts w:ascii="TH SarabunPSK"/>
                <w:b w:val="0"/>
                <w:bCs/>
                <w:szCs w:val="28"/>
              </w:rPr>
              <w:t xml:space="preserve"> (1</w:t>
            </w:r>
            <w:r w:rsidRPr="009B4245">
              <w:rPr>
                <w:rFonts w:ascii="TH SarabunPSK"/>
                <w:b w:val="0"/>
                <w:bCs/>
                <w:szCs w:val="28"/>
                <w:lang w:val="en-US"/>
              </w:rPr>
              <w:t>06.62)</w:t>
            </w:r>
          </w:p>
        </w:tc>
        <w:tc>
          <w:tcPr>
            <w:tcW w:w="1351" w:type="dxa"/>
            <w:gridSpan w:val="2"/>
          </w:tcPr>
          <w:p w14:paraId="26A45526" w14:textId="1C8B6426" w:rsidR="00971CFE" w:rsidRPr="009B4245" w:rsidRDefault="00971CFE" w:rsidP="00971CFE">
            <w:pPr>
              <w:pStyle w:val="BodyText"/>
              <w:tabs>
                <w:tab w:val="decimal" w:pos="870"/>
              </w:tabs>
              <w:spacing w:line="280" w:lineRule="exact"/>
              <w:ind w:right="-109"/>
              <w:outlineLvl w:val="0"/>
              <w:rPr>
                <w:rFonts w:ascii="TH SarabunPSK"/>
                <w:b w:val="0"/>
                <w:sz w:val="27"/>
                <w:szCs w:val="27"/>
                <w:lang w:val="en-US"/>
              </w:rPr>
            </w:pPr>
            <w:r w:rsidRPr="009B4245">
              <w:rPr>
                <w:rFonts w:ascii="TH SarabunPSK"/>
                <w:b w:val="0"/>
                <w:bCs/>
                <w:szCs w:val="28"/>
                <w:lang w:val="en-US"/>
              </w:rPr>
              <w:t xml:space="preserve">                 -</w:t>
            </w:r>
          </w:p>
        </w:tc>
      </w:tr>
      <w:tr w:rsidR="00971CFE" w:rsidRPr="009B4245" w14:paraId="236F9E7F" w14:textId="77777777" w:rsidTr="00837F5E">
        <w:trPr>
          <w:trHeight w:val="20"/>
        </w:trPr>
        <w:tc>
          <w:tcPr>
            <w:tcW w:w="3863" w:type="dxa"/>
          </w:tcPr>
          <w:p w14:paraId="4CC80AD9" w14:textId="3AE86031" w:rsidR="00971CFE" w:rsidRPr="009B4245" w:rsidRDefault="00971CFE" w:rsidP="00971CFE">
            <w:pPr>
              <w:pStyle w:val="BodyText"/>
              <w:tabs>
                <w:tab w:val="left" w:pos="165"/>
              </w:tabs>
              <w:spacing w:line="280" w:lineRule="exact"/>
              <w:ind w:left="540" w:right="-72" w:hanging="570"/>
              <w:outlineLvl w:val="0"/>
              <w:rPr>
                <w:rFonts w:ascii="TH SarabunPSK"/>
                <w:b w:val="0"/>
                <w:sz w:val="27"/>
                <w:szCs w:val="27"/>
                <w:lang w:val="en-US" w:eastAsia="en-US"/>
              </w:rPr>
            </w:pPr>
            <w:r w:rsidRPr="009B4245">
              <w:rPr>
                <w:rFonts w:ascii="TH SarabunPSK" w:hint="cs"/>
                <w:szCs w:val="28"/>
                <w:cs/>
              </w:rPr>
              <w:t xml:space="preserve">  </w:t>
            </w:r>
            <w:r w:rsidRPr="009B4245">
              <w:rPr>
                <w:rFonts w:ascii="TH SarabunPSK"/>
                <w:szCs w:val="28"/>
              </w:rPr>
              <w:tab/>
            </w:r>
            <w:r w:rsidRPr="009B4245">
              <w:rPr>
                <w:rFonts w:ascii="TH SarabunPSK" w:hint="cs"/>
                <w:b w:val="0"/>
                <w:sz w:val="27"/>
                <w:szCs w:val="27"/>
                <w:lang w:val="en-US" w:eastAsia="en-US"/>
              </w:rPr>
              <w:t>Reclassifications</w:t>
            </w:r>
          </w:p>
        </w:tc>
        <w:tc>
          <w:tcPr>
            <w:tcW w:w="1081" w:type="dxa"/>
          </w:tcPr>
          <w:p w14:paraId="31550757" w14:textId="2A8DD934" w:rsidR="00971CFE" w:rsidRPr="009B4245" w:rsidRDefault="00971CFE" w:rsidP="00971CFE">
            <w:pPr>
              <w:pStyle w:val="BodyText"/>
              <w:tabs>
                <w:tab w:val="decimal" w:pos="780"/>
              </w:tabs>
              <w:spacing w:line="280" w:lineRule="exact"/>
              <w:ind w:left="-212"/>
              <w:outlineLvl w:val="0"/>
              <w:rPr>
                <w:rFonts w:ascii="TH SarabunPSK"/>
                <w:b w:val="0"/>
                <w:sz w:val="27"/>
                <w:szCs w:val="27"/>
                <w:cs/>
                <w:lang w:val="en-US"/>
              </w:rPr>
            </w:pPr>
            <w:r w:rsidRPr="009B4245">
              <w:rPr>
                <w:rFonts w:ascii="TH SarabunPSK"/>
                <w:b w:val="0"/>
                <w:bCs/>
                <w:szCs w:val="28"/>
              </w:rPr>
              <w:t xml:space="preserve">                -</w:t>
            </w:r>
          </w:p>
        </w:tc>
        <w:tc>
          <w:tcPr>
            <w:tcW w:w="1350" w:type="dxa"/>
          </w:tcPr>
          <w:p w14:paraId="26076CA6" w14:textId="1ED2653D" w:rsidR="00971CFE" w:rsidRPr="009B4245" w:rsidRDefault="00971CFE" w:rsidP="00971CFE">
            <w:pPr>
              <w:pStyle w:val="BodyText"/>
              <w:tabs>
                <w:tab w:val="decimal" w:pos="870"/>
              </w:tabs>
              <w:spacing w:line="280" w:lineRule="exact"/>
              <w:ind w:left="-30" w:right="-102"/>
              <w:outlineLvl w:val="0"/>
              <w:rPr>
                <w:rFonts w:ascii="TH SarabunPSK"/>
                <w:b w:val="0"/>
                <w:sz w:val="27"/>
                <w:szCs w:val="27"/>
                <w:lang w:val="en-US"/>
              </w:rPr>
            </w:pPr>
            <w:r w:rsidRPr="009B4245">
              <w:rPr>
                <w:rFonts w:ascii="TH SarabunPSK"/>
                <w:b w:val="0"/>
                <w:bCs/>
                <w:szCs w:val="28"/>
              </w:rPr>
              <w:t xml:space="preserve"> (2.68)</w:t>
            </w:r>
          </w:p>
        </w:tc>
        <w:tc>
          <w:tcPr>
            <w:tcW w:w="1889" w:type="dxa"/>
          </w:tcPr>
          <w:p w14:paraId="05DFE032" w14:textId="08829FFB" w:rsidR="00971CFE" w:rsidRPr="009B4245" w:rsidRDefault="00971CFE" w:rsidP="00971CFE">
            <w:pPr>
              <w:pStyle w:val="BodyText"/>
              <w:tabs>
                <w:tab w:val="decimal" w:pos="1410"/>
              </w:tabs>
              <w:spacing w:line="280" w:lineRule="exact"/>
              <w:ind w:right="-72"/>
              <w:outlineLvl w:val="0"/>
              <w:rPr>
                <w:rFonts w:ascii="TH SarabunPSK"/>
                <w:b w:val="0"/>
                <w:sz w:val="27"/>
                <w:szCs w:val="27"/>
                <w:lang w:val="en-US"/>
              </w:rPr>
            </w:pPr>
            <w:r w:rsidRPr="009B4245">
              <w:rPr>
                <w:rFonts w:ascii="TH SarabunPSK"/>
                <w:b w:val="0"/>
                <w:bCs/>
                <w:szCs w:val="28"/>
              </w:rPr>
              <w:t xml:space="preserve"> 0.08 </w:t>
            </w:r>
          </w:p>
        </w:tc>
        <w:tc>
          <w:tcPr>
            <w:tcW w:w="1440" w:type="dxa"/>
          </w:tcPr>
          <w:p w14:paraId="78A88101" w14:textId="16400E9B" w:rsidR="00971CFE" w:rsidRPr="009B4245" w:rsidRDefault="00971CFE" w:rsidP="00971CFE">
            <w:pPr>
              <w:pStyle w:val="BodyText"/>
              <w:tabs>
                <w:tab w:val="decimal" w:pos="960"/>
              </w:tabs>
              <w:spacing w:line="280" w:lineRule="exact"/>
              <w:ind w:left="-30" w:right="-72"/>
              <w:outlineLvl w:val="0"/>
              <w:rPr>
                <w:rFonts w:ascii="TH SarabunPSK"/>
                <w:b w:val="0"/>
                <w:sz w:val="27"/>
                <w:szCs w:val="27"/>
                <w:lang w:val="en-US"/>
              </w:rPr>
            </w:pPr>
            <w:r w:rsidRPr="009B4245">
              <w:rPr>
                <w:rFonts w:ascii="TH SarabunPSK"/>
                <w:b w:val="0"/>
                <w:bCs/>
                <w:szCs w:val="28"/>
              </w:rPr>
              <w:t xml:space="preserve"> 0.60 </w:t>
            </w:r>
          </w:p>
        </w:tc>
        <w:tc>
          <w:tcPr>
            <w:tcW w:w="1355" w:type="dxa"/>
          </w:tcPr>
          <w:p w14:paraId="7369EEF5" w14:textId="327D04CC" w:rsidR="00971CFE" w:rsidRPr="009B4245" w:rsidRDefault="00971CFE" w:rsidP="00971CFE">
            <w:pPr>
              <w:pStyle w:val="BodyText"/>
              <w:tabs>
                <w:tab w:val="decimal" w:pos="870"/>
              </w:tabs>
              <w:spacing w:line="280" w:lineRule="exact"/>
              <w:ind w:right="-72"/>
              <w:outlineLvl w:val="0"/>
              <w:rPr>
                <w:rFonts w:ascii="TH SarabunPSK"/>
                <w:b w:val="0"/>
                <w:sz w:val="27"/>
                <w:szCs w:val="27"/>
                <w:lang w:val="en-US"/>
              </w:rPr>
            </w:pPr>
            <w:r w:rsidRPr="009B4245">
              <w:rPr>
                <w:rFonts w:ascii="TH SarabunPSK"/>
                <w:b w:val="0"/>
                <w:bCs/>
                <w:szCs w:val="28"/>
                <w:lang w:val="en-US"/>
              </w:rPr>
              <w:t xml:space="preserve">                </w:t>
            </w:r>
            <w:r w:rsidRPr="009B4245">
              <w:rPr>
                <w:rFonts w:ascii="TH SarabunPSK"/>
                <w:b w:val="0"/>
                <w:bCs/>
                <w:szCs w:val="28"/>
              </w:rPr>
              <w:t xml:space="preserve"> -</w:t>
            </w:r>
          </w:p>
        </w:tc>
        <w:tc>
          <w:tcPr>
            <w:tcW w:w="1351" w:type="dxa"/>
          </w:tcPr>
          <w:p w14:paraId="420126EA" w14:textId="012DD5F3" w:rsidR="00971CFE" w:rsidRPr="009B4245" w:rsidRDefault="00971CFE" w:rsidP="00971CFE">
            <w:pPr>
              <w:pStyle w:val="BodyText"/>
              <w:tabs>
                <w:tab w:val="decimal" w:pos="870"/>
              </w:tabs>
              <w:spacing w:line="280" w:lineRule="exact"/>
              <w:ind w:right="-72"/>
              <w:outlineLvl w:val="0"/>
              <w:rPr>
                <w:rFonts w:ascii="TH SarabunPSK"/>
                <w:b w:val="0"/>
                <w:sz w:val="27"/>
                <w:szCs w:val="27"/>
                <w:lang w:val="en-US"/>
              </w:rPr>
            </w:pPr>
            <w:r w:rsidRPr="009B4245">
              <w:rPr>
                <w:rFonts w:ascii="TH SarabunPSK"/>
                <w:b w:val="0"/>
                <w:bCs/>
                <w:szCs w:val="28"/>
              </w:rPr>
              <w:t xml:space="preserve"> 0.18 </w:t>
            </w:r>
          </w:p>
        </w:tc>
        <w:tc>
          <w:tcPr>
            <w:tcW w:w="1434" w:type="dxa"/>
          </w:tcPr>
          <w:p w14:paraId="413EA6DD" w14:textId="56758037" w:rsidR="00971CFE" w:rsidRPr="009B4245" w:rsidRDefault="00971CFE" w:rsidP="00971CFE">
            <w:pPr>
              <w:pStyle w:val="BodyText"/>
              <w:tabs>
                <w:tab w:val="decimal" w:pos="870"/>
              </w:tabs>
              <w:spacing w:line="280" w:lineRule="exact"/>
              <w:ind w:right="-72"/>
              <w:outlineLvl w:val="0"/>
              <w:rPr>
                <w:rFonts w:ascii="TH SarabunPSK"/>
                <w:b w:val="0"/>
                <w:sz w:val="27"/>
                <w:szCs w:val="27"/>
                <w:lang w:val="en-US"/>
              </w:rPr>
            </w:pPr>
            <w:r w:rsidRPr="009B4245">
              <w:rPr>
                <w:rFonts w:ascii="TH SarabunPSK"/>
                <w:b w:val="0"/>
                <w:bCs/>
                <w:szCs w:val="28"/>
                <w:lang w:val="en-US"/>
              </w:rPr>
              <w:t xml:space="preserve">                </w:t>
            </w:r>
            <w:r w:rsidRPr="009B4245">
              <w:rPr>
                <w:rFonts w:ascii="TH SarabunPSK"/>
                <w:b w:val="0"/>
                <w:bCs/>
                <w:szCs w:val="28"/>
              </w:rPr>
              <w:t xml:space="preserve"> -</w:t>
            </w:r>
          </w:p>
        </w:tc>
        <w:tc>
          <w:tcPr>
            <w:tcW w:w="1351" w:type="dxa"/>
            <w:gridSpan w:val="2"/>
          </w:tcPr>
          <w:p w14:paraId="1B944D8B" w14:textId="74C49143" w:rsidR="00971CFE" w:rsidRPr="009B4245" w:rsidRDefault="00971CFE" w:rsidP="00971CFE">
            <w:pPr>
              <w:pStyle w:val="BodyText"/>
              <w:tabs>
                <w:tab w:val="decimal" w:pos="870"/>
              </w:tabs>
              <w:spacing w:line="280" w:lineRule="exact"/>
              <w:ind w:right="-109"/>
              <w:outlineLvl w:val="0"/>
              <w:rPr>
                <w:rFonts w:ascii="TH SarabunPSK"/>
                <w:b w:val="0"/>
                <w:sz w:val="27"/>
                <w:szCs w:val="27"/>
                <w:lang w:val="en-US"/>
              </w:rPr>
            </w:pPr>
            <w:r w:rsidRPr="009B4245">
              <w:rPr>
                <w:rFonts w:ascii="TH SarabunPSK"/>
                <w:b w:val="0"/>
                <w:bCs/>
                <w:szCs w:val="28"/>
              </w:rPr>
              <w:t xml:space="preserve"> (1.82)</w:t>
            </w:r>
          </w:p>
        </w:tc>
      </w:tr>
      <w:tr w:rsidR="00971CFE" w:rsidRPr="009B4245" w14:paraId="3B923DCC" w14:textId="77777777" w:rsidTr="00575079">
        <w:trPr>
          <w:trHeight w:val="20"/>
        </w:trPr>
        <w:tc>
          <w:tcPr>
            <w:tcW w:w="3863" w:type="dxa"/>
          </w:tcPr>
          <w:p w14:paraId="529EFF6C" w14:textId="5CF57633" w:rsidR="00971CFE" w:rsidRPr="009B4245" w:rsidRDefault="00971CFE" w:rsidP="00971CFE">
            <w:pPr>
              <w:pStyle w:val="BodyText"/>
              <w:spacing w:line="280" w:lineRule="exact"/>
              <w:ind w:left="150" w:right="-72" w:hanging="150"/>
              <w:outlineLvl w:val="0"/>
              <w:rPr>
                <w:rFonts w:ascii="TH SarabunPSK"/>
                <w:b w:val="0"/>
                <w:sz w:val="27"/>
                <w:szCs w:val="27"/>
                <w:lang w:val="en-US" w:eastAsia="en-US"/>
              </w:rPr>
            </w:pPr>
            <w:r w:rsidRPr="009B4245">
              <w:rPr>
                <w:rFonts w:ascii="TH SarabunPSK"/>
                <w:b w:val="0"/>
                <w:sz w:val="27"/>
                <w:szCs w:val="27"/>
                <w:lang w:val="en-US" w:eastAsia="en-US"/>
              </w:rPr>
              <w:tab/>
              <w:t>Reversal of allowance for impairment</w:t>
            </w:r>
          </w:p>
        </w:tc>
        <w:tc>
          <w:tcPr>
            <w:tcW w:w="1081" w:type="dxa"/>
          </w:tcPr>
          <w:p w14:paraId="38B9BEE2" w14:textId="589BD59F" w:rsidR="00971CFE" w:rsidRPr="009B4245" w:rsidRDefault="00971CFE" w:rsidP="00971CFE">
            <w:pPr>
              <w:pStyle w:val="BodyText"/>
              <w:pBdr>
                <w:bottom w:val="single" w:sz="4" w:space="1" w:color="auto"/>
              </w:pBdr>
              <w:tabs>
                <w:tab w:val="decimal" w:pos="780"/>
              </w:tabs>
              <w:spacing w:line="280" w:lineRule="exact"/>
              <w:ind w:left="-212"/>
              <w:outlineLvl w:val="0"/>
              <w:rPr>
                <w:rFonts w:ascii="TH SarabunPSK"/>
                <w:b w:val="0"/>
                <w:sz w:val="27"/>
                <w:szCs w:val="27"/>
                <w:lang w:val="en-US"/>
              </w:rPr>
            </w:pPr>
            <w:r w:rsidRPr="009B4245">
              <w:rPr>
                <w:rFonts w:ascii="TH SarabunPSK" w:hint="cs"/>
                <w:b w:val="0"/>
                <w:bCs/>
                <w:szCs w:val="28"/>
              </w:rPr>
              <w:t xml:space="preserve">                -</w:t>
            </w:r>
          </w:p>
        </w:tc>
        <w:tc>
          <w:tcPr>
            <w:tcW w:w="1350" w:type="dxa"/>
          </w:tcPr>
          <w:p w14:paraId="48DCA61D" w14:textId="73FF0D42" w:rsidR="00971CFE" w:rsidRPr="009B4245" w:rsidRDefault="00971CFE" w:rsidP="00971CFE">
            <w:pPr>
              <w:pStyle w:val="BodyText"/>
              <w:pBdr>
                <w:bottom w:val="single" w:sz="4" w:space="1" w:color="auto"/>
              </w:pBdr>
              <w:tabs>
                <w:tab w:val="decimal" w:pos="870"/>
              </w:tabs>
              <w:spacing w:line="280" w:lineRule="exact"/>
              <w:ind w:left="-30" w:right="-102"/>
              <w:outlineLvl w:val="0"/>
              <w:rPr>
                <w:rFonts w:ascii="TH SarabunPSK"/>
                <w:b w:val="0"/>
                <w:sz w:val="27"/>
                <w:szCs w:val="27"/>
                <w:lang w:val="en-US"/>
              </w:rPr>
            </w:pPr>
            <w:r w:rsidRPr="009B4245">
              <w:rPr>
                <w:rFonts w:ascii="TH SarabunPSK" w:hint="cs"/>
                <w:b w:val="0"/>
                <w:bCs/>
                <w:szCs w:val="28"/>
                <w:cs/>
              </w:rPr>
              <w:t xml:space="preserve">                </w:t>
            </w:r>
            <w:r w:rsidRPr="009B4245">
              <w:rPr>
                <w:rFonts w:ascii="TH SarabunPSK"/>
                <w:b w:val="0"/>
                <w:bCs/>
                <w:szCs w:val="28"/>
              </w:rPr>
              <w:t xml:space="preserve"> -</w:t>
            </w:r>
          </w:p>
        </w:tc>
        <w:tc>
          <w:tcPr>
            <w:tcW w:w="1889" w:type="dxa"/>
          </w:tcPr>
          <w:p w14:paraId="53DD8159" w14:textId="6B787B0F" w:rsidR="00971CFE" w:rsidRPr="009B4245" w:rsidRDefault="00971CFE" w:rsidP="00971CFE">
            <w:pPr>
              <w:pStyle w:val="BodyText"/>
              <w:pBdr>
                <w:bottom w:val="single" w:sz="4" w:space="1" w:color="auto"/>
              </w:pBdr>
              <w:tabs>
                <w:tab w:val="decimal" w:pos="1410"/>
              </w:tabs>
              <w:spacing w:line="280" w:lineRule="exact"/>
              <w:ind w:right="-72"/>
              <w:outlineLvl w:val="0"/>
              <w:rPr>
                <w:rFonts w:ascii="TH SarabunPSK"/>
                <w:b w:val="0"/>
                <w:sz w:val="27"/>
                <w:szCs w:val="27"/>
                <w:lang w:val="en-US"/>
              </w:rPr>
            </w:pPr>
            <w:r w:rsidRPr="009B4245">
              <w:rPr>
                <w:rFonts w:ascii="TH SarabunPSK"/>
                <w:b w:val="0"/>
                <w:bCs/>
                <w:szCs w:val="28"/>
              </w:rPr>
              <w:t xml:space="preserve"> (7.53)</w:t>
            </w:r>
          </w:p>
        </w:tc>
        <w:tc>
          <w:tcPr>
            <w:tcW w:w="1440" w:type="dxa"/>
          </w:tcPr>
          <w:p w14:paraId="73B812DD" w14:textId="49AB4E48" w:rsidR="00971CFE" w:rsidRPr="009B4245" w:rsidRDefault="00971CFE" w:rsidP="00971CFE">
            <w:pPr>
              <w:pStyle w:val="BodyText"/>
              <w:pBdr>
                <w:bottom w:val="single" w:sz="4" w:space="1" w:color="auto"/>
              </w:pBdr>
              <w:tabs>
                <w:tab w:val="decimal" w:pos="960"/>
              </w:tabs>
              <w:spacing w:line="280" w:lineRule="exact"/>
              <w:ind w:left="-30" w:right="-72"/>
              <w:outlineLvl w:val="0"/>
              <w:rPr>
                <w:rFonts w:ascii="TH SarabunPSK"/>
                <w:b w:val="0"/>
                <w:sz w:val="27"/>
                <w:szCs w:val="27"/>
                <w:lang w:val="en-US"/>
              </w:rPr>
            </w:pPr>
            <w:r w:rsidRPr="009B4245">
              <w:rPr>
                <w:rFonts w:ascii="TH SarabunPSK"/>
                <w:b w:val="0"/>
                <w:bCs/>
                <w:szCs w:val="28"/>
              </w:rPr>
              <w:t xml:space="preserve"> (0.61)</w:t>
            </w:r>
          </w:p>
        </w:tc>
        <w:tc>
          <w:tcPr>
            <w:tcW w:w="1355" w:type="dxa"/>
          </w:tcPr>
          <w:p w14:paraId="77B898D3" w14:textId="7A10FAC6" w:rsidR="00971CFE" w:rsidRPr="009B4245" w:rsidRDefault="00971CFE" w:rsidP="00971CFE">
            <w:pPr>
              <w:pStyle w:val="BodyText"/>
              <w:pBdr>
                <w:bottom w:val="single" w:sz="4" w:space="1" w:color="auto"/>
              </w:pBdr>
              <w:tabs>
                <w:tab w:val="decimal" w:pos="870"/>
              </w:tabs>
              <w:spacing w:line="280" w:lineRule="exact"/>
              <w:ind w:right="-72"/>
              <w:outlineLvl w:val="0"/>
              <w:rPr>
                <w:rFonts w:ascii="TH SarabunPSK"/>
                <w:b w:val="0"/>
                <w:sz w:val="27"/>
                <w:szCs w:val="27"/>
                <w:lang w:val="en-US"/>
              </w:rPr>
            </w:pPr>
            <w:r w:rsidRPr="009B4245">
              <w:rPr>
                <w:rFonts w:ascii="TH SarabunPSK"/>
                <w:b w:val="0"/>
                <w:bCs/>
                <w:szCs w:val="28"/>
                <w:lang w:val="en-US"/>
              </w:rPr>
              <w:t xml:space="preserve">                </w:t>
            </w:r>
            <w:r w:rsidRPr="009B4245">
              <w:rPr>
                <w:rFonts w:ascii="TH SarabunPSK"/>
                <w:b w:val="0"/>
                <w:bCs/>
                <w:szCs w:val="28"/>
              </w:rPr>
              <w:t xml:space="preserve"> -</w:t>
            </w:r>
          </w:p>
        </w:tc>
        <w:tc>
          <w:tcPr>
            <w:tcW w:w="1351" w:type="dxa"/>
          </w:tcPr>
          <w:p w14:paraId="7FCBD042" w14:textId="36C3FBB8" w:rsidR="00971CFE" w:rsidRPr="009B4245" w:rsidRDefault="00971CFE" w:rsidP="00971CFE">
            <w:pPr>
              <w:pStyle w:val="BodyText"/>
              <w:pBdr>
                <w:bottom w:val="single" w:sz="4" w:space="1" w:color="auto"/>
              </w:pBdr>
              <w:tabs>
                <w:tab w:val="decimal" w:pos="870"/>
              </w:tabs>
              <w:spacing w:line="280" w:lineRule="exact"/>
              <w:ind w:right="-72"/>
              <w:outlineLvl w:val="0"/>
              <w:rPr>
                <w:rFonts w:ascii="TH SarabunPSK"/>
                <w:b w:val="0"/>
                <w:sz w:val="27"/>
                <w:szCs w:val="27"/>
                <w:lang w:val="en-US"/>
              </w:rPr>
            </w:pPr>
            <w:r w:rsidRPr="009B4245">
              <w:rPr>
                <w:rFonts w:ascii="TH SarabunPSK"/>
                <w:b w:val="0"/>
                <w:bCs/>
                <w:szCs w:val="28"/>
              </w:rPr>
              <w:t xml:space="preserve"> (0.02)</w:t>
            </w:r>
          </w:p>
        </w:tc>
        <w:tc>
          <w:tcPr>
            <w:tcW w:w="1434" w:type="dxa"/>
          </w:tcPr>
          <w:p w14:paraId="49016CB0" w14:textId="6EC551F7" w:rsidR="00971CFE" w:rsidRPr="009B4245" w:rsidRDefault="00971CFE" w:rsidP="00971CFE">
            <w:pPr>
              <w:pStyle w:val="BodyText"/>
              <w:pBdr>
                <w:bottom w:val="single" w:sz="4" w:space="1" w:color="auto"/>
              </w:pBdr>
              <w:tabs>
                <w:tab w:val="decimal" w:pos="870"/>
              </w:tabs>
              <w:spacing w:line="280" w:lineRule="exact"/>
              <w:ind w:right="-72"/>
              <w:outlineLvl w:val="0"/>
              <w:rPr>
                <w:rFonts w:ascii="TH SarabunPSK"/>
                <w:b w:val="0"/>
                <w:sz w:val="27"/>
                <w:szCs w:val="27"/>
                <w:lang w:val="en-US"/>
              </w:rPr>
            </w:pPr>
            <w:r w:rsidRPr="009B4245">
              <w:rPr>
                <w:rFonts w:ascii="TH SarabunPSK"/>
                <w:b w:val="0"/>
                <w:bCs/>
                <w:szCs w:val="28"/>
                <w:lang w:val="en-US"/>
              </w:rPr>
              <w:t xml:space="preserve">                </w:t>
            </w:r>
            <w:r w:rsidRPr="009B4245">
              <w:rPr>
                <w:rFonts w:ascii="TH SarabunPSK"/>
                <w:b w:val="0"/>
                <w:bCs/>
                <w:szCs w:val="28"/>
              </w:rPr>
              <w:t xml:space="preserve"> -</w:t>
            </w:r>
          </w:p>
        </w:tc>
        <w:tc>
          <w:tcPr>
            <w:tcW w:w="1351" w:type="dxa"/>
            <w:gridSpan w:val="2"/>
          </w:tcPr>
          <w:p w14:paraId="56B36764" w14:textId="7E2E0B11" w:rsidR="00971CFE" w:rsidRPr="009B4245" w:rsidRDefault="00971CFE" w:rsidP="00971CFE">
            <w:pPr>
              <w:pStyle w:val="BodyText"/>
              <w:pBdr>
                <w:bottom w:val="single" w:sz="4" w:space="1" w:color="auto"/>
              </w:pBdr>
              <w:tabs>
                <w:tab w:val="decimal" w:pos="870"/>
              </w:tabs>
              <w:spacing w:line="280" w:lineRule="exact"/>
              <w:ind w:right="-109"/>
              <w:outlineLvl w:val="0"/>
              <w:rPr>
                <w:rFonts w:ascii="TH SarabunPSK"/>
                <w:b w:val="0"/>
                <w:sz w:val="27"/>
                <w:szCs w:val="27"/>
                <w:lang w:val="en-US"/>
              </w:rPr>
            </w:pPr>
            <w:r w:rsidRPr="009B4245">
              <w:rPr>
                <w:rFonts w:ascii="TH SarabunPSK"/>
                <w:b w:val="0"/>
                <w:bCs/>
                <w:szCs w:val="28"/>
              </w:rPr>
              <w:t xml:space="preserve"> (8.16)</w:t>
            </w:r>
          </w:p>
        </w:tc>
      </w:tr>
      <w:tr w:rsidR="00971CFE" w:rsidRPr="009B4245" w14:paraId="2A143F67" w14:textId="77777777" w:rsidTr="00837F5E">
        <w:trPr>
          <w:trHeight w:val="306"/>
        </w:trPr>
        <w:tc>
          <w:tcPr>
            <w:tcW w:w="3863" w:type="dxa"/>
          </w:tcPr>
          <w:p w14:paraId="633EBCBE" w14:textId="70B25C1A" w:rsidR="00971CFE" w:rsidRPr="009B4245" w:rsidRDefault="00971CFE" w:rsidP="00971CFE">
            <w:pPr>
              <w:pStyle w:val="BodyText"/>
              <w:tabs>
                <w:tab w:val="left" w:pos="150"/>
              </w:tabs>
              <w:spacing w:line="280" w:lineRule="exact"/>
              <w:ind w:left="-212" w:hanging="365"/>
              <w:outlineLvl w:val="0"/>
              <w:rPr>
                <w:rFonts w:ascii="TH SarabunPSK"/>
                <w:b w:val="0"/>
                <w:bCs/>
                <w:sz w:val="27"/>
                <w:szCs w:val="27"/>
                <w:cs/>
              </w:rPr>
            </w:pPr>
            <w:r w:rsidRPr="009B4245">
              <w:rPr>
                <w:rFonts w:ascii="TH SarabunPSK"/>
                <w:b w:val="0"/>
                <w:sz w:val="27"/>
                <w:szCs w:val="27"/>
                <w:lang w:val="en-US" w:eastAsia="en-US"/>
              </w:rPr>
              <w:tab/>
            </w:r>
            <w:r w:rsidRPr="009B4245">
              <w:rPr>
                <w:rFonts w:ascii="TH SarabunPSK"/>
                <w:b w:val="0"/>
                <w:sz w:val="27"/>
                <w:szCs w:val="27"/>
                <w:lang w:val="en-US" w:eastAsia="en-US"/>
              </w:rPr>
              <w:tab/>
            </w:r>
            <w:r w:rsidRPr="009B4245">
              <w:rPr>
                <w:rFonts w:ascii="TH SarabunPSK" w:hint="cs"/>
                <w:b w:val="0"/>
                <w:sz w:val="27"/>
                <w:szCs w:val="27"/>
                <w:lang w:val="en-US" w:eastAsia="en-US"/>
              </w:rPr>
              <w:t xml:space="preserve">As at </w:t>
            </w:r>
            <w:r w:rsidRPr="009B4245">
              <w:rPr>
                <w:rFonts w:ascii="TH SarabunPSK"/>
                <w:b w:val="0"/>
                <w:sz w:val="27"/>
                <w:szCs w:val="27"/>
                <w:lang w:val="en-US" w:eastAsia="en-US"/>
              </w:rPr>
              <w:t xml:space="preserve">30 </w:t>
            </w:r>
            <w:r w:rsidRPr="009B4245">
              <w:rPr>
                <w:rFonts w:ascii="TH SarabunPSK" w:hint="cs"/>
                <w:b w:val="0"/>
                <w:sz w:val="27"/>
                <w:szCs w:val="27"/>
                <w:lang w:val="en-US" w:eastAsia="en-US"/>
              </w:rPr>
              <w:t>September 2023</w:t>
            </w:r>
          </w:p>
        </w:tc>
        <w:tc>
          <w:tcPr>
            <w:tcW w:w="1081" w:type="dxa"/>
          </w:tcPr>
          <w:p w14:paraId="78DBA3F4" w14:textId="0375BDEC" w:rsidR="00971CFE" w:rsidRPr="009B4245" w:rsidRDefault="00971CFE" w:rsidP="00971CFE">
            <w:pPr>
              <w:pStyle w:val="BodyText"/>
              <w:tabs>
                <w:tab w:val="decimal" w:pos="780"/>
              </w:tabs>
              <w:spacing w:line="280" w:lineRule="exact"/>
              <w:ind w:left="-212"/>
              <w:outlineLvl w:val="0"/>
              <w:rPr>
                <w:rFonts w:ascii="TH SarabunPSK"/>
                <w:b w:val="0"/>
                <w:sz w:val="27"/>
                <w:szCs w:val="27"/>
                <w:lang w:val="en-US"/>
              </w:rPr>
            </w:pPr>
            <w:r w:rsidRPr="009B4245">
              <w:rPr>
                <w:rFonts w:ascii="TH SarabunPSK" w:hint="cs"/>
                <w:b w:val="0"/>
                <w:bCs/>
                <w:szCs w:val="28"/>
              </w:rPr>
              <w:t xml:space="preserve">               </w:t>
            </w:r>
            <w:r w:rsidRPr="009B4245">
              <w:rPr>
                <w:rFonts w:ascii="TH SarabunPSK" w:hint="cs"/>
                <w:b w:val="0"/>
                <w:bCs/>
                <w:szCs w:val="28"/>
                <w:cs/>
              </w:rPr>
              <w:t xml:space="preserve"> </w:t>
            </w:r>
            <w:r w:rsidRPr="009B4245">
              <w:rPr>
                <w:rFonts w:ascii="TH SarabunPSK" w:hint="cs"/>
                <w:b w:val="0"/>
                <w:bCs/>
                <w:szCs w:val="28"/>
              </w:rPr>
              <w:t>-</w:t>
            </w:r>
          </w:p>
        </w:tc>
        <w:tc>
          <w:tcPr>
            <w:tcW w:w="1350" w:type="dxa"/>
          </w:tcPr>
          <w:p w14:paraId="1D2DCD2A" w14:textId="46E00635" w:rsidR="00971CFE" w:rsidRPr="009B4245" w:rsidRDefault="00971CFE" w:rsidP="00971CFE">
            <w:pPr>
              <w:pStyle w:val="BodyText"/>
              <w:tabs>
                <w:tab w:val="decimal" w:pos="870"/>
              </w:tabs>
              <w:spacing w:line="280" w:lineRule="exact"/>
              <w:ind w:left="-30" w:right="-102"/>
              <w:outlineLvl w:val="0"/>
              <w:rPr>
                <w:rFonts w:ascii="TH SarabunPSK"/>
                <w:b w:val="0"/>
                <w:sz w:val="27"/>
                <w:szCs w:val="27"/>
                <w:lang w:val="en-US"/>
              </w:rPr>
            </w:pPr>
            <w:r w:rsidRPr="009B4245">
              <w:rPr>
                <w:rFonts w:ascii="TH SarabunPSK"/>
                <w:b w:val="0"/>
                <w:bCs/>
                <w:szCs w:val="28"/>
              </w:rPr>
              <w:t xml:space="preserve"> 905.92 </w:t>
            </w:r>
          </w:p>
        </w:tc>
        <w:tc>
          <w:tcPr>
            <w:tcW w:w="1889" w:type="dxa"/>
          </w:tcPr>
          <w:p w14:paraId="0124921D" w14:textId="0ED31FB6" w:rsidR="00971CFE" w:rsidRPr="009B4245" w:rsidRDefault="00971CFE" w:rsidP="00971CFE">
            <w:pPr>
              <w:pStyle w:val="BodyText"/>
              <w:tabs>
                <w:tab w:val="decimal" w:pos="1410"/>
              </w:tabs>
              <w:spacing w:line="280" w:lineRule="exact"/>
              <w:ind w:right="-72"/>
              <w:outlineLvl w:val="0"/>
              <w:rPr>
                <w:rFonts w:ascii="TH SarabunPSK"/>
                <w:b w:val="0"/>
                <w:sz w:val="27"/>
                <w:szCs w:val="27"/>
                <w:lang w:val="en-US"/>
              </w:rPr>
            </w:pPr>
            <w:r w:rsidRPr="009B4245">
              <w:rPr>
                <w:rFonts w:ascii="TH SarabunPSK"/>
                <w:b w:val="0"/>
                <w:bCs/>
                <w:szCs w:val="28"/>
              </w:rPr>
              <w:t xml:space="preserve"> 539.61 </w:t>
            </w:r>
          </w:p>
        </w:tc>
        <w:tc>
          <w:tcPr>
            <w:tcW w:w="1440" w:type="dxa"/>
          </w:tcPr>
          <w:p w14:paraId="73060B71" w14:textId="085F9AC0" w:rsidR="00971CFE" w:rsidRPr="009B4245" w:rsidRDefault="00971CFE" w:rsidP="00971CFE">
            <w:pPr>
              <w:pStyle w:val="BodyText"/>
              <w:tabs>
                <w:tab w:val="decimal" w:pos="960"/>
              </w:tabs>
              <w:spacing w:line="280" w:lineRule="exact"/>
              <w:ind w:right="-72"/>
              <w:outlineLvl w:val="0"/>
              <w:rPr>
                <w:rFonts w:ascii="TH SarabunPSK"/>
                <w:b w:val="0"/>
                <w:sz w:val="27"/>
                <w:szCs w:val="27"/>
                <w:lang w:val="en-US"/>
              </w:rPr>
            </w:pPr>
            <w:r w:rsidRPr="009B4245">
              <w:rPr>
                <w:rFonts w:ascii="TH SarabunPSK"/>
                <w:b w:val="0"/>
                <w:bCs/>
                <w:szCs w:val="28"/>
              </w:rPr>
              <w:t xml:space="preserve"> 519.15 </w:t>
            </w:r>
          </w:p>
        </w:tc>
        <w:tc>
          <w:tcPr>
            <w:tcW w:w="1355" w:type="dxa"/>
          </w:tcPr>
          <w:p w14:paraId="49F1F4FF" w14:textId="2FB0384D" w:rsidR="00971CFE" w:rsidRPr="009B4245" w:rsidRDefault="00971CFE" w:rsidP="00971CFE">
            <w:pPr>
              <w:pStyle w:val="BodyText"/>
              <w:tabs>
                <w:tab w:val="decimal" w:pos="870"/>
              </w:tabs>
              <w:spacing w:line="280" w:lineRule="exact"/>
              <w:ind w:right="-72"/>
              <w:outlineLvl w:val="0"/>
              <w:rPr>
                <w:rFonts w:ascii="TH SarabunPSK"/>
                <w:b w:val="0"/>
                <w:sz w:val="27"/>
                <w:szCs w:val="27"/>
                <w:lang w:val="en-US"/>
              </w:rPr>
            </w:pPr>
            <w:r w:rsidRPr="009B4245">
              <w:rPr>
                <w:rFonts w:ascii="TH SarabunPSK"/>
                <w:b w:val="0"/>
                <w:bCs/>
                <w:szCs w:val="28"/>
              </w:rPr>
              <w:t xml:space="preserve"> 25.76 </w:t>
            </w:r>
          </w:p>
        </w:tc>
        <w:tc>
          <w:tcPr>
            <w:tcW w:w="1351" w:type="dxa"/>
          </w:tcPr>
          <w:p w14:paraId="6250C542" w14:textId="65458288" w:rsidR="00971CFE" w:rsidRPr="009B4245" w:rsidRDefault="00971CFE" w:rsidP="00971CFE">
            <w:pPr>
              <w:pStyle w:val="BodyText"/>
              <w:tabs>
                <w:tab w:val="decimal" w:pos="870"/>
              </w:tabs>
              <w:spacing w:line="280" w:lineRule="exact"/>
              <w:ind w:right="-72"/>
              <w:outlineLvl w:val="0"/>
              <w:rPr>
                <w:rFonts w:ascii="TH SarabunPSK"/>
                <w:b w:val="0"/>
                <w:sz w:val="27"/>
                <w:szCs w:val="27"/>
                <w:lang w:val="en-US"/>
              </w:rPr>
            </w:pPr>
            <w:r w:rsidRPr="009B4245">
              <w:rPr>
                <w:rFonts w:ascii="TH SarabunPSK"/>
                <w:b w:val="0"/>
                <w:bCs/>
                <w:szCs w:val="28"/>
              </w:rPr>
              <w:t xml:space="preserve"> 15.70 </w:t>
            </w:r>
          </w:p>
        </w:tc>
        <w:tc>
          <w:tcPr>
            <w:tcW w:w="1434" w:type="dxa"/>
          </w:tcPr>
          <w:p w14:paraId="4FAC6106" w14:textId="3CD2E5DF" w:rsidR="00971CFE" w:rsidRPr="009B4245" w:rsidRDefault="00971CFE" w:rsidP="00971CFE">
            <w:pPr>
              <w:pStyle w:val="BodyText"/>
              <w:tabs>
                <w:tab w:val="decimal" w:pos="870"/>
              </w:tabs>
              <w:spacing w:line="280" w:lineRule="exact"/>
              <w:ind w:right="-72"/>
              <w:outlineLvl w:val="0"/>
              <w:rPr>
                <w:rFonts w:ascii="TH SarabunPSK"/>
                <w:b w:val="0"/>
                <w:sz w:val="27"/>
                <w:szCs w:val="27"/>
                <w:lang w:val="en-US"/>
              </w:rPr>
            </w:pPr>
            <w:r w:rsidRPr="009B4245">
              <w:rPr>
                <w:rFonts w:ascii="TH SarabunPSK"/>
                <w:b w:val="0"/>
                <w:bCs/>
                <w:szCs w:val="28"/>
              </w:rPr>
              <w:t xml:space="preserve"> 455.72 </w:t>
            </w:r>
          </w:p>
        </w:tc>
        <w:tc>
          <w:tcPr>
            <w:tcW w:w="1351" w:type="dxa"/>
            <w:gridSpan w:val="2"/>
          </w:tcPr>
          <w:p w14:paraId="2312FA2C" w14:textId="27482E8D" w:rsidR="00971CFE" w:rsidRPr="009B4245" w:rsidRDefault="00971CFE" w:rsidP="00971CFE">
            <w:pPr>
              <w:pStyle w:val="BodyText"/>
              <w:tabs>
                <w:tab w:val="decimal" w:pos="870"/>
              </w:tabs>
              <w:spacing w:line="280" w:lineRule="exact"/>
              <w:ind w:right="-109"/>
              <w:outlineLvl w:val="0"/>
              <w:rPr>
                <w:rFonts w:ascii="TH SarabunPSK"/>
                <w:b w:val="0"/>
                <w:sz w:val="27"/>
                <w:szCs w:val="27"/>
                <w:lang w:val="en-US"/>
              </w:rPr>
            </w:pPr>
            <w:r w:rsidRPr="009B4245">
              <w:rPr>
                <w:rFonts w:ascii="TH SarabunPSK"/>
                <w:b w:val="0"/>
                <w:bCs/>
                <w:szCs w:val="28"/>
              </w:rPr>
              <w:t xml:space="preserve"> 2,461.86 </w:t>
            </w:r>
          </w:p>
        </w:tc>
      </w:tr>
      <w:tr w:rsidR="00971CFE" w:rsidRPr="009B4245" w14:paraId="5AFCDFDA" w14:textId="77777777" w:rsidTr="00837F5E">
        <w:trPr>
          <w:trHeight w:val="306"/>
        </w:trPr>
        <w:tc>
          <w:tcPr>
            <w:tcW w:w="3863" w:type="dxa"/>
          </w:tcPr>
          <w:p w14:paraId="0E283E78" w14:textId="0809D298" w:rsidR="00971CFE" w:rsidRPr="009B4245" w:rsidRDefault="00971CFE" w:rsidP="00971CFE">
            <w:pPr>
              <w:pStyle w:val="BodyText"/>
              <w:spacing w:line="280" w:lineRule="exact"/>
              <w:ind w:left="150" w:right="-72" w:hanging="365"/>
              <w:outlineLvl w:val="0"/>
              <w:rPr>
                <w:rFonts w:ascii="TH SarabunPSK"/>
                <w:szCs w:val="28"/>
              </w:rPr>
            </w:pPr>
            <w:r w:rsidRPr="009B4245">
              <w:rPr>
                <w:rFonts w:ascii="TH SarabunPSK" w:hint="cs"/>
                <w:szCs w:val="28"/>
                <w:cs/>
              </w:rPr>
              <w:t xml:space="preserve">   </w:t>
            </w:r>
            <w:r w:rsidRPr="009B4245">
              <w:rPr>
                <w:rFonts w:ascii="TH SarabunPSK"/>
                <w:szCs w:val="28"/>
              </w:rPr>
              <w:tab/>
            </w:r>
            <w:r w:rsidR="00017943">
              <w:rPr>
                <w:rFonts w:ascii="TH SarabunPSK"/>
                <w:b w:val="0"/>
                <w:sz w:val="27"/>
                <w:szCs w:val="27"/>
                <w:lang w:val="en-US" w:eastAsia="en-US"/>
              </w:rPr>
              <w:t>Loss on i</w:t>
            </w:r>
            <w:r w:rsidRPr="009B4245">
              <w:rPr>
                <w:rFonts w:ascii="TH SarabunPSK"/>
                <w:b w:val="0"/>
                <w:sz w:val="27"/>
                <w:szCs w:val="27"/>
                <w:lang w:val="en-US" w:eastAsia="en-US"/>
              </w:rPr>
              <w:t>mpairment for the year</w:t>
            </w:r>
          </w:p>
        </w:tc>
        <w:tc>
          <w:tcPr>
            <w:tcW w:w="1081" w:type="dxa"/>
          </w:tcPr>
          <w:p w14:paraId="38F13525" w14:textId="7176A00C" w:rsidR="00971CFE" w:rsidRPr="009B4245" w:rsidRDefault="00971CFE" w:rsidP="00971CFE">
            <w:pPr>
              <w:pStyle w:val="BodyText"/>
              <w:tabs>
                <w:tab w:val="decimal" w:pos="780"/>
              </w:tabs>
              <w:spacing w:line="280" w:lineRule="exact"/>
              <w:ind w:left="-212"/>
              <w:outlineLvl w:val="0"/>
              <w:rPr>
                <w:rFonts w:ascii="TH SarabunPSK"/>
                <w:b w:val="0"/>
                <w:bCs/>
                <w:sz w:val="27"/>
                <w:szCs w:val="27"/>
                <w:lang w:val="en-US"/>
              </w:rPr>
            </w:pPr>
            <w:r w:rsidRPr="009B4245">
              <w:rPr>
                <w:rFonts w:ascii="TH SarabunPSK"/>
                <w:b w:val="0"/>
                <w:bCs/>
                <w:szCs w:val="28"/>
              </w:rPr>
              <w:t xml:space="preserve">         </w:t>
            </w:r>
            <w:r w:rsidRPr="009B4245">
              <w:rPr>
                <w:rFonts w:ascii="TH SarabunPSK" w:hint="cs"/>
                <w:b w:val="0"/>
                <w:bCs/>
                <w:szCs w:val="28"/>
                <w:cs/>
              </w:rPr>
              <w:t xml:space="preserve">  </w:t>
            </w:r>
            <w:r w:rsidRPr="009B4245">
              <w:rPr>
                <w:rFonts w:ascii="TH SarabunPSK"/>
                <w:b w:val="0"/>
                <w:bCs/>
                <w:szCs w:val="28"/>
              </w:rPr>
              <w:t xml:space="preserve">     -</w:t>
            </w:r>
          </w:p>
        </w:tc>
        <w:tc>
          <w:tcPr>
            <w:tcW w:w="1350" w:type="dxa"/>
          </w:tcPr>
          <w:p w14:paraId="1890A516" w14:textId="5C0D6765" w:rsidR="00971CFE" w:rsidRPr="009B4245" w:rsidRDefault="00697D65" w:rsidP="00971CFE">
            <w:pPr>
              <w:pStyle w:val="BodyText"/>
              <w:tabs>
                <w:tab w:val="decimal" w:pos="870"/>
              </w:tabs>
              <w:spacing w:line="280" w:lineRule="exact"/>
              <w:ind w:left="-30" w:right="-102"/>
              <w:outlineLvl w:val="0"/>
              <w:rPr>
                <w:rFonts w:ascii="TH SarabunPSK"/>
                <w:b w:val="0"/>
                <w:bCs/>
                <w:sz w:val="27"/>
                <w:szCs w:val="27"/>
                <w:lang w:val="en-US"/>
              </w:rPr>
            </w:pPr>
            <w:r w:rsidRPr="009B4245">
              <w:rPr>
                <w:rFonts w:ascii="TH SarabunPSK"/>
                <w:b w:val="0"/>
                <w:bCs/>
                <w:sz w:val="27"/>
                <w:szCs w:val="27"/>
              </w:rPr>
              <w:t xml:space="preserve">                 </w:t>
            </w:r>
            <w:r w:rsidR="00971CFE" w:rsidRPr="009B4245">
              <w:rPr>
                <w:rFonts w:ascii="TH SarabunPSK"/>
                <w:b w:val="0"/>
                <w:bCs/>
                <w:sz w:val="27"/>
                <w:szCs w:val="27"/>
              </w:rPr>
              <w:t xml:space="preserve"> -</w:t>
            </w:r>
          </w:p>
        </w:tc>
        <w:tc>
          <w:tcPr>
            <w:tcW w:w="1889" w:type="dxa"/>
          </w:tcPr>
          <w:p w14:paraId="0019EBE7" w14:textId="7F3B2330" w:rsidR="00971CFE" w:rsidRPr="009B4245" w:rsidRDefault="00697D65" w:rsidP="00697D65">
            <w:pPr>
              <w:pStyle w:val="BodyText"/>
              <w:tabs>
                <w:tab w:val="decimal" w:pos="1680"/>
              </w:tabs>
              <w:spacing w:line="280" w:lineRule="exact"/>
              <w:ind w:right="-72"/>
              <w:outlineLvl w:val="0"/>
              <w:rPr>
                <w:rFonts w:ascii="TH SarabunPSK"/>
                <w:b w:val="0"/>
                <w:bCs/>
                <w:sz w:val="27"/>
                <w:szCs w:val="27"/>
                <w:lang w:val="en-US"/>
              </w:rPr>
            </w:pPr>
            <w:r w:rsidRPr="009B4245">
              <w:rPr>
                <w:rFonts w:ascii="TH SarabunPSK"/>
                <w:b w:val="0"/>
                <w:bCs/>
                <w:sz w:val="27"/>
                <w:szCs w:val="27"/>
              </w:rPr>
              <w:t xml:space="preserve">     </w:t>
            </w:r>
            <w:r w:rsidR="00971CFE" w:rsidRPr="009B4245">
              <w:rPr>
                <w:rFonts w:ascii="TH SarabunPSK"/>
                <w:b w:val="0"/>
                <w:bCs/>
                <w:sz w:val="27"/>
                <w:szCs w:val="27"/>
              </w:rPr>
              <w:t xml:space="preserve"> -</w:t>
            </w:r>
          </w:p>
        </w:tc>
        <w:tc>
          <w:tcPr>
            <w:tcW w:w="1440" w:type="dxa"/>
          </w:tcPr>
          <w:p w14:paraId="7D7BA527" w14:textId="7735A35D" w:rsidR="00971CFE" w:rsidRPr="009B4245" w:rsidRDefault="00971CFE" w:rsidP="00971CFE">
            <w:pPr>
              <w:pStyle w:val="BodyText"/>
              <w:tabs>
                <w:tab w:val="decimal" w:pos="960"/>
              </w:tabs>
              <w:spacing w:line="280" w:lineRule="exact"/>
              <w:ind w:right="-72"/>
              <w:outlineLvl w:val="0"/>
              <w:rPr>
                <w:rFonts w:ascii="TH SarabunPSK"/>
                <w:b w:val="0"/>
                <w:bCs/>
                <w:sz w:val="27"/>
                <w:szCs w:val="27"/>
                <w:lang w:val="en-US"/>
              </w:rPr>
            </w:pPr>
            <w:r w:rsidRPr="009B4245">
              <w:rPr>
                <w:rFonts w:ascii="TH SarabunPSK"/>
                <w:b w:val="0"/>
                <w:bCs/>
                <w:sz w:val="27"/>
                <w:szCs w:val="27"/>
              </w:rPr>
              <w:t xml:space="preserve"> 10.99 </w:t>
            </w:r>
          </w:p>
        </w:tc>
        <w:tc>
          <w:tcPr>
            <w:tcW w:w="1355" w:type="dxa"/>
          </w:tcPr>
          <w:p w14:paraId="0B7BB7C4" w14:textId="5FC92423" w:rsidR="00971CFE" w:rsidRPr="009B4245" w:rsidRDefault="00971CFE" w:rsidP="00971CFE">
            <w:pPr>
              <w:pStyle w:val="BodyText"/>
              <w:tabs>
                <w:tab w:val="decimal" w:pos="870"/>
              </w:tabs>
              <w:spacing w:line="280" w:lineRule="exact"/>
              <w:ind w:right="-72"/>
              <w:outlineLvl w:val="0"/>
              <w:rPr>
                <w:rFonts w:ascii="TH SarabunPSK"/>
                <w:b w:val="0"/>
                <w:bCs/>
                <w:sz w:val="27"/>
                <w:szCs w:val="27"/>
                <w:lang w:val="en-US"/>
              </w:rPr>
            </w:pPr>
            <w:r w:rsidRPr="009B4245">
              <w:rPr>
                <w:rFonts w:ascii="TH SarabunPSK"/>
                <w:b w:val="0"/>
                <w:bCs/>
                <w:sz w:val="27"/>
                <w:szCs w:val="27"/>
              </w:rPr>
              <w:t xml:space="preserve"> 0.05 </w:t>
            </w:r>
          </w:p>
        </w:tc>
        <w:tc>
          <w:tcPr>
            <w:tcW w:w="1351" w:type="dxa"/>
          </w:tcPr>
          <w:p w14:paraId="24459F5D" w14:textId="427C4E92" w:rsidR="00971CFE" w:rsidRPr="009B4245" w:rsidRDefault="00971CFE" w:rsidP="00971CFE">
            <w:pPr>
              <w:pStyle w:val="BodyText"/>
              <w:tabs>
                <w:tab w:val="decimal" w:pos="870"/>
              </w:tabs>
              <w:spacing w:line="280" w:lineRule="exact"/>
              <w:ind w:right="-72"/>
              <w:outlineLvl w:val="0"/>
              <w:rPr>
                <w:rFonts w:ascii="TH SarabunPSK"/>
                <w:b w:val="0"/>
                <w:bCs/>
                <w:sz w:val="27"/>
                <w:szCs w:val="27"/>
                <w:lang w:val="en-US"/>
              </w:rPr>
            </w:pPr>
            <w:r w:rsidRPr="009B4245">
              <w:rPr>
                <w:rFonts w:ascii="TH SarabunPSK"/>
                <w:b w:val="0"/>
                <w:bCs/>
                <w:sz w:val="27"/>
                <w:szCs w:val="27"/>
              </w:rPr>
              <w:t xml:space="preserve"> 0.36 </w:t>
            </w:r>
          </w:p>
        </w:tc>
        <w:tc>
          <w:tcPr>
            <w:tcW w:w="1434" w:type="dxa"/>
          </w:tcPr>
          <w:p w14:paraId="1DFF7F5D" w14:textId="35DF1A8B" w:rsidR="00971CFE" w:rsidRPr="009B4245" w:rsidRDefault="00971CFE" w:rsidP="00971CFE">
            <w:pPr>
              <w:pStyle w:val="BodyText"/>
              <w:tabs>
                <w:tab w:val="decimal" w:pos="870"/>
              </w:tabs>
              <w:spacing w:line="280" w:lineRule="exact"/>
              <w:ind w:right="-72"/>
              <w:outlineLvl w:val="0"/>
              <w:rPr>
                <w:rFonts w:ascii="TH SarabunPSK"/>
                <w:b w:val="0"/>
                <w:bCs/>
                <w:sz w:val="27"/>
                <w:szCs w:val="27"/>
                <w:lang w:val="en-US"/>
              </w:rPr>
            </w:pPr>
            <w:r w:rsidRPr="009B4245">
              <w:rPr>
                <w:rFonts w:ascii="TH SarabunPSK"/>
                <w:b w:val="0"/>
                <w:bCs/>
                <w:sz w:val="27"/>
                <w:szCs w:val="27"/>
              </w:rPr>
              <w:t xml:space="preserve"> 291.03 </w:t>
            </w:r>
          </w:p>
        </w:tc>
        <w:tc>
          <w:tcPr>
            <w:tcW w:w="1351" w:type="dxa"/>
            <w:gridSpan w:val="2"/>
          </w:tcPr>
          <w:p w14:paraId="6DC5DEAF" w14:textId="4B0A28BA" w:rsidR="00971CFE" w:rsidRPr="009B4245" w:rsidRDefault="00971CFE" w:rsidP="00971CFE">
            <w:pPr>
              <w:pStyle w:val="BodyText"/>
              <w:tabs>
                <w:tab w:val="decimal" w:pos="870"/>
              </w:tabs>
              <w:spacing w:line="280" w:lineRule="exact"/>
              <w:ind w:right="-109"/>
              <w:outlineLvl w:val="0"/>
              <w:rPr>
                <w:rFonts w:ascii="TH SarabunPSK"/>
                <w:b w:val="0"/>
                <w:bCs/>
                <w:sz w:val="27"/>
                <w:szCs w:val="27"/>
                <w:lang w:val="en-US"/>
              </w:rPr>
            </w:pPr>
            <w:r w:rsidRPr="009B4245">
              <w:rPr>
                <w:rFonts w:ascii="TH SarabunPSK"/>
                <w:b w:val="0"/>
                <w:bCs/>
                <w:sz w:val="27"/>
                <w:szCs w:val="27"/>
              </w:rPr>
              <w:t xml:space="preserve"> 302.43 </w:t>
            </w:r>
          </w:p>
        </w:tc>
      </w:tr>
      <w:tr w:rsidR="00971CFE" w:rsidRPr="009B4245" w14:paraId="54E60510" w14:textId="77777777" w:rsidTr="00837F5E">
        <w:trPr>
          <w:trHeight w:val="306"/>
        </w:trPr>
        <w:tc>
          <w:tcPr>
            <w:tcW w:w="3863" w:type="dxa"/>
          </w:tcPr>
          <w:p w14:paraId="1A04D469" w14:textId="03F3530E" w:rsidR="00971CFE" w:rsidRPr="009B4245" w:rsidRDefault="00971CFE" w:rsidP="00971CFE">
            <w:pPr>
              <w:pStyle w:val="BodyText"/>
              <w:spacing w:line="280" w:lineRule="exact"/>
              <w:ind w:left="150" w:right="-72" w:hanging="545"/>
              <w:outlineLvl w:val="0"/>
              <w:rPr>
                <w:rFonts w:ascii="TH SarabunPSK"/>
                <w:szCs w:val="28"/>
              </w:rPr>
            </w:pPr>
            <w:r w:rsidRPr="009B4245">
              <w:rPr>
                <w:rFonts w:ascii="TH SarabunPSK" w:hint="cs"/>
                <w:szCs w:val="28"/>
                <w:cs/>
              </w:rPr>
              <w:t xml:space="preserve">   </w:t>
            </w:r>
            <w:r w:rsidRPr="009B4245">
              <w:rPr>
                <w:rFonts w:ascii="TH SarabunPSK"/>
                <w:szCs w:val="28"/>
              </w:rPr>
              <w:tab/>
            </w:r>
            <w:r w:rsidRPr="009B4245">
              <w:rPr>
                <w:rFonts w:ascii="TH SarabunPSK" w:hint="cs"/>
                <w:b w:val="0"/>
                <w:sz w:val="27"/>
                <w:szCs w:val="27"/>
                <w:lang w:val="en-US" w:eastAsia="en-US"/>
              </w:rPr>
              <w:t>Transfer from assets under</w:t>
            </w:r>
            <w:r w:rsidRPr="009B4245">
              <w:rPr>
                <w:rFonts w:ascii="TH SarabunPSK"/>
                <w:b w:val="0"/>
                <w:sz w:val="27"/>
                <w:szCs w:val="27"/>
                <w:lang w:val="en-US" w:eastAsia="en-US"/>
              </w:rPr>
              <w:t xml:space="preserve"> </w:t>
            </w:r>
            <w:r w:rsidRPr="009B4245">
              <w:rPr>
                <w:rFonts w:ascii="TH SarabunPSK" w:hint="cs"/>
                <w:b w:val="0"/>
                <w:sz w:val="27"/>
                <w:szCs w:val="27"/>
                <w:lang w:val="en-US" w:eastAsia="en-US"/>
              </w:rPr>
              <w:t>construction</w:t>
            </w:r>
          </w:p>
        </w:tc>
        <w:tc>
          <w:tcPr>
            <w:tcW w:w="1081" w:type="dxa"/>
          </w:tcPr>
          <w:p w14:paraId="46558DB2" w14:textId="3977BBB2" w:rsidR="00971CFE" w:rsidRPr="009B4245" w:rsidRDefault="00971CFE" w:rsidP="00971CFE">
            <w:pPr>
              <w:pStyle w:val="BodyText"/>
              <w:tabs>
                <w:tab w:val="decimal" w:pos="780"/>
              </w:tabs>
              <w:spacing w:line="280" w:lineRule="exact"/>
              <w:ind w:left="-212"/>
              <w:outlineLvl w:val="0"/>
              <w:rPr>
                <w:rFonts w:ascii="TH SarabunPSK"/>
                <w:b w:val="0"/>
                <w:bCs/>
                <w:sz w:val="27"/>
                <w:szCs w:val="27"/>
                <w:lang w:val="en-US"/>
              </w:rPr>
            </w:pPr>
            <w:r w:rsidRPr="009B4245">
              <w:rPr>
                <w:rFonts w:ascii="TH SarabunPSK"/>
                <w:b w:val="0"/>
                <w:bCs/>
                <w:szCs w:val="28"/>
              </w:rPr>
              <w:t xml:space="preserve">               </w:t>
            </w:r>
            <w:r w:rsidRPr="009B4245">
              <w:rPr>
                <w:rFonts w:ascii="TH SarabunPSK" w:hint="cs"/>
                <w:b w:val="0"/>
                <w:bCs/>
                <w:szCs w:val="28"/>
                <w:cs/>
              </w:rPr>
              <w:t xml:space="preserve"> </w:t>
            </w:r>
            <w:r w:rsidRPr="009B4245">
              <w:rPr>
                <w:rFonts w:ascii="TH SarabunPSK"/>
                <w:b w:val="0"/>
                <w:bCs/>
                <w:szCs w:val="28"/>
              </w:rPr>
              <w:t>-</w:t>
            </w:r>
          </w:p>
        </w:tc>
        <w:tc>
          <w:tcPr>
            <w:tcW w:w="1350" w:type="dxa"/>
          </w:tcPr>
          <w:p w14:paraId="5B29BF6D" w14:textId="5FC9466E" w:rsidR="00971CFE" w:rsidRPr="009B4245" w:rsidRDefault="00971CFE" w:rsidP="00971CFE">
            <w:pPr>
              <w:pStyle w:val="BodyText"/>
              <w:tabs>
                <w:tab w:val="decimal" w:pos="870"/>
              </w:tabs>
              <w:spacing w:line="280" w:lineRule="exact"/>
              <w:ind w:left="-30" w:right="-102"/>
              <w:outlineLvl w:val="0"/>
              <w:rPr>
                <w:rFonts w:ascii="TH SarabunPSK"/>
                <w:b w:val="0"/>
                <w:bCs/>
                <w:sz w:val="27"/>
                <w:szCs w:val="27"/>
                <w:lang w:val="en-US"/>
              </w:rPr>
            </w:pPr>
            <w:r w:rsidRPr="009B4245">
              <w:rPr>
                <w:rFonts w:ascii="TH SarabunPSK"/>
                <w:b w:val="0"/>
                <w:bCs/>
                <w:sz w:val="27"/>
                <w:szCs w:val="27"/>
              </w:rPr>
              <w:t xml:space="preserve"> 3.09 </w:t>
            </w:r>
          </w:p>
        </w:tc>
        <w:tc>
          <w:tcPr>
            <w:tcW w:w="1889" w:type="dxa"/>
          </w:tcPr>
          <w:p w14:paraId="6BA1A9A9" w14:textId="479FC227" w:rsidR="00971CFE" w:rsidRPr="009B4245" w:rsidRDefault="00971CFE" w:rsidP="00971CFE">
            <w:pPr>
              <w:pStyle w:val="BodyText"/>
              <w:tabs>
                <w:tab w:val="decimal" w:pos="1410"/>
              </w:tabs>
              <w:spacing w:line="280" w:lineRule="exact"/>
              <w:ind w:right="-72"/>
              <w:outlineLvl w:val="0"/>
              <w:rPr>
                <w:rFonts w:ascii="TH SarabunPSK"/>
                <w:b w:val="0"/>
                <w:bCs/>
                <w:sz w:val="27"/>
                <w:szCs w:val="27"/>
                <w:lang w:val="en-US"/>
              </w:rPr>
            </w:pPr>
            <w:r w:rsidRPr="009B4245">
              <w:rPr>
                <w:rFonts w:ascii="TH SarabunPSK"/>
                <w:b w:val="0"/>
                <w:bCs/>
                <w:sz w:val="27"/>
                <w:szCs w:val="27"/>
              </w:rPr>
              <w:t xml:space="preserve"> 33.81 </w:t>
            </w:r>
          </w:p>
        </w:tc>
        <w:tc>
          <w:tcPr>
            <w:tcW w:w="1440" w:type="dxa"/>
          </w:tcPr>
          <w:p w14:paraId="33F6BC45" w14:textId="56E823FD" w:rsidR="00971CFE" w:rsidRPr="009B4245" w:rsidRDefault="00971CFE" w:rsidP="00971CFE">
            <w:pPr>
              <w:pStyle w:val="BodyText"/>
              <w:tabs>
                <w:tab w:val="decimal" w:pos="960"/>
              </w:tabs>
              <w:spacing w:line="280" w:lineRule="exact"/>
              <w:ind w:right="-72"/>
              <w:outlineLvl w:val="0"/>
              <w:rPr>
                <w:rFonts w:ascii="TH SarabunPSK"/>
                <w:b w:val="0"/>
                <w:bCs/>
                <w:sz w:val="27"/>
                <w:szCs w:val="27"/>
                <w:lang w:val="en-US"/>
              </w:rPr>
            </w:pPr>
            <w:r w:rsidRPr="009B4245">
              <w:rPr>
                <w:rFonts w:ascii="TH SarabunPSK"/>
                <w:b w:val="0"/>
                <w:bCs/>
                <w:sz w:val="27"/>
                <w:szCs w:val="27"/>
              </w:rPr>
              <w:t xml:space="preserve"> 94.92 </w:t>
            </w:r>
          </w:p>
        </w:tc>
        <w:tc>
          <w:tcPr>
            <w:tcW w:w="1355" w:type="dxa"/>
          </w:tcPr>
          <w:p w14:paraId="1BA170EB" w14:textId="22B9883D" w:rsidR="00971CFE" w:rsidRPr="009B4245" w:rsidRDefault="00971CFE" w:rsidP="00971CFE">
            <w:pPr>
              <w:pStyle w:val="BodyText"/>
              <w:tabs>
                <w:tab w:val="decimal" w:pos="870"/>
              </w:tabs>
              <w:spacing w:line="280" w:lineRule="exact"/>
              <w:ind w:right="-72"/>
              <w:outlineLvl w:val="0"/>
              <w:rPr>
                <w:rFonts w:ascii="TH SarabunPSK"/>
                <w:b w:val="0"/>
                <w:bCs/>
                <w:sz w:val="27"/>
                <w:szCs w:val="27"/>
                <w:lang w:val="en-US"/>
              </w:rPr>
            </w:pPr>
            <w:r w:rsidRPr="009B4245">
              <w:rPr>
                <w:rFonts w:ascii="TH SarabunPSK"/>
                <w:b w:val="0"/>
                <w:bCs/>
                <w:sz w:val="27"/>
                <w:szCs w:val="27"/>
              </w:rPr>
              <w:t xml:space="preserve"> 1.09 </w:t>
            </w:r>
          </w:p>
        </w:tc>
        <w:tc>
          <w:tcPr>
            <w:tcW w:w="1351" w:type="dxa"/>
          </w:tcPr>
          <w:p w14:paraId="1B75B6A6" w14:textId="42AC5225" w:rsidR="00971CFE" w:rsidRPr="009B4245" w:rsidRDefault="00971CFE" w:rsidP="00971CFE">
            <w:pPr>
              <w:pStyle w:val="BodyText"/>
              <w:tabs>
                <w:tab w:val="decimal" w:pos="870"/>
              </w:tabs>
              <w:spacing w:line="280" w:lineRule="exact"/>
              <w:ind w:right="-72"/>
              <w:outlineLvl w:val="0"/>
              <w:rPr>
                <w:rFonts w:ascii="TH SarabunPSK"/>
                <w:b w:val="0"/>
                <w:bCs/>
                <w:sz w:val="27"/>
                <w:szCs w:val="27"/>
                <w:lang w:val="en-US"/>
              </w:rPr>
            </w:pPr>
            <w:r w:rsidRPr="009B4245">
              <w:rPr>
                <w:rFonts w:ascii="TH SarabunPSK"/>
                <w:b w:val="0"/>
                <w:bCs/>
                <w:sz w:val="27"/>
                <w:szCs w:val="27"/>
              </w:rPr>
              <w:t xml:space="preserve"> 0.68 </w:t>
            </w:r>
          </w:p>
        </w:tc>
        <w:tc>
          <w:tcPr>
            <w:tcW w:w="1434" w:type="dxa"/>
          </w:tcPr>
          <w:p w14:paraId="0DECB887" w14:textId="67D821F1" w:rsidR="00971CFE" w:rsidRPr="009B4245" w:rsidRDefault="00971CFE" w:rsidP="00971CFE">
            <w:pPr>
              <w:pStyle w:val="BodyText"/>
              <w:tabs>
                <w:tab w:val="decimal" w:pos="870"/>
              </w:tabs>
              <w:spacing w:line="280" w:lineRule="exact"/>
              <w:ind w:right="-72"/>
              <w:outlineLvl w:val="0"/>
              <w:rPr>
                <w:rFonts w:ascii="TH SarabunPSK"/>
                <w:b w:val="0"/>
                <w:bCs/>
                <w:sz w:val="27"/>
                <w:szCs w:val="27"/>
                <w:lang w:val="en-US"/>
              </w:rPr>
            </w:pPr>
            <w:r w:rsidRPr="009B4245">
              <w:rPr>
                <w:rFonts w:ascii="TH SarabunPSK"/>
                <w:b w:val="0"/>
                <w:bCs/>
                <w:sz w:val="27"/>
                <w:szCs w:val="27"/>
              </w:rPr>
              <w:t xml:space="preserve"> (136.36)</w:t>
            </w:r>
          </w:p>
        </w:tc>
        <w:tc>
          <w:tcPr>
            <w:tcW w:w="1351" w:type="dxa"/>
            <w:gridSpan w:val="2"/>
          </w:tcPr>
          <w:p w14:paraId="4D6FCBB0" w14:textId="699B05D9" w:rsidR="00971CFE" w:rsidRPr="009B4245" w:rsidRDefault="00971CFE" w:rsidP="00971CFE">
            <w:pPr>
              <w:pStyle w:val="BodyText"/>
              <w:tabs>
                <w:tab w:val="decimal" w:pos="870"/>
              </w:tabs>
              <w:spacing w:line="280" w:lineRule="exact"/>
              <w:ind w:right="-109"/>
              <w:outlineLvl w:val="0"/>
              <w:rPr>
                <w:rFonts w:ascii="TH SarabunPSK"/>
                <w:b w:val="0"/>
                <w:bCs/>
                <w:sz w:val="27"/>
                <w:szCs w:val="27"/>
                <w:lang w:val="en-US"/>
              </w:rPr>
            </w:pPr>
            <w:r w:rsidRPr="009B4245">
              <w:rPr>
                <w:rFonts w:ascii="TH SarabunPSK"/>
                <w:b w:val="0"/>
                <w:bCs/>
                <w:sz w:val="27"/>
                <w:szCs w:val="27"/>
              </w:rPr>
              <w:t xml:space="preserve"> (2.77)</w:t>
            </w:r>
          </w:p>
        </w:tc>
      </w:tr>
      <w:tr w:rsidR="00971CFE" w:rsidRPr="009B4245" w14:paraId="0140E0D6" w14:textId="77777777" w:rsidTr="001C214E">
        <w:trPr>
          <w:trHeight w:val="20"/>
        </w:trPr>
        <w:tc>
          <w:tcPr>
            <w:tcW w:w="3863" w:type="dxa"/>
          </w:tcPr>
          <w:p w14:paraId="6D683891" w14:textId="706E6E9A" w:rsidR="00971CFE" w:rsidRPr="009B4245" w:rsidRDefault="00971CFE" w:rsidP="00971CFE">
            <w:pPr>
              <w:pStyle w:val="BodyText"/>
              <w:spacing w:line="280" w:lineRule="exact"/>
              <w:ind w:left="150" w:right="-72" w:hanging="150"/>
              <w:outlineLvl w:val="0"/>
              <w:rPr>
                <w:rFonts w:ascii="TH SarabunPSK"/>
                <w:b w:val="0"/>
                <w:bCs/>
                <w:sz w:val="27"/>
                <w:szCs w:val="27"/>
                <w:cs/>
              </w:rPr>
            </w:pPr>
            <w:r w:rsidRPr="009B4245">
              <w:rPr>
                <w:rFonts w:ascii="TH SarabunPSK"/>
                <w:b w:val="0"/>
                <w:sz w:val="27"/>
                <w:szCs w:val="27"/>
                <w:lang w:val="en-US" w:eastAsia="en-US"/>
              </w:rPr>
              <w:tab/>
              <w:t>Reversal of allowance for impairment</w:t>
            </w:r>
          </w:p>
        </w:tc>
        <w:tc>
          <w:tcPr>
            <w:tcW w:w="1081" w:type="dxa"/>
          </w:tcPr>
          <w:p w14:paraId="524F1640" w14:textId="5CA4E7BC" w:rsidR="00971CFE" w:rsidRPr="009B4245" w:rsidRDefault="00971CFE" w:rsidP="00971CFE">
            <w:pPr>
              <w:pStyle w:val="BodyText"/>
              <w:pBdr>
                <w:bottom w:val="single" w:sz="4" w:space="1" w:color="auto"/>
              </w:pBdr>
              <w:tabs>
                <w:tab w:val="decimal" w:pos="780"/>
              </w:tabs>
              <w:spacing w:line="280" w:lineRule="exact"/>
              <w:ind w:left="-212"/>
              <w:outlineLvl w:val="0"/>
              <w:rPr>
                <w:rFonts w:ascii="TH SarabunPSK"/>
                <w:b w:val="0"/>
                <w:bCs/>
                <w:sz w:val="27"/>
                <w:szCs w:val="27"/>
                <w:lang w:val="en-US"/>
              </w:rPr>
            </w:pPr>
            <w:r w:rsidRPr="009B4245">
              <w:rPr>
                <w:rFonts w:ascii="TH SarabunPSK" w:hint="cs"/>
                <w:b w:val="0"/>
                <w:bCs/>
                <w:szCs w:val="28"/>
              </w:rPr>
              <w:t xml:space="preserve">                -</w:t>
            </w:r>
          </w:p>
        </w:tc>
        <w:tc>
          <w:tcPr>
            <w:tcW w:w="1350" w:type="dxa"/>
          </w:tcPr>
          <w:p w14:paraId="3F156D97" w14:textId="4D6770B0" w:rsidR="00971CFE" w:rsidRPr="009B4245" w:rsidRDefault="00697D65" w:rsidP="00971CFE">
            <w:pPr>
              <w:pStyle w:val="BodyText"/>
              <w:pBdr>
                <w:bottom w:val="single" w:sz="4" w:space="1" w:color="auto"/>
              </w:pBdr>
              <w:tabs>
                <w:tab w:val="decimal" w:pos="870"/>
              </w:tabs>
              <w:spacing w:line="280" w:lineRule="exact"/>
              <w:ind w:left="-30" w:right="-102"/>
              <w:outlineLvl w:val="0"/>
              <w:rPr>
                <w:rFonts w:ascii="TH SarabunPSK"/>
                <w:b w:val="0"/>
                <w:bCs/>
                <w:sz w:val="27"/>
                <w:szCs w:val="27"/>
                <w:lang w:val="en-US"/>
              </w:rPr>
            </w:pPr>
            <w:r w:rsidRPr="009B4245">
              <w:rPr>
                <w:rFonts w:ascii="TH SarabunPSK"/>
                <w:b w:val="0"/>
                <w:bCs/>
                <w:sz w:val="27"/>
                <w:szCs w:val="27"/>
              </w:rPr>
              <w:t xml:space="preserve">                 </w:t>
            </w:r>
            <w:r w:rsidR="00971CFE" w:rsidRPr="009B4245">
              <w:rPr>
                <w:rFonts w:ascii="TH SarabunPSK"/>
                <w:b w:val="0"/>
                <w:bCs/>
                <w:sz w:val="27"/>
                <w:szCs w:val="27"/>
              </w:rPr>
              <w:t xml:space="preserve"> -</w:t>
            </w:r>
          </w:p>
        </w:tc>
        <w:tc>
          <w:tcPr>
            <w:tcW w:w="1889" w:type="dxa"/>
          </w:tcPr>
          <w:p w14:paraId="341A199D" w14:textId="07445C55" w:rsidR="00971CFE" w:rsidRPr="009B4245" w:rsidRDefault="00971CFE" w:rsidP="00697D65">
            <w:pPr>
              <w:pStyle w:val="BodyText"/>
              <w:pBdr>
                <w:bottom w:val="single" w:sz="4" w:space="1" w:color="auto"/>
              </w:pBdr>
              <w:tabs>
                <w:tab w:val="decimal" w:pos="1680"/>
              </w:tabs>
              <w:spacing w:line="280" w:lineRule="exact"/>
              <w:ind w:right="-72"/>
              <w:outlineLvl w:val="0"/>
              <w:rPr>
                <w:rFonts w:ascii="TH SarabunPSK"/>
                <w:b w:val="0"/>
                <w:bCs/>
                <w:sz w:val="27"/>
                <w:szCs w:val="27"/>
                <w:lang w:val="en-US"/>
              </w:rPr>
            </w:pPr>
            <w:r w:rsidRPr="009B4245">
              <w:rPr>
                <w:rFonts w:ascii="TH SarabunPSK"/>
                <w:b w:val="0"/>
                <w:bCs/>
                <w:sz w:val="27"/>
                <w:szCs w:val="27"/>
              </w:rPr>
              <w:t>-</w:t>
            </w:r>
          </w:p>
        </w:tc>
        <w:tc>
          <w:tcPr>
            <w:tcW w:w="1440" w:type="dxa"/>
          </w:tcPr>
          <w:p w14:paraId="68557B1E" w14:textId="140320F3" w:rsidR="00971CFE" w:rsidRPr="009B4245" w:rsidRDefault="00971CFE" w:rsidP="00971CFE">
            <w:pPr>
              <w:pStyle w:val="BodyText"/>
              <w:pBdr>
                <w:bottom w:val="single" w:sz="4" w:space="1" w:color="auto"/>
              </w:pBdr>
              <w:tabs>
                <w:tab w:val="decimal" w:pos="960"/>
              </w:tabs>
              <w:spacing w:line="280" w:lineRule="exact"/>
              <w:ind w:right="-72"/>
              <w:outlineLvl w:val="0"/>
              <w:rPr>
                <w:rFonts w:ascii="TH SarabunPSK"/>
                <w:b w:val="0"/>
                <w:bCs/>
                <w:sz w:val="27"/>
                <w:szCs w:val="27"/>
                <w:lang w:val="en-US"/>
              </w:rPr>
            </w:pPr>
            <w:r w:rsidRPr="009B4245">
              <w:rPr>
                <w:rFonts w:ascii="TH SarabunPSK"/>
                <w:b w:val="0"/>
                <w:bCs/>
                <w:sz w:val="27"/>
                <w:szCs w:val="27"/>
              </w:rPr>
              <w:t xml:space="preserve"> (0.15)</w:t>
            </w:r>
          </w:p>
        </w:tc>
        <w:tc>
          <w:tcPr>
            <w:tcW w:w="1355" w:type="dxa"/>
          </w:tcPr>
          <w:p w14:paraId="32611AFF" w14:textId="400213AF" w:rsidR="00971CFE" w:rsidRPr="009B4245" w:rsidRDefault="00971CFE" w:rsidP="00971CFE">
            <w:pPr>
              <w:pStyle w:val="BodyText"/>
              <w:pBdr>
                <w:bottom w:val="single" w:sz="4" w:space="1" w:color="auto"/>
              </w:pBdr>
              <w:tabs>
                <w:tab w:val="decimal" w:pos="870"/>
              </w:tabs>
              <w:spacing w:line="280" w:lineRule="exact"/>
              <w:ind w:right="-72"/>
              <w:outlineLvl w:val="0"/>
              <w:rPr>
                <w:rFonts w:ascii="TH SarabunPSK"/>
                <w:b w:val="0"/>
                <w:bCs/>
                <w:sz w:val="27"/>
                <w:szCs w:val="27"/>
                <w:lang w:val="en-US"/>
              </w:rPr>
            </w:pPr>
            <w:r w:rsidRPr="009B4245">
              <w:rPr>
                <w:rFonts w:ascii="TH SarabunPSK"/>
                <w:b w:val="0"/>
                <w:bCs/>
                <w:sz w:val="27"/>
                <w:szCs w:val="27"/>
              </w:rPr>
              <w:t xml:space="preserve"> </w:t>
            </w:r>
            <w:r w:rsidR="00697D65" w:rsidRPr="009B4245">
              <w:rPr>
                <w:rFonts w:ascii="TH SarabunPSK"/>
                <w:b w:val="0"/>
                <w:bCs/>
                <w:sz w:val="27"/>
                <w:szCs w:val="27"/>
              </w:rPr>
              <w:t xml:space="preserve">                 </w:t>
            </w:r>
            <w:r w:rsidRPr="009B4245">
              <w:rPr>
                <w:rFonts w:ascii="TH SarabunPSK"/>
                <w:b w:val="0"/>
                <w:bCs/>
                <w:sz w:val="27"/>
                <w:szCs w:val="27"/>
              </w:rPr>
              <w:t xml:space="preserve">- </w:t>
            </w:r>
          </w:p>
        </w:tc>
        <w:tc>
          <w:tcPr>
            <w:tcW w:w="1351" w:type="dxa"/>
          </w:tcPr>
          <w:p w14:paraId="52556E18" w14:textId="2EE15E91" w:rsidR="00971CFE" w:rsidRPr="009B4245" w:rsidRDefault="00971CFE" w:rsidP="00971CFE">
            <w:pPr>
              <w:pStyle w:val="BodyText"/>
              <w:pBdr>
                <w:bottom w:val="single" w:sz="4" w:space="1" w:color="auto"/>
              </w:pBdr>
              <w:tabs>
                <w:tab w:val="decimal" w:pos="870"/>
              </w:tabs>
              <w:spacing w:line="280" w:lineRule="exact"/>
              <w:ind w:right="-72"/>
              <w:outlineLvl w:val="0"/>
              <w:rPr>
                <w:rFonts w:ascii="TH SarabunPSK"/>
                <w:b w:val="0"/>
                <w:bCs/>
                <w:sz w:val="27"/>
                <w:szCs w:val="27"/>
                <w:lang w:val="en-US"/>
              </w:rPr>
            </w:pPr>
            <w:r w:rsidRPr="009B4245">
              <w:rPr>
                <w:rFonts w:ascii="TH SarabunPSK"/>
                <w:b w:val="0"/>
                <w:bCs/>
                <w:sz w:val="27"/>
                <w:szCs w:val="27"/>
              </w:rPr>
              <w:t xml:space="preserve"> (0.04)</w:t>
            </w:r>
          </w:p>
        </w:tc>
        <w:tc>
          <w:tcPr>
            <w:tcW w:w="1434" w:type="dxa"/>
          </w:tcPr>
          <w:p w14:paraId="326D772C" w14:textId="3119F74D" w:rsidR="00971CFE" w:rsidRPr="009B4245" w:rsidRDefault="00697D65" w:rsidP="00971CFE">
            <w:pPr>
              <w:pStyle w:val="BodyText"/>
              <w:pBdr>
                <w:bottom w:val="single" w:sz="4" w:space="1" w:color="auto"/>
              </w:pBdr>
              <w:tabs>
                <w:tab w:val="decimal" w:pos="870"/>
              </w:tabs>
              <w:spacing w:line="280" w:lineRule="exact"/>
              <w:ind w:right="-72"/>
              <w:outlineLvl w:val="0"/>
              <w:rPr>
                <w:rFonts w:ascii="TH SarabunPSK"/>
                <w:b w:val="0"/>
                <w:bCs/>
                <w:sz w:val="27"/>
                <w:szCs w:val="27"/>
                <w:lang w:val="en-US"/>
              </w:rPr>
            </w:pPr>
            <w:r w:rsidRPr="009B4245">
              <w:rPr>
                <w:rFonts w:ascii="TH SarabunPSK"/>
                <w:b w:val="0"/>
                <w:bCs/>
                <w:sz w:val="27"/>
                <w:szCs w:val="27"/>
              </w:rPr>
              <w:t xml:space="preserve">                 </w:t>
            </w:r>
            <w:r w:rsidR="00971CFE" w:rsidRPr="009B4245">
              <w:rPr>
                <w:rFonts w:ascii="TH SarabunPSK"/>
                <w:b w:val="0"/>
                <w:bCs/>
                <w:sz w:val="27"/>
                <w:szCs w:val="27"/>
              </w:rPr>
              <w:t xml:space="preserve"> -</w:t>
            </w:r>
          </w:p>
        </w:tc>
        <w:tc>
          <w:tcPr>
            <w:tcW w:w="1351" w:type="dxa"/>
            <w:gridSpan w:val="2"/>
          </w:tcPr>
          <w:p w14:paraId="2C818E67" w14:textId="6997276E" w:rsidR="00971CFE" w:rsidRPr="009B4245" w:rsidRDefault="00971CFE" w:rsidP="00971CFE">
            <w:pPr>
              <w:pStyle w:val="BodyText"/>
              <w:pBdr>
                <w:bottom w:val="single" w:sz="4" w:space="1" w:color="auto"/>
              </w:pBdr>
              <w:tabs>
                <w:tab w:val="decimal" w:pos="870"/>
              </w:tabs>
              <w:spacing w:line="280" w:lineRule="exact"/>
              <w:ind w:right="-109"/>
              <w:outlineLvl w:val="0"/>
              <w:rPr>
                <w:rFonts w:ascii="TH SarabunPSK"/>
                <w:b w:val="0"/>
                <w:bCs/>
                <w:sz w:val="27"/>
                <w:szCs w:val="27"/>
                <w:lang w:val="en-US"/>
              </w:rPr>
            </w:pPr>
            <w:r w:rsidRPr="009B4245">
              <w:rPr>
                <w:rFonts w:ascii="TH SarabunPSK"/>
                <w:b w:val="0"/>
                <w:bCs/>
                <w:sz w:val="27"/>
                <w:szCs w:val="27"/>
              </w:rPr>
              <w:t xml:space="preserve"> (0.19)</w:t>
            </w:r>
          </w:p>
        </w:tc>
      </w:tr>
      <w:tr w:rsidR="00971CFE" w:rsidRPr="009B4245" w14:paraId="64F4F3DD" w14:textId="77777777" w:rsidTr="00FD3E7C">
        <w:trPr>
          <w:trHeight w:val="306"/>
        </w:trPr>
        <w:tc>
          <w:tcPr>
            <w:tcW w:w="3863" w:type="dxa"/>
          </w:tcPr>
          <w:p w14:paraId="6FC7F398" w14:textId="185CDC8D" w:rsidR="00971CFE" w:rsidRPr="009B4245" w:rsidRDefault="00971CFE" w:rsidP="00971CFE">
            <w:pPr>
              <w:pStyle w:val="BodyText"/>
              <w:spacing w:line="280" w:lineRule="exact"/>
              <w:ind w:left="540" w:right="-72" w:hanging="365"/>
              <w:outlineLvl w:val="0"/>
              <w:rPr>
                <w:rFonts w:ascii="TH SarabunPSK"/>
                <w:b w:val="0"/>
                <w:bCs/>
                <w:sz w:val="27"/>
                <w:szCs w:val="27"/>
                <w:lang w:val="en-US"/>
              </w:rPr>
            </w:pPr>
            <w:r w:rsidRPr="009B4245">
              <w:rPr>
                <w:rFonts w:ascii="TH SarabunPSK" w:hint="cs"/>
                <w:b w:val="0"/>
                <w:sz w:val="27"/>
                <w:szCs w:val="27"/>
                <w:lang w:val="en-US" w:eastAsia="en-US"/>
              </w:rPr>
              <w:t xml:space="preserve">As at </w:t>
            </w:r>
            <w:r w:rsidRPr="009B4245">
              <w:rPr>
                <w:rFonts w:ascii="TH SarabunPSK"/>
                <w:b w:val="0"/>
                <w:sz w:val="27"/>
                <w:szCs w:val="27"/>
                <w:lang w:val="en-US" w:eastAsia="en-US"/>
              </w:rPr>
              <w:t xml:space="preserve">30 </w:t>
            </w:r>
            <w:r w:rsidRPr="009B4245">
              <w:rPr>
                <w:rFonts w:ascii="TH SarabunPSK" w:hint="cs"/>
                <w:b w:val="0"/>
                <w:sz w:val="27"/>
                <w:szCs w:val="27"/>
                <w:lang w:val="en-US" w:eastAsia="en-US"/>
              </w:rPr>
              <w:t xml:space="preserve">September </w:t>
            </w:r>
            <w:r w:rsidRPr="009B4245">
              <w:rPr>
                <w:rFonts w:ascii="TH SarabunPSK"/>
                <w:b w:val="0"/>
                <w:sz w:val="27"/>
                <w:szCs w:val="27"/>
                <w:lang w:val="en-US" w:eastAsia="en-US"/>
              </w:rPr>
              <w:t>2024</w:t>
            </w:r>
          </w:p>
        </w:tc>
        <w:tc>
          <w:tcPr>
            <w:tcW w:w="1081" w:type="dxa"/>
          </w:tcPr>
          <w:p w14:paraId="64D90128" w14:textId="725B91FD" w:rsidR="00971CFE" w:rsidRPr="009B4245" w:rsidRDefault="00971CFE" w:rsidP="00971CFE">
            <w:pPr>
              <w:pStyle w:val="BodyText"/>
              <w:pBdr>
                <w:bottom w:val="single" w:sz="4" w:space="1" w:color="auto"/>
              </w:pBdr>
              <w:tabs>
                <w:tab w:val="decimal" w:pos="780"/>
              </w:tabs>
              <w:spacing w:line="280" w:lineRule="exact"/>
              <w:ind w:left="-212"/>
              <w:outlineLvl w:val="0"/>
              <w:rPr>
                <w:rFonts w:ascii="TH SarabunPSK"/>
                <w:b w:val="0"/>
                <w:bCs/>
                <w:sz w:val="27"/>
                <w:szCs w:val="27"/>
                <w:lang w:val="en-US"/>
              </w:rPr>
            </w:pPr>
            <w:r w:rsidRPr="009B4245">
              <w:rPr>
                <w:rFonts w:ascii="TH SarabunPSK" w:hint="cs"/>
                <w:b w:val="0"/>
                <w:bCs/>
                <w:szCs w:val="28"/>
              </w:rPr>
              <w:t xml:space="preserve">               </w:t>
            </w:r>
            <w:r w:rsidRPr="009B4245">
              <w:rPr>
                <w:rFonts w:ascii="TH SarabunPSK" w:hint="cs"/>
                <w:b w:val="0"/>
                <w:bCs/>
                <w:szCs w:val="28"/>
                <w:cs/>
              </w:rPr>
              <w:t xml:space="preserve"> </w:t>
            </w:r>
            <w:r w:rsidRPr="009B4245">
              <w:rPr>
                <w:rFonts w:ascii="TH SarabunPSK" w:hint="cs"/>
                <w:b w:val="0"/>
                <w:bCs/>
                <w:szCs w:val="28"/>
              </w:rPr>
              <w:t>-</w:t>
            </w:r>
          </w:p>
        </w:tc>
        <w:tc>
          <w:tcPr>
            <w:tcW w:w="1350" w:type="dxa"/>
          </w:tcPr>
          <w:p w14:paraId="740E4DF2" w14:textId="66D08405" w:rsidR="00971CFE" w:rsidRPr="009B4245" w:rsidRDefault="00971CFE" w:rsidP="00971CFE">
            <w:pPr>
              <w:pStyle w:val="BodyText"/>
              <w:pBdr>
                <w:bottom w:val="single" w:sz="4" w:space="1" w:color="auto"/>
              </w:pBdr>
              <w:tabs>
                <w:tab w:val="decimal" w:pos="870"/>
              </w:tabs>
              <w:spacing w:line="280" w:lineRule="exact"/>
              <w:ind w:left="-30" w:right="-102"/>
              <w:outlineLvl w:val="0"/>
              <w:rPr>
                <w:rFonts w:ascii="TH SarabunPSK"/>
                <w:b w:val="0"/>
                <w:bCs/>
                <w:sz w:val="27"/>
                <w:szCs w:val="27"/>
                <w:lang w:val="en-US"/>
              </w:rPr>
            </w:pPr>
            <w:r w:rsidRPr="009B4245">
              <w:rPr>
                <w:rFonts w:ascii="TH SarabunPSK"/>
                <w:b w:val="0"/>
                <w:bCs/>
                <w:sz w:val="27"/>
                <w:szCs w:val="27"/>
              </w:rPr>
              <w:t xml:space="preserve"> 909.01 </w:t>
            </w:r>
          </w:p>
        </w:tc>
        <w:tc>
          <w:tcPr>
            <w:tcW w:w="1889" w:type="dxa"/>
          </w:tcPr>
          <w:p w14:paraId="63D124C3" w14:textId="6865A495" w:rsidR="00971CFE" w:rsidRPr="009B4245" w:rsidRDefault="00971CFE" w:rsidP="00971CFE">
            <w:pPr>
              <w:pStyle w:val="BodyText"/>
              <w:pBdr>
                <w:bottom w:val="single" w:sz="4" w:space="1" w:color="auto"/>
              </w:pBdr>
              <w:tabs>
                <w:tab w:val="decimal" w:pos="1410"/>
              </w:tabs>
              <w:spacing w:line="280" w:lineRule="exact"/>
              <w:ind w:right="-72"/>
              <w:outlineLvl w:val="0"/>
              <w:rPr>
                <w:rFonts w:ascii="TH SarabunPSK"/>
                <w:b w:val="0"/>
                <w:bCs/>
                <w:sz w:val="27"/>
                <w:szCs w:val="27"/>
                <w:lang w:val="en-US"/>
              </w:rPr>
            </w:pPr>
            <w:r w:rsidRPr="009B4245">
              <w:rPr>
                <w:rFonts w:ascii="TH SarabunPSK"/>
                <w:b w:val="0"/>
                <w:bCs/>
                <w:sz w:val="27"/>
                <w:szCs w:val="27"/>
              </w:rPr>
              <w:t xml:space="preserve"> 573.42 </w:t>
            </w:r>
          </w:p>
        </w:tc>
        <w:tc>
          <w:tcPr>
            <w:tcW w:w="1440" w:type="dxa"/>
          </w:tcPr>
          <w:p w14:paraId="697C43C0" w14:textId="1E67D022" w:rsidR="00971CFE" w:rsidRPr="009B4245" w:rsidRDefault="00971CFE" w:rsidP="00971CFE">
            <w:pPr>
              <w:pStyle w:val="BodyText"/>
              <w:pBdr>
                <w:bottom w:val="single" w:sz="4" w:space="1" w:color="auto"/>
              </w:pBdr>
              <w:tabs>
                <w:tab w:val="decimal" w:pos="960"/>
              </w:tabs>
              <w:spacing w:line="280" w:lineRule="exact"/>
              <w:ind w:right="-72"/>
              <w:outlineLvl w:val="0"/>
              <w:rPr>
                <w:rFonts w:ascii="TH SarabunPSK"/>
                <w:b w:val="0"/>
                <w:bCs/>
                <w:sz w:val="27"/>
                <w:szCs w:val="27"/>
                <w:cs/>
                <w:lang w:val="en-US"/>
              </w:rPr>
            </w:pPr>
            <w:r w:rsidRPr="009B4245">
              <w:rPr>
                <w:rFonts w:ascii="TH SarabunPSK"/>
                <w:b w:val="0"/>
                <w:bCs/>
                <w:sz w:val="27"/>
                <w:szCs w:val="27"/>
              </w:rPr>
              <w:t xml:space="preserve"> 624.91 </w:t>
            </w:r>
          </w:p>
        </w:tc>
        <w:tc>
          <w:tcPr>
            <w:tcW w:w="1355" w:type="dxa"/>
          </w:tcPr>
          <w:p w14:paraId="5F4000B4" w14:textId="0FA86054" w:rsidR="00971CFE" w:rsidRPr="009B4245" w:rsidRDefault="00971CFE" w:rsidP="00971CFE">
            <w:pPr>
              <w:pStyle w:val="BodyText"/>
              <w:pBdr>
                <w:bottom w:val="single" w:sz="4" w:space="1" w:color="auto"/>
              </w:pBdr>
              <w:tabs>
                <w:tab w:val="decimal" w:pos="870"/>
              </w:tabs>
              <w:spacing w:line="280" w:lineRule="exact"/>
              <w:ind w:right="-72"/>
              <w:outlineLvl w:val="0"/>
              <w:rPr>
                <w:rFonts w:ascii="TH SarabunPSK"/>
                <w:b w:val="0"/>
                <w:bCs/>
                <w:sz w:val="27"/>
                <w:szCs w:val="27"/>
                <w:lang w:val="en-US"/>
              </w:rPr>
            </w:pPr>
            <w:r w:rsidRPr="009B4245">
              <w:rPr>
                <w:rFonts w:ascii="TH SarabunPSK"/>
                <w:b w:val="0"/>
                <w:bCs/>
                <w:sz w:val="27"/>
                <w:szCs w:val="27"/>
              </w:rPr>
              <w:t xml:space="preserve"> 26.90 </w:t>
            </w:r>
          </w:p>
        </w:tc>
        <w:tc>
          <w:tcPr>
            <w:tcW w:w="1351" w:type="dxa"/>
          </w:tcPr>
          <w:p w14:paraId="3567DF12" w14:textId="49841DED" w:rsidR="00971CFE" w:rsidRPr="009B4245" w:rsidRDefault="00971CFE" w:rsidP="00971CFE">
            <w:pPr>
              <w:pStyle w:val="BodyText"/>
              <w:pBdr>
                <w:bottom w:val="single" w:sz="4" w:space="1" w:color="auto"/>
              </w:pBdr>
              <w:tabs>
                <w:tab w:val="decimal" w:pos="870"/>
              </w:tabs>
              <w:spacing w:line="280" w:lineRule="exact"/>
              <w:ind w:right="-72"/>
              <w:outlineLvl w:val="0"/>
              <w:rPr>
                <w:rFonts w:ascii="TH SarabunPSK"/>
                <w:b w:val="0"/>
                <w:bCs/>
                <w:sz w:val="27"/>
                <w:szCs w:val="27"/>
                <w:lang w:val="en-US"/>
              </w:rPr>
            </w:pPr>
            <w:r w:rsidRPr="009B4245">
              <w:rPr>
                <w:rFonts w:ascii="TH SarabunPSK"/>
                <w:b w:val="0"/>
                <w:bCs/>
                <w:sz w:val="27"/>
                <w:szCs w:val="27"/>
              </w:rPr>
              <w:t xml:space="preserve"> 16.70 </w:t>
            </w:r>
          </w:p>
        </w:tc>
        <w:tc>
          <w:tcPr>
            <w:tcW w:w="1434" w:type="dxa"/>
          </w:tcPr>
          <w:p w14:paraId="6CE57BAB" w14:textId="6C7CFBC4" w:rsidR="00971CFE" w:rsidRPr="009B4245" w:rsidRDefault="00971CFE" w:rsidP="00971CFE">
            <w:pPr>
              <w:pStyle w:val="BodyText"/>
              <w:pBdr>
                <w:bottom w:val="single" w:sz="4" w:space="1" w:color="auto"/>
              </w:pBdr>
              <w:tabs>
                <w:tab w:val="decimal" w:pos="870"/>
              </w:tabs>
              <w:spacing w:line="280" w:lineRule="exact"/>
              <w:ind w:right="-72"/>
              <w:outlineLvl w:val="0"/>
              <w:rPr>
                <w:rFonts w:ascii="TH SarabunPSK"/>
                <w:b w:val="0"/>
                <w:bCs/>
                <w:sz w:val="27"/>
                <w:szCs w:val="27"/>
                <w:lang w:val="en-US"/>
              </w:rPr>
            </w:pPr>
            <w:r w:rsidRPr="009B4245">
              <w:rPr>
                <w:rFonts w:ascii="TH SarabunPSK"/>
                <w:b w:val="0"/>
                <w:bCs/>
                <w:sz w:val="27"/>
                <w:szCs w:val="27"/>
              </w:rPr>
              <w:t xml:space="preserve"> 610.39 </w:t>
            </w:r>
          </w:p>
        </w:tc>
        <w:tc>
          <w:tcPr>
            <w:tcW w:w="1351" w:type="dxa"/>
            <w:gridSpan w:val="2"/>
          </w:tcPr>
          <w:p w14:paraId="3AC64FEC" w14:textId="11D372E9" w:rsidR="00971CFE" w:rsidRPr="009B4245" w:rsidRDefault="00971CFE" w:rsidP="00971CFE">
            <w:pPr>
              <w:pStyle w:val="BodyText"/>
              <w:pBdr>
                <w:bottom w:val="single" w:sz="4" w:space="1" w:color="auto"/>
              </w:pBdr>
              <w:tabs>
                <w:tab w:val="decimal" w:pos="870"/>
              </w:tabs>
              <w:spacing w:line="280" w:lineRule="exact"/>
              <w:ind w:right="-109"/>
              <w:outlineLvl w:val="0"/>
              <w:rPr>
                <w:rFonts w:ascii="TH SarabunPSK"/>
                <w:b w:val="0"/>
                <w:bCs/>
                <w:sz w:val="27"/>
                <w:szCs w:val="27"/>
                <w:lang w:val="en-US"/>
              </w:rPr>
            </w:pPr>
            <w:r w:rsidRPr="009B4245">
              <w:rPr>
                <w:rFonts w:ascii="TH SarabunPSK"/>
                <w:b w:val="0"/>
                <w:bCs/>
                <w:sz w:val="27"/>
                <w:szCs w:val="27"/>
              </w:rPr>
              <w:t xml:space="preserve"> 2,761.33 </w:t>
            </w:r>
          </w:p>
        </w:tc>
      </w:tr>
      <w:tr w:rsidR="00971CFE" w:rsidRPr="009B4245" w14:paraId="614E69CC" w14:textId="77777777" w:rsidTr="00FD3E7C">
        <w:trPr>
          <w:trHeight w:val="261"/>
        </w:trPr>
        <w:tc>
          <w:tcPr>
            <w:tcW w:w="3863" w:type="dxa"/>
          </w:tcPr>
          <w:p w14:paraId="243C4B0A" w14:textId="77777777" w:rsidR="00971CFE" w:rsidRPr="009B4245" w:rsidRDefault="00971CFE" w:rsidP="00971CFE">
            <w:pPr>
              <w:pStyle w:val="BodyText"/>
              <w:spacing w:line="280" w:lineRule="exact"/>
              <w:ind w:left="540" w:right="-72" w:hanging="365"/>
              <w:outlineLvl w:val="0"/>
              <w:rPr>
                <w:rFonts w:ascii="TH SarabunPSK"/>
                <w:bCs/>
                <w:sz w:val="27"/>
                <w:szCs w:val="27"/>
                <w:lang w:val="en-US" w:eastAsia="en-US"/>
              </w:rPr>
            </w:pPr>
            <w:r w:rsidRPr="009B4245">
              <w:rPr>
                <w:rFonts w:ascii="TH SarabunPSK" w:eastAsia="Arial Unicode MS" w:hint="cs"/>
                <w:bCs/>
                <w:sz w:val="27"/>
                <w:szCs w:val="27"/>
              </w:rPr>
              <w:t>Book value - net</w:t>
            </w:r>
          </w:p>
        </w:tc>
        <w:tc>
          <w:tcPr>
            <w:tcW w:w="1081" w:type="dxa"/>
          </w:tcPr>
          <w:p w14:paraId="38178BBC" w14:textId="77777777" w:rsidR="00971CFE" w:rsidRPr="009B4245" w:rsidRDefault="00971CFE" w:rsidP="00971CFE">
            <w:pPr>
              <w:pStyle w:val="BodyText"/>
              <w:tabs>
                <w:tab w:val="decimal" w:pos="780"/>
              </w:tabs>
              <w:spacing w:line="280" w:lineRule="exact"/>
              <w:ind w:left="-212"/>
              <w:outlineLvl w:val="0"/>
              <w:rPr>
                <w:rFonts w:ascii="TH SarabunPSK"/>
                <w:b w:val="0"/>
                <w:sz w:val="27"/>
                <w:szCs w:val="27"/>
                <w:lang w:val="en-US"/>
              </w:rPr>
            </w:pPr>
          </w:p>
        </w:tc>
        <w:tc>
          <w:tcPr>
            <w:tcW w:w="1350" w:type="dxa"/>
          </w:tcPr>
          <w:p w14:paraId="7A58819C" w14:textId="77777777" w:rsidR="00971CFE" w:rsidRPr="009B4245" w:rsidRDefault="00971CFE" w:rsidP="00971CFE">
            <w:pPr>
              <w:pStyle w:val="BodyText"/>
              <w:spacing w:line="280" w:lineRule="exact"/>
              <w:ind w:left="-30" w:right="-72" w:firstLine="21"/>
              <w:outlineLvl w:val="0"/>
              <w:rPr>
                <w:rFonts w:ascii="TH SarabunPSK"/>
                <w:b w:val="0"/>
                <w:bCs/>
                <w:sz w:val="27"/>
                <w:szCs w:val="27"/>
                <w:lang w:val="en-US"/>
              </w:rPr>
            </w:pPr>
          </w:p>
        </w:tc>
        <w:tc>
          <w:tcPr>
            <w:tcW w:w="1889" w:type="dxa"/>
          </w:tcPr>
          <w:p w14:paraId="30714777" w14:textId="77777777" w:rsidR="00971CFE" w:rsidRPr="009B4245" w:rsidRDefault="00971CFE" w:rsidP="00971CFE">
            <w:pPr>
              <w:pStyle w:val="BodyText"/>
              <w:tabs>
                <w:tab w:val="decimal" w:pos="1410"/>
              </w:tabs>
              <w:spacing w:line="280" w:lineRule="exact"/>
              <w:ind w:right="-72"/>
              <w:outlineLvl w:val="0"/>
              <w:rPr>
                <w:rFonts w:ascii="TH SarabunPSK"/>
                <w:b w:val="0"/>
                <w:bCs/>
                <w:sz w:val="27"/>
                <w:szCs w:val="27"/>
                <w:lang w:val="en-US"/>
              </w:rPr>
            </w:pPr>
          </w:p>
        </w:tc>
        <w:tc>
          <w:tcPr>
            <w:tcW w:w="1440" w:type="dxa"/>
          </w:tcPr>
          <w:p w14:paraId="04CF7B92" w14:textId="77777777" w:rsidR="00971CFE" w:rsidRPr="009B4245" w:rsidRDefault="00971CFE" w:rsidP="00971CFE">
            <w:pPr>
              <w:pStyle w:val="BodyText"/>
              <w:tabs>
                <w:tab w:val="decimal" w:pos="960"/>
              </w:tabs>
              <w:spacing w:line="280" w:lineRule="exact"/>
              <w:ind w:right="-72"/>
              <w:outlineLvl w:val="0"/>
              <w:rPr>
                <w:rFonts w:ascii="TH SarabunPSK"/>
                <w:b w:val="0"/>
                <w:bCs/>
                <w:sz w:val="27"/>
                <w:szCs w:val="27"/>
                <w:cs/>
                <w:lang w:val="en-US"/>
              </w:rPr>
            </w:pPr>
          </w:p>
        </w:tc>
        <w:tc>
          <w:tcPr>
            <w:tcW w:w="1355" w:type="dxa"/>
          </w:tcPr>
          <w:p w14:paraId="26C453A0" w14:textId="77777777" w:rsidR="00971CFE" w:rsidRPr="009B4245" w:rsidRDefault="00971CFE" w:rsidP="00971CFE">
            <w:pPr>
              <w:pStyle w:val="BodyText"/>
              <w:tabs>
                <w:tab w:val="decimal" w:pos="870"/>
              </w:tabs>
              <w:spacing w:line="280" w:lineRule="exact"/>
              <w:ind w:right="-72"/>
              <w:outlineLvl w:val="0"/>
              <w:rPr>
                <w:rFonts w:ascii="TH SarabunPSK"/>
                <w:b w:val="0"/>
                <w:bCs/>
                <w:sz w:val="27"/>
                <w:szCs w:val="27"/>
                <w:lang w:val="en-US"/>
              </w:rPr>
            </w:pPr>
          </w:p>
        </w:tc>
        <w:tc>
          <w:tcPr>
            <w:tcW w:w="1351" w:type="dxa"/>
          </w:tcPr>
          <w:p w14:paraId="54C8F4D2" w14:textId="77777777" w:rsidR="00971CFE" w:rsidRPr="009B4245" w:rsidRDefault="00971CFE" w:rsidP="00971CFE">
            <w:pPr>
              <w:pStyle w:val="BodyText"/>
              <w:tabs>
                <w:tab w:val="decimal" w:pos="870"/>
              </w:tabs>
              <w:spacing w:line="280" w:lineRule="exact"/>
              <w:ind w:right="-72"/>
              <w:outlineLvl w:val="0"/>
              <w:rPr>
                <w:rFonts w:ascii="TH SarabunPSK"/>
                <w:b w:val="0"/>
                <w:bCs/>
                <w:sz w:val="27"/>
                <w:szCs w:val="27"/>
                <w:lang w:val="en-US"/>
              </w:rPr>
            </w:pPr>
          </w:p>
        </w:tc>
        <w:tc>
          <w:tcPr>
            <w:tcW w:w="1434" w:type="dxa"/>
          </w:tcPr>
          <w:p w14:paraId="3C64F202" w14:textId="77777777" w:rsidR="00971CFE" w:rsidRPr="009B4245" w:rsidRDefault="00971CFE" w:rsidP="00971CFE">
            <w:pPr>
              <w:pStyle w:val="BodyText"/>
              <w:tabs>
                <w:tab w:val="decimal" w:pos="870"/>
              </w:tabs>
              <w:spacing w:line="280" w:lineRule="exact"/>
              <w:ind w:right="-72"/>
              <w:outlineLvl w:val="0"/>
              <w:rPr>
                <w:rFonts w:ascii="TH SarabunPSK"/>
                <w:b w:val="0"/>
                <w:bCs/>
                <w:sz w:val="27"/>
                <w:szCs w:val="27"/>
                <w:lang w:val="en-US"/>
              </w:rPr>
            </w:pPr>
          </w:p>
        </w:tc>
        <w:tc>
          <w:tcPr>
            <w:tcW w:w="1351" w:type="dxa"/>
            <w:gridSpan w:val="2"/>
          </w:tcPr>
          <w:p w14:paraId="07A508C7" w14:textId="77777777" w:rsidR="00971CFE" w:rsidRPr="009B4245" w:rsidRDefault="00971CFE" w:rsidP="00971CFE">
            <w:pPr>
              <w:pStyle w:val="BodyText"/>
              <w:tabs>
                <w:tab w:val="decimal" w:pos="870"/>
              </w:tabs>
              <w:spacing w:line="280" w:lineRule="exact"/>
              <w:ind w:right="-109"/>
              <w:outlineLvl w:val="0"/>
              <w:rPr>
                <w:rFonts w:ascii="TH SarabunPSK"/>
                <w:b w:val="0"/>
                <w:bCs/>
                <w:sz w:val="27"/>
                <w:szCs w:val="27"/>
                <w:lang w:val="en-US"/>
              </w:rPr>
            </w:pPr>
          </w:p>
        </w:tc>
      </w:tr>
      <w:tr w:rsidR="00971CFE" w:rsidRPr="009B4245" w14:paraId="08A02C14" w14:textId="77777777" w:rsidTr="001C214E">
        <w:trPr>
          <w:trHeight w:val="324"/>
        </w:trPr>
        <w:tc>
          <w:tcPr>
            <w:tcW w:w="3863" w:type="dxa"/>
          </w:tcPr>
          <w:p w14:paraId="183D9718" w14:textId="3F93869B" w:rsidR="00971CFE" w:rsidRPr="009B4245" w:rsidRDefault="00971CFE" w:rsidP="00971CFE">
            <w:pPr>
              <w:pStyle w:val="BodyText"/>
              <w:spacing w:line="280" w:lineRule="exact"/>
              <w:ind w:left="540" w:right="-72" w:hanging="365"/>
              <w:outlineLvl w:val="0"/>
              <w:rPr>
                <w:rFonts w:ascii="TH SarabunPSK"/>
                <w:b w:val="0"/>
                <w:sz w:val="27"/>
                <w:szCs w:val="27"/>
                <w:lang w:val="en-US" w:eastAsia="en-US"/>
              </w:rPr>
            </w:pPr>
            <w:r w:rsidRPr="009B4245">
              <w:rPr>
                <w:rFonts w:ascii="TH SarabunPSK" w:eastAsia="Arial Unicode MS" w:hint="cs"/>
                <w:b w:val="0"/>
                <w:sz w:val="27"/>
                <w:szCs w:val="27"/>
              </w:rPr>
              <w:t xml:space="preserve">As at 30 </w:t>
            </w:r>
            <w:r w:rsidRPr="009B4245">
              <w:rPr>
                <w:rFonts w:ascii="TH SarabunPSK" w:eastAsia="Arial Unicode MS"/>
                <w:b w:val="0"/>
                <w:sz w:val="27"/>
                <w:szCs w:val="27"/>
                <w:lang w:val="en-US"/>
              </w:rPr>
              <w:t>September</w:t>
            </w:r>
            <w:r w:rsidRPr="009B4245">
              <w:rPr>
                <w:rFonts w:ascii="TH SarabunPSK" w:eastAsia="Arial Unicode MS" w:hint="cs"/>
                <w:b w:val="0"/>
                <w:sz w:val="27"/>
                <w:szCs w:val="27"/>
              </w:rPr>
              <w:t xml:space="preserve"> 2023</w:t>
            </w:r>
          </w:p>
        </w:tc>
        <w:tc>
          <w:tcPr>
            <w:tcW w:w="1081" w:type="dxa"/>
          </w:tcPr>
          <w:p w14:paraId="0DDA4159" w14:textId="0B6C8909" w:rsidR="00971CFE" w:rsidRPr="009B4245" w:rsidRDefault="00971CFE" w:rsidP="00971CFE">
            <w:pPr>
              <w:pStyle w:val="BodyText"/>
              <w:pBdr>
                <w:bottom w:val="double" w:sz="4" w:space="1" w:color="auto"/>
              </w:pBdr>
              <w:tabs>
                <w:tab w:val="decimal" w:pos="780"/>
              </w:tabs>
              <w:spacing w:line="280" w:lineRule="exact"/>
              <w:ind w:left="-212"/>
              <w:outlineLvl w:val="0"/>
              <w:rPr>
                <w:rFonts w:ascii="TH SarabunPSK"/>
                <w:b w:val="0"/>
                <w:sz w:val="27"/>
                <w:szCs w:val="27"/>
                <w:lang w:val="en-US"/>
              </w:rPr>
            </w:pPr>
            <w:r w:rsidRPr="009B4245">
              <w:rPr>
                <w:rFonts w:ascii="TH SarabunPSK"/>
                <w:b w:val="0"/>
                <w:bCs/>
                <w:szCs w:val="28"/>
              </w:rPr>
              <w:t xml:space="preserve"> 2,410.54 </w:t>
            </w:r>
          </w:p>
        </w:tc>
        <w:tc>
          <w:tcPr>
            <w:tcW w:w="1350" w:type="dxa"/>
          </w:tcPr>
          <w:p w14:paraId="0909ADB4" w14:textId="56B8AEED" w:rsidR="00971CFE" w:rsidRPr="009B4245" w:rsidRDefault="00971CFE" w:rsidP="00971CFE">
            <w:pPr>
              <w:pStyle w:val="BodyText"/>
              <w:pBdr>
                <w:bottom w:val="double" w:sz="4" w:space="1" w:color="auto"/>
              </w:pBdr>
              <w:tabs>
                <w:tab w:val="decimal" w:pos="870"/>
              </w:tabs>
              <w:spacing w:line="280" w:lineRule="exact"/>
              <w:ind w:left="-30" w:right="-102"/>
              <w:outlineLvl w:val="0"/>
              <w:rPr>
                <w:rFonts w:ascii="TH SarabunPSK"/>
                <w:b w:val="0"/>
                <w:bCs/>
                <w:sz w:val="27"/>
                <w:szCs w:val="27"/>
                <w:lang w:val="en-US"/>
              </w:rPr>
            </w:pPr>
            <w:r w:rsidRPr="009B4245">
              <w:rPr>
                <w:rFonts w:ascii="TH SarabunPSK"/>
                <w:b w:val="0"/>
                <w:bCs/>
                <w:sz w:val="27"/>
                <w:szCs w:val="27"/>
              </w:rPr>
              <w:t xml:space="preserve"> 71,301.25 </w:t>
            </w:r>
          </w:p>
        </w:tc>
        <w:tc>
          <w:tcPr>
            <w:tcW w:w="1889" w:type="dxa"/>
          </w:tcPr>
          <w:p w14:paraId="535998F9" w14:textId="6D71340D" w:rsidR="00971CFE" w:rsidRPr="009B4245" w:rsidRDefault="00971CFE" w:rsidP="00971CFE">
            <w:pPr>
              <w:pStyle w:val="BodyText"/>
              <w:pBdr>
                <w:bottom w:val="double" w:sz="4" w:space="1" w:color="auto"/>
              </w:pBdr>
              <w:tabs>
                <w:tab w:val="decimal" w:pos="1410"/>
              </w:tabs>
              <w:spacing w:line="280" w:lineRule="exact"/>
              <w:ind w:right="-72"/>
              <w:outlineLvl w:val="0"/>
              <w:rPr>
                <w:rFonts w:ascii="TH SarabunPSK"/>
                <w:b w:val="0"/>
                <w:bCs/>
                <w:sz w:val="27"/>
                <w:szCs w:val="27"/>
                <w:lang w:val="en-US"/>
              </w:rPr>
            </w:pPr>
            <w:r w:rsidRPr="009B4245">
              <w:rPr>
                <w:rFonts w:ascii="TH SarabunPSK"/>
                <w:b w:val="0"/>
                <w:bCs/>
                <w:sz w:val="27"/>
                <w:szCs w:val="27"/>
              </w:rPr>
              <w:t xml:space="preserve"> 11,554.82 </w:t>
            </w:r>
          </w:p>
        </w:tc>
        <w:tc>
          <w:tcPr>
            <w:tcW w:w="1440" w:type="dxa"/>
          </w:tcPr>
          <w:p w14:paraId="2F4E6658" w14:textId="7431FAE1" w:rsidR="00971CFE" w:rsidRPr="009B4245" w:rsidRDefault="00971CFE" w:rsidP="00971CFE">
            <w:pPr>
              <w:pStyle w:val="BodyText"/>
              <w:pBdr>
                <w:bottom w:val="double" w:sz="4" w:space="1" w:color="auto"/>
              </w:pBdr>
              <w:tabs>
                <w:tab w:val="decimal" w:pos="960"/>
              </w:tabs>
              <w:spacing w:line="280" w:lineRule="exact"/>
              <w:ind w:right="-72"/>
              <w:outlineLvl w:val="0"/>
              <w:rPr>
                <w:rFonts w:ascii="TH SarabunPSK"/>
                <w:b w:val="0"/>
                <w:bCs/>
                <w:sz w:val="27"/>
                <w:szCs w:val="27"/>
                <w:cs/>
                <w:lang w:val="en-US"/>
              </w:rPr>
            </w:pPr>
            <w:r w:rsidRPr="009B4245">
              <w:rPr>
                <w:rFonts w:ascii="TH SarabunPSK"/>
                <w:b w:val="0"/>
                <w:bCs/>
                <w:sz w:val="27"/>
                <w:szCs w:val="27"/>
              </w:rPr>
              <w:t xml:space="preserve"> 13,126.65 </w:t>
            </w:r>
          </w:p>
        </w:tc>
        <w:tc>
          <w:tcPr>
            <w:tcW w:w="1355" w:type="dxa"/>
          </w:tcPr>
          <w:p w14:paraId="6DB9084C" w14:textId="108A5B3B" w:rsidR="00971CFE" w:rsidRPr="009B4245" w:rsidRDefault="00971CFE" w:rsidP="00971CFE">
            <w:pPr>
              <w:pStyle w:val="BodyText"/>
              <w:pBdr>
                <w:bottom w:val="double" w:sz="4" w:space="1" w:color="auto"/>
              </w:pBdr>
              <w:tabs>
                <w:tab w:val="decimal" w:pos="870"/>
              </w:tabs>
              <w:spacing w:line="280" w:lineRule="exact"/>
              <w:ind w:right="-72"/>
              <w:outlineLvl w:val="0"/>
              <w:rPr>
                <w:rFonts w:ascii="TH SarabunPSK"/>
                <w:b w:val="0"/>
                <w:bCs/>
                <w:sz w:val="27"/>
                <w:szCs w:val="27"/>
                <w:lang w:val="en-US"/>
              </w:rPr>
            </w:pPr>
            <w:r w:rsidRPr="009B4245">
              <w:rPr>
                <w:rFonts w:ascii="TH SarabunPSK"/>
                <w:b w:val="0"/>
                <w:bCs/>
                <w:sz w:val="27"/>
                <w:szCs w:val="27"/>
              </w:rPr>
              <w:t xml:space="preserve"> 1,542.34 </w:t>
            </w:r>
          </w:p>
        </w:tc>
        <w:tc>
          <w:tcPr>
            <w:tcW w:w="1351" w:type="dxa"/>
          </w:tcPr>
          <w:p w14:paraId="6E802CA4" w14:textId="2B916E58" w:rsidR="00971CFE" w:rsidRPr="009B4245" w:rsidRDefault="00971CFE" w:rsidP="00971CFE">
            <w:pPr>
              <w:pStyle w:val="BodyText"/>
              <w:pBdr>
                <w:bottom w:val="double" w:sz="4" w:space="1" w:color="auto"/>
              </w:pBdr>
              <w:tabs>
                <w:tab w:val="decimal" w:pos="870"/>
              </w:tabs>
              <w:spacing w:line="280" w:lineRule="exact"/>
              <w:ind w:right="-72"/>
              <w:outlineLvl w:val="0"/>
              <w:rPr>
                <w:rFonts w:ascii="TH SarabunPSK"/>
                <w:b w:val="0"/>
                <w:bCs/>
                <w:sz w:val="27"/>
                <w:szCs w:val="27"/>
                <w:lang w:val="en-US"/>
              </w:rPr>
            </w:pPr>
            <w:r w:rsidRPr="009B4245">
              <w:rPr>
                <w:rFonts w:ascii="TH SarabunPSK"/>
                <w:b w:val="0"/>
                <w:bCs/>
                <w:sz w:val="27"/>
                <w:szCs w:val="27"/>
              </w:rPr>
              <w:t xml:space="preserve"> 324.87 </w:t>
            </w:r>
          </w:p>
        </w:tc>
        <w:tc>
          <w:tcPr>
            <w:tcW w:w="1434" w:type="dxa"/>
          </w:tcPr>
          <w:p w14:paraId="463D721C" w14:textId="739679D0" w:rsidR="00971CFE" w:rsidRPr="009B4245" w:rsidRDefault="00971CFE" w:rsidP="00971CFE">
            <w:pPr>
              <w:pStyle w:val="BodyText"/>
              <w:pBdr>
                <w:bottom w:val="double" w:sz="4" w:space="1" w:color="auto"/>
              </w:pBdr>
              <w:tabs>
                <w:tab w:val="decimal" w:pos="870"/>
              </w:tabs>
              <w:spacing w:line="280" w:lineRule="exact"/>
              <w:ind w:right="-72"/>
              <w:outlineLvl w:val="0"/>
              <w:rPr>
                <w:rFonts w:ascii="TH SarabunPSK"/>
                <w:b w:val="0"/>
                <w:bCs/>
                <w:sz w:val="27"/>
                <w:szCs w:val="27"/>
                <w:lang w:val="en-US"/>
              </w:rPr>
            </w:pPr>
            <w:r w:rsidRPr="009B4245">
              <w:rPr>
                <w:rFonts w:ascii="TH SarabunPSK"/>
                <w:b w:val="0"/>
                <w:bCs/>
                <w:sz w:val="27"/>
                <w:szCs w:val="27"/>
              </w:rPr>
              <w:t xml:space="preserve"> 20,005.21 </w:t>
            </w:r>
          </w:p>
        </w:tc>
        <w:tc>
          <w:tcPr>
            <w:tcW w:w="1351" w:type="dxa"/>
            <w:gridSpan w:val="2"/>
          </w:tcPr>
          <w:p w14:paraId="3E4F709E" w14:textId="255190B6" w:rsidR="00971CFE" w:rsidRPr="009B4245" w:rsidRDefault="00971CFE" w:rsidP="00971CFE">
            <w:pPr>
              <w:pStyle w:val="BodyText"/>
              <w:pBdr>
                <w:bottom w:val="double" w:sz="4" w:space="1" w:color="auto"/>
              </w:pBdr>
              <w:tabs>
                <w:tab w:val="decimal" w:pos="870"/>
              </w:tabs>
              <w:spacing w:line="280" w:lineRule="exact"/>
              <w:ind w:right="-109"/>
              <w:outlineLvl w:val="0"/>
              <w:rPr>
                <w:rFonts w:ascii="TH SarabunPSK"/>
                <w:b w:val="0"/>
                <w:bCs/>
                <w:sz w:val="27"/>
                <w:szCs w:val="27"/>
                <w:lang w:val="en-US"/>
              </w:rPr>
            </w:pPr>
            <w:r w:rsidRPr="009B4245">
              <w:rPr>
                <w:rFonts w:ascii="TH SarabunPSK"/>
                <w:b w:val="0"/>
                <w:bCs/>
                <w:sz w:val="27"/>
                <w:szCs w:val="27"/>
              </w:rPr>
              <w:t xml:space="preserve"> 120,265.68 </w:t>
            </w:r>
          </w:p>
        </w:tc>
      </w:tr>
      <w:tr w:rsidR="00971CFE" w:rsidRPr="009B4245" w14:paraId="111E0C05" w14:textId="77777777" w:rsidTr="001C214E">
        <w:trPr>
          <w:trHeight w:val="324"/>
        </w:trPr>
        <w:tc>
          <w:tcPr>
            <w:tcW w:w="3863" w:type="dxa"/>
          </w:tcPr>
          <w:p w14:paraId="03C7A41B" w14:textId="4E24B15F" w:rsidR="00971CFE" w:rsidRPr="009B4245" w:rsidRDefault="00971CFE" w:rsidP="00971CFE">
            <w:pPr>
              <w:pStyle w:val="BodyText"/>
              <w:spacing w:line="280" w:lineRule="exact"/>
              <w:ind w:left="540" w:right="-72" w:hanging="365"/>
              <w:outlineLvl w:val="0"/>
              <w:rPr>
                <w:rFonts w:ascii="TH SarabunPSK"/>
                <w:b w:val="0"/>
                <w:sz w:val="27"/>
                <w:szCs w:val="27"/>
                <w:lang w:val="en-US" w:eastAsia="en-US"/>
              </w:rPr>
            </w:pPr>
            <w:r w:rsidRPr="009B4245">
              <w:rPr>
                <w:rFonts w:ascii="TH SarabunPSK" w:eastAsia="Arial Unicode MS" w:hint="cs"/>
                <w:b w:val="0"/>
                <w:sz w:val="27"/>
                <w:szCs w:val="27"/>
              </w:rPr>
              <w:t xml:space="preserve">As at 30 </w:t>
            </w:r>
            <w:r w:rsidRPr="009B4245">
              <w:rPr>
                <w:rFonts w:ascii="TH SarabunPSK" w:eastAsia="Arial Unicode MS"/>
                <w:b w:val="0"/>
                <w:sz w:val="27"/>
                <w:szCs w:val="27"/>
                <w:lang w:val="en-US"/>
              </w:rPr>
              <w:t>September</w:t>
            </w:r>
            <w:r w:rsidRPr="009B4245">
              <w:rPr>
                <w:rFonts w:ascii="TH SarabunPSK" w:eastAsia="Arial Unicode MS" w:hint="cs"/>
                <w:b w:val="0"/>
                <w:sz w:val="27"/>
                <w:szCs w:val="27"/>
              </w:rPr>
              <w:t xml:space="preserve"> 2024</w:t>
            </w:r>
          </w:p>
        </w:tc>
        <w:tc>
          <w:tcPr>
            <w:tcW w:w="1081" w:type="dxa"/>
          </w:tcPr>
          <w:p w14:paraId="1CEF5310" w14:textId="54A40662" w:rsidR="00971CFE" w:rsidRPr="009B4245" w:rsidRDefault="00971CFE" w:rsidP="00971CFE">
            <w:pPr>
              <w:pStyle w:val="BodyText"/>
              <w:pBdr>
                <w:bottom w:val="double" w:sz="4" w:space="1" w:color="auto"/>
              </w:pBdr>
              <w:tabs>
                <w:tab w:val="decimal" w:pos="780"/>
              </w:tabs>
              <w:spacing w:line="280" w:lineRule="exact"/>
              <w:ind w:left="-212"/>
              <w:outlineLvl w:val="0"/>
              <w:rPr>
                <w:rFonts w:ascii="TH SarabunPSK"/>
                <w:b w:val="0"/>
                <w:bCs/>
                <w:sz w:val="27"/>
                <w:szCs w:val="27"/>
                <w:lang w:val="en-US"/>
              </w:rPr>
            </w:pPr>
            <w:r w:rsidRPr="009B4245">
              <w:rPr>
                <w:rFonts w:ascii="TH SarabunPSK"/>
                <w:b w:val="0"/>
                <w:bCs/>
                <w:szCs w:val="28"/>
              </w:rPr>
              <w:t xml:space="preserve"> 3,231.11 </w:t>
            </w:r>
          </w:p>
        </w:tc>
        <w:tc>
          <w:tcPr>
            <w:tcW w:w="1350" w:type="dxa"/>
          </w:tcPr>
          <w:p w14:paraId="24524995" w14:textId="35C9FD04" w:rsidR="00971CFE" w:rsidRPr="009B4245" w:rsidRDefault="00971CFE" w:rsidP="00971CFE">
            <w:pPr>
              <w:pStyle w:val="BodyText"/>
              <w:pBdr>
                <w:bottom w:val="double" w:sz="4" w:space="1" w:color="auto"/>
              </w:pBdr>
              <w:tabs>
                <w:tab w:val="decimal" w:pos="870"/>
              </w:tabs>
              <w:spacing w:line="280" w:lineRule="exact"/>
              <w:ind w:left="-30" w:right="-102"/>
              <w:outlineLvl w:val="0"/>
              <w:rPr>
                <w:rFonts w:ascii="TH SarabunPSK"/>
                <w:b w:val="0"/>
                <w:bCs/>
                <w:sz w:val="27"/>
                <w:szCs w:val="27"/>
                <w:lang w:val="en-US"/>
              </w:rPr>
            </w:pPr>
            <w:r w:rsidRPr="009B4245">
              <w:rPr>
                <w:rFonts w:ascii="TH SarabunPSK"/>
                <w:b w:val="0"/>
                <w:bCs/>
                <w:sz w:val="27"/>
                <w:szCs w:val="27"/>
              </w:rPr>
              <w:t xml:space="preserve"> 67,049.9</w:t>
            </w:r>
            <w:r w:rsidR="00166ABA">
              <w:rPr>
                <w:rFonts w:ascii="TH SarabunPSK"/>
                <w:b w:val="0"/>
                <w:bCs/>
                <w:sz w:val="27"/>
                <w:szCs w:val="27"/>
              </w:rPr>
              <w:t>7</w:t>
            </w:r>
            <w:r w:rsidRPr="009B4245">
              <w:rPr>
                <w:rFonts w:ascii="TH SarabunPSK"/>
                <w:b w:val="0"/>
                <w:bCs/>
                <w:sz w:val="27"/>
                <w:szCs w:val="27"/>
              </w:rPr>
              <w:t xml:space="preserve"> </w:t>
            </w:r>
          </w:p>
        </w:tc>
        <w:tc>
          <w:tcPr>
            <w:tcW w:w="1889" w:type="dxa"/>
          </w:tcPr>
          <w:p w14:paraId="03DD9886" w14:textId="11943CC3" w:rsidR="00971CFE" w:rsidRPr="009B4245" w:rsidRDefault="00971CFE" w:rsidP="00971CFE">
            <w:pPr>
              <w:pStyle w:val="BodyText"/>
              <w:pBdr>
                <w:bottom w:val="double" w:sz="4" w:space="1" w:color="auto"/>
              </w:pBdr>
              <w:tabs>
                <w:tab w:val="decimal" w:pos="1410"/>
              </w:tabs>
              <w:spacing w:line="280" w:lineRule="exact"/>
              <w:ind w:right="-72"/>
              <w:outlineLvl w:val="0"/>
              <w:rPr>
                <w:rFonts w:ascii="TH SarabunPSK"/>
                <w:b w:val="0"/>
                <w:bCs/>
                <w:sz w:val="27"/>
                <w:szCs w:val="27"/>
                <w:lang w:val="en-US"/>
              </w:rPr>
            </w:pPr>
            <w:r w:rsidRPr="009B4245">
              <w:rPr>
                <w:rFonts w:ascii="TH SarabunPSK"/>
                <w:b w:val="0"/>
                <w:bCs/>
                <w:sz w:val="27"/>
                <w:szCs w:val="27"/>
              </w:rPr>
              <w:t xml:space="preserve"> 11,371.24 </w:t>
            </w:r>
          </w:p>
        </w:tc>
        <w:tc>
          <w:tcPr>
            <w:tcW w:w="1440" w:type="dxa"/>
          </w:tcPr>
          <w:p w14:paraId="6730F36A" w14:textId="7EEBB278" w:rsidR="00971CFE" w:rsidRPr="009B4245" w:rsidRDefault="00971CFE" w:rsidP="00971CFE">
            <w:pPr>
              <w:pStyle w:val="BodyText"/>
              <w:pBdr>
                <w:bottom w:val="double" w:sz="4" w:space="1" w:color="auto"/>
              </w:pBdr>
              <w:tabs>
                <w:tab w:val="decimal" w:pos="960"/>
              </w:tabs>
              <w:spacing w:line="280" w:lineRule="exact"/>
              <w:ind w:right="-72"/>
              <w:outlineLvl w:val="0"/>
              <w:rPr>
                <w:rFonts w:ascii="TH SarabunPSK"/>
                <w:b w:val="0"/>
                <w:bCs/>
                <w:sz w:val="27"/>
                <w:szCs w:val="27"/>
                <w:cs/>
                <w:lang w:val="en-US"/>
              </w:rPr>
            </w:pPr>
            <w:r w:rsidRPr="009B4245">
              <w:rPr>
                <w:rFonts w:ascii="TH SarabunPSK"/>
                <w:b w:val="0"/>
                <w:bCs/>
                <w:sz w:val="27"/>
                <w:szCs w:val="27"/>
              </w:rPr>
              <w:t xml:space="preserve"> 12,148.66 </w:t>
            </w:r>
          </w:p>
        </w:tc>
        <w:tc>
          <w:tcPr>
            <w:tcW w:w="1355" w:type="dxa"/>
          </w:tcPr>
          <w:p w14:paraId="5BF72630" w14:textId="332A9730" w:rsidR="00971CFE" w:rsidRPr="009B4245" w:rsidRDefault="00971CFE" w:rsidP="00971CFE">
            <w:pPr>
              <w:pStyle w:val="BodyText"/>
              <w:pBdr>
                <w:bottom w:val="double" w:sz="4" w:space="1" w:color="auto"/>
              </w:pBdr>
              <w:tabs>
                <w:tab w:val="decimal" w:pos="870"/>
              </w:tabs>
              <w:spacing w:line="280" w:lineRule="exact"/>
              <w:ind w:right="-72"/>
              <w:outlineLvl w:val="0"/>
              <w:rPr>
                <w:rFonts w:ascii="TH SarabunPSK"/>
                <w:b w:val="0"/>
                <w:bCs/>
                <w:sz w:val="27"/>
                <w:szCs w:val="27"/>
                <w:lang w:val="en-US"/>
              </w:rPr>
            </w:pPr>
            <w:r w:rsidRPr="009B4245">
              <w:rPr>
                <w:rFonts w:ascii="TH SarabunPSK"/>
                <w:b w:val="0"/>
                <w:bCs/>
                <w:sz w:val="27"/>
                <w:szCs w:val="27"/>
              </w:rPr>
              <w:t xml:space="preserve"> 1,651.50 </w:t>
            </w:r>
          </w:p>
        </w:tc>
        <w:tc>
          <w:tcPr>
            <w:tcW w:w="1351" w:type="dxa"/>
          </w:tcPr>
          <w:p w14:paraId="3380E2DE" w14:textId="03F6CE01" w:rsidR="00971CFE" w:rsidRPr="009B4245" w:rsidRDefault="00971CFE" w:rsidP="00971CFE">
            <w:pPr>
              <w:pStyle w:val="BodyText"/>
              <w:pBdr>
                <w:bottom w:val="double" w:sz="4" w:space="1" w:color="auto"/>
              </w:pBdr>
              <w:tabs>
                <w:tab w:val="decimal" w:pos="870"/>
              </w:tabs>
              <w:spacing w:line="280" w:lineRule="exact"/>
              <w:ind w:right="-72"/>
              <w:outlineLvl w:val="0"/>
              <w:rPr>
                <w:rFonts w:ascii="TH SarabunPSK"/>
                <w:b w:val="0"/>
                <w:bCs/>
                <w:sz w:val="27"/>
                <w:szCs w:val="27"/>
                <w:lang w:val="en-US"/>
              </w:rPr>
            </w:pPr>
            <w:r w:rsidRPr="009B4245">
              <w:rPr>
                <w:rFonts w:ascii="TH SarabunPSK"/>
                <w:b w:val="0"/>
                <w:bCs/>
                <w:sz w:val="27"/>
                <w:szCs w:val="27"/>
              </w:rPr>
              <w:t xml:space="preserve"> 261.13 </w:t>
            </w:r>
          </w:p>
        </w:tc>
        <w:tc>
          <w:tcPr>
            <w:tcW w:w="1434" w:type="dxa"/>
          </w:tcPr>
          <w:p w14:paraId="728C39E9" w14:textId="50F9C78B" w:rsidR="00971CFE" w:rsidRPr="009B4245" w:rsidRDefault="00A40334" w:rsidP="00971CFE">
            <w:pPr>
              <w:pStyle w:val="BodyText"/>
              <w:pBdr>
                <w:bottom w:val="double" w:sz="4" w:space="1" w:color="auto"/>
              </w:pBdr>
              <w:tabs>
                <w:tab w:val="decimal" w:pos="870"/>
              </w:tabs>
              <w:spacing w:line="280" w:lineRule="exact"/>
              <w:ind w:right="-72"/>
              <w:outlineLvl w:val="0"/>
              <w:rPr>
                <w:rFonts w:ascii="TH SarabunPSK"/>
                <w:b w:val="0"/>
                <w:bCs/>
                <w:sz w:val="27"/>
                <w:szCs w:val="27"/>
                <w:lang w:val="en-US"/>
              </w:rPr>
            </w:pPr>
            <w:r>
              <w:rPr>
                <w:rFonts w:ascii="TH SarabunPSK"/>
                <w:b w:val="0"/>
                <w:bCs/>
                <w:sz w:val="27"/>
                <w:szCs w:val="27"/>
              </w:rPr>
              <w:t>27,346.50</w:t>
            </w:r>
            <w:r w:rsidR="00971CFE" w:rsidRPr="009B4245">
              <w:rPr>
                <w:rFonts w:ascii="TH SarabunPSK"/>
                <w:b w:val="0"/>
                <w:bCs/>
                <w:sz w:val="27"/>
                <w:szCs w:val="27"/>
              </w:rPr>
              <w:t xml:space="preserve"> </w:t>
            </w:r>
          </w:p>
        </w:tc>
        <w:tc>
          <w:tcPr>
            <w:tcW w:w="1351" w:type="dxa"/>
            <w:gridSpan w:val="2"/>
          </w:tcPr>
          <w:p w14:paraId="089682A1" w14:textId="08292C11" w:rsidR="00971CFE" w:rsidRPr="009B4245" w:rsidRDefault="00A40334" w:rsidP="00971CFE">
            <w:pPr>
              <w:pStyle w:val="BodyText"/>
              <w:pBdr>
                <w:bottom w:val="double" w:sz="4" w:space="1" w:color="auto"/>
              </w:pBdr>
              <w:tabs>
                <w:tab w:val="decimal" w:pos="870"/>
              </w:tabs>
              <w:spacing w:line="280" w:lineRule="exact"/>
              <w:ind w:right="-109"/>
              <w:outlineLvl w:val="0"/>
              <w:rPr>
                <w:rFonts w:ascii="TH SarabunPSK"/>
                <w:b w:val="0"/>
                <w:bCs/>
                <w:sz w:val="27"/>
                <w:szCs w:val="27"/>
                <w:cs/>
                <w:lang w:val="en-US"/>
              </w:rPr>
            </w:pPr>
            <w:r>
              <w:rPr>
                <w:rFonts w:ascii="TH SarabunPSK"/>
                <w:b w:val="0"/>
                <w:bCs/>
                <w:sz w:val="27"/>
                <w:szCs w:val="27"/>
              </w:rPr>
              <w:t>123,060.1</w:t>
            </w:r>
            <w:r w:rsidR="00166ABA">
              <w:rPr>
                <w:rFonts w:ascii="TH SarabunPSK"/>
                <w:b w:val="0"/>
                <w:bCs/>
                <w:sz w:val="27"/>
                <w:szCs w:val="27"/>
              </w:rPr>
              <w:t>1</w:t>
            </w:r>
          </w:p>
        </w:tc>
      </w:tr>
    </w:tbl>
    <w:p w14:paraId="22EF921C" w14:textId="77777777" w:rsidR="00206FC4" w:rsidRPr="009B4245" w:rsidRDefault="00206FC4" w:rsidP="00837F5E">
      <w:pPr>
        <w:tabs>
          <w:tab w:val="left" w:pos="540"/>
        </w:tabs>
        <w:spacing w:line="300" w:lineRule="exact"/>
        <w:rPr>
          <w:b/>
          <w:bCs/>
          <w:sz w:val="32"/>
          <w:szCs w:val="32"/>
          <w:cs/>
        </w:rPr>
        <w:sectPr w:rsidR="00206FC4" w:rsidRPr="009B4245" w:rsidSect="00304372">
          <w:pgSz w:w="16838" w:h="11906" w:orient="landscape"/>
          <w:pgMar w:top="1296" w:right="1080" w:bottom="1080" w:left="1296" w:header="706" w:footer="706" w:gutter="0"/>
          <w:cols w:space="708"/>
          <w:titlePg/>
          <w:docGrid w:linePitch="360"/>
        </w:sectPr>
      </w:pPr>
    </w:p>
    <w:p w14:paraId="486BF324" w14:textId="2A9228A0" w:rsidR="00AD0073" w:rsidRPr="009B4245" w:rsidRDefault="00AD0073" w:rsidP="00FD3E7C">
      <w:pPr>
        <w:spacing w:before="120" w:after="120" w:line="380" w:lineRule="exact"/>
        <w:ind w:left="547"/>
        <w:jc w:val="thaiDistribute"/>
        <w:rPr>
          <w:sz w:val="32"/>
          <w:szCs w:val="32"/>
        </w:rPr>
      </w:pPr>
      <w:r w:rsidRPr="009B4245">
        <w:rPr>
          <w:sz w:val="32"/>
          <w:szCs w:val="32"/>
        </w:rPr>
        <w:lastRenderedPageBreak/>
        <w:t>In</w:t>
      </w:r>
      <w:r w:rsidRPr="009B4245">
        <w:rPr>
          <w:rFonts w:hint="cs"/>
          <w:sz w:val="32"/>
          <w:szCs w:val="32"/>
        </w:rPr>
        <w:t xml:space="preserve"> </w:t>
      </w:r>
      <w:r w:rsidR="00A40334">
        <w:rPr>
          <w:sz w:val="32"/>
          <w:szCs w:val="32"/>
        </w:rPr>
        <w:t>2024</w:t>
      </w:r>
      <w:r w:rsidRPr="009B4245">
        <w:rPr>
          <w:rFonts w:hint="cs"/>
          <w:sz w:val="32"/>
          <w:szCs w:val="32"/>
        </w:rPr>
        <w:t>, AOT recorded impairment loss for property, plant and equipment of HDY</w:t>
      </w:r>
      <w:r w:rsidRPr="009B4245">
        <w:rPr>
          <w:sz w:val="32"/>
          <w:szCs w:val="32"/>
        </w:rPr>
        <w:t xml:space="preserve"> and CEI</w:t>
      </w:r>
      <w:r w:rsidRPr="009B4245">
        <w:rPr>
          <w:rFonts w:hint="cs"/>
          <w:sz w:val="32"/>
          <w:szCs w:val="32"/>
        </w:rPr>
        <w:t xml:space="preserve"> </w:t>
      </w:r>
      <w:r w:rsidRPr="009B4245">
        <w:rPr>
          <w:sz w:val="32"/>
          <w:szCs w:val="32"/>
        </w:rPr>
        <w:t>amounting to</w:t>
      </w:r>
      <w:r w:rsidRPr="009B4245">
        <w:rPr>
          <w:rFonts w:hint="cs"/>
          <w:sz w:val="32"/>
          <w:szCs w:val="32"/>
        </w:rPr>
        <w:t xml:space="preserve"> Baht</w:t>
      </w:r>
      <w:r w:rsidRPr="009B4245">
        <w:rPr>
          <w:sz w:val="32"/>
          <w:szCs w:val="32"/>
        </w:rPr>
        <w:t xml:space="preserve"> </w:t>
      </w:r>
      <w:r w:rsidR="00697D65" w:rsidRPr="009B4245">
        <w:rPr>
          <w:sz w:val="32"/>
          <w:szCs w:val="32"/>
        </w:rPr>
        <w:t>80.39</w:t>
      </w:r>
      <w:r w:rsidRPr="009B4245">
        <w:rPr>
          <w:sz w:val="32"/>
          <w:szCs w:val="32"/>
        </w:rPr>
        <w:t xml:space="preserve"> million and Baht </w:t>
      </w:r>
      <w:r w:rsidR="00697D65" w:rsidRPr="009B4245">
        <w:rPr>
          <w:sz w:val="32"/>
          <w:szCs w:val="32"/>
        </w:rPr>
        <w:t>222.04</w:t>
      </w:r>
      <w:r w:rsidRPr="009B4245">
        <w:rPr>
          <w:rFonts w:hint="cs"/>
          <w:sz w:val="32"/>
          <w:szCs w:val="32"/>
        </w:rPr>
        <w:t xml:space="preserve"> million</w:t>
      </w:r>
      <w:r w:rsidR="00892626" w:rsidRPr="009B4245">
        <w:rPr>
          <w:sz w:val="32"/>
          <w:szCs w:val="32"/>
        </w:rPr>
        <w:t>,</w:t>
      </w:r>
      <w:r w:rsidRPr="009B4245">
        <w:rPr>
          <w:sz w:val="32"/>
          <w:szCs w:val="32"/>
        </w:rPr>
        <w:t xml:space="preserve"> respectively</w:t>
      </w:r>
      <w:r w:rsidRPr="009B4245">
        <w:rPr>
          <w:rFonts w:hint="cs"/>
          <w:sz w:val="32"/>
          <w:szCs w:val="32"/>
        </w:rPr>
        <w:t>.</w:t>
      </w:r>
      <w:r w:rsidRPr="009B4245">
        <w:rPr>
          <w:sz w:val="32"/>
          <w:szCs w:val="32"/>
        </w:rPr>
        <w:t xml:space="preserve"> (</w:t>
      </w:r>
      <w:r w:rsidR="007803FF" w:rsidRPr="009B4245">
        <w:rPr>
          <w:sz w:val="32"/>
          <w:szCs w:val="32"/>
        </w:rPr>
        <w:t>2023</w:t>
      </w:r>
      <w:r w:rsidRPr="009B4245">
        <w:rPr>
          <w:sz w:val="32"/>
          <w:szCs w:val="32"/>
        </w:rPr>
        <w:t xml:space="preserve">: </w:t>
      </w:r>
      <w:r w:rsidR="00FD3E7C" w:rsidRPr="009B4245">
        <w:rPr>
          <w:rFonts w:hint="cs"/>
          <w:sz w:val="32"/>
          <w:szCs w:val="32"/>
        </w:rPr>
        <w:t>HDY</w:t>
      </w:r>
      <w:r w:rsidR="00FD3E7C" w:rsidRPr="009B4245">
        <w:rPr>
          <w:sz w:val="32"/>
          <w:szCs w:val="32"/>
        </w:rPr>
        <w:t xml:space="preserve"> and CEI</w:t>
      </w:r>
      <w:r w:rsidR="00FD3E7C" w:rsidRPr="009B4245">
        <w:rPr>
          <w:rFonts w:hint="cs"/>
          <w:sz w:val="32"/>
          <w:szCs w:val="32"/>
        </w:rPr>
        <w:t xml:space="preserve"> </w:t>
      </w:r>
      <w:r w:rsidR="00FD3E7C" w:rsidRPr="009B4245">
        <w:rPr>
          <w:sz w:val="32"/>
          <w:szCs w:val="32"/>
        </w:rPr>
        <w:t>amounting to</w:t>
      </w:r>
      <w:r w:rsidR="00FD3E7C" w:rsidRPr="009B4245">
        <w:rPr>
          <w:rFonts w:hint="cs"/>
          <w:sz w:val="32"/>
          <w:szCs w:val="32"/>
        </w:rPr>
        <w:t xml:space="preserve"> Baht</w:t>
      </w:r>
      <w:r w:rsidR="00FD3E7C" w:rsidRPr="009B4245">
        <w:rPr>
          <w:sz w:val="32"/>
          <w:szCs w:val="32"/>
        </w:rPr>
        <w:t xml:space="preserve"> 130.94 million and Baht 300.78</w:t>
      </w:r>
      <w:r w:rsidR="00FD3E7C" w:rsidRPr="009B4245">
        <w:rPr>
          <w:rFonts w:hint="cs"/>
          <w:sz w:val="32"/>
          <w:szCs w:val="32"/>
        </w:rPr>
        <w:t xml:space="preserve"> million</w:t>
      </w:r>
      <w:r w:rsidR="00FD3E7C" w:rsidRPr="009B4245">
        <w:rPr>
          <w:sz w:val="32"/>
          <w:szCs w:val="32"/>
        </w:rPr>
        <w:t>, respectively</w:t>
      </w:r>
      <w:r w:rsidRPr="009B4245">
        <w:rPr>
          <w:sz w:val="32"/>
          <w:szCs w:val="32"/>
        </w:rPr>
        <w:t>).</w:t>
      </w:r>
      <w:r w:rsidRPr="009B4245">
        <w:rPr>
          <w:rFonts w:hint="cs"/>
          <w:sz w:val="32"/>
          <w:szCs w:val="32"/>
        </w:rPr>
        <w:t xml:space="preserve"> </w:t>
      </w:r>
      <w:r w:rsidRPr="009B4245">
        <w:rPr>
          <w:rFonts w:hint="cs"/>
          <w:bCs/>
          <w:sz w:val="32"/>
          <w:szCs w:val="32"/>
        </w:rPr>
        <w:t>The indication for the impairment of those assets was identified, therefore, AOT performs impairment testing and the result shows that the recoverable amount which determines from value-in-use does not cover the carrying value of the assets.</w:t>
      </w:r>
    </w:p>
    <w:p w14:paraId="5BC509A5" w14:textId="57236F0C" w:rsidR="00206FC4" w:rsidRPr="009B4245" w:rsidRDefault="006C31A4" w:rsidP="00AD0073">
      <w:pPr>
        <w:tabs>
          <w:tab w:val="left" w:pos="540"/>
        </w:tabs>
        <w:spacing w:before="120" w:after="120" w:line="380" w:lineRule="exact"/>
        <w:jc w:val="both"/>
        <w:rPr>
          <w:b/>
          <w:bCs/>
          <w:spacing w:val="-4"/>
          <w:sz w:val="32"/>
          <w:szCs w:val="32"/>
        </w:rPr>
      </w:pPr>
      <w:r w:rsidRPr="009B4245">
        <w:rPr>
          <w:b/>
          <w:bCs/>
          <w:spacing w:val="-4"/>
          <w:sz w:val="32"/>
          <w:szCs w:val="32"/>
        </w:rPr>
        <w:t>16</w:t>
      </w:r>
      <w:r w:rsidR="009A393B" w:rsidRPr="009B4245">
        <w:rPr>
          <w:rFonts w:hint="cs"/>
          <w:b/>
          <w:bCs/>
          <w:spacing w:val="-4"/>
          <w:sz w:val="32"/>
          <w:szCs w:val="32"/>
          <w:cs/>
        </w:rPr>
        <w:t>.</w:t>
      </w:r>
      <w:r w:rsidR="00206FC4" w:rsidRPr="009B4245">
        <w:rPr>
          <w:rFonts w:hint="cs"/>
          <w:b/>
          <w:bCs/>
          <w:spacing w:val="-4"/>
          <w:sz w:val="32"/>
          <w:szCs w:val="32"/>
        </w:rPr>
        <w:tab/>
        <w:t xml:space="preserve">Intangible assets </w:t>
      </w:r>
    </w:p>
    <w:p w14:paraId="310FF81A" w14:textId="77777777" w:rsidR="00AA57C2" w:rsidRPr="009B4245" w:rsidRDefault="005A41B8" w:rsidP="00AD0073">
      <w:pPr>
        <w:ind w:right="-10"/>
        <w:jc w:val="right"/>
        <w:rPr>
          <w:rFonts w:eastAsia="Times New Roman"/>
          <w:bCs/>
          <w:sz w:val="32"/>
          <w:szCs w:val="32"/>
          <w:cs/>
          <w:lang w:eastAsia="th-TH"/>
        </w:rPr>
      </w:pPr>
      <w:r w:rsidRPr="009B4245">
        <w:rPr>
          <w:rFonts w:eastAsia="Times New Roman"/>
          <w:bCs/>
          <w:sz w:val="32"/>
          <w:szCs w:val="32"/>
          <w:lang w:eastAsia="th-TH"/>
        </w:rPr>
        <w:t>(</w:t>
      </w:r>
      <w:r w:rsidR="00AA57C2" w:rsidRPr="009B4245">
        <w:rPr>
          <w:rFonts w:eastAsia="Times New Roman" w:hint="cs"/>
          <w:bCs/>
          <w:sz w:val="32"/>
          <w:szCs w:val="32"/>
          <w:lang w:eastAsia="th-TH"/>
        </w:rPr>
        <w:t>Unit: Million Baht</w:t>
      </w:r>
      <w:r w:rsidRPr="009B4245">
        <w:rPr>
          <w:rFonts w:eastAsia="Times New Roman"/>
          <w:bCs/>
          <w:sz w:val="32"/>
          <w:szCs w:val="32"/>
          <w:lang w:eastAsia="th-TH"/>
        </w:rPr>
        <w:t>)</w:t>
      </w:r>
    </w:p>
    <w:tbl>
      <w:tblPr>
        <w:tblW w:w="9072" w:type="dxa"/>
        <w:tblInd w:w="468" w:type="dxa"/>
        <w:tblLayout w:type="fixed"/>
        <w:tblLook w:val="01E0" w:firstRow="1" w:lastRow="1" w:firstColumn="1" w:lastColumn="1" w:noHBand="0" w:noVBand="0"/>
      </w:tblPr>
      <w:tblGrid>
        <w:gridCol w:w="4248"/>
        <w:gridCol w:w="2304"/>
        <w:gridCol w:w="2520"/>
      </w:tblGrid>
      <w:tr w:rsidR="00AA57C2" w:rsidRPr="009B4245" w14:paraId="1E1C6A39" w14:textId="77777777" w:rsidTr="00AD0073">
        <w:trPr>
          <w:trHeight w:val="20"/>
        </w:trPr>
        <w:tc>
          <w:tcPr>
            <w:tcW w:w="4248" w:type="dxa"/>
          </w:tcPr>
          <w:p w14:paraId="4CADCC45" w14:textId="77777777" w:rsidR="00AA57C2" w:rsidRPr="009B4245" w:rsidRDefault="00AA57C2" w:rsidP="00B14C93">
            <w:pPr>
              <w:pStyle w:val="BodyText"/>
              <w:tabs>
                <w:tab w:val="left" w:pos="582"/>
              </w:tabs>
              <w:spacing w:line="380" w:lineRule="exact"/>
              <w:ind w:right="-72"/>
              <w:outlineLvl w:val="0"/>
              <w:rPr>
                <w:rFonts w:ascii="TH SarabunPSK"/>
                <w:sz w:val="32"/>
                <w:szCs w:val="32"/>
              </w:rPr>
            </w:pPr>
            <w:r w:rsidRPr="009B4245">
              <w:rPr>
                <w:rFonts w:ascii="TH SarabunPSK" w:hint="cs"/>
                <w:b w:val="0"/>
                <w:bCs/>
                <w:sz w:val="32"/>
                <w:szCs w:val="32"/>
                <w:cs/>
              </w:rPr>
              <w:t xml:space="preserve">  </w:t>
            </w:r>
          </w:p>
        </w:tc>
        <w:tc>
          <w:tcPr>
            <w:tcW w:w="2304" w:type="dxa"/>
          </w:tcPr>
          <w:p w14:paraId="42825034" w14:textId="77777777" w:rsidR="00AA57C2" w:rsidRPr="009B4245" w:rsidRDefault="00AA57C2" w:rsidP="00B14C93">
            <w:pPr>
              <w:pBdr>
                <w:bottom w:val="single" w:sz="4" w:space="1" w:color="auto"/>
              </w:pBdr>
              <w:tabs>
                <w:tab w:val="left" w:pos="-72"/>
              </w:tabs>
              <w:spacing w:line="380" w:lineRule="exact"/>
              <w:ind w:right="-72"/>
              <w:jc w:val="center"/>
              <w:rPr>
                <w:sz w:val="32"/>
                <w:szCs w:val="32"/>
              </w:rPr>
            </w:pPr>
            <w:r w:rsidRPr="009B4245">
              <w:rPr>
                <w:rFonts w:hint="cs"/>
                <w:sz w:val="32"/>
                <w:szCs w:val="32"/>
              </w:rPr>
              <w:t xml:space="preserve">Consolidated </w:t>
            </w:r>
            <w:r w:rsidRPr="009B4245">
              <w:rPr>
                <w:rFonts w:hint="cs"/>
                <w:sz w:val="32"/>
                <w:szCs w:val="32"/>
              </w:rPr>
              <w:br/>
              <w:t xml:space="preserve">financial </w:t>
            </w:r>
            <w:r w:rsidR="004D5924" w:rsidRPr="009B4245">
              <w:rPr>
                <w:rFonts w:eastAsia="Times New Roman" w:hint="cs"/>
                <w:sz w:val="32"/>
                <w:szCs w:val="32"/>
                <w:lang w:eastAsia="th-TH"/>
              </w:rPr>
              <w:t>statement</w:t>
            </w:r>
            <w:r w:rsidR="000B6B77" w:rsidRPr="009B4245">
              <w:rPr>
                <w:rFonts w:eastAsia="Times New Roman" w:hint="cs"/>
                <w:sz w:val="32"/>
                <w:szCs w:val="32"/>
                <w:lang w:eastAsia="th-TH"/>
              </w:rPr>
              <w:t>s</w:t>
            </w:r>
            <w:r w:rsidR="004D5924" w:rsidRPr="009B4245">
              <w:rPr>
                <w:rFonts w:eastAsia="Times New Roman" w:hint="cs"/>
                <w:sz w:val="32"/>
                <w:szCs w:val="32"/>
                <w:lang w:eastAsia="th-TH"/>
              </w:rPr>
              <w:t xml:space="preserve"> </w:t>
            </w:r>
          </w:p>
        </w:tc>
        <w:tc>
          <w:tcPr>
            <w:tcW w:w="2520" w:type="dxa"/>
          </w:tcPr>
          <w:p w14:paraId="1C4BAC44" w14:textId="77777777" w:rsidR="00AA57C2" w:rsidRPr="009B4245" w:rsidRDefault="00AA57C2" w:rsidP="00B14C93">
            <w:pPr>
              <w:pBdr>
                <w:bottom w:val="single" w:sz="4" w:space="1" w:color="auto"/>
              </w:pBdr>
              <w:tabs>
                <w:tab w:val="left" w:pos="-72"/>
              </w:tabs>
              <w:spacing w:line="380" w:lineRule="exact"/>
              <w:ind w:right="-72"/>
              <w:jc w:val="center"/>
              <w:rPr>
                <w:sz w:val="32"/>
                <w:szCs w:val="32"/>
                <w:lang w:val="en-GB"/>
              </w:rPr>
            </w:pPr>
            <w:r w:rsidRPr="009B4245">
              <w:rPr>
                <w:rFonts w:hint="cs"/>
                <w:sz w:val="32"/>
                <w:szCs w:val="32"/>
              </w:rPr>
              <w:t>Separate</w:t>
            </w:r>
            <w:r w:rsidRPr="009B4245">
              <w:rPr>
                <w:rFonts w:hint="cs"/>
                <w:sz w:val="32"/>
                <w:szCs w:val="32"/>
              </w:rPr>
              <w:br/>
              <w:t xml:space="preserve"> financial </w:t>
            </w:r>
            <w:r w:rsidR="004D5924" w:rsidRPr="009B4245">
              <w:rPr>
                <w:rFonts w:eastAsia="Times New Roman" w:hint="cs"/>
                <w:sz w:val="32"/>
                <w:szCs w:val="32"/>
                <w:lang w:eastAsia="th-TH"/>
              </w:rPr>
              <w:t>statement</w:t>
            </w:r>
            <w:r w:rsidR="000B6B77" w:rsidRPr="009B4245">
              <w:rPr>
                <w:rFonts w:eastAsia="Times New Roman" w:hint="cs"/>
                <w:sz w:val="32"/>
                <w:szCs w:val="32"/>
                <w:lang w:eastAsia="th-TH"/>
              </w:rPr>
              <w:t>s</w:t>
            </w:r>
            <w:r w:rsidR="004D5924" w:rsidRPr="009B4245">
              <w:rPr>
                <w:rFonts w:eastAsia="Times New Roman" w:hint="cs"/>
                <w:sz w:val="32"/>
                <w:szCs w:val="32"/>
                <w:lang w:eastAsia="th-TH"/>
              </w:rPr>
              <w:t xml:space="preserve"> </w:t>
            </w:r>
          </w:p>
        </w:tc>
      </w:tr>
      <w:tr w:rsidR="00AA57C2" w:rsidRPr="009B4245" w14:paraId="052211B4" w14:textId="77777777" w:rsidTr="00AD0073">
        <w:trPr>
          <w:trHeight w:val="20"/>
        </w:trPr>
        <w:tc>
          <w:tcPr>
            <w:tcW w:w="4248" w:type="dxa"/>
          </w:tcPr>
          <w:p w14:paraId="4323C50E" w14:textId="77777777" w:rsidR="00AA57C2" w:rsidRPr="009B4245" w:rsidRDefault="00AA57C2" w:rsidP="00B14C93">
            <w:pPr>
              <w:widowControl w:val="0"/>
              <w:tabs>
                <w:tab w:val="left" w:pos="0"/>
              </w:tabs>
              <w:spacing w:line="380" w:lineRule="exact"/>
              <w:ind w:right="-29"/>
              <w:rPr>
                <w:b/>
                <w:bCs/>
                <w:sz w:val="32"/>
                <w:szCs w:val="32"/>
                <w:lang w:eastAsia="th-TH"/>
              </w:rPr>
            </w:pPr>
            <w:r w:rsidRPr="009B4245">
              <w:rPr>
                <w:rFonts w:hint="cs"/>
                <w:b/>
                <w:bCs/>
                <w:sz w:val="32"/>
                <w:szCs w:val="32"/>
                <w:lang w:eastAsia="th-TH"/>
              </w:rPr>
              <w:t>Cost</w:t>
            </w:r>
          </w:p>
        </w:tc>
        <w:tc>
          <w:tcPr>
            <w:tcW w:w="2304" w:type="dxa"/>
          </w:tcPr>
          <w:p w14:paraId="4E4B7457" w14:textId="77777777" w:rsidR="00AA57C2" w:rsidRPr="009B4245" w:rsidRDefault="00AA57C2" w:rsidP="00B14C93">
            <w:pPr>
              <w:tabs>
                <w:tab w:val="left" w:pos="-72"/>
              </w:tabs>
              <w:spacing w:line="380" w:lineRule="exact"/>
              <w:ind w:right="-72"/>
              <w:jc w:val="right"/>
              <w:rPr>
                <w:sz w:val="32"/>
                <w:szCs w:val="32"/>
                <w:lang w:val="en-GB"/>
              </w:rPr>
            </w:pPr>
          </w:p>
        </w:tc>
        <w:tc>
          <w:tcPr>
            <w:tcW w:w="2520" w:type="dxa"/>
          </w:tcPr>
          <w:p w14:paraId="3FBB07AB" w14:textId="77777777" w:rsidR="00AA57C2" w:rsidRPr="009B4245" w:rsidRDefault="00AA57C2" w:rsidP="00B14C93">
            <w:pPr>
              <w:tabs>
                <w:tab w:val="left" w:pos="-72"/>
              </w:tabs>
              <w:spacing w:line="380" w:lineRule="exact"/>
              <w:ind w:right="-72"/>
              <w:jc w:val="right"/>
              <w:rPr>
                <w:sz w:val="32"/>
                <w:szCs w:val="32"/>
                <w:lang w:val="en-GB"/>
              </w:rPr>
            </w:pPr>
          </w:p>
        </w:tc>
      </w:tr>
      <w:tr w:rsidR="00FD3E7C" w:rsidRPr="009B4245" w14:paraId="11A85A44" w14:textId="77777777" w:rsidTr="00AD0073">
        <w:trPr>
          <w:trHeight w:val="20"/>
        </w:trPr>
        <w:tc>
          <w:tcPr>
            <w:tcW w:w="4248" w:type="dxa"/>
          </w:tcPr>
          <w:p w14:paraId="070DCD0F" w14:textId="50AB1C6B" w:rsidR="00FD3E7C" w:rsidRPr="009B4245" w:rsidRDefault="00FD3E7C" w:rsidP="00FD3E7C">
            <w:pPr>
              <w:widowControl w:val="0"/>
              <w:spacing w:line="380" w:lineRule="exact"/>
              <w:ind w:right="-29"/>
              <w:rPr>
                <w:bCs/>
                <w:sz w:val="32"/>
                <w:szCs w:val="32"/>
                <w:lang w:eastAsia="th-TH"/>
              </w:rPr>
            </w:pPr>
            <w:r w:rsidRPr="009B4245">
              <w:rPr>
                <w:rFonts w:hint="cs"/>
                <w:sz w:val="32"/>
                <w:szCs w:val="32"/>
                <w:lang w:eastAsia="th-TH"/>
              </w:rPr>
              <w:t xml:space="preserve">As at </w:t>
            </w:r>
            <w:r w:rsidRPr="009B4245">
              <w:rPr>
                <w:sz w:val="32"/>
                <w:szCs w:val="32"/>
                <w:lang w:eastAsia="th-TH"/>
              </w:rPr>
              <w:t>1 October</w:t>
            </w:r>
            <w:r w:rsidRPr="009B4245">
              <w:rPr>
                <w:rFonts w:hint="cs"/>
                <w:bCs/>
                <w:sz w:val="32"/>
                <w:szCs w:val="32"/>
                <w:lang w:eastAsia="th-TH"/>
              </w:rPr>
              <w:t xml:space="preserve"> </w:t>
            </w:r>
            <w:r w:rsidRPr="009B4245">
              <w:rPr>
                <w:bCs/>
                <w:sz w:val="32"/>
                <w:szCs w:val="32"/>
                <w:lang w:eastAsia="th-TH"/>
              </w:rPr>
              <w:t>202</w:t>
            </w:r>
            <w:r w:rsidR="00C33F16" w:rsidRPr="009B4245">
              <w:rPr>
                <w:bCs/>
                <w:sz w:val="32"/>
                <w:szCs w:val="32"/>
                <w:lang w:eastAsia="th-TH"/>
              </w:rPr>
              <w:t>2</w:t>
            </w:r>
          </w:p>
        </w:tc>
        <w:tc>
          <w:tcPr>
            <w:tcW w:w="2304" w:type="dxa"/>
          </w:tcPr>
          <w:p w14:paraId="37806170" w14:textId="6764DE92" w:rsidR="00FD3E7C" w:rsidRPr="009B4245" w:rsidRDefault="00FD3E7C" w:rsidP="00FD3E7C">
            <w:pPr>
              <w:pStyle w:val="BodyText"/>
              <w:tabs>
                <w:tab w:val="decimal" w:pos="1740"/>
              </w:tabs>
              <w:spacing w:line="380" w:lineRule="exact"/>
              <w:ind w:right="-72"/>
              <w:outlineLvl w:val="0"/>
              <w:rPr>
                <w:rFonts w:ascii="TH SarabunPSK"/>
                <w:b w:val="0"/>
                <w:bCs/>
                <w:sz w:val="32"/>
                <w:szCs w:val="32"/>
                <w:lang w:val="en-US"/>
              </w:rPr>
            </w:pPr>
            <w:r w:rsidRPr="009B4245">
              <w:rPr>
                <w:rFonts w:ascii="TH SarabunPSK" w:hint="cs"/>
                <w:b w:val="0"/>
                <w:bCs/>
                <w:sz w:val="32"/>
                <w:szCs w:val="32"/>
              </w:rPr>
              <w:t>3,538.12</w:t>
            </w:r>
          </w:p>
        </w:tc>
        <w:tc>
          <w:tcPr>
            <w:tcW w:w="2520" w:type="dxa"/>
          </w:tcPr>
          <w:p w14:paraId="5326C6E0" w14:textId="6B62D127" w:rsidR="00FD3E7C" w:rsidRPr="009B4245" w:rsidRDefault="00FD3E7C" w:rsidP="00FD3E7C">
            <w:pPr>
              <w:pStyle w:val="BodyText"/>
              <w:tabs>
                <w:tab w:val="decimal" w:pos="1740"/>
              </w:tabs>
              <w:spacing w:line="380" w:lineRule="exact"/>
              <w:ind w:right="-72"/>
              <w:outlineLvl w:val="0"/>
              <w:rPr>
                <w:rFonts w:ascii="TH SarabunPSK"/>
                <w:b w:val="0"/>
                <w:bCs/>
                <w:sz w:val="32"/>
                <w:szCs w:val="32"/>
                <w:cs/>
                <w:lang w:val="en-US"/>
              </w:rPr>
            </w:pPr>
            <w:r w:rsidRPr="009B4245">
              <w:rPr>
                <w:rFonts w:ascii="TH SarabunPSK" w:hint="cs"/>
                <w:b w:val="0"/>
                <w:bCs/>
                <w:sz w:val="32"/>
                <w:szCs w:val="32"/>
              </w:rPr>
              <w:t>3,458.80</w:t>
            </w:r>
          </w:p>
        </w:tc>
      </w:tr>
      <w:tr w:rsidR="00FD3E7C" w:rsidRPr="009B4245" w14:paraId="0DD623C6" w14:textId="77777777" w:rsidTr="00AD0073">
        <w:trPr>
          <w:trHeight w:val="20"/>
        </w:trPr>
        <w:tc>
          <w:tcPr>
            <w:tcW w:w="4248" w:type="dxa"/>
          </w:tcPr>
          <w:p w14:paraId="029BA2D9" w14:textId="583765C4" w:rsidR="00FD3E7C" w:rsidRPr="009B4245" w:rsidRDefault="00FD3E7C" w:rsidP="00FD3E7C">
            <w:pPr>
              <w:widowControl w:val="0"/>
              <w:spacing w:line="380" w:lineRule="exact"/>
              <w:ind w:right="-29"/>
              <w:rPr>
                <w:b/>
                <w:sz w:val="32"/>
                <w:szCs w:val="32"/>
                <w:cs/>
              </w:rPr>
            </w:pPr>
            <w:r w:rsidRPr="009B4245">
              <w:rPr>
                <w:sz w:val="32"/>
                <w:szCs w:val="32"/>
                <w:lang w:eastAsia="th-TH"/>
              </w:rPr>
              <w:t>Additions</w:t>
            </w:r>
          </w:p>
        </w:tc>
        <w:tc>
          <w:tcPr>
            <w:tcW w:w="2304" w:type="dxa"/>
          </w:tcPr>
          <w:p w14:paraId="27C2FE87" w14:textId="6CA53032" w:rsidR="00FD3E7C" w:rsidRPr="009B4245" w:rsidRDefault="00FD3E7C" w:rsidP="00FD3E7C">
            <w:pPr>
              <w:pStyle w:val="BodyText"/>
              <w:tabs>
                <w:tab w:val="decimal" w:pos="1740"/>
              </w:tabs>
              <w:spacing w:line="380" w:lineRule="exact"/>
              <w:ind w:right="-72"/>
              <w:outlineLvl w:val="0"/>
              <w:rPr>
                <w:rFonts w:ascii="TH SarabunPSK"/>
                <w:b w:val="0"/>
                <w:bCs/>
                <w:sz w:val="32"/>
                <w:szCs w:val="32"/>
                <w:lang w:val="en-US"/>
              </w:rPr>
            </w:pPr>
            <w:r w:rsidRPr="009B4245">
              <w:rPr>
                <w:rFonts w:ascii="TH SarabunPSK" w:hint="cs"/>
                <w:b w:val="0"/>
                <w:bCs/>
                <w:sz w:val="32"/>
                <w:szCs w:val="32"/>
              </w:rPr>
              <w:t xml:space="preserve"> 12.</w:t>
            </w:r>
            <w:r w:rsidRPr="009B4245">
              <w:rPr>
                <w:rFonts w:ascii="TH SarabunPSK"/>
                <w:b w:val="0"/>
                <w:bCs/>
                <w:sz w:val="32"/>
                <w:szCs w:val="32"/>
                <w:lang w:val="en-US"/>
              </w:rPr>
              <w:t>17</w:t>
            </w:r>
            <w:r w:rsidRPr="009B4245">
              <w:rPr>
                <w:rFonts w:ascii="TH SarabunPSK" w:hint="cs"/>
                <w:b w:val="0"/>
                <w:bCs/>
                <w:sz w:val="32"/>
                <w:szCs w:val="32"/>
              </w:rPr>
              <w:t xml:space="preserve"> </w:t>
            </w:r>
          </w:p>
        </w:tc>
        <w:tc>
          <w:tcPr>
            <w:tcW w:w="2520" w:type="dxa"/>
          </w:tcPr>
          <w:p w14:paraId="7EAB5483" w14:textId="0CAB91C3" w:rsidR="00FD3E7C" w:rsidRPr="009B4245" w:rsidRDefault="00FD3E7C" w:rsidP="00FD3E7C">
            <w:pPr>
              <w:pStyle w:val="BodyText"/>
              <w:tabs>
                <w:tab w:val="decimal" w:pos="1740"/>
              </w:tabs>
              <w:spacing w:line="380" w:lineRule="exact"/>
              <w:ind w:right="-72"/>
              <w:outlineLvl w:val="0"/>
              <w:rPr>
                <w:rFonts w:ascii="TH SarabunPSK"/>
                <w:b w:val="0"/>
                <w:bCs/>
                <w:sz w:val="32"/>
                <w:szCs w:val="32"/>
                <w:cs/>
                <w:lang w:val="en-US"/>
              </w:rPr>
            </w:pPr>
            <w:r w:rsidRPr="009B4245">
              <w:rPr>
                <w:rFonts w:ascii="TH SarabunPSK" w:hint="cs"/>
                <w:b w:val="0"/>
                <w:bCs/>
                <w:sz w:val="32"/>
                <w:szCs w:val="32"/>
              </w:rPr>
              <w:t xml:space="preserve"> 0.46 </w:t>
            </w:r>
          </w:p>
        </w:tc>
      </w:tr>
      <w:tr w:rsidR="00FD3E7C" w:rsidRPr="009B4245" w14:paraId="094CDF36" w14:textId="77777777" w:rsidTr="00AD0073">
        <w:trPr>
          <w:trHeight w:val="20"/>
        </w:trPr>
        <w:tc>
          <w:tcPr>
            <w:tcW w:w="4248" w:type="dxa"/>
          </w:tcPr>
          <w:p w14:paraId="6B2711E8" w14:textId="5B501B8F" w:rsidR="00FD3E7C" w:rsidRPr="009B4245" w:rsidRDefault="00FD3E7C" w:rsidP="00FD3E7C">
            <w:pPr>
              <w:widowControl w:val="0"/>
              <w:spacing w:line="380" w:lineRule="exact"/>
              <w:ind w:right="-29"/>
              <w:rPr>
                <w:b/>
                <w:sz w:val="32"/>
                <w:szCs w:val="32"/>
                <w:cs/>
              </w:rPr>
            </w:pPr>
            <w:r w:rsidRPr="009B4245">
              <w:rPr>
                <w:sz w:val="32"/>
                <w:szCs w:val="32"/>
                <w:lang w:eastAsia="th-TH"/>
              </w:rPr>
              <w:t xml:space="preserve">Transfer from assets under </w:t>
            </w:r>
            <w:r w:rsidR="00C33F16" w:rsidRPr="009B4245">
              <w:rPr>
                <w:sz w:val="32"/>
                <w:szCs w:val="32"/>
                <w:lang w:eastAsia="th-TH"/>
              </w:rPr>
              <w:t>installation</w:t>
            </w:r>
          </w:p>
        </w:tc>
        <w:tc>
          <w:tcPr>
            <w:tcW w:w="2304" w:type="dxa"/>
          </w:tcPr>
          <w:p w14:paraId="54E6ED36" w14:textId="7CE43831" w:rsidR="00FD3E7C" w:rsidRPr="009B4245" w:rsidRDefault="00FD3E7C" w:rsidP="00FD3E7C">
            <w:pPr>
              <w:pStyle w:val="BodyText"/>
              <w:tabs>
                <w:tab w:val="decimal" w:pos="1740"/>
              </w:tabs>
              <w:spacing w:line="380" w:lineRule="exact"/>
              <w:ind w:right="-72"/>
              <w:outlineLvl w:val="0"/>
              <w:rPr>
                <w:rFonts w:ascii="TH SarabunPSK"/>
                <w:b w:val="0"/>
                <w:bCs/>
                <w:sz w:val="32"/>
                <w:szCs w:val="32"/>
                <w:cs/>
                <w:lang w:val="en-US"/>
              </w:rPr>
            </w:pPr>
            <w:r w:rsidRPr="009B4245">
              <w:rPr>
                <w:rFonts w:ascii="TH SarabunPSK" w:hint="cs"/>
                <w:b w:val="0"/>
                <w:bCs/>
                <w:sz w:val="32"/>
                <w:szCs w:val="32"/>
              </w:rPr>
              <w:t xml:space="preserve"> 216.5</w:t>
            </w:r>
            <w:r w:rsidRPr="009B4245">
              <w:rPr>
                <w:rFonts w:ascii="TH SarabunPSK"/>
                <w:b w:val="0"/>
                <w:bCs/>
                <w:sz w:val="32"/>
                <w:szCs w:val="32"/>
                <w:lang w:val="en-US"/>
              </w:rPr>
              <w:t>0</w:t>
            </w:r>
            <w:r w:rsidRPr="009B4245">
              <w:rPr>
                <w:rFonts w:ascii="TH SarabunPSK" w:hint="cs"/>
                <w:b w:val="0"/>
                <w:bCs/>
                <w:sz w:val="32"/>
                <w:szCs w:val="32"/>
              </w:rPr>
              <w:t xml:space="preserve"> </w:t>
            </w:r>
          </w:p>
        </w:tc>
        <w:tc>
          <w:tcPr>
            <w:tcW w:w="2520" w:type="dxa"/>
          </w:tcPr>
          <w:p w14:paraId="3A271B3E" w14:textId="494B5C15" w:rsidR="00FD3E7C" w:rsidRPr="009B4245" w:rsidRDefault="00FD3E7C" w:rsidP="00FD3E7C">
            <w:pPr>
              <w:pStyle w:val="BodyText"/>
              <w:tabs>
                <w:tab w:val="decimal" w:pos="1740"/>
              </w:tabs>
              <w:spacing w:line="380" w:lineRule="exact"/>
              <w:ind w:right="-72"/>
              <w:outlineLvl w:val="0"/>
              <w:rPr>
                <w:rFonts w:ascii="TH SarabunPSK"/>
                <w:b w:val="0"/>
                <w:bCs/>
                <w:sz w:val="32"/>
                <w:szCs w:val="32"/>
                <w:cs/>
                <w:lang w:val="en-US"/>
              </w:rPr>
            </w:pPr>
            <w:r w:rsidRPr="009B4245">
              <w:rPr>
                <w:rFonts w:ascii="TH SarabunPSK" w:hint="cs"/>
                <w:b w:val="0"/>
                <w:bCs/>
                <w:sz w:val="32"/>
                <w:szCs w:val="32"/>
              </w:rPr>
              <w:t xml:space="preserve"> 216.50 </w:t>
            </w:r>
          </w:p>
        </w:tc>
      </w:tr>
      <w:tr w:rsidR="00FD3E7C" w:rsidRPr="009B4245" w14:paraId="612348BB" w14:textId="77777777" w:rsidTr="00AD0073">
        <w:trPr>
          <w:trHeight w:val="20"/>
        </w:trPr>
        <w:tc>
          <w:tcPr>
            <w:tcW w:w="4248" w:type="dxa"/>
          </w:tcPr>
          <w:p w14:paraId="020D920E" w14:textId="3AC00CE1" w:rsidR="00FD3E7C" w:rsidRPr="009B4245" w:rsidRDefault="00FD3E7C" w:rsidP="00FD3E7C">
            <w:pPr>
              <w:widowControl w:val="0"/>
              <w:spacing w:line="380" w:lineRule="exact"/>
              <w:ind w:right="-29"/>
              <w:rPr>
                <w:bCs/>
                <w:sz w:val="32"/>
                <w:szCs w:val="32"/>
              </w:rPr>
            </w:pPr>
            <w:r w:rsidRPr="009B4245">
              <w:rPr>
                <w:sz w:val="32"/>
                <w:szCs w:val="32"/>
                <w:lang w:eastAsia="th-TH"/>
              </w:rPr>
              <w:t>Reclassifications</w:t>
            </w:r>
          </w:p>
        </w:tc>
        <w:tc>
          <w:tcPr>
            <w:tcW w:w="2304" w:type="dxa"/>
          </w:tcPr>
          <w:p w14:paraId="5DA8E0D1" w14:textId="20CBE431" w:rsidR="00FD3E7C" w:rsidRPr="009B4245" w:rsidRDefault="00FD3E7C" w:rsidP="00FD3E7C">
            <w:pPr>
              <w:pStyle w:val="BodyText"/>
              <w:tabs>
                <w:tab w:val="decimal" w:pos="1740"/>
              </w:tabs>
              <w:spacing w:line="380" w:lineRule="exact"/>
              <w:ind w:right="-72"/>
              <w:outlineLvl w:val="0"/>
              <w:rPr>
                <w:rFonts w:ascii="TH SarabunPSK"/>
                <w:b w:val="0"/>
                <w:bCs/>
                <w:sz w:val="32"/>
                <w:szCs w:val="32"/>
                <w:lang w:val="en-US"/>
              </w:rPr>
            </w:pPr>
            <w:r w:rsidRPr="009B4245">
              <w:rPr>
                <w:rFonts w:ascii="TH SarabunPSK" w:hint="cs"/>
                <w:b w:val="0"/>
                <w:bCs/>
                <w:sz w:val="32"/>
                <w:szCs w:val="32"/>
              </w:rPr>
              <w:t xml:space="preserve"> (187.98)</w:t>
            </w:r>
          </w:p>
        </w:tc>
        <w:tc>
          <w:tcPr>
            <w:tcW w:w="2520" w:type="dxa"/>
          </w:tcPr>
          <w:p w14:paraId="32C59649" w14:textId="5361FF4D" w:rsidR="00FD3E7C" w:rsidRPr="009B4245" w:rsidRDefault="00FD3E7C" w:rsidP="00FD3E7C">
            <w:pPr>
              <w:pStyle w:val="BodyText"/>
              <w:tabs>
                <w:tab w:val="decimal" w:pos="1740"/>
              </w:tabs>
              <w:spacing w:line="380" w:lineRule="exact"/>
              <w:ind w:right="-72"/>
              <w:outlineLvl w:val="0"/>
              <w:rPr>
                <w:rFonts w:ascii="TH SarabunPSK"/>
                <w:b w:val="0"/>
                <w:bCs/>
                <w:sz w:val="32"/>
                <w:szCs w:val="32"/>
                <w:lang w:val="en-US"/>
              </w:rPr>
            </w:pPr>
            <w:r w:rsidRPr="009B4245">
              <w:rPr>
                <w:rFonts w:ascii="TH SarabunPSK" w:hint="cs"/>
                <w:b w:val="0"/>
                <w:bCs/>
                <w:sz w:val="32"/>
                <w:szCs w:val="32"/>
              </w:rPr>
              <w:t xml:space="preserve"> (187.98)</w:t>
            </w:r>
          </w:p>
        </w:tc>
      </w:tr>
      <w:tr w:rsidR="00FD3E7C" w:rsidRPr="009B4245" w14:paraId="0021898A" w14:textId="77777777" w:rsidTr="00AD0073">
        <w:trPr>
          <w:trHeight w:val="20"/>
        </w:trPr>
        <w:tc>
          <w:tcPr>
            <w:tcW w:w="4248" w:type="dxa"/>
          </w:tcPr>
          <w:p w14:paraId="6F162023" w14:textId="62A96FA1" w:rsidR="00FD3E7C" w:rsidRPr="009B4245" w:rsidRDefault="00FD3E7C" w:rsidP="00FD3E7C">
            <w:pPr>
              <w:widowControl w:val="0"/>
              <w:spacing w:line="380" w:lineRule="exact"/>
              <w:ind w:right="-29"/>
              <w:rPr>
                <w:bCs/>
                <w:sz w:val="32"/>
                <w:szCs w:val="32"/>
              </w:rPr>
            </w:pPr>
            <w:r w:rsidRPr="009B4245">
              <w:rPr>
                <w:sz w:val="32"/>
                <w:szCs w:val="32"/>
                <w:lang w:eastAsia="th-TH"/>
              </w:rPr>
              <w:t>Disposals and written off</w:t>
            </w:r>
          </w:p>
        </w:tc>
        <w:tc>
          <w:tcPr>
            <w:tcW w:w="2304" w:type="dxa"/>
          </w:tcPr>
          <w:p w14:paraId="3EDBDCAB" w14:textId="26D9899D" w:rsidR="00FD3E7C" w:rsidRPr="009B4245" w:rsidRDefault="00FD3E7C" w:rsidP="00FD3E7C">
            <w:pPr>
              <w:pStyle w:val="BodyText"/>
              <w:pBdr>
                <w:bottom w:val="single" w:sz="4" w:space="1" w:color="auto"/>
              </w:pBdr>
              <w:tabs>
                <w:tab w:val="decimal" w:pos="1740"/>
              </w:tabs>
              <w:spacing w:line="380" w:lineRule="exact"/>
              <w:ind w:right="-72"/>
              <w:outlineLvl w:val="0"/>
              <w:rPr>
                <w:rFonts w:ascii="TH SarabunPSK"/>
                <w:b w:val="0"/>
                <w:bCs/>
                <w:sz w:val="32"/>
                <w:szCs w:val="32"/>
                <w:cs/>
                <w:lang w:val="en-US"/>
              </w:rPr>
            </w:pPr>
            <w:r w:rsidRPr="009B4245">
              <w:rPr>
                <w:rFonts w:ascii="TH SarabunPSK" w:hint="cs"/>
                <w:sz w:val="32"/>
                <w:szCs w:val="32"/>
                <w:cs/>
              </w:rPr>
              <w:t>(0.32)</w:t>
            </w:r>
          </w:p>
        </w:tc>
        <w:tc>
          <w:tcPr>
            <w:tcW w:w="2520" w:type="dxa"/>
          </w:tcPr>
          <w:p w14:paraId="13AD7300" w14:textId="2A331220" w:rsidR="00FD3E7C" w:rsidRPr="009B4245" w:rsidRDefault="00FD3E7C" w:rsidP="00FD3E7C">
            <w:pPr>
              <w:pStyle w:val="BodyText"/>
              <w:pBdr>
                <w:bottom w:val="single" w:sz="4" w:space="1" w:color="auto"/>
              </w:pBdr>
              <w:tabs>
                <w:tab w:val="decimal" w:pos="1740"/>
              </w:tabs>
              <w:spacing w:line="380" w:lineRule="exact"/>
              <w:ind w:right="-72"/>
              <w:outlineLvl w:val="0"/>
              <w:rPr>
                <w:rFonts w:ascii="TH SarabunPSK"/>
                <w:b w:val="0"/>
                <w:bCs/>
                <w:sz w:val="32"/>
                <w:szCs w:val="32"/>
                <w:cs/>
                <w:lang w:val="en-US"/>
              </w:rPr>
            </w:pPr>
            <w:r w:rsidRPr="009B4245">
              <w:rPr>
                <w:rFonts w:ascii="TH SarabunPSK" w:hint="cs"/>
                <w:sz w:val="32"/>
                <w:szCs w:val="32"/>
                <w:cs/>
              </w:rPr>
              <w:t>(0.27)</w:t>
            </w:r>
          </w:p>
        </w:tc>
      </w:tr>
      <w:tr w:rsidR="00FD3E7C" w:rsidRPr="009B4245" w14:paraId="66A162B6" w14:textId="77777777" w:rsidTr="00AD0073">
        <w:trPr>
          <w:trHeight w:val="315"/>
        </w:trPr>
        <w:tc>
          <w:tcPr>
            <w:tcW w:w="4248" w:type="dxa"/>
          </w:tcPr>
          <w:p w14:paraId="21A63200" w14:textId="1A140835" w:rsidR="00FD3E7C" w:rsidRPr="009B4245" w:rsidRDefault="00FD3E7C" w:rsidP="00FD3E7C">
            <w:pPr>
              <w:pStyle w:val="BodyText"/>
              <w:spacing w:line="380" w:lineRule="exact"/>
              <w:outlineLvl w:val="0"/>
              <w:rPr>
                <w:rFonts w:ascii="TH SarabunPSK"/>
                <w:bCs/>
                <w:sz w:val="32"/>
                <w:szCs w:val="32"/>
                <w:lang w:val="en-US"/>
              </w:rPr>
            </w:pPr>
            <w:r w:rsidRPr="009B4245">
              <w:rPr>
                <w:rFonts w:ascii="TH SarabunPSK" w:hint="cs"/>
                <w:b w:val="0"/>
                <w:sz w:val="32"/>
                <w:szCs w:val="32"/>
                <w:lang w:eastAsia="th-TH"/>
              </w:rPr>
              <w:t xml:space="preserve">As at </w:t>
            </w:r>
            <w:r w:rsidRPr="009B4245">
              <w:rPr>
                <w:rFonts w:ascii="TH SarabunPSK"/>
                <w:b w:val="0"/>
                <w:sz w:val="32"/>
                <w:szCs w:val="32"/>
                <w:lang w:val="en-US" w:eastAsia="th-TH"/>
              </w:rPr>
              <w:t xml:space="preserve">30 </w:t>
            </w:r>
            <w:r w:rsidRPr="009B4245">
              <w:rPr>
                <w:rFonts w:ascii="TH SarabunPSK" w:hint="cs"/>
                <w:b w:val="0"/>
                <w:bCs/>
                <w:sz w:val="32"/>
                <w:szCs w:val="32"/>
                <w:lang w:val="en-US" w:eastAsia="th-TH"/>
              </w:rPr>
              <w:t>September</w:t>
            </w:r>
            <w:r w:rsidRPr="009B4245">
              <w:rPr>
                <w:rFonts w:ascii="TH SarabunPSK" w:hint="cs"/>
                <w:b w:val="0"/>
                <w:bCs/>
                <w:sz w:val="32"/>
                <w:szCs w:val="32"/>
                <w:lang w:eastAsia="th-TH"/>
              </w:rPr>
              <w:t xml:space="preserve"> </w:t>
            </w:r>
            <w:r w:rsidRPr="009B4245">
              <w:rPr>
                <w:rFonts w:ascii="TH SarabunPSK"/>
                <w:b w:val="0"/>
                <w:bCs/>
                <w:sz w:val="32"/>
                <w:szCs w:val="32"/>
                <w:lang w:val="en-US" w:eastAsia="th-TH"/>
              </w:rPr>
              <w:t>2023</w:t>
            </w:r>
          </w:p>
        </w:tc>
        <w:tc>
          <w:tcPr>
            <w:tcW w:w="2304" w:type="dxa"/>
          </w:tcPr>
          <w:p w14:paraId="7FD8ECAF" w14:textId="044B1E3D" w:rsidR="00FD3E7C" w:rsidRPr="009B4245" w:rsidRDefault="00FD3E7C" w:rsidP="00FD3E7C">
            <w:pPr>
              <w:pStyle w:val="BodyText"/>
              <w:tabs>
                <w:tab w:val="decimal" w:pos="1740"/>
              </w:tabs>
              <w:spacing w:line="380" w:lineRule="exact"/>
              <w:ind w:right="-72"/>
              <w:outlineLvl w:val="0"/>
              <w:rPr>
                <w:rFonts w:ascii="TH SarabunPSK"/>
                <w:b w:val="0"/>
                <w:bCs/>
                <w:sz w:val="32"/>
                <w:szCs w:val="32"/>
                <w:cs/>
                <w:lang w:val="en-US"/>
              </w:rPr>
            </w:pPr>
            <w:r w:rsidRPr="009B4245">
              <w:rPr>
                <w:rFonts w:ascii="TH SarabunPSK" w:hint="cs"/>
                <w:sz w:val="32"/>
                <w:szCs w:val="32"/>
                <w:cs/>
              </w:rPr>
              <w:t>3</w:t>
            </w:r>
            <w:r w:rsidRPr="009B4245">
              <w:rPr>
                <w:rFonts w:ascii="TH SarabunPSK" w:hint="cs"/>
                <w:sz w:val="32"/>
                <w:szCs w:val="32"/>
              </w:rPr>
              <w:t>,</w:t>
            </w:r>
            <w:r w:rsidRPr="009B4245">
              <w:rPr>
                <w:rFonts w:ascii="TH SarabunPSK" w:hint="cs"/>
                <w:sz w:val="32"/>
                <w:szCs w:val="32"/>
                <w:cs/>
              </w:rPr>
              <w:t>578.4</w:t>
            </w:r>
            <w:r w:rsidRPr="009B4245">
              <w:rPr>
                <w:rFonts w:ascii="TH SarabunPSK"/>
                <w:b w:val="0"/>
                <w:bCs/>
                <w:sz w:val="32"/>
                <w:szCs w:val="32"/>
                <w:lang w:val="en-US"/>
              </w:rPr>
              <w:t>9</w:t>
            </w:r>
          </w:p>
        </w:tc>
        <w:tc>
          <w:tcPr>
            <w:tcW w:w="2520" w:type="dxa"/>
          </w:tcPr>
          <w:p w14:paraId="3FFCF720" w14:textId="50D3AEA6" w:rsidR="00FD3E7C" w:rsidRPr="009B4245" w:rsidRDefault="00FD3E7C" w:rsidP="00FD3E7C">
            <w:pPr>
              <w:pStyle w:val="BodyText"/>
              <w:tabs>
                <w:tab w:val="decimal" w:pos="1740"/>
              </w:tabs>
              <w:spacing w:line="380" w:lineRule="exact"/>
              <w:ind w:right="-72"/>
              <w:outlineLvl w:val="0"/>
              <w:rPr>
                <w:rFonts w:ascii="TH SarabunPSK"/>
                <w:b w:val="0"/>
                <w:bCs/>
                <w:sz w:val="32"/>
                <w:szCs w:val="32"/>
                <w:lang w:val="en-US"/>
              </w:rPr>
            </w:pPr>
            <w:r w:rsidRPr="009B4245">
              <w:rPr>
                <w:rFonts w:ascii="TH SarabunPSK" w:hint="cs"/>
                <w:b w:val="0"/>
                <w:bCs/>
                <w:sz w:val="32"/>
                <w:szCs w:val="32"/>
              </w:rPr>
              <w:t>3,487.51</w:t>
            </w:r>
          </w:p>
        </w:tc>
      </w:tr>
      <w:tr w:rsidR="00697D65" w:rsidRPr="009B4245" w14:paraId="13113ED5" w14:textId="77777777" w:rsidTr="00AD0073">
        <w:trPr>
          <w:trHeight w:val="234"/>
        </w:trPr>
        <w:tc>
          <w:tcPr>
            <w:tcW w:w="4248" w:type="dxa"/>
          </w:tcPr>
          <w:p w14:paraId="284813DD" w14:textId="77777777" w:rsidR="00697D65" w:rsidRPr="009B4245" w:rsidRDefault="00697D65" w:rsidP="00697D65">
            <w:pPr>
              <w:pStyle w:val="BodyText"/>
              <w:spacing w:line="380" w:lineRule="exact"/>
              <w:outlineLvl w:val="0"/>
              <w:rPr>
                <w:rFonts w:ascii="TH SarabunPSK"/>
                <w:b w:val="0"/>
                <w:sz w:val="32"/>
                <w:szCs w:val="32"/>
                <w:lang w:val="en-US" w:eastAsia="th-TH"/>
              </w:rPr>
            </w:pPr>
            <w:r w:rsidRPr="009B4245">
              <w:rPr>
                <w:rFonts w:ascii="TH SarabunPSK"/>
                <w:b w:val="0"/>
                <w:sz w:val="32"/>
                <w:szCs w:val="32"/>
                <w:lang w:val="en-US" w:eastAsia="th-TH"/>
              </w:rPr>
              <w:t>Additions</w:t>
            </w:r>
          </w:p>
        </w:tc>
        <w:tc>
          <w:tcPr>
            <w:tcW w:w="2304" w:type="dxa"/>
          </w:tcPr>
          <w:p w14:paraId="702EC532" w14:textId="27F6A631" w:rsidR="00697D65" w:rsidRPr="009B4245" w:rsidRDefault="00697D65" w:rsidP="00697D65">
            <w:pPr>
              <w:pStyle w:val="BodyText"/>
              <w:tabs>
                <w:tab w:val="decimal" w:pos="1740"/>
              </w:tabs>
              <w:spacing w:line="380" w:lineRule="exact"/>
              <w:ind w:right="-72"/>
              <w:outlineLvl w:val="0"/>
              <w:rPr>
                <w:rFonts w:ascii="TH SarabunPSK"/>
                <w:b w:val="0"/>
                <w:bCs/>
                <w:sz w:val="32"/>
                <w:szCs w:val="32"/>
                <w:lang w:val="en-US"/>
              </w:rPr>
            </w:pPr>
            <w:r w:rsidRPr="009B4245">
              <w:rPr>
                <w:rFonts w:ascii="TH SarabunPSK"/>
                <w:b w:val="0"/>
                <w:bCs/>
                <w:sz w:val="32"/>
                <w:szCs w:val="32"/>
              </w:rPr>
              <w:t xml:space="preserve"> 70.84 </w:t>
            </w:r>
          </w:p>
        </w:tc>
        <w:tc>
          <w:tcPr>
            <w:tcW w:w="2520" w:type="dxa"/>
          </w:tcPr>
          <w:p w14:paraId="4D500D0B" w14:textId="3C52705B" w:rsidR="00697D65" w:rsidRPr="009B4245" w:rsidRDefault="00697D65" w:rsidP="00697D65">
            <w:pPr>
              <w:pStyle w:val="BodyText"/>
              <w:tabs>
                <w:tab w:val="decimal" w:pos="1740"/>
              </w:tabs>
              <w:spacing w:line="380" w:lineRule="exact"/>
              <w:ind w:right="-72"/>
              <w:outlineLvl w:val="0"/>
              <w:rPr>
                <w:rFonts w:ascii="TH SarabunPSK"/>
                <w:b w:val="0"/>
                <w:bCs/>
                <w:sz w:val="32"/>
                <w:szCs w:val="32"/>
                <w:lang w:val="en-US"/>
              </w:rPr>
            </w:pPr>
            <w:r w:rsidRPr="009B4245">
              <w:rPr>
                <w:rFonts w:ascii="TH SarabunPSK"/>
                <w:b w:val="0"/>
                <w:bCs/>
                <w:sz w:val="32"/>
                <w:szCs w:val="32"/>
              </w:rPr>
              <w:t>9.98</w:t>
            </w:r>
          </w:p>
        </w:tc>
      </w:tr>
      <w:tr w:rsidR="00697D65" w:rsidRPr="009B4245" w14:paraId="47451CEE" w14:textId="77777777" w:rsidTr="00AD0073">
        <w:trPr>
          <w:trHeight w:val="333"/>
        </w:trPr>
        <w:tc>
          <w:tcPr>
            <w:tcW w:w="4248" w:type="dxa"/>
          </w:tcPr>
          <w:p w14:paraId="17A43112" w14:textId="4382A23B" w:rsidR="00697D65" w:rsidRPr="009B4245" w:rsidRDefault="00697D65" w:rsidP="00697D65">
            <w:pPr>
              <w:pStyle w:val="BodyText"/>
              <w:spacing w:line="380" w:lineRule="exact"/>
              <w:outlineLvl w:val="0"/>
              <w:rPr>
                <w:rFonts w:ascii="TH SarabunPSK"/>
                <w:b w:val="0"/>
                <w:sz w:val="32"/>
                <w:szCs w:val="32"/>
                <w:lang w:val="en-US" w:eastAsia="th-TH"/>
              </w:rPr>
            </w:pPr>
            <w:r w:rsidRPr="009B4245">
              <w:rPr>
                <w:rFonts w:ascii="TH SarabunPSK"/>
                <w:b w:val="0"/>
                <w:sz w:val="32"/>
                <w:szCs w:val="32"/>
                <w:lang w:val="en-US" w:eastAsia="th-TH"/>
              </w:rPr>
              <w:t>Transfer from assets under installation</w:t>
            </w:r>
          </w:p>
        </w:tc>
        <w:tc>
          <w:tcPr>
            <w:tcW w:w="2304" w:type="dxa"/>
          </w:tcPr>
          <w:p w14:paraId="10FB4227" w14:textId="41AD22A2" w:rsidR="00697D65" w:rsidRPr="009B4245" w:rsidRDefault="00697D65" w:rsidP="00697D65">
            <w:pPr>
              <w:pStyle w:val="BodyText"/>
              <w:tabs>
                <w:tab w:val="decimal" w:pos="1740"/>
              </w:tabs>
              <w:spacing w:line="380" w:lineRule="exact"/>
              <w:ind w:right="-72"/>
              <w:outlineLvl w:val="0"/>
              <w:rPr>
                <w:rFonts w:ascii="TH SarabunPSK"/>
                <w:b w:val="0"/>
                <w:bCs/>
                <w:sz w:val="32"/>
                <w:szCs w:val="32"/>
                <w:lang w:val="en-US"/>
              </w:rPr>
            </w:pPr>
            <w:r w:rsidRPr="009B4245">
              <w:rPr>
                <w:rFonts w:ascii="TH SarabunPSK"/>
                <w:b w:val="0"/>
                <w:bCs/>
                <w:sz w:val="32"/>
                <w:szCs w:val="32"/>
              </w:rPr>
              <w:t xml:space="preserve"> 87.74 </w:t>
            </w:r>
          </w:p>
        </w:tc>
        <w:tc>
          <w:tcPr>
            <w:tcW w:w="2520" w:type="dxa"/>
          </w:tcPr>
          <w:p w14:paraId="12259801" w14:textId="2A1676F2" w:rsidR="00697D65" w:rsidRPr="009B4245" w:rsidRDefault="00697D65" w:rsidP="00697D65">
            <w:pPr>
              <w:pStyle w:val="BodyText"/>
              <w:tabs>
                <w:tab w:val="decimal" w:pos="1740"/>
              </w:tabs>
              <w:spacing w:line="380" w:lineRule="exact"/>
              <w:ind w:right="-72"/>
              <w:outlineLvl w:val="0"/>
              <w:rPr>
                <w:rFonts w:ascii="TH SarabunPSK"/>
                <w:b w:val="0"/>
                <w:bCs/>
                <w:sz w:val="32"/>
                <w:szCs w:val="32"/>
                <w:lang w:val="en-US"/>
              </w:rPr>
            </w:pPr>
            <w:r w:rsidRPr="009B4245">
              <w:rPr>
                <w:rFonts w:ascii="TH SarabunPSK"/>
                <w:b w:val="0"/>
                <w:bCs/>
                <w:sz w:val="32"/>
                <w:szCs w:val="32"/>
              </w:rPr>
              <w:t>87.74</w:t>
            </w:r>
          </w:p>
        </w:tc>
      </w:tr>
      <w:tr w:rsidR="00697D65" w:rsidRPr="009B4245" w14:paraId="3D41E2D6" w14:textId="77777777" w:rsidTr="00AD0073">
        <w:trPr>
          <w:trHeight w:val="351"/>
        </w:trPr>
        <w:tc>
          <w:tcPr>
            <w:tcW w:w="4248" w:type="dxa"/>
          </w:tcPr>
          <w:p w14:paraId="4173A3A3" w14:textId="77777777" w:rsidR="00697D65" w:rsidRPr="009B4245" w:rsidRDefault="00697D65" w:rsidP="00697D65">
            <w:pPr>
              <w:pStyle w:val="BodyText"/>
              <w:spacing w:line="380" w:lineRule="exact"/>
              <w:outlineLvl w:val="0"/>
              <w:rPr>
                <w:rFonts w:ascii="TH SarabunPSK"/>
                <w:b w:val="0"/>
                <w:sz w:val="32"/>
                <w:szCs w:val="32"/>
                <w:lang w:val="en-US" w:eastAsia="th-TH"/>
              </w:rPr>
            </w:pPr>
            <w:r w:rsidRPr="009B4245">
              <w:rPr>
                <w:rFonts w:ascii="TH SarabunPSK"/>
                <w:b w:val="0"/>
                <w:sz w:val="32"/>
                <w:szCs w:val="32"/>
                <w:lang w:val="en-US" w:eastAsia="th-TH"/>
              </w:rPr>
              <w:t>Reclassifications</w:t>
            </w:r>
          </w:p>
        </w:tc>
        <w:tc>
          <w:tcPr>
            <w:tcW w:w="2304" w:type="dxa"/>
          </w:tcPr>
          <w:p w14:paraId="0C598181" w14:textId="3ADDF071" w:rsidR="00697D65" w:rsidRPr="009B4245" w:rsidRDefault="00697D65" w:rsidP="00697D65">
            <w:pPr>
              <w:pStyle w:val="BodyText"/>
              <w:tabs>
                <w:tab w:val="decimal" w:pos="1740"/>
              </w:tabs>
              <w:spacing w:line="380" w:lineRule="exact"/>
              <w:ind w:right="-72"/>
              <w:outlineLvl w:val="0"/>
              <w:rPr>
                <w:rFonts w:ascii="TH SarabunPSK"/>
                <w:b w:val="0"/>
                <w:bCs/>
                <w:sz w:val="32"/>
                <w:szCs w:val="32"/>
                <w:lang w:val="en-US"/>
              </w:rPr>
            </w:pPr>
            <w:r w:rsidRPr="009B4245">
              <w:rPr>
                <w:rFonts w:ascii="TH SarabunPSK"/>
                <w:b w:val="0"/>
                <w:bCs/>
                <w:sz w:val="32"/>
                <w:szCs w:val="32"/>
              </w:rPr>
              <w:t xml:space="preserve"> 12.14 </w:t>
            </w:r>
          </w:p>
        </w:tc>
        <w:tc>
          <w:tcPr>
            <w:tcW w:w="2520" w:type="dxa"/>
          </w:tcPr>
          <w:p w14:paraId="60C9EACF" w14:textId="6F5DE050" w:rsidR="00697D65" w:rsidRPr="009B4245" w:rsidRDefault="00697D65" w:rsidP="00697D65">
            <w:pPr>
              <w:pStyle w:val="BodyText"/>
              <w:tabs>
                <w:tab w:val="decimal" w:pos="1740"/>
              </w:tabs>
              <w:spacing w:line="380" w:lineRule="exact"/>
              <w:ind w:right="-72"/>
              <w:outlineLvl w:val="0"/>
              <w:rPr>
                <w:rFonts w:ascii="TH SarabunPSK"/>
                <w:b w:val="0"/>
                <w:bCs/>
                <w:sz w:val="32"/>
                <w:szCs w:val="32"/>
                <w:lang w:val="en-US"/>
              </w:rPr>
            </w:pPr>
            <w:r w:rsidRPr="009B4245">
              <w:rPr>
                <w:rFonts w:ascii="TH SarabunPSK"/>
                <w:b w:val="0"/>
                <w:bCs/>
                <w:sz w:val="32"/>
                <w:szCs w:val="32"/>
              </w:rPr>
              <w:t>12.14</w:t>
            </w:r>
          </w:p>
        </w:tc>
      </w:tr>
      <w:tr w:rsidR="00697D65" w:rsidRPr="009B4245" w14:paraId="3E2535E3" w14:textId="77777777" w:rsidTr="00AD0073">
        <w:trPr>
          <w:trHeight w:val="288"/>
        </w:trPr>
        <w:tc>
          <w:tcPr>
            <w:tcW w:w="4248" w:type="dxa"/>
          </w:tcPr>
          <w:p w14:paraId="3CFEF47B" w14:textId="4D41DEC5" w:rsidR="00697D65" w:rsidRPr="009B4245" w:rsidRDefault="00697D65" w:rsidP="00697D65">
            <w:pPr>
              <w:pStyle w:val="BodyText"/>
              <w:spacing w:line="380" w:lineRule="exact"/>
              <w:outlineLvl w:val="0"/>
              <w:rPr>
                <w:rFonts w:ascii="TH SarabunPSK"/>
                <w:b w:val="0"/>
                <w:sz w:val="32"/>
                <w:szCs w:val="32"/>
                <w:lang w:val="en-US" w:eastAsia="th-TH"/>
              </w:rPr>
            </w:pPr>
            <w:r w:rsidRPr="009B4245">
              <w:rPr>
                <w:rFonts w:ascii="TH SarabunPSK"/>
                <w:b w:val="0"/>
                <w:sz w:val="32"/>
                <w:szCs w:val="32"/>
                <w:lang w:val="en-US" w:eastAsia="th-TH"/>
              </w:rPr>
              <w:t>Disposals and written off</w:t>
            </w:r>
          </w:p>
        </w:tc>
        <w:tc>
          <w:tcPr>
            <w:tcW w:w="2304" w:type="dxa"/>
          </w:tcPr>
          <w:p w14:paraId="1BF5F225" w14:textId="7F733EEA" w:rsidR="00697D65" w:rsidRPr="009B4245" w:rsidRDefault="00697D65" w:rsidP="00697D65">
            <w:pPr>
              <w:pStyle w:val="BodyText"/>
              <w:pBdr>
                <w:bottom w:val="single" w:sz="4" w:space="1" w:color="auto"/>
              </w:pBdr>
              <w:tabs>
                <w:tab w:val="decimal" w:pos="1740"/>
              </w:tabs>
              <w:spacing w:line="380" w:lineRule="exact"/>
              <w:ind w:right="-72"/>
              <w:outlineLvl w:val="0"/>
              <w:rPr>
                <w:rFonts w:ascii="TH SarabunPSK"/>
                <w:sz w:val="32"/>
                <w:szCs w:val="32"/>
                <w:lang w:val="en-US"/>
              </w:rPr>
            </w:pPr>
            <w:r w:rsidRPr="009B4245">
              <w:rPr>
                <w:rFonts w:ascii="TH SarabunPSK"/>
                <w:sz w:val="32"/>
                <w:szCs w:val="32"/>
                <w:cs/>
              </w:rPr>
              <w:t>(3.81)</w:t>
            </w:r>
          </w:p>
        </w:tc>
        <w:tc>
          <w:tcPr>
            <w:tcW w:w="2520" w:type="dxa"/>
          </w:tcPr>
          <w:p w14:paraId="455738A7" w14:textId="03419FE8" w:rsidR="00697D65" w:rsidRPr="009B4245" w:rsidRDefault="00697D65" w:rsidP="00697D65">
            <w:pPr>
              <w:pStyle w:val="BodyText"/>
              <w:pBdr>
                <w:bottom w:val="single" w:sz="4" w:space="1" w:color="auto"/>
              </w:pBdr>
              <w:tabs>
                <w:tab w:val="decimal" w:pos="1740"/>
              </w:tabs>
              <w:spacing w:line="380" w:lineRule="exact"/>
              <w:ind w:right="-72"/>
              <w:outlineLvl w:val="0"/>
              <w:rPr>
                <w:rFonts w:ascii="TH SarabunPSK"/>
                <w:b w:val="0"/>
                <w:bCs/>
                <w:sz w:val="32"/>
                <w:szCs w:val="32"/>
                <w:lang w:val="en-US"/>
              </w:rPr>
            </w:pPr>
            <w:r w:rsidRPr="009B4245">
              <w:rPr>
                <w:rFonts w:ascii="TH SarabunPSK"/>
                <w:b w:val="0"/>
                <w:bCs/>
                <w:sz w:val="32"/>
                <w:szCs w:val="32"/>
              </w:rPr>
              <w:t>(3.80)</w:t>
            </w:r>
          </w:p>
        </w:tc>
      </w:tr>
      <w:tr w:rsidR="00697D65" w:rsidRPr="009B4245" w14:paraId="6FB64CEA" w14:textId="77777777" w:rsidTr="00AD0073">
        <w:trPr>
          <w:trHeight w:val="369"/>
        </w:trPr>
        <w:tc>
          <w:tcPr>
            <w:tcW w:w="4248" w:type="dxa"/>
          </w:tcPr>
          <w:p w14:paraId="3491096D" w14:textId="7CA82339" w:rsidR="00697D65" w:rsidRPr="009B4245" w:rsidRDefault="00697D65" w:rsidP="00697D65">
            <w:pPr>
              <w:pStyle w:val="BodyText"/>
              <w:spacing w:line="380" w:lineRule="exact"/>
              <w:outlineLvl w:val="0"/>
              <w:rPr>
                <w:rFonts w:ascii="TH SarabunPSK"/>
                <w:b w:val="0"/>
                <w:sz w:val="32"/>
                <w:szCs w:val="32"/>
                <w:cs/>
                <w:lang w:val="en-US" w:eastAsia="th-TH"/>
              </w:rPr>
            </w:pPr>
            <w:r w:rsidRPr="009B4245">
              <w:rPr>
                <w:rFonts w:ascii="TH SarabunPSK"/>
                <w:b w:val="0"/>
                <w:sz w:val="32"/>
                <w:szCs w:val="32"/>
                <w:lang w:val="en-US" w:eastAsia="th-TH"/>
              </w:rPr>
              <w:t>As at 30 September 2024</w:t>
            </w:r>
          </w:p>
        </w:tc>
        <w:tc>
          <w:tcPr>
            <w:tcW w:w="2304" w:type="dxa"/>
          </w:tcPr>
          <w:p w14:paraId="3B236AC6" w14:textId="07A0355E" w:rsidR="00697D65" w:rsidRPr="009B4245" w:rsidRDefault="00697D65" w:rsidP="00697D65">
            <w:pPr>
              <w:pStyle w:val="BodyText"/>
              <w:pBdr>
                <w:bottom w:val="single" w:sz="4" w:space="1" w:color="auto"/>
              </w:pBdr>
              <w:tabs>
                <w:tab w:val="decimal" w:pos="1740"/>
              </w:tabs>
              <w:spacing w:line="380" w:lineRule="exact"/>
              <w:ind w:right="-72"/>
              <w:outlineLvl w:val="0"/>
              <w:rPr>
                <w:rFonts w:ascii="TH SarabunPSK"/>
                <w:sz w:val="32"/>
                <w:szCs w:val="32"/>
                <w:lang w:val="en-US"/>
              </w:rPr>
            </w:pPr>
            <w:r w:rsidRPr="009B4245">
              <w:rPr>
                <w:rFonts w:ascii="TH SarabunPSK"/>
                <w:sz w:val="32"/>
                <w:szCs w:val="32"/>
                <w:cs/>
              </w:rPr>
              <w:t>3</w:t>
            </w:r>
            <w:r w:rsidRPr="009B4245">
              <w:rPr>
                <w:rFonts w:ascii="TH SarabunPSK"/>
                <w:sz w:val="32"/>
                <w:szCs w:val="32"/>
              </w:rPr>
              <w:t>,</w:t>
            </w:r>
            <w:r w:rsidRPr="009B4245">
              <w:rPr>
                <w:rFonts w:ascii="TH SarabunPSK"/>
                <w:sz w:val="32"/>
                <w:szCs w:val="32"/>
                <w:cs/>
              </w:rPr>
              <w:t>745.40</w:t>
            </w:r>
          </w:p>
        </w:tc>
        <w:tc>
          <w:tcPr>
            <w:tcW w:w="2520" w:type="dxa"/>
          </w:tcPr>
          <w:p w14:paraId="58C3EF0B" w14:textId="282BFF77" w:rsidR="00697D65" w:rsidRPr="009B4245" w:rsidRDefault="00697D65" w:rsidP="00697D65">
            <w:pPr>
              <w:pStyle w:val="BodyText"/>
              <w:pBdr>
                <w:bottom w:val="single" w:sz="4" w:space="1" w:color="auto"/>
              </w:pBdr>
              <w:tabs>
                <w:tab w:val="decimal" w:pos="1740"/>
              </w:tabs>
              <w:spacing w:line="380" w:lineRule="exact"/>
              <w:ind w:right="-72"/>
              <w:outlineLvl w:val="0"/>
              <w:rPr>
                <w:rFonts w:ascii="TH SarabunPSK"/>
                <w:b w:val="0"/>
                <w:bCs/>
                <w:sz w:val="32"/>
                <w:szCs w:val="32"/>
                <w:lang w:val="en-US"/>
              </w:rPr>
            </w:pPr>
            <w:r w:rsidRPr="009B4245">
              <w:rPr>
                <w:rFonts w:ascii="TH SarabunPSK"/>
                <w:b w:val="0"/>
                <w:bCs/>
                <w:sz w:val="32"/>
                <w:szCs w:val="32"/>
              </w:rPr>
              <w:t>3,593.57</w:t>
            </w:r>
          </w:p>
        </w:tc>
      </w:tr>
      <w:tr w:rsidR="00697D65" w:rsidRPr="009B4245" w14:paraId="67E5FD26" w14:textId="77777777" w:rsidTr="00AD0073">
        <w:trPr>
          <w:trHeight w:val="20"/>
        </w:trPr>
        <w:tc>
          <w:tcPr>
            <w:tcW w:w="4248" w:type="dxa"/>
          </w:tcPr>
          <w:p w14:paraId="3FB197A2" w14:textId="77777777" w:rsidR="00697D65" w:rsidRPr="009B4245" w:rsidRDefault="00697D65" w:rsidP="00697D65">
            <w:pPr>
              <w:widowControl w:val="0"/>
              <w:tabs>
                <w:tab w:val="left" w:pos="0"/>
              </w:tabs>
              <w:spacing w:line="380" w:lineRule="exact"/>
              <w:ind w:right="-29"/>
              <w:rPr>
                <w:b/>
                <w:bCs/>
                <w:sz w:val="32"/>
                <w:szCs w:val="32"/>
                <w:lang w:eastAsia="th-TH"/>
              </w:rPr>
            </w:pPr>
            <w:r w:rsidRPr="009B4245">
              <w:rPr>
                <w:b/>
                <w:bCs/>
                <w:sz w:val="32"/>
                <w:szCs w:val="32"/>
                <w:lang w:eastAsia="th-TH"/>
              </w:rPr>
              <w:t xml:space="preserve">Accumulated </w:t>
            </w:r>
            <w:proofErr w:type="spellStart"/>
            <w:r w:rsidRPr="009B4245">
              <w:rPr>
                <w:b/>
                <w:bCs/>
                <w:sz w:val="32"/>
                <w:szCs w:val="32"/>
                <w:lang w:eastAsia="th-TH"/>
              </w:rPr>
              <w:t>amortisation</w:t>
            </w:r>
            <w:proofErr w:type="spellEnd"/>
          </w:p>
        </w:tc>
        <w:tc>
          <w:tcPr>
            <w:tcW w:w="2304" w:type="dxa"/>
          </w:tcPr>
          <w:p w14:paraId="1B12E79D" w14:textId="77777777" w:rsidR="00697D65" w:rsidRPr="009B4245" w:rsidRDefault="00697D65" w:rsidP="00697D65">
            <w:pPr>
              <w:tabs>
                <w:tab w:val="left" w:pos="-72"/>
                <w:tab w:val="decimal" w:pos="1740"/>
                <w:tab w:val="decimal" w:pos="2196"/>
              </w:tabs>
              <w:spacing w:line="380" w:lineRule="exact"/>
              <w:ind w:right="-72"/>
              <w:jc w:val="right"/>
              <w:rPr>
                <w:bCs/>
                <w:sz w:val="32"/>
                <w:szCs w:val="32"/>
                <w:lang w:val="en-GB"/>
              </w:rPr>
            </w:pPr>
          </w:p>
        </w:tc>
        <w:tc>
          <w:tcPr>
            <w:tcW w:w="2520" w:type="dxa"/>
          </w:tcPr>
          <w:p w14:paraId="3F4C29A2" w14:textId="77777777" w:rsidR="00697D65" w:rsidRPr="009B4245" w:rsidRDefault="00697D65" w:rsidP="00697D65">
            <w:pPr>
              <w:tabs>
                <w:tab w:val="left" w:pos="-72"/>
                <w:tab w:val="decimal" w:pos="1740"/>
                <w:tab w:val="decimal" w:pos="2196"/>
              </w:tabs>
              <w:spacing w:line="380" w:lineRule="exact"/>
              <w:ind w:right="-72"/>
              <w:rPr>
                <w:bCs/>
                <w:sz w:val="32"/>
                <w:szCs w:val="32"/>
                <w:lang w:val="en-GB"/>
              </w:rPr>
            </w:pPr>
          </w:p>
        </w:tc>
      </w:tr>
      <w:tr w:rsidR="00697D65" w:rsidRPr="009B4245" w14:paraId="326C2302" w14:textId="77777777" w:rsidTr="00AD0073">
        <w:trPr>
          <w:trHeight w:val="20"/>
        </w:trPr>
        <w:tc>
          <w:tcPr>
            <w:tcW w:w="4248" w:type="dxa"/>
          </w:tcPr>
          <w:p w14:paraId="7D2D77B6" w14:textId="6B896BDB" w:rsidR="00697D65" w:rsidRPr="009B4245" w:rsidRDefault="00697D65" w:rsidP="00697D65">
            <w:pPr>
              <w:widowControl w:val="0"/>
              <w:spacing w:line="380" w:lineRule="exact"/>
              <w:ind w:right="-29"/>
              <w:rPr>
                <w:bCs/>
                <w:sz w:val="32"/>
                <w:szCs w:val="32"/>
                <w:lang w:eastAsia="th-TH"/>
              </w:rPr>
            </w:pPr>
            <w:r w:rsidRPr="009B4245">
              <w:rPr>
                <w:rFonts w:hint="cs"/>
                <w:sz w:val="32"/>
                <w:szCs w:val="32"/>
                <w:lang w:eastAsia="th-TH"/>
              </w:rPr>
              <w:t xml:space="preserve">As at </w:t>
            </w:r>
            <w:r w:rsidRPr="009B4245">
              <w:rPr>
                <w:sz w:val="32"/>
                <w:szCs w:val="32"/>
                <w:lang w:eastAsia="th-TH"/>
              </w:rPr>
              <w:t>1 October</w:t>
            </w:r>
            <w:r w:rsidRPr="009B4245">
              <w:rPr>
                <w:rFonts w:hint="cs"/>
                <w:bCs/>
                <w:sz w:val="32"/>
                <w:szCs w:val="32"/>
                <w:lang w:eastAsia="th-TH"/>
              </w:rPr>
              <w:t xml:space="preserve"> </w:t>
            </w:r>
            <w:r w:rsidRPr="009B4245">
              <w:rPr>
                <w:bCs/>
                <w:sz w:val="32"/>
                <w:szCs w:val="32"/>
                <w:lang w:eastAsia="th-TH"/>
              </w:rPr>
              <w:t>2022</w:t>
            </w:r>
          </w:p>
        </w:tc>
        <w:tc>
          <w:tcPr>
            <w:tcW w:w="2304" w:type="dxa"/>
          </w:tcPr>
          <w:p w14:paraId="54568A4F" w14:textId="070AD0BA" w:rsidR="00697D65" w:rsidRPr="009B4245" w:rsidRDefault="00697D65" w:rsidP="00697D65">
            <w:pPr>
              <w:pStyle w:val="BodyText"/>
              <w:tabs>
                <w:tab w:val="decimal" w:pos="1740"/>
              </w:tabs>
              <w:spacing w:line="380" w:lineRule="exact"/>
              <w:ind w:right="-72"/>
              <w:outlineLvl w:val="0"/>
              <w:rPr>
                <w:rFonts w:ascii="TH SarabunPSK"/>
                <w:b w:val="0"/>
                <w:bCs/>
                <w:sz w:val="32"/>
                <w:szCs w:val="32"/>
                <w:lang w:val="en-US"/>
              </w:rPr>
            </w:pPr>
            <w:r w:rsidRPr="009B4245">
              <w:rPr>
                <w:rFonts w:ascii="TH SarabunPSK" w:hint="cs"/>
                <w:b w:val="0"/>
                <w:bCs/>
                <w:sz w:val="32"/>
                <w:szCs w:val="32"/>
              </w:rPr>
              <w:t>2,245.84</w:t>
            </w:r>
          </w:p>
        </w:tc>
        <w:tc>
          <w:tcPr>
            <w:tcW w:w="2520" w:type="dxa"/>
          </w:tcPr>
          <w:p w14:paraId="1704E905" w14:textId="308BE1F7" w:rsidR="00697D65" w:rsidRPr="009B4245" w:rsidRDefault="00697D65" w:rsidP="00697D65">
            <w:pPr>
              <w:pStyle w:val="BodyText"/>
              <w:tabs>
                <w:tab w:val="decimal" w:pos="1740"/>
              </w:tabs>
              <w:spacing w:line="380" w:lineRule="exact"/>
              <w:ind w:right="-72"/>
              <w:outlineLvl w:val="0"/>
              <w:rPr>
                <w:rFonts w:ascii="TH SarabunPSK"/>
                <w:b w:val="0"/>
                <w:bCs/>
                <w:sz w:val="32"/>
                <w:szCs w:val="32"/>
                <w:cs/>
                <w:lang w:val="en-US"/>
              </w:rPr>
            </w:pPr>
            <w:r w:rsidRPr="009B4245">
              <w:rPr>
                <w:rFonts w:ascii="TH SarabunPSK" w:hint="cs"/>
                <w:sz w:val="32"/>
                <w:szCs w:val="32"/>
                <w:cs/>
              </w:rPr>
              <w:t>2</w:t>
            </w:r>
            <w:r w:rsidRPr="009B4245">
              <w:rPr>
                <w:rFonts w:ascii="TH SarabunPSK" w:hint="cs"/>
                <w:sz w:val="32"/>
                <w:szCs w:val="32"/>
              </w:rPr>
              <w:t>,</w:t>
            </w:r>
            <w:r w:rsidRPr="009B4245">
              <w:rPr>
                <w:rFonts w:ascii="TH SarabunPSK" w:hint="cs"/>
                <w:sz w:val="32"/>
                <w:szCs w:val="32"/>
                <w:cs/>
              </w:rPr>
              <w:t>240.99</w:t>
            </w:r>
          </w:p>
        </w:tc>
      </w:tr>
      <w:tr w:rsidR="00697D65" w:rsidRPr="009B4245" w14:paraId="5C25E7AE" w14:textId="77777777" w:rsidTr="00AD0073">
        <w:trPr>
          <w:trHeight w:val="20"/>
        </w:trPr>
        <w:tc>
          <w:tcPr>
            <w:tcW w:w="4248" w:type="dxa"/>
          </w:tcPr>
          <w:p w14:paraId="2CDC914C" w14:textId="379A61A1" w:rsidR="00697D65" w:rsidRPr="009B4245" w:rsidRDefault="00697D65" w:rsidP="00697D65">
            <w:pPr>
              <w:widowControl w:val="0"/>
              <w:spacing w:line="380" w:lineRule="exact"/>
              <w:ind w:right="-29"/>
              <w:rPr>
                <w:bCs/>
                <w:sz w:val="32"/>
                <w:szCs w:val="32"/>
              </w:rPr>
            </w:pPr>
            <w:proofErr w:type="spellStart"/>
            <w:r w:rsidRPr="009B4245">
              <w:rPr>
                <w:sz w:val="32"/>
                <w:szCs w:val="32"/>
                <w:lang w:eastAsia="th-TH"/>
              </w:rPr>
              <w:t>Amortisation</w:t>
            </w:r>
            <w:proofErr w:type="spellEnd"/>
            <w:r w:rsidRPr="009B4245">
              <w:rPr>
                <w:sz w:val="32"/>
                <w:szCs w:val="32"/>
                <w:lang w:eastAsia="th-TH"/>
              </w:rPr>
              <w:t xml:space="preserve"> for the year</w:t>
            </w:r>
          </w:p>
        </w:tc>
        <w:tc>
          <w:tcPr>
            <w:tcW w:w="2304" w:type="dxa"/>
          </w:tcPr>
          <w:p w14:paraId="24BECCA1" w14:textId="2371F68F" w:rsidR="00697D65" w:rsidRPr="009B4245" w:rsidRDefault="00697D65" w:rsidP="00697D65">
            <w:pPr>
              <w:pStyle w:val="BodyText"/>
              <w:tabs>
                <w:tab w:val="decimal" w:pos="1740"/>
              </w:tabs>
              <w:spacing w:line="380" w:lineRule="exact"/>
              <w:ind w:right="-72"/>
              <w:outlineLvl w:val="0"/>
              <w:rPr>
                <w:rFonts w:ascii="TH SarabunPSK"/>
                <w:b w:val="0"/>
                <w:bCs/>
                <w:sz w:val="32"/>
                <w:szCs w:val="32"/>
                <w:lang w:val="en-US"/>
              </w:rPr>
            </w:pPr>
            <w:r w:rsidRPr="009B4245">
              <w:rPr>
                <w:rFonts w:ascii="TH SarabunPSK" w:hint="cs"/>
                <w:b w:val="0"/>
                <w:bCs/>
                <w:sz w:val="32"/>
                <w:szCs w:val="32"/>
              </w:rPr>
              <w:t>139.0</w:t>
            </w:r>
            <w:r w:rsidRPr="009B4245">
              <w:rPr>
                <w:rFonts w:ascii="TH SarabunPSK"/>
                <w:b w:val="0"/>
                <w:bCs/>
                <w:sz w:val="32"/>
                <w:szCs w:val="32"/>
                <w:lang w:val="en-US"/>
              </w:rPr>
              <w:t>8</w:t>
            </w:r>
          </w:p>
        </w:tc>
        <w:tc>
          <w:tcPr>
            <w:tcW w:w="2520" w:type="dxa"/>
          </w:tcPr>
          <w:p w14:paraId="46BD02EC" w14:textId="0D2D1FFA" w:rsidR="00697D65" w:rsidRPr="009B4245" w:rsidRDefault="00697D65" w:rsidP="00697D65">
            <w:pPr>
              <w:pStyle w:val="BodyText"/>
              <w:tabs>
                <w:tab w:val="decimal" w:pos="1740"/>
              </w:tabs>
              <w:spacing w:line="380" w:lineRule="exact"/>
              <w:ind w:right="-72"/>
              <w:outlineLvl w:val="0"/>
              <w:rPr>
                <w:rFonts w:ascii="TH SarabunPSK"/>
                <w:sz w:val="32"/>
                <w:szCs w:val="32"/>
                <w:lang w:val="en-US"/>
              </w:rPr>
            </w:pPr>
            <w:r w:rsidRPr="009B4245">
              <w:rPr>
                <w:rFonts w:ascii="TH SarabunPSK" w:hint="cs"/>
                <w:b w:val="0"/>
                <w:bCs/>
                <w:sz w:val="32"/>
                <w:szCs w:val="32"/>
              </w:rPr>
              <w:t>123.37</w:t>
            </w:r>
          </w:p>
        </w:tc>
      </w:tr>
      <w:tr w:rsidR="00697D65" w:rsidRPr="009B4245" w14:paraId="02206800" w14:textId="77777777" w:rsidTr="00AD0073">
        <w:trPr>
          <w:trHeight w:val="20"/>
        </w:trPr>
        <w:tc>
          <w:tcPr>
            <w:tcW w:w="4248" w:type="dxa"/>
          </w:tcPr>
          <w:p w14:paraId="6C61C5ED" w14:textId="30C45A75" w:rsidR="00697D65" w:rsidRPr="009B4245" w:rsidRDefault="00697D65" w:rsidP="00697D65">
            <w:pPr>
              <w:widowControl w:val="0"/>
              <w:spacing w:line="380" w:lineRule="exact"/>
              <w:ind w:right="-29"/>
              <w:rPr>
                <w:bCs/>
                <w:sz w:val="32"/>
                <w:szCs w:val="32"/>
              </w:rPr>
            </w:pPr>
            <w:r w:rsidRPr="009B4245">
              <w:rPr>
                <w:sz w:val="32"/>
                <w:szCs w:val="32"/>
                <w:lang w:eastAsia="th-TH"/>
              </w:rPr>
              <w:t>Disposals and written off</w:t>
            </w:r>
          </w:p>
        </w:tc>
        <w:tc>
          <w:tcPr>
            <w:tcW w:w="2304" w:type="dxa"/>
          </w:tcPr>
          <w:p w14:paraId="7DF3178B" w14:textId="3609435D" w:rsidR="00697D65" w:rsidRPr="009B4245" w:rsidRDefault="00697D65" w:rsidP="00697D65">
            <w:pPr>
              <w:pStyle w:val="BodyText"/>
              <w:pBdr>
                <w:bottom w:val="single" w:sz="4" w:space="1" w:color="auto"/>
              </w:pBdr>
              <w:tabs>
                <w:tab w:val="decimal" w:pos="1740"/>
              </w:tabs>
              <w:spacing w:line="380" w:lineRule="exact"/>
              <w:ind w:right="-72"/>
              <w:outlineLvl w:val="0"/>
              <w:rPr>
                <w:rFonts w:ascii="TH SarabunPSK"/>
                <w:b w:val="0"/>
                <w:bCs/>
                <w:sz w:val="32"/>
                <w:szCs w:val="32"/>
                <w:cs/>
                <w:lang w:val="en-US"/>
              </w:rPr>
            </w:pPr>
            <w:r w:rsidRPr="009B4245">
              <w:rPr>
                <w:rFonts w:ascii="TH SarabunPSK" w:hint="cs"/>
                <w:sz w:val="32"/>
                <w:szCs w:val="32"/>
                <w:cs/>
              </w:rPr>
              <w:t>(0.30)</w:t>
            </w:r>
          </w:p>
        </w:tc>
        <w:tc>
          <w:tcPr>
            <w:tcW w:w="2520" w:type="dxa"/>
          </w:tcPr>
          <w:p w14:paraId="71DB38D6" w14:textId="2B8FAD09" w:rsidR="00697D65" w:rsidRPr="009B4245" w:rsidRDefault="00697D65" w:rsidP="00697D65">
            <w:pPr>
              <w:pStyle w:val="BodyText"/>
              <w:pBdr>
                <w:bottom w:val="single" w:sz="4" w:space="1" w:color="auto"/>
              </w:pBdr>
              <w:tabs>
                <w:tab w:val="decimal" w:pos="1740"/>
              </w:tabs>
              <w:spacing w:line="380" w:lineRule="exact"/>
              <w:ind w:right="-72"/>
              <w:outlineLvl w:val="0"/>
              <w:rPr>
                <w:rFonts w:ascii="TH SarabunPSK"/>
                <w:sz w:val="32"/>
                <w:szCs w:val="32"/>
                <w:cs/>
                <w:lang w:val="en-US"/>
              </w:rPr>
            </w:pPr>
            <w:r w:rsidRPr="009B4245">
              <w:rPr>
                <w:rFonts w:ascii="TH SarabunPSK" w:hint="cs"/>
                <w:b w:val="0"/>
                <w:bCs/>
                <w:sz w:val="32"/>
                <w:szCs w:val="32"/>
              </w:rPr>
              <w:t>(0.27)</w:t>
            </w:r>
          </w:p>
        </w:tc>
      </w:tr>
      <w:tr w:rsidR="00697D65" w:rsidRPr="009B4245" w14:paraId="2914142E" w14:textId="77777777" w:rsidTr="00AD0073">
        <w:trPr>
          <w:trHeight w:val="378"/>
        </w:trPr>
        <w:tc>
          <w:tcPr>
            <w:tcW w:w="4248" w:type="dxa"/>
          </w:tcPr>
          <w:p w14:paraId="30427E06" w14:textId="3F631F6E" w:rsidR="00697D65" w:rsidRPr="009B4245" w:rsidRDefault="00697D65" w:rsidP="00697D65">
            <w:pPr>
              <w:pStyle w:val="BodyText"/>
              <w:spacing w:line="380" w:lineRule="exact"/>
              <w:outlineLvl w:val="0"/>
              <w:rPr>
                <w:rFonts w:ascii="TH SarabunPSK"/>
                <w:bCs/>
                <w:sz w:val="32"/>
                <w:szCs w:val="32"/>
                <w:cs/>
                <w:lang w:val="en-US"/>
              </w:rPr>
            </w:pPr>
            <w:r w:rsidRPr="009B4245">
              <w:rPr>
                <w:rFonts w:ascii="TH SarabunPSK" w:hint="cs"/>
                <w:b w:val="0"/>
                <w:sz w:val="32"/>
                <w:szCs w:val="32"/>
                <w:lang w:eastAsia="th-TH"/>
              </w:rPr>
              <w:t xml:space="preserve">As at </w:t>
            </w:r>
            <w:r w:rsidRPr="009B4245">
              <w:rPr>
                <w:rFonts w:ascii="TH SarabunPSK"/>
                <w:b w:val="0"/>
                <w:sz w:val="32"/>
                <w:szCs w:val="32"/>
                <w:lang w:val="en-US" w:eastAsia="th-TH"/>
              </w:rPr>
              <w:t xml:space="preserve">30 </w:t>
            </w:r>
            <w:r w:rsidRPr="009B4245">
              <w:rPr>
                <w:rFonts w:ascii="TH SarabunPSK" w:hint="cs"/>
                <w:b w:val="0"/>
                <w:bCs/>
                <w:sz w:val="32"/>
                <w:szCs w:val="32"/>
                <w:lang w:val="en-US" w:eastAsia="th-TH"/>
              </w:rPr>
              <w:t>September</w:t>
            </w:r>
            <w:r w:rsidRPr="009B4245">
              <w:rPr>
                <w:rFonts w:ascii="TH SarabunPSK" w:hint="cs"/>
                <w:b w:val="0"/>
                <w:bCs/>
                <w:sz w:val="32"/>
                <w:szCs w:val="32"/>
                <w:lang w:eastAsia="th-TH"/>
              </w:rPr>
              <w:t xml:space="preserve"> </w:t>
            </w:r>
            <w:r w:rsidRPr="009B4245">
              <w:rPr>
                <w:rFonts w:ascii="TH SarabunPSK"/>
                <w:b w:val="0"/>
                <w:bCs/>
                <w:sz w:val="32"/>
                <w:szCs w:val="32"/>
                <w:lang w:val="en-US" w:eastAsia="th-TH"/>
              </w:rPr>
              <w:t>2023</w:t>
            </w:r>
          </w:p>
        </w:tc>
        <w:tc>
          <w:tcPr>
            <w:tcW w:w="2304" w:type="dxa"/>
          </w:tcPr>
          <w:p w14:paraId="01E9849A" w14:textId="41EDFC99" w:rsidR="00697D65" w:rsidRPr="009B4245" w:rsidRDefault="00697D65" w:rsidP="00697D65">
            <w:pPr>
              <w:pStyle w:val="BodyText"/>
              <w:tabs>
                <w:tab w:val="decimal" w:pos="1740"/>
              </w:tabs>
              <w:spacing w:line="380" w:lineRule="exact"/>
              <w:ind w:right="-72"/>
              <w:outlineLvl w:val="0"/>
              <w:rPr>
                <w:rFonts w:ascii="TH SarabunPSK"/>
                <w:b w:val="0"/>
                <w:bCs/>
                <w:sz w:val="32"/>
                <w:szCs w:val="32"/>
                <w:cs/>
                <w:lang w:val="en-US"/>
              </w:rPr>
            </w:pPr>
            <w:r w:rsidRPr="009B4245">
              <w:rPr>
                <w:rFonts w:ascii="TH SarabunPSK" w:hint="cs"/>
                <w:sz w:val="32"/>
                <w:szCs w:val="32"/>
                <w:cs/>
              </w:rPr>
              <w:t>2</w:t>
            </w:r>
            <w:r w:rsidRPr="009B4245">
              <w:rPr>
                <w:rFonts w:ascii="TH SarabunPSK" w:hint="cs"/>
                <w:sz w:val="32"/>
                <w:szCs w:val="32"/>
              </w:rPr>
              <w:t>,</w:t>
            </w:r>
            <w:r w:rsidRPr="009B4245">
              <w:rPr>
                <w:rFonts w:ascii="TH SarabunPSK" w:hint="cs"/>
                <w:sz w:val="32"/>
                <w:szCs w:val="32"/>
                <w:cs/>
              </w:rPr>
              <w:t>384.6</w:t>
            </w:r>
            <w:r w:rsidRPr="009B4245">
              <w:rPr>
                <w:rFonts w:ascii="TH SarabunPSK"/>
                <w:b w:val="0"/>
                <w:bCs/>
                <w:sz w:val="32"/>
                <w:szCs w:val="32"/>
                <w:lang w:val="en-US"/>
              </w:rPr>
              <w:t>2</w:t>
            </w:r>
          </w:p>
        </w:tc>
        <w:tc>
          <w:tcPr>
            <w:tcW w:w="2520" w:type="dxa"/>
          </w:tcPr>
          <w:p w14:paraId="7690B8F2" w14:textId="62005A9D" w:rsidR="00697D65" w:rsidRPr="009B4245" w:rsidRDefault="00697D65" w:rsidP="00697D65">
            <w:pPr>
              <w:pStyle w:val="BodyText"/>
              <w:tabs>
                <w:tab w:val="decimal" w:pos="1740"/>
              </w:tabs>
              <w:spacing w:line="380" w:lineRule="exact"/>
              <w:ind w:right="-72"/>
              <w:outlineLvl w:val="0"/>
              <w:rPr>
                <w:rFonts w:ascii="TH SarabunPSK"/>
                <w:sz w:val="32"/>
                <w:szCs w:val="32"/>
                <w:lang w:val="en-US"/>
              </w:rPr>
            </w:pPr>
            <w:r w:rsidRPr="009B4245">
              <w:rPr>
                <w:rFonts w:ascii="TH SarabunPSK" w:hint="cs"/>
                <w:b w:val="0"/>
                <w:bCs/>
                <w:sz w:val="32"/>
                <w:szCs w:val="32"/>
              </w:rPr>
              <w:t>2,364.09</w:t>
            </w:r>
          </w:p>
        </w:tc>
      </w:tr>
      <w:tr w:rsidR="00697D65" w:rsidRPr="009B4245" w14:paraId="4F9917DC" w14:textId="77777777" w:rsidTr="00AD0073">
        <w:trPr>
          <w:trHeight w:val="243"/>
        </w:trPr>
        <w:tc>
          <w:tcPr>
            <w:tcW w:w="4248" w:type="dxa"/>
          </w:tcPr>
          <w:p w14:paraId="442CC1AF" w14:textId="77777777" w:rsidR="00697D65" w:rsidRPr="009B4245" w:rsidRDefault="00697D65" w:rsidP="00697D65">
            <w:pPr>
              <w:pStyle w:val="BodyText"/>
              <w:spacing w:line="380" w:lineRule="exact"/>
              <w:outlineLvl w:val="0"/>
              <w:rPr>
                <w:rFonts w:ascii="TH SarabunPSK"/>
                <w:b w:val="0"/>
                <w:sz w:val="32"/>
                <w:szCs w:val="32"/>
                <w:lang w:val="en-US" w:eastAsia="th-TH"/>
              </w:rPr>
            </w:pPr>
            <w:proofErr w:type="spellStart"/>
            <w:r w:rsidRPr="009B4245">
              <w:rPr>
                <w:rFonts w:ascii="TH SarabunPSK"/>
                <w:b w:val="0"/>
                <w:sz w:val="32"/>
                <w:szCs w:val="32"/>
                <w:lang w:val="en-US" w:eastAsia="th-TH"/>
              </w:rPr>
              <w:t>Amortisation</w:t>
            </w:r>
            <w:proofErr w:type="spellEnd"/>
            <w:r w:rsidRPr="009B4245">
              <w:rPr>
                <w:rFonts w:ascii="TH SarabunPSK"/>
                <w:b w:val="0"/>
                <w:sz w:val="32"/>
                <w:szCs w:val="32"/>
                <w:lang w:val="en-US" w:eastAsia="th-TH"/>
              </w:rPr>
              <w:t xml:space="preserve"> for the year</w:t>
            </w:r>
          </w:p>
        </w:tc>
        <w:tc>
          <w:tcPr>
            <w:tcW w:w="2304" w:type="dxa"/>
          </w:tcPr>
          <w:p w14:paraId="040F4266" w14:textId="67C8B616" w:rsidR="00697D65" w:rsidRPr="009B4245" w:rsidRDefault="00697D65" w:rsidP="00697D65">
            <w:pPr>
              <w:pStyle w:val="BodyText"/>
              <w:tabs>
                <w:tab w:val="decimal" w:pos="1740"/>
              </w:tabs>
              <w:spacing w:line="380" w:lineRule="exact"/>
              <w:ind w:right="-72"/>
              <w:outlineLvl w:val="0"/>
              <w:rPr>
                <w:rFonts w:ascii="TH SarabunPSK"/>
                <w:b w:val="0"/>
                <w:bCs/>
                <w:sz w:val="32"/>
                <w:szCs w:val="32"/>
                <w:lang w:val="en-US"/>
              </w:rPr>
            </w:pPr>
            <w:r w:rsidRPr="009B4245">
              <w:rPr>
                <w:rFonts w:ascii="TH SarabunPSK"/>
                <w:sz w:val="32"/>
                <w:szCs w:val="32"/>
                <w:cs/>
              </w:rPr>
              <w:t>190.55</w:t>
            </w:r>
          </w:p>
        </w:tc>
        <w:tc>
          <w:tcPr>
            <w:tcW w:w="2520" w:type="dxa"/>
          </w:tcPr>
          <w:p w14:paraId="58730524" w14:textId="19FE458F" w:rsidR="00697D65" w:rsidRPr="009B4245" w:rsidRDefault="00697D65" w:rsidP="00697D65">
            <w:pPr>
              <w:pStyle w:val="BodyText"/>
              <w:tabs>
                <w:tab w:val="decimal" w:pos="1740"/>
              </w:tabs>
              <w:spacing w:line="380" w:lineRule="exact"/>
              <w:ind w:right="-72"/>
              <w:outlineLvl w:val="0"/>
              <w:rPr>
                <w:rFonts w:ascii="TH SarabunPSK"/>
                <w:b w:val="0"/>
                <w:bCs/>
                <w:sz w:val="32"/>
                <w:szCs w:val="32"/>
                <w:lang w:val="en-US"/>
              </w:rPr>
            </w:pPr>
            <w:r w:rsidRPr="009B4245">
              <w:rPr>
                <w:rFonts w:ascii="TH SarabunPSK"/>
                <w:b w:val="0"/>
                <w:bCs/>
                <w:sz w:val="32"/>
                <w:szCs w:val="32"/>
              </w:rPr>
              <w:t>168.85</w:t>
            </w:r>
          </w:p>
        </w:tc>
      </w:tr>
      <w:tr w:rsidR="00697D65" w:rsidRPr="009B4245" w14:paraId="6CF0FB10" w14:textId="77777777" w:rsidTr="00AD0073">
        <w:trPr>
          <w:trHeight w:val="243"/>
        </w:trPr>
        <w:tc>
          <w:tcPr>
            <w:tcW w:w="4248" w:type="dxa"/>
          </w:tcPr>
          <w:p w14:paraId="1ED402DF" w14:textId="415EBE1F" w:rsidR="00697D65" w:rsidRPr="009B4245" w:rsidRDefault="00A40334" w:rsidP="00697D65">
            <w:pPr>
              <w:pStyle w:val="BodyText"/>
              <w:spacing w:line="380" w:lineRule="exact"/>
              <w:outlineLvl w:val="0"/>
              <w:rPr>
                <w:rFonts w:ascii="TH SarabunPSK"/>
                <w:b w:val="0"/>
                <w:sz w:val="32"/>
                <w:szCs w:val="32"/>
                <w:lang w:val="en-US" w:eastAsia="th-TH"/>
              </w:rPr>
            </w:pPr>
            <w:r>
              <w:rPr>
                <w:rFonts w:ascii="TH SarabunPSK"/>
                <w:b w:val="0"/>
                <w:sz w:val="32"/>
                <w:szCs w:val="32"/>
                <w:lang w:val="en-US" w:eastAsia="th-TH"/>
              </w:rPr>
              <w:t>Reclassifications</w:t>
            </w:r>
          </w:p>
        </w:tc>
        <w:tc>
          <w:tcPr>
            <w:tcW w:w="2304" w:type="dxa"/>
          </w:tcPr>
          <w:p w14:paraId="467EDA83" w14:textId="4ABF3113" w:rsidR="00697D65" w:rsidRPr="009B4245" w:rsidRDefault="00697D65" w:rsidP="00697D65">
            <w:pPr>
              <w:pStyle w:val="BodyText"/>
              <w:tabs>
                <w:tab w:val="decimal" w:pos="1740"/>
              </w:tabs>
              <w:spacing w:line="380" w:lineRule="exact"/>
              <w:ind w:right="-72"/>
              <w:outlineLvl w:val="0"/>
              <w:rPr>
                <w:rFonts w:ascii="TH SarabunPSK"/>
                <w:b w:val="0"/>
                <w:bCs/>
                <w:sz w:val="32"/>
                <w:szCs w:val="32"/>
                <w:lang w:val="en-US"/>
              </w:rPr>
            </w:pPr>
            <w:r w:rsidRPr="009B4245">
              <w:rPr>
                <w:rFonts w:ascii="TH SarabunPSK"/>
                <w:sz w:val="32"/>
                <w:szCs w:val="32"/>
                <w:cs/>
              </w:rPr>
              <w:t>0.04</w:t>
            </w:r>
          </w:p>
        </w:tc>
        <w:tc>
          <w:tcPr>
            <w:tcW w:w="2520" w:type="dxa"/>
          </w:tcPr>
          <w:p w14:paraId="0B91A198" w14:textId="23CA9399" w:rsidR="00697D65" w:rsidRPr="009B4245" w:rsidRDefault="00697D65" w:rsidP="00697D65">
            <w:pPr>
              <w:pStyle w:val="BodyText"/>
              <w:tabs>
                <w:tab w:val="decimal" w:pos="1740"/>
              </w:tabs>
              <w:spacing w:line="380" w:lineRule="exact"/>
              <w:ind w:right="-72"/>
              <w:outlineLvl w:val="0"/>
              <w:rPr>
                <w:rFonts w:ascii="TH SarabunPSK"/>
                <w:b w:val="0"/>
                <w:bCs/>
                <w:sz w:val="32"/>
                <w:szCs w:val="32"/>
                <w:lang w:val="en-US"/>
              </w:rPr>
            </w:pPr>
            <w:r w:rsidRPr="009B4245">
              <w:rPr>
                <w:rFonts w:ascii="TH SarabunPSK"/>
                <w:b w:val="0"/>
                <w:bCs/>
                <w:sz w:val="32"/>
                <w:szCs w:val="32"/>
              </w:rPr>
              <w:t>0.04</w:t>
            </w:r>
          </w:p>
        </w:tc>
      </w:tr>
      <w:tr w:rsidR="00697D65" w:rsidRPr="009B4245" w14:paraId="35BD7E7D" w14:textId="77777777" w:rsidTr="00AD0073">
        <w:trPr>
          <w:trHeight w:val="342"/>
        </w:trPr>
        <w:tc>
          <w:tcPr>
            <w:tcW w:w="4248" w:type="dxa"/>
          </w:tcPr>
          <w:p w14:paraId="6CD7B976" w14:textId="42444CB7" w:rsidR="00697D65" w:rsidRPr="009B4245" w:rsidRDefault="00697D65" w:rsidP="00697D65">
            <w:pPr>
              <w:pStyle w:val="BodyText"/>
              <w:spacing w:line="380" w:lineRule="exact"/>
              <w:outlineLvl w:val="0"/>
              <w:rPr>
                <w:rFonts w:ascii="TH SarabunPSK"/>
                <w:b w:val="0"/>
                <w:sz w:val="32"/>
                <w:szCs w:val="32"/>
                <w:lang w:val="en-US" w:eastAsia="th-TH"/>
              </w:rPr>
            </w:pPr>
            <w:r w:rsidRPr="009B4245">
              <w:rPr>
                <w:rFonts w:ascii="TH SarabunPSK"/>
                <w:b w:val="0"/>
                <w:sz w:val="32"/>
                <w:szCs w:val="32"/>
                <w:lang w:val="en-US" w:eastAsia="th-TH"/>
              </w:rPr>
              <w:t>Disposals and written off</w:t>
            </w:r>
          </w:p>
        </w:tc>
        <w:tc>
          <w:tcPr>
            <w:tcW w:w="2304" w:type="dxa"/>
          </w:tcPr>
          <w:p w14:paraId="2AF2CA4C" w14:textId="2D8D2B6D" w:rsidR="00697D65" w:rsidRPr="009B4245" w:rsidRDefault="00697D65" w:rsidP="00697D65">
            <w:pPr>
              <w:pStyle w:val="BodyText"/>
              <w:pBdr>
                <w:bottom w:val="single" w:sz="4" w:space="1" w:color="auto"/>
              </w:pBdr>
              <w:tabs>
                <w:tab w:val="decimal" w:pos="1740"/>
              </w:tabs>
              <w:spacing w:line="380" w:lineRule="exact"/>
              <w:ind w:right="-72"/>
              <w:outlineLvl w:val="0"/>
              <w:rPr>
                <w:rFonts w:ascii="TH SarabunPSK"/>
                <w:sz w:val="32"/>
                <w:szCs w:val="32"/>
                <w:lang w:val="en-US"/>
              </w:rPr>
            </w:pPr>
            <w:r w:rsidRPr="009B4245">
              <w:rPr>
                <w:rFonts w:ascii="TH SarabunPSK"/>
                <w:sz w:val="32"/>
                <w:szCs w:val="32"/>
                <w:cs/>
              </w:rPr>
              <w:t>(3.81)</w:t>
            </w:r>
          </w:p>
        </w:tc>
        <w:tc>
          <w:tcPr>
            <w:tcW w:w="2520" w:type="dxa"/>
          </w:tcPr>
          <w:p w14:paraId="3F4784C6" w14:textId="1BC7BC15" w:rsidR="00697D65" w:rsidRPr="009B4245" w:rsidRDefault="00697D65" w:rsidP="00697D65">
            <w:pPr>
              <w:pStyle w:val="BodyText"/>
              <w:pBdr>
                <w:bottom w:val="single" w:sz="4" w:space="1" w:color="auto"/>
              </w:pBdr>
              <w:tabs>
                <w:tab w:val="decimal" w:pos="1740"/>
              </w:tabs>
              <w:spacing w:line="380" w:lineRule="exact"/>
              <w:ind w:right="-72"/>
              <w:outlineLvl w:val="0"/>
              <w:rPr>
                <w:rFonts w:ascii="TH SarabunPSK"/>
                <w:b w:val="0"/>
                <w:bCs/>
                <w:sz w:val="32"/>
                <w:szCs w:val="32"/>
                <w:lang w:val="en-US"/>
              </w:rPr>
            </w:pPr>
            <w:r w:rsidRPr="009B4245">
              <w:rPr>
                <w:rFonts w:ascii="TH SarabunPSK"/>
                <w:b w:val="0"/>
                <w:bCs/>
                <w:sz w:val="32"/>
                <w:szCs w:val="32"/>
              </w:rPr>
              <w:t>(3.80)</w:t>
            </w:r>
          </w:p>
        </w:tc>
      </w:tr>
      <w:tr w:rsidR="00697D65" w:rsidRPr="009B4245" w14:paraId="70B7FBC6" w14:textId="77777777" w:rsidTr="00AD0073">
        <w:trPr>
          <w:trHeight w:val="432"/>
        </w:trPr>
        <w:tc>
          <w:tcPr>
            <w:tcW w:w="4248" w:type="dxa"/>
          </w:tcPr>
          <w:p w14:paraId="41AA6417" w14:textId="413CF1B4" w:rsidR="00697D65" w:rsidRPr="009B4245" w:rsidRDefault="00697D65" w:rsidP="00697D65">
            <w:pPr>
              <w:pStyle w:val="BodyText"/>
              <w:spacing w:line="380" w:lineRule="exact"/>
              <w:outlineLvl w:val="0"/>
              <w:rPr>
                <w:rFonts w:ascii="TH SarabunPSK"/>
                <w:b w:val="0"/>
                <w:sz w:val="32"/>
                <w:szCs w:val="32"/>
                <w:lang w:val="en-US" w:eastAsia="th-TH"/>
              </w:rPr>
            </w:pPr>
            <w:r w:rsidRPr="009B4245">
              <w:rPr>
                <w:rFonts w:ascii="TH SarabunPSK"/>
                <w:b w:val="0"/>
                <w:sz w:val="32"/>
                <w:szCs w:val="32"/>
                <w:lang w:val="en-US" w:eastAsia="th-TH"/>
              </w:rPr>
              <w:t>As at 30 September 2024</w:t>
            </w:r>
          </w:p>
        </w:tc>
        <w:tc>
          <w:tcPr>
            <w:tcW w:w="2304" w:type="dxa"/>
          </w:tcPr>
          <w:p w14:paraId="40CEA8A9" w14:textId="5887300B" w:rsidR="00697D65" w:rsidRPr="009B4245" w:rsidRDefault="00697D65" w:rsidP="00697D65">
            <w:pPr>
              <w:pStyle w:val="BodyText"/>
              <w:pBdr>
                <w:bottom w:val="single" w:sz="4" w:space="1" w:color="auto"/>
              </w:pBdr>
              <w:tabs>
                <w:tab w:val="decimal" w:pos="1740"/>
              </w:tabs>
              <w:spacing w:line="380" w:lineRule="exact"/>
              <w:ind w:right="-72"/>
              <w:outlineLvl w:val="0"/>
              <w:rPr>
                <w:rFonts w:ascii="TH SarabunPSK"/>
                <w:sz w:val="32"/>
                <w:szCs w:val="32"/>
                <w:lang w:val="en-US"/>
              </w:rPr>
            </w:pPr>
            <w:r w:rsidRPr="009B4245">
              <w:rPr>
                <w:rFonts w:ascii="TH SarabunPSK"/>
                <w:sz w:val="32"/>
                <w:szCs w:val="32"/>
                <w:cs/>
              </w:rPr>
              <w:t>2</w:t>
            </w:r>
            <w:r w:rsidRPr="009B4245">
              <w:rPr>
                <w:rFonts w:ascii="TH SarabunPSK"/>
                <w:sz w:val="32"/>
                <w:szCs w:val="32"/>
              </w:rPr>
              <w:t>,</w:t>
            </w:r>
            <w:r w:rsidRPr="009B4245">
              <w:rPr>
                <w:rFonts w:ascii="TH SarabunPSK"/>
                <w:sz w:val="32"/>
                <w:szCs w:val="32"/>
                <w:cs/>
              </w:rPr>
              <w:t>571.40</w:t>
            </w:r>
          </w:p>
        </w:tc>
        <w:tc>
          <w:tcPr>
            <w:tcW w:w="2520" w:type="dxa"/>
          </w:tcPr>
          <w:p w14:paraId="53294139" w14:textId="554AFB99" w:rsidR="00697D65" w:rsidRPr="009B4245" w:rsidRDefault="00697D65" w:rsidP="00697D65">
            <w:pPr>
              <w:pStyle w:val="BodyText"/>
              <w:pBdr>
                <w:bottom w:val="single" w:sz="4" w:space="1" w:color="auto"/>
              </w:pBdr>
              <w:tabs>
                <w:tab w:val="decimal" w:pos="1740"/>
              </w:tabs>
              <w:spacing w:line="380" w:lineRule="exact"/>
              <w:ind w:right="-72"/>
              <w:outlineLvl w:val="0"/>
              <w:rPr>
                <w:rFonts w:ascii="TH SarabunPSK"/>
                <w:b w:val="0"/>
                <w:bCs/>
                <w:sz w:val="32"/>
                <w:szCs w:val="32"/>
                <w:lang w:val="en-US"/>
              </w:rPr>
            </w:pPr>
            <w:r w:rsidRPr="009B4245">
              <w:rPr>
                <w:rFonts w:ascii="TH SarabunPSK"/>
                <w:b w:val="0"/>
                <w:bCs/>
                <w:sz w:val="32"/>
                <w:szCs w:val="32"/>
              </w:rPr>
              <w:t>2,529.18</w:t>
            </w:r>
          </w:p>
        </w:tc>
      </w:tr>
    </w:tbl>
    <w:p w14:paraId="67B8464A" w14:textId="77777777" w:rsidR="00FD68F5" w:rsidRPr="009B4245" w:rsidRDefault="00FD68F5" w:rsidP="00247DFC">
      <w:pPr>
        <w:ind w:right="-100"/>
        <w:jc w:val="right"/>
        <w:rPr>
          <w:rFonts w:eastAsia="Times New Roman"/>
          <w:bCs/>
          <w:sz w:val="32"/>
          <w:szCs w:val="32"/>
          <w:cs/>
          <w:lang w:eastAsia="th-TH"/>
        </w:rPr>
      </w:pPr>
      <w:r w:rsidRPr="009B4245">
        <w:br w:type="page"/>
      </w:r>
      <w:r w:rsidRPr="009B4245">
        <w:rPr>
          <w:rFonts w:eastAsia="Times New Roman"/>
          <w:bCs/>
          <w:sz w:val="32"/>
          <w:szCs w:val="32"/>
          <w:lang w:eastAsia="th-TH"/>
        </w:rPr>
        <w:lastRenderedPageBreak/>
        <w:t>(</w:t>
      </w:r>
      <w:r w:rsidRPr="009B4245">
        <w:rPr>
          <w:rFonts w:eastAsia="Times New Roman" w:hint="cs"/>
          <w:bCs/>
          <w:sz w:val="32"/>
          <w:szCs w:val="32"/>
          <w:lang w:eastAsia="th-TH"/>
        </w:rPr>
        <w:t>Unit: Million Baht</w:t>
      </w:r>
      <w:r w:rsidRPr="009B4245">
        <w:rPr>
          <w:rFonts w:eastAsia="Times New Roman"/>
          <w:bCs/>
          <w:sz w:val="32"/>
          <w:szCs w:val="32"/>
          <w:lang w:eastAsia="th-TH"/>
        </w:rPr>
        <w:t>)</w:t>
      </w:r>
    </w:p>
    <w:tbl>
      <w:tblPr>
        <w:tblW w:w="9162" w:type="dxa"/>
        <w:tblInd w:w="468" w:type="dxa"/>
        <w:tblLayout w:type="fixed"/>
        <w:tblLook w:val="01E0" w:firstRow="1" w:lastRow="1" w:firstColumn="1" w:lastColumn="1" w:noHBand="0" w:noVBand="0"/>
      </w:tblPr>
      <w:tblGrid>
        <w:gridCol w:w="4248"/>
        <w:gridCol w:w="2394"/>
        <w:gridCol w:w="2520"/>
      </w:tblGrid>
      <w:tr w:rsidR="00FD68F5" w:rsidRPr="009B4245" w14:paraId="0E2BFA66" w14:textId="77777777" w:rsidTr="00631442">
        <w:trPr>
          <w:trHeight w:val="20"/>
        </w:trPr>
        <w:tc>
          <w:tcPr>
            <w:tcW w:w="4248" w:type="dxa"/>
          </w:tcPr>
          <w:p w14:paraId="236D6398" w14:textId="77777777" w:rsidR="00FD68F5" w:rsidRPr="009B4245" w:rsidRDefault="00FD68F5" w:rsidP="008A2981">
            <w:pPr>
              <w:pStyle w:val="BodyText"/>
              <w:tabs>
                <w:tab w:val="left" w:pos="582"/>
              </w:tabs>
              <w:ind w:right="-72"/>
              <w:outlineLvl w:val="0"/>
              <w:rPr>
                <w:rFonts w:ascii="TH SarabunPSK"/>
                <w:sz w:val="32"/>
                <w:szCs w:val="32"/>
              </w:rPr>
            </w:pPr>
            <w:r w:rsidRPr="009B4245">
              <w:rPr>
                <w:rFonts w:ascii="TH SarabunPSK" w:hint="cs"/>
                <w:b w:val="0"/>
                <w:bCs/>
                <w:sz w:val="32"/>
                <w:szCs w:val="32"/>
                <w:cs/>
              </w:rPr>
              <w:t xml:space="preserve">  </w:t>
            </w:r>
          </w:p>
        </w:tc>
        <w:tc>
          <w:tcPr>
            <w:tcW w:w="2394" w:type="dxa"/>
          </w:tcPr>
          <w:p w14:paraId="36928879" w14:textId="77777777" w:rsidR="00FD68F5" w:rsidRPr="009B4245" w:rsidRDefault="00FD68F5" w:rsidP="008A2981">
            <w:pPr>
              <w:pBdr>
                <w:bottom w:val="single" w:sz="4" w:space="1" w:color="auto"/>
              </w:pBdr>
              <w:tabs>
                <w:tab w:val="left" w:pos="-72"/>
              </w:tabs>
              <w:ind w:right="-72"/>
              <w:jc w:val="center"/>
              <w:rPr>
                <w:sz w:val="32"/>
                <w:szCs w:val="32"/>
              </w:rPr>
            </w:pPr>
            <w:r w:rsidRPr="009B4245">
              <w:rPr>
                <w:rFonts w:hint="cs"/>
                <w:sz w:val="32"/>
                <w:szCs w:val="32"/>
              </w:rPr>
              <w:t xml:space="preserve">Consolidated </w:t>
            </w:r>
            <w:r w:rsidRPr="009B4245">
              <w:rPr>
                <w:rFonts w:hint="cs"/>
                <w:sz w:val="32"/>
                <w:szCs w:val="32"/>
              </w:rPr>
              <w:br/>
              <w:t xml:space="preserve">financial </w:t>
            </w:r>
            <w:r w:rsidRPr="009B4245">
              <w:rPr>
                <w:rFonts w:eastAsia="Times New Roman" w:hint="cs"/>
                <w:sz w:val="32"/>
                <w:szCs w:val="32"/>
                <w:lang w:eastAsia="th-TH"/>
              </w:rPr>
              <w:t xml:space="preserve">statements </w:t>
            </w:r>
          </w:p>
        </w:tc>
        <w:tc>
          <w:tcPr>
            <w:tcW w:w="2520" w:type="dxa"/>
          </w:tcPr>
          <w:p w14:paraId="2E8A6406" w14:textId="77777777" w:rsidR="00FD68F5" w:rsidRPr="009B4245" w:rsidRDefault="00FD68F5" w:rsidP="008A2981">
            <w:pPr>
              <w:pBdr>
                <w:bottom w:val="single" w:sz="4" w:space="1" w:color="auto"/>
              </w:pBdr>
              <w:tabs>
                <w:tab w:val="left" w:pos="-72"/>
              </w:tabs>
              <w:ind w:right="-72"/>
              <w:jc w:val="center"/>
              <w:rPr>
                <w:sz w:val="32"/>
                <w:szCs w:val="32"/>
                <w:lang w:val="en-GB"/>
              </w:rPr>
            </w:pPr>
            <w:r w:rsidRPr="009B4245">
              <w:rPr>
                <w:rFonts w:hint="cs"/>
                <w:sz w:val="32"/>
                <w:szCs w:val="32"/>
              </w:rPr>
              <w:t>Separate</w:t>
            </w:r>
            <w:r w:rsidRPr="009B4245">
              <w:rPr>
                <w:rFonts w:hint="cs"/>
                <w:sz w:val="32"/>
                <w:szCs w:val="32"/>
              </w:rPr>
              <w:br/>
              <w:t xml:space="preserve"> financial </w:t>
            </w:r>
            <w:r w:rsidRPr="009B4245">
              <w:rPr>
                <w:rFonts w:eastAsia="Times New Roman" w:hint="cs"/>
                <w:sz w:val="32"/>
                <w:szCs w:val="32"/>
                <w:lang w:eastAsia="th-TH"/>
              </w:rPr>
              <w:t xml:space="preserve">statements </w:t>
            </w:r>
          </w:p>
        </w:tc>
      </w:tr>
      <w:tr w:rsidR="00127396" w:rsidRPr="009B4245" w14:paraId="0E9EF196" w14:textId="77777777" w:rsidTr="00631442">
        <w:trPr>
          <w:trHeight w:val="432"/>
        </w:trPr>
        <w:tc>
          <w:tcPr>
            <w:tcW w:w="4248" w:type="dxa"/>
          </w:tcPr>
          <w:p w14:paraId="4831C1B8" w14:textId="77777777" w:rsidR="00127396" w:rsidRPr="009B4245" w:rsidRDefault="00127396" w:rsidP="008A2981">
            <w:pPr>
              <w:pStyle w:val="BodyText"/>
              <w:ind w:firstLine="72"/>
              <w:outlineLvl w:val="0"/>
              <w:rPr>
                <w:rFonts w:ascii="TH SarabunPSK"/>
                <w:bCs/>
                <w:sz w:val="32"/>
                <w:szCs w:val="32"/>
                <w:lang w:val="en-US" w:eastAsia="th-TH"/>
              </w:rPr>
            </w:pPr>
            <w:r w:rsidRPr="009B4245">
              <w:rPr>
                <w:rFonts w:ascii="TH SarabunPSK"/>
                <w:bCs/>
                <w:sz w:val="32"/>
                <w:szCs w:val="32"/>
                <w:lang w:val="en-US" w:eastAsia="th-TH"/>
              </w:rPr>
              <w:t>Allowance for impairment</w:t>
            </w:r>
          </w:p>
        </w:tc>
        <w:tc>
          <w:tcPr>
            <w:tcW w:w="2394" w:type="dxa"/>
          </w:tcPr>
          <w:p w14:paraId="37E17F32" w14:textId="77777777" w:rsidR="00127396" w:rsidRPr="009B4245" w:rsidRDefault="00127396" w:rsidP="008A2981">
            <w:pPr>
              <w:tabs>
                <w:tab w:val="left" w:pos="-72"/>
              </w:tabs>
              <w:ind w:right="-72"/>
              <w:jc w:val="right"/>
              <w:rPr>
                <w:sz w:val="32"/>
                <w:szCs w:val="32"/>
                <w:lang w:val="en-GB"/>
              </w:rPr>
            </w:pPr>
          </w:p>
        </w:tc>
        <w:tc>
          <w:tcPr>
            <w:tcW w:w="2520" w:type="dxa"/>
          </w:tcPr>
          <w:p w14:paraId="60D9625A" w14:textId="77777777" w:rsidR="00127396" w:rsidRPr="009B4245" w:rsidRDefault="00127396" w:rsidP="008A2981">
            <w:pPr>
              <w:tabs>
                <w:tab w:val="left" w:pos="-72"/>
              </w:tabs>
              <w:ind w:right="-72"/>
              <w:jc w:val="right"/>
              <w:rPr>
                <w:sz w:val="32"/>
                <w:szCs w:val="32"/>
              </w:rPr>
            </w:pPr>
          </w:p>
        </w:tc>
      </w:tr>
      <w:tr w:rsidR="00FD3E7C" w:rsidRPr="009B4245" w14:paraId="0D49ABB8" w14:textId="77777777" w:rsidTr="00AD0073">
        <w:trPr>
          <w:trHeight w:val="333"/>
        </w:trPr>
        <w:tc>
          <w:tcPr>
            <w:tcW w:w="4248" w:type="dxa"/>
          </w:tcPr>
          <w:p w14:paraId="02A6C7A3" w14:textId="21119F33" w:rsidR="00FD3E7C" w:rsidRPr="009B4245" w:rsidRDefault="00FD3E7C" w:rsidP="00FD3E7C">
            <w:pPr>
              <w:pStyle w:val="BodyText"/>
              <w:ind w:firstLine="72"/>
              <w:outlineLvl w:val="0"/>
              <w:rPr>
                <w:rFonts w:ascii="TH SarabunPSK"/>
                <w:b w:val="0"/>
                <w:sz w:val="32"/>
                <w:szCs w:val="32"/>
                <w:lang w:val="en-US" w:eastAsia="th-TH"/>
              </w:rPr>
            </w:pPr>
            <w:r w:rsidRPr="009B4245">
              <w:rPr>
                <w:rFonts w:ascii="TH SarabunPSK"/>
                <w:b w:val="0"/>
                <w:sz w:val="32"/>
                <w:szCs w:val="32"/>
                <w:lang w:val="en-US" w:eastAsia="th-TH"/>
              </w:rPr>
              <w:t>As at 1 October 202</w:t>
            </w:r>
            <w:r w:rsidR="00C33F16" w:rsidRPr="009B4245">
              <w:rPr>
                <w:rFonts w:ascii="TH SarabunPSK"/>
                <w:b w:val="0"/>
                <w:sz w:val="32"/>
                <w:szCs w:val="32"/>
                <w:lang w:val="en-US" w:eastAsia="th-TH"/>
              </w:rPr>
              <w:t>2</w:t>
            </w:r>
          </w:p>
        </w:tc>
        <w:tc>
          <w:tcPr>
            <w:tcW w:w="2394" w:type="dxa"/>
          </w:tcPr>
          <w:p w14:paraId="534557E9" w14:textId="06CD7303" w:rsidR="00FD3E7C" w:rsidRPr="009B4245" w:rsidRDefault="00FD3E7C" w:rsidP="00FD3E7C">
            <w:pPr>
              <w:tabs>
                <w:tab w:val="left" w:pos="-72"/>
                <w:tab w:val="decimal" w:pos="1740"/>
              </w:tabs>
              <w:rPr>
                <w:sz w:val="32"/>
                <w:szCs w:val="32"/>
                <w:lang w:val="en-GB"/>
              </w:rPr>
            </w:pPr>
            <w:r w:rsidRPr="009B4245">
              <w:rPr>
                <w:sz w:val="32"/>
                <w:szCs w:val="32"/>
                <w:lang w:eastAsia="th-TH"/>
              </w:rPr>
              <w:t xml:space="preserve">                      </w:t>
            </w:r>
            <w:r w:rsidRPr="009B4245">
              <w:rPr>
                <w:rFonts w:hint="cs"/>
                <w:sz w:val="32"/>
                <w:szCs w:val="32"/>
                <w:lang w:val="en-GB"/>
              </w:rPr>
              <w:t>16</w:t>
            </w:r>
            <w:r w:rsidRPr="009B4245">
              <w:rPr>
                <w:rFonts w:hint="cs"/>
                <w:sz w:val="32"/>
                <w:szCs w:val="32"/>
                <w:lang w:eastAsia="th-TH"/>
              </w:rPr>
              <w:t>.62</w:t>
            </w:r>
          </w:p>
        </w:tc>
        <w:tc>
          <w:tcPr>
            <w:tcW w:w="2520" w:type="dxa"/>
          </w:tcPr>
          <w:p w14:paraId="264A591E" w14:textId="360B569B" w:rsidR="00FD3E7C" w:rsidRPr="009B4245" w:rsidRDefault="00FD3E7C" w:rsidP="00FD3E7C">
            <w:pPr>
              <w:tabs>
                <w:tab w:val="decimal" w:pos="1831"/>
              </w:tabs>
              <w:rPr>
                <w:sz w:val="32"/>
                <w:szCs w:val="32"/>
                <w:lang w:val="en-GB"/>
              </w:rPr>
            </w:pPr>
            <w:r w:rsidRPr="009B4245">
              <w:rPr>
                <w:rFonts w:eastAsia="Times New Roman" w:hint="cs"/>
                <w:sz w:val="32"/>
                <w:szCs w:val="32"/>
                <w:cs/>
                <w:lang w:eastAsia="th-TH"/>
              </w:rPr>
              <w:t>16.62</w:t>
            </w:r>
          </w:p>
        </w:tc>
      </w:tr>
      <w:tr w:rsidR="00FD3E7C" w:rsidRPr="009B4245" w14:paraId="0F2BEA87" w14:textId="77777777" w:rsidTr="00AD0073">
        <w:trPr>
          <w:trHeight w:val="351"/>
        </w:trPr>
        <w:tc>
          <w:tcPr>
            <w:tcW w:w="4248" w:type="dxa"/>
          </w:tcPr>
          <w:p w14:paraId="177D002C" w14:textId="005B9B4D" w:rsidR="00FD3E7C" w:rsidRPr="009B4245" w:rsidRDefault="00017943" w:rsidP="00FD3E7C">
            <w:pPr>
              <w:pStyle w:val="BodyText"/>
              <w:ind w:firstLine="72"/>
              <w:outlineLvl w:val="0"/>
              <w:rPr>
                <w:rFonts w:ascii="TH SarabunPSK"/>
                <w:b w:val="0"/>
                <w:sz w:val="32"/>
                <w:szCs w:val="32"/>
                <w:lang w:val="en-US" w:eastAsia="th-TH"/>
              </w:rPr>
            </w:pPr>
            <w:r>
              <w:rPr>
                <w:rFonts w:ascii="TH SarabunPSK"/>
                <w:b w:val="0"/>
                <w:sz w:val="32"/>
                <w:szCs w:val="32"/>
                <w:lang w:val="en-US" w:eastAsia="th-TH"/>
              </w:rPr>
              <w:t>Loss on i</w:t>
            </w:r>
            <w:r w:rsidR="00FD3E7C" w:rsidRPr="009B4245">
              <w:rPr>
                <w:rFonts w:ascii="TH SarabunPSK"/>
                <w:b w:val="0"/>
                <w:sz w:val="32"/>
                <w:szCs w:val="32"/>
                <w:lang w:val="en-US" w:eastAsia="th-TH"/>
              </w:rPr>
              <w:t>mpairment for the year</w:t>
            </w:r>
          </w:p>
        </w:tc>
        <w:tc>
          <w:tcPr>
            <w:tcW w:w="2394" w:type="dxa"/>
          </w:tcPr>
          <w:p w14:paraId="317C4B76" w14:textId="480EDE8C" w:rsidR="00FD3E7C" w:rsidRPr="009B4245" w:rsidRDefault="00FD3E7C" w:rsidP="00FD3E7C">
            <w:pPr>
              <w:pBdr>
                <w:bottom w:val="single" w:sz="4" w:space="1" w:color="auto"/>
              </w:pBdr>
              <w:tabs>
                <w:tab w:val="decimal" w:pos="1740"/>
              </w:tabs>
              <w:rPr>
                <w:sz w:val="32"/>
                <w:szCs w:val="32"/>
              </w:rPr>
            </w:pPr>
            <w:r w:rsidRPr="009B4245">
              <w:rPr>
                <w:sz w:val="32"/>
                <w:szCs w:val="32"/>
              </w:rPr>
              <w:t>13.27</w:t>
            </w:r>
          </w:p>
        </w:tc>
        <w:tc>
          <w:tcPr>
            <w:tcW w:w="2520" w:type="dxa"/>
          </w:tcPr>
          <w:p w14:paraId="0867BF8B" w14:textId="2C78EB52" w:rsidR="00FD3E7C" w:rsidRPr="009B4245" w:rsidRDefault="00FD3E7C" w:rsidP="00FD3E7C">
            <w:pPr>
              <w:pBdr>
                <w:bottom w:val="single" w:sz="4" w:space="1" w:color="auto"/>
              </w:pBdr>
              <w:tabs>
                <w:tab w:val="decimal" w:pos="1831"/>
              </w:tabs>
              <w:rPr>
                <w:sz w:val="32"/>
                <w:szCs w:val="32"/>
                <w:lang w:eastAsia="th-TH"/>
              </w:rPr>
            </w:pPr>
            <w:r w:rsidRPr="009B4245">
              <w:rPr>
                <w:sz w:val="32"/>
                <w:szCs w:val="32"/>
                <w:lang w:eastAsia="th-TH"/>
              </w:rPr>
              <w:t>13.27</w:t>
            </w:r>
          </w:p>
        </w:tc>
      </w:tr>
      <w:tr w:rsidR="00FD3E7C" w:rsidRPr="009B4245" w14:paraId="2BE143BF" w14:textId="77777777" w:rsidTr="00AD0073">
        <w:trPr>
          <w:trHeight w:val="324"/>
        </w:trPr>
        <w:tc>
          <w:tcPr>
            <w:tcW w:w="4248" w:type="dxa"/>
          </w:tcPr>
          <w:p w14:paraId="36D58A81" w14:textId="647AF2E2" w:rsidR="00FD3E7C" w:rsidRPr="009B4245" w:rsidRDefault="00FD3E7C" w:rsidP="00FD3E7C">
            <w:pPr>
              <w:pStyle w:val="BodyText"/>
              <w:ind w:firstLine="72"/>
              <w:outlineLvl w:val="0"/>
              <w:rPr>
                <w:rFonts w:ascii="TH SarabunPSK"/>
                <w:b w:val="0"/>
                <w:sz w:val="32"/>
                <w:szCs w:val="32"/>
                <w:lang w:val="en-US" w:eastAsia="th-TH"/>
              </w:rPr>
            </w:pPr>
            <w:r w:rsidRPr="009B4245">
              <w:rPr>
                <w:rFonts w:ascii="TH SarabunPSK"/>
                <w:b w:val="0"/>
                <w:sz w:val="32"/>
                <w:szCs w:val="32"/>
                <w:lang w:val="en-US" w:eastAsia="th-TH"/>
              </w:rPr>
              <w:t>As at 30 September 2023</w:t>
            </w:r>
          </w:p>
        </w:tc>
        <w:tc>
          <w:tcPr>
            <w:tcW w:w="2394" w:type="dxa"/>
          </w:tcPr>
          <w:p w14:paraId="392F4B88" w14:textId="35E870F2" w:rsidR="00FD3E7C" w:rsidRPr="009B4245" w:rsidRDefault="00FD3E7C" w:rsidP="00FD3E7C">
            <w:pPr>
              <w:tabs>
                <w:tab w:val="decimal" w:pos="1740"/>
              </w:tabs>
              <w:rPr>
                <w:sz w:val="32"/>
                <w:szCs w:val="32"/>
                <w:cs/>
              </w:rPr>
            </w:pPr>
            <w:r w:rsidRPr="009B4245">
              <w:rPr>
                <w:sz w:val="32"/>
                <w:szCs w:val="32"/>
                <w:cs/>
              </w:rPr>
              <w:t>29.89</w:t>
            </w:r>
          </w:p>
        </w:tc>
        <w:tc>
          <w:tcPr>
            <w:tcW w:w="2520" w:type="dxa"/>
          </w:tcPr>
          <w:p w14:paraId="667183FC" w14:textId="3141CAAF" w:rsidR="00FD3E7C" w:rsidRPr="009B4245" w:rsidRDefault="00FD3E7C" w:rsidP="00FD3E7C">
            <w:pPr>
              <w:tabs>
                <w:tab w:val="decimal" w:pos="1831"/>
              </w:tabs>
              <w:rPr>
                <w:sz w:val="32"/>
                <w:szCs w:val="32"/>
                <w:lang w:eastAsia="th-TH"/>
              </w:rPr>
            </w:pPr>
            <w:r w:rsidRPr="009B4245">
              <w:rPr>
                <w:sz w:val="32"/>
                <w:szCs w:val="32"/>
                <w:lang w:eastAsia="th-TH"/>
              </w:rPr>
              <w:t>29.89</w:t>
            </w:r>
          </w:p>
        </w:tc>
      </w:tr>
      <w:tr w:rsidR="00285E18" w:rsidRPr="009B4245" w14:paraId="5E8E991D" w14:textId="77777777" w:rsidTr="00AD0073">
        <w:trPr>
          <w:trHeight w:val="324"/>
        </w:trPr>
        <w:tc>
          <w:tcPr>
            <w:tcW w:w="4248" w:type="dxa"/>
          </w:tcPr>
          <w:p w14:paraId="23120227" w14:textId="26992E6B" w:rsidR="00285E18" w:rsidRPr="009B4245" w:rsidRDefault="00017943" w:rsidP="00FD3E7C">
            <w:pPr>
              <w:pStyle w:val="BodyText"/>
              <w:ind w:firstLine="72"/>
              <w:outlineLvl w:val="0"/>
              <w:rPr>
                <w:rFonts w:ascii="TH SarabunPSK"/>
                <w:b w:val="0"/>
                <w:sz w:val="32"/>
                <w:szCs w:val="32"/>
                <w:lang w:val="en-US" w:eastAsia="th-TH"/>
              </w:rPr>
            </w:pPr>
            <w:r>
              <w:rPr>
                <w:rFonts w:ascii="TH SarabunPSK"/>
                <w:b w:val="0"/>
                <w:sz w:val="32"/>
                <w:szCs w:val="32"/>
                <w:lang w:val="en-US" w:eastAsia="th-TH"/>
              </w:rPr>
              <w:t>Loss on i</w:t>
            </w:r>
            <w:r w:rsidRPr="009B4245">
              <w:rPr>
                <w:rFonts w:ascii="TH SarabunPSK"/>
                <w:b w:val="0"/>
                <w:sz w:val="32"/>
                <w:szCs w:val="32"/>
                <w:lang w:val="en-US" w:eastAsia="th-TH"/>
              </w:rPr>
              <w:t xml:space="preserve">mpairment </w:t>
            </w:r>
            <w:r w:rsidR="00285E18">
              <w:rPr>
                <w:rFonts w:ascii="TH SarabunPSK"/>
                <w:b w:val="0"/>
                <w:sz w:val="32"/>
                <w:szCs w:val="32"/>
                <w:lang w:val="en-US" w:eastAsia="th-TH"/>
              </w:rPr>
              <w:t>for the year</w:t>
            </w:r>
          </w:p>
        </w:tc>
        <w:tc>
          <w:tcPr>
            <w:tcW w:w="2394" w:type="dxa"/>
          </w:tcPr>
          <w:p w14:paraId="04E96771" w14:textId="7570887F" w:rsidR="00285E18" w:rsidRPr="009B4245" w:rsidRDefault="00285E18" w:rsidP="00285E18">
            <w:pPr>
              <w:tabs>
                <w:tab w:val="decimal" w:pos="2010"/>
              </w:tabs>
              <w:rPr>
                <w:sz w:val="32"/>
                <w:szCs w:val="32"/>
                <w:cs/>
              </w:rPr>
            </w:pPr>
            <w:r>
              <w:rPr>
                <w:sz w:val="32"/>
                <w:szCs w:val="32"/>
              </w:rPr>
              <w:t>-</w:t>
            </w:r>
          </w:p>
        </w:tc>
        <w:tc>
          <w:tcPr>
            <w:tcW w:w="2520" w:type="dxa"/>
          </w:tcPr>
          <w:p w14:paraId="0932024A" w14:textId="793177FB" w:rsidR="00285E18" w:rsidRPr="009B4245" w:rsidRDefault="00285E18" w:rsidP="00285E18">
            <w:pPr>
              <w:tabs>
                <w:tab w:val="decimal" w:pos="2055"/>
              </w:tabs>
              <w:rPr>
                <w:sz w:val="32"/>
                <w:szCs w:val="32"/>
                <w:lang w:eastAsia="th-TH"/>
              </w:rPr>
            </w:pPr>
            <w:r>
              <w:rPr>
                <w:sz w:val="32"/>
                <w:szCs w:val="32"/>
                <w:lang w:eastAsia="th-TH"/>
              </w:rPr>
              <w:t>-</w:t>
            </w:r>
          </w:p>
        </w:tc>
      </w:tr>
      <w:tr w:rsidR="00697D65" w:rsidRPr="009B4245" w14:paraId="63F61EE8" w14:textId="77777777" w:rsidTr="00AD0073">
        <w:trPr>
          <w:trHeight w:val="306"/>
        </w:trPr>
        <w:tc>
          <w:tcPr>
            <w:tcW w:w="4248" w:type="dxa"/>
          </w:tcPr>
          <w:p w14:paraId="7BF0D11F" w14:textId="2BDA1E9C" w:rsidR="00697D65" w:rsidRPr="009B4245" w:rsidRDefault="00A40334" w:rsidP="00697D65">
            <w:pPr>
              <w:pStyle w:val="BodyText"/>
              <w:ind w:firstLine="72"/>
              <w:outlineLvl w:val="0"/>
              <w:rPr>
                <w:rFonts w:ascii="TH SarabunPSK"/>
                <w:b w:val="0"/>
                <w:sz w:val="32"/>
                <w:szCs w:val="32"/>
                <w:lang w:val="en-US" w:eastAsia="th-TH"/>
              </w:rPr>
            </w:pPr>
            <w:r>
              <w:rPr>
                <w:rFonts w:ascii="TH SarabunPSK"/>
                <w:b w:val="0"/>
                <w:sz w:val="32"/>
                <w:szCs w:val="32"/>
                <w:lang w:val="en-US" w:eastAsia="th-TH"/>
              </w:rPr>
              <w:t>Reclassifications</w:t>
            </w:r>
          </w:p>
        </w:tc>
        <w:tc>
          <w:tcPr>
            <w:tcW w:w="2394" w:type="dxa"/>
          </w:tcPr>
          <w:p w14:paraId="60939130" w14:textId="6C4C2B01" w:rsidR="00697D65" w:rsidRPr="009B4245" w:rsidRDefault="00697D65" w:rsidP="00697D65">
            <w:pPr>
              <w:pBdr>
                <w:bottom w:val="single" w:sz="4" w:space="1" w:color="auto"/>
              </w:pBdr>
              <w:tabs>
                <w:tab w:val="decimal" w:pos="1740"/>
              </w:tabs>
              <w:rPr>
                <w:sz w:val="32"/>
                <w:szCs w:val="32"/>
                <w:cs/>
              </w:rPr>
            </w:pPr>
            <w:r w:rsidRPr="009B4245">
              <w:rPr>
                <w:sz w:val="32"/>
                <w:szCs w:val="32"/>
              </w:rPr>
              <w:t>2.71</w:t>
            </w:r>
          </w:p>
        </w:tc>
        <w:tc>
          <w:tcPr>
            <w:tcW w:w="2520" w:type="dxa"/>
          </w:tcPr>
          <w:p w14:paraId="1835D341" w14:textId="411AC664" w:rsidR="00697D65" w:rsidRPr="009B4245" w:rsidRDefault="00697D65" w:rsidP="00697D65">
            <w:pPr>
              <w:pBdr>
                <w:bottom w:val="single" w:sz="4" w:space="1" w:color="auto"/>
              </w:pBdr>
              <w:tabs>
                <w:tab w:val="decimal" w:pos="1831"/>
              </w:tabs>
              <w:rPr>
                <w:sz w:val="32"/>
                <w:szCs w:val="32"/>
              </w:rPr>
            </w:pPr>
            <w:r w:rsidRPr="009B4245">
              <w:rPr>
                <w:sz w:val="32"/>
                <w:szCs w:val="32"/>
              </w:rPr>
              <w:t>2.71</w:t>
            </w:r>
          </w:p>
        </w:tc>
      </w:tr>
      <w:tr w:rsidR="00697D65" w:rsidRPr="009B4245" w14:paraId="517BC90E" w14:textId="77777777" w:rsidTr="00AD0073">
        <w:trPr>
          <w:trHeight w:val="369"/>
        </w:trPr>
        <w:tc>
          <w:tcPr>
            <w:tcW w:w="4248" w:type="dxa"/>
          </w:tcPr>
          <w:p w14:paraId="740C9041" w14:textId="69BF10EB" w:rsidR="00697D65" w:rsidRPr="009B4245" w:rsidRDefault="00697D65" w:rsidP="00697D65">
            <w:pPr>
              <w:pStyle w:val="BodyText"/>
              <w:ind w:firstLine="72"/>
              <w:outlineLvl w:val="0"/>
              <w:rPr>
                <w:rFonts w:ascii="TH SarabunPSK"/>
                <w:b w:val="0"/>
                <w:sz w:val="32"/>
                <w:szCs w:val="32"/>
                <w:lang w:val="en-US" w:eastAsia="th-TH"/>
              </w:rPr>
            </w:pPr>
            <w:r w:rsidRPr="009B4245">
              <w:rPr>
                <w:rFonts w:ascii="TH SarabunPSK"/>
                <w:b w:val="0"/>
                <w:sz w:val="32"/>
                <w:szCs w:val="32"/>
                <w:lang w:val="en-US" w:eastAsia="th-TH"/>
              </w:rPr>
              <w:t>As at 30 September 2024</w:t>
            </w:r>
          </w:p>
        </w:tc>
        <w:tc>
          <w:tcPr>
            <w:tcW w:w="2394" w:type="dxa"/>
          </w:tcPr>
          <w:p w14:paraId="210715FC" w14:textId="3B39BC13" w:rsidR="00697D65" w:rsidRPr="009B4245" w:rsidRDefault="00697D65" w:rsidP="00697D65">
            <w:pPr>
              <w:pBdr>
                <w:bottom w:val="single" w:sz="4" w:space="1" w:color="auto"/>
              </w:pBdr>
              <w:tabs>
                <w:tab w:val="decimal" w:pos="1740"/>
              </w:tabs>
              <w:rPr>
                <w:sz w:val="32"/>
                <w:szCs w:val="32"/>
              </w:rPr>
            </w:pPr>
            <w:r w:rsidRPr="009B4245">
              <w:rPr>
                <w:sz w:val="32"/>
                <w:szCs w:val="32"/>
              </w:rPr>
              <w:t>32.60</w:t>
            </w:r>
          </w:p>
        </w:tc>
        <w:tc>
          <w:tcPr>
            <w:tcW w:w="2520" w:type="dxa"/>
          </w:tcPr>
          <w:p w14:paraId="27E32E81" w14:textId="30F10543" w:rsidR="00697D65" w:rsidRPr="009B4245" w:rsidRDefault="00697D65" w:rsidP="00697D65">
            <w:pPr>
              <w:pBdr>
                <w:bottom w:val="single" w:sz="4" w:space="1" w:color="auto"/>
              </w:pBdr>
              <w:tabs>
                <w:tab w:val="decimal" w:pos="1831"/>
              </w:tabs>
              <w:rPr>
                <w:sz w:val="32"/>
                <w:szCs w:val="32"/>
                <w:lang w:val="en-GB"/>
              </w:rPr>
            </w:pPr>
            <w:r w:rsidRPr="009B4245">
              <w:rPr>
                <w:sz w:val="32"/>
                <w:szCs w:val="32"/>
              </w:rPr>
              <w:t>32.60</w:t>
            </w:r>
          </w:p>
        </w:tc>
      </w:tr>
      <w:tr w:rsidR="00697D65" w:rsidRPr="009B4245" w14:paraId="42280291" w14:textId="77777777" w:rsidTr="00631442">
        <w:trPr>
          <w:trHeight w:val="432"/>
        </w:trPr>
        <w:tc>
          <w:tcPr>
            <w:tcW w:w="4248" w:type="dxa"/>
          </w:tcPr>
          <w:p w14:paraId="14DCEEC9" w14:textId="77777777" w:rsidR="00697D65" w:rsidRPr="009B4245" w:rsidRDefault="00697D65" w:rsidP="00697D65">
            <w:pPr>
              <w:pStyle w:val="BodyText"/>
              <w:ind w:firstLine="72"/>
              <w:outlineLvl w:val="0"/>
              <w:rPr>
                <w:rFonts w:ascii="TH SarabunPSK"/>
                <w:bCs/>
                <w:sz w:val="32"/>
                <w:szCs w:val="32"/>
                <w:lang w:val="en-US" w:eastAsia="th-TH"/>
              </w:rPr>
            </w:pPr>
            <w:r w:rsidRPr="009B4245">
              <w:rPr>
                <w:rFonts w:ascii="TH SarabunPSK"/>
                <w:bCs/>
                <w:sz w:val="32"/>
                <w:szCs w:val="32"/>
                <w:lang w:val="en-US" w:eastAsia="th-TH"/>
              </w:rPr>
              <w:t>Book value - net</w:t>
            </w:r>
          </w:p>
        </w:tc>
        <w:tc>
          <w:tcPr>
            <w:tcW w:w="2394" w:type="dxa"/>
          </w:tcPr>
          <w:p w14:paraId="7AC1608B" w14:textId="77777777" w:rsidR="00697D65" w:rsidRPr="009B4245" w:rsidRDefault="00697D65" w:rsidP="00697D65">
            <w:pPr>
              <w:tabs>
                <w:tab w:val="decimal" w:pos="1740"/>
              </w:tabs>
              <w:rPr>
                <w:sz w:val="32"/>
                <w:szCs w:val="32"/>
                <w:lang w:val="en-GB"/>
              </w:rPr>
            </w:pPr>
          </w:p>
        </w:tc>
        <w:tc>
          <w:tcPr>
            <w:tcW w:w="2520" w:type="dxa"/>
          </w:tcPr>
          <w:p w14:paraId="67A1B84B" w14:textId="77777777" w:rsidR="00697D65" w:rsidRPr="009B4245" w:rsidRDefault="00697D65" w:rsidP="00697D65">
            <w:pPr>
              <w:tabs>
                <w:tab w:val="decimal" w:pos="1831"/>
              </w:tabs>
              <w:rPr>
                <w:sz w:val="32"/>
                <w:szCs w:val="32"/>
                <w:lang w:val="en-GB"/>
              </w:rPr>
            </w:pPr>
          </w:p>
        </w:tc>
      </w:tr>
      <w:tr w:rsidR="00697D65" w:rsidRPr="009B4245" w14:paraId="6D3B1598" w14:textId="77777777" w:rsidTr="00631442">
        <w:trPr>
          <w:trHeight w:val="432"/>
        </w:trPr>
        <w:tc>
          <w:tcPr>
            <w:tcW w:w="4248" w:type="dxa"/>
          </w:tcPr>
          <w:p w14:paraId="13F74F0B" w14:textId="23515788" w:rsidR="00697D65" w:rsidRPr="009B4245" w:rsidRDefault="00697D65" w:rsidP="00697D65">
            <w:pPr>
              <w:pStyle w:val="BodyText"/>
              <w:ind w:firstLine="72"/>
              <w:outlineLvl w:val="0"/>
              <w:rPr>
                <w:rFonts w:ascii="TH SarabunPSK"/>
                <w:b w:val="0"/>
                <w:sz w:val="32"/>
                <w:szCs w:val="32"/>
                <w:lang w:val="en-US" w:eastAsia="th-TH"/>
              </w:rPr>
            </w:pPr>
            <w:r w:rsidRPr="009B4245">
              <w:rPr>
                <w:rFonts w:ascii="TH SarabunPSK"/>
                <w:b w:val="0"/>
                <w:sz w:val="32"/>
                <w:szCs w:val="32"/>
                <w:lang w:val="en-US" w:eastAsia="th-TH"/>
              </w:rPr>
              <w:t>As at 30 September 2023</w:t>
            </w:r>
          </w:p>
        </w:tc>
        <w:tc>
          <w:tcPr>
            <w:tcW w:w="2394" w:type="dxa"/>
          </w:tcPr>
          <w:p w14:paraId="11A00EB9" w14:textId="6ECED28A" w:rsidR="00697D65" w:rsidRPr="009B4245" w:rsidRDefault="00697D65" w:rsidP="00697D65">
            <w:pPr>
              <w:pBdr>
                <w:bottom w:val="double" w:sz="4" w:space="1" w:color="auto"/>
              </w:pBdr>
              <w:tabs>
                <w:tab w:val="decimal" w:pos="1740"/>
              </w:tabs>
              <w:rPr>
                <w:sz w:val="32"/>
                <w:szCs w:val="32"/>
                <w:lang w:val="en-GB"/>
              </w:rPr>
            </w:pPr>
            <w:r w:rsidRPr="009B4245">
              <w:rPr>
                <w:sz w:val="32"/>
                <w:szCs w:val="32"/>
              </w:rPr>
              <w:t>1,163.98</w:t>
            </w:r>
          </w:p>
        </w:tc>
        <w:tc>
          <w:tcPr>
            <w:tcW w:w="2520" w:type="dxa"/>
          </w:tcPr>
          <w:p w14:paraId="44618BC0" w14:textId="52FBEAFE" w:rsidR="00697D65" w:rsidRPr="009B4245" w:rsidRDefault="00697D65" w:rsidP="00697D65">
            <w:pPr>
              <w:pBdr>
                <w:bottom w:val="double" w:sz="4" w:space="1" w:color="auto"/>
              </w:pBdr>
              <w:tabs>
                <w:tab w:val="decimal" w:pos="1831"/>
              </w:tabs>
              <w:rPr>
                <w:sz w:val="32"/>
                <w:szCs w:val="32"/>
                <w:lang w:val="en-GB"/>
              </w:rPr>
            </w:pPr>
            <w:r w:rsidRPr="009B4245">
              <w:rPr>
                <w:sz w:val="32"/>
                <w:szCs w:val="32"/>
              </w:rPr>
              <w:t>1,093.53</w:t>
            </w:r>
          </w:p>
        </w:tc>
      </w:tr>
      <w:tr w:rsidR="00697D65" w:rsidRPr="009B4245" w14:paraId="1E6EE87B" w14:textId="77777777" w:rsidTr="00631442">
        <w:trPr>
          <w:trHeight w:val="432"/>
        </w:trPr>
        <w:tc>
          <w:tcPr>
            <w:tcW w:w="4248" w:type="dxa"/>
          </w:tcPr>
          <w:p w14:paraId="0EB8680D" w14:textId="2911CAAC" w:rsidR="00697D65" w:rsidRPr="009B4245" w:rsidRDefault="00697D65" w:rsidP="00697D65">
            <w:pPr>
              <w:pStyle w:val="BodyText"/>
              <w:ind w:firstLine="72"/>
              <w:outlineLvl w:val="0"/>
              <w:rPr>
                <w:rFonts w:ascii="TH SarabunPSK"/>
                <w:b w:val="0"/>
                <w:sz w:val="32"/>
                <w:szCs w:val="32"/>
                <w:lang w:val="en-US" w:eastAsia="th-TH"/>
              </w:rPr>
            </w:pPr>
            <w:r w:rsidRPr="009B4245">
              <w:rPr>
                <w:rFonts w:ascii="TH SarabunPSK"/>
                <w:b w:val="0"/>
                <w:sz w:val="32"/>
                <w:szCs w:val="32"/>
                <w:lang w:val="en-US" w:eastAsia="th-TH"/>
              </w:rPr>
              <w:t>As at 30 September 2024</w:t>
            </w:r>
          </w:p>
        </w:tc>
        <w:tc>
          <w:tcPr>
            <w:tcW w:w="2394" w:type="dxa"/>
          </w:tcPr>
          <w:p w14:paraId="537C69B4" w14:textId="2572EFA3" w:rsidR="00697D65" w:rsidRPr="009B4245" w:rsidRDefault="00697D65" w:rsidP="00697D65">
            <w:pPr>
              <w:pBdr>
                <w:bottom w:val="double" w:sz="4" w:space="1" w:color="auto"/>
              </w:pBdr>
              <w:tabs>
                <w:tab w:val="decimal" w:pos="1740"/>
              </w:tabs>
              <w:rPr>
                <w:sz w:val="32"/>
                <w:szCs w:val="32"/>
                <w:lang w:val="en-GB"/>
              </w:rPr>
            </w:pPr>
            <w:r w:rsidRPr="009B4245">
              <w:rPr>
                <w:sz w:val="32"/>
                <w:szCs w:val="32"/>
              </w:rPr>
              <w:t>1,141.40</w:t>
            </w:r>
          </w:p>
        </w:tc>
        <w:tc>
          <w:tcPr>
            <w:tcW w:w="2520" w:type="dxa"/>
          </w:tcPr>
          <w:p w14:paraId="66EFF3F5" w14:textId="45600021" w:rsidR="00697D65" w:rsidRPr="009B4245" w:rsidRDefault="00697D65" w:rsidP="00697D65">
            <w:pPr>
              <w:pBdr>
                <w:bottom w:val="double" w:sz="4" w:space="1" w:color="auto"/>
              </w:pBdr>
              <w:tabs>
                <w:tab w:val="decimal" w:pos="1831"/>
              </w:tabs>
              <w:rPr>
                <w:sz w:val="32"/>
                <w:szCs w:val="32"/>
                <w:lang w:val="en-GB"/>
              </w:rPr>
            </w:pPr>
            <w:r w:rsidRPr="009B4245">
              <w:rPr>
                <w:sz w:val="32"/>
                <w:szCs w:val="32"/>
              </w:rPr>
              <w:t>1,031.79</w:t>
            </w:r>
          </w:p>
        </w:tc>
      </w:tr>
    </w:tbl>
    <w:p w14:paraId="6781D5BA" w14:textId="5D968707" w:rsidR="00285E18" w:rsidRPr="00285E18" w:rsidRDefault="00285E18" w:rsidP="00717A3A">
      <w:pPr>
        <w:spacing w:before="240" w:after="120"/>
        <w:ind w:left="547" w:right="-14"/>
        <w:jc w:val="both"/>
        <w:rPr>
          <w:spacing w:val="-6"/>
          <w:sz w:val="32"/>
          <w:szCs w:val="32"/>
        </w:rPr>
      </w:pPr>
      <w:r w:rsidRPr="00285E18">
        <w:rPr>
          <w:spacing w:val="-6"/>
          <w:sz w:val="32"/>
          <w:szCs w:val="32"/>
        </w:rPr>
        <w:t>In 202</w:t>
      </w:r>
      <w:r w:rsidR="00540CFD">
        <w:rPr>
          <w:spacing w:val="-6"/>
          <w:sz w:val="32"/>
          <w:szCs w:val="32"/>
        </w:rPr>
        <w:t>3</w:t>
      </w:r>
      <w:r w:rsidRPr="00285E18">
        <w:rPr>
          <w:spacing w:val="-6"/>
          <w:sz w:val="32"/>
          <w:szCs w:val="32"/>
        </w:rPr>
        <w:t>, AOT recorded impairment for intangible asset</w:t>
      </w:r>
      <w:r w:rsidR="00017943">
        <w:rPr>
          <w:spacing w:val="-6"/>
          <w:sz w:val="32"/>
          <w:szCs w:val="32"/>
        </w:rPr>
        <w:t>s</w:t>
      </w:r>
      <w:r w:rsidRPr="00285E18">
        <w:rPr>
          <w:spacing w:val="-6"/>
          <w:sz w:val="32"/>
          <w:szCs w:val="32"/>
        </w:rPr>
        <w:t xml:space="preserve"> of HDY and CEI amounting to Baht 5.87 million and Baht 7.40 million, respectively</w:t>
      </w:r>
      <w:r w:rsidR="00540CFD">
        <w:rPr>
          <w:spacing w:val="-6"/>
          <w:sz w:val="32"/>
          <w:szCs w:val="32"/>
        </w:rPr>
        <w:t xml:space="preserve"> (2024: Nil).</w:t>
      </w:r>
    </w:p>
    <w:p w14:paraId="6A2DBFD5" w14:textId="3960D710" w:rsidR="00825716" w:rsidRPr="009B4245" w:rsidRDefault="006C31A4" w:rsidP="002737BB">
      <w:pPr>
        <w:tabs>
          <w:tab w:val="left" w:pos="540"/>
        </w:tabs>
        <w:spacing w:before="120" w:after="120" w:line="380" w:lineRule="exact"/>
        <w:jc w:val="both"/>
        <w:rPr>
          <w:b/>
          <w:bCs/>
          <w:spacing w:val="-4"/>
          <w:sz w:val="32"/>
          <w:szCs w:val="32"/>
        </w:rPr>
      </w:pPr>
      <w:r w:rsidRPr="009B4245">
        <w:rPr>
          <w:b/>
          <w:bCs/>
          <w:spacing w:val="-4"/>
          <w:sz w:val="32"/>
          <w:szCs w:val="32"/>
        </w:rPr>
        <w:t>17</w:t>
      </w:r>
      <w:r w:rsidR="00825716" w:rsidRPr="009B4245">
        <w:rPr>
          <w:b/>
          <w:bCs/>
          <w:spacing w:val="-4"/>
          <w:sz w:val="32"/>
          <w:szCs w:val="32"/>
        </w:rPr>
        <w:t>.</w:t>
      </w:r>
      <w:r w:rsidR="00825716" w:rsidRPr="009B4245">
        <w:rPr>
          <w:b/>
          <w:bCs/>
          <w:spacing w:val="-4"/>
          <w:sz w:val="32"/>
          <w:szCs w:val="32"/>
        </w:rPr>
        <w:tab/>
        <w:t>Other non-current assets</w:t>
      </w:r>
    </w:p>
    <w:p w14:paraId="7825321B" w14:textId="77777777" w:rsidR="00825716" w:rsidRPr="009B4245" w:rsidRDefault="00825716" w:rsidP="00825716">
      <w:pPr>
        <w:tabs>
          <w:tab w:val="left" w:pos="2160"/>
          <w:tab w:val="left" w:pos="7200"/>
        </w:tabs>
        <w:spacing w:line="380" w:lineRule="exact"/>
        <w:ind w:left="360" w:right="-7" w:hanging="360"/>
        <w:jc w:val="right"/>
        <w:rPr>
          <w:rFonts w:eastAsia="Arial Unicode MS"/>
          <w:sz w:val="31"/>
          <w:szCs w:val="31"/>
        </w:rPr>
      </w:pPr>
      <w:r w:rsidRPr="009B4245">
        <w:rPr>
          <w:rFonts w:eastAsia="Arial Unicode MS"/>
          <w:sz w:val="31"/>
          <w:szCs w:val="31"/>
        </w:rPr>
        <w:t xml:space="preserve"> (Unit: Million Baht)</w:t>
      </w:r>
    </w:p>
    <w:tbl>
      <w:tblPr>
        <w:tblW w:w="9270" w:type="dxa"/>
        <w:tblInd w:w="468" w:type="dxa"/>
        <w:tblLayout w:type="fixed"/>
        <w:tblLook w:val="0000" w:firstRow="0" w:lastRow="0" w:firstColumn="0" w:lastColumn="0" w:noHBand="0" w:noVBand="0"/>
      </w:tblPr>
      <w:tblGrid>
        <w:gridCol w:w="3510"/>
        <w:gridCol w:w="1440"/>
        <w:gridCol w:w="1440"/>
        <w:gridCol w:w="1440"/>
        <w:gridCol w:w="1440"/>
      </w:tblGrid>
      <w:tr w:rsidR="00825716" w:rsidRPr="009B4245" w14:paraId="54548CE8" w14:textId="77777777" w:rsidTr="002B42EC">
        <w:trPr>
          <w:trHeight w:val="399"/>
        </w:trPr>
        <w:tc>
          <w:tcPr>
            <w:tcW w:w="3510" w:type="dxa"/>
          </w:tcPr>
          <w:p w14:paraId="46002CF2" w14:textId="77777777" w:rsidR="00825716" w:rsidRPr="009B4245" w:rsidRDefault="00825716" w:rsidP="007255B8">
            <w:pPr>
              <w:tabs>
                <w:tab w:val="left" w:pos="1440"/>
              </w:tabs>
              <w:spacing w:line="380" w:lineRule="exact"/>
              <w:ind w:right="-108"/>
              <w:jc w:val="both"/>
              <w:rPr>
                <w:rFonts w:eastAsia="Arial Unicode MS"/>
                <w:sz w:val="31"/>
                <w:szCs w:val="31"/>
              </w:rPr>
            </w:pPr>
          </w:p>
        </w:tc>
        <w:tc>
          <w:tcPr>
            <w:tcW w:w="2880" w:type="dxa"/>
            <w:gridSpan w:val="2"/>
          </w:tcPr>
          <w:p w14:paraId="0FC91290" w14:textId="77777777" w:rsidR="00825716" w:rsidRPr="009B4245" w:rsidRDefault="00825716" w:rsidP="007255B8">
            <w:pPr>
              <w:spacing w:line="380" w:lineRule="exact"/>
              <w:jc w:val="center"/>
              <w:rPr>
                <w:rFonts w:eastAsia="Arial Unicode MS"/>
                <w:sz w:val="31"/>
                <w:szCs w:val="31"/>
              </w:rPr>
            </w:pPr>
            <w:r w:rsidRPr="009B4245">
              <w:rPr>
                <w:rFonts w:eastAsia="Arial Unicode MS"/>
                <w:sz w:val="31"/>
                <w:szCs w:val="31"/>
              </w:rPr>
              <w:t xml:space="preserve">Consolidated </w:t>
            </w:r>
          </w:p>
        </w:tc>
        <w:tc>
          <w:tcPr>
            <w:tcW w:w="2880" w:type="dxa"/>
            <w:gridSpan w:val="2"/>
          </w:tcPr>
          <w:p w14:paraId="2FD9DF34" w14:textId="77777777" w:rsidR="00825716" w:rsidRPr="009B4245" w:rsidRDefault="00825716" w:rsidP="007255B8">
            <w:pPr>
              <w:spacing w:line="380" w:lineRule="exact"/>
              <w:jc w:val="center"/>
              <w:rPr>
                <w:rFonts w:eastAsia="Arial Unicode MS"/>
                <w:sz w:val="31"/>
                <w:szCs w:val="31"/>
              </w:rPr>
            </w:pPr>
            <w:r w:rsidRPr="009B4245">
              <w:rPr>
                <w:rFonts w:eastAsia="Arial Unicode MS"/>
                <w:sz w:val="31"/>
                <w:szCs w:val="31"/>
              </w:rPr>
              <w:t xml:space="preserve">Separate </w:t>
            </w:r>
          </w:p>
        </w:tc>
      </w:tr>
      <w:tr w:rsidR="00825716" w:rsidRPr="009B4245" w14:paraId="20E04D44" w14:textId="77777777" w:rsidTr="002B42EC">
        <w:trPr>
          <w:trHeight w:val="412"/>
        </w:trPr>
        <w:tc>
          <w:tcPr>
            <w:tcW w:w="3510" w:type="dxa"/>
          </w:tcPr>
          <w:p w14:paraId="4AAE70E7" w14:textId="77777777" w:rsidR="00825716" w:rsidRPr="009B4245" w:rsidRDefault="00825716" w:rsidP="007255B8">
            <w:pPr>
              <w:tabs>
                <w:tab w:val="left" w:pos="1440"/>
              </w:tabs>
              <w:spacing w:line="380" w:lineRule="exact"/>
              <w:ind w:right="-108"/>
              <w:jc w:val="both"/>
              <w:rPr>
                <w:rFonts w:eastAsia="Arial Unicode MS"/>
                <w:sz w:val="31"/>
                <w:szCs w:val="31"/>
              </w:rPr>
            </w:pPr>
          </w:p>
        </w:tc>
        <w:tc>
          <w:tcPr>
            <w:tcW w:w="2880" w:type="dxa"/>
            <w:gridSpan w:val="2"/>
          </w:tcPr>
          <w:p w14:paraId="212E38D8" w14:textId="77777777" w:rsidR="00825716" w:rsidRPr="009B4245" w:rsidRDefault="00825716" w:rsidP="007255B8">
            <w:pPr>
              <w:pBdr>
                <w:bottom w:val="single" w:sz="4" w:space="1" w:color="auto"/>
              </w:pBdr>
              <w:spacing w:line="380" w:lineRule="exact"/>
              <w:jc w:val="center"/>
              <w:rPr>
                <w:rFonts w:eastAsia="Arial Unicode MS"/>
                <w:sz w:val="31"/>
                <w:szCs w:val="31"/>
              </w:rPr>
            </w:pPr>
            <w:r w:rsidRPr="009B4245">
              <w:rPr>
                <w:rFonts w:eastAsia="Arial Unicode MS"/>
                <w:sz w:val="31"/>
                <w:szCs w:val="31"/>
              </w:rPr>
              <w:t>financial statements</w:t>
            </w:r>
          </w:p>
        </w:tc>
        <w:tc>
          <w:tcPr>
            <w:tcW w:w="2880" w:type="dxa"/>
            <w:gridSpan w:val="2"/>
          </w:tcPr>
          <w:p w14:paraId="054771AA" w14:textId="77777777" w:rsidR="00825716" w:rsidRPr="009B4245" w:rsidRDefault="00825716" w:rsidP="007255B8">
            <w:pPr>
              <w:pBdr>
                <w:bottom w:val="single" w:sz="4" w:space="1" w:color="auto"/>
              </w:pBdr>
              <w:spacing w:line="380" w:lineRule="exact"/>
              <w:jc w:val="center"/>
              <w:rPr>
                <w:rFonts w:eastAsia="Arial Unicode MS"/>
                <w:sz w:val="31"/>
                <w:szCs w:val="31"/>
              </w:rPr>
            </w:pPr>
            <w:r w:rsidRPr="009B4245">
              <w:rPr>
                <w:rFonts w:eastAsia="Arial Unicode MS"/>
                <w:sz w:val="31"/>
                <w:szCs w:val="31"/>
              </w:rPr>
              <w:t>financial statements</w:t>
            </w:r>
          </w:p>
        </w:tc>
      </w:tr>
      <w:tr w:rsidR="00DE795A" w:rsidRPr="009B4245" w14:paraId="40CC1F56" w14:textId="77777777" w:rsidTr="00825716">
        <w:trPr>
          <w:trHeight w:val="425"/>
        </w:trPr>
        <w:tc>
          <w:tcPr>
            <w:tcW w:w="3510" w:type="dxa"/>
          </w:tcPr>
          <w:p w14:paraId="5801009E" w14:textId="77777777" w:rsidR="00DE795A" w:rsidRPr="009B4245" w:rsidRDefault="00DE795A" w:rsidP="00DE795A">
            <w:pPr>
              <w:tabs>
                <w:tab w:val="left" w:pos="1440"/>
              </w:tabs>
              <w:spacing w:line="380" w:lineRule="exact"/>
              <w:ind w:right="-108"/>
              <w:jc w:val="both"/>
              <w:rPr>
                <w:rFonts w:eastAsia="Arial Unicode MS"/>
                <w:sz w:val="31"/>
                <w:szCs w:val="31"/>
              </w:rPr>
            </w:pPr>
          </w:p>
        </w:tc>
        <w:tc>
          <w:tcPr>
            <w:tcW w:w="1440" w:type="dxa"/>
          </w:tcPr>
          <w:p w14:paraId="3981A236" w14:textId="7F0297DD" w:rsidR="00DE795A" w:rsidRPr="009B4245" w:rsidRDefault="007803FF" w:rsidP="00DE795A">
            <w:pPr>
              <w:pBdr>
                <w:bottom w:val="single" w:sz="6" w:space="1" w:color="auto"/>
              </w:pBdr>
              <w:tabs>
                <w:tab w:val="left" w:pos="1440"/>
                <w:tab w:val="left" w:pos="2160"/>
                <w:tab w:val="right" w:pos="6660"/>
                <w:tab w:val="right" w:pos="8460"/>
              </w:tabs>
              <w:spacing w:line="380" w:lineRule="exact"/>
              <w:jc w:val="center"/>
              <w:rPr>
                <w:sz w:val="31"/>
                <w:szCs w:val="31"/>
              </w:rPr>
            </w:pPr>
            <w:r w:rsidRPr="009B4245">
              <w:rPr>
                <w:sz w:val="31"/>
                <w:szCs w:val="31"/>
              </w:rPr>
              <w:t>2024</w:t>
            </w:r>
          </w:p>
        </w:tc>
        <w:tc>
          <w:tcPr>
            <w:tcW w:w="1440" w:type="dxa"/>
          </w:tcPr>
          <w:p w14:paraId="3D38D246" w14:textId="3C0AC527" w:rsidR="00DE795A" w:rsidRPr="009B4245" w:rsidRDefault="007803FF" w:rsidP="00DE795A">
            <w:pPr>
              <w:pBdr>
                <w:bottom w:val="single" w:sz="6" w:space="1" w:color="auto"/>
              </w:pBdr>
              <w:spacing w:line="380" w:lineRule="exact"/>
              <w:jc w:val="center"/>
              <w:rPr>
                <w:sz w:val="31"/>
                <w:szCs w:val="31"/>
              </w:rPr>
            </w:pPr>
            <w:r w:rsidRPr="009B4245">
              <w:rPr>
                <w:sz w:val="31"/>
                <w:szCs w:val="31"/>
              </w:rPr>
              <w:t>2023</w:t>
            </w:r>
          </w:p>
        </w:tc>
        <w:tc>
          <w:tcPr>
            <w:tcW w:w="1440" w:type="dxa"/>
          </w:tcPr>
          <w:p w14:paraId="47E7AD68" w14:textId="1D14C1ED" w:rsidR="00DE795A" w:rsidRPr="009B4245" w:rsidRDefault="007803FF" w:rsidP="00DE795A">
            <w:pPr>
              <w:pBdr>
                <w:bottom w:val="single" w:sz="6" w:space="1" w:color="auto"/>
              </w:pBdr>
              <w:spacing w:line="380" w:lineRule="exact"/>
              <w:jc w:val="center"/>
              <w:rPr>
                <w:sz w:val="31"/>
                <w:szCs w:val="31"/>
              </w:rPr>
            </w:pPr>
            <w:r w:rsidRPr="009B4245">
              <w:rPr>
                <w:sz w:val="31"/>
                <w:szCs w:val="31"/>
              </w:rPr>
              <w:t>2024</w:t>
            </w:r>
          </w:p>
        </w:tc>
        <w:tc>
          <w:tcPr>
            <w:tcW w:w="1440" w:type="dxa"/>
          </w:tcPr>
          <w:p w14:paraId="1DF450CA" w14:textId="48C7E54E" w:rsidR="00DE795A" w:rsidRPr="009B4245" w:rsidRDefault="007803FF" w:rsidP="00DE795A">
            <w:pPr>
              <w:pBdr>
                <w:bottom w:val="single" w:sz="6" w:space="1" w:color="auto"/>
              </w:pBdr>
              <w:spacing w:line="380" w:lineRule="exact"/>
              <w:jc w:val="center"/>
              <w:rPr>
                <w:sz w:val="31"/>
                <w:szCs w:val="31"/>
              </w:rPr>
            </w:pPr>
            <w:r w:rsidRPr="009B4245">
              <w:rPr>
                <w:sz w:val="31"/>
                <w:szCs w:val="31"/>
              </w:rPr>
              <w:t>2023</w:t>
            </w:r>
          </w:p>
        </w:tc>
      </w:tr>
      <w:tr w:rsidR="00DE795A" w:rsidRPr="009B4245" w14:paraId="5F256E08" w14:textId="77777777" w:rsidTr="00825716">
        <w:trPr>
          <w:trHeight w:val="384"/>
        </w:trPr>
        <w:tc>
          <w:tcPr>
            <w:tcW w:w="3510" w:type="dxa"/>
          </w:tcPr>
          <w:p w14:paraId="71DB0ACB" w14:textId="77777777" w:rsidR="00DE795A" w:rsidRPr="009B4245" w:rsidRDefault="00DE795A" w:rsidP="00DE795A">
            <w:pPr>
              <w:tabs>
                <w:tab w:val="left" w:pos="1440"/>
              </w:tabs>
              <w:spacing w:line="380" w:lineRule="exact"/>
              <w:ind w:right="-108"/>
              <w:jc w:val="both"/>
              <w:rPr>
                <w:rFonts w:eastAsia="Arial Unicode MS"/>
                <w:sz w:val="31"/>
                <w:szCs w:val="31"/>
              </w:rPr>
            </w:pPr>
            <w:r w:rsidRPr="009B4245">
              <w:rPr>
                <w:rFonts w:eastAsia="Arial Unicode MS"/>
                <w:sz w:val="31"/>
                <w:szCs w:val="31"/>
              </w:rPr>
              <w:t xml:space="preserve">Receivables from </w:t>
            </w:r>
          </w:p>
        </w:tc>
        <w:tc>
          <w:tcPr>
            <w:tcW w:w="1440" w:type="dxa"/>
          </w:tcPr>
          <w:p w14:paraId="7B3A04CE" w14:textId="77777777" w:rsidR="00DE795A" w:rsidRPr="009B4245" w:rsidRDefault="00DE795A" w:rsidP="00DE795A">
            <w:pPr>
              <w:tabs>
                <w:tab w:val="decimal" w:pos="1065"/>
              </w:tabs>
              <w:spacing w:line="380" w:lineRule="exact"/>
              <w:jc w:val="both"/>
              <w:rPr>
                <w:rFonts w:eastAsia="Arial Unicode MS"/>
                <w:sz w:val="31"/>
                <w:szCs w:val="31"/>
                <w:cs/>
              </w:rPr>
            </w:pPr>
          </w:p>
        </w:tc>
        <w:tc>
          <w:tcPr>
            <w:tcW w:w="1440" w:type="dxa"/>
          </w:tcPr>
          <w:p w14:paraId="7BD744CC" w14:textId="77777777" w:rsidR="00DE795A" w:rsidRPr="009B4245" w:rsidRDefault="00DE795A" w:rsidP="00DE795A">
            <w:pPr>
              <w:tabs>
                <w:tab w:val="decimal" w:pos="1110"/>
              </w:tabs>
              <w:spacing w:line="380" w:lineRule="exact"/>
              <w:jc w:val="both"/>
              <w:rPr>
                <w:rFonts w:eastAsia="Arial Unicode MS"/>
                <w:sz w:val="31"/>
                <w:szCs w:val="31"/>
              </w:rPr>
            </w:pPr>
          </w:p>
        </w:tc>
        <w:tc>
          <w:tcPr>
            <w:tcW w:w="1440" w:type="dxa"/>
          </w:tcPr>
          <w:p w14:paraId="0C7750F4" w14:textId="77777777" w:rsidR="00DE795A" w:rsidRPr="009B4245" w:rsidRDefault="00DE795A" w:rsidP="00DE795A">
            <w:pPr>
              <w:tabs>
                <w:tab w:val="decimal" w:pos="1110"/>
              </w:tabs>
              <w:spacing w:line="380" w:lineRule="exact"/>
              <w:jc w:val="both"/>
              <w:rPr>
                <w:rFonts w:eastAsia="Arial Unicode MS"/>
                <w:sz w:val="31"/>
                <w:szCs w:val="31"/>
              </w:rPr>
            </w:pPr>
          </w:p>
        </w:tc>
        <w:tc>
          <w:tcPr>
            <w:tcW w:w="1440" w:type="dxa"/>
          </w:tcPr>
          <w:p w14:paraId="58696A72" w14:textId="77777777" w:rsidR="00DE795A" w:rsidRPr="009B4245" w:rsidRDefault="00DE795A" w:rsidP="00DE795A">
            <w:pPr>
              <w:tabs>
                <w:tab w:val="decimal" w:pos="1110"/>
              </w:tabs>
              <w:spacing w:line="380" w:lineRule="exact"/>
              <w:jc w:val="both"/>
              <w:rPr>
                <w:rFonts w:eastAsia="Arial Unicode MS"/>
                <w:sz w:val="31"/>
                <w:szCs w:val="31"/>
              </w:rPr>
            </w:pPr>
          </w:p>
        </w:tc>
      </w:tr>
      <w:tr w:rsidR="00DE795A" w:rsidRPr="009B4245" w14:paraId="470F0AD8" w14:textId="77777777" w:rsidTr="00825716">
        <w:trPr>
          <w:trHeight w:val="399"/>
        </w:trPr>
        <w:tc>
          <w:tcPr>
            <w:tcW w:w="3510" w:type="dxa"/>
          </w:tcPr>
          <w:p w14:paraId="39FB01D9" w14:textId="77777777" w:rsidR="00DE795A" w:rsidRPr="009B4245" w:rsidRDefault="00DE795A" w:rsidP="00DE795A">
            <w:pPr>
              <w:tabs>
                <w:tab w:val="left" w:pos="1440"/>
              </w:tabs>
              <w:spacing w:line="380" w:lineRule="exact"/>
              <w:ind w:right="-108"/>
              <w:jc w:val="both"/>
              <w:rPr>
                <w:rFonts w:eastAsia="Arial Unicode MS"/>
                <w:sz w:val="31"/>
                <w:szCs w:val="31"/>
              </w:rPr>
            </w:pPr>
            <w:r w:rsidRPr="009B4245">
              <w:rPr>
                <w:rFonts w:eastAsia="Arial Unicode MS"/>
                <w:sz w:val="31"/>
                <w:szCs w:val="31"/>
              </w:rPr>
              <w:t xml:space="preserve">   the Revenue Department</w:t>
            </w:r>
          </w:p>
        </w:tc>
        <w:tc>
          <w:tcPr>
            <w:tcW w:w="1440" w:type="dxa"/>
          </w:tcPr>
          <w:p w14:paraId="6D82AC9C" w14:textId="14EC9508" w:rsidR="00DE795A" w:rsidRPr="009B4245" w:rsidRDefault="00DE795A" w:rsidP="00DE795A">
            <w:pPr>
              <w:tabs>
                <w:tab w:val="decimal" w:pos="867"/>
              </w:tabs>
              <w:spacing w:line="380" w:lineRule="exact"/>
              <w:rPr>
                <w:rFonts w:eastAsia="Arial Unicode MS"/>
                <w:sz w:val="31"/>
                <w:szCs w:val="31"/>
                <w:cs/>
              </w:rPr>
            </w:pPr>
          </w:p>
        </w:tc>
        <w:tc>
          <w:tcPr>
            <w:tcW w:w="1440" w:type="dxa"/>
          </w:tcPr>
          <w:p w14:paraId="4924C127" w14:textId="38508693" w:rsidR="00DE795A" w:rsidRPr="009B4245" w:rsidRDefault="00DE795A" w:rsidP="00DE795A">
            <w:pPr>
              <w:tabs>
                <w:tab w:val="decimal" w:pos="867"/>
              </w:tabs>
              <w:spacing w:line="380" w:lineRule="exact"/>
              <w:rPr>
                <w:sz w:val="31"/>
                <w:szCs w:val="31"/>
              </w:rPr>
            </w:pPr>
          </w:p>
        </w:tc>
        <w:tc>
          <w:tcPr>
            <w:tcW w:w="1440" w:type="dxa"/>
          </w:tcPr>
          <w:p w14:paraId="2212BEF9" w14:textId="37E8C104" w:rsidR="00DE795A" w:rsidRPr="009B4245" w:rsidRDefault="00DE795A" w:rsidP="00DE795A">
            <w:pPr>
              <w:tabs>
                <w:tab w:val="decimal" w:pos="795"/>
              </w:tabs>
              <w:spacing w:line="380" w:lineRule="exact"/>
              <w:jc w:val="center"/>
              <w:rPr>
                <w:sz w:val="31"/>
                <w:szCs w:val="31"/>
              </w:rPr>
            </w:pPr>
          </w:p>
        </w:tc>
        <w:tc>
          <w:tcPr>
            <w:tcW w:w="1440" w:type="dxa"/>
          </w:tcPr>
          <w:p w14:paraId="44352D13" w14:textId="427C5EE0" w:rsidR="00DE795A" w:rsidRPr="009B4245" w:rsidRDefault="00DE795A" w:rsidP="00DE795A">
            <w:pPr>
              <w:tabs>
                <w:tab w:val="decimal" w:pos="867"/>
              </w:tabs>
              <w:spacing w:line="380" w:lineRule="exact"/>
              <w:rPr>
                <w:sz w:val="31"/>
                <w:szCs w:val="31"/>
              </w:rPr>
            </w:pPr>
          </w:p>
        </w:tc>
      </w:tr>
      <w:tr w:rsidR="00697D65" w:rsidRPr="009B4245" w14:paraId="2558BCD7" w14:textId="77777777" w:rsidTr="00825716">
        <w:trPr>
          <w:trHeight w:val="384"/>
        </w:trPr>
        <w:tc>
          <w:tcPr>
            <w:tcW w:w="3510" w:type="dxa"/>
          </w:tcPr>
          <w:p w14:paraId="57A3892E" w14:textId="17DC24BF" w:rsidR="00697D65" w:rsidRPr="009B4245" w:rsidRDefault="00697D65" w:rsidP="00697D65">
            <w:pPr>
              <w:tabs>
                <w:tab w:val="left" w:pos="1440"/>
              </w:tabs>
              <w:spacing w:line="380" w:lineRule="exact"/>
              <w:ind w:left="240" w:right="-108" w:hanging="240"/>
              <w:jc w:val="both"/>
              <w:rPr>
                <w:rFonts w:eastAsia="Arial Unicode MS"/>
                <w:sz w:val="31"/>
                <w:szCs w:val="31"/>
              </w:rPr>
            </w:pPr>
            <w:r w:rsidRPr="009B4245">
              <w:rPr>
                <w:spacing w:val="-6"/>
                <w:sz w:val="32"/>
                <w:szCs w:val="32"/>
              </w:rPr>
              <w:tab/>
              <w:t>-  corporate income tax</w:t>
            </w:r>
          </w:p>
        </w:tc>
        <w:tc>
          <w:tcPr>
            <w:tcW w:w="1440" w:type="dxa"/>
          </w:tcPr>
          <w:p w14:paraId="37D2801B" w14:textId="40A1854A" w:rsidR="00697D65" w:rsidRPr="009B4245" w:rsidRDefault="00A40334" w:rsidP="00697D65">
            <w:pPr>
              <w:tabs>
                <w:tab w:val="decimal" w:pos="867"/>
              </w:tabs>
              <w:spacing w:line="380" w:lineRule="exact"/>
              <w:rPr>
                <w:rFonts w:eastAsia="Arial Unicode MS"/>
                <w:sz w:val="31"/>
                <w:szCs w:val="31"/>
                <w:cs/>
              </w:rPr>
            </w:pPr>
            <w:r>
              <w:rPr>
                <w:sz w:val="32"/>
                <w:szCs w:val="32"/>
              </w:rPr>
              <w:t>2,647.40</w:t>
            </w:r>
          </w:p>
        </w:tc>
        <w:tc>
          <w:tcPr>
            <w:tcW w:w="1440" w:type="dxa"/>
          </w:tcPr>
          <w:p w14:paraId="21894FD8" w14:textId="4AC69B6D" w:rsidR="00697D65" w:rsidRPr="009B4245" w:rsidRDefault="00697D65" w:rsidP="00697D65">
            <w:pPr>
              <w:tabs>
                <w:tab w:val="decimal" w:pos="867"/>
              </w:tabs>
              <w:spacing w:line="380" w:lineRule="exact"/>
              <w:rPr>
                <w:sz w:val="32"/>
                <w:szCs w:val="32"/>
              </w:rPr>
            </w:pPr>
            <w:r w:rsidRPr="009B4245">
              <w:rPr>
                <w:sz w:val="32"/>
                <w:szCs w:val="32"/>
              </w:rPr>
              <w:t>2,871.35</w:t>
            </w:r>
          </w:p>
        </w:tc>
        <w:tc>
          <w:tcPr>
            <w:tcW w:w="1440" w:type="dxa"/>
          </w:tcPr>
          <w:p w14:paraId="2BC8E89D" w14:textId="2DD798CA" w:rsidR="00697D65" w:rsidRPr="009B4245" w:rsidRDefault="00A40334" w:rsidP="00697D65">
            <w:pPr>
              <w:tabs>
                <w:tab w:val="decimal" w:pos="795"/>
              </w:tabs>
              <w:spacing w:line="380" w:lineRule="exact"/>
              <w:jc w:val="center"/>
              <w:rPr>
                <w:sz w:val="31"/>
                <w:szCs w:val="31"/>
              </w:rPr>
            </w:pPr>
            <w:r>
              <w:rPr>
                <w:sz w:val="32"/>
                <w:szCs w:val="32"/>
              </w:rPr>
              <w:t>2,498.83</w:t>
            </w:r>
          </w:p>
        </w:tc>
        <w:tc>
          <w:tcPr>
            <w:tcW w:w="1440" w:type="dxa"/>
          </w:tcPr>
          <w:p w14:paraId="55908C07" w14:textId="14FBA5F1" w:rsidR="00697D65" w:rsidRPr="009B4245" w:rsidRDefault="00697D65" w:rsidP="00697D65">
            <w:pPr>
              <w:tabs>
                <w:tab w:val="decimal" w:pos="867"/>
              </w:tabs>
              <w:spacing w:line="380" w:lineRule="exact"/>
              <w:rPr>
                <w:sz w:val="32"/>
                <w:szCs w:val="32"/>
              </w:rPr>
            </w:pPr>
            <w:r w:rsidRPr="009B4245">
              <w:rPr>
                <w:rFonts w:hint="cs"/>
                <w:sz w:val="32"/>
                <w:szCs w:val="32"/>
              </w:rPr>
              <w:t>2,834.40</w:t>
            </w:r>
          </w:p>
        </w:tc>
      </w:tr>
      <w:tr w:rsidR="00697D65" w:rsidRPr="009B4245" w14:paraId="70581862" w14:textId="77777777" w:rsidTr="00825716">
        <w:trPr>
          <w:trHeight w:val="384"/>
        </w:trPr>
        <w:tc>
          <w:tcPr>
            <w:tcW w:w="3510" w:type="dxa"/>
          </w:tcPr>
          <w:p w14:paraId="585144D8" w14:textId="7439EB5E" w:rsidR="00697D65" w:rsidRPr="009B4245" w:rsidRDefault="00697D65" w:rsidP="00697D65">
            <w:pPr>
              <w:tabs>
                <w:tab w:val="left" w:pos="1440"/>
              </w:tabs>
              <w:spacing w:line="380" w:lineRule="exact"/>
              <w:ind w:left="240" w:right="-108" w:hanging="240"/>
              <w:jc w:val="both"/>
              <w:rPr>
                <w:spacing w:val="-6"/>
                <w:sz w:val="32"/>
                <w:szCs w:val="32"/>
              </w:rPr>
            </w:pPr>
            <w:r w:rsidRPr="009B4245">
              <w:rPr>
                <w:spacing w:val="-6"/>
                <w:sz w:val="32"/>
                <w:szCs w:val="32"/>
              </w:rPr>
              <w:tab/>
              <w:t>-  value added tax</w:t>
            </w:r>
          </w:p>
        </w:tc>
        <w:tc>
          <w:tcPr>
            <w:tcW w:w="1440" w:type="dxa"/>
          </w:tcPr>
          <w:p w14:paraId="40CAE9E9" w14:textId="15BCE649" w:rsidR="00697D65" w:rsidRPr="009B4245" w:rsidRDefault="00A40334" w:rsidP="00697D65">
            <w:pPr>
              <w:tabs>
                <w:tab w:val="decimal" w:pos="867"/>
              </w:tabs>
              <w:spacing w:line="380" w:lineRule="exact"/>
              <w:rPr>
                <w:rFonts w:eastAsia="Arial Unicode MS"/>
                <w:sz w:val="31"/>
                <w:szCs w:val="31"/>
                <w:cs/>
              </w:rPr>
            </w:pPr>
            <w:r>
              <w:rPr>
                <w:sz w:val="32"/>
                <w:szCs w:val="32"/>
              </w:rPr>
              <w:t>863.02</w:t>
            </w:r>
          </w:p>
        </w:tc>
        <w:tc>
          <w:tcPr>
            <w:tcW w:w="1440" w:type="dxa"/>
          </w:tcPr>
          <w:p w14:paraId="437C6882" w14:textId="3C31D1C7" w:rsidR="00697D65" w:rsidRPr="009B4245" w:rsidRDefault="00697D65" w:rsidP="00697D65">
            <w:pPr>
              <w:tabs>
                <w:tab w:val="decimal" w:pos="867"/>
              </w:tabs>
              <w:spacing w:line="380" w:lineRule="exact"/>
              <w:rPr>
                <w:sz w:val="32"/>
                <w:szCs w:val="32"/>
              </w:rPr>
            </w:pPr>
            <w:r w:rsidRPr="009B4245">
              <w:rPr>
                <w:sz w:val="32"/>
                <w:szCs w:val="32"/>
              </w:rPr>
              <w:t>799.50</w:t>
            </w:r>
          </w:p>
        </w:tc>
        <w:tc>
          <w:tcPr>
            <w:tcW w:w="1440" w:type="dxa"/>
          </w:tcPr>
          <w:p w14:paraId="16C22D67" w14:textId="6674D15F" w:rsidR="00697D65" w:rsidRPr="009B4245" w:rsidRDefault="00A40334" w:rsidP="00697D65">
            <w:pPr>
              <w:tabs>
                <w:tab w:val="decimal" w:pos="795"/>
              </w:tabs>
              <w:spacing w:line="380" w:lineRule="exact"/>
              <w:jc w:val="center"/>
              <w:rPr>
                <w:sz w:val="31"/>
                <w:szCs w:val="31"/>
              </w:rPr>
            </w:pPr>
            <w:r>
              <w:rPr>
                <w:sz w:val="32"/>
                <w:szCs w:val="32"/>
              </w:rPr>
              <w:t>863.02</w:t>
            </w:r>
          </w:p>
        </w:tc>
        <w:tc>
          <w:tcPr>
            <w:tcW w:w="1440" w:type="dxa"/>
          </w:tcPr>
          <w:p w14:paraId="32548AA8" w14:textId="1C710776" w:rsidR="00697D65" w:rsidRPr="009B4245" w:rsidRDefault="00697D65" w:rsidP="00697D65">
            <w:pPr>
              <w:tabs>
                <w:tab w:val="decimal" w:pos="867"/>
              </w:tabs>
              <w:spacing w:line="380" w:lineRule="exact"/>
              <w:rPr>
                <w:sz w:val="32"/>
                <w:szCs w:val="32"/>
              </w:rPr>
            </w:pPr>
            <w:r w:rsidRPr="009B4245">
              <w:rPr>
                <w:rFonts w:hint="cs"/>
                <w:sz w:val="32"/>
                <w:szCs w:val="32"/>
              </w:rPr>
              <w:t>799.25</w:t>
            </w:r>
          </w:p>
        </w:tc>
      </w:tr>
      <w:tr w:rsidR="00697D65" w:rsidRPr="009B4245" w14:paraId="12928BF3" w14:textId="77777777" w:rsidTr="00825716">
        <w:trPr>
          <w:trHeight w:val="384"/>
        </w:trPr>
        <w:tc>
          <w:tcPr>
            <w:tcW w:w="3510" w:type="dxa"/>
          </w:tcPr>
          <w:p w14:paraId="271FCB40" w14:textId="77777777" w:rsidR="00697D65" w:rsidRPr="009B4245" w:rsidRDefault="00697D65" w:rsidP="00697D65">
            <w:pPr>
              <w:tabs>
                <w:tab w:val="left" w:pos="1440"/>
              </w:tabs>
              <w:spacing w:line="380" w:lineRule="exact"/>
              <w:ind w:right="-108"/>
              <w:jc w:val="both"/>
              <w:rPr>
                <w:rFonts w:eastAsia="Arial Unicode MS"/>
                <w:sz w:val="31"/>
                <w:szCs w:val="31"/>
              </w:rPr>
            </w:pPr>
            <w:r w:rsidRPr="009B4245">
              <w:rPr>
                <w:rFonts w:eastAsia="Arial Unicode MS"/>
                <w:sz w:val="31"/>
                <w:szCs w:val="31"/>
              </w:rPr>
              <w:t>Cash place to the court</w:t>
            </w:r>
          </w:p>
        </w:tc>
        <w:tc>
          <w:tcPr>
            <w:tcW w:w="1440" w:type="dxa"/>
          </w:tcPr>
          <w:p w14:paraId="09C5145F" w14:textId="4A3C4B3C" w:rsidR="00697D65" w:rsidRPr="009B4245" w:rsidRDefault="00697D65" w:rsidP="00697D65">
            <w:pPr>
              <w:tabs>
                <w:tab w:val="decimal" w:pos="867"/>
              </w:tabs>
              <w:spacing w:line="380" w:lineRule="exact"/>
              <w:rPr>
                <w:rFonts w:eastAsia="Arial Unicode MS"/>
                <w:sz w:val="31"/>
                <w:szCs w:val="31"/>
                <w:cs/>
              </w:rPr>
            </w:pPr>
            <w:r w:rsidRPr="009B4245">
              <w:rPr>
                <w:sz w:val="32"/>
                <w:szCs w:val="32"/>
              </w:rPr>
              <w:t>163.09</w:t>
            </w:r>
          </w:p>
        </w:tc>
        <w:tc>
          <w:tcPr>
            <w:tcW w:w="1440" w:type="dxa"/>
          </w:tcPr>
          <w:p w14:paraId="68AB23E0" w14:textId="74E1B849" w:rsidR="00697D65" w:rsidRPr="009B4245" w:rsidRDefault="00697D65" w:rsidP="00697D65">
            <w:pPr>
              <w:tabs>
                <w:tab w:val="decimal" w:pos="867"/>
              </w:tabs>
              <w:spacing w:line="380" w:lineRule="exact"/>
              <w:rPr>
                <w:sz w:val="31"/>
                <w:szCs w:val="31"/>
              </w:rPr>
            </w:pPr>
            <w:r w:rsidRPr="009B4245">
              <w:rPr>
                <w:sz w:val="32"/>
                <w:szCs w:val="32"/>
              </w:rPr>
              <w:t>161.82</w:t>
            </w:r>
          </w:p>
        </w:tc>
        <w:tc>
          <w:tcPr>
            <w:tcW w:w="1440" w:type="dxa"/>
          </w:tcPr>
          <w:p w14:paraId="088C3E64" w14:textId="1267B8EA" w:rsidR="00697D65" w:rsidRPr="009B4245" w:rsidRDefault="00697D65" w:rsidP="00697D65">
            <w:pPr>
              <w:tabs>
                <w:tab w:val="decimal" w:pos="795"/>
              </w:tabs>
              <w:spacing w:line="380" w:lineRule="exact"/>
              <w:jc w:val="center"/>
              <w:rPr>
                <w:sz w:val="31"/>
                <w:szCs w:val="31"/>
              </w:rPr>
            </w:pPr>
            <w:r w:rsidRPr="009B4245">
              <w:rPr>
                <w:sz w:val="32"/>
                <w:szCs w:val="32"/>
              </w:rPr>
              <w:t>163.09</w:t>
            </w:r>
          </w:p>
        </w:tc>
        <w:tc>
          <w:tcPr>
            <w:tcW w:w="1440" w:type="dxa"/>
          </w:tcPr>
          <w:p w14:paraId="07423908" w14:textId="7A6A9A2D" w:rsidR="00697D65" w:rsidRPr="009B4245" w:rsidRDefault="00697D65" w:rsidP="00697D65">
            <w:pPr>
              <w:tabs>
                <w:tab w:val="decimal" w:pos="867"/>
              </w:tabs>
              <w:spacing w:line="380" w:lineRule="exact"/>
              <w:rPr>
                <w:sz w:val="31"/>
                <w:szCs w:val="31"/>
              </w:rPr>
            </w:pPr>
            <w:r w:rsidRPr="009B4245">
              <w:rPr>
                <w:rFonts w:hint="cs"/>
                <w:sz w:val="32"/>
                <w:szCs w:val="32"/>
              </w:rPr>
              <w:t>161.82</w:t>
            </w:r>
          </w:p>
        </w:tc>
      </w:tr>
      <w:tr w:rsidR="00697D65" w:rsidRPr="009B4245" w14:paraId="619B34FF" w14:textId="77777777" w:rsidTr="00825716">
        <w:trPr>
          <w:trHeight w:val="399"/>
        </w:trPr>
        <w:tc>
          <w:tcPr>
            <w:tcW w:w="3510" w:type="dxa"/>
          </w:tcPr>
          <w:p w14:paraId="1B0FAAEB" w14:textId="757FD0F0" w:rsidR="00697D65" w:rsidRPr="009B4245" w:rsidRDefault="00697D65" w:rsidP="00697D65">
            <w:pPr>
              <w:tabs>
                <w:tab w:val="left" w:pos="1440"/>
              </w:tabs>
              <w:spacing w:line="380" w:lineRule="exact"/>
              <w:ind w:right="-108"/>
              <w:jc w:val="both"/>
              <w:rPr>
                <w:rFonts w:eastAsia="Arial Unicode MS"/>
                <w:sz w:val="31"/>
                <w:szCs w:val="31"/>
              </w:rPr>
            </w:pPr>
            <w:r w:rsidRPr="009B4245">
              <w:rPr>
                <w:rFonts w:eastAsia="Arial Unicode MS"/>
                <w:sz w:val="31"/>
                <w:szCs w:val="31"/>
              </w:rPr>
              <w:t>Advance payments</w:t>
            </w:r>
          </w:p>
        </w:tc>
        <w:tc>
          <w:tcPr>
            <w:tcW w:w="1440" w:type="dxa"/>
          </w:tcPr>
          <w:p w14:paraId="431CB158" w14:textId="302DAE2B" w:rsidR="00697D65" w:rsidRPr="009B4245" w:rsidRDefault="00697D65" w:rsidP="00697D65">
            <w:pPr>
              <w:tabs>
                <w:tab w:val="decimal" w:pos="867"/>
              </w:tabs>
              <w:spacing w:line="380" w:lineRule="exact"/>
              <w:rPr>
                <w:rFonts w:eastAsia="Arial Unicode MS"/>
                <w:sz w:val="31"/>
                <w:szCs w:val="31"/>
                <w:cs/>
              </w:rPr>
            </w:pPr>
            <w:r w:rsidRPr="009B4245">
              <w:rPr>
                <w:sz w:val="32"/>
                <w:szCs w:val="32"/>
              </w:rPr>
              <w:t>342.06</w:t>
            </w:r>
          </w:p>
        </w:tc>
        <w:tc>
          <w:tcPr>
            <w:tcW w:w="1440" w:type="dxa"/>
          </w:tcPr>
          <w:p w14:paraId="3ECC4ABF" w14:textId="2B99946E" w:rsidR="00697D65" w:rsidRPr="009B4245" w:rsidRDefault="00697D65" w:rsidP="00697D65">
            <w:pPr>
              <w:tabs>
                <w:tab w:val="decimal" w:pos="867"/>
              </w:tabs>
              <w:spacing w:line="380" w:lineRule="exact"/>
              <w:rPr>
                <w:sz w:val="31"/>
                <w:szCs w:val="31"/>
              </w:rPr>
            </w:pPr>
            <w:r w:rsidRPr="009B4245">
              <w:rPr>
                <w:sz w:val="32"/>
                <w:szCs w:val="32"/>
              </w:rPr>
              <w:t>863.88</w:t>
            </w:r>
          </w:p>
        </w:tc>
        <w:tc>
          <w:tcPr>
            <w:tcW w:w="1440" w:type="dxa"/>
          </w:tcPr>
          <w:p w14:paraId="3E5C49B1" w14:textId="3DE019E0" w:rsidR="00697D65" w:rsidRPr="009B4245" w:rsidRDefault="00697D65" w:rsidP="00697D65">
            <w:pPr>
              <w:tabs>
                <w:tab w:val="decimal" w:pos="795"/>
              </w:tabs>
              <w:spacing w:line="380" w:lineRule="exact"/>
              <w:jc w:val="center"/>
              <w:rPr>
                <w:sz w:val="31"/>
                <w:szCs w:val="31"/>
              </w:rPr>
            </w:pPr>
            <w:r w:rsidRPr="009B4245">
              <w:rPr>
                <w:sz w:val="32"/>
                <w:szCs w:val="32"/>
              </w:rPr>
              <w:t>312.68</w:t>
            </w:r>
          </w:p>
        </w:tc>
        <w:tc>
          <w:tcPr>
            <w:tcW w:w="1440" w:type="dxa"/>
          </w:tcPr>
          <w:p w14:paraId="7583F000" w14:textId="170C4137" w:rsidR="00697D65" w:rsidRPr="009B4245" w:rsidRDefault="00697D65" w:rsidP="00697D65">
            <w:pPr>
              <w:tabs>
                <w:tab w:val="decimal" w:pos="867"/>
              </w:tabs>
              <w:spacing w:line="380" w:lineRule="exact"/>
              <w:rPr>
                <w:sz w:val="31"/>
                <w:szCs w:val="31"/>
              </w:rPr>
            </w:pPr>
            <w:r w:rsidRPr="009B4245">
              <w:rPr>
                <w:rFonts w:hint="cs"/>
                <w:sz w:val="32"/>
                <w:szCs w:val="32"/>
              </w:rPr>
              <w:t>728.05</w:t>
            </w:r>
          </w:p>
        </w:tc>
      </w:tr>
      <w:tr w:rsidR="00697D65" w:rsidRPr="009B4245" w14:paraId="53BF4A30" w14:textId="77777777" w:rsidTr="00825716">
        <w:trPr>
          <w:trHeight w:val="384"/>
        </w:trPr>
        <w:tc>
          <w:tcPr>
            <w:tcW w:w="3510" w:type="dxa"/>
          </w:tcPr>
          <w:p w14:paraId="1A4D045D" w14:textId="77777777" w:rsidR="00697D65" w:rsidRPr="009B4245" w:rsidRDefault="00697D65" w:rsidP="00697D65">
            <w:pPr>
              <w:tabs>
                <w:tab w:val="left" w:pos="1440"/>
              </w:tabs>
              <w:spacing w:line="380" w:lineRule="exact"/>
              <w:ind w:right="-108"/>
              <w:jc w:val="both"/>
              <w:rPr>
                <w:rFonts w:eastAsia="Arial Unicode MS"/>
                <w:sz w:val="31"/>
                <w:szCs w:val="31"/>
              </w:rPr>
            </w:pPr>
            <w:r w:rsidRPr="009B4245">
              <w:rPr>
                <w:rFonts w:eastAsia="Arial Unicode MS"/>
                <w:sz w:val="31"/>
                <w:szCs w:val="31"/>
              </w:rPr>
              <w:t>Guarantee money</w:t>
            </w:r>
          </w:p>
        </w:tc>
        <w:tc>
          <w:tcPr>
            <w:tcW w:w="1440" w:type="dxa"/>
          </w:tcPr>
          <w:p w14:paraId="17AD2294" w14:textId="594D7F04" w:rsidR="00697D65" w:rsidRPr="009B4245" w:rsidRDefault="00697D65" w:rsidP="00697D65">
            <w:pPr>
              <w:tabs>
                <w:tab w:val="decimal" w:pos="867"/>
              </w:tabs>
              <w:spacing w:line="380" w:lineRule="exact"/>
              <w:rPr>
                <w:rFonts w:eastAsia="Arial Unicode MS"/>
                <w:sz w:val="31"/>
                <w:szCs w:val="31"/>
                <w:cs/>
              </w:rPr>
            </w:pPr>
            <w:r w:rsidRPr="009B4245">
              <w:rPr>
                <w:sz w:val="32"/>
                <w:szCs w:val="32"/>
              </w:rPr>
              <w:t>35.35</w:t>
            </w:r>
          </w:p>
        </w:tc>
        <w:tc>
          <w:tcPr>
            <w:tcW w:w="1440" w:type="dxa"/>
          </w:tcPr>
          <w:p w14:paraId="6814437B" w14:textId="02F934D0" w:rsidR="00697D65" w:rsidRPr="009B4245" w:rsidRDefault="00697D65" w:rsidP="00697D65">
            <w:pPr>
              <w:tabs>
                <w:tab w:val="decimal" w:pos="867"/>
              </w:tabs>
              <w:spacing w:line="380" w:lineRule="exact"/>
              <w:rPr>
                <w:sz w:val="31"/>
                <w:szCs w:val="31"/>
              </w:rPr>
            </w:pPr>
            <w:r w:rsidRPr="009B4245">
              <w:rPr>
                <w:sz w:val="32"/>
                <w:szCs w:val="32"/>
              </w:rPr>
              <w:t>17.56</w:t>
            </w:r>
          </w:p>
        </w:tc>
        <w:tc>
          <w:tcPr>
            <w:tcW w:w="1440" w:type="dxa"/>
          </w:tcPr>
          <w:p w14:paraId="6C6DBCF8" w14:textId="6CD258D3" w:rsidR="00697D65" w:rsidRPr="009B4245" w:rsidRDefault="00A40334" w:rsidP="00697D65">
            <w:pPr>
              <w:tabs>
                <w:tab w:val="decimal" w:pos="795"/>
              </w:tabs>
              <w:spacing w:line="380" w:lineRule="exact"/>
              <w:jc w:val="center"/>
              <w:rPr>
                <w:sz w:val="31"/>
                <w:szCs w:val="31"/>
              </w:rPr>
            </w:pPr>
            <w:r>
              <w:rPr>
                <w:sz w:val="32"/>
                <w:szCs w:val="32"/>
              </w:rPr>
              <w:t>30.80</w:t>
            </w:r>
          </w:p>
        </w:tc>
        <w:tc>
          <w:tcPr>
            <w:tcW w:w="1440" w:type="dxa"/>
          </w:tcPr>
          <w:p w14:paraId="48F75687" w14:textId="3482E8FE" w:rsidR="00697D65" w:rsidRPr="009B4245" w:rsidRDefault="00697D65" w:rsidP="00697D65">
            <w:pPr>
              <w:tabs>
                <w:tab w:val="decimal" w:pos="867"/>
              </w:tabs>
              <w:spacing w:line="380" w:lineRule="exact"/>
              <w:rPr>
                <w:sz w:val="31"/>
                <w:szCs w:val="31"/>
              </w:rPr>
            </w:pPr>
            <w:r w:rsidRPr="009B4245">
              <w:rPr>
                <w:rFonts w:hint="cs"/>
                <w:sz w:val="32"/>
                <w:szCs w:val="32"/>
              </w:rPr>
              <w:t>2.79</w:t>
            </w:r>
          </w:p>
        </w:tc>
      </w:tr>
      <w:tr w:rsidR="00697D65" w:rsidRPr="009B4245" w14:paraId="5FBAB38D" w14:textId="77777777" w:rsidTr="00825716">
        <w:trPr>
          <w:trHeight w:val="425"/>
        </w:trPr>
        <w:tc>
          <w:tcPr>
            <w:tcW w:w="3510" w:type="dxa"/>
          </w:tcPr>
          <w:p w14:paraId="69BF141A" w14:textId="2D09F766" w:rsidR="00697D65" w:rsidRPr="009B4245" w:rsidRDefault="00697D65" w:rsidP="00697D65">
            <w:pPr>
              <w:tabs>
                <w:tab w:val="left" w:pos="1440"/>
              </w:tabs>
              <w:spacing w:line="380" w:lineRule="exact"/>
              <w:ind w:right="-108"/>
              <w:jc w:val="both"/>
              <w:rPr>
                <w:rFonts w:eastAsia="Arial Unicode MS"/>
                <w:sz w:val="31"/>
                <w:szCs w:val="31"/>
                <w:cs/>
              </w:rPr>
            </w:pPr>
            <w:r w:rsidRPr="009B4245">
              <w:rPr>
                <w:rFonts w:eastAsia="Arial Unicode MS"/>
                <w:sz w:val="31"/>
                <w:szCs w:val="31"/>
              </w:rPr>
              <w:t>Others</w:t>
            </w:r>
          </w:p>
        </w:tc>
        <w:tc>
          <w:tcPr>
            <w:tcW w:w="1440" w:type="dxa"/>
          </w:tcPr>
          <w:p w14:paraId="627320CE" w14:textId="1782A6B4" w:rsidR="00697D65" w:rsidRPr="009B4245" w:rsidRDefault="00697D65" w:rsidP="00697D65">
            <w:pPr>
              <w:pBdr>
                <w:bottom w:val="single" w:sz="4" w:space="1" w:color="auto"/>
              </w:pBdr>
              <w:tabs>
                <w:tab w:val="decimal" w:pos="867"/>
              </w:tabs>
              <w:spacing w:line="380" w:lineRule="exact"/>
              <w:rPr>
                <w:sz w:val="31"/>
                <w:szCs w:val="31"/>
                <w:cs/>
              </w:rPr>
            </w:pPr>
            <w:r w:rsidRPr="009B4245">
              <w:rPr>
                <w:sz w:val="32"/>
                <w:szCs w:val="32"/>
              </w:rPr>
              <w:t>10.33</w:t>
            </w:r>
          </w:p>
        </w:tc>
        <w:tc>
          <w:tcPr>
            <w:tcW w:w="1440" w:type="dxa"/>
          </w:tcPr>
          <w:p w14:paraId="75BE663C" w14:textId="1F4AB372" w:rsidR="00697D65" w:rsidRPr="009B4245" w:rsidRDefault="00697D65" w:rsidP="00697D65">
            <w:pPr>
              <w:pBdr>
                <w:bottom w:val="single" w:sz="4" w:space="1" w:color="auto"/>
              </w:pBdr>
              <w:tabs>
                <w:tab w:val="decimal" w:pos="867"/>
              </w:tabs>
              <w:spacing w:line="380" w:lineRule="exact"/>
              <w:rPr>
                <w:sz w:val="31"/>
                <w:szCs w:val="31"/>
              </w:rPr>
            </w:pPr>
            <w:r w:rsidRPr="009B4245">
              <w:rPr>
                <w:sz w:val="32"/>
                <w:szCs w:val="32"/>
              </w:rPr>
              <w:t>31.24</w:t>
            </w:r>
          </w:p>
        </w:tc>
        <w:tc>
          <w:tcPr>
            <w:tcW w:w="1440" w:type="dxa"/>
          </w:tcPr>
          <w:p w14:paraId="2464FF1D" w14:textId="0FD2D896" w:rsidR="00697D65" w:rsidRPr="009B4245" w:rsidRDefault="00697D65" w:rsidP="00697D65">
            <w:pPr>
              <w:pBdr>
                <w:bottom w:val="single" w:sz="4" w:space="1" w:color="auto"/>
              </w:pBdr>
              <w:tabs>
                <w:tab w:val="decimal" w:pos="795"/>
              </w:tabs>
              <w:spacing w:line="380" w:lineRule="exact"/>
              <w:jc w:val="center"/>
              <w:rPr>
                <w:sz w:val="31"/>
                <w:szCs w:val="31"/>
              </w:rPr>
            </w:pPr>
            <w:r w:rsidRPr="009B4245">
              <w:rPr>
                <w:sz w:val="32"/>
                <w:szCs w:val="32"/>
              </w:rPr>
              <w:t>10.33</w:t>
            </w:r>
          </w:p>
        </w:tc>
        <w:tc>
          <w:tcPr>
            <w:tcW w:w="1440" w:type="dxa"/>
          </w:tcPr>
          <w:p w14:paraId="519BC3FD" w14:textId="00235954" w:rsidR="00697D65" w:rsidRPr="009B4245" w:rsidRDefault="00697D65" w:rsidP="00697D65">
            <w:pPr>
              <w:pBdr>
                <w:bottom w:val="single" w:sz="4" w:space="1" w:color="auto"/>
              </w:pBdr>
              <w:tabs>
                <w:tab w:val="decimal" w:pos="867"/>
              </w:tabs>
              <w:spacing w:line="380" w:lineRule="exact"/>
              <w:rPr>
                <w:sz w:val="31"/>
                <w:szCs w:val="31"/>
              </w:rPr>
            </w:pPr>
            <w:r w:rsidRPr="009B4245">
              <w:rPr>
                <w:rFonts w:hint="cs"/>
                <w:sz w:val="32"/>
                <w:szCs w:val="32"/>
              </w:rPr>
              <w:t>10.72</w:t>
            </w:r>
          </w:p>
        </w:tc>
      </w:tr>
      <w:tr w:rsidR="00697D65" w:rsidRPr="009B4245" w14:paraId="2C5C981F" w14:textId="77777777" w:rsidTr="00825716">
        <w:trPr>
          <w:trHeight w:val="440"/>
        </w:trPr>
        <w:tc>
          <w:tcPr>
            <w:tcW w:w="3510" w:type="dxa"/>
          </w:tcPr>
          <w:p w14:paraId="1886FE9E" w14:textId="77777777" w:rsidR="00697D65" w:rsidRPr="009B4245" w:rsidRDefault="00697D65" w:rsidP="00697D65">
            <w:pPr>
              <w:tabs>
                <w:tab w:val="left" w:pos="1440"/>
              </w:tabs>
              <w:spacing w:line="380" w:lineRule="exact"/>
              <w:ind w:right="-108"/>
              <w:jc w:val="both"/>
              <w:rPr>
                <w:rFonts w:eastAsia="Arial Unicode MS"/>
                <w:sz w:val="31"/>
                <w:szCs w:val="31"/>
              </w:rPr>
            </w:pPr>
            <w:r w:rsidRPr="009B4245">
              <w:rPr>
                <w:rFonts w:eastAsia="Arial Unicode MS"/>
                <w:sz w:val="31"/>
                <w:szCs w:val="31"/>
              </w:rPr>
              <w:t>Total</w:t>
            </w:r>
          </w:p>
        </w:tc>
        <w:tc>
          <w:tcPr>
            <w:tcW w:w="1440" w:type="dxa"/>
          </w:tcPr>
          <w:p w14:paraId="0DE2B770" w14:textId="222F0EB3" w:rsidR="00697D65" w:rsidRPr="009B4245" w:rsidRDefault="00A40334" w:rsidP="00697D65">
            <w:pPr>
              <w:pBdr>
                <w:bottom w:val="double" w:sz="4" w:space="1" w:color="auto"/>
              </w:pBdr>
              <w:tabs>
                <w:tab w:val="decimal" w:pos="867"/>
              </w:tabs>
              <w:spacing w:line="380" w:lineRule="exact"/>
              <w:rPr>
                <w:rFonts w:eastAsia="Arial Unicode MS"/>
                <w:sz w:val="31"/>
                <w:szCs w:val="31"/>
              </w:rPr>
            </w:pPr>
            <w:r>
              <w:rPr>
                <w:sz w:val="32"/>
                <w:szCs w:val="32"/>
              </w:rPr>
              <w:t>4,061.25</w:t>
            </w:r>
          </w:p>
        </w:tc>
        <w:tc>
          <w:tcPr>
            <w:tcW w:w="1440" w:type="dxa"/>
          </w:tcPr>
          <w:p w14:paraId="4DA3F477" w14:textId="5F35C293" w:rsidR="00697D65" w:rsidRPr="009B4245" w:rsidRDefault="00697D65" w:rsidP="00697D65">
            <w:pPr>
              <w:pBdr>
                <w:bottom w:val="double" w:sz="4" w:space="1" w:color="auto"/>
              </w:pBdr>
              <w:tabs>
                <w:tab w:val="decimal" w:pos="867"/>
              </w:tabs>
              <w:spacing w:line="380" w:lineRule="exact"/>
              <w:rPr>
                <w:sz w:val="31"/>
                <w:szCs w:val="31"/>
              </w:rPr>
            </w:pPr>
            <w:r w:rsidRPr="009B4245">
              <w:rPr>
                <w:sz w:val="32"/>
                <w:szCs w:val="32"/>
              </w:rPr>
              <w:t>4,745.35</w:t>
            </w:r>
          </w:p>
        </w:tc>
        <w:tc>
          <w:tcPr>
            <w:tcW w:w="1440" w:type="dxa"/>
          </w:tcPr>
          <w:p w14:paraId="25E65C96" w14:textId="3D10CDC6" w:rsidR="00697D65" w:rsidRPr="009B4245" w:rsidRDefault="00A40334" w:rsidP="00697D65">
            <w:pPr>
              <w:pBdr>
                <w:bottom w:val="double" w:sz="4" w:space="1" w:color="auto"/>
              </w:pBdr>
              <w:tabs>
                <w:tab w:val="decimal" w:pos="795"/>
              </w:tabs>
              <w:spacing w:line="380" w:lineRule="exact"/>
              <w:jc w:val="center"/>
              <w:rPr>
                <w:sz w:val="31"/>
                <w:szCs w:val="31"/>
                <w:cs/>
              </w:rPr>
            </w:pPr>
            <w:r>
              <w:rPr>
                <w:sz w:val="32"/>
                <w:szCs w:val="32"/>
              </w:rPr>
              <w:t>3,878.75</w:t>
            </w:r>
          </w:p>
        </w:tc>
        <w:tc>
          <w:tcPr>
            <w:tcW w:w="1440" w:type="dxa"/>
          </w:tcPr>
          <w:p w14:paraId="117ABACA" w14:textId="4EA2F3F9" w:rsidR="00697D65" w:rsidRPr="009B4245" w:rsidRDefault="00697D65" w:rsidP="00697D65">
            <w:pPr>
              <w:pBdr>
                <w:bottom w:val="double" w:sz="4" w:space="1" w:color="auto"/>
              </w:pBdr>
              <w:tabs>
                <w:tab w:val="decimal" w:pos="867"/>
              </w:tabs>
              <w:spacing w:line="380" w:lineRule="exact"/>
              <w:rPr>
                <w:sz w:val="31"/>
                <w:szCs w:val="31"/>
              </w:rPr>
            </w:pPr>
            <w:r w:rsidRPr="009B4245">
              <w:rPr>
                <w:rFonts w:hint="cs"/>
                <w:sz w:val="32"/>
                <w:szCs w:val="32"/>
              </w:rPr>
              <w:t>4,537.03</w:t>
            </w:r>
          </w:p>
        </w:tc>
      </w:tr>
    </w:tbl>
    <w:p w14:paraId="497F5982" w14:textId="77777777" w:rsidR="00717A3A" w:rsidRDefault="00717A3A" w:rsidP="00A40334">
      <w:pPr>
        <w:spacing w:before="120" w:after="120"/>
        <w:ind w:left="540"/>
        <w:jc w:val="thaiDistribute"/>
        <w:rPr>
          <w:spacing w:val="-6"/>
          <w:sz w:val="32"/>
          <w:szCs w:val="32"/>
        </w:rPr>
      </w:pPr>
    </w:p>
    <w:p w14:paraId="63323EF1" w14:textId="77777777" w:rsidR="00717A3A" w:rsidRDefault="00717A3A">
      <w:pPr>
        <w:rPr>
          <w:spacing w:val="-6"/>
          <w:sz w:val="32"/>
          <w:szCs w:val="32"/>
        </w:rPr>
      </w:pPr>
      <w:r>
        <w:rPr>
          <w:spacing w:val="-6"/>
          <w:sz w:val="32"/>
          <w:szCs w:val="32"/>
        </w:rPr>
        <w:br w:type="page"/>
      </w:r>
    </w:p>
    <w:p w14:paraId="6084DEEF" w14:textId="06145D52" w:rsidR="00A40334" w:rsidRPr="00A40334" w:rsidRDefault="00825716" w:rsidP="00A40334">
      <w:pPr>
        <w:spacing w:before="120" w:after="120"/>
        <w:ind w:left="540"/>
        <w:jc w:val="thaiDistribute"/>
        <w:rPr>
          <w:spacing w:val="-6"/>
          <w:sz w:val="32"/>
          <w:szCs w:val="32"/>
        </w:rPr>
      </w:pPr>
      <w:r w:rsidRPr="009B4245">
        <w:rPr>
          <w:spacing w:val="-6"/>
          <w:sz w:val="32"/>
          <w:szCs w:val="32"/>
        </w:rPr>
        <w:lastRenderedPageBreak/>
        <w:t>Advance payment</w:t>
      </w:r>
      <w:r w:rsidR="00E1494D" w:rsidRPr="009B4245">
        <w:rPr>
          <w:spacing w:val="-6"/>
          <w:sz w:val="32"/>
          <w:szCs w:val="32"/>
        </w:rPr>
        <w:t>s</w:t>
      </w:r>
      <w:r w:rsidRPr="009B4245">
        <w:rPr>
          <w:spacing w:val="-6"/>
          <w:sz w:val="32"/>
          <w:szCs w:val="32"/>
        </w:rPr>
        <w:t xml:space="preserve"> in the consolidated financial statements as at 30 September </w:t>
      </w:r>
      <w:r w:rsidR="007803FF" w:rsidRPr="009B4245">
        <w:rPr>
          <w:spacing w:val="-6"/>
          <w:sz w:val="32"/>
          <w:szCs w:val="32"/>
        </w:rPr>
        <w:t>2024</w:t>
      </w:r>
      <w:r w:rsidRPr="009B4245">
        <w:rPr>
          <w:spacing w:val="-6"/>
          <w:sz w:val="32"/>
          <w:szCs w:val="32"/>
        </w:rPr>
        <w:t xml:space="preserve">, amounting to Baht </w:t>
      </w:r>
      <w:r w:rsidR="00697D65" w:rsidRPr="009B4245">
        <w:rPr>
          <w:spacing w:val="-6"/>
          <w:sz w:val="32"/>
          <w:szCs w:val="32"/>
        </w:rPr>
        <w:t>342.06</w:t>
      </w:r>
      <w:r w:rsidRPr="009B4245">
        <w:rPr>
          <w:spacing w:val="-6"/>
          <w:sz w:val="32"/>
          <w:szCs w:val="32"/>
          <w:cs/>
        </w:rPr>
        <w:t xml:space="preserve"> </w:t>
      </w:r>
      <w:r w:rsidRPr="009B4245">
        <w:rPr>
          <w:spacing w:val="-6"/>
          <w:sz w:val="32"/>
          <w:szCs w:val="32"/>
        </w:rPr>
        <w:t xml:space="preserve">million mainly </w:t>
      </w:r>
      <w:r w:rsidR="00310482" w:rsidRPr="009B4245">
        <w:rPr>
          <w:spacing w:val="-6"/>
          <w:sz w:val="32"/>
          <w:szCs w:val="32"/>
        </w:rPr>
        <w:t xml:space="preserve">comprised </w:t>
      </w:r>
      <w:r w:rsidR="00A40334" w:rsidRPr="00A40334">
        <w:rPr>
          <w:spacing w:val="-6"/>
          <w:sz w:val="32"/>
          <w:szCs w:val="32"/>
        </w:rPr>
        <w:t>the advance payments from the Suvarnabhumi Airport development project Baht 119.97 million, the third runway construction for the Suvarnabhumi Airport expansion project amounting to Baht 98.90 million and head office building 2 construction amounting to Baht 42.11 million. (2023: Baht 863.88 million mainly comprised the advance payment from the Suvarnabhumi Airport development project amounting to Baht 236.54 million, the third runway construction for the Suvarnabhumi Airport expansion project amounting to Baht 285.14 million, and head office building 2 construction amounting to Baht 117.62 million</w:t>
      </w:r>
      <w:r w:rsidR="00017943">
        <w:rPr>
          <w:spacing w:val="-6"/>
          <w:sz w:val="32"/>
          <w:szCs w:val="32"/>
        </w:rPr>
        <w:t>).</w:t>
      </w:r>
    </w:p>
    <w:p w14:paraId="40BFAB2C" w14:textId="0DEB667D" w:rsidR="001A44EC" w:rsidRPr="009B4245" w:rsidRDefault="006C31A4" w:rsidP="001A44EC">
      <w:pPr>
        <w:pStyle w:val="BodyText"/>
        <w:tabs>
          <w:tab w:val="left" w:pos="540"/>
          <w:tab w:val="left" w:pos="1080"/>
          <w:tab w:val="left" w:pos="2160"/>
          <w:tab w:val="left" w:pos="3870"/>
          <w:tab w:val="decimal" w:pos="5387"/>
          <w:tab w:val="decimal" w:pos="6521"/>
          <w:tab w:val="decimal" w:pos="7797"/>
          <w:tab w:val="decimal" w:pos="9090"/>
        </w:tabs>
        <w:spacing w:before="120" w:after="120"/>
        <w:jc w:val="thaiDistribute"/>
        <w:rPr>
          <w:rFonts w:ascii="TH SarabunPSK"/>
          <w:snapToGrid/>
          <w:sz w:val="32"/>
          <w:szCs w:val="32"/>
          <w:lang w:val="en-US"/>
        </w:rPr>
      </w:pPr>
      <w:r w:rsidRPr="00923C56">
        <w:rPr>
          <w:rFonts w:ascii="TH SarabunPSK"/>
          <w:sz w:val="32"/>
          <w:szCs w:val="32"/>
          <w:lang w:val="en-US"/>
        </w:rPr>
        <w:t>18</w:t>
      </w:r>
      <w:r w:rsidR="001A44EC" w:rsidRPr="009B4245">
        <w:rPr>
          <w:rFonts w:ascii="TH SarabunPSK" w:hint="cs"/>
          <w:sz w:val="32"/>
          <w:szCs w:val="32"/>
        </w:rPr>
        <w:t>.</w:t>
      </w:r>
      <w:r w:rsidR="001A44EC" w:rsidRPr="009B4245">
        <w:rPr>
          <w:rFonts w:ascii="TH SarabunPSK" w:hint="cs"/>
          <w:sz w:val="32"/>
          <w:szCs w:val="32"/>
          <w:cs/>
        </w:rPr>
        <w:tab/>
      </w:r>
      <w:r w:rsidR="007412C6" w:rsidRPr="009B4245">
        <w:rPr>
          <w:rFonts w:ascii="TH SarabunPSK"/>
          <w:sz w:val="32"/>
          <w:szCs w:val="32"/>
          <w:lang w:val="en-US"/>
        </w:rPr>
        <w:t>Short-term loans from financial institution</w:t>
      </w:r>
      <w:r w:rsidR="00A1256C">
        <w:rPr>
          <w:rFonts w:ascii="TH SarabunPSK"/>
          <w:sz w:val="32"/>
          <w:szCs w:val="32"/>
          <w:lang w:val="en-US"/>
        </w:rPr>
        <w:t>s</w:t>
      </w:r>
    </w:p>
    <w:tbl>
      <w:tblPr>
        <w:tblW w:w="9276" w:type="dxa"/>
        <w:tblInd w:w="450" w:type="dxa"/>
        <w:tblLayout w:type="fixed"/>
        <w:tblLook w:val="01E0" w:firstRow="1" w:lastRow="1" w:firstColumn="1" w:lastColumn="1" w:noHBand="0" w:noVBand="0"/>
      </w:tblPr>
      <w:tblGrid>
        <w:gridCol w:w="1217"/>
        <w:gridCol w:w="1031"/>
        <w:gridCol w:w="1081"/>
        <w:gridCol w:w="1081"/>
        <w:gridCol w:w="58"/>
        <w:gridCol w:w="1112"/>
        <w:gridCol w:w="1170"/>
        <w:gridCol w:w="1306"/>
        <w:gridCol w:w="1205"/>
        <w:gridCol w:w="15"/>
      </w:tblGrid>
      <w:tr w:rsidR="00A17CC7" w:rsidRPr="00A40334" w14:paraId="7E546318" w14:textId="77777777" w:rsidTr="00A17CC7">
        <w:tc>
          <w:tcPr>
            <w:tcW w:w="1217" w:type="dxa"/>
          </w:tcPr>
          <w:p w14:paraId="0AE1302A" w14:textId="77777777" w:rsidR="00A17CC7" w:rsidRPr="00A40334" w:rsidRDefault="00A17CC7">
            <w:pPr>
              <w:jc w:val="thaiDistribute"/>
              <w:rPr>
                <w:color w:val="000000"/>
                <w:sz w:val="30"/>
                <w:szCs w:val="30"/>
              </w:rPr>
            </w:pPr>
          </w:p>
        </w:tc>
        <w:tc>
          <w:tcPr>
            <w:tcW w:w="3251" w:type="dxa"/>
            <w:gridSpan w:val="4"/>
          </w:tcPr>
          <w:p w14:paraId="14169ED7" w14:textId="48B60B6D" w:rsidR="00A17CC7" w:rsidRPr="00A40334" w:rsidRDefault="00A17CC7">
            <w:pPr>
              <w:jc w:val="thaiDistribute"/>
              <w:rPr>
                <w:color w:val="000000"/>
                <w:sz w:val="30"/>
                <w:szCs w:val="30"/>
              </w:rPr>
            </w:pPr>
          </w:p>
        </w:tc>
        <w:tc>
          <w:tcPr>
            <w:tcW w:w="4808" w:type="dxa"/>
            <w:gridSpan w:val="5"/>
            <w:hideMark/>
          </w:tcPr>
          <w:p w14:paraId="42D84824" w14:textId="55A47470" w:rsidR="00A17CC7" w:rsidRPr="00A40334" w:rsidRDefault="00A17CC7">
            <w:pPr>
              <w:jc w:val="right"/>
              <w:rPr>
                <w:sz w:val="30"/>
                <w:szCs w:val="30"/>
              </w:rPr>
            </w:pPr>
            <w:r w:rsidRPr="00A40334">
              <w:rPr>
                <w:rFonts w:hint="cs"/>
                <w:sz w:val="30"/>
                <w:szCs w:val="30"/>
              </w:rPr>
              <w:t>(</w:t>
            </w:r>
            <w:r w:rsidRPr="00A40334">
              <w:rPr>
                <w:sz w:val="30"/>
                <w:szCs w:val="30"/>
              </w:rPr>
              <w:t>Unit: Million Baht</w:t>
            </w:r>
            <w:r w:rsidRPr="00A40334">
              <w:rPr>
                <w:rFonts w:hint="cs"/>
                <w:sz w:val="30"/>
                <w:szCs w:val="30"/>
                <w:cs/>
              </w:rPr>
              <w:t>)</w:t>
            </w:r>
          </w:p>
        </w:tc>
      </w:tr>
      <w:tr w:rsidR="00EF0A36" w:rsidRPr="00A40334" w14:paraId="0B79192A" w14:textId="77777777" w:rsidTr="005F10AB">
        <w:trPr>
          <w:gridAfter w:val="1"/>
          <w:wAfter w:w="15" w:type="dxa"/>
        </w:trPr>
        <w:tc>
          <w:tcPr>
            <w:tcW w:w="2248" w:type="dxa"/>
            <w:gridSpan w:val="2"/>
          </w:tcPr>
          <w:p w14:paraId="788825E3" w14:textId="77777777" w:rsidR="00EF0A36" w:rsidRPr="00A40334" w:rsidRDefault="00EF0A36" w:rsidP="00EF0A36">
            <w:pPr>
              <w:jc w:val="thaiDistribute"/>
              <w:rPr>
                <w:sz w:val="30"/>
                <w:szCs w:val="30"/>
              </w:rPr>
            </w:pPr>
          </w:p>
        </w:tc>
        <w:tc>
          <w:tcPr>
            <w:tcW w:w="2162" w:type="dxa"/>
            <w:gridSpan w:val="2"/>
          </w:tcPr>
          <w:p w14:paraId="2412E5C1" w14:textId="77777777" w:rsidR="00310482" w:rsidRPr="00A40334" w:rsidRDefault="00EF0A36" w:rsidP="00EF0A36">
            <w:pPr>
              <w:pBdr>
                <w:bottom w:val="single" w:sz="4" w:space="1" w:color="auto"/>
              </w:pBdr>
              <w:jc w:val="center"/>
              <w:rPr>
                <w:sz w:val="30"/>
                <w:szCs w:val="30"/>
              </w:rPr>
            </w:pPr>
            <w:r w:rsidRPr="00A40334">
              <w:rPr>
                <w:sz w:val="30"/>
                <w:szCs w:val="30"/>
              </w:rPr>
              <w:t xml:space="preserve">Interest rate </w:t>
            </w:r>
            <w:r w:rsidR="00310482" w:rsidRPr="00A40334">
              <w:rPr>
                <w:sz w:val="30"/>
                <w:szCs w:val="30"/>
              </w:rPr>
              <w:t xml:space="preserve"> </w:t>
            </w:r>
          </w:p>
          <w:p w14:paraId="1A225DC5" w14:textId="44909484" w:rsidR="00EF0A36" w:rsidRPr="00A40334" w:rsidRDefault="00EF0A36" w:rsidP="00EF0A36">
            <w:pPr>
              <w:pBdr>
                <w:bottom w:val="single" w:sz="4" w:space="1" w:color="auto"/>
              </w:pBdr>
              <w:jc w:val="center"/>
              <w:rPr>
                <w:sz w:val="30"/>
                <w:szCs w:val="30"/>
              </w:rPr>
            </w:pPr>
            <w:r w:rsidRPr="00A40334">
              <w:rPr>
                <w:sz w:val="30"/>
                <w:szCs w:val="30"/>
              </w:rPr>
              <w:t>(%</w:t>
            </w:r>
            <w:r w:rsidR="00C61DF5" w:rsidRPr="00A40334">
              <w:rPr>
                <w:sz w:val="30"/>
                <w:szCs w:val="30"/>
              </w:rPr>
              <w:t xml:space="preserve"> per annum</w:t>
            </w:r>
            <w:r w:rsidRPr="00A40334">
              <w:rPr>
                <w:sz w:val="30"/>
                <w:szCs w:val="30"/>
              </w:rPr>
              <w:t>)</w:t>
            </w:r>
          </w:p>
        </w:tc>
        <w:tc>
          <w:tcPr>
            <w:tcW w:w="2340" w:type="dxa"/>
            <w:gridSpan w:val="3"/>
          </w:tcPr>
          <w:p w14:paraId="03993C05" w14:textId="29B6F685" w:rsidR="00EF0A36" w:rsidRPr="00A40334" w:rsidRDefault="00EF0A36" w:rsidP="00EF0A36">
            <w:pPr>
              <w:pBdr>
                <w:bottom w:val="single" w:sz="4" w:space="1" w:color="auto"/>
              </w:pBdr>
              <w:jc w:val="center"/>
              <w:rPr>
                <w:sz w:val="30"/>
                <w:szCs w:val="30"/>
              </w:rPr>
            </w:pPr>
            <w:r w:rsidRPr="00A40334">
              <w:rPr>
                <w:sz w:val="30"/>
                <w:szCs w:val="30"/>
              </w:rPr>
              <w:t>Consolidated                   financial statements</w:t>
            </w:r>
          </w:p>
        </w:tc>
        <w:tc>
          <w:tcPr>
            <w:tcW w:w="2511" w:type="dxa"/>
            <w:gridSpan w:val="2"/>
          </w:tcPr>
          <w:p w14:paraId="2441CD98" w14:textId="16175B05" w:rsidR="00EF0A36" w:rsidRPr="00A40334" w:rsidRDefault="00EF0A36" w:rsidP="00EF0A36">
            <w:pPr>
              <w:pBdr>
                <w:bottom w:val="single" w:sz="4" w:space="1" w:color="auto"/>
              </w:pBdr>
              <w:jc w:val="center"/>
              <w:rPr>
                <w:sz w:val="30"/>
                <w:szCs w:val="30"/>
              </w:rPr>
            </w:pPr>
            <w:r w:rsidRPr="00A40334">
              <w:rPr>
                <w:sz w:val="30"/>
                <w:szCs w:val="30"/>
              </w:rPr>
              <w:t>Separate                   financial statements</w:t>
            </w:r>
          </w:p>
        </w:tc>
      </w:tr>
      <w:tr w:rsidR="002D6772" w:rsidRPr="00A40334" w14:paraId="7E3860A6" w14:textId="77777777" w:rsidTr="00703407">
        <w:trPr>
          <w:gridAfter w:val="1"/>
          <w:wAfter w:w="15" w:type="dxa"/>
        </w:trPr>
        <w:tc>
          <w:tcPr>
            <w:tcW w:w="2248" w:type="dxa"/>
            <w:gridSpan w:val="2"/>
          </w:tcPr>
          <w:p w14:paraId="6A9C0FAF" w14:textId="77777777" w:rsidR="002D6772" w:rsidRPr="00A40334" w:rsidRDefault="002D6772" w:rsidP="002D6772">
            <w:pPr>
              <w:tabs>
                <w:tab w:val="left" w:pos="360"/>
              </w:tabs>
              <w:jc w:val="thaiDistribute"/>
              <w:rPr>
                <w:spacing w:val="-4"/>
                <w:sz w:val="30"/>
                <w:szCs w:val="30"/>
              </w:rPr>
            </w:pPr>
          </w:p>
        </w:tc>
        <w:tc>
          <w:tcPr>
            <w:tcW w:w="1081" w:type="dxa"/>
          </w:tcPr>
          <w:p w14:paraId="00128FB5" w14:textId="6663403D" w:rsidR="002D6772" w:rsidRPr="00A40334" w:rsidRDefault="007803FF" w:rsidP="002D6772">
            <w:pPr>
              <w:pBdr>
                <w:bottom w:val="single" w:sz="4" w:space="1" w:color="auto"/>
              </w:pBdr>
              <w:jc w:val="center"/>
              <w:rPr>
                <w:sz w:val="30"/>
                <w:szCs w:val="30"/>
              </w:rPr>
            </w:pPr>
            <w:r w:rsidRPr="00A40334">
              <w:rPr>
                <w:sz w:val="30"/>
                <w:szCs w:val="30"/>
              </w:rPr>
              <w:t>2024</w:t>
            </w:r>
          </w:p>
        </w:tc>
        <w:tc>
          <w:tcPr>
            <w:tcW w:w="1081" w:type="dxa"/>
          </w:tcPr>
          <w:p w14:paraId="631FD224" w14:textId="54BB505D" w:rsidR="002D6772" w:rsidRPr="00A40334" w:rsidRDefault="007803FF" w:rsidP="002D6772">
            <w:pPr>
              <w:pBdr>
                <w:bottom w:val="single" w:sz="4" w:space="1" w:color="auto"/>
              </w:pBdr>
              <w:jc w:val="center"/>
              <w:rPr>
                <w:sz w:val="30"/>
                <w:szCs w:val="30"/>
              </w:rPr>
            </w:pPr>
            <w:r w:rsidRPr="00A40334">
              <w:rPr>
                <w:sz w:val="30"/>
                <w:szCs w:val="30"/>
              </w:rPr>
              <w:t>2023</w:t>
            </w:r>
          </w:p>
        </w:tc>
        <w:tc>
          <w:tcPr>
            <w:tcW w:w="1170" w:type="dxa"/>
            <w:gridSpan w:val="2"/>
          </w:tcPr>
          <w:p w14:paraId="56CDA28B" w14:textId="2488C285" w:rsidR="002D6772" w:rsidRPr="00A40334" w:rsidRDefault="007803FF" w:rsidP="002D6772">
            <w:pPr>
              <w:pBdr>
                <w:bottom w:val="single" w:sz="4" w:space="1" w:color="auto"/>
              </w:pBdr>
              <w:tabs>
                <w:tab w:val="decimal" w:pos="795"/>
              </w:tabs>
              <w:rPr>
                <w:sz w:val="30"/>
                <w:szCs w:val="30"/>
                <w:cs/>
              </w:rPr>
            </w:pPr>
            <w:r w:rsidRPr="00A40334">
              <w:rPr>
                <w:sz w:val="30"/>
                <w:szCs w:val="30"/>
              </w:rPr>
              <w:t>2024</w:t>
            </w:r>
          </w:p>
        </w:tc>
        <w:tc>
          <w:tcPr>
            <w:tcW w:w="1170" w:type="dxa"/>
          </w:tcPr>
          <w:p w14:paraId="29E19274" w14:textId="6FDD3507" w:rsidR="002D6772" w:rsidRPr="00A40334" w:rsidRDefault="007803FF" w:rsidP="002D6772">
            <w:pPr>
              <w:pBdr>
                <w:bottom w:val="single" w:sz="4" w:space="1" w:color="auto"/>
              </w:pBdr>
              <w:tabs>
                <w:tab w:val="decimal" w:pos="795"/>
              </w:tabs>
              <w:rPr>
                <w:sz w:val="30"/>
                <w:szCs w:val="30"/>
                <w:cs/>
              </w:rPr>
            </w:pPr>
            <w:r w:rsidRPr="00A40334">
              <w:rPr>
                <w:sz w:val="30"/>
                <w:szCs w:val="30"/>
              </w:rPr>
              <w:t>2023</w:t>
            </w:r>
          </w:p>
        </w:tc>
        <w:tc>
          <w:tcPr>
            <w:tcW w:w="1306" w:type="dxa"/>
          </w:tcPr>
          <w:p w14:paraId="4DBC2B74" w14:textId="375734F0" w:rsidR="002D6772" w:rsidRPr="00A40334" w:rsidRDefault="007803FF" w:rsidP="002D6772">
            <w:pPr>
              <w:pBdr>
                <w:bottom w:val="single" w:sz="4" w:space="1" w:color="auto"/>
              </w:pBdr>
              <w:tabs>
                <w:tab w:val="decimal" w:pos="795"/>
              </w:tabs>
              <w:rPr>
                <w:sz w:val="30"/>
                <w:szCs w:val="30"/>
                <w:cs/>
              </w:rPr>
            </w:pPr>
            <w:r w:rsidRPr="00A40334">
              <w:rPr>
                <w:sz w:val="30"/>
                <w:szCs w:val="30"/>
              </w:rPr>
              <w:t>2024</w:t>
            </w:r>
          </w:p>
        </w:tc>
        <w:tc>
          <w:tcPr>
            <w:tcW w:w="1205" w:type="dxa"/>
          </w:tcPr>
          <w:p w14:paraId="46DBEDA3" w14:textId="3054FE2E" w:rsidR="002D6772" w:rsidRPr="00A40334" w:rsidRDefault="007803FF" w:rsidP="002D6772">
            <w:pPr>
              <w:pBdr>
                <w:bottom w:val="single" w:sz="4" w:space="1" w:color="auto"/>
              </w:pBdr>
              <w:tabs>
                <w:tab w:val="decimal" w:pos="795"/>
              </w:tabs>
              <w:rPr>
                <w:sz w:val="30"/>
                <w:szCs w:val="30"/>
              </w:rPr>
            </w:pPr>
            <w:r w:rsidRPr="00A40334">
              <w:rPr>
                <w:sz w:val="30"/>
                <w:szCs w:val="30"/>
              </w:rPr>
              <w:t>2023</w:t>
            </w:r>
          </w:p>
        </w:tc>
      </w:tr>
      <w:tr w:rsidR="001D355D" w:rsidRPr="00A40334" w14:paraId="13ADD690" w14:textId="77777777" w:rsidTr="002D6772">
        <w:trPr>
          <w:gridAfter w:val="1"/>
          <w:wAfter w:w="15" w:type="dxa"/>
        </w:trPr>
        <w:tc>
          <w:tcPr>
            <w:tcW w:w="2248" w:type="dxa"/>
            <w:gridSpan w:val="2"/>
            <w:hideMark/>
          </w:tcPr>
          <w:p w14:paraId="7AFA8F98" w14:textId="77777777" w:rsidR="001D355D" w:rsidRPr="00A40334" w:rsidRDefault="001D355D" w:rsidP="001D355D">
            <w:pPr>
              <w:tabs>
                <w:tab w:val="left" w:pos="360"/>
              </w:tabs>
              <w:jc w:val="thaiDistribute"/>
              <w:rPr>
                <w:spacing w:val="-4"/>
                <w:sz w:val="30"/>
                <w:szCs w:val="30"/>
              </w:rPr>
            </w:pPr>
            <w:r w:rsidRPr="00A40334">
              <w:rPr>
                <w:spacing w:val="-4"/>
                <w:sz w:val="30"/>
                <w:szCs w:val="30"/>
              </w:rPr>
              <w:t xml:space="preserve">Short-term loans from </w:t>
            </w:r>
          </w:p>
          <w:p w14:paraId="3FC704AC" w14:textId="0FE3EEA5" w:rsidR="001D355D" w:rsidRPr="00A40334" w:rsidRDefault="001D355D" w:rsidP="001D355D">
            <w:pPr>
              <w:tabs>
                <w:tab w:val="left" w:pos="360"/>
              </w:tabs>
              <w:jc w:val="thaiDistribute"/>
              <w:rPr>
                <w:spacing w:val="-4"/>
                <w:sz w:val="30"/>
                <w:szCs w:val="30"/>
              </w:rPr>
            </w:pPr>
            <w:r w:rsidRPr="00A40334">
              <w:rPr>
                <w:spacing w:val="-4"/>
                <w:sz w:val="30"/>
                <w:szCs w:val="30"/>
              </w:rPr>
              <w:t xml:space="preserve">   financial institution</w:t>
            </w:r>
            <w:r w:rsidR="00A40334" w:rsidRPr="00A40334">
              <w:rPr>
                <w:spacing w:val="-4"/>
                <w:sz w:val="30"/>
                <w:szCs w:val="30"/>
              </w:rPr>
              <w:t>s</w:t>
            </w:r>
          </w:p>
        </w:tc>
        <w:tc>
          <w:tcPr>
            <w:tcW w:w="1081" w:type="dxa"/>
          </w:tcPr>
          <w:p w14:paraId="2098D4BD" w14:textId="65051AD9" w:rsidR="001D355D" w:rsidRPr="00A40334" w:rsidRDefault="00A40334" w:rsidP="001D355D">
            <w:pPr>
              <w:jc w:val="center"/>
              <w:rPr>
                <w:sz w:val="30"/>
                <w:szCs w:val="30"/>
              </w:rPr>
            </w:pPr>
            <w:r w:rsidRPr="00A40334">
              <w:rPr>
                <w:sz w:val="30"/>
                <w:szCs w:val="30"/>
              </w:rPr>
              <w:t>4.85</w:t>
            </w:r>
          </w:p>
        </w:tc>
        <w:tc>
          <w:tcPr>
            <w:tcW w:w="1081" w:type="dxa"/>
            <w:hideMark/>
          </w:tcPr>
          <w:p w14:paraId="510B1EF6" w14:textId="70D066D6" w:rsidR="001D355D" w:rsidRPr="00A40334" w:rsidRDefault="001D355D" w:rsidP="001D355D">
            <w:pPr>
              <w:jc w:val="center"/>
              <w:rPr>
                <w:sz w:val="30"/>
                <w:szCs w:val="30"/>
              </w:rPr>
            </w:pPr>
            <w:r w:rsidRPr="00A40334">
              <w:rPr>
                <w:sz w:val="30"/>
                <w:szCs w:val="30"/>
              </w:rPr>
              <w:t>BIBOR plus margin</w:t>
            </w:r>
            <w:r w:rsidR="00285E18">
              <w:rPr>
                <w:sz w:val="30"/>
                <w:szCs w:val="30"/>
              </w:rPr>
              <w:t xml:space="preserve"> and MMR</w:t>
            </w:r>
          </w:p>
        </w:tc>
        <w:tc>
          <w:tcPr>
            <w:tcW w:w="1170" w:type="dxa"/>
            <w:gridSpan w:val="2"/>
            <w:vAlign w:val="bottom"/>
          </w:tcPr>
          <w:p w14:paraId="32AFB376" w14:textId="03BC52EC" w:rsidR="001D355D" w:rsidRPr="00A40334" w:rsidRDefault="00697D65" w:rsidP="001D355D">
            <w:pPr>
              <w:pBdr>
                <w:bottom w:val="single" w:sz="4" w:space="1" w:color="auto"/>
              </w:pBdr>
              <w:tabs>
                <w:tab w:val="decimal" w:pos="795"/>
              </w:tabs>
              <w:rPr>
                <w:color w:val="000000"/>
                <w:sz w:val="30"/>
                <w:szCs w:val="30"/>
              </w:rPr>
            </w:pPr>
            <w:r w:rsidRPr="00A40334">
              <w:rPr>
                <w:color w:val="000000"/>
                <w:sz w:val="30"/>
                <w:szCs w:val="30"/>
              </w:rPr>
              <w:t>197.72</w:t>
            </w:r>
          </w:p>
        </w:tc>
        <w:tc>
          <w:tcPr>
            <w:tcW w:w="1170" w:type="dxa"/>
            <w:vAlign w:val="bottom"/>
            <w:hideMark/>
          </w:tcPr>
          <w:p w14:paraId="19848585" w14:textId="406CDE7E" w:rsidR="001D355D" w:rsidRPr="00A40334" w:rsidRDefault="001D355D" w:rsidP="001D355D">
            <w:pPr>
              <w:pBdr>
                <w:bottom w:val="single" w:sz="4" w:space="1" w:color="auto"/>
              </w:pBdr>
              <w:tabs>
                <w:tab w:val="decimal" w:pos="795"/>
              </w:tabs>
              <w:rPr>
                <w:sz w:val="30"/>
                <w:szCs w:val="30"/>
              </w:rPr>
            </w:pPr>
            <w:r w:rsidRPr="00A40334">
              <w:rPr>
                <w:sz w:val="30"/>
                <w:szCs w:val="30"/>
              </w:rPr>
              <w:t>2,696.59</w:t>
            </w:r>
          </w:p>
        </w:tc>
        <w:tc>
          <w:tcPr>
            <w:tcW w:w="1306" w:type="dxa"/>
            <w:vAlign w:val="bottom"/>
          </w:tcPr>
          <w:p w14:paraId="0C02F604" w14:textId="6AC5DD02" w:rsidR="001D355D" w:rsidRPr="00A40334" w:rsidRDefault="00697D65" w:rsidP="001D355D">
            <w:pPr>
              <w:pBdr>
                <w:bottom w:val="single" w:sz="4" w:space="1" w:color="auto"/>
              </w:pBdr>
              <w:tabs>
                <w:tab w:val="decimal" w:pos="795"/>
              </w:tabs>
              <w:rPr>
                <w:sz w:val="30"/>
                <w:szCs w:val="30"/>
              </w:rPr>
            </w:pPr>
            <w:r w:rsidRPr="00A40334">
              <w:rPr>
                <w:sz w:val="30"/>
                <w:szCs w:val="30"/>
              </w:rPr>
              <w:t>-</w:t>
            </w:r>
          </w:p>
        </w:tc>
        <w:tc>
          <w:tcPr>
            <w:tcW w:w="1205" w:type="dxa"/>
            <w:vAlign w:val="bottom"/>
            <w:hideMark/>
          </w:tcPr>
          <w:p w14:paraId="68A4C1DB" w14:textId="121B5751" w:rsidR="001D355D" w:rsidRPr="00A40334" w:rsidRDefault="001D355D" w:rsidP="001D355D">
            <w:pPr>
              <w:pBdr>
                <w:bottom w:val="single" w:sz="4" w:space="1" w:color="auto"/>
              </w:pBdr>
              <w:tabs>
                <w:tab w:val="decimal" w:pos="795"/>
              </w:tabs>
              <w:rPr>
                <w:sz w:val="30"/>
                <w:szCs w:val="30"/>
              </w:rPr>
            </w:pPr>
            <w:r w:rsidRPr="00A40334">
              <w:rPr>
                <w:rFonts w:hint="cs"/>
                <w:sz w:val="30"/>
                <w:szCs w:val="30"/>
                <w:cs/>
              </w:rPr>
              <w:t>2</w:t>
            </w:r>
            <w:r w:rsidRPr="00A40334">
              <w:rPr>
                <w:sz w:val="30"/>
                <w:szCs w:val="30"/>
              </w:rPr>
              <w:t>,500.00</w:t>
            </w:r>
          </w:p>
        </w:tc>
      </w:tr>
      <w:tr w:rsidR="001D355D" w:rsidRPr="00A40334" w14:paraId="4A0CBEAC" w14:textId="77777777" w:rsidTr="002D6772">
        <w:trPr>
          <w:gridAfter w:val="1"/>
          <w:wAfter w:w="15" w:type="dxa"/>
        </w:trPr>
        <w:tc>
          <w:tcPr>
            <w:tcW w:w="2248" w:type="dxa"/>
            <w:gridSpan w:val="2"/>
            <w:hideMark/>
          </w:tcPr>
          <w:p w14:paraId="0F0D0A4A" w14:textId="4F8A4548" w:rsidR="001D355D" w:rsidRPr="00A40334" w:rsidRDefault="001D355D" w:rsidP="001D355D">
            <w:pPr>
              <w:tabs>
                <w:tab w:val="left" w:pos="360"/>
              </w:tabs>
              <w:jc w:val="thaiDistribute"/>
              <w:rPr>
                <w:spacing w:val="-4"/>
                <w:sz w:val="30"/>
                <w:szCs w:val="30"/>
              </w:rPr>
            </w:pPr>
            <w:r w:rsidRPr="00A40334">
              <w:rPr>
                <w:spacing w:val="-4"/>
                <w:sz w:val="30"/>
                <w:szCs w:val="30"/>
              </w:rPr>
              <w:t>Total</w:t>
            </w:r>
          </w:p>
        </w:tc>
        <w:tc>
          <w:tcPr>
            <w:tcW w:w="1081" w:type="dxa"/>
          </w:tcPr>
          <w:p w14:paraId="2A201E37" w14:textId="77777777" w:rsidR="001D355D" w:rsidRPr="00A40334" w:rsidRDefault="001D355D" w:rsidP="001D355D">
            <w:pPr>
              <w:jc w:val="center"/>
              <w:rPr>
                <w:sz w:val="30"/>
                <w:szCs w:val="30"/>
                <w:cs/>
              </w:rPr>
            </w:pPr>
          </w:p>
        </w:tc>
        <w:tc>
          <w:tcPr>
            <w:tcW w:w="1081" w:type="dxa"/>
          </w:tcPr>
          <w:p w14:paraId="0250604D" w14:textId="222615D4" w:rsidR="001D355D" w:rsidRPr="00A40334" w:rsidRDefault="001D355D" w:rsidP="001D355D">
            <w:pPr>
              <w:jc w:val="center"/>
              <w:rPr>
                <w:sz w:val="30"/>
                <w:szCs w:val="30"/>
                <w:cs/>
              </w:rPr>
            </w:pPr>
          </w:p>
        </w:tc>
        <w:tc>
          <w:tcPr>
            <w:tcW w:w="1170" w:type="dxa"/>
            <w:gridSpan w:val="2"/>
            <w:vAlign w:val="bottom"/>
          </w:tcPr>
          <w:p w14:paraId="608B0BEA" w14:textId="06158ECF" w:rsidR="001D355D" w:rsidRPr="00A40334" w:rsidRDefault="00697D65" w:rsidP="001D355D">
            <w:pPr>
              <w:pBdr>
                <w:bottom w:val="double" w:sz="4" w:space="1" w:color="auto"/>
              </w:pBdr>
              <w:tabs>
                <w:tab w:val="decimal" w:pos="795"/>
              </w:tabs>
              <w:rPr>
                <w:color w:val="000000"/>
                <w:sz w:val="30"/>
                <w:szCs w:val="30"/>
              </w:rPr>
            </w:pPr>
            <w:r w:rsidRPr="00A40334">
              <w:rPr>
                <w:color w:val="000000"/>
                <w:sz w:val="30"/>
                <w:szCs w:val="30"/>
              </w:rPr>
              <w:t>197.72</w:t>
            </w:r>
          </w:p>
        </w:tc>
        <w:tc>
          <w:tcPr>
            <w:tcW w:w="1170" w:type="dxa"/>
            <w:vAlign w:val="bottom"/>
            <w:hideMark/>
          </w:tcPr>
          <w:p w14:paraId="5154F4B7" w14:textId="4024545C" w:rsidR="001D355D" w:rsidRPr="00A40334" w:rsidRDefault="001D355D" w:rsidP="001D355D">
            <w:pPr>
              <w:pBdr>
                <w:bottom w:val="double" w:sz="4" w:space="1" w:color="auto"/>
              </w:pBdr>
              <w:tabs>
                <w:tab w:val="decimal" w:pos="795"/>
              </w:tabs>
              <w:rPr>
                <w:sz w:val="30"/>
                <w:szCs w:val="30"/>
                <w:cs/>
              </w:rPr>
            </w:pPr>
            <w:r w:rsidRPr="00A40334">
              <w:rPr>
                <w:sz w:val="30"/>
                <w:szCs w:val="30"/>
              </w:rPr>
              <w:t>2,696.59</w:t>
            </w:r>
          </w:p>
        </w:tc>
        <w:tc>
          <w:tcPr>
            <w:tcW w:w="1306" w:type="dxa"/>
            <w:vAlign w:val="bottom"/>
          </w:tcPr>
          <w:p w14:paraId="433CDFC1" w14:textId="43BC752F" w:rsidR="001D355D" w:rsidRPr="00A40334" w:rsidRDefault="00697D65" w:rsidP="001D355D">
            <w:pPr>
              <w:pBdr>
                <w:bottom w:val="double" w:sz="4" w:space="1" w:color="auto"/>
              </w:pBdr>
              <w:tabs>
                <w:tab w:val="decimal" w:pos="795"/>
              </w:tabs>
              <w:rPr>
                <w:sz w:val="30"/>
                <w:szCs w:val="30"/>
                <w:cs/>
              </w:rPr>
            </w:pPr>
            <w:r w:rsidRPr="00A40334">
              <w:rPr>
                <w:sz w:val="30"/>
                <w:szCs w:val="30"/>
              </w:rPr>
              <w:t>-</w:t>
            </w:r>
          </w:p>
        </w:tc>
        <w:tc>
          <w:tcPr>
            <w:tcW w:w="1205" w:type="dxa"/>
            <w:vAlign w:val="bottom"/>
            <w:hideMark/>
          </w:tcPr>
          <w:p w14:paraId="1160CFB3" w14:textId="71EAE540" w:rsidR="001D355D" w:rsidRPr="00A40334" w:rsidRDefault="001D355D" w:rsidP="001D355D">
            <w:pPr>
              <w:pBdr>
                <w:bottom w:val="double" w:sz="4" w:space="1" w:color="auto"/>
              </w:pBdr>
              <w:tabs>
                <w:tab w:val="decimal" w:pos="795"/>
              </w:tabs>
              <w:rPr>
                <w:sz w:val="30"/>
                <w:szCs w:val="30"/>
                <w:cs/>
              </w:rPr>
            </w:pPr>
            <w:r w:rsidRPr="00A40334">
              <w:rPr>
                <w:sz w:val="30"/>
                <w:szCs w:val="30"/>
              </w:rPr>
              <w:t>2,500.00</w:t>
            </w:r>
          </w:p>
        </w:tc>
      </w:tr>
    </w:tbl>
    <w:p w14:paraId="2113D357" w14:textId="060612D6" w:rsidR="00372DC7" w:rsidRPr="009B4245" w:rsidRDefault="00372DC7" w:rsidP="00372DC7">
      <w:pPr>
        <w:spacing w:before="240" w:after="120"/>
        <w:ind w:left="547"/>
        <w:jc w:val="thaiDistribute"/>
        <w:rPr>
          <w:sz w:val="32"/>
          <w:szCs w:val="32"/>
          <w:cs/>
        </w:rPr>
      </w:pPr>
      <w:r w:rsidRPr="009B4245">
        <w:rPr>
          <w:spacing w:val="-6"/>
          <w:sz w:val="32"/>
          <w:szCs w:val="32"/>
        </w:rPr>
        <w:t xml:space="preserve">As at 30 September </w:t>
      </w:r>
      <w:r w:rsidR="007803FF" w:rsidRPr="009B4245">
        <w:rPr>
          <w:spacing w:val="-6"/>
          <w:sz w:val="32"/>
          <w:szCs w:val="32"/>
        </w:rPr>
        <w:t>2024</w:t>
      </w:r>
      <w:r w:rsidRPr="009B4245">
        <w:rPr>
          <w:spacing w:val="-6"/>
          <w:sz w:val="32"/>
          <w:szCs w:val="32"/>
        </w:rPr>
        <w:t xml:space="preserve">, the Group has securities and loan facilities as presented in Note </w:t>
      </w:r>
      <w:r w:rsidR="006C31A4" w:rsidRPr="009B4245">
        <w:rPr>
          <w:spacing w:val="-6"/>
          <w:sz w:val="32"/>
          <w:szCs w:val="32"/>
        </w:rPr>
        <w:t>20</w:t>
      </w:r>
      <w:r w:rsidR="00B14C93" w:rsidRPr="009B4245">
        <w:rPr>
          <w:spacing w:val="-6"/>
          <w:sz w:val="32"/>
          <w:szCs w:val="32"/>
        </w:rPr>
        <w:t xml:space="preserve"> to the financial statements.</w:t>
      </w:r>
    </w:p>
    <w:p w14:paraId="127AD85D" w14:textId="342F1F1F" w:rsidR="007B5610" w:rsidRPr="009B4245" w:rsidRDefault="006C31A4" w:rsidP="00DA485E">
      <w:pPr>
        <w:tabs>
          <w:tab w:val="left" w:pos="540"/>
        </w:tabs>
        <w:spacing w:before="120" w:after="120" w:line="380" w:lineRule="exact"/>
        <w:jc w:val="both"/>
        <w:rPr>
          <w:b/>
          <w:bCs/>
          <w:spacing w:val="-4"/>
          <w:sz w:val="32"/>
          <w:szCs w:val="32"/>
        </w:rPr>
      </w:pPr>
      <w:r w:rsidRPr="009B4245">
        <w:rPr>
          <w:b/>
          <w:bCs/>
          <w:spacing w:val="-4"/>
          <w:sz w:val="32"/>
          <w:szCs w:val="32"/>
        </w:rPr>
        <w:t>19</w:t>
      </w:r>
      <w:r w:rsidR="007B5610" w:rsidRPr="009B4245">
        <w:rPr>
          <w:rFonts w:hint="cs"/>
          <w:b/>
          <w:bCs/>
          <w:spacing w:val="-4"/>
          <w:sz w:val="32"/>
          <w:szCs w:val="32"/>
          <w:cs/>
        </w:rPr>
        <w:t>.</w:t>
      </w:r>
      <w:r w:rsidR="007B5610" w:rsidRPr="009B4245">
        <w:rPr>
          <w:rFonts w:hint="cs"/>
          <w:b/>
          <w:bCs/>
          <w:spacing w:val="-4"/>
          <w:sz w:val="32"/>
          <w:szCs w:val="32"/>
        </w:rPr>
        <w:t xml:space="preserve">  </w:t>
      </w:r>
      <w:r w:rsidR="007B5610" w:rsidRPr="009B4245">
        <w:rPr>
          <w:b/>
          <w:bCs/>
          <w:spacing w:val="-4"/>
          <w:sz w:val="32"/>
          <w:szCs w:val="32"/>
          <w:cs/>
        </w:rPr>
        <w:tab/>
      </w:r>
      <w:r w:rsidR="007B5610" w:rsidRPr="009B4245">
        <w:rPr>
          <w:rFonts w:hint="cs"/>
          <w:b/>
          <w:bCs/>
          <w:spacing w:val="-4"/>
          <w:sz w:val="32"/>
          <w:szCs w:val="32"/>
        </w:rPr>
        <w:t>Other payables</w:t>
      </w:r>
    </w:p>
    <w:p w14:paraId="0DCB28E7" w14:textId="77777777" w:rsidR="007B5610" w:rsidRPr="009B4245" w:rsidRDefault="007B5610" w:rsidP="007B5610">
      <w:pPr>
        <w:ind w:right="-10"/>
        <w:jc w:val="right"/>
        <w:rPr>
          <w:sz w:val="32"/>
          <w:szCs w:val="32"/>
          <w:lang w:val="x-none" w:eastAsia="th-TH"/>
        </w:rPr>
      </w:pPr>
      <w:r w:rsidRPr="009B4245">
        <w:rPr>
          <w:sz w:val="32"/>
          <w:szCs w:val="32"/>
          <w:lang w:eastAsia="th-TH"/>
        </w:rPr>
        <w:t>(</w:t>
      </w:r>
      <w:r w:rsidRPr="009B4245">
        <w:rPr>
          <w:rFonts w:hint="cs"/>
          <w:sz w:val="32"/>
          <w:szCs w:val="32"/>
          <w:lang w:eastAsia="th-TH"/>
        </w:rPr>
        <w:t>Unit: Million Baht</w:t>
      </w:r>
      <w:r w:rsidRPr="009B4245">
        <w:rPr>
          <w:sz w:val="32"/>
          <w:szCs w:val="32"/>
          <w:lang w:eastAsia="th-TH"/>
        </w:rPr>
        <w:t>)</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0"/>
        <w:gridCol w:w="1440"/>
        <w:gridCol w:w="1350"/>
        <w:gridCol w:w="1350"/>
        <w:gridCol w:w="1350"/>
      </w:tblGrid>
      <w:tr w:rsidR="007B5610" w:rsidRPr="009B4245" w14:paraId="195EBDE7" w14:textId="77777777" w:rsidTr="007B5610">
        <w:trPr>
          <w:cantSplit/>
          <w:trHeight w:val="20"/>
        </w:trPr>
        <w:tc>
          <w:tcPr>
            <w:tcW w:w="3780" w:type="dxa"/>
            <w:tcBorders>
              <w:top w:val="nil"/>
              <w:left w:val="nil"/>
              <w:bottom w:val="nil"/>
              <w:right w:val="nil"/>
            </w:tcBorders>
          </w:tcPr>
          <w:p w14:paraId="45ECD379" w14:textId="77777777" w:rsidR="007B5610" w:rsidRPr="009B4245" w:rsidRDefault="007B5610" w:rsidP="001D355D">
            <w:pPr>
              <w:spacing w:line="380" w:lineRule="exact"/>
              <w:rPr>
                <w:sz w:val="32"/>
                <w:szCs w:val="32"/>
              </w:rPr>
            </w:pPr>
          </w:p>
        </w:tc>
        <w:tc>
          <w:tcPr>
            <w:tcW w:w="2790" w:type="dxa"/>
            <w:gridSpan w:val="2"/>
            <w:tcBorders>
              <w:top w:val="nil"/>
              <w:left w:val="nil"/>
              <w:bottom w:val="nil"/>
              <w:right w:val="nil"/>
            </w:tcBorders>
          </w:tcPr>
          <w:p w14:paraId="2979B395" w14:textId="77777777" w:rsidR="007B5610" w:rsidRPr="009B4245" w:rsidRDefault="007B5610" w:rsidP="001D355D">
            <w:pPr>
              <w:pBdr>
                <w:bottom w:val="single" w:sz="4" w:space="1" w:color="auto"/>
              </w:pBdr>
              <w:tabs>
                <w:tab w:val="left" w:pos="-72"/>
              </w:tabs>
              <w:spacing w:line="380" w:lineRule="exact"/>
              <w:ind w:right="-72"/>
              <w:jc w:val="center"/>
              <w:rPr>
                <w:rFonts w:eastAsia="Times New Roman"/>
                <w:sz w:val="32"/>
                <w:szCs w:val="32"/>
                <w:lang w:eastAsia="th-TH"/>
              </w:rPr>
            </w:pPr>
            <w:r w:rsidRPr="009B4245">
              <w:rPr>
                <w:rFonts w:eastAsia="Times New Roman" w:hint="cs"/>
                <w:sz w:val="32"/>
                <w:szCs w:val="32"/>
                <w:lang w:eastAsia="th-TH"/>
              </w:rPr>
              <w:t xml:space="preserve">Consolidated </w:t>
            </w:r>
          </w:p>
          <w:p w14:paraId="3CEB20D0" w14:textId="77777777" w:rsidR="007B5610" w:rsidRPr="009B4245" w:rsidRDefault="007B5610" w:rsidP="001D355D">
            <w:pPr>
              <w:pBdr>
                <w:bottom w:val="single" w:sz="4" w:space="1" w:color="auto"/>
              </w:pBdr>
              <w:tabs>
                <w:tab w:val="left" w:pos="-72"/>
              </w:tabs>
              <w:spacing w:line="380" w:lineRule="exact"/>
              <w:ind w:right="-72"/>
              <w:jc w:val="center"/>
              <w:rPr>
                <w:sz w:val="32"/>
                <w:szCs w:val="32"/>
                <w:lang w:val="en-GB"/>
              </w:rPr>
            </w:pPr>
            <w:r w:rsidRPr="009B4245">
              <w:rPr>
                <w:rFonts w:eastAsia="Times New Roman" w:hint="cs"/>
                <w:sz w:val="32"/>
                <w:szCs w:val="32"/>
                <w:lang w:eastAsia="th-TH"/>
              </w:rPr>
              <w:t>financial statements</w:t>
            </w:r>
          </w:p>
        </w:tc>
        <w:tc>
          <w:tcPr>
            <w:tcW w:w="2700" w:type="dxa"/>
            <w:gridSpan w:val="2"/>
            <w:tcBorders>
              <w:top w:val="nil"/>
              <w:left w:val="nil"/>
              <w:bottom w:val="nil"/>
              <w:right w:val="nil"/>
            </w:tcBorders>
          </w:tcPr>
          <w:p w14:paraId="2356A28E" w14:textId="77777777" w:rsidR="007B5610" w:rsidRPr="009B4245" w:rsidRDefault="007B5610" w:rsidP="001D355D">
            <w:pPr>
              <w:pBdr>
                <w:bottom w:val="single" w:sz="4" w:space="1" w:color="auto"/>
              </w:pBdr>
              <w:tabs>
                <w:tab w:val="left" w:pos="-72"/>
              </w:tabs>
              <w:spacing w:line="380" w:lineRule="exact"/>
              <w:ind w:right="-72"/>
              <w:jc w:val="center"/>
              <w:rPr>
                <w:rFonts w:eastAsia="Times New Roman"/>
                <w:sz w:val="32"/>
                <w:szCs w:val="32"/>
                <w:lang w:eastAsia="th-TH"/>
              </w:rPr>
            </w:pPr>
            <w:r w:rsidRPr="009B4245">
              <w:rPr>
                <w:rFonts w:eastAsia="Times New Roman" w:hint="cs"/>
                <w:sz w:val="32"/>
                <w:szCs w:val="32"/>
                <w:lang w:eastAsia="th-TH"/>
              </w:rPr>
              <w:t>Separate</w:t>
            </w:r>
          </w:p>
          <w:p w14:paraId="4DA6F701" w14:textId="77777777" w:rsidR="007B5610" w:rsidRPr="009B4245" w:rsidRDefault="007B5610" w:rsidP="001D355D">
            <w:pPr>
              <w:pBdr>
                <w:bottom w:val="single" w:sz="4" w:space="1" w:color="auto"/>
              </w:pBdr>
              <w:tabs>
                <w:tab w:val="left" w:pos="-72"/>
              </w:tabs>
              <w:spacing w:line="380" w:lineRule="exact"/>
              <w:ind w:right="-72"/>
              <w:jc w:val="center"/>
              <w:rPr>
                <w:sz w:val="32"/>
                <w:szCs w:val="32"/>
              </w:rPr>
            </w:pPr>
            <w:r w:rsidRPr="009B4245">
              <w:rPr>
                <w:rFonts w:eastAsia="Times New Roman" w:hint="cs"/>
                <w:sz w:val="32"/>
                <w:szCs w:val="32"/>
                <w:lang w:eastAsia="th-TH"/>
              </w:rPr>
              <w:t>financial statements</w:t>
            </w:r>
          </w:p>
        </w:tc>
      </w:tr>
      <w:tr w:rsidR="00585A38" w:rsidRPr="009B4245" w14:paraId="1F1C95E3" w14:textId="77777777" w:rsidTr="007B5610">
        <w:trPr>
          <w:cantSplit/>
          <w:trHeight w:val="20"/>
        </w:trPr>
        <w:tc>
          <w:tcPr>
            <w:tcW w:w="3780" w:type="dxa"/>
            <w:tcBorders>
              <w:top w:val="nil"/>
              <w:left w:val="nil"/>
              <w:bottom w:val="nil"/>
              <w:right w:val="nil"/>
            </w:tcBorders>
          </w:tcPr>
          <w:p w14:paraId="62A806E8" w14:textId="77777777" w:rsidR="00585A38" w:rsidRPr="009B4245" w:rsidRDefault="00585A38" w:rsidP="001D355D">
            <w:pPr>
              <w:pStyle w:val="Header"/>
              <w:spacing w:line="380" w:lineRule="exact"/>
              <w:ind w:left="162"/>
              <w:rPr>
                <w:rFonts w:ascii="TH SarabunPSK" w:eastAsia="Calibri" w:hAnsi="TH SarabunPSK"/>
                <w:snapToGrid/>
                <w:sz w:val="32"/>
                <w:szCs w:val="32"/>
                <w:lang w:val="en-US"/>
              </w:rPr>
            </w:pPr>
          </w:p>
        </w:tc>
        <w:tc>
          <w:tcPr>
            <w:tcW w:w="1440" w:type="dxa"/>
            <w:tcBorders>
              <w:top w:val="nil"/>
              <w:left w:val="nil"/>
              <w:bottom w:val="nil"/>
              <w:right w:val="nil"/>
            </w:tcBorders>
          </w:tcPr>
          <w:p w14:paraId="631DD0C4" w14:textId="40B5E2CD" w:rsidR="00585A38" w:rsidRPr="009B4245" w:rsidRDefault="007803FF" w:rsidP="001D355D">
            <w:pPr>
              <w:pBdr>
                <w:bottom w:val="single" w:sz="4" w:space="1" w:color="auto"/>
              </w:pBdr>
              <w:tabs>
                <w:tab w:val="left" w:pos="-72"/>
              </w:tabs>
              <w:spacing w:line="380" w:lineRule="exact"/>
              <w:ind w:right="-72"/>
              <w:jc w:val="center"/>
              <w:rPr>
                <w:sz w:val="32"/>
                <w:szCs w:val="32"/>
              </w:rPr>
            </w:pPr>
            <w:r w:rsidRPr="009B4245">
              <w:rPr>
                <w:sz w:val="32"/>
                <w:szCs w:val="32"/>
              </w:rPr>
              <w:t>2024</w:t>
            </w:r>
          </w:p>
        </w:tc>
        <w:tc>
          <w:tcPr>
            <w:tcW w:w="1350" w:type="dxa"/>
            <w:tcBorders>
              <w:top w:val="nil"/>
              <w:left w:val="nil"/>
              <w:bottom w:val="nil"/>
              <w:right w:val="nil"/>
            </w:tcBorders>
          </w:tcPr>
          <w:p w14:paraId="09DECAEB" w14:textId="0F9EB69E" w:rsidR="00585A38" w:rsidRPr="009B4245" w:rsidRDefault="007803FF" w:rsidP="001D355D">
            <w:pPr>
              <w:pBdr>
                <w:bottom w:val="single" w:sz="4" w:space="1" w:color="auto"/>
              </w:pBdr>
              <w:tabs>
                <w:tab w:val="left" w:pos="-72"/>
              </w:tabs>
              <w:spacing w:line="380" w:lineRule="exact"/>
              <w:ind w:right="-72"/>
              <w:jc w:val="center"/>
              <w:rPr>
                <w:sz w:val="32"/>
                <w:szCs w:val="32"/>
              </w:rPr>
            </w:pPr>
            <w:r w:rsidRPr="009B4245">
              <w:rPr>
                <w:sz w:val="32"/>
                <w:szCs w:val="32"/>
              </w:rPr>
              <w:t>2023</w:t>
            </w:r>
          </w:p>
        </w:tc>
        <w:tc>
          <w:tcPr>
            <w:tcW w:w="1350" w:type="dxa"/>
            <w:tcBorders>
              <w:top w:val="nil"/>
              <w:left w:val="nil"/>
              <w:bottom w:val="nil"/>
              <w:right w:val="nil"/>
            </w:tcBorders>
          </w:tcPr>
          <w:p w14:paraId="431B596F" w14:textId="2701E212" w:rsidR="00585A38" w:rsidRPr="009B4245" w:rsidRDefault="007803FF" w:rsidP="001D355D">
            <w:pPr>
              <w:pBdr>
                <w:bottom w:val="single" w:sz="4" w:space="1" w:color="auto"/>
              </w:pBdr>
              <w:tabs>
                <w:tab w:val="left" w:pos="-72"/>
              </w:tabs>
              <w:spacing w:line="380" w:lineRule="exact"/>
              <w:ind w:right="-72"/>
              <w:jc w:val="center"/>
              <w:rPr>
                <w:sz w:val="32"/>
                <w:szCs w:val="32"/>
              </w:rPr>
            </w:pPr>
            <w:r w:rsidRPr="009B4245">
              <w:rPr>
                <w:sz w:val="32"/>
                <w:szCs w:val="32"/>
              </w:rPr>
              <w:t>2024</w:t>
            </w:r>
          </w:p>
        </w:tc>
        <w:tc>
          <w:tcPr>
            <w:tcW w:w="1350" w:type="dxa"/>
            <w:tcBorders>
              <w:top w:val="nil"/>
              <w:left w:val="nil"/>
              <w:bottom w:val="nil"/>
              <w:right w:val="nil"/>
            </w:tcBorders>
          </w:tcPr>
          <w:p w14:paraId="0B42DCC8" w14:textId="1B3ADF89" w:rsidR="00585A38" w:rsidRPr="009B4245" w:rsidRDefault="007803FF" w:rsidP="001D355D">
            <w:pPr>
              <w:pBdr>
                <w:bottom w:val="single" w:sz="4" w:space="1" w:color="auto"/>
              </w:pBdr>
              <w:tabs>
                <w:tab w:val="left" w:pos="-72"/>
              </w:tabs>
              <w:spacing w:line="380" w:lineRule="exact"/>
              <w:ind w:right="-72"/>
              <w:jc w:val="center"/>
              <w:rPr>
                <w:sz w:val="32"/>
                <w:szCs w:val="32"/>
              </w:rPr>
            </w:pPr>
            <w:r w:rsidRPr="009B4245">
              <w:rPr>
                <w:sz w:val="32"/>
                <w:szCs w:val="32"/>
              </w:rPr>
              <w:t>2023</w:t>
            </w:r>
          </w:p>
        </w:tc>
      </w:tr>
      <w:tr w:rsidR="00697D65" w:rsidRPr="009B4245" w14:paraId="2674FEEF" w14:textId="77777777" w:rsidTr="007B5610">
        <w:trPr>
          <w:cantSplit/>
          <w:trHeight w:val="20"/>
        </w:trPr>
        <w:tc>
          <w:tcPr>
            <w:tcW w:w="3780" w:type="dxa"/>
            <w:tcBorders>
              <w:top w:val="nil"/>
              <w:left w:val="nil"/>
              <w:bottom w:val="nil"/>
              <w:right w:val="nil"/>
            </w:tcBorders>
          </w:tcPr>
          <w:p w14:paraId="26AEE5E8" w14:textId="77777777" w:rsidR="00697D65" w:rsidRPr="009B4245" w:rsidRDefault="00697D65" w:rsidP="00697D65">
            <w:pPr>
              <w:pStyle w:val="Heading6"/>
              <w:spacing w:line="380" w:lineRule="exact"/>
              <w:ind w:left="74"/>
              <w:jc w:val="thaiDistribute"/>
              <w:rPr>
                <w:rFonts w:ascii="TH SarabunPSK" w:eastAsia="Calibri" w:hAnsi="TH SarabunPSK"/>
                <w:b w:val="0"/>
                <w:snapToGrid/>
                <w:sz w:val="32"/>
                <w:szCs w:val="32"/>
                <w:lang w:val="en-US"/>
              </w:rPr>
            </w:pPr>
            <w:r w:rsidRPr="009B4245">
              <w:rPr>
                <w:rFonts w:ascii="TH SarabunPSK" w:eastAsia="Calibri" w:hAnsi="TH SarabunPSK" w:hint="cs"/>
                <w:b w:val="0"/>
                <w:snapToGrid/>
                <w:sz w:val="32"/>
                <w:szCs w:val="32"/>
                <w:lang w:val="en-US"/>
              </w:rPr>
              <w:t>Accrued expenses</w:t>
            </w:r>
          </w:p>
        </w:tc>
        <w:tc>
          <w:tcPr>
            <w:tcW w:w="1440" w:type="dxa"/>
            <w:tcBorders>
              <w:top w:val="nil"/>
              <w:left w:val="nil"/>
              <w:bottom w:val="nil"/>
              <w:right w:val="nil"/>
            </w:tcBorders>
          </w:tcPr>
          <w:p w14:paraId="1EB6B0DA" w14:textId="01CE12FA" w:rsidR="00697D65" w:rsidRPr="009B4245" w:rsidRDefault="00A40334" w:rsidP="00697D65">
            <w:pPr>
              <w:pStyle w:val="Heading1"/>
              <w:pBdr>
                <w:bottom w:val="none" w:sz="0" w:space="0" w:color="auto"/>
              </w:pBdr>
              <w:tabs>
                <w:tab w:val="left" w:pos="-72"/>
                <w:tab w:val="decimal" w:pos="1140"/>
              </w:tabs>
              <w:spacing w:line="380" w:lineRule="exact"/>
              <w:ind w:right="-72"/>
              <w:jc w:val="right"/>
              <w:rPr>
                <w:rFonts w:ascii="TH SarabunPSK"/>
                <w:b w:val="0"/>
                <w:bCs/>
                <w:sz w:val="32"/>
                <w:szCs w:val="32"/>
                <w:lang w:val="en-US"/>
              </w:rPr>
            </w:pPr>
            <w:r>
              <w:rPr>
                <w:rFonts w:ascii="TH SarabunPSK"/>
                <w:b w:val="0"/>
                <w:sz w:val="32"/>
                <w:szCs w:val="32"/>
                <w:lang w:val="en-US"/>
              </w:rPr>
              <w:t>3,570.13</w:t>
            </w:r>
          </w:p>
        </w:tc>
        <w:tc>
          <w:tcPr>
            <w:tcW w:w="1350" w:type="dxa"/>
            <w:tcBorders>
              <w:top w:val="nil"/>
              <w:left w:val="nil"/>
              <w:bottom w:val="nil"/>
              <w:right w:val="nil"/>
            </w:tcBorders>
          </w:tcPr>
          <w:p w14:paraId="61AB5E2E" w14:textId="38E6BB48" w:rsidR="00697D65" w:rsidRPr="009B4245" w:rsidRDefault="00697D65" w:rsidP="00697D65">
            <w:pPr>
              <w:pStyle w:val="Heading1"/>
              <w:pBdr>
                <w:bottom w:val="none" w:sz="0" w:space="0" w:color="auto"/>
              </w:pBdr>
              <w:tabs>
                <w:tab w:val="left" w:pos="-72"/>
                <w:tab w:val="decimal" w:pos="1140"/>
              </w:tabs>
              <w:spacing w:line="380" w:lineRule="exact"/>
              <w:ind w:right="-72"/>
              <w:jc w:val="right"/>
              <w:rPr>
                <w:rFonts w:ascii="TH SarabunPSK"/>
                <w:b w:val="0"/>
                <w:bCs/>
                <w:sz w:val="32"/>
                <w:szCs w:val="32"/>
                <w:lang w:val="en-US"/>
              </w:rPr>
            </w:pPr>
            <w:r w:rsidRPr="009B4245">
              <w:rPr>
                <w:rFonts w:ascii="TH SarabunPSK" w:hint="cs"/>
                <w:b w:val="0"/>
                <w:sz w:val="32"/>
                <w:szCs w:val="32"/>
                <w:cs/>
                <w:lang w:val="en-US"/>
              </w:rPr>
              <w:t>3</w:t>
            </w:r>
            <w:r w:rsidRPr="009B4245">
              <w:rPr>
                <w:rFonts w:ascii="TH SarabunPSK"/>
                <w:b w:val="0"/>
                <w:sz w:val="32"/>
                <w:szCs w:val="32"/>
                <w:lang w:val="en-US"/>
              </w:rPr>
              <w:t>,</w:t>
            </w:r>
            <w:r w:rsidRPr="009B4245">
              <w:rPr>
                <w:rFonts w:ascii="TH SarabunPSK" w:hint="cs"/>
                <w:b w:val="0"/>
                <w:sz w:val="32"/>
                <w:szCs w:val="32"/>
                <w:cs/>
                <w:lang w:val="en-US"/>
              </w:rPr>
              <w:t>06</w:t>
            </w:r>
            <w:r w:rsidRPr="009B4245">
              <w:rPr>
                <w:rFonts w:ascii="TH SarabunPSK"/>
                <w:b w:val="0"/>
                <w:sz w:val="32"/>
                <w:szCs w:val="32"/>
                <w:lang w:val="en-US"/>
              </w:rPr>
              <w:t>7.27</w:t>
            </w:r>
          </w:p>
        </w:tc>
        <w:tc>
          <w:tcPr>
            <w:tcW w:w="1350" w:type="dxa"/>
            <w:tcBorders>
              <w:top w:val="nil"/>
              <w:left w:val="nil"/>
              <w:bottom w:val="nil"/>
              <w:right w:val="nil"/>
            </w:tcBorders>
            <w:shd w:val="clear" w:color="auto" w:fill="auto"/>
          </w:tcPr>
          <w:p w14:paraId="0648F364" w14:textId="57363A31" w:rsidR="00697D65" w:rsidRPr="009B4245" w:rsidRDefault="00A40334" w:rsidP="00697D65">
            <w:pPr>
              <w:pStyle w:val="Heading1"/>
              <w:pBdr>
                <w:bottom w:val="none" w:sz="0" w:space="0" w:color="auto"/>
              </w:pBdr>
              <w:tabs>
                <w:tab w:val="left" w:pos="-72"/>
                <w:tab w:val="decimal" w:pos="1140"/>
              </w:tabs>
              <w:spacing w:line="380" w:lineRule="exact"/>
              <w:ind w:right="-72"/>
              <w:jc w:val="right"/>
              <w:rPr>
                <w:rFonts w:ascii="TH SarabunPSK"/>
                <w:b w:val="0"/>
                <w:bCs/>
                <w:sz w:val="32"/>
                <w:szCs w:val="32"/>
                <w:lang w:val="en-US"/>
              </w:rPr>
            </w:pPr>
            <w:r>
              <w:rPr>
                <w:rFonts w:ascii="TH SarabunPSK"/>
                <w:b w:val="0"/>
                <w:sz w:val="32"/>
                <w:szCs w:val="32"/>
                <w:lang w:val="en-US"/>
              </w:rPr>
              <w:t>3,465.</w:t>
            </w:r>
            <w:r w:rsidR="00A1256C">
              <w:rPr>
                <w:rFonts w:ascii="TH SarabunPSK"/>
                <w:b w:val="0"/>
                <w:sz w:val="32"/>
                <w:szCs w:val="32"/>
                <w:lang w:val="en-US"/>
              </w:rPr>
              <w:t>84</w:t>
            </w:r>
          </w:p>
        </w:tc>
        <w:tc>
          <w:tcPr>
            <w:tcW w:w="1350" w:type="dxa"/>
            <w:tcBorders>
              <w:top w:val="nil"/>
              <w:left w:val="nil"/>
              <w:bottom w:val="nil"/>
              <w:right w:val="nil"/>
            </w:tcBorders>
          </w:tcPr>
          <w:p w14:paraId="37ADED4A" w14:textId="483A93BE" w:rsidR="00697D65" w:rsidRPr="009B4245" w:rsidRDefault="00697D65" w:rsidP="00697D65">
            <w:pPr>
              <w:pStyle w:val="Heading1"/>
              <w:pBdr>
                <w:bottom w:val="none" w:sz="0" w:space="0" w:color="auto"/>
              </w:pBdr>
              <w:tabs>
                <w:tab w:val="left" w:pos="-72"/>
                <w:tab w:val="decimal" w:pos="1140"/>
              </w:tabs>
              <w:spacing w:line="380" w:lineRule="exact"/>
              <w:ind w:right="-72"/>
              <w:jc w:val="right"/>
              <w:rPr>
                <w:rFonts w:ascii="TH SarabunPSK"/>
                <w:b w:val="0"/>
                <w:bCs/>
                <w:sz w:val="32"/>
                <w:szCs w:val="32"/>
                <w:cs/>
                <w:lang w:val="en-US"/>
              </w:rPr>
            </w:pPr>
            <w:r w:rsidRPr="009B4245">
              <w:rPr>
                <w:rFonts w:ascii="TH SarabunPSK"/>
                <w:b w:val="0"/>
                <w:bCs/>
                <w:sz w:val="32"/>
                <w:szCs w:val="32"/>
                <w:lang w:val="en-US"/>
              </w:rPr>
              <w:t>2,907.17</w:t>
            </w:r>
          </w:p>
        </w:tc>
      </w:tr>
      <w:tr w:rsidR="00697D65" w:rsidRPr="009B4245" w14:paraId="45E48546" w14:textId="77777777" w:rsidTr="001D355D">
        <w:trPr>
          <w:cantSplit/>
          <w:trHeight w:val="351"/>
        </w:trPr>
        <w:tc>
          <w:tcPr>
            <w:tcW w:w="3780" w:type="dxa"/>
            <w:tcBorders>
              <w:top w:val="nil"/>
              <w:left w:val="nil"/>
              <w:bottom w:val="nil"/>
              <w:right w:val="nil"/>
            </w:tcBorders>
          </w:tcPr>
          <w:p w14:paraId="7164E280" w14:textId="5EAF3C72" w:rsidR="00697D65" w:rsidRPr="009B4245" w:rsidRDefault="00697D65" w:rsidP="00697D65">
            <w:pPr>
              <w:pStyle w:val="Heading6"/>
              <w:spacing w:line="380" w:lineRule="exact"/>
              <w:ind w:left="74"/>
              <w:jc w:val="thaiDistribute"/>
              <w:rPr>
                <w:rFonts w:ascii="TH SarabunPSK" w:eastAsia="Calibri" w:hAnsi="TH SarabunPSK"/>
                <w:b w:val="0"/>
                <w:snapToGrid/>
                <w:sz w:val="32"/>
                <w:szCs w:val="32"/>
                <w:lang w:val="en-US"/>
              </w:rPr>
            </w:pPr>
            <w:r w:rsidRPr="009B4245">
              <w:rPr>
                <w:rFonts w:ascii="TH SarabunPSK" w:eastAsia="Calibri" w:hAnsi="TH SarabunPSK"/>
                <w:b w:val="0"/>
                <w:snapToGrid/>
                <w:sz w:val="32"/>
                <w:szCs w:val="32"/>
                <w:lang w:val="en-US"/>
              </w:rPr>
              <w:t>Advances received from customers</w:t>
            </w:r>
          </w:p>
        </w:tc>
        <w:tc>
          <w:tcPr>
            <w:tcW w:w="1440" w:type="dxa"/>
            <w:tcBorders>
              <w:top w:val="nil"/>
              <w:left w:val="nil"/>
              <w:bottom w:val="nil"/>
              <w:right w:val="nil"/>
            </w:tcBorders>
          </w:tcPr>
          <w:p w14:paraId="465233DF" w14:textId="48F38416" w:rsidR="00697D65" w:rsidRPr="009B4245" w:rsidRDefault="00A40334" w:rsidP="00697D65">
            <w:pPr>
              <w:pStyle w:val="Heading1"/>
              <w:pBdr>
                <w:bottom w:val="none" w:sz="0" w:space="0" w:color="auto"/>
              </w:pBdr>
              <w:tabs>
                <w:tab w:val="left" w:pos="-72"/>
                <w:tab w:val="decimal" w:pos="1140"/>
              </w:tabs>
              <w:spacing w:line="380" w:lineRule="exact"/>
              <w:ind w:right="-72"/>
              <w:jc w:val="right"/>
              <w:rPr>
                <w:rFonts w:ascii="TH SarabunPSK"/>
                <w:b w:val="0"/>
                <w:bCs/>
                <w:sz w:val="32"/>
                <w:szCs w:val="32"/>
                <w:lang w:val="en-US"/>
              </w:rPr>
            </w:pPr>
            <w:r>
              <w:rPr>
                <w:rFonts w:ascii="TH SarabunPSK"/>
                <w:b w:val="0"/>
                <w:sz w:val="32"/>
                <w:szCs w:val="32"/>
                <w:lang w:val="en-US"/>
              </w:rPr>
              <w:t>1,245.25</w:t>
            </w:r>
          </w:p>
        </w:tc>
        <w:tc>
          <w:tcPr>
            <w:tcW w:w="1350" w:type="dxa"/>
            <w:tcBorders>
              <w:top w:val="nil"/>
              <w:left w:val="nil"/>
              <w:bottom w:val="nil"/>
              <w:right w:val="nil"/>
            </w:tcBorders>
          </w:tcPr>
          <w:p w14:paraId="5A9CD717" w14:textId="71CA984B" w:rsidR="00697D65" w:rsidRPr="009B4245" w:rsidRDefault="00697D65" w:rsidP="00697D65">
            <w:pPr>
              <w:pStyle w:val="Heading1"/>
              <w:pBdr>
                <w:bottom w:val="none" w:sz="0" w:space="0" w:color="auto"/>
              </w:pBdr>
              <w:tabs>
                <w:tab w:val="left" w:pos="-72"/>
                <w:tab w:val="decimal" w:pos="1140"/>
              </w:tabs>
              <w:spacing w:line="380" w:lineRule="exact"/>
              <w:ind w:right="-72"/>
              <w:jc w:val="right"/>
              <w:rPr>
                <w:rFonts w:ascii="TH SarabunPSK"/>
                <w:sz w:val="32"/>
                <w:szCs w:val="32"/>
                <w:lang w:val="en-US"/>
              </w:rPr>
            </w:pPr>
            <w:r w:rsidRPr="009B4245">
              <w:rPr>
                <w:rFonts w:ascii="TH SarabunPSK" w:hint="cs"/>
                <w:b w:val="0"/>
                <w:sz w:val="32"/>
                <w:szCs w:val="32"/>
                <w:cs/>
                <w:lang w:val="en-US"/>
              </w:rPr>
              <w:t>2</w:t>
            </w:r>
            <w:r w:rsidRPr="009B4245">
              <w:rPr>
                <w:rFonts w:ascii="TH SarabunPSK"/>
                <w:b w:val="0"/>
                <w:sz w:val="32"/>
                <w:szCs w:val="32"/>
                <w:lang w:val="en-US"/>
              </w:rPr>
              <w:t>,</w:t>
            </w:r>
            <w:r w:rsidRPr="009B4245">
              <w:rPr>
                <w:rFonts w:ascii="TH SarabunPSK" w:hint="cs"/>
                <w:b w:val="0"/>
                <w:sz w:val="32"/>
                <w:szCs w:val="32"/>
                <w:cs/>
                <w:lang w:val="en-US"/>
              </w:rPr>
              <w:t>015.16</w:t>
            </w:r>
          </w:p>
        </w:tc>
        <w:tc>
          <w:tcPr>
            <w:tcW w:w="1350" w:type="dxa"/>
            <w:tcBorders>
              <w:top w:val="nil"/>
              <w:left w:val="nil"/>
              <w:bottom w:val="nil"/>
              <w:right w:val="nil"/>
            </w:tcBorders>
            <w:shd w:val="clear" w:color="auto" w:fill="auto"/>
          </w:tcPr>
          <w:p w14:paraId="4DF46878" w14:textId="4A8EB98E" w:rsidR="00697D65" w:rsidRPr="009B4245" w:rsidRDefault="00A40334" w:rsidP="00697D65">
            <w:pPr>
              <w:pStyle w:val="Heading1"/>
              <w:pBdr>
                <w:bottom w:val="none" w:sz="0" w:space="0" w:color="auto"/>
              </w:pBdr>
              <w:tabs>
                <w:tab w:val="left" w:pos="-72"/>
                <w:tab w:val="decimal" w:pos="1140"/>
              </w:tabs>
              <w:spacing w:line="380" w:lineRule="exact"/>
              <w:ind w:right="-72"/>
              <w:jc w:val="right"/>
              <w:rPr>
                <w:rFonts w:ascii="TH SarabunPSK"/>
                <w:b w:val="0"/>
                <w:bCs/>
                <w:sz w:val="32"/>
                <w:szCs w:val="32"/>
                <w:lang w:val="en-US"/>
              </w:rPr>
            </w:pPr>
            <w:r>
              <w:rPr>
                <w:rFonts w:ascii="TH SarabunPSK"/>
                <w:b w:val="0"/>
                <w:sz w:val="32"/>
                <w:szCs w:val="32"/>
                <w:lang w:val="en-US"/>
              </w:rPr>
              <w:t>1,</w:t>
            </w:r>
            <w:r w:rsidR="001B1A63">
              <w:rPr>
                <w:rFonts w:ascii="TH SarabunPSK"/>
                <w:b w:val="0"/>
                <w:sz w:val="32"/>
                <w:szCs w:val="32"/>
                <w:lang w:val="en-US"/>
              </w:rPr>
              <w:t>243.33</w:t>
            </w:r>
          </w:p>
        </w:tc>
        <w:tc>
          <w:tcPr>
            <w:tcW w:w="1350" w:type="dxa"/>
            <w:tcBorders>
              <w:top w:val="nil"/>
              <w:left w:val="nil"/>
              <w:bottom w:val="nil"/>
              <w:right w:val="nil"/>
            </w:tcBorders>
          </w:tcPr>
          <w:p w14:paraId="345898A3" w14:textId="3CF823EC" w:rsidR="00697D65" w:rsidRPr="009B4245" w:rsidRDefault="00697D65" w:rsidP="00697D65">
            <w:pPr>
              <w:pStyle w:val="Heading1"/>
              <w:pBdr>
                <w:bottom w:val="none" w:sz="0" w:space="0" w:color="auto"/>
              </w:pBdr>
              <w:tabs>
                <w:tab w:val="left" w:pos="-72"/>
                <w:tab w:val="decimal" w:pos="1140"/>
              </w:tabs>
              <w:spacing w:line="380" w:lineRule="exact"/>
              <w:ind w:right="-72"/>
              <w:jc w:val="right"/>
              <w:rPr>
                <w:rFonts w:ascii="TH SarabunPSK"/>
                <w:b w:val="0"/>
                <w:bCs/>
                <w:sz w:val="32"/>
                <w:szCs w:val="32"/>
                <w:cs/>
                <w:lang w:val="en-US"/>
              </w:rPr>
            </w:pPr>
            <w:r w:rsidRPr="009B4245">
              <w:rPr>
                <w:rFonts w:ascii="TH SarabunPSK"/>
                <w:b w:val="0"/>
                <w:bCs/>
                <w:sz w:val="32"/>
                <w:szCs w:val="32"/>
                <w:lang w:val="en-US"/>
              </w:rPr>
              <w:t>2,012.26</w:t>
            </w:r>
          </w:p>
        </w:tc>
      </w:tr>
      <w:tr w:rsidR="00697D65" w:rsidRPr="009B4245" w14:paraId="33FBDC0B" w14:textId="77777777" w:rsidTr="007B5610">
        <w:trPr>
          <w:cantSplit/>
          <w:trHeight w:val="20"/>
        </w:trPr>
        <w:tc>
          <w:tcPr>
            <w:tcW w:w="3780" w:type="dxa"/>
            <w:tcBorders>
              <w:top w:val="nil"/>
              <w:left w:val="nil"/>
              <w:bottom w:val="nil"/>
              <w:right w:val="nil"/>
            </w:tcBorders>
          </w:tcPr>
          <w:p w14:paraId="6AD9A305" w14:textId="77777777" w:rsidR="00697D65" w:rsidRPr="009B4245" w:rsidRDefault="00697D65" w:rsidP="00697D65">
            <w:pPr>
              <w:pStyle w:val="BodyText"/>
              <w:tabs>
                <w:tab w:val="left" w:pos="720"/>
              </w:tabs>
              <w:spacing w:line="380" w:lineRule="exact"/>
              <w:ind w:left="74"/>
              <w:rPr>
                <w:rFonts w:ascii="TH SarabunPSK"/>
                <w:b w:val="0"/>
                <w:sz w:val="32"/>
                <w:szCs w:val="32"/>
                <w:lang w:val="en-US" w:eastAsia="th-TH"/>
              </w:rPr>
            </w:pPr>
            <w:r w:rsidRPr="009B4245">
              <w:rPr>
                <w:rFonts w:ascii="TH SarabunPSK" w:hint="cs"/>
                <w:b w:val="0"/>
                <w:sz w:val="32"/>
                <w:szCs w:val="32"/>
                <w:lang w:val="en-US" w:eastAsia="th-TH"/>
              </w:rPr>
              <w:t xml:space="preserve">Other payables </w:t>
            </w:r>
            <w:r w:rsidRPr="009B4245">
              <w:rPr>
                <w:rFonts w:ascii="TH SarabunPSK" w:hint="cs"/>
                <w:b w:val="0"/>
                <w:sz w:val="32"/>
                <w:szCs w:val="32"/>
                <w:cs/>
                <w:lang w:val="en-US" w:eastAsia="th-TH"/>
              </w:rPr>
              <w:t>-</w:t>
            </w:r>
            <w:r w:rsidRPr="009B4245">
              <w:rPr>
                <w:rFonts w:ascii="TH SarabunPSK" w:hint="cs"/>
                <w:b w:val="0"/>
                <w:sz w:val="32"/>
                <w:szCs w:val="32"/>
                <w:lang w:val="en-US" w:eastAsia="th-TH"/>
              </w:rPr>
              <w:t xml:space="preserve"> related party </w:t>
            </w:r>
          </w:p>
          <w:p w14:paraId="3A4FF9CB" w14:textId="191F8BC7" w:rsidR="00697D65" w:rsidRPr="009B4245" w:rsidRDefault="00697D65" w:rsidP="00697D65">
            <w:pPr>
              <w:pStyle w:val="BodyText"/>
              <w:tabs>
                <w:tab w:val="left" w:pos="720"/>
              </w:tabs>
              <w:spacing w:line="380" w:lineRule="exact"/>
              <w:ind w:left="74"/>
              <w:rPr>
                <w:rFonts w:ascii="TH SarabunPSK"/>
                <w:b w:val="0"/>
                <w:sz w:val="32"/>
                <w:szCs w:val="32"/>
                <w:lang w:val="en-US" w:eastAsia="th-TH"/>
              </w:rPr>
            </w:pPr>
            <w:r w:rsidRPr="009B4245">
              <w:rPr>
                <w:rFonts w:ascii="TH SarabunPSK"/>
                <w:b w:val="0"/>
                <w:sz w:val="32"/>
                <w:szCs w:val="32"/>
                <w:lang w:val="en-US" w:eastAsia="th-TH"/>
              </w:rPr>
              <w:t xml:space="preserve">   </w:t>
            </w:r>
            <w:r w:rsidRPr="009B4245">
              <w:rPr>
                <w:rFonts w:ascii="TH SarabunPSK" w:hint="cs"/>
                <w:b w:val="0"/>
                <w:sz w:val="32"/>
                <w:szCs w:val="32"/>
                <w:cs/>
                <w:lang w:val="en-US" w:eastAsia="en-US"/>
              </w:rPr>
              <w:t>(</w:t>
            </w:r>
            <w:r w:rsidRPr="009B4245">
              <w:rPr>
                <w:rFonts w:ascii="TH SarabunPSK" w:hint="cs"/>
                <w:b w:val="0"/>
                <w:sz w:val="32"/>
                <w:szCs w:val="32"/>
                <w:lang w:val="en-US" w:eastAsia="en-US"/>
              </w:rPr>
              <w:t xml:space="preserve">Note </w:t>
            </w:r>
            <w:r w:rsidRPr="009B4245">
              <w:rPr>
                <w:rFonts w:ascii="TH SarabunPSK"/>
                <w:b w:val="0"/>
                <w:sz w:val="32"/>
                <w:szCs w:val="32"/>
                <w:lang w:val="en-US" w:eastAsia="en-US"/>
              </w:rPr>
              <w:t>39</w:t>
            </w:r>
            <w:r w:rsidRPr="009B4245">
              <w:rPr>
                <w:rFonts w:ascii="TH SarabunPSK" w:hint="cs"/>
                <w:b w:val="0"/>
                <w:sz w:val="32"/>
                <w:szCs w:val="32"/>
                <w:cs/>
                <w:lang w:val="en-US" w:eastAsia="en-US"/>
              </w:rPr>
              <w:t>.1)</w:t>
            </w:r>
          </w:p>
        </w:tc>
        <w:tc>
          <w:tcPr>
            <w:tcW w:w="1440" w:type="dxa"/>
            <w:tcBorders>
              <w:top w:val="nil"/>
              <w:left w:val="nil"/>
              <w:bottom w:val="nil"/>
              <w:right w:val="nil"/>
            </w:tcBorders>
          </w:tcPr>
          <w:p w14:paraId="17D62E5E" w14:textId="77777777" w:rsidR="00697D65" w:rsidRPr="009B4245" w:rsidRDefault="00697D65" w:rsidP="00697D65">
            <w:pPr>
              <w:pStyle w:val="Heading1"/>
              <w:pBdr>
                <w:bottom w:val="none" w:sz="0" w:space="0" w:color="auto"/>
              </w:pBdr>
              <w:tabs>
                <w:tab w:val="left" w:pos="-72"/>
                <w:tab w:val="decimal" w:pos="1140"/>
              </w:tabs>
              <w:spacing w:line="380" w:lineRule="exact"/>
              <w:ind w:right="-72"/>
              <w:jc w:val="right"/>
              <w:rPr>
                <w:rFonts w:ascii="TH SarabunPSK"/>
                <w:b w:val="0"/>
                <w:sz w:val="32"/>
                <w:szCs w:val="32"/>
                <w:lang w:val="en-US"/>
              </w:rPr>
            </w:pPr>
          </w:p>
          <w:p w14:paraId="292EA7B4" w14:textId="0410E963" w:rsidR="00697D65" w:rsidRPr="009B4245" w:rsidRDefault="00697D65" w:rsidP="00697D65">
            <w:pPr>
              <w:pStyle w:val="Heading1"/>
              <w:pBdr>
                <w:bottom w:val="none" w:sz="0" w:space="0" w:color="auto"/>
              </w:pBdr>
              <w:tabs>
                <w:tab w:val="left" w:pos="-72"/>
                <w:tab w:val="decimal" w:pos="1140"/>
              </w:tabs>
              <w:spacing w:line="380" w:lineRule="exact"/>
              <w:ind w:right="-72"/>
              <w:jc w:val="right"/>
              <w:rPr>
                <w:rFonts w:ascii="TH SarabunPSK"/>
                <w:b w:val="0"/>
                <w:bCs/>
                <w:sz w:val="32"/>
                <w:szCs w:val="32"/>
                <w:lang w:val="en-US"/>
              </w:rPr>
            </w:pPr>
            <w:r w:rsidRPr="009B4245">
              <w:rPr>
                <w:rFonts w:ascii="TH SarabunPSK"/>
                <w:b w:val="0"/>
                <w:sz w:val="32"/>
                <w:szCs w:val="32"/>
                <w:lang w:val="en-US"/>
              </w:rPr>
              <w:t>-</w:t>
            </w:r>
          </w:p>
        </w:tc>
        <w:tc>
          <w:tcPr>
            <w:tcW w:w="1350" w:type="dxa"/>
            <w:tcBorders>
              <w:top w:val="nil"/>
              <w:left w:val="nil"/>
              <w:bottom w:val="nil"/>
              <w:right w:val="nil"/>
            </w:tcBorders>
          </w:tcPr>
          <w:p w14:paraId="122A83D9" w14:textId="77777777" w:rsidR="00697D65" w:rsidRPr="009B4245" w:rsidRDefault="00697D65" w:rsidP="00697D65">
            <w:pPr>
              <w:pStyle w:val="Heading1"/>
              <w:pBdr>
                <w:bottom w:val="none" w:sz="0" w:space="0" w:color="auto"/>
              </w:pBdr>
              <w:tabs>
                <w:tab w:val="left" w:pos="-72"/>
                <w:tab w:val="decimal" w:pos="1140"/>
              </w:tabs>
              <w:spacing w:line="380" w:lineRule="exact"/>
              <w:ind w:right="-72"/>
              <w:jc w:val="right"/>
              <w:rPr>
                <w:rFonts w:ascii="TH SarabunPSK"/>
                <w:b w:val="0"/>
                <w:sz w:val="32"/>
                <w:szCs w:val="32"/>
                <w:lang w:val="en-US"/>
              </w:rPr>
            </w:pPr>
          </w:p>
          <w:p w14:paraId="7DE47EC0" w14:textId="7BBCB9A2" w:rsidR="00697D65" w:rsidRPr="009B4245" w:rsidRDefault="00697D65" w:rsidP="00697D65">
            <w:pPr>
              <w:pStyle w:val="Heading1"/>
              <w:pBdr>
                <w:bottom w:val="none" w:sz="0" w:space="0" w:color="auto"/>
              </w:pBdr>
              <w:tabs>
                <w:tab w:val="left" w:pos="-72"/>
                <w:tab w:val="decimal" w:pos="1140"/>
              </w:tabs>
              <w:spacing w:line="380" w:lineRule="exact"/>
              <w:ind w:right="-72"/>
              <w:jc w:val="right"/>
              <w:rPr>
                <w:rFonts w:ascii="TH SarabunPSK"/>
                <w:sz w:val="32"/>
                <w:szCs w:val="32"/>
                <w:lang w:val="en-US"/>
              </w:rPr>
            </w:pPr>
            <w:r w:rsidRPr="009B4245">
              <w:rPr>
                <w:rFonts w:ascii="TH SarabunPSK" w:hint="cs"/>
                <w:b w:val="0"/>
                <w:sz w:val="32"/>
                <w:szCs w:val="32"/>
                <w:cs/>
                <w:lang w:val="en-US"/>
              </w:rPr>
              <w:t>-</w:t>
            </w:r>
          </w:p>
        </w:tc>
        <w:tc>
          <w:tcPr>
            <w:tcW w:w="1350" w:type="dxa"/>
            <w:tcBorders>
              <w:top w:val="nil"/>
              <w:left w:val="nil"/>
              <w:bottom w:val="nil"/>
              <w:right w:val="nil"/>
            </w:tcBorders>
            <w:shd w:val="clear" w:color="auto" w:fill="auto"/>
          </w:tcPr>
          <w:p w14:paraId="1A5106B5" w14:textId="77777777" w:rsidR="00697D65" w:rsidRPr="009B4245" w:rsidRDefault="00697D65" w:rsidP="00697D65">
            <w:pPr>
              <w:pStyle w:val="Heading1"/>
              <w:pBdr>
                <w:bottom w:val="none" w:sz="0" w:space="0" w:color="auto"/>
              </w:pBdr>
              <w:tabs>
                <w:tab w:val="left" w:pos="-72"/>
                <w:tab w:val="decimal" w:pos="1140"/>
              </w:tabs>
              <w:spacing w:line="380" w:lineRule="exact"/>
              <w:ind w:right="-72"/>
              <w:jc w:val="right"/>
              <w:rPr>
                <w:rFonts w:ascii="TH SarabunPSK"/>
                <w:b w:val="0"/>
                <w:sz w:val="32"/>
                <w:szCs w:val="32"/>
                <w:lang w:val="en-US"/>
              </w:rPr>
            </w:pPr>
          </w:p>
          <w:p w14:paraId="41DF8E33" w14:textId="16F77EB5" w:rsidR="00697D65" w:rsidRPr="009B4245" w:rsidRDefault="00697D65" w:rsidP="00697D65">
            <w:pPr>
              <w:pStyle w:val="Heading1"/>
              <w:pBdr>
                <w:bottom w:val="none" w:sz="0" w:space="0" w:color="auto"/>
              </w:pBdr>
              <w:tabs>
                <w:tab w:val="left" w:pos="-72"/>
                <w:tab w:val="decimal" w:pos="1140"/>
              </w:tabs>
              <w:spacing w:line="380" w:lineRule="exact"/>
              <w:ind w:right="-72"/>
              <w:jc w:val="right"/>
              <w:rPr>
                <w:rFonts w:ascii="TH SarabunPSK"/>
                <w:b w:val="0"/>
                <w:bCs/>
                <w:sz w:val="32"/>
                <w:szCs w:val="32"/>
                <w:lang w:val="en-US"/>
              </w:rPr>
            </w:pPr>
            <w:r w:rsidRPr="009B4245">
              <w:rPr>
                <w:rFonts w:ascii="TH SarabunPSK"/>
                <w:b w:val="0"/>
                <w:sz w:val="32"/>
                <w:szCs w:val="32"/>
                <w:lang w:val="en-US"/>
              </w:rPr>
              <w:t>59</w:t>
            </w:r>
            <w:r w:rsidR="001B1A63">
              <w:rPr>
                <w:rFonts w:ascii="TH SarabunPSK"/>
                <w:b w:val="0"/>
                <w:sz w:val="32"/>
                <w:szCs w:val="32"/>
                <w:lang w:val="en-US"/>
              </w:rPr>
              <w:t>2.64</w:t>
            </w:r>
          </w:p>
        </w:tc>
        <w:tc>
          <w:tcPr>
            <w:tcW w:w="1350" w:type="dxa"/>
            <w:tcBorders>
              <w:top w:val="nil"/>
              <w:left w:val="nil"/>
              <w:bottom w:val="nil"/>
              <w:right w:val="nil"/>
            </w:tcBorders>
          </w:tcPr>
          <w:p w14:paraId="5239068A" w14:textId="77777777" w:rsidR="00697D65" w:rsidRPr="009B4245" w:rsidRDefault="00697D65" w:rsidP="00697D65">
            <w:pPr>
              <w:pStyle w:val="Heading1"/>
              <w:pBdr>
                <w:bottom w:val="none" w:sz="0" w:space="0" w:color="auto"/>
              </w:pBdr>
              <w:tabs>
                <w:tab w:val="left" w:pos="-72"/>
                <w:tab w:val="decimal" w:pos="1140"/>
              </w:tabs>
              <w:spacing w:line="380" w:lineRule="exact"/>
              <w:ind w:right="-72"/>
              <w:jc w:val="right"/>
              <w:rPr>
                <w:rFonts w:ascii="TH SarabunPSK"/>
                <w:b w:val="0"/>
                <w:bCs/>
                <w:sz w:val="32"/>
                <w:szCs w:val="32"/>
                <w:lang w:val="en-US"/>
              </w:rPr>
            </w:pPr>
          </w:p>
          <w:p w14:paraId="385F1D82" w14:textId="70BCB213" w:rsidR="00697D65" w:rsidRPr="009B4245" w:rsidRDefault="00697D65" w:rsidP="00697D65">
            <w:pPr>
              <w:pStyle w:val="Heading1"/>
              <w:pBdr>
                <w:bottom w:val="none" w:sz="0" w:space="0" w:color="auto"/>
              </w:pBdr>
              <w:tabs>
                <w:tab w:val="left" w:pos="-72"/>
                <w:tab w:val="decimal" w:pos="1140"/>
              </w:tabs>
              <w:spacing w:line="380" w:lineRule="exact"/>
              <w:ind w:right="-72"/>
              <w:jc w:val="right"/>
              <w:rPr>
                <w:rFonts w:ascii="TH SarabunPSK"/>
                <w:b w:val="0"/>
                <w:bCs/>
                <w:sz w:val="32"/>
                <w:szCs w:val="32"/>
                <w:lang w:val="en-US"/>
              </w:rPr>
            </w:pPr>
            <w:r w:rsidRPr="009B4245">
              <w:rPr>
                <w:rFonts w:ascii="TH SarabunPSK"/>
                <w:b w:val="0"/>
                <w:bCs/>
                <w:sz w:val="32"/>
                <w:szCs w:val="32"/>
                <w:lang w:val="en-US"/>
              </w:rPr>
              <w:t>693.73</w:t>
            </w:r>
          </w:p>
        </w:tc>
      </w:tr>
      <w:tr w:rsidR="00697D65" w:rsidRPr="009B4245" w14:paraId="41C4ADA0" w14:textId="77777777" w:rsidTr="001D355D">
        <w:trPr>
          <w:cantSplit/>
          <w:trHeight w:val="396"/>
        </w:trPr>
        <w:tc>
          <w:tcPr>
            <w:tcW w:w="3780" w:type="dxa"/>
            <w:tcBorders>
              <w:top w:val="nil"/>
              <w:left w:val="nil"/>
              <w:bottom w:val="nil"/>
              <w:right w:val="nil"/>
            </w:tcBorders>
          </w:tcPr>
          <w:p w14:paraId="60356756" w14:textId="77777777" w:rsidR="00697D65" w:rsidRPr="009B4245" w:rsidRDefault="00697D65" w:rsidP="00697D65">
            <w:pPr>
              <w:pStyle w:val="BodyText"/>
              <w:tabs>
                <w:tab w:val="left" w:pos="720"/>
              </w:tabs>
              <w:spacing w:line="380" w:lineRule="exact"/>
              <w:ind w:left="74"/>
              <w:rPr>
                <w:rFonts w:ascii="TH SarabunPSK"/>
                <w:b w:val="0"/>
                <w:sz w:val="32"/>
                <w:szCs w:val="32"/>
                <w:lang w:val="en-US" w:eastAsia="en-US"/>
              </w:rPr>
            </w:pPr>
            <w:r w:rsidRPr="009B4245">
              <w:rPr>
                <w:rFonts w:ascii="TH SarabunPSK" w:eastAsia="Calibri" w:hint="cs"/>
                <w:b w:val="0"/>
                <w:snapToGrid/>
                <w:sz w:val="32"/>
                <w:szCs w:val="32"/>
                <w:lang w:val="en-US"/>
              </w:rPr>
              <w:t>Others</w:t>
            </w:r>
          </w:p>
        </w:tc>
        <w:tc>
          <w:tcPr>
            <w:tcW w:w="1440" w:type="dxa"/>
            <w:tcBorders>
              <w:top w:val="nil"/>
              <w:left w:val="nil"/>
              <w:bottom w:val="nil"/>
              <w:right w:val="nil"/>
            </w:tcBorders>
          </w:tcPr>
          <w:p w14:paraId="7BCA4A2C" w14:textId="3BD246DC" w:rsidR="00697D65" w:rsidRPr="009B4245" w:rsidRDefault="00A40334" w:rsidP="00697D65">
            <w:pPr>
              <w:pStyle w:val="Heading1"/>
              <w:pBdr>
                <w:bottom w:val="single" w:sz="4" w:space="1" w:color="auto"/>
              </w:pBdr>
              <w:tabs>
                <w:tab w:val="left" w:pos="-72"/>
                <w:tab w:val="decimal" w:pos="1140"/>
              </w:tabs>
              <w:spacing w:line="380" w:lineRule="exact"/>
              <w:ind w:right="-72"/>
              <w:jc w:val="right"/>
              <w:rPr>
                <w:rFonts w:ascii="TH SarabunPSK"/>
                <w:b w:val="0"/>
                <w:bCs/>
                <w:sz w:val="32"/>
                <w:szCs w:val="32"/>
                <w:cs/>
                <w:lang w:val="en-US"/>
              </w:rPr>
            </w:pPr>
            <w:r>
              <w:rPr>
                <w:rFonts w:ascii="TH SarabunPSK"/>
                <w:b w:val="0"/>
                <w:sz w:val="32"/>
                <w:szCs w:val="32"/>
                <w:lang w:val="en-US"/>
              </w:rPr>
              <w:t>210.88</w:t>
            </w:r>
          </w:p>
        </w:tc>
        <w:tc>
          <w:tcPr>
            <w:tcW w:w="1350" w:type="dxa"/>
            <w:tcBorders>
              <w:top w:val="nil"/>
              <w:left w:val="nil"/>
              <w:bottom w:val="nil"/>
              <w:right w:val="nil"/>
            </w:tcBorders>
          </w:tcPr>
          <w:p w14:paraId="1A8C6476" w14:textId="2E50AA38" w:rsidR="00697D65" w:rsidRPr="009B4245" w:rsidRDefault="00697D65" w:rsidP="00697D65">
            <w:pPr>
              <w:pStyle w:val="Heading1"/>
              <w:pBdr>
                <w:bottom w:val="single" w:sz="4" w:space="1" w:color="auto"/>
              </w:pBdr>
              <w:tabs>
                <w:tab w:val="left" w:pos="-72"/>
                <w:tab w:val="decimal" w:pos="1140"/>
              </w:tabs>
              <w:spacing w:line="380" w:lineRule="exact"/>
              <w:ind w:right="-72"/>
              <w:jc w:val="right"/>
              <w:rPr>
                <w:rFonts w:ascii="TH SarabunPSK"/>
                <w:sz w:val="32"/>
                <w:szCs w:val="32"/>
                <w:cs/>
                <w:lang w:val="en-US"/>
              </w:rPr>
            </w:pPr>
            <w:r w:rsidRPr="009B4245">
              <w:rPr>
                <w:rFonts w:ascii="TH SarabunPSK" w:hint="cs"/>
                <w:b w:val="0"/>
                <w:sz w:val="32"/>
                <w:szCs w:val="32"/>
                <w:cs/>
                <w:lang w:val="en-US"/>
              </w:rPr>
              <w:t>256.78</w:t>
            </w:r>
          </w:p>
        </w:tc>
        <w:tc>
          <w:tcPr>
            <w:tcW w:w="1350" w:type="dxa"/>
            <w:tcBorders>
              <w:top w:val="nil"/>
              <w:left w:val="nil"/>
              <w:bottom w:val="nil"/>
              <w:right w:val="nil"/>
            </w:tcBorders>
            <w:shd w:val="clear" w:color="auto" w:fill="auto"/>
          </w:tcPr>
          <w:p w14:paraId="16F6BAB1" w14:textId="679EF77D" w:rsidR="00697D65" w:rsidRPr="009B4245" w:rsidRDefault="00697D65" w:rsidP="00697D65">
            <w:pPr>
              <w:pStyle w:val="Heading1"/>
              <w:pBdr>
                <w:bottom w:val="single" w:sz="4" w:space="1" w:color="auto"/>
              </w:pBdr>
              <w:tabs>
                <w:tab w:val="left" w:pos="-72"/>
                <w:tab w:val="decimal" w:pos="1140"/>
              </w:tabs>
              <w:spacing w:line="380" w:lineRule="exact"/>
              <w:ind w:right="-72"/>
              <w:jc w:val="right"/>
              <w:rPr>
                <w:rFonts w:ascii="TH SarabunPSK"/>
                <w:b w:val="0"/>
                <w:bCs/>
                <w:sz w:val="32"/>
                <w:szCs w:val="32"/>
                <w:cs/>
                <w:lang w:val="en-US"/>
              </w:rPr>
            </w:pPr>
            <w:r w:rsidRPr="009B4245">
              <w:rPr>
                <w:rFonts w:ascii="TH SarabunPSK"/>
                <w:b w:val="0"/>
                <w:sz w:val="32"/>
                <w:szCs w:val="32"/>
                <w:lang w:val="en-US"/>
              </w:rPr>
              <w:t>173.05</w:t>
            </w:r>
          </w:p>
        </w:tc>
        <w:tc>
          <w:tcPr>
            <w:tcW w:w="1350" w:type="dxa"/>
            <w:tcBorders>
              <w:top w:val="nil"/>
              <w:left w:val="nil"/>
              <w:bottom w:val="nil"/>
              <w:right w:val="nil"/>
            </w:tcBorders>
          </w:tcPr>
          <w:p w14:paraId="1264D825" w14:textId="67D1C036" w:rsidR="00697D65" w:rsidRPr="009B4245" w:rsidRDefault="00697D65" w:rsidP="00697D65">
            <w:pPr>
              <w:pStyle w:val="Heading1"/>
              <w:pBdr>
                <w:bottom w:val="single" w:sz="4" w:space="1" w:color="auto"/>
              </w:pBdr>
              <w:tabs>
                <w:tab w:val="left" w:pos="-72"/>
                <w:tab w:val="decimal" w:pos="1140"/>
              </w:tabs>
              <w:spacing w:line="380" w:lineRule="exact"/>
              <w:ind w:right="-72"/>
              <w:jc w:val="right"/>
              <w:rPr>
                <w:rFonts w:ascii="TH SarabunPSK"/>
                <w:b w:val="0"/>
                <w:bCs/>
                <w:sz w:val="32"/>
                <w:szCs w:val="32"/>
                <w:cs/>
                <w:lang w:val="en-US"/>
              </w:rPr>
            </w:pPr>
            <w:r w:rsidRPr="009B4245">
              <w:rPr>
                <w:rFonts w:ascii="TH SarabunPSK"/>
                <w:b w:val="0"/>
                <w:bCs/>
                <w:sz w:val="32"/>
                <w:szCs w:val="32"/>
                <w:lang w:val="en-US"/>
              </w:rPr>
              <w:t>226.29</w:t>
            </w:r>
          </w:p>
        </w:tc>
      </w:tr>
      <w:tr w:rsidR="00697D65" w:rsidRPr="009B4245" w14:paraId="1AB4A1EA" w14:textId="77777777" w:rsidTr="007B5610">
        <w:trPr>
          <w:cantSplit/>
          <w:trHeight w:val="20"/>
        </w:trPr>
        <w:tc>
          <w:tcPr>
            <w:tcW w:w="3780" w:type="dxa"/>
            <w:tcBorders>
              <w:top w:val="nil"/>
              <w:left w:val="nil"/>
              <w:bottom w:val="nil"/>
              <w:right w:val="nil"/>
            </w:tcBorders>
          </w:tcPr>
          <w:p w14:paraId="3145B715" w14:textId="77777777" w:rsidR="00697D65" w:rsidRPr="009B4245" w:rsidRDefault="00697D65" w:rsidP="00697D65">
            <w:pPr>
              <w:pStyle w:val="Heading6"/>
              <w:spacing w:line="380" w:lineRule="exact"/>
              <w:ind w:left="74"/>
              <w:jc w:val="thaiDistribute"/>
              <w:rPr>
                <w:rFonts w:ascii="TH SarabunPSK" w:eastAsia="Calibri" w:hAnsi="TH SarabunPSK"/>
                <w:b w:val="0"/>
                <w:snapToGrid/>
                <w:sz w:val="32"/>
                <w:szCs w:val="32"/>
                <w:lang w:val="en-US"/>
              </w:rPr>
            </w:pPr>
            <w:r w:rsidRPr="009B4245">
              <w:rPr>
                <w:rFonts w:ascii="TH SarabunPSK" w:eastAsia="Calibri" w:hAnsi="TH SarabunPSK" w:hint="cs"/>
                <w:b w:val="0"/>
                <w:snapToGrid/>
                <w:sz w:val="32"/>
                <w:szCs w:val="32"/>
                <w:lang w:val="en-US"/>
              </w:rPr>
              <w:t>Total</w:t>
            </w:r>
          </w:p>
        </w:tc>
        <w:tc>
          <w:tcPr>
            <w:tcW w:w="1440" w:type="dxa"/>
            <w:tcBorders>
              <w:top w:val="nil"/>
              <w:left w:val="nil"/>
              <w:bottom w:val="nil"/>
              <w:right w:val="nil"/>
            </w:tcBorders>
          </w:tcPr>
          <w:p w14:paraId="5A8D5FF1" w14:textId="5B2D5D46" w:rsidR="00697D65" w:rsidRPr="009B4245" w:rsidRDefault="00A40334" w:rsidP="00697D65">
            <w:pPr>
              <w:pStyle w:val="Heading1"/>
              <w:pBdr>
                <w:bottom w:val="double" w:sz="4" w:space="1" w:color="auto"/>
              </w:pBdr>
              <w:tabs>
                <w:tab w:val="left" w:pos="-72"/>
                <w:tab w:val="decimal" w:pos="1140"/>
              </w:tabs>
              <w:spacing w:line="380" w:lineRule="exact"/>
              <w:ind w:right="-72"/>
              <w:jc w:val="right"/>
              <w:rPr>
                <w:rFonts w:ascii="TH SarabunPSK"/>
                <w:b w:val="0"/>
                <w:bCs/>
                <w:sz w:val="32"/>
                <w:szCs w:val="32"/>
                <w:lang w:val="en-US"/>
              </w:rPr>
            </w:pPr>
            <w:r>
              <w:rPr>
                <w:rFonts w:ascii="TH SarabunPSK"/>
                <w:b w:val="0"/>
                <w:sz w:val="32"/>
                <w:szCs w:val="32"/>
                <w:lang w:val="en-US"/>
              </w:rPr>
              <w:t>5,026.26</w:t>
            </w:r>
          </w:p>
        </w:tc>
        <w:tc>
          <w:tcPr>
            <w:tcW w:w="1350" w:type="dxa"/>
            <w:tcBorders>
              <w:top w:val="nil"/>
              <w:left w:val="nil"/>
              <w:bottom w:val="nil"/>
              <w:right w:val="nil"/>
            </w:tcBorders>
          </w:tcPr>
          <w:p w14:paraId="7CA68D0B" w14:textId="70959CFF" w:rsidR="00697D65" w:rsidRPr="009B4245" w:rsidRDefault="00697D65" w:rsidP="00697D65">
            <w:pPr>
              <w:pStyle w:val="Heading1"/>
              <w:pBdr>
                <w:bottom w:val="double" w:sz="4" w:space="1" w:color="auto"/>
              </w:pBdr>
              <w:tabs>
                <w:tab w:val="left" w:pos="-72"/>
                <w:tab w:val="decimal" w:pos="1140"/>
              </w:tabs>
              <w:spacing w:line="380" w:lineRule="exact"/>
              <w:ind w:right="-72"/>
              <w:jc w:val="right"/>
              <w:rPr>
                <w:rFonts w:ascii="TH SarabunPSK"/>
                <w:b w:val="0"/>
                <w:bCs/>
                <w:sz w:val="32"/>
                <w:szCs w:val="32"/>
                <w:lang w:val="en-US"/>
              </w:rPr>
            </w:pPr>
            <w:r w:rsidRPr="009B4245">
              <w:rPr>
                <w:rFonts w:ascii="TH SarabunPSK" w:hint="cs"/>
                <w:b w:val="0"/>
                <w:sz w:val="32"/>
                <w:szCs w:val="32"/>
                <w:cs/>
                <w:lang w:val="en-US"/>
              </w:rPr>
              <w:t>5</w:t>
            </w:r>
            <w:r w:rsidRPr="009B4245">
              <w:rPr>
                <w:rFonts w:ascii="TH SarabunPSK"/>
                <w:b w:val="0"/>
                <w:sz w:val="32"/>
                <w:szCs w:val="32"/>
                <w:lang w:val="en-US"/>
              </w:rPr>
              <w:t>,</w:t>
            </w:r>
            <w:r w:rsidRPr="009B4245">
              <w:rPr>
                <w:rFonts w:ascii="TH SarabunPSK" w:hint="cs"/>
                <w:b w:val="0"/>
                <w:sz w:val="32"/>
                <w:szCs w:val="32"/>
                <w:cs/>
                <w:lang w:val="en-US"/>
              </w:rPr>
              <w:t>33</w:t>
            </w:r>
            <w:r w:rsidRPr="009B4245">
              <w:rPr>
                <w:rFonts w:ascii="TH SarabunPSK"/>
                <w:b w:val="0"/>
                <w:sz w:val="32"/>
                <w:szCs w:val="32"/>
                <w:lang w:val="en-US"/>
              </w:rPr>
              <w:t>9.21</w:t>
            </w:r>
          </w:p>
        </w:tc>
        <w:tc>
          <w:tcPr>
            <w:tcW w:w="1350" w:type="dxa"/>
            <w:tcBorders>
              <w:top w:val="nil"/>
              <w:left w:val="nil"/>
              <w:bottom w:val="nil"/>
              <w:right w:val="nil"/>
            </w:tcBorders>
            <w:shd w:val="clear" w:color="auto" w:fill="auto"/>
          </w:tcPr>
          <w:p w14:paraId="1C7DDFCD" w14:textId="06205A19" w:rsidR="00697D65" w:rsidRPr="009B4245" w:rsidRDefault="00A40334" w:rsidP="00697D65">
            <w:pPr>
              <w:pStyle w:val="Heading1"/>
              <w:pBdr>
                <w:bottom w:val="double" w:sz="4" w:space="1" w:color="auto"/>
              </w:pBdr>
              <w:tabs>
                <w:tab w:val="left" w:pos="-72"/>
                <w:tab w:val="decimal" w:pos="1140"/>
              </w:tabs>
              <w:spacing w:line="380" w:lineRule="exact"/>
              <w:ind w:right="-72"/>
              <w:jc w:val="right"/>
              <w:rPr>
                <w:rFonts w:ascii="TH SarabunPSK"/>
                <w:b w:val="0"/>
                <w:bCs/>
                <w:sz w:val="32"/>
                <w:szCs w:val="32"/>
                <w:lang w:val="en-US"/>
              </w:rPr>
            </w:pPr>
            <w:r>
              <w:rPr>
                <w:rFonts w:ascii="TH SarabunPSK"/>
                <w:b w:val="0"/>
                <w:sz w:val="32"/>
                <w:szCs w:val="32"/>
                <w:lang w:val="en-US"/>
              </w:rPr>
              <w:t>5,474.86</w:t>
            </w:r>
          </w:p>
        </w:tc>
        <w:tc>
          <w:tcPr>
            <w:tcW w:w="1350" w:type="dxa"/>
            <w:tcBorders>
              <w:top w:val="nil"/>
              <w:left w:val="nil"/>
              <w:bottom w:val="nil"/>
              <w:right w:val="nil"/>
            </w:tcBorders>
          </w:tcPr>
          <w:p w14:paraId="23FF783E" w14:textId="2F1D2294" w:rsidR="00697D65" w:rsidRPr="009B4245" w:rsidRDefault="00697D65" w:rsidP="00697D65">
            <w:pPr>
              <w:pStyle w:val="Heading1"/>
              <w:pBdr>
                <w:bottom w:val="double" w:sz="4" w:space="1" w:color="auto"/>
              </w:pBdr>
              <w:tabs>
                <w:tab w:val="left" w:pos="-72"/>
                <w:tab w:val="decimal" w:pos="1140"/>
              </w:tabs>
              <w:spacing w:line="380" w:lineRule="exact"/>
              <w:ind w:right="-72"/>
              <w:jc w:val="right"/>
              <w:rPr>
                <w:rFonts w:ascii="TH SarabunPSK"/>
                <w:b w:val="0"/>
                <w:bCs/>
                <w:sz w:val="32"/>
                <w:szCs w:val="32"/>
                <w:lang w:val="en-US"/>
              </w:rPr>
            </w:pPr>
            <w:r w:rsidRPr="009B4245">
              <w:rPr>
                <w:rFonts w:ascii="TH SarabunPSK"/>
                <w:b w:val="0"/>
                <w:bCs/>
                <w:sz w:val="32"/>
                <w:szCs w:val="32"/>
                <w:lang w:val="en-US"/>
              </w:rPr>
              <w:t>5,839.45</w:t>
            </w:r>
          </w:p>
        </w:tc>
      </w:tr>
    </w:tbl>
    <w:p w14:paraId="0E678873" w14:textId="3F8573E3" w:rsidR="00AD0073" w:rsidRPr="009B4245" w:rsidRDefault="00AD0073">
      <w:pPr>
        <w:rPr>
          <w:b/>
          <w:bCs/>
          <w:spacing w:val="-4"/>
          <w:sz w:val="32"/>
          <w:szCs w:val="32"/>
        </w:rPr>
      </w:pPr>
    </w:p>
    <w:p w14:paraId="388B5934" w14:textId="56B76076" w:rsidR="007B5610" w:rsidRPr="009B4245" w:rsidRDefault="006C31A4" w:rsidP="00DA485E">
      <w:pPr>
        <w:tabs>
          <w:tab w:val="left" w:pos="540"/>
        </w:tabs>
        <w:spacing w:before="240" w:after="120" w:line="380" w:lineRule="exact"/>
        <w:jc w:val="both"/>
        <w:rPr>
          <w:b/>
          <w:bCs/>
          <w:spacing w:val="-4"/>
          <w:sz w:val="32"/>
          <w:szCs w:val="32"/>
        </w:rPr>
      </w:pPr>
      <w:r w:rsidRPr="009B4245">
        <w:rPr>
          <w:b/>
          <w:bCs/>
          <w:spacing w:val="-4"/>
          <w:sz w:val="32"/>
          <w:szCs w:val="32"/>
        </w:rPr>
        <w:lastRenderedPageBreak/>
        <w:t>20</w:t>
      </w:r>
      <w:r w:rsidR="007B5610" w:rsidRPr="009B4245">
        <w:rPr>
          <w:rFonts w:hint="cs"/>
          <w:b/>
          <w:bCs/>
          <w:spacing w:val="-4"/>
          <w:sz w:val="32"/>
          <w:szCs w:val="32"/>
          <w:cs/>
        </w:rPr>
        <w:t>.</w:t>
      </w:r>
      <w:r w:rsidR="007B5610" w:rsidRPr="009B4245">
        <w:rPr>
          <w:rFonts w:hint="cs"/>
          <w:b/>
          <w:bCs/>
          <w:spacing w:val="-4"/>
          <w:sz w:val="32"/>
          <w:szCs w:val="32"/>
        </w:rPr>
        <w:tab/>
        <w:t>L</w:t>
      </w:r>
      <w:proofErr w:type="spellStart"/>
      <w:r w:rsidR="007B5610" w:rsidRPr="009B4245">
        <w:rPr>
          <w:rFonts w:hint="cs"/>
          <w:b/>
          <w:bCs/>
          <w:spacing w:val="-4"/>
          <w:sz w:val="32"/>
          <w:szCs w:val="32"/>
          <w:cs/>
        </w:rPr>
        <w:t>ong</w:t>
      </w:r>
      <w:proofErr w:type="spellEnd"/>
      <w:r w:rsidR="007B5610" w:rsidRPr="009B4245">
        <w:rPr>
          <w:rFonts w:hint="cs"/>
          <w:b/>
          <w:bCs/>
          <w:spacing w:val="-4"/>
          <w:sz w:val="32"/>
          <w:szCs w:val="32"/>
          <w:cs/>
        </w:rPr>
        <w:t>-</w:t>
      </w:r>
      <w:proofErr w:type="spellStart"/>
      <w:r w:rsidR="007B5610" w:rsidRPr="009B4245">
        <w:rPr>
          <w:rFonts w:hint="cs"/>
          <w:b/>
          <w:bCs/>
          <w:spacing w:val="-4"/>
          <w:sz w:val="32"/>
          <w:szCs w:val="32"/>
          <w:cs/>
        </w:rPr>
        <w:t>term</w:t>
      </w:r>
      <w:proofErr w:type="spellEnd"/>
      <w:r w:rsidR="007B5610" w:rsidRPr="009B4245">
        <w:rPr>
          <w:rFonts w:hint="cs"/>
          <w:b/>
          <w:bCs/>
          <w:spacing w:val="-4"/>
          <w:sz w:val="32"/>
          <w:szCs w:val="32"/>
          <w:cs/>
        </w:rPr>
        <w:t xml:space="preserve"> </w:t>
      </w:r>
      <w:r w:rsidR="007B5610" w:rsidRPr="009B4245">
        <w:rPr>
          <w:rFonts w:hint="cs"/>
          <w:b/>
          <w:bCs/>
          <w:spacing w:val="-4"/>
          <w:sz w:val="32"/>
          <w:szCs w:val="32"/>
        </w:rPr>
        <w:t>loans</w:t>
      </w:r>
      <w:r w:rsidR="007B5610" w:rsidRPr="009B4245">
        <w:rPr>
          <w:rFonts w:hint="cs"/>
          <w:b/>
          <w:bCs/>
          <w:spacing w:val="-4"/>
          <w:sz w:val="32"/>
          <w:szCs w:val="32"/>
          <w:cs/>
        </w:rPr>
        <w:t xml:space="preserve"> </w:t>
      </w:r>
    </w:p>
    <w:tbl>
      <w:tblPr>
        <w:tblW w:w="10306" w:type="dxa"/>
        <w:tblInd w:w="-342" w:type="dxa"/>
        <w:tblLayout w:type="fixed"/>
        <w:tblLook w:val="0000" w:firstRow="0" w:lastRow="0" w:firstColumn="0" w:lastColumn="0" w:noHBand="0" w:noVBand="0"/>
      </w:tblPr>
      <w:tblGrid>
        <w:gridCol w:w="1782"/>
        <w:gridCol w:w="989"/>
        <w:gridCol w:w="1063"/>
        <w:gridCol w:w="1080"/>
        <w:gridCol w:w="1098"/>
        <w:gridCol w:w="1080"/>
        <w:gridCol w:w="1080"/>
        <w:gridCol w:w="1112"/>
        <w:gridCol w:w="1022"/>
      </w:tblGrid>
      <w:tr w:rsidR="007B5610" w:rsidRPr="009B4245" w14:paraId="381A219E" w14:textId="77777777" w:rsidTr="00E1494D">
        <w:trPr>
          <w:trHeight w:val="20"/>
        </w:trPr>
        <w:tc>
          <w:tcPr>
            <w:tcW w:w="1782" w:type="dxa"/>
          </w:tcPr>
          <w:p w14:paraId="54E9F8C1" w14:textId="77777777" w:rsidR="007B5610" w:rsidRPr="009B4245" w:rsidRDefault="007B5610" w:rsidP="007255B8">
            <w:pPr>
              <w:pStyle w:val="BodyText"/>
              <w:ind w:left="972"/>
              <w:jc w:val="thaiDistribute"/>
              <w:rPr>
                <w:rFonts w:ascii="TH SarabunPSK"/>
                <w:bCs/>
                <w:sz w:val="24"/>
                <w:szCs w:val="24"/>
                <w:u w:val="single"/>
                <w:lang w:val="en-US" w:eastAsia="en-US"/>
              </w:rPr>
            </w:pPr>
          </w:p>
        </w:tc>
        <w:tc>
          <w:tcPr>
            <w:tcW w:w="4230" w:type="dxa"/>
            <w:gridSpan w:val="4"/>
          </w:tcPr>
          <w:p w14:paraId="2EF8EE4A" w14:textId="77777777" w:rsidR="007B5610" w:rsidRPr="009B4245" w:rsidRDefault="007B5610" w:rsidP="007255B8">
            <w:pPr>
              <w:pBdr>
                <w:bottom w:val="single" w:sz="4" w:space="1" w:color="auto"/>
              </w:pBdr>
              <w:tabs>
                <w:tab w:val="left" w:pos="-72"/>
              </w:tabs>
              <w:ind w:right="-72"/>
              <w:jc w:val="center"/>
              <w:rPr>
                <w:rFonts w:eastAsia="Times New Roman"/>
                <w:sz w:val="24"/>
                <w:szCs w:val="24"/>
                <w:lang w:eastAsia="th-TH"/>
              </w:rPr>
            </w:pPr>
            <w:r w:rsidRPr="009B4245">
              <w:rPr>
                <w:rFonts w:eastAsia="Times New Roman" w:hint="cs"/>
                <w:sz w:val="24"/>
                <w:szCs w:val="24"/>
                <w:lang w:eastAsia="th-TH"/>
              </w:rPr>
              <w:t>Consolidated financial statements</w:t>
            </w:r>
          </w:p>
        </w:tc>
        <w:tc>
          <w:tcPr>
            <w:tcW w:w="4294" w:type="dxa"/>
            <w:gridSpan w:val="4"/>
          </w:tcPr>
          <w:p w14:paraId="1EDA4F1F" w14:textId="77777777" w:rsidR="007B5610" w:rsidRPr="009B4245" w:rsidRDefault="007B5610" w:rsidP="007255B8">
            <w:pPr>
              <w:pBdr>
                <w:bottom w:val="single" w:sz="4" w:space="1" w:color="auto"/>
              </w:pBdr>
              <w:tabs>
                <w:tab w:val="left" w:pos="-72"/>
              </w:tabs>
              <w:ind w:right="-72"/>
              <w:jc w:val="center"/>
              <w:rPr>
                <w:rFonts w:eastAsia="Times New Roman"/>
                <w:sz w:val="24"/>
                <w:szCs w:val="24"/>
                <w:lang w:eastAsia="th-TH"/>
              </w:rPr>
            </w:pPr>
            <w:r w:rsidRPr="009B4245">
              <w:rPr>
                <w:rFonts w:eastAsia="Times New Roman" w:hint="cs"/>
                <w:sz w:val="24"/>
                <w:szCs w:val="24"/>
                <w:lang w:eastAsia="th-TH"/>
              </w:rPr>
              <w:t>Separate financial statements</w:t>
            </w:r>
          </w:p>
        </w:tc>
      </w:tr>
      <w:tr w:rsidR="007B5610" w:rsidRPr="009B4245" w14:paraId="68C3EACD" w14:textId="77777777" w:rsidTr="00E1494D">
        <w:trPr>
          <w:trHeight w:val="20"/>
        </w:trPr>
        <w:tc>
          <w:tcPr>
            <w:tcW w:w="1782" w:type="dxa"/>
          </w:tcPr>
          <w:p w14:paraId="5D887D91" w14:textId="77777777" w:rsidR="007B5610" w:rsidRPr="009B4245" w:rsidRDefault="007B5610" w:rsidP="007255B8">
            <w:pPr>
              <w:pStyle w:val="BodyText"/>
              <w:ind w:left="972"/>
              <w:jc w:val="thaiDistribute"/>
              <w:rPr>
                <w:rFonts w:ascii="TH SarabunPSK"/>
                <w:bCs/>
                <w:sz w:val="24"/>
                <w:szCs w:val="24"/>
                <w:u w:val="single"/>
                <w:lang w:val="en-US" w:eastAsia="en-US"/>
              </w:rPr>
            </w:pPr>
          </w:p>
        </w:tc>
        <w:tc>
          <w:tcPr>
            <w:tcW w:w="2052" w:type="dxa"/>
            <w:gridSpan w:val="2"/>
          </w:tcPr>
          <w:p w14:paraId="58461557" w14:textId="5FAA16BF" w:rsidR="007B5610" w:rsidRPr="009B4245" w:rsidRDefault="007803FF" w:rsidP="007255B8">
            <w:pPr>
              <w:pBdr>
                <w:bottom w:val="single" w:sz="4" w:space="1" w:color="auto"/>
              </w:pBdr>
              <w:tabs>
                <w:tab w:val="left" w:pos="-72"/>
              </w:tabs>
              <w:ind w:right="-72"/>
              <w:jc w:val="center"/>
              <w:rPr>
                <w:sz w:val="24"/>
                <w:szCs w:val="24"/>
              </w:rPr>
            </w:pPr>
            <w:r w:rsidRPr="009B4245">
              <w:rPr>
                <w:sz w:val="24"/>
                <w:szCs w:val="24"/>
              </w:rPr>
              <w:t>2024</w:t>
            </w:r>
          </w:p>
        </w:tc>
        <w:tc>
          <w:tcPr>
            <w:tcW w:w="2178" w:type="dxa"/>
            <w:gridSpan w:val="2"/>
          </w:tcPr>
          <w:p w14:paraId="13AD9981" w14:textId="20AF4711" w:rsidR="007B5610" w:rsidRPr="009B4245" w:rsidRDefault="007803FF" w:rsidP="007255B8">
            <w:pPr>
              <w:pBdr>
                <w:bottom w:val="single" w:sz="4" w:space="1" w:color="auto"/>
              </w:pBdr>
              <w:tabs>
                <w:tab w:val="left" w:pos="-72"/>
              </w:tabs>
              <w:ind w:right="-72"/>
              <w:jc w:val="center"/>
              <w:rPr>
                <w:sz w:val="24"/>
                <w:szCs w:val="24"/>
              </w:rPr>
            </w:pPr>
            <w:r w:rsidRPr="009B4245">
              <w:rPr>
                <w:sz w:val="24"/>
                <w:szCs w:val="24"/>
              </w:rPr>
              <w:t>2023</w:t>
            </w:r>
          </w:p>
        </w:tc>
        <w:tc>
          <w:tcPr>
            <w:tcW w:w="2160" w:type="dxa"/>
            <w:gridSpan w:val="2"/>
          </w:tcPr>
          <w:p w14:paraId="05E696C0" w14:textId="3CABBDCD" w:rsidR="007B5610" w:rsidRPr="009B4245" w:rsidRDefault="007803FF" w:rsidP="007255B8">
            <w:pPr>
              <w:pBdr>
                <w:bottom w:val="single" w:sz="4" w:space="1" w:color="auto"/>
              </w:pBdr>
              <w:tabs>
                <w:tab w:val="left" w:pos="-72"/>
              </w:tabs>
              <w:ind w:right="-72"/>
              <w:jc w:val="center"/>
              <w:rPr>
                <w:sz w:val="24"/>
                <w:szCs w:val="24"/>
              </w:rPr>
            </w:pPr>
            <w:r w:rsidRPr="009B4245">
              <w:rPr>
                <w:sz w:val="24"/>
                <w:szCs w:val="24"/>
              </w:rPr>
              <w:t>2024</w:t>
            </w:r>
          </w:p>
        </w:tc>
        <w:tc>
          <w:tcPr>
            <w:tcW w:w="2134" w:type="dxa"/>
            <w:gridSpan w:val="2"/>
          </w:tcPr>
          <w:p w14:paraId="7A31EFA8" w14:textId="3E07CF59" w:rsidR="007B5610" w:rsidRPr="009B4245" w:rsidRDefault="007803FF" w:rsidP="007255B8">
            <w:pPr>
              <w:pBdr>
                <w:bottom w:val="single" w:sz="4" w:space="1" w:color="auto"/>
              </w:pBdr>
              <w:tabs>
                <w:tab w:val="left" w:pos="-72"/>
              </w:tabs>
              <w:ind w:right="-72"/>
              <w:jc w:val="center"/>
              <w:rPr>
                <w:sz w:val="24"/>
                <w:szCs w:val="24"/>
              </w:rPr>
            </w:pPr>
            <w:r w:rsidRPr="009B4245">
              <w:rPr>
                <w:sz w:val="24"/>
                <w:szCs w:val="24"/>
              </w:rPr>
              <w:t>2023</w:t>
            </w:r>
          </w:p>
        </w:tc>
      </w:tr>
      <w:tr w:rsidR="007B5610" w:rsidRPr="009B4245" w14:paraId="3C737452" w14:textId="77777777" w:rsidTr="00E1494D">
        <w:trPr>
          <w:trHeight w:val="486"/>
        </w:trPr>
        <w:tc>
          <w:tcPr>
            <w:tcW w:w="1782" w:type="dxa"/>
          </w:tcPr>
          <w:p w14:paraId="3F13B488" w14:textId="77777777" w:rsidR="007B5610" w:rsidRPr="009B4245" w:rsidRDefault="007B5610" w:rsidP="007255B8">
            <w:pPr>
              <w:pStyle w:val="BodyText"/>
              <w:ind w:left="972"/>
              <w:jc w:val="center"/>
              <w:rPr>
                <w:rFonts w:ascii="TH SarabunPSK"/>
                <w:bCs/>
                <w:sz w:val="24"/>
                <w:szCs w:val="24"/>
                <w:lang w:val="en-US" w:eastAsia="en-US"/>
              </w:rPr>
            </w:pPr>
          </w:p>
        </w:tc>
        <w:tc>
          <w:tcPr>
            <w:tcW w:w="989" w:type="dxa"/>
          </w:tcPr>
          <w:p w14:paraId="72019B1F" w14:textId="77777777" w:rsidR="007B5610" w:rsidRPr="009B4245" w:rsidRDefault="007B5610" w:rsidP="007255B8">
            <w:pPr>
              <w:pStyle w:val="BodyText"/>
              <w:pBdr>
                <w:bottom w:val="single" w:sz="4" w:space="1" w:color="auto"/>
              </w:pBdr>
              <w:ind w:right="-72"/>
              <w:jc w:val="center"/>
              <w:rPr>
                <w:rFonts w:ascii="TH SarabunPSK"/>
                <w:b w:val="0"/>
                <w:sz w:val="24"/>
                <w:szCs w:val="24"/>
                <w:lang w:val="en-US" w:eastAsia="en-US"/>
              </w:rPr>
            </w:pPr>
            <w:r w:rsidRPr="009B4245">
              <w:rPr>
                <w:rFonts w:ascii="TH SarabunPSK" w:hint="cs"/>
                <w:b w:val="0"/>
                <w:sz w:val="24"/>
                <w:szCs w:val="24"/>
                <w:lang w:val="en-US" w:eastAsia="en-US"/>
              </w:rPr>
              <w:t xml:space="preserve">Million </w:t>
            </w:r>
            <w:r w:rsidRPr="009B4245">
              <w:rPr>
                <w:rFonts w:ascii="TH SarabunPSK"/>
                <w:b w:val="0"/>
                <w:sz w:val="24"/>
                <w:szCs w:val="24"/>
                <w:lang w:val="en-US" w:eastAsia="en-US"/>
              </w:rPr>
              <w:br/>
            </w:r>
            <w:r w:rsidRPr="009B4245">
              <w:rPr>
                <w:rFonts w:ascii="TH SarabunPSK" w:hint="cs"/>
                <w:b w:val="0"/>
                <w:sz w:val="24"/>
                <w:szCs w:val="24"/>
                <w:lang w:val="en-US" w:eastAsia="en-US"/>
              </w:rPr>
              <w:t>Yen</w:t>
            </w:r>
          </w:p>
        </w:tc>
        <w:tc>
          <w:tcPr>
            <w:tcW w:w="1063" w:type="dxa"/>
          </w:tcPr>
          <w:p w14:paraId="42A8ECAC" w14:textId="1F7D7F41" w:rsidR="007B5610" w:rsidRPr="009B4245" w:rsidRDefault="007B5610" w:rsidP="007255B8">
            <w:pPr>
              <w:pStyle w:val="BodyText"/>
              <w:pBdr>
                <w:bottom w:val="single" w:sz="4" w:space="1" w:color="auto"/>
              </w:pBdr>
              <w:ind w:right="-72"/>
              <w:jc w:val="center"/>
              <w:rPr>
                <w:rFonts w:ascii="TH SarabunPSK"/>
                <w:b w:val="0"/>
                <w:sz w:val="24"/>
                <w:szCs w:val="24"/>
                <w:lang w:val="en-US" w:eastAsia="en-US"/>
              </w:rPr>
            </w:pPr>
            <w:r w:rsidRPr="009B4245">
              <w:rPr>
                <w:rFonts w:ascii="TH SarabunPSK" w:hint="cs"/>
                <w:b w:val="0"/>
                <w:sz w:val="24"/>
                <w:szCs w:val="24"/>
                <w:lang w:val="en-US" w:eastAsia="en-US"/>
              </w:rPr>
              <w:t xml:space="preserve">Million </w:t>
            </w:r>
            <w:r w:rsidR="00E1494D" w:rsidRPr="009B4245">
              <w:rPr>
                <w:rFonts w:ascii="TH SarabunPSK"/>
                <w:b w:val="0"/>
                <w:sz w:val="24"/>
                <w:szCs w:val="24"/>
                <w:lang w:val="en-US" w:eastAsia="en-US"/>
              </w:rPr>
              <w:t xml:space="preserve">   </w:t>
            </w:r>
            <w:r w:rsidRPr="009B4245">
              <w:rPr>
                <w:rFonts w:ascii="TH SarabunPSK" w:hint="cs"/>
                <w:b w:val="0"/>
                <w:sz w:val="24"/>
                <w:szCs w:val="24"/>
                <w:lang w:val="en-US" w:eastAsia="en-US"/>
              </w:rPr>
              <w:t>Baht</w:t>
            </w:r>
          </w:p>
        </w:tc>
        <w:tc>
          <w:tcPr>
            <w:tcW w:w="1080" w:type="dxa"/>
          </w:tcPr>
          <w:p w14:paraId="658C586D" w14:textId="77777777" w:rsidR="007B5610" w:rsidRPr="009B4245" w:rsidRDefault="007B5610" w:rsidP="007255B8">
            <w:pPr>
              <w:pStyle w:val="BodyText"/>
              <w:pBdr>
                <w:bottom w:val="single" w:sz="4" w:space="1" w:color="auto"/>
              </w:pBdr>
              <w:ind w:right="-72"/>
              <w:jc w:val="center"/>
              <w:rPr>
                <w:rFonts w:ascii="TH SarabunPSK"/>
                <w:b w:val="0"/>
                <w:sz w:val="24"/>
                <w:szCs w:val="24"/>
                <w:lang w:val="en-US" w:eastAsia="en-US"/>
              </w:rPr>
            </w:pPr>
            <w:r w:rsidRPr="009B4245">
              <w:rPr>
                <w:rFonts w:ascii="TH SarabunPSK" w:hint="cs"/>
                <w:b w:val="0"/>
                <w:sz w:val="24"/>
                <w:szCs w:val="24"/>
                <w:lang w:val="en-US" w:eastAsia="en-US"/>
              </w:rPr>
              <w:t xml:space="preserve">Million </w:t>
            </w:r>
            <w:r w:rsidRPr="009B4245">
              <w:rPr>
                <w:rFonts w:ascii="TH SarabunPSK" w:hint="cs"/>
                <w:b w:val="0"/>
                <w:sz w:val="24"/>
                <w:szCs w:val="24"/>
                <w:lang w:val="en-US" w:eastAsia="en-US"/>
              </w:rPr>
              <w:br/>
              <w:t>Yen</w:t>
            </w:r>
          </w:p>
        </w:tc>
        <w:tc>
          <w:tcPr>
            <w:tcW w:w="1098" w:type="dxa"/>
          </w:tcPr>
          <w:p w14:paraId="5429348C" w14:textId="0B5D934E" w:rsidR="007B5610" w:rsidRPr="009B4245" w:rsidRDefault="007B5610" w:rsidP="007255B8">
            <w:pPr>
              <w:pStyle w:val="BodyText"/>
              <w:pBdr>
                <w:bottom w:val="single" w:sz="4" w:space="1" w:color="auto"/>
              </w:pBdr>
              <w:ind w:right="-72"/>
              <w:jc w:val="center"/>
              <w:rPr>
                <w:rFonts w:ascii="TH SarabunPSK"/>
                <w:b w:val="0"/>
                <w:sz w:val="24"/>
                <w:szCs w:val="24"/>
                <w:lang w:val="en-US" w:eastAsia="en-US"/>
              </w:rPr>
            </w:pPr>
            <w:r w:rsidRPr="009B4245">
              <w:rPr>
                <w:rFonts w:ascii="TH SarabunPSK" w:hint="cs"/>
                <w:b w:val="0"/>
                <w:sz w:val="24"/>
                <w:szCs w:val="24"/>
                <w:lang w:val="en-US" w:eastAsia="en-US"/>
              </w:rPr>
              <w:t>Million</w:t>
            </w:r>
            <w:r w:rsidR="00E1494D" w:rsidRPr="009B4245">
              <w:rPr>
                <w:rFonts w:ascii="TH SarabunPSK"/>
                <w:b w:val="0"/>
                <w:sz w:val="24"/>
                <w:szCs w:val="24"/>
                <w:lang w:val="en-US" w:eastAsia="en-US"/>
              </w:rPr>
              <w:t xml:space="preserve">  </w:t>
            </w:r>
            <w:r w:rsidRPr="009B4245">
              <w:rPr>
                <w:rFonts w:ascii="TH SarabunPSK" w:hint="cs"/>
                <w:b w:val="0"/>
                <w:sz w:val="24"/>
                <w:szCs w:val="24"/>
                <w:lang w:val="en-US" w:eastAsia="en-US"/>
              </w:rPr>
              <w:t xml:space="preserve"> Baht</w:t>
            </w:r>
          </w:p>
        </w:tc>
        <w:tc>
          <w:tcPr>
            <w:tcW w:w="1080" w:type="dxa"/>
          </w:tcPr>
          <w:p w14:paraId="4BD1CEBA" w14:textId="77777777" w:rsidR="007B5610" w:rsidRPr="009B4245" w:rsidRDefault="007B5610" w:rsidP="007255B8">
            <w:pPr>
              <w:pStyle w:val="BodyText"/>
              <w:pBdr>
                <w:bottom w:val="single" w:sz="4" w:space="1" w:color="auto"/>
              </w:pBdr>
              <w:ind w:right="-72"/>
              <w:jc w:val="center"/>
              <w:rPr>
                <w:rFonts w:ascii="TH SarabunPSK"/>
                <w:b w:val="0"/>
                <w:sz w:val="24"/>
                <w:szCs w:val="24"/>
                <w:lang w:val="en-US" w:eastAsia="en-US"/>
              </w:rPr>
            </w:pPr>
            <w:r w:rsidRPr="009B4245">
              <w:rPr>
                <w:rFonts w:ascii="TH SarabunPSK" w:hint="cs"/>
                <w:b w:val="0"/>
                <w:sz w:val="24"/>
                <w:szCs w:val="24"/>
                <w:lang w:val="en-US" w:eastAsia="en-US"/>
              </w:rPr>
              <w:t xml:space="preserve">Million </w:t>
            </w:r>
            <w:r w:rsidRPr="009B4245">
              <w:rPr>
                <w:rFonts w:ascii="TH SarabunPSK"/>
                <w:b w:val="0"/>
                <w:sz w:val="24"/>
                <w:szCs w:val="24"/>
                <w:lang w:val="en-US" w:eastAsia="en-US"/>
              </w:rPr>
              <w:br/>
            </w:r>
            <w:r w:rsidRPr="009B4245">
              <w:rPr>
                <w:rFonts w:ascii="TH SarabunPSK" w:hint="cs"/>
                <w:b w:val="0"/>
                <w:sz w:val="24"/>
                <w:szCs w:val="24"/>
                <w:lang w:val="en-US" w:eastAsia="en-US"/>
              </w:rPr>
              <w:t>Yen</w:t>
            </w:r>
          </w:p>
        </w:tc>
        <w:tc>
          <w:tcPr>
            <w:tcW w:w="1080" w:type="dxa"/>
          </w:tcPr>
          <w:p w14:paraId="4AF496AD" w14:textId="77777777" w:rsidR="007B5610" w:rsidRPr="009B4245" w:rsidRDefault="007B5610" w:rsidP="007255B8">
            <w:pPr>
              <w:pStyle w:val="BodyText"/>
              <w:pBdr>
                <w:bottom w:val="single" w:sz="4" w:space="1" w:color="auto"/>
              </w:pBdr>
              <w:ind w:right="-72"/>
              <w:jc w:val="center"/>
              <w:rPr>
                <w:rFonts w:ascii="TH SarabunPSK"/>
                <w:b w:val="0"/>
                <w:sz w:val="24"/>
                <w:szCs w:val="24"/>
                <w:lang w:val="en-US" w:eastAsia="en-US"/>
              </w:rPr>
            </w:pPr>
            <w:r w:rsidRPr="009B4245">
              <w:rPr>
                <w:rFonts w:ascii="TH SarabunPSK" w:hint="cs"/>
                <w:b w:val="0"/>
                <w:sz w:val="24"/>
                <w:szCs w:val="24"/>
                <w:lang w:val="en-US" w:eastAsia="en-US"/>
              </w:rPr>
              <w:t xml:space="preserve">Million </w:t>
            </w:r>
            <w:r w:rsidRPr="009B4245">
              <w:rPr>
                <w:rFonts w:ascii="TH SarabunPSK" w:hint="cs"/>
                <w:b w:val="0"/>
                <w:sz w:val="24"/>
                <w:szCs w:val="24"/>
                <w:cs/>
                <w:lang w:val="en-US" w:eastAsia="en-US"/>
              </w:rPr>
              <w:t xml:space="preserve">   </w:t>
            </w:r>
            <w:r w:rsidRPr="009B4245">
              <w:rPr>
                <w:rFonts w:ascii="TH SarabunPSK" w:hint="cs"/>
                <w:b w:val="0"/>
                <w:sz w:val="24"/>
                <w:szCs w:val="24"/>
                <w:lang w:val="en-US" w:eastAsia="en-US"/>
              </w:rPr>
              <w:t>Baht</w:t>
            </w:r>
          </w:p>
        </w:tc>
        <w:tc>
          <w:tcPr>
            <w:tcW w:w="1112" w:type="dxa"/>
          </w:tcPr>
          <w:p w14:paraId="24455446" w14:textId="77777777" w:rsidR="007B5610" w:rsidRPr="009B4245" w:rsidRDefault="007B5610" w:rsidP="007255B8">
            <w:pPr>
              <w:pStyle w:val="BodyText"/>
              <w:pBdr>
                <w:bottom w:val="single" w:sz="4" w:space="1" w:color="auto"/>
              </w:pBdr>
              <w:ind w:right="-72"/>
              <w:jc w:val="center"/>
              <w:rPr>
                <w:rFonts w:ascii="TH SarabunPSK"/>
                <w:b w:val="0"/>
                <w:sz w:val="24"/>
                <w:szCs w:val="24"/>
                <w:lang w:val="en-US" w:eastAsia="en-US"/>
              </w:rPr>
            </w:pPr>
            <w:r w:rsidRPr="009B4245">
              <w:rPr>
                <w:rFonts w:ascii="TH SarabunPSK" w:hint="cs"/>
                <w:b w:val="0"/>
                <w:sz w:val="24"/>
                <w:szCs w:val="24"/>
                <w:lang w:val="en-US" w:eastAsia="en-US"/>
              </w:rPr>
              <w:t xml:space="preserve">Million </w:t>
            </w:r>
            <w:r w:rsidRPr="009B4245">
              <w:rPr>
                <w:rFonts w:ascii="TH SarabunPSK" w:hint="cs"/>
                <w:b w:val="0"/>
                <w:sz w:val="24"/>
                <w:szCs w:val="24"/>
                <w:lang w:val="en-US" w:eastAsia="en-US"/>
              </w:rPr>
              <w:br/>
              <w:t>Yen</w:t>
            </w:r>
          </w:p>
        </w:tc>
        <w:tc>
          <w:tcPr>
            <w:tcW w:w="1022" w:type="dxa"/>
          </w:tcPr>
          <w:p w14:paraId="12BECAB6" w14:textId="77777777" w:rsidR="007B5610" w:rsidRPr="009B4245" w:rsidRDefault="007B5610" w:rsidP="007255B8">
            <w:pPr>
              <w:pStyle w:val="BodyText"/>
              <w:pBdr>
                <w:bottom w:val="single" w:sz="4" w:space="1" w:color="auto"/>
              </w:pBdr>
              <w:ind w:right="-72"/>
              <w:jc w:val="center"/>
              <w:rPr>
                <w:rFonts w:ascii="TH SarabunPSK"/>
                <w:b w:val="0"/>
                <w:sz w:val="24"/>
                <w:szCs w:val="24"/>
                <w:lang w:val="en-US" w:eastAsia="en-US"/>
              </w:rPr>
            </w:pPr>
            <w:r w:rsidRPr="009B4245">
              <w:rPr>
                <w:rFonts w:ascii="TH SarabunPSK" w:hint="cs"/>
                <w:b w:val="0"/>
                <w:sz w:val="24"/>
                <w:szCs w:val="24"/>
                <w:lang w:val="en-US" w:eastAsia="en-US"/>
              </w:rPr>
              <w:t xml:space="preserve">Million </w:t>
            </w:r>
            <w:r w:rsidRPr="009B4245">
              <w:rPr>
                <w:rFonts w:ascii="TH SarabunPSK"/>
                <w:b w:val="0"/>
                <w:sz w:val="24"/>
                <w:szCs w:val="24"/>
                <w:lang w:val="en-US" w:eastAsia="en-US"/>
              </w:rPr>
              <w:br/>
            </w:r>
            <w:r w:rsidRPr="009B4245">
              <w:rPr>
                <w:rFonts w:ascii="TH SarabunPSK" w:hint="cs"/>
                <w:b w:val="0"/>
                <w:sz w:val="24"/>
                <w:szCs w:val="24"/>
                <w:lang w:val="en-US" w:eastAsia="en-US"/>
              </w:rPr>
              <w:t>Baht</w:t>
            </w:r>
          </w:p>
        </w:tc>
      </w:tr>
      <w:tr w:rsidR="00697D65" w:rsidRPr="009B4245" w14:paraId="2A027E2B" w14:textId="77777777" w:rsidTr="00E1494D">
        <w:trPr>
          <w:trHeight w:val="20"/>
        </w:trPr>
        <w:tc>
          <w:tcPr>
            <w:tcW w:w="1782" w:type="dxa"/>
          </w:tcPr>
          <w:p w14:paraId="34423D37" w14:textId="77777777" w:rsidR="00697D65" w:rsidRPr="009B4245" w:rsidRDefault="00697D65" w:rsidP="00697D65">
            <w:pPr>
              <w:pStyle w:val="BodyText"/>
              <w:tabs>
                <w:tab w:val="left" w:pos="175"/>
                <w:tab w:val="left" w:pos="720"/>
                <w:tab w:val="left" w:pos="851"/>
                <w:tab w:val="left" w:pos="993"/>
                <w:tab w:val="left" w:pos="3870"/>
                <w:tab w:val="decimal" w:pos="5940"/>
                <w:tab w:val="decimal" w:pos="6930"/>
                <w:tab w:val="decimal" w:pos="8100"/>
                <w:tab w:val="decimal" w:pos="9180"/>
              </w:tabs>
              <w:rPr>
                <w:rFonts w:ascii="TH SarabunPSK"/>
                <w:b w:val="0"/>
                <w:sz w:val="24"/>
                <w:szCs w:val="24"/>
                <w:lang w:val="en-US" w:eastAsia="en-US"/>
              </w:rPr>
            </w:pPr>
            <w:proofErr w:type="spellStart"/>
            <w:r w:rsidRPr="009B4245">
              <w:rPr>
                <w:rFonts w:ascii="TH SarabunPSK" w:hint="cs"/>
                <w:b w:val="0"/>
                <w:sz w:val="24"/>
                <w:szCs w:val="24"/>
                <w:cs/>
                <w:lang w:val="en-US" w:eastAsia="th-TH"/>
              </w:rPr>
              <w:t>Foreign</w:t>
            </w:r>
            <w:proofErr w:type="spellEnd"/>
            <w:r w:rsidRPr="009B4245">
              <w:rPr>
                <w:rFonts w:ascii="TH SarabunPSK" w:hint="cs"/>
                <w:b w:val="0"/>
                <w:sz w:val="24"/>
                <w:szCs w:val="24"/>
                <w:cs/>
                <w:lang w:val="en-US" w:eastAsia="th-TH"/>
              </w:rPr>
              <w:t xml:space="preserve"> </w:t>
            </w:r>
            <w:r w:rsidRPr="009B4245">
              <w:rPr>
                <w:rFonts w:ascii="TH SarabunPSK" w:hint="cs"/>
                <w:b w:val="0"/>
                <w:sz w:val="24"/>
                <w:szCs w:val="24"/>
                <w:lang w:val="en-US" w:eastAsia="th-TH"/>
              </w:rPr>
              <w:t>loans</w:t>
            </w:r>
          </w:p>
        </w:tc>
        <w:tc>
          <w:tcPr>
            <w:tcW w:w="989" w:type="dxa"/>
          </w:tcPr>
          <w:p w14:paraId="6C332F22" w14:textId="42C971BF" w:rsidR="00697D65" w:rsidRPr="009B4245" w:rsidRDefault="00697D65" w:rsidP="00697D65">
            <w:pPr>
              <w:pStyle w:val="BodyText"/>
              <w:tabs>
                <w:tab w:val="decimal" w:pos="630"/>
              </w:tabs>
              <w:ind w:right="-72"/>
              <w:rPr>
                <w:rFonts w:ascii="TH SarabunPSK"/>
                <w:b w:val="0"/>
                <w:spacing w:val="-2"/>
                <w:sz w:val="24"/>
                <w:szCs w:val="24"/>
                <w:lang w:val="en-US"/>
              </w:rPr>
            </w:pPr>
            <w:r w:rsidRPr="009B4245">
              <w:rPr>
                <w:rFonts w:ascii="TH SarabunPSK" w:hint="cs"/>
                <w:b w:val="0"/>
                <w:spacing w:val="-2"/>
                <w:sz w:val="24"/>
                <w:szCs w:val="24"/>
                <w:cs/>
                <w:lang w:val="en-US"/>
              </w:rPr>
              <w:t>6</w:t>
            </w:r>
            <w:r w:rsidRPr="009B4245">
              <w:rPr>
                <w:rFonts w:ascii="TH SarabunPSK"/>
                <w:b w:val="0"/>
                <w:spacing w:val="-2"/>
                <w:sz w:val="24"/>
                <w:szCs w:val="24"/>
                <w:lang w:val="en-US"/>
              </w:rPr>
              <w:t>,305.51</w:t>
            </w:r>
          </w:p>
        </w:tc>
        <w:tc>
          <w:tcPr>
            <w:tcW w:w="1063" w:type="dxa"/>
          </w:tcPr>
          <w:p w14:paraId="02A4287C" w14:textId="451D95F6" w:rsidR="00697D65" w:rsidRPr="009B4245" w:rsidRDefault="00697D65" w:rsidP="00697D65">
            <w:pPr>
              <w:pStyle w:val="BodyText"/>
              <w:tabs>
                <w:tab w:val="decimal" w:pos="630"/>
              </w:tabs>
              <w:ind w:right="-72"/>
              <w:rPr>
                <w:rFonts w:ascii="TH SarabunPSK"/>
                <w:b w:val="0"/>
                <w:spacing w:val="-2"/>
                <w:sz w:val="24"/>
                <w:szCs w:val="24"/>
                <w:lang w:val="en-US"/>
              </w:rPr>
            </w:pPr>
            <w:r w:rsidRPr="009B4245">
              <w:rPr>
                <w:rFonts w:ascii="TH SarabunPSK"/>
                <w:b w:val="0"/>
                <w:spacing w:val="-2"/>
                <w:sz w:val="24"/>
                <w:szCs w:val="24"/>
                <w:lang w:val="en-US"/>
              </w:rPr>
              <w:t>1,452.67</w:t>
            </w:r>
          </w:p>
        </w:tc>
        <w:tc>
          <w:tcPr>
            <w:tcW w:w="1080" w:type="dxa"/>
          </w:tcPr>
          <w:p w14:paraId="6EB1DDB5" w14:textId="23249F74" w:rsidR="00697D65" w:rsidRPr="009B4245" w:rsidRDefault="00697D65" w:rsidP="00697D65">
            <w:pPr>
              <w:pStyle w:val="BodyText"/>
              <w:tabs>
                <w:tab w:val="decimal" w:pos="630"/>
              </w:tabs>
              <w:ind w:right="-72"/>
              <w:rPr>
                <w:rFonts w:ascii="TH SarabunPSK"/>
                <w:b w:val="0"/>
                <w:spacing w:val="-2"/>
                <w:sz w:val="24"/>
                <w:szCs w:val="24"/>
                <w:lang w:val="en-US"/>
              </w:rPr>
            </w:pPr>
            <w:r w:rsidRPr="009B4245">
              <w:rPr>
                <w:rFonts w:ascii="TH SarabunPSK"/>
                <w:b w:val="0"/>
                <w:spacing w:val="-2"/>
                <w:sz w:val="24"/>
                <w:szCs w:val="24"/>
                <w:lang w:val="en-US"/>
              </w:rPr>
              <w:t>12,149.15</w:t>
            </w:r>
          </w:p>
        </w:tc>
        <w:tc>
          <w:tcPr>
            <w:tcW w:w="1098" w:type="dxa"/>
          </w:tcPr>
          <w:p w14:paraId="38935F98" w14:textId="32A0E58A" w:rsidR="00697D65" w:rsidRPr="009B4245" w:rsidRDefault="00697D65" w:rsidP="00697D65">
            <w:pPr>
              <w:pStyle w:val="BodyText"/>
              <w:tabs>
                <w:tab w:val="decimal" w:pos="630"/>
              </w:tabs>
              <w:ind w:right="-72"/>
              <w:rPr>
                <w:rFonts w:ascii="TH SarabunPSK"/>
                <w:b w:val="0"/>
                <w:spacing w:val="-2"/>
                <w:sz w:val="24"/>
                <w:szCs w:val="24"/>
                <w:lang w:val="en-US"/>
              </w:rPr>
            </w:pPr>
            <w:r w:rsidRPr="009B4245">
              <w:rPr>
                <w:rFonts w:ascii="TH SarabunPSK"/>
                <w:b w:val="0"/>
                <w:spacing w:val="-2"/>
                <w:sz w:val="24"/>
                <w:szCs w:val="24"/>
                <w:lang w:val="en-US"/>
              </w:rPr>
              <w:t>3,021.75</w:t>
            </w:r>
          </w:p>
        </w:tc>
        <w:tc>
          <w:tcPr>
            <w:tcW w:w="1080" w:type="dxa"/>
          </w:tcPr>
          <w:p w14:paraId="08C717EC" w14:textId="6192B30D" w:rsidR="00697D65" w:rsidRPr="009B4245" w:rsidRDefault="00697D65" w:rsidP="00697D65">
            <w:pPr>
              <w:pStyle w:val="BodyText"/>
              <w:tabs>
                <w:tab w:val="decimal" w:pos="630"/>
              </w:tabs>
              <w:ind w:right="-72"/>
              <w:rPr>
                <w:rFonts w:ascii="TH SarabunPSK"/>
                <w:b w:val="0"/>
                <w:spacing w:val="-2"/>
                <w:sz w:val="24"/>
                <w:szCs w:val="24"/>
                <w:lang w:val="en-US"/>
              </w:rPr>
            </w:pPr>
            <w:r w:rsidRPr="009B4245">
              <w:rPr>
                <w:rFonts w:ascii="TH SarabunPSK"/>
                <w:b w:val="0"/>
                <w:spacing w:val="-2"/>
                <w:sz w:val="24"/>
                <w:szCs w:val="24"/>
                <w:lang w:val="en-US"/>
              </w:rPr>
              <w:t>6,305.51</w:t>
            </w:r>
          </w:p>
        </w:tc>
        <w:tc>
          <w:tcPr>
            <w:tcW w:w="1080" w:type="dxa"/>
          </w:tcPr>
          <w:p w14:paraId="58ED7A12" w14:textId="53EBE458" w:rsidR="00697D65" w:rsidRPr="009B4245" w:rsidRDefault="00697D65" w:rsidP="00697D65">
            <w:pPr>
              <w:pStyle w:val="BodyText"/>
              <w:tabs>
                <w:tab w:val="decimal" w:pos="630"/>
              </w:tabs>
              <w:ind w:right="-72"/>
              <w:rPr>
                <w:rFonts w:ascii="TH SarabunPSK"/>
                <w:b w:val="0"/>
                <w:spacing w:val="-2"/>
                <w:sz w:val="24"/>
                <w:szCs w:val="24"/>
                <w:lang w:val="en-US"/>
              </w:rPr>
            </w:pPr>
            <w:r w:rsidRPr="009B4245">
              <w:rPr>
                <w:rFonts w:ascii="TH SarabunPSK"/>
                <w:b w:val="0"/>
                <w:spacing w:val="-2"/>
                <w:sz w:val="24"/>
                <w:szCs w:val="24"/>
                <w:lang w:val="en-US"/>
              </w:rPr>
              <w:t>1,452.67</w:t>
            </w:r>
          </w:p>
        </w:tc>
        <w:tc>
          <w:tcPr>
            <w:tcW w:w="1112" w:type="dxa"/>
          </w:tcPr>
          <w:p w14:paraId="2970ED5E" w14:textId="20128389" w:rsidR="00697D65" w:rsidRPr="009B4245" w:rsidRDefault="00697D65" w:rsidP="00697D65">
            <w:pPr>
              <w:pStyle w:val="BodyText"/>
              <w:tabs>
                <w:tab w:val="decimal" w:pos="630"/>
              </w:tabs>
              <w:ind w:right="-72"/>
              <w:rPr>
                <w:rFonts w:ascii="TH SarabunPSK"/>
                <w:b w:val="0"/>
                <w:sz w:val="24"/>
                <w:szCs w:val="24"/>
                <w:lang w:val="en-US"/>
              </w:rPr>
            </w:pPr>
            <w:r w:rsidRPr="009B4245">
              <w:rPr>
                <w:rFonts w:ascii="TH SarabunPSK" w:hint="cs"/>
                <w:b w:val="0"/>
                <w:spacing w:val="-2"/>
                <w:sz w:val="24"/>
                <w:szCs w:val="24"/>
                <w:cs/>
                <w:lang w:val="en-US"/>
              </w:rPr>
              <w:t>12</w:t>
            </w:r>
            <w:r w:rsidRPr="009B4245">
              <w:rPr>
                <w:rFonts w:ascii="TH SarabunPSK"/>
                <w:b w:val="0"/>
                <w:spacing w:val="-2"/>
                <w:sz w:val="24"/>
                <w:szCs w:val="24"/>
                <w:lang w:val="en-US"/>
              </w:rPr>
              <w:t>,149.15</w:t>
            </w:r>
          </w:p>
        </w:tc>
        <w:tc>
          <w:tcPr>
            <w:tcW w:w="1022" w:type="dxa"/>
          </w:tcPr>
          <w:p w14:paraId="6C4EE70B" w14:textId="7B7B08EF" w:rsidR="00697D65" w:rsidRPr="009B4245" w:rsidRDefault="00697D65" w:rsidP="00697D65">
            <w:pPr>
              <w:pStyle w:val="BodyText"/>
              <w:tabs>
                <w:tab w:val="decimal" w:pos="630"/>
              </w:tabs>
              <w:ind w:right="-72"/>
              <w:rPr>
                <w:rFonts w:ascii="TH SarabunPSK"/>
                <w:b w:val="0"/>
                <w:sz w:val="24"/>
                <w:szCs w:val="24"/>
                <w:lang w:val="en-US"/>
              </w:rPr>
            </w:pPr>
            <w:r w:rsidRPr="009B4245">
              <w:rPr>
                <w:rFonts w:ascii="TH SarabunPSK"/>
                <w:b w:val="0"/>
                <w:sz w:val="24"/>
                <w:szCs w:val="24"/>
                <w:lang w:val="en-US"/>
              </w:rPr>
              <w:t>3,021.75</w:t>
            </w:r>
          </w:p>
        </w:tc>
      </w:tr>
      <w:tr w:rsidR="00697D65" w:rsidRPr="009B4245" w14:paraId="1D64DBD8" w14:textId="77777777" w:rsidTr="00AD0073">
        <w:trPr>
          <w:trHeight w:val="306"/>
        </w:trPr>
        <w:tc>
          <w:tcPr>
            <w:tcW w:w="1782" w:type="dxa"/>
          </w:tcPr>
          <w:p w14:paraId="3367AD6B" w14:textId="56D04438" w:rsidR="00697D65" w:rsidRPr="009B4245" w:rsidRDefault="00697D65" w:rsidP="00697D65">
            <w:pPr>
              <w:pStyle w:val="BodyText"/>
              <w:tabs>
                <w:tab w:val="left" w:pos="270"/>
                <w:tab w:val="left" w:pos="720"/>
                <w:tab w:val="left" w:pos="851"/>
                <w:tab w:val="left" w:pos="993"/>
                <w:tab w:val="left" w:pos="3870"/>
                <w:tab w:val="decimal" w:pos="5940"/>
                <w:tab w:val="decimal" w:pos="6930"/>
                <w:tab w:val="decimal" w:pos="8100"/>
                <w:tab w:val="decimal" w:pos="9180"/>
              </w:tabs>
              <w:rPr>
                <w:rFonts w:ascii="TH SarabunPSK"/>
                <w:b w:val="0"/>
                <w:sz w:val="24"/>
                <w:szCs w:val="24"/>
                <w:lang w:val="en-US" w:eastAsia="en-US"/>
              </w:rPr>
            </w:pPr>
            <w:proofErr w:type="spellStart"/>
            <w:r w:rsidRPr="009B4245">
              <w:rPr>
                <w:rFonts w:ascii="TH SarabunPSK" w:hint="cs"/>
                <w:b w:val="0"/>
                <w:sz w:val="24"/>
                <w:szCs w:val="24"/>
                <w:cs/>
                <w:lang w:val="en-US" w:eastAsia="th-TH"/>
              </w:rPr>
              <w:t>Less</w:t>
            </w:r>
            <w:proofErr w:type="spellEnd"/>
            <w:r w:rsidRPr="009B4245">
              <w:rPr>
                <w:rFonts w:ascii="TH SarabunPSK" w:hint="cs"/>
                <w:b w:val="0"/>
                <w:sz w:val="24"/>
                <w:szCs w:val="24"/>
                <w:cs/>
                <w:lang w:val="en-US" w:eastAsia="th-TH"/>
              </w:rPr>
              <w:t xml:space="preserve">: </w:t>
            </w:r>
            <w:proofErr w:type="spellStart"/>
            <w:r w:rsidRPr="009B4245">
              <w:rPr>
                <w:rFonts w:ascii="TH SarabunPSK" w:hint="cs"/>
                <w:b w:val="0"/>
                <w:sz w:val="24"/>
                <w:szCs w:val="24"/>
                <w:cs/>
                <w:lang w:val="en-US" w:eastAsia="th-TH"/>
              </w:rPr>
              <w:t>Current</w:t>
            </w:r>
            <w:proofErr w:type="spellEnd"/>
            <w:r w:rsidRPr="009B4245">
              <w:rPr>
                <w:rFonts w:ascii="TH SarabunPSK" w:hint="cs"/>
                <w:b w:val="0"/>
                <w:sz w:val="24"/>
                <w:szCs w:val="24"/>
                <w:cs/>
                <w:lang w:val="en-US" w:eastAsia="th-TH"/>
              </w:rPr>
              <w:t xml:space="preserve"> </w:t>
            </w:r>
            <w:proofErr w:type="spellStart"/>
            <w:r w:rsidRPr="009B4245">
              <w:rPr>
                <w:rFonts w:ascii="TH SarabunPSK" w:hint="cs"/>
                <w:b w:val="0"/>
                <w:sz w:val="24"/>
                <w:szCs w:val="24"/>
                <w:cs/>
                <w:lang w:val="en-US" w:eastAsia="th-TH"/>
              </w:rPr>
              <w:t>portion</w:t>
            </w:r>
            <w:proofErr w:type="spellEnd"/>
          </w:p>
        </w:tc>
        <w:tc>
          <w:tcPr>
            <w:tcW w:w="989" w:type="dxa"/>
          </w:tcPr>
          <w:p w14:paraId="372CD3FB" w14:textId="398A090A" w:rsidR="00697D65" w:rsidRPr="009B4245" w:rsidRDefault="00697D65" w:rsidP="00697D65">
            <w:pPr>
              <w:pStyle w:val="BodyText"/>
              <w:pBdr>
                <w:bottom w:val="single" w:sz="4" w:space="1" w:color="auto"/>
              </w:pBdr>
              <w:tabs>
                <w:tab w:val="decimal" w:pos="630"/>
              </w:tabs>
              <w:ind w:right="-72"/>
              <w:rPr>
                <w:rFonts w:ascii="TH SarabunPSK"/>
                <w:b w:val="0"/>
                <w:spacing w:val="-2"/>
                <w:sz w:val="24"/>
                <w:szCs w:val="24"/>
                <w:lang w:val="en-US"/>
              </w:rPr>
            </w:pPr>
            <w:r w:rsidRPr="009B4245">
              <w:rPr>
                <w:rFonts w:ascii="TH SarabunPSK"/>
                <w:b w:val="0"/>
                <w:spacing w:val="-2"/>
                <w:sz w:val="24"/>
                <w:szCs w:val="24"/>
                <w:lang w:val="en-US"/>
              </w:rPr>
              <w:t>(2,679.04)</w:t>
            </w:r>
          </w:p>
        </w:tc>
        <w:tc>
          <w:tcPr>
            <w:tcW w:w="1063" w:type="dxa"/>
          </w:tcPr>
          <w:p w14:paraId="50B52179" w14:textId="7F89933B" w:rsidR="00697D65" w:rsidRPr="009B4245" w:rsidRDefault="00697D65" w:rsidP="00697D65">
            <w:pPr>
              <w:pStyle w:val="BodyText"/>
              <w:pBdr>
                <w:bottom w:val="single" w:sz="4" w:space="1" w:color="auto"/>
              </w:pBdr>
              <w:tabs>
                <w:tab w:val="decimal" w:pos="630"/>
              </w:tabs>
              <w:ind w:right="-72"/>
              <w:rPr>
                <w:rFonts w:ascii="TH SarabunPSK"/>
                <w:b w:val="0"/>
                <w:spacing w:val="-2"/>
                <w:sz w:val="24"/>
                <w:szCs w:val="24"/>
                <w:lang w:val="en-US"/>
              </w:rPr>
            </w:pPr>
            <w:r w:rsidRPr="009B4245">
              <w:rPr>
                <w:rFonts w:ascii="TH SarabunPSK"/>
                <w:b w:val="0"/>
                <w:spacing w:val="-2"/>
                <w:sz w:val="24"/>
                <w:szCs w:val="24"/>
                <w:lang w:val="en-US"/>
              </w:rPr>
              <w:t>(617.20)</w:t>
            </w:r>
          </w:p>
        </w:tc>
        <w:tc>
          <w:tcPr>
            <w:tcW w:w="1080" w:type="dxa"/>
          </w:tcPr>
          <w:p w14:paraId="453CBC0A" w14:textId="0EE64348" w:rsidR="00697D65" w:rsidRPr="009B4245" w:rsidRDefault="00697D65" w:rsidP="00697D65">
            <w:pPr>
              <w:pStyle w:val="BodyText"/>
              <w:pBdr>
                <w:bottom w:val="single" w:sz="4" w:space="1" w:color="auto"/>
              </w:pBdr>
              <w:tabs>
                <w:tab w:val="decimal" w:pos="630"/>
              </w:tabs>
              <w:ind w:right="-72"/>
              <w:rPr>
                <w:rFonts w:ascii="TH SarabunPSK"/>
                <w:b w:val="0"/>
                <w:spacing w:val="-2"/>
                <w:sz w:val="24"/>
                <w:szCs w:val="24"/>
                <w:lang w:val="en-US"/>
              </w:rPr>
            </w:pPr>
            <w:r w:rsidRPr="009B4245">
              <w:rPr>
                <w:rFonts w:ascii="TH SarabunPSK"/>
                <w:b w:val="0"/>
                <w:spacing w:val="-2"/>
                <w:sz w:val="24"/>
                <w:szCs w:val="24"/>
                <w:lang w:val="en-US"/>
              </w:rPr>
              <w:t>(5,843.64)</w:t>
            </w:r>
          </w:p>
        </w:tc>
        <w:tc>
          <w:tcPr>
            <w:tcW w:w="1098" w:type="dxa"/>
          </w:tcPr>
          <w:p w14:paraId="0931D72F" w14:textId="1FD32D23" w:rsidR="00697D65" w:rsidRPr="009B4245" w:rsidRDefault="00697D65" w:rsidP="00697D65">
            <w:pPr>
              <w:pStyle w:val="BodyText"/>
              <w:pBdr>
                <w:bottom w:val="single" w:sz="4" w:space="1" w:color="auto"/>
              </w:pBdr>
              <w:tabs>
                <w:tab w:val="decimal" w:pos="630"/>
              </w:tabs>
              <w:ind w:right="-72"/>
              <w:rPr>
                <w:rFonts w:ascii="TH SarabunPSK"/>
                <w:b w:val="0"/>
                <w:spacing w:val="-2"/>
                <w:sz w:val="24"/>
                <w:szCs w:val="24"/>
                <w:lang w:val="en-US"/>
              </w:rPr>
            </w:pPr>
            <w:r w:rsidRPr="009B4245">
              <w:rPr>
                <w:rFonts w:ascii="TH SarabunPSK"/>
                <w:b w:val="0"/>
                <w:spacing w:val="-2"/>
                <w:sz w:val="24"/>
                <w:szCs w:val="24"/>
                <w:lang w:val="en-US"/>
              </w:rPr>
              <w:t>(1,453.44)</w:t>
            </w:r>
          </w:p>
        </w:tc>
        <w:tc>
          <w:tcPr>
            <w:tcW w:w="1080" w:type="dxa"/>
          </w:tcPr>
          <w:p w14:paraId="4B50940D" w14:textId="03775310" w:rsidR="00697D65" w:rsidRPr="009B4245" w:rsidRDefault="00697D65" w:rsidP="00697D65">
            <w:pPr>
              <w:pStyle w:val="BodyText"/>
              <w:pBdr>
                <w:bottom w:val="single" w:sz="4" w:space="1" w:color="auto"/>
              </w:pBdr>
              <w:tabs>
                <w:tab w:val="decimal" w:pos="630"/>
              </w:tabs>
              <w:ind w:right="-72"/>
              <w:rPr>
                <w:rFonts w:ascii="TH SarabunPSK"/>
                <w:b w:val="0"/>
                <w:spacing w:val="-2"/>
                <w:sz w:val="24"/>
                <w:szCs w:val="24"/>
                <w:lang w:val="en-US"/>
              </w:rPr>
            </w:pPr>
            <w:r w:rsidRPr="009B4245">
              <w:rPr>
                <w:rFonts w:ascii="TH SarabunPSK"/>
                <w:b w:val="0"/>
                <w:spacing w:val="-2"/>
                <w:sz w:val="24"/>
                <w:szCs w:val="24"/>
                <w:lang w:val="en-US"/>
              </w:rPr>
              <w:t>(2,679.04)</w:t>
            </w:r>
          </w:p>
        </w:tc>
        <w:tc>
          <w:tcPr>
            <w:tcW w:w="1080" w:type="dxa"/>
          </w:tcPr>
          <w:p w14:paraId="2DD1304C" w14:textId="13BA3AE5" w:rsidR="00697D65" w:rsidRPr="009B4245" w:rsidRDefault="00697D65" w:rsidP="00697D65">
            <w:pPr>
              <w:pStyle w:val="BodyText"/>
              <w:pBdr>
                <w:bottom w:val="single" w:sz="4" w:space="1" w:color="auto"/>
              </w:pBdr>
              <w:tabs>
                <w:tab w:val="decimal" w:pos="630"/>
              </w:tabs>
              <w:ind w:right="-72"/>
              <w:rPr>
                <w:rFonts w:ascii="TH SarabunPSK"/>
                <w:b w:val="0"/>
                <w:spacing w:val="-2"/>
                <w:sz w:val="24"/>
                <w:szCs w:val="24"/>
                <w:lang w:val="en-US"/>
              </w:rPr>
            </w:pPr>
            <w:r w:rsidRPr="009B4245">
              <w:rPr>
                <w:rFonts w:ascii="TH SarabunPSK"/>
                <w:b w:val="0"/>
                <w:spacing w:val="-2"/>
                <w:sz w:val="24"/>
                <w:szCs w:val="24"/>
                <w:lang w:val="en-US"/>
              </w:rPr>
              <w:t>(617.20)</w:t>
            </w:r>
          </w:p>
        </w:tc>
        <w:tc>
          <w:tcPr>
            <w:tcW w:w="1112" w:type="dxa"/>
          </w:tcPr>
          <w:p w14:paraId="41701713" w14:textId="7B34601E" w:rsidR="00697D65" w:rsidRPr="009B4245" w:rsidRDefault="00697D65" w:rsidP="00697D65">
            <w:pPr>
              <w:pStyle w:val="BodyText"/>
              <w:pBdr>
                <w:bottom w:val="single" w:sz="4" w:space="1" w:color="auto"/>
              </w:pBdr>
              <w:tabs>
                <w:tab w:val="decimal" w:pos="630"/>
              </w:tabs>
              <w:ind w:right="-72"/>
              <w:rPr>
                <w:rFonts w:ascii="TH SarabunPSK"/>
                <w:b w:val="0"/>
                <w:sz w:val="24"/>
                <w:szCs w:val="24"/>
                <w:lang w:val="en-US"/>
              </w:rPr>
            </w:pPr>
            <w:r w:rsidRPr="009B4245">
              <w:rPr>
                <w:rFonts w:ascii="TH SarabunPSK"/>
                <w:b w:val="0"/>
                <w:sz w:val="24"/>
                <w:szCs w:val="24"/>
                <w:lang w:val="en-US"/>
              </w:rPr>
              <w:t>(5,843.64)</w:t>
            </w:r>
          </w:p>
        </w:tc>
        <w:tc>
          <w:tcPr>
            <w:tcW w:w="1022" w:type="dxa"/>
          </w:tcPr>
          <w:p w14:paraId="1173AA9C" w14:textId="11844BEA" w:rsidR="00697D65" w:rsidRPr="009B4245" w:rsidRDefault="00697D65" w:rsidP="00697D65">
            <w:pPr>
              <w:pStyle w:val="BodyText"/>
              <w:pBdr>
                <w:bottom w:val="single" w:sz="4" w:space="1" w:color="auto"/>
              </w:pBdr>
              <w:tabs>
                <w:tab w:val="decimal" w:pos="630"/>
              </w:tabs>
              <w:ind w:right="-72"/>
              <w:rPr>
                <w:rFonts w:ascii="TH SarabunPSK"/>
                <w:b w:val="0"/>
                <w:sz w:val="24"/>
                <w:szCs w:val="24"/>
                <w:lang w:val="en-US"/>
              </w:rPr>
            </w:pPr>
            <w:r w:rsidRPr="009B4245">
              <w:rPr>
                <w:rFonts w:ascii="TH SarabunPSK"/>
                <w:b w:val="0"/>
                <w:sz w:val="24"/>
                <w:szCs w:val="24"/>
                <w:lang w:val="en-US"/>
              </w:rPr>
              <w:t>(1,453.44)</w:t>
            </w:r>
          </w:p>
        </w:tc>
      </w:tr>
      <w:tr w:rsidR="00697D65" w:rsidRPr="009B4245" w14:paraId="5E79E1CB" w14:textId="77777777" w:rsidTr="00E1494D">
        <w:trPr>
          <w:trHeight w:val="20"/>
        </w:trPr>
        <w:tc>
          <w:tcPr>
            <w:tcW w:w="1782" w:type="dxa"/>
          </w:tcPr>
          <w:p w14:paraId="4152B7A6" w14:textId="77777777" w:rsidR="00697D65" w:rsidRPr="009B4245" w:rsidRDefault="00697D65" w:rsidP="00697D65">
            <w:pPr>
              <w:pStyle w:val="BodyText"/>
              <w:tabs>
                <w:tab w:val="left" w:pos="270"/>
                <w:tab w:val="left" w:pos="612"/>
                <w:tab w:val="left" w:pos="720"/>
                <w:tab w:val="left" w:pos="993"/>
                <w:tab w:val="left" w:pos="3870"/>
                <w:tab w:val="decimal" w:pos="5940"/>
                <w:tab w:val="decimal" w:pos="6930"/>
                <w:tab w:val="decimal" w:pos="8100"/>
                <w:tab w:val="decimal" w:pos="9180"/>
              </w:tabs>
              <w:rPr>
                <w:rFonts w:ascii="TH SarabunPSK"/>
                <w:b w:val="0"/>
                <w:sz w:val="24"/>
                <w:szCs w:val="24"/>
                <w:lang w:val="en-US" w:eastAsia="en-US"/>
              </w:rPr>
            </w:pPr>
            <w:r w:rsidRPr="009B4245">
              <w:rPr>
                <w:rFonts w:ascii="TH SarabunPSK" w:hint="cs"/>
                <w:b w:val="0"/>
                <w:sz w:val="24"/>
                <w:szCs w:val="24"/>
                <w:lang w:val="en-US" w:eastAsia="en-US"/>
              </w:rPr>
              <w:t>Net</w:t>
            </w:r>
          </w:p>
        </w:tc>
        <w:tc>
          <w:tcPr>
            <w:tcW w:w="989" w:type="dxa"/>
          </w:tcPr>
          <w:p w14:paraId="1D5C2E67" w14:textId="6A7231DD" w:rsidR="00697D65" w:rsidRPr="009B4245" w:rsidRDefault="00697D65" w:rsidP="00697D65">
            <w:pPr>
              <w:pStyle w:val="BodyText"/>
              <w:pBdr>
                <w:bottom w:val="single" w:sz="4" w:space="1" w:color="auto"/>
              </w:pBdr>
              <w:tabs>
                <w:tab w:val="decimal" w:pos="630"/>
              </w:tabs>
              <w:ind w:right="-72"/>
              <w:rPr>
                <w:rFonts w:ascii="TH SarabunPSK"/>
                <w:b w:val="0"/>
                <w:spacing w:val="-2"/>
                <w:sz w:val="24"/>
                <w:szCs w:val="24"/>
                <w:cs/>
                <w:lang w:val="en-US"/>
              </w:rPr>
            </w:pPr>
            <w:r w:rsidRPr="009B4245">
              <w:rPr>
                <w:rFonts w:ascii="TH SarabunPSK"/>
                <w:b w:val="0"/>
                <w:spacing w:val="-2"/>
                <w:sz w:val="24"/>
                <w:szCs w:val="24"/>
                <w:lang w:val="en-US"/>
              </w:rPr>
              <w:t>3,626.47</w:t>
            </w:r>
          </w:p>
        </w:tc>
        <w:tc>
          <w:tcPr>
            <w:tcW w:w="1063" w:type="dxa"/>
          </w:tcPr>
          <w:p w14:paraId="746CE9C0" w14:textId="39EFE0D9" w:rsidR="00697D65" w:rsidRPr="009B4245" w:rsidRDefault="00697D65" w:rsidP="00697D65">
            <w:pPr>
              <w:pStyle w:val="BodyText"/>
              <w:pBdr>
                <w:bottom w:val="single" w:sz="4" w:space="1" w:color="auto"/>
              </w:pBdr>
              <w:tabs>
                <w:tab w:val="decimal" w:pos="630"/>
              </w:tabs>
              <w:ind w:right="-72"/>
              <w:rPr>
                <w:rFonts w:ascii="TH SarabunPSK"/>
                <w:b w:val="0"/>
                <w:spacing w:val="-2"/>
                <w:sz w:val="24"/>
                <w:szCs w:val="24"/>
                <w:cs/>
                <w:lang w:val="en-US"/>
              </w:rPr>
            </w:pPr>
            <w:r w:rsidRPr="009B4245">
              <w:rPr>
                <w:rFonts w:ascii="TH SarabunPSK"/>
                <w:b w:val="0"/>
                <w:spacing w:val="-2"/>
                <w:sz w:val="24"/>
                <w:szCs w:val="24"/>
                <w:lang w:val="en-US"/>
              </w:rPr>
              <w:t>835.47</w:t>
            </w:r>
          </w:p>
        </w:tc>
        <w:tc>
          <w:tcPr>
            <w:tcW w:w="1080" w:type="dxa"/>
          </w:tcPr>
          <w:p w14:paraId="11505DC5" w14:textId="6C43FE8B" w:rsidR="00697D65" w:rsidRPr="009B4245" w:rsidRDefault="00697D65" w:rsidP="00697D65">
            <w:pPr>
              <w:pStyle w:val="BodyText"/>
              <w:pBdr>
                <w:bottom w:val="single" w:sz="4" w:space="1" w:color="auto"/>
              </w:pBdr>
              <w:tabs>
                <w:tab w:val="decimal" w:pos="630"/>
              </w:tabs>
              <w:ind w:right="-72"/>
              <w:rPr>
                <w:rFonts w:ascii="TH SarabunPSK"/>
                <w:b w:val="0"/>
                <w:spacing w:val="-2"/>
                <w:sz w:val="24"/>
                <w:szCs w:val="24"/>
                <w:cs/>
                <w:lang w:val="en-US"/>
              </w:rPr>
            </w:pPr>
            <w:r w:rsidRPr="009B4245">
              <w:rPr>
                <w:rFonts w:ascii="TH SarabunPSK"/>
                <w:b w:val="0"/>
                <w:spacing w:val="-2"/>
                <w:sz w:val="24"/>
                <w:szCs w:val="24"/>
                <w:lang w:val="en-US"/>
              </w:rPr>
              <w:t>6,305.51</w:t>
            </w:r>
          </w:p>
        </w:tc>
        <w:tc>
          <w:tcPr>
            <w:tcW w:w="1098" w:type="dxa"/>
          </w:tcPr>
          <w:p w14:paraId="5329FB26" w14:textId="2DDB6481" w:rsidR="00697D65" w:rsidRPr="009B4245" w:rsidRDefault="00697D65" w:rsidP="00697D65">
            <w:pPr>
              <w:pStyle w:val="BodyText"/>
              <w:pBdr>
                <w:bottom w:val="single" w:sz="4" w:space="1" w:color="auto"/>
              </w:pBdr>
              <w:tabs>
                <w:tab w:val="decimal" w:pos="630"/>
              </w:tabs>
              <w:ind w:right="-72"/>
              <w:rPr>
                <w:rFonts w:ascii="TH SarabunPSK"/>
                <w:b w:val="0"/>
                <w:spacing w:val="-2"/>
                <w:sz w:val="24"/>
                <w:szCs w:val="24"/>
                <w:cs/>
                <w:lang w:val="en-US"/>
              </w:rPr>
            </w:pPr>
            <w:r w:rsidRPr="009B4245">
              <w:rPr>
                <w:rFonts w:ascii="TH SarabunPSK"/>
                <w:b w:val="0"/>
                <w:spacing w:val="-2"/>
                <w:sz w:val="24"/>
                <w:szCs w:val="24"/>
                <w:lang w:val="en-US"/>
              </w:rPr>
              <w:t>1,568.31</w:t>
            </w:r>
          </w:p>
        </w:tc>
        <w:tc>
          <w:tcPr>
            <w:tcW w:w="1080" w:type="dxa"/>
          </w:tcPr>
          <w:p w14:paraId="0C94BD92" w14:textId="54AB66C1" w:rsidR="00697D65" w:rsidRPr="009B4245" w:rsidRDefault="00697D65" w:rsidP="00697D65">
            <w:pPr>
              <w:pStyle w:val="BodyText"/>
              <w:pBdr>
                <w:bottom w:val="single" w:sz="4" w:space="1" w:color="auto"/>
              </w:pBdr>
              <w:tabs>
                <w:tab w:val="decimal" w:pos="630"/>
              </w:tabs>
              <w:ind w:right="-72"/>
              <w:rPr>
                <w:rFonts w:ascii="TH SarabunPSK"/>
                <w:b w:val="0"/>
                <w:spacing w:val="-2"/>
                <w:sz w:val="24"/>
                <w:szCs w:val="24"/>
                <w:cs/>
                <w:lang w:val="en-US"/>
              </w:rPr>
            </w:pPr>
            <w:r w:rsidRPr="009B4245">
              <w:rPr>
                <w:rFonts w:ascii="TH SarabunPSK"/>
                <w:b w:val="0"/>
                <w:spacing w:val="-2"/>
                <w:sz w:val="24"/>
                <w:szCs w:val="24"/>
                <w:lang w:val="en-US"/>
              </w:rPr>
              <w:t>3,626.47</w:t>
            </w:r>
          </w:p>
        </w:tc>
        <w:tc>
          <w:tcPr>
            <w:tcW w:w="1080" w:type="dxa"/>
          </w:tcPr>
          <w:p w14:paraId="41393892" w14:textId="4E91D54D" w:rsidR="00697D65" w:rsidRPr="009B4245" w:rsidRDefault="00697D65" w:rsidP="00697D65">
            <w:pPr>
              <w:pStyle w:val="BodyText"/>
              <w:pBdr>
                <w:bottom w:val="single" w:sz="4" w:space="1" w:color="auto"/>
              </w:pBdr>
              <w:tabs>
                <w:tab w:val="decimal" w:pos="630"/>
              </w:tabs>
              <w:ind w:right="-72"/>
              <w:rPr>
                <w:rFonts w:ascii="TH SarabunPSK"/>
                <w:b w:val="0"/>
                <w:spacing w:val="-2"/>
                <w:sz w:val="24"/>
                <w:szCs w:val="24"/>
                <w:cs/>
                <w:lang w:val="en-US"/>
              </w:rPr>
            </w:pPr>
            <w:r w:rsidRPr="009B4245">
              <w:rPr>
                <w:rFonts w:ascii="TH SarabunPSK"/>
                <w:b w:val="0"/>
                <w:spacing w:val="-2"/>
                <w:sz w:val="24"/>
                <w:szCs w:val="24"/>
                <w:lang w:val="en-US"/>
              </w:rPr>
              <w:t>835.47</w:t>
            </w:r>
          </w:p>
        </w:tc>
        <w:tc>
          <w:tcPr>
            <w:tcW w:w="1112" w:type="dxa"/>
          </w:tcPr>
          <w:p w14:paraId="4B3C0B29" w14:textId="76450165" w:rsidR="00697D65" w:rsidRPr="009B4245" w:rsidRDefault="00697D65" w:rsidP="00697D65">
            <w:pPr>
              <w:pStyle w:val="BodyText"/>
              <w:pBdr>
                <w:bottom w:val="single" w:sz="4" w:space="1" w:color="auto"/>
              </w:pBdr>
              <w:tabs>
                <w:tab w:val="decimal" w:pos="630"/>
              </w:tabs>
              <w:ind w:right="-72"/>
              <w:rPr>
                <w:rFonts w:ascii="TH SarabunPSK"/>
                <w:b w:val="0"/>
                <w:sz w:val="24"/>
                <w:szCs w:val="24"/>
                <w:cs/>
                <w:lang w:val="en-US"/>
              </w:rPr>
            </w:pPr>
            <w:r w:rsidRPr="009B4245">
              <w:rPr>
                <w:rFonts w:ascii="TH SarabunPSK"/>
                <w:b w:val="0"/>
                <w:sz w:val="24"/>
                <w:szCs w:val="24"/>
                <w:lang w:val="en-US"/>
              </w:rPr>
              <w:t>6,305.51</w:t>
            </w:r>
          </w:p>
        </w:tc>
        <w:tc>
          <w:tcPr>
            <w:tcW w:w="1022" w:type="dxa"/>
          </w:tcPr>
          <w:p w14:paraId="598500BB" w14:textId="2B47C96E" w:rsidR="00697D65" w:rsidRPr="009B4245" w:rsidRDefault="00697D65" w:rsidP="00697D65">
            <w:pPr>
              <w:pStyle w:val="BodyText"/>
              <w:pBdr>
                <w:bottom w:val="single" w:sz="4" w:space="1" w:color="auto"/>
              </w:pBdr>
              <w:tabs>
                <w:tab w:val="decimal" w:pos="630"/>
              </w:tabs>
              <w:ind w:right="-72"/>
              <w:rPr>
                <w:rFonts w:ascii="TH SarabunPSK"/>
                <w:b w:val="0"/>
                <w:sz w:val="24"/>
                <w:szCs w:val="24"/>
                <w:cs/>
                <w:lang w:val="en-US"/>
              </w:rPr>
            </w:pPr>
            <w:r w:rsidRPr="009B4245">
              <w:rPr>
                <w:rFonts w:ascii="TH SarabunPSK"/>
                <w:b w:val="0"/>
                <w:sz w:val="24"/>
                <w:szCs w:val="24"/>
                <w:lang w:val="en-US"/>
              </w:rPr>
              <w:t>1,568.31</w:t>
            </w:r>
          </w:p>
        </w:tc>
      </w:tr>
      <w:tr w:rsidR="00697D65" w:rsidRPr="009B4245" w14:paraId="197E6B47" w14:textId="77777777" w:rsidTr="00E1494D">
        <w:trPr>
          <w:trHeight w:val="20"/>
        </w:trPr>
        <w:tc>
          <w:tcPr>
            <w:tcW w:w="1782" w:type="dxa"/>
          </w:tcPr>
          <w:p w14:paraId="04D81D1D" w14:textId="77777777" w:rsidR="00697D65" w:rsidRPr="009B4245" w:rsidRDefault="00697D65" w:rsidP="00697D65">
            <w:pPr>
              <w:pStyle w:val="BodyText"/>
              <w:tabs>
                <w:tab w:val="left" w:pos="567"/>
                <w:tab w:val="left" w:pos="720"/>
                <w:tab w:val="left" w:pos="1134"/>
              </w:tabs>
              <w:rPr>
                <w:rFonts w:ascii="TH SarabunPSK"/>
                <w:b w:val="0"/>
                <w:sz w:val="24"/>
                <w:szCs w:val="24"/>
                <w:lang w:val="en-US" w:eastAsia="th-TH"/>
              </w:rPr>
            </w:pPr>
            <w:proofErr w:type="spellStart"/>
            <w:r w:rsidRPr="009B4245">
              <w:rPr>
                <w:rFonts w:ascii="TH SarabunPSK" w:hint="cs"/>
                <w:b w:val="0"/>
                <w:sz w:val="24"/>
                <w:szCs w:val="24"/>
                <w:cs/>
                <w:lang w:val="en-US" w:eastAsia="th-TH"/>
              </w:rPr>
              <w:t>Domestic</w:t>
            </w:r>
            <w:proofErr w:type="spellEnd"/>
            <w:r w:rsidRPr="009B4245">
              <w:rPr>
                <w:rFonts w:ascii="TH SarabunPSK" w:hint="cs"/>
                <w:b w:val="0"/>
                <w:sz w:val="24"/>
                <w:szCs w:val="24"/>
                <w:cs/>
                <w:lang w:val="en-US" w:eastAsia="th-TH"/>
              </w:rPr>
              <w:t xml:space="preserve"> </w:t>
            </w:r>
            <w:r w:rsidRPr="009B4245">
              <w:rPr>
                <w:rFonts w:ascii="TH SarabunPSK" w:hint="cs"/>
                <w:b w:val="0"/>
                <w:sz w:val="24"/>
                <w:szCs w:val="24"/>
                <w:lang w:val="en-US" w:eastAsia="th-TH"/>
              </w:rPr>
              <w:t>l</w:t>
            </w:r>
            <w:proofErr w:type="spellStart"/>
            <w:r w:rsidRPr="009B4245">
              <w:rPr>
                <w:rFonts w:ascii="TH SarabunPSK" w:hint="cs"/>
                <w:b w:val="0"/>
                <w:sz w:val="24"/>
                <w:szCs w:val="24"/>
                <w:cs/>
                <w:lang w:val="en-US" w:eastAsia="th-TH"/>
              </w:rPr>
              <w:t>oans</w:t>
            </w:r>
            <w:proofErr w:type="spellEnd"/>
          </w:p>
        </w:tc>
        <w:tc>
          <w:tcPr>
            <w:tcW w:w="989" w:type="dxa"/>
          </w:tcPr>
          <w:p w14:paraId="71E19861" w14:textId="724CDA89" w:rsidR="00697D65" w:rsidRPr="009B4245" w:rsidRDefault="00697D65" w:rsidP="00697D65">
            <w:pPr>
              <w:pStyle w:val="BodyText"/>
              <w:tabs>
                <w:tab w:val="decimal" w:pos="795"/>
              </w:tabs>
              <w:ind w:right="-72"/>
              <w:rPr>
                <w:rFonts w:ascii="TH SarabunPSK"/>
                <w:b w:val="0"/>
                <w:spacing w:val="-2"/>
                <w:sz w:val="24"/>
                <w:szCs w:val="24"/>
                <w:lang w:val="en-US"/>
              </w:rPr>
            </w:pPr>
            <w:r w:rsidRPr="009B4245">
              <w:rPr>
                <w:rFonts w:ascii="TH SarabunPSK"/>
                <w:b w:val="0"/>
                <w:spacing w:val="-2"/>
                <w:sz w:val="24"/>
                <w:szCs w:val="24"/>
                <w:lang w:val="en-US"/>
              </w:rPr>
              <w:t>-</w:t>
            </w:r>
          </w:p>
        </w:tc>
        <w:tc>
          <w:tcPr>
            <w:tcW w:w="1063" w:type="dxa"/>
          </w:tcPr>
          <w:p w14:paraId="769FBFF0" w14:textId="0968A406" w:rsidR="00697D65" w:rsidRPr="009B4245" w:rsidRDefault="00697D65" w:rsidP="00697D65">
            <w:pPr>
              <w:pStyle w:val="BodyText"/>
              <w:tabs>
                <w:tab w:val="decimal" w:pos="855"/>
              </w:tabs>
              <w:ind w:right="-72"/>
              <w:rPr>
                <w:rFonts w:ascii="TH SarabunPSK"/>
                <w:b w:val="0"/>
                <w:spacing w:val="-2"/>
                <w:sz w:val="24"/>
                <w:szCs w:val="24"/>
                <w:cs/>
                <w:lang w:val="en-US"/>
              </w:rPr>
            </w:pPr>
            <w:r w:rsidRPr="009B4245">
              <w:rPr>
                <w:rFonts w:ascii="TH SarabunPSK"/>
                <w:b w:val="0"/>
                <w:spacing w:val="-2"/>
                <w:sz w:val="24"/>
                <w:szCs w:val="24"/>
                <w:lang w:val="en-US"/>
              </w:rPr>
              <w:t>-</w:t>
            </w:r>
          </w:p>
        </w:tc>
        <w:tc>
          <w:tcPr>
            <w:tcW w:w="1080" w:type="dxa"/>
          </w:tcPr>
          <w:p w14:paraId="69936062" w14:textId="7190F427" w:rsidR="00697D65" w:rsidRPr="009B4245" w:rsidRDefault="00697D65" w:rsidP="00697D65">
            <w:pPr>
              <w:pStyle w:val="BodyText"/>
              <w:tabs>
                <w:tab w:val="decimal" w:pos="810"/>
              </w:tabs>
              <w:ind w:right="-72"/>
              <w:rPr>
                <w:rFonts w:ascii="TH SarabunPSK"/>
                <w:b w:val="0"/>
                <w:spacing w:val="-2"/>
                <w:sz w:val="24"/>
                <w:szCs w:val="24"/>
                <w:lang w:val="en-US"/>
              </w:rPr>
            </w:pPr>
            <w:r w:rsidRPr="009B4245">
              <w:rPr>
                <w:rFonts w:ascii="TH SarabunPSK"/>
                <w:b w:val="0"/>
                <w:spacing w:val="-2"/>
                <w:sz w:val="24"/>
                <w:szCs w:val="24"/>
                <w:lang w:val="en-US"/>
              </w:rPr>
              <w:t>-</w:t>
            </w:r>
          </w:p>
        </w:tc>
        <w:tc>
          <w:tcPr>
            <w:tcW w:w="1098" w:type="dxa"/>
          </w:tcPr>
          <w:p w14:paraId="55E575BA" w14:textId="75C97358" w:rsidR="00697D65" w:rsidRPr="009B4245" w:rsidRDefault="00697D65" w:rsidP="00697D65">
            <w:pPr>
              <w:pStyle w:val="BodyText"/>
              <w:tabs>
                <w:tab w:val="decimal" w:pos="630"/>
              </w:tabs>
              <w:ind w:right="-72"/>
              <w:rPr>
                <w:rFonts w:ascii="TH SarabunPSK"/>
                <w:b w:val="0"/>
                <w:spacing w:val="-2"/>
                <w:sz w:val="24"/>
                <w:szCs w:val="24"/>
                <w:cs/>
                <w:lang w:val="en-US"/>
              </w:rPr>
            </w:pPr>
            <w:r w:rsidRPr="009B4245">
              <w:rPr>
                <w:rFonts w:ascii="TH SarabunPSK"/>
                <w:b w:val="0"/>
                <w:spacing w:val="-2"/>
                <w:sz w:val="24"/>
                <w:szCs w:val="24"/>
                <w:lang w:val="en-US"/>
              </w:rPr>
              <w:t>140.43</w:t>
            </w:r>
          </w:p>
        </w:tc>
        <w:tc>
          <w:tcPr>
            <w:tcW w:w="1080" w:type="dxa"/>
          </w:tcPr>
          <w:p w14:paraId="5EE25083" w14:textId="4C5AF78C" w:rsidR="00697D65" w:rsidRPr="009B4245" w:rsidRDefault="00697D65" w:rsidP="00697D65">
            <w:pPr>
              <w:pStyle w:val="BodyText"/>
              <w:tabs>
                <w:tab w:val="decimal" w:pos="795"/>
              </w:tabs>
              <w:ind w:right="-72"/>
              <w:rPr>
                <w:rFonts w:ascii="TH SarabunPSK"/>
                <w:b w:val="0"/>
                <w:spacing w:val="-2"/>
                <w:sz w:val="24"/>
                <w:szCs w:val="24"/>
                <w:lang w:val="en-US"/>
              </w:rPr>
            </w:pPr>
            <w:r w:rsidRPr="009B4245">
              <w:rPr>
                <w:rFonts w:ascii="TH SarabunPSK"/>
                <w:b w:val="0"/>
                <w:spacing w:val="-2"/>
                <w:sz w:val="24"/>
                <w:szCs w:val="24"/>
                <w:lang w:val="en-US"/>
              </w:rPr>
              <w:t>-</w:t>
            </w:r>
          </w:p>
        </w:tc>
        <w:tc>
          <w:tcPr>
            <w:tcW w:w="1080" w:type="dxa"/>
          </w:tcPr>
          <w:p w14:paraId="2B3799AB" w14:textId="58D78402" w:rsidR="00697D65" w:rsidRPr="009B4245" w:rsidRDefault="00697D65" w:rsidP="00697D65">
            <w:pPr>
              <w:pStyle w:val="BodyText"/>
              <w:tabs>
                <w:tab w:val="decimal" w:pos="810"/>
              </w:tabs>
              <w:ind w:right="-72"/>
              <w:rPr>
                <w:rFonts w:ascii="TH SarabunPSK"/>
                <w:b w:val="0"/>
                <w:spacing w:val="-2"/>
                <w:sz w:val="24"/>
                <w:szCs w:val="24"/>
                <w:cs/>
                <w:lang w:val="en-US"/>
              </w:rPr>
            </w:pPr>
            <w:r w:rsidRPr="009B4245">
              <w:rPr>
                <w:rFonts w:ascii="TH SarabunPSK"/>
                <w:b w:val="0"/>
                <w:spacing w:val="-2"/>
                <w:sz w:val="24"/>
                <w:szCs w:val="24"/>
                <w:lang w:val="en-US"/>
              </w:rPr>
              <w:t>-</w:t>
            </w:r>
          </w:p>
        </w:tc>
        <w:tc>
          <w:tcPr>
            <w:tcW w:w="1112" w:type="dxa"/>
          </w:tcPr>
          <w:p w14:paraId="0F0EF410" w14:textId="3E7E7B50" w:rsidR="00697D65" w:rsidRPr="009B4245" w:rsidRDefault="00697D65" w:rsidP="00697D65">
            <w:pPr>
              <w:pStyle w:val="BodyText"/>
              <w:tabs>
                <w:tab w:val="decimal" w:pos="810"/>
              </w:tabs>
              <w:ind w:right="-72"/>
              <w:rPr>
                <w:rFonts w:ascii="TH SarabunPSK"/>
                <w:b w:val="0"/>
                <w:sz w:val="24"/>
                <w:szCs w:val="24"/>
                <w:lang w:val="en-US"/>
              </w:rPr>
            </w:pPr>
            <w:r w:rsidRPr="009B4245">
              <w:rPr>
                <w:rFonts w:ascii="TH SarabunPSK"/>
                <w:b w:val="0"/>
                <w:sz w:val="24"/>
                <w:szCs w:val="24"/>
                <w:lang w:val="en-US"/>
              </w:rPr>
              <w:t>-</w:t>
            </w:r>
          </w:p>
        </w:tc>
        <w:tc>
          <w:tcPr>
            <w:tcW w:w="1022" w:type="dxa"/>
          </w:tcPr>
          <w:p w14:paraId="4BB5D377" w14:textId="5964889B" w:rsidR="00697D65" w:rsidRPr="009B4245" w:rsidRDefault="00697D65" w:rsidP="00697D65">
            <w:pPr>
              <w:pStyle w:val="BodyText"/>
              <w:tabs>
                <w:tab w:val="decimal" w:pos="810"/>
              </w:tabs>
              <w:ind w:right="-72"/>
              <w:rPr>
                <w:rFonts w:ascii="TH SarabunPSK"/>
                <w:b w:val="0"/>
                <w:sz w:val="24"/>
                <w:szCs w:val="24"/>
                <w:cs/>
                <w:lang w:val="en-US"/>
              </w:rPr>
            </w:pPr>
            <w:r w:rsidRPr="009B4245">
              <w:rPr>
                <w:rFonts w:ascii="TH SarabunPSK"/>
                <w:b w:val="0"/>
                <w:spacing w:val="-2"/>
                <w:sz w:val="24"/>
                <w:szCs w:val="24"/>
                <w:lang w:val="en-US"/>
              </w:rPr>
              <w:t>-</w:t>
            </w:r>
          </w:p>
        </w:tc>
      </w:tr>
      <w:tr w:rsidR="00697D65" w:rsidRPr="009B4245" w14:paraId="721D6CD8" w14:textId="77777777" w:rsidTr="00E1494D">
        <w:trPr>
          <w:trHeight w:val="306"/>
        </w:trPr>
        <w:tc>
          <w:tcPr>
            <w:tcW w:w="1782" w:type="dxa"/>
          </w:tcPr>
          <w:p w14:paraId="577E4A1B" w14:textId="30CC2C4A" w:rsidR="00697D65" w:rsidRPr="009B4245" w:rsidRDefault="00697D65" w:rsidP="00697D65">
            <w:pPr>
              <w:pStyle w:val="BodyText"/>
              <w:tabs>
                <w:tab w:val="left" w:pos="270"/>
                <w:tab w:val="left" w:pos="720"/>
                <w:tab w:val="left" w:pos="851"/>
                <w:tab w:val="left" w:pos="993"/>
                <w:tab w:val="left" w:pos="3870"/>
                <w:tab w:val="decimal" w:pos="5940"/>
                <w:tab w:val="decimal" w:pos="6930"/>
                <w:tab w:val="decimal" w:pos="8100"/>
                <w:tab w:val="decimal" w:pos="9180"/>
              </w:tabs>
              <w:rPr>
                <w:rFonts w:ascii="TH SarabunPSK"/>
                <w:b w:val="0"/>
                <w:sz w:val="24"/>
                <w:szCs w:val="24"/>
                <w:lang w:val="en-US" w:eastAsia="en-US"/>
              </w:rPr>
            </w:pPr>
            <w:proofErr w:type="spellStart"/>
            <w:r w:rsidRPr="009B4245">
              <w:rPr>
                <w:rFonts w:ascii="TH SarabunPSK" w:hint="cs"/>
                <w:b w:val="0"/>
                <w:sz w:val="24"/>
                <w:szCs w:val="24"/>
                <w:cs/>
                <w:lang w:val="en-US" w:eastAsia="th-TH"/>
              </w:rPr>
              <w:t>Less</w:t>
            </w:r>
            <w:proofErr w:type="spellEnd"/>
            <w:r w:rsidRPr="009B4245">
              <w:rPr>
                <w:rFonts w:ascii="TH SarabunPSK" w:hint="cs"/>
                <w:b w:val="0"/>
                <w:sz w:val="24"/>
                <w:szCs w:val="24"/>
                <w:cs/>
                <w:lang w:val="en-US" w:eastAsia="th-TH"/>
              </w:rPr>
              <w:t xml:space="preserve">: </w:t>
            </w:r>
            <w:proofErr w:type="spellStart"/>
            <w:r w:rsidRPr="009B4245">
              <w:rPr>
                <w:rFonts w:ascii="TH SarabunPSK" w:hint="cs"/>
                <w:b w:val="0"/>
                <w:sz w:val="24"/>
                <w:szCs w:val="24"/>
                <w:cs/>
                <w:lang w:val="en-US" w:eastAsia="th-TH"/>
              </w:rPr>
              <w:t>Current</w:t>
            </w:r>
            <w:proofErr w:type="spellEnd"/>
            <w:r w:rsidRPr="009B4245">
              <w:rPr>
                <w:rFonts w:ascii="TH SarabunPSK" w:hint="cs"/>
                <w:b w:val="0"/>
                <w:sz w:val="24"/>
                <w:szCs w:val="24"/>
                <w:cs/>
                <w:lang w:val="en-US" w:eastAsia="th-TH"/>
              </w:rPr>
              <w:t xml:space="preserve"> </w:t>
            </w:r>
            <w:proofErr w:type="spellStart"/>
            <w:r w:rsidRPr="009B4245">
              <w:rPr>
                <w:rFonts w:ascii="TH SarabunPSK" w:hint="cs"/>
                <w:b w:val="0"/>
                <w:sz w:val="24"/>
                <w:szCs w:val="24"/>
                <w:cs/>
                <w:lang w:val="en-US" w:eastAsia="th-TH"/>
              </w:rPr>
              <w:t>portion</w:t>
            </w:r>
            <w:proofErr w:type="spellEnd"/>
          </w:p>
        </w:tc>
        <w:tc>
          <w:tcPr>
            <w:tcW w:w="989" w:type="dxa"/>
          </w:tcPr>
          <w:p w14:paraId="22EDC6FA" w14:textId="542E0FF5" w:rsidR="00697D65" w:rsidRPr="009B4245" w:rsidRDefault="00697D65" w:rsidP="00697D65">
            <w:pPr>
              <w:pStyle w:val="BodyText"/>
              <w:pBdr>
                <w:bottom w:val="single" w:sz="4" w:space="1" w:color="auto"/>
              </w:pBdr>
              <w:tabs>
                <w:tab w:val="decimal" w:pos="795"/>
              </w:tabs>
              <w:ind w:right="-72"/>
              <w:rPr>
                <w:rFonts w:ascii="TH SarabunPSK"/>
                <w:b w:val="0"/>
                <w:spacing w:val="-2"/>
                <w:sz w:val="24"/>
                <w:szCs w:val="24"/>
                <w:lang w:val="en-US"/>
              </w:rPr>
            </w:pPr>
            <w:r w:rsidRPr="009B4245">
              <w:rPr>
                <w:rFonts w:ascii="TH SarabunPSK"/>
                <w:b w:val="0"/>
                <w:spacing w:val="-2"/>
                <w:sz w:val="24"/>
                <w:szCs w:val="24"/>
                <w:lang w:val="en-US"/>
              </w:rPr>
              <w:t>-</w:t>
            </w:r>
          </w:p>
        </w:tc>
        <w:tc>
          <w:tcPr>
            <w:tcW w:w="1063" w:type="dxa"/>
          </w:tcPr>
          <w:p w14:paraId="16F71E25" w14:textId="062712D5" w:rsidR="00697D65" w:rsidRPr="009B4245" w:rsidRDefault="00697D65" w:rsidP="00697D65">
            <w:pPr>
              <w:pStyle w:val="BodyText"/>
              <w:pBdr>
                <w:bottom w:val="single" w:sz="4" w:space="1" w:color="auto"/>
              </w:pBdr>
              <w:tabs>
                <w:tab w:val="decimal" w:pos="855"/>
              </w:tabs>
              <w:ind w:right="-72"/>
              <w:rPr>
                <w:rFonts w:ascii="TH SarabunPSK"/>
                <w:b w:val="0"/>
                <w:spacing w:val="-2"/>
                <w:sz w:val="24"/>
                <w:szCs w:val="24"/>
                <w:cs/>
                <w:lang w:val="en-US"/>
              </w:rPr>
            </w:pPr>
            <w:r w:rsidRPr="009B4245">
              <w:rPr>
                <w:rFonts w:ascii="TH SarabunPSK"/>
                <w:b w:val="0"/>
                <w:spacing w:val="-2"/>
                <w:sz w:val="24"/>
                <w:szCs w:val="24"/>
                <w:lang w:val="en-US"/>
              </w:rPr>
              <w:t>-</w:t>
            </w:r>
          </w:p>
        </w:tc>
        <w:tc>
          <w:tcPr>
            <w:tcW w:w="1080" w:type="dxa"/>
          </w:tcPr>
          <w:p w14:paraId="214C2332" w14:textId="3577C39A" w:rsidR="00697D65" w:rsidRPr="009B4245" w:rsidRDefault="00697D65" w:rsidP="00697D65">
            <w:pPr>
              <w:pStyle w:val="BodyText"/>
              <w:pBdr>
                <w:bottom w:val="single" w:sz="4" w:space="1" w:color="auto"/>
              </w:pBdr>
              <w:tabs>
                <w:tab w:val="decimal" w:pos="810"/>
              </w:tabs>
              <w:ind w:right="-72"/>
              <w:rPr>
                <w:rFonts w:ascii="TH SarabunPSK"/>
                <w:b w:val="0"/>
                <w:spacing w:val="-2"/>
                <w:sz w:val="24"/>
                <w:szCs w:val="24"/>
                <w:cs/>
                <w:lang w:val="en-US"/>
              </w:rPr>
            </w:pPr>
            <w:r w:rsidRPr="009B4245">
              <w:rPr>
                <w:rFonts w:ascii="TH SarabunPSK"/>
                <w:b w:val="0"/>
                <w:spacing w:val="-2"/>
                <w:sz w:val="24"/>
                <w:szCs w:val="24"/>
                <w:lang w:val="en-US"/>
              </w:rPr>
              <w:t>-</w:t>
            </w:r>
          </w:p>
        </w:tc>
        <w:tc>
          <w:tcPr>
            <w:tcW w:w="1098" w:type="dxa"/>
          </w:tcPr>
          <w:p w14:paraId="00EF0006" w14:textId="2D629BD8" w:rsidR="00697D65" w:rsidRPr="009B4245" w:rsidRDefault="00697D65" w:rsidP="00697D65">
            <w:pPr>
              <w:pStyle w:val="BodyText"/>
              <w:pBdr>
                <w:bottom w:val="single" w:sz="4" w:space="1" w:color="auto"/>
              </w:pBdr>
              <w:tabs>
                <w:tab w:val="decimal" w:pos="630"/>
              </w:tabs>
              <w:ind w:right="-72"/>
              <w:rPr>
                <w:rFonts w:ascii="TH SarabunPSK"/>
                <w:b w:val="0"/>
                <w:spacing w:val="-2"/>
                <w:sz w:val="24"/>
                <w:szCs w:val="24"/>
                <w:cs/>
                <w:lang w:val="en-US"/>
              </w:rPr>
            </w:pPr>
            <w:r w:rsidRPr="009B4245">
              <w:rPr>
                <w:rFonts w:ascii="TH SarabunPSK"/>
                <w:b w:val="0"/>
                <w:spacing w:val="-2"/>
                <w:sz w:val="24"/>
                <w:szCs w:val="24"/>
                <w:lang w:val="en-US"/>
              </w:rPr>
              <w:t>(62.40)</w:t>
            </w:r>
          </w:p>
        </w:tc>
        <w:tc>
          <w:tcPr>
            <w:tcW w:w="1080" w:type="dxa"/>
          </w:tcPr>
          <w:p w14:paraId="6BE084E6" w14:textId="3B016943" w:rsidR="00697D65" w:rsidRPr="009B4245" w:rsidRDefault="00697D65" w:rsidP="00697D65">
            <w:pPr>
              <w:pStyle w:val="BodyText"/>
              <w:pBdr>
                <w:bottom w:val="single" w:sz="4" w:space="1" w:color="auto"/>
              </w:pBdr>
              <w:tabs>
                <w:tab w:val="decimal" w:pos="795"/>
              </w:tabs>
              <w:ind w:right="-72"/>
              <w:rPr>
                <w:rFonts w:ascii="TH SarabunPSK"/>
                <w:b w:val="0"/>
                <w:spacing w:val="-2"/>
                <w:sz w:val="24"/>
                <w:szCs w:val="24"/>
                <w:lang w:val="en-US"/>
              </w:rPr>
            </w:pPr>
            <w:r w:rsidRPr="009B4245">
              <w:rPr>
                <w:rFonts w:ascii="TH SarabunPSK"/>
                <w:b w:val="0"/>
                <w:spacing w:val="-2"/>
                <w:sz w:val="24"/>
                <w:szCs w:val="24"/>
                <w:lang w:val="en-US"/>
              </w:rPr>
              <w:t>-</w:t>
            </w:r>
          </w:p>
        </w:tc>
        <w:tc>
          <w:tcPr>
            <w:tcW w:w="1080" w:type="dxa"/>
          </w:tcPr>
          <w:p w14:paraId="1F575788" w14:textId="4030073B" w:rsidR="00697D65" w:rsidRPr="009B4245" w:rsidRDefault="00697D65" w:rsidP="00697D65">
            <w:pPr>
              <w:pStyle w:val="BodyText"/>
              <w:pBdr>
                <w:bottom w:val="single" w:sz="4" w:space="1" w:color="auto"/>
              </w:pBdr>
              <w:tabs>
                <w:tab w:val="decimal" w:pos="810"/>
              </w:tabs>
              <w:ind w:right="-72"/>
              <w:rPr>
                <w:rFonts w:ascii="TH SarabunPSK"/>
                <w:b w:val="0"/>
                <w:spacing w:val="-2"/>
                <w:sz w:val="24"/>
                <w:szCs w:val="24"/>
                <w:cs/>
                <w:lang w:val="en-US"/>
              </w:rPr>
            </w:pPr>
            <w:r w:rsidRPr="009B4245">
              <w:rPr>
                <w:rFonts w:ascii="TH SarabunPSK"/>
                <w:b w:val="0"/>
                <w:spacing w:val="-2"/>
                <w:sz w:val="24"/>
                <w:szCs w:val="24"/>
                <w:lang w:val="en-US"/>
              </w:rPr>
              <w:t>-</w:t>
            </w:r>
          </w:p>
        </w:tc>
        <w:tc>
          <w:tcPr>
            <w:tcW w:w="1112" w:type="dxa"/>
          </w:tcPr>
          <w:p w14:paraId="74C5B1AD" w14:textId="3636E48B" w:rsidR="00697D65" w:rsidRPr="009B4245" w:rsidRDefault="00697D65" w:rsidP="00697D65">
            <w:pPr>
              <w:pStyle w:val="BodyText"/>
              <w:pBdr>
                <w:bottom w:val="single" w:sz="4" w:space="1" w:color="auto"/>
              </w:pBdr>
              <w:tabs>
                <w:tab w:val="decimal" w:pos="810"/>
              </w:tabs>
              <w:ind w:right="-72"/>
              <w:rPr>
                <w:rFonts w:ascii="TH SarabunPSK"/>
                <w:b w:val="0"/>
                <w:sz w:val="24"/>
                <w:szCs w:val="24"/>
                <w:lang w:val="en-US"/>
              </w:rPr>
            </w:pPr>
            <w:r w:rsidRPr="009B4245">
              <w:rPr>
                <w:rFonts w:ascii="TH SarabunPSK"/>
                <w:b w:val="0"/>
                <w:sz w:val="24"/>
                <w:szCs w:val="24"/>
                <w:lang w:val="en-US"/>
              </w:rPr>
              <w:t>-</w:t>
            </w:r>
          </w:p>
        </w:tc>
        <w:tc>
          <w:tcPr>
            <w:tcW w:w="1022" w:type="dxa"/>
          </w:tcPr>
          <w:p w14:paraId="5F3E3FAB" w14:textId="25B46720" w:rsidR="00697D65" w:rsidRPr="009B4245" w:rsidRDefault="00697D65" w:rsidP="00697D65">
            <w:pPr>
              <w:pStyle w:val="BodyText"/>
              <w:pBdr>
                <w:bottom w:val="single" w:sz="4" w:space="1" w:color="auto"/>
              </w:pBdr>
              <w:tabs>
                <w:tab w:val="decimal" w:pos="810"/>
              </w:tabs>
              <w:ind w:right="-72"/>
              <w:rPr>
                <w:rFonts w:ascii="TH SarabunPSK"/>
                <w:b w:val="0"/>
                <w:sz w:val="24"/>
                <w:szCs w:val="24"/>
                <w:cs/>
                <w:lang w:val="en-US"/>
              </w:rPr>
            </w:pPr>
            <w:r w:rsidRPr="009B4245">
              <w:rPr>
                <w:rFonts w:ascii="TH SarabunPSK"/>
                <w:b w:val="0"/>
                <w:sz w:val="24"/>
                <w:szCs w:val="24"/>
                <w:lang w:val="en-US"/>
              </w:rPr>
              <w:t>-</w:t>
            </w:r>
          </w:p>
        </w:tc>
      </w:tr>
      <w:tr w:rsidR="00697D65" w:rsidRPr="009B4245" w14:paraId="76918598" w14:textId="77777777" w:rsidTr="00E1494D">
        <w:trPr>
          <w:trHeight w:val="20"/>
        </w:trPr>
        <w:tc>
          <w:tcPr>
            <w:tcW w:w="1782" w:type="dxa"/>
          </w:tcPr>
          <w:p w14:paraId="6DE57F9F" w14:textId="77777777" w:rsidR="00697D65" w:rsidRPr="009B4245" w:rsidRDefault="00697D65" w:rsidP="00697D65">
            <w:pPr>
              <w:pStyle w:val="BodyText"/>
              <w:tabs>
                <w:tab w:val="left" w:pos="175"/>
                <w:tab w:val="left" w:pos="720"/>
                <w:tab w:val="left" w:pos="851"/>
                <w:tab w:val="left" w:pos="993"/>
                <w:tab w:val="left" w:pos="3870"/>
                <w:tab w:val="decimal" w:pos="5940"/>
                <w:tab w:val="decimal" w:pos="6930"/>
                <w:tab w:val="decimal" w:pos="8100"/>
                <w:tab w:val="decimal" w:pos="9180"/>
              </w:tabs>
              <w:rPr>
                <w:rFonts w:ascii="TH SarabunPSK"/>
                <w:b w:val="0"/>
                <w:sz w:val="24"/>
                <w:szCs w:val="24"/>
                <w:lang w:val="en-US" w:eastAsia="en-US"/>
              </w:rPr>
            </w:pPr>
            <w:r w:rsidRPr="009B4245">
              <w:rPr>
                <w:rFonts w:ascii="TH SarabunPSK" w:hint="cs"/>
                <w:b w:val="0"/>
                <w:sz w:val="24"/>
                <w:szCs w:val="24"/>
                <w:lang w:val="en-US" w:eastAsia="en-US"/>
              </w:rPr>
              <w:t>Net</w:t>
            </w:r>
          </w:p>
        </w:tc>
        <w:tc>
          <w:tcPr>
            <w:tcW w:w="989" w:type="dxa"/>
          </w:tcPr>
          <w:p w14:paraId="185DD8FF" w14:textId="0D923EC0" w:rsidR="00697D65" w:rsidRPr="009B4245" w:rsidRDefault="00697D65" w:rsidP="00697D65">
            <w:pPr>
              <w:pStyle w:val="BodyText"/>
              <w:pBdr>
                <w:bottom w:val="single" w:sz="4" w:space="1" w:color="auto"/>
              </w:pBdr>
              <w:tabs>
                <w:tab w:val="decimal" w:pos="795"/>
              </w:tabs>
              <w:ind w:right="-72"/>
              <w:rPr>
                <w:rFonts w:ascii="TH SarabunPSK"/>
                <w:b w:val="0"/>
                <w:spacing w:val="-2"/>
                <w:sz w:val="24"/>
                <w:szCs w:val="24"/>
                <w:lang w:val="en-US"/>
              </w:rPr>
            </w:pPr>
            <w:r w:rsidRPr="009B4245">
              <w:rPr>
                <w:rFonts w:ascii="TH SarabunPSK"/>
                <w:b w:val="0"/>
                <w:spacing w:val="-2"/>
                <w:sz w:val="24"/>
                <w:szCs w:val="24"/>
                <w:lang w:val="en-US"/>
              </w:rPr>
              <w:t>-</w:t>
            </w:r>
          </w:p>
        </w:tc>
        <w:tc>
          <w:tcPr>
            <w:tcW w:w="1063" w:type="dxa"/>
          </w:tcPr>
          <w:p w14:paraId="635A6735" w14:textId="3E7DF6D6" w:rsidR="00697D65" w:rsidRPr="009B4245" w:rsidRDefault="00697D65" w:rsidP="00697D65">
            <w:pPr>
              <w:pStyle w:val="BodyText"/>
              <w:pBdr>
                <w:bottom w:val="single" w:sz="4" w:space="1" w:color="auto"/>
              </w:pBdr>
              <w:tabs>
                <w:tab w:val="decimal" w:pos="855"/>
              </w:tabs>
              <w:ind w:right="-72"/>
              <w:rPr>
                <w:rFonts w:ascii="TH SarabunPSK"/>
                <w:b w:val="0"/>
                <w:spacing w:val="-2"/>
                <w:sz w:val="24"/>
                <w:szCs w:val="24"/>
                <w:lang w:val="en-US"/>
              </w:rPr>
            </w:pPr>
            <w:r w:rsidRPr="009B4245">
              <w:rPr>
                <w:rFonts w:ascii="TH SarabunPSK"/>
                <w:b w:val="0"/>
                <w:spacing w:val="-2"/>
                <w:sz w:val="24"/>
                <w:szCs w:val="24"/>
                <w:lang w:val="en-US"/>
              </w:rPr>
              <w:t>-</w:t>
            </w:r>
          </w:p>
        </w:tc>
        <w:tc>
          <w:tcPr>
            <w:tcW w:w="1080" w:type="dxa"/>
          </w:tcPr>
          <w:p w14:paraId="1E363B6A" w14:textId="3BA76FA9" w:rsidR="00697D65" w:rsidRPr="009B4245" w:rsidRDefault="00697D65" w:rsidP="00697D65">
            <w:pPr>
              <w:pStyle w:val="BodyText"/>
              <w:pBdr>
                <w:bottom w:val="single" w:sz="4" w:space="1" w:color="auto"/>
              </w:pBdr>
              <w:tabs>
                <w:tab w:val="decimal" w:pos="810"/>
              </w:tabs>
              <w:ind w:right="-72"/>
              <w:rPr>
                <w:rFonts w:ascii="TH SarabunPSK"/>
                <w:b w:val="0"/>
                <w:spacing w:val="-2"/>
                <w:sz w:val="24"/>
                <w:szCs w:val="24"/>
                <w:lang w:val="en-US"/>
              </w:rPr>
            </w:pPr>
            <w:r w:rsidRPr="009B4245">
              <w:rPr>
                <w:rFonts w:ascii="TH SarabunPSK"/>
                <w:b w:val="0"/>
                <w:spacing w:val="-2"/>
                <w:sz w:val="24"/>
                <w:szCs w:val="24"/>
                <w:lang w:val="en-US"/>
              </w:rPr>
              <w:t>-</w:t>
            </w:r>
          </w:p>
        </w:tc>
        <w:tc>
          <w:tcPr>
            <w:tcW w:w="1098" w:type="dxa"/>
          </w:tcPr>
          <w:p w14:paraId="21921F36" w14:textId="64C3D52F" w:rsidR="00697D65" w:rsidRPr="009B4245" w:rsidRDefault="00697D65" w:rsidP="00697D65">
            <w:pPr>
              <w:pStyle w:val="BodyText"/>
              <w:pBdr>
                <w:bottom w:val="single" w:sz="4" w:space="1" w:color="auto"/>
              </w:pBdr>
              <w:tabs>
                <w:tab w:val="decimal" w:pos="630"/>
              </w:tabs>
              <w:ind w:right="-72"/>
              <w:rPr>
                <w:rFonts w:ascii="TH SarabunPSK"/>
                <w:b w:val="0"/>
                <w:spacing w:val="-2"/>
                <w:sz w:val="24"/>
                <w:szCs w:val="24"/>
                <w:lang w:val="en-US"/>
              </w:rPr>
            </w:pPr>
            <w:r w:rsidRPr="009B4245">
              <w:rPr>
                <w:rFonts w:ascii="TH SarabunPSK"/>
                <w:b w:val="0"/>
                <w:spacing w:val="-2"/>
                <w:sz w:val="24"/>
                <w:szCs w:val="24"/>
                <w:lang w:val="en-US"/>
              </w:rPr>
              <w:t>78.03</w:t>
            </w:r>
          </w:p>
        </w:tc>
        <w:tc>
          <w:tcPr>
            <w:tcW w:w="1080" w:type="dxa"/>
          </w:tcPr>
          <w:p w14:paraId="7DC41BF4" w14:textId="47D65C64" w:rsidR="00697D65" w:rsidRPr="009B4245" w:rsidRDefault="00697D65" w:rsidP="00697D65">
            <w:pPr>
              <w:pStyle w:val="BodyText"/>
              <w:pBdr>
                <w:bottom w:val="single" w:sz="4" w:space="1" w:color="auto"/>
              </w:pBdr>
              <w:tabs>
                <w:tab w:val="decimal" w:pos="795"/>
              </w:tabs>
              <w:ind w:right="-72"/>
              <w:rPr>
                <w:rFonts w:ascii="TH SarabunPSK"/>
                <w:b w:val="0"/>
                <w:spacing w:val="-2"/>
                <w:sz w:val="24"/>
                <w:szCs w:val="24"/>
                <w:lang w:val="en-US"/>
              </w:rPr>
            </w:pPr>
            <w:r w:rsidRPr="009B4245">
              <w:rPr>
                <w:rFonts w:ascii="TH SarabunPSK"/>
                <w:b w:val="0"/>
                <w:spacing w:val="-2"/>
                <w:sz w:val="24"/>
                <w:szCs w:val="24"/>
                <w:lang w:val="en-US"/>
              </w:rPr>
              <w:t>-</w:t>
            </w:r>
          </w:p>
        </w:tc>
        <w:tc>
          <w:tcPr>
            <w:tcW w:w="1080" w:type="dxa"/>
          </w:tcPr>
          <w:p w14:paraId="67714877" w14:textId="05A34CE3" w:rsidR="00697D65" w:rsidRPr="009B4245" w:rsidRDefault="00697D65" w:rsidP="00697D65">
            <w:pPr>
              <w:pStyle w:val="BodyText"/>
              <w:pBdr>
                <w:bottom w:val="single" w:sz="4" w:space="1" w:color="auto"/>
              </w:pBdr>
              <w:tabs>
                <w:tab w:val="decimal" w:pos="810"/>
              </w:tabs>
              <w:ind w:right="-72"/>
              <w:rPr>
                <w:rFonts w:ascii="TH SarabunPSK"/>
                <w:b w:val="0"/>
                <w:spacing w:val="-2"/>
                <w:sz w:val="24"/>
                <w:szCs w:val="24"/>
                <w:lang w:val="en-US"/>
              </w:rPr>
            </w:pPr>
            <w:r w:rsidRPr="009B4245">
              <w:rPr>
                <w:rFonts w:ascii="TH SarabunPSK"/>
                <w:b w:val="0"/>
                <w:spacing w:val="-2"/>
                <w:sz w:val="24"/>
                <w:szCs w:val="24"/>
                <w:lang w:val="en-US"/>
              </w:rPr>
              <w:t>-</w:t>
            </w:r>
          </w:p>
        </w:tc>
        <w:tc>
          <w:tcPr>
            <w:tcW w:w="1112" w:type="dxa"/>
          </w:tcPr>
          <w:p w14:paraId="7FF5DB90" w14:textId="326ABA44" w:rsidR="00697D65" w:rsidRPr="009B4245" w:rsidRDefault="00697D65" w:rsidP="00697D65">
            <w:pPr>
              <w:pStyle w:val="BodyText"/>
              <w:pBdr>
                <w:bottom w:val="single" w:sz="4" w:space="1" w:color="auto"/>
              </w:pBdr>
              <w:tabs>
                <w:tab w:val="decimal" w:pos="810"/>
              </w:tabs>
              <w:ind w:right="-72"/>
              <w:rPr>
                <w:rFonts w:ascii="TH SarabunPSK"/>
                <w:b w:val="0"/>
                <w:sz w:val="24"/>
                <w:szCs w:val="24"/>
                <w:lang w:val="en-US"/>
              </w:rPr>
            </w:pPr>
            <w:r w:rsidRPr="009B4245">
              <w:rPr>
                <w:rFonts w:ascii="TH SarabunPSK"/>
                <w:b w:val="0"/>
                <w:sz w:val="24"/>
                <w:szCs w:val="24"/>
                <w:lang w:val="en-US"/>
              </w:rPr>
              <w:t>-</w:t>
            </w:r>
          </w:p>
        </w:tc>
        <w:tc>
          <w:tcPr>
            <w:tcW w:w="1022" w:type="dxa"/>
          </w:tcPr>
          <w:p w14:paraId="15F51774" w14:textId="03D860A8" w:rsidR="00697D65" w:rsidRPr="009B4245" w:rsidRDefault="00697D65" w:rsidP="00697D65">
            <w:pPr>
              <w:pStyle w:val="BodyText"/>
              <w:pBdr>
                <w:bottom w:val="single" w:sz="4" w:space="1" w:color="auto"/>
              </w:pBdr>
              <w:tabs>
                <w:tab w:val="decimal" w:pos="810"/>
              </w:tabs>
              <w:ind w:right="-72"/>
              <w:rPr>
                <w:rFonts w:ascii="TH SarabunPSK"/>
                <w:b w:val="0"/>
                <w:sz w:val="24"/>
                <w:szCs w:val="24"/>
                <w:lang w:val="en-US"/>
              </w:rPr>
            </w:pPr>
            <w:r w:rsidRPr="009B4245">
              <w:rPr>
                <w:rFonts w:ascii="TH SarabunPSK"/>
                <w:b w:val="0"/>
                <w:spacing w:val="-2"/>
                <w:sz w:val="24"/>
                <w:szCs w:val="24"/>
                <w:lang w:val="en-US"/>
              </w:rPr>
              <w:t>-</w:t>
            </w:r>
          </w:p>
        </w:tc>
      </w:tr>
      <w:tr w:rsidR="00697D65" w:rsidRPr="009B4245" w14:paraId="6E9B672B" w14:textId="77777777" w:rsidTr="00E1494D">
        <w:trPr>
          <w:trHeight w:val="20"/>
        </w:trPr>
        <w:tc>
          <w:tcPr>
            <w:tcW w:w="1782" w:type="dxa"/>
          </w:tcPr>
          <w:p w14:paraId="47BF0ADC" w14:textId="77777777" w:rsidR="00697D65" w:rsidRPr="009B4245" w:rsidRDefault="00697D65" w:rsidP="00697D65">
            <w:pPr>
              <w:pStyle w:val="BodyText"/>
              <w:tabs>
                <w:tab w:val="left" w:pos="567"/>
                <w:tab w:val="left" w:pos="720"/>
                <w:tab w:val="left" w:pos="1134"/>
              </w:tabs>
              <w:jc w:val="both"/>
              <w:rPr>
                <w:rFonts w:ascii="TH SarabunPSK"/>
                <w:b w:val="0"/>
                <w:sz w:val="24"/>
                <w:szCs w:val="24"/>
                <w:lang w:val="en-US" w:eastAsia="th-TH"/>
              </w:rPr>
            </w:pPr>
            <w:proofErr w:type="spellStart"/>
            <w:r w:rsidRPr="009B4245">
              <w:rPr>
                <w:rFonts w:ascii="TH SarabunPSK" w:hint="cs"/>
                <w:b w:val="0"/>
                <w:sz w:val="24"/>
                <w:szCs w:val="24"/>
                <w:cs/>
                <w:lang w:val="en-US" w:eastAsia="th-TH"/>
              </w:rPr>
              <w:t>Total</w:t>
            </w:r>
            <w:proofErr w:type="spellEnd"/>
          </w:p>
        </w:tc>
        <w:tc>
          <w:tcPr>
            <w:tcW w:w="989" w:type="dxa"/>
          </w:tcPr>
          <w:p w14:paraId="07107078" w14:textId="64C94ACC" w:rsidR="00697D65" w:rsidRPr="009B4245" w:rsidRDefault="00697D65" w:rsidP="00697D65">
            <w:pPr>
              <w:pStyle w:val="BodyText"/>
              <w:pBdr>
                <w:bottom w:val="double" w:sz="4" w:space="1" w:color="auto"/>
              </w:pBdr>
              <w:tabs>
                <w:tab w:val="decimal" w:pos="630"/>
              </w:tabs>
              <w:ind w:right="-72"/>
              <w:rPr>
                <w:rFonts w:ascii="TH SarabunPSK"/>
                <w:b w:val="0"/>
                <w:spacing w:val="-2"/>
                <w:sz w:val="24"/>
                <w:szCs w:val="24"/>
                <w:lang w:val="en-US"/>
              </w:rPr>
            </w:pPr>
            <w:r w:rsidRPr="009B4245">
              <w:rPr>
                <w:rFonts w:ascii="TH SarabunPSK"/>
                <w:b w:val="0"/>
                <w:spacing w:val="-2"/>
                <w:sz w:val="24"/>
                <w:szCs w:val="24"/>
                <w:lang w:val="en-US"/>
              </w:rPr>
              <w:t>3,626.47</w:t>
            </w:r>
          </w:p>
        </w:tc>
        <w:tc>
          <w:tcPr>
            <w:tcW w:w="1063" w:type="dxa"/>
          </w:tcPr>
          <w:p w14:paraId="1CB75734" w14:textId="19476601" w:rsidR="00697D65" w:rsidRPr="009B4245" w:rsidRDefault="00697D65" w:rsidP="00697D65">
            <w:pPr>
              <w:pStyle w:val="BodyText"/>
              <w:pBdr>
                <w:bottom w:val="double" w:sz="4" w:space="1" w:color="auto"/>
              </w:pBdr>
              <w:tabs>
                <w:tab w:val="decimal" w:pos="630"/>
              </w:tabs>
              <w:ind w:left="-25" w:right="-72"/>
              <w:rPr>
                <w:rFonts w:ascii="TH SarabunPSK"/>
                <w:b w:val="0"/>
                <w:spacing w:val="-2"/>
                <w:sz w:val="24"/>
                <w:szCs w:val="24"/>
                <w:lang w:val="en-US"/>
              </w:rPr>
            </w:pPr>
            <w:r w:rsidRPr="009B4245">
              <w:rPr>
                <w:rFonts w:ascii="TH SarabunPSK"/>
                <w:b w:val="0"/>
                <w:spacing w:val="-2"/>
                <w:sz w:val="24"/>
                <w:szCs w:val="24"/>
                <w:lang w:val="en-US"/>
              </w:rPr>
              <w:t>835.47</w:t>
            </w:r>
          </w:p>
        </w:tc>
        <w:tc>
          <w:tcPr>
            <w:tcW w:w="1080" w:type="dxa"/>
          </w:tcPr>
          <w:p w14:paraId="409934CA" w14:textId="00F4EE93" w:rsidR="00697D65" w:rsidRPr="009B4245" w:rsidRDefault="00697D65" w:rsidP="00697D65">
            <w:pPr>
              <w:pStyle w:val="BodyText"/>
              <w:pBdr>
                <w:bottom w:val="double" w:sz="4" w:space="1" w:color="auto"/>
              </w:pBdr>
              <w:tabs>
                <w:tab w:val="decimal" w:pos="630"/>
              </w:tabs>
              <w:ind w:right="-72"/>
              <w:rPr>
                <w:rFonts w:ascii="TH SarabunPSK"/>
                <w:b w:val="0"/>
                <w:spacing w:val="-2"/>
                <w:sz w:val="24"/>
                <w:szCs w:val="24"/>
                <w:cs/>
                <w:lang w:val="en-US"/>
              </w:rPr>
            </w:pPr>
            <w:r w:rsidRPr="009B4245">
              <w:rPr>
                <w:rFonts w:ascii="TH SarabunPSK"/>
                <w:b w:val="0"/>
                <w:spacing w:val="-2"/>
                <w:sz w:val="24"/>
                <w:szCs w:val="24"/>
                <w:lang w:val="en-US"/>
              </w:rPr>
              <w:t>6,305.51</w:t>
            </w:r>
          </w:p>
        </w:tc>
        <w:tc>
          <w:tcPr>
            <w:tcW w:w="1098" w:type="dxa"/>
          </w:tcPr>
          <w:p w14:paraId="508B0D7C" w14:textId="4375C489" w:rsidR="00697D65" w:rsidRPr="009B4245" w:rsidRDefault="00697D65" w:rsidP="00697D65">
            <w:pPr>
              <w:pStyle w:val="BodyText"/>
              <w:pBdr>
                <w:bottom w:val="double" w:sz="4" w:space="1" w:color="auto"/>
              </w:pBdr>
              <w:tabs>
                <w:tab w:val="decimal" w:pos="630"/>
              </w:tabs>
              <w:ind w:left="-25" w:right="-72"/>
              <w:rPr>
                <w:rFonts w:ascii="TH SarabunPSK"/>
                <w:b w:val="0"/>
                <w:spacing w:val="-2"/>
                <w:sz w:val="24"/>
                <w:szCs w:val="24"/>
                <w:lang w:val="en-US"/>
              </w:rPr>
            </w:pPr>
            <w:r w:rsidRPr="009B4245">
              <w:rPr>
                <w:rFonts w:ascii="TH SarabunPSK"/>
                <w:b w:val="0"/>
                <w:spacing w:val="-2"/>
                <w:sz w:val="24"/>
                <w:szCs w:val="24"/>
                <w:lang w:val="en-US"/>
              </w:rPr>
              <w:t>1,646.34</w:t>
            </w:r>
          </w:p>
        </w:tc>
        <w:tc>
          <w:tcPr>
            <w:tcW w:w="1080" w:type="dxa"/>
          </w:tcPr>
          <w:p w14:paraId="019141AA" w14:textId="18018367" w:rsidR="00697D65" w:rsidRPr="009B4245" w:rsidRDefault="00697D65" w:rsidP="00697D65">
            <w:pPr>
              <w:pStyle w:val="BodyText"/>
              <w:pBdr>
                <w:bottom w:val="double" w:sz="4" w:space="1" w:color="auto"/>
              </w:pBdr>
              <w:tabs>
                <w:tab w:val="decimal" w:pos="630"/>
              </w:tabs>
              <w:ind w:right="-72"/>
              <w:rPr>
                <w:rFonts w:ascii="TH SarabunPSK"/>
                <w:b w:val="0"/>
                <w:spacing w:val="-2"/>
                <w:sz w:val="24"/>
                <w:szCs w:val="24"/>
                <w:lang w:val="en-US"/>
              </w:rPr>
            </w:pPr>
            <w:r w:rsidRPr="009B4245">
              <w:rPr>
                <w:rFonts w:ascii="TH SarabunPSK"/>
                <w:b w:val="0"/>
                <w:spacing w:val="-2"/>
                <w:sz w:val="24"/>
                <w:szCs w:val="24"/>
                <w:lang w:val="en-US"/>
              </w:rPr>
              <w:t>3,626.47</w:t>
            </w:r>
          </w:p>
        </w:tc>
        <w:tc>
          <w:tcPr>
            <w:tcW w:w="1080" w:type="dxa"/>
          </w:tcPr>
          <w:p w14:paraId="3C90D4A6" w14:textId="0D1AD2C6" w:rsidR="00697D65" w:rsidRPr="009B4245" w:rsidRDefault="00697D65" w:rsidP="00697D65">
            <w:pPr>
              <w:pStyle w:val="BodyText"/>
              <w:pBdr>
                <w:bottom w:val="double" w:sz="4" w:space="1" w:color="auto"/>
              </w:pBdr>
              <w:tabs>
                <w:tab w:val="decimal" w:pos="630"/>
              </w:tabs>
              <w:ind w:left="-25" w:right="-72"/>
              <w:rPr>
                <w:rFonts w:ascii="TH SarabunPSK"/>
                <w:b w:val="0"/>
                <w:spacing w:val="-2"/>
                <w:sz w:val="24"/>
                <w:szCs w:val="24"/>
                <w:lang w:val="en-US"/>
              </w:rPr>
            </w:pPr>
            <w:r w:rsidRPr="009B4245">
              <w:rPr>
                <w:rFonts w:ascii="TH SarabunPSK"/>
                <w:b w:val="0"/>
                <w:spacing w:val="-2"/>
                <w:sz w:val="24"/>
                <w:szCs w:val="24"/>
                <w:lang w:val="en-US"/>
              </w:rPr>
              <w:t>835.47</w:t>
            </w:r>
          </w:p>
        </w:tc>
        <w:tc>
          <w:tcPr>
            <w:tcW w:w="1112" w:type="dxa"/>
          </w:tcPr>
          <w:p w14:paraId="1B3ABF7F" w14:textId="7B02CB9A" w:rsidR="00697D65" w:rsidRPr="009B4245" w:rsidRDefault="00697D65" w:rsidP="00697D65">
            <w:pPr>
              <w:pStyle w:val="BodyText"/>
              <w:pBdr>
                <w:bottom w:val="double" w:sz="4" w:space="1" w:color="auto"/>
              </w:pBdr>
              <w:tabs>
                <w:tab w:val="decimal" w:pos="630"/>
              </w:tabs>
              <w:ind w:right="-72"/>
              <w:rPr>
                <w:rFonts w:ascii="TH SarabunPSK"/>
                <w:b w:val="0"/>
                <w:sz w:val="24"/>
                <w:szCs w:val="24"/>
                <w:lang w:val="en-US"/>
              </w:rPr>
            </w:pPr>
            <w:r w:rsidRPr="009B4245">
              <w:rPr>
                <w:rFonts w:ascii="TH SarabunPSK"/>
                <w:b w:val="0"/>
                <w:sz w:val="24"/>
                <w:szCs w:val="24"/>
                <w:lang w:val="en-US"/>
              </w:rPr>
              <w:t>6,305.51</w:t>
            </w:r>
          </w:p>
        </w:tc>
        <w:tc>
          <w:tcPr>
            <w:tcW w:w="1022" w:type="dxa"/>
          </w:tcPr>
          <w:p w14:paraId="37D12C40" w14:textId="6BB7B03D" w:rsidR="00697D65" w:rsidRPr="009B4245" w:rsidRDefault="00697D65" w:rsidP="00697D65">
            <w:pPr>
              <w:pStyle w:val="BodyText"/>
              <w:pBdr>
                <w:bottom w:val="double" w:sz="4" w:space="1" w:color="auto"/>
              </w:pBdr>
              <w:tabs>
                <w:tab w:val="decimal" w:pos="630"/>
              </w:tabs>
              <w:ind w:right="-72"/>
              <w:rPr>
                <w:rFonts w:ascii="TH SarabunPSK"/>
                <w:b w:val="0"/>
                <w:sz w:val="24"/>
                <w:szCs w:val="24"/>
                <w:lang w:val="en-US"/>
              </w:rPr>
            </w:pPr>
            <w:r w:rsidRPr="009B4245">
              <w:rPr>
                <w:rFonts w:ascii="TH SarabunPSK"/>
                <w:b w:val="0"/>
                <w:spacing w:val="-2"/>
                <w:sz w:val="24"/>
                <w:szCs w:val="24"/>
                <w:lang w:val="en-US"/>
              </w:rPr>
              <w:t>1,568.31</w:t>
            </w:r>
          </w:p>
        </w:tc>
      </w:tr>
    </w:tbl>
    <w:p w14:paraId="001A142A" w14:textId="5ED741D1" w:rsidR="00983EC0" w:rsidRPr="009B4245" w:rsidRDefault="00983EC0" w:rsidP="00AD0073">
      <w:pPr>
        <w:spacing w:before="240" w:after="120" w:line="380" w:lineRule="exact"/>
        <w:ind w:left="547"/>
        <w:jc w:val="both"/>
        <w:rPr>
          <w:rFonts w:eastAsia="Arial Unicode MS"/>
          <w:sz w:val="32"/>
          <w:szCs w:val="32"/>
        </w:rPr>
      </w:pPr>
      <w:r w:rsidRPr="009B4245">
        <w:rPr>
          <w:rFonts w:eastAsia="Arial Unicode MS"/>
          <w:sz w:val="32"/>
          <w:szCs w:val="32"/>
        </w:rPr>
        <w:t xml:space="preserve">The movement in the long-term loans for the year ended 30 September </w:t>
      </w:r>
      <w:r w:rsidR="007803FF" w:rsidRPr="009B4245">
        <w:rPr>
          <w:rFonts w:eastAsia="Arial Unicode MS"/>
          <w:sz w:val="32"/>
          <w:szCs w:val="32"/>
        </w:rPr>
        <w:t>2024</w:t>
      </w:r>
      <w:r w:rsidRPr="009B4245">
        <w:rPr>
          <w:rFonts w:eastAsia="Arial Unicode MS"/>
          <w:sz w:val="32"/>
          <w:szCs w:val="32"/>
        </w:rPr>
        <w:t xml:space="preserve"> can be </w:t>
      </w:r>
      <w:proofErr w:type="spellStart"/>
      <w:r w:rsidRPr="009B4245">
        <w:rPr>
          <w:rFonts w:eastAsia="Arial Unicode MS"/>
          <w:sz w:val="32"/>
          <w:szCs w:val="32"/>
        </w:rPr>
        <w:t>analysed</w:t>
      </w:r>
      <w:proofErr w:type="spellEnd"/>
      <w:r w:rsidRPr="009B4245">
        <w:rPr>
          <w:rFonts w:eastAsia="Arial Unicode MS"/>
          <w:sz w:val="32"/>
          <w:szCs w:val="32"/>
        </w:rPr>
        <w:t xml:space="preserve"> as follows:</w:t>
      </w:r>
    </w:p>
    <w:p w14:paraId="03843061" w14:textId="77777777" w:rsidR="00983EC0" w:rsidRPr="009B4245" w:rsidRDefault="00983EC0" w:rsidP="00983EC0">
      <w:pPr>
        <w:tabs>
          <w:tab w:val="left" w:pos="2160"/>
          <w:tab w:val="left" w:pos="7200"/>
        </w:tabs>
        <w:spacing w:line="380" w:lineRule="exact"/>
        <w:ind w:left="360" w:hanging="360"/>
        <w:jc w:val="right"/>
        <w:rPr>
          <w:rFonts w:eastAsia="Arial Unicode MS"/>
          <w:sz w:val="31"/>
          <w:szCs w:val="31"/>
        </w:rPr>
      </w:pPr>
      <w:r w:rsidRPr="009B4245">
        <w:rPr>
          <w:rFonts w:eastAsia="Arial Unicode MS"/>
          <w:sz w:val="31"/>
          <w:szCs w:val="31"/>
        </w:rPr>
        <w:t>(Unit: Million Baht)</w:t>
      </w:r>
    </w:p>
    <w:tbl>
      <w:tblPr>
        <w:tblW w:w="9252" w:type="dxa"/>
        <w:tblInd w:w="378" w:type="dxa"/>
        <w:tblLayout w:type="fixed"/>
        <w:tblLook w:val="0000" w:firstRow="0" w:lastRow="0" w:firstColumn="0" w:lastColumn="0" w:noHBand="0" w:noVBand="0"/>
      </w:tblPr>
      <w:tblGrid>
        <w:gridCol w:w="4932"/>
        <w:gridCol w:w="2160"/>
        <w:gridCol w:w="2160"/>
      </w:tblGrid>
      <w:tr w:rsidR="00983EC0" w:rsidRPr="009B4245" w14:paraId="53DC9372" w14:textId="77777777" w:rsidTr="002C4015">
        <w:tc>
          <w:tcPr>
            <w:tcW w:w="4932" w:type="dxa"/>
          </w:tcPr>
          <w:p w14:paraId="0140B7A9" w14:textId="77777777" w:rsidR="00983EC0" w:rsidRPr="009B4245" w:rsidRDefault="00983EC0" w:rsidP="00AD0073">
            <w:pPr>
              <w:tabs>
                <w:tab w:val="left" w:pos="1440"/>
              </w:tabs>
              <w:spacing w:line="380" w:lineRule="exact"/>
              <w:ind w:right="-108"/>
              <w:jc w:val="both"/>
              <w:rPr>
                <w:rFonts w:eastAsia="Arial Unicode MS"/>
                <w:sz w:val="31"/>
                <w:szCs w:val="31"/>
              </w:rPr>
            </w:pPr>
          </w:p>
        </w:tc>
        <w:tc>
          <w:tcPr>
            <w:tcW w:w="2160" w:type="dxa"/>
          </w:tcPr>
          <w:p w14:paraId="2AD275A5" w14:textId="77777777" w:rsidR="00983EC0" w:rsidRPr="009B4245" w:rsidRDefault="00983EC0" w:rsidP="00AD0073">
            <w:pPr>
              <w:spacing w:line="380" w:lineRule="exact"/>
              <w:jc w:val="center"/>
              <w:rPr>
                <w:sz w:val="31"/>
                <w:szCs w:val="31"/>
              </w:rPr>
            </w:pPr>
            <w:r w:rsidRPr="009B4245">
              <w:rPr>
                <w:rFonts w:eastAsia="Arial Unicode MS"/>
                <w:sz w:val="31"/>
                <w:szCs w:val="31"/>
              </w:rPr>
              <w:t>Consolidated</w:t>
            </w:r>
          </w:p>
        </w:tc>
        <w:tc>
          <w:tcPr>
            <w:tcW w:w="2160" w:type="dxa"/>
          </w:tcPr>
          <w:p w14:paraId="66F804C9" w14:textId="77777777" w:rsidR="00983EC0" w:rsidRPr="009B4245" w:rsidRDefault="00983EC0" w:rsidP="00AD0073">
            <w:pPr>
              <w:spacing w:line="380" w:lineRule="exact"/>
              <w:jc w:val="center"/>
              <w:rPr>
                <w:sz w:val="31"/>
                <w:szCs w:val="31"/>
              </w:rPr>
            </w:pPr>
            <w:r w:rsidRPr="009B4245">
              <w:rPr>
                <w:rFonts w:eastAsia="Arial Unicode MS"/>
                <w:sz w:val="31"/>
                <w:szCs w:val="31"/>
              </w:rPr>
              <w:t>Separate</w:t>
            </w:r>
          </w:p>
        </w:tc>
      </w:tr>
      <w:tr w:rsidR="00983EC0" w:rsidRPr="009B4245" w14:paraId="4626F557" w14:textId="77777777" w:rsidTr="002C4015">
        <w:tc>
          <w:tcPr>
            <w:tcW w:w="4932" w:type="dxa"/>
          </w:tcPr>
          <w:p w14:paraId="501162FE" w14:textId="77777777" w:rsidR="00983EC0" w:rsidRPr="009B4245" w:rsidRDefault="00983EC0" w:rsidP="00AD0073">
            <w:pPr>
              <w:tabs>
                <w:tab w:val="left" w:pos="1440"/>
              </w:tabs>
              <w:spacing w:line="380" w:lineRule="exact"/>
              <w:ind w:right="-108"/>
              <w:jc w:val="both"/>
              <w:rPr>
                <w:rFonts w:eastAsia="Arial Unicode MS"/>
                <w:sz w:val="31"/>
                <w:szCs w:val="31"/>
              </w:rPr>
            </w:pPr>
          </w:p>
        </w:tc>
        <w:tc>
          <w:tcPr>
            <w:tcW w:w="2160" w:type="dxa"/>
          </w:tcPr>
          <w:p w14:paraId="460F774D" w14:textId="77777777" w:rsidR="00983EC0" w:rsidRPr="009B4245" w:rsidRDefault="00983EC0" w:rsidP="00AD0073">
            <w:pPr>
              <w:pBdr>
                <w:bottom w:val="single" w:sz="4" w:space="1" w:color="auto"/>
              </w:pBdr>
              <w:spacing w:line="380" w:lineRule="exact"/>
              <w:jc w:val="center"/>
              <w:rPr>
                <w:sz w:val="31"/>
                <w:szCs w:val="31"/>
              </w:rPr>
            </w:pPr>
            <w:r w:rsidRPr="009B4245">
              <w:rPr>
                <w:rFonts w:eastAsia="Arial Unicode MS"/>
                <w:sz w:val="31"/>
                <w:szCs w:val="31"/>
              </w:rPr>
              <w:t>financial statements</w:t>
            </w:r>
          </w:p>
        </w:tc>
        <w:tc>
          <w:tcPr>
            <w:tcW w:w="2160" w:type="dxa"/>
          </w:tcPr>
          <w:p w14:paraId="5A609452" w14:textId="77777777" w:rsidR="00983EC0" w:rsidRPr="009B4245" w:rsidRDefault="00983EC0" w:rsidP="00AD0073">
            <w:pPr>
              <w:pBdr>
                <w:bottom w:val="single" w:sz="4" w:space="1" w:color="auto"/>
              </w:pBdr>
              <w:spacing w:line="380" w:lineRule="exact"/>
              <w:jc w:val="center"/>
              <w:rPr>
                <w:sz w:val="31"/>
                <w:szCs w:val="31"/>
              </w:rPr>
            </w:pPr>
            <w:r w:rsidRPr="009B4245">
              <w:rPr>
                <w:rFonts w:eastAsia="Arial Unicode MS"/>
                <w:sz w:val="31"/>
                <w:szCs w:val="31"/>
              </w:rPr>
              <w:t>financial statements</w:t>
            </w:r>
          </w:p>
        </w:tc>
      </w:tr>
      <w:tr w:rsidR="00983EC0" w:rsidRPr="009B4245" w14:paraId="26E324BE" w14:textId="77777777" w:rsidTr="002C4015">
        <w:tc>
          <w:tcPr>
            <w:tcW w:w="4932" w:type="dxa"/>
          </w:tcPr>
          <w:p w14:paraId="5F9EE57E" w14:textId="3EDC69F8" w:rsidR="00983EC0" w:rsidRPr="009B4245" w:rsidRDefault="00983EC0" w:rsidP="00AD0073">
            <w:pPr>
              <w:tabs>
                <w:tab w:val="left" w:pos="1440"/>
              </w:tabs>
              <w:spacing w:line="380" w:lineRule="exact"/>
              <w:ind w:left="60" w:right="-108"/>
              <w:jc w:val="both"/>
              <w:rPr>
                <w:rFonts w:eastAsia="Arial Unicode MS"/>
                <w:sz w:val="31"/>
                <w:szCs w:val="31"/>
              </w:rPr>
            </w:pPr>
            <w:r w:rsidRPr="009B4245">
              <w:rPr>
                <w:rFonts w:eastAsia="Arial Unicode MS"/>
                <w:sz w:val="31"/>
                <w:szCs w:val="31"/>
              </w:rPr>
              <w:t xml:space="preserve">Balance as at </w:t>
            </w:r>
            <w:r w:rsidR="000F194A" w:rsidRPr="009B4245">
              <w:rPr>
                <w:rFonts w:eastAsia="Arial Unicode MS"/>
                <w:sz w:val="31"/>
                <w:szCs w:val="31"/>
              </w:rPr>
              <w:t>1 October</w:t>
            </w:r>
            <w:r w:rsidRPr="009B4245">
              <w:rPr>
                <w:rFonts w:eastAsia="Arial Unicode MS"/>
                <w:sz w:val="31"/>
                <w:szCs w:val="31"/>
              </w:rPr>
              <w:t xml:space="preserve"> </w:t>
            </w:r>
            <w:r w:rsidR="007803FF" w:rsidRPr="009B4245">
              <w:rPr>
                <w:rFonts w:eastAsia="Arial Unicode MS"/>
                <w:sz w:val="31"/>
                <w:szCs w:val="31"/>
              </w:rPr>
              <w:t>2023</w:t>
            </w:r>
          </w:p>
        </w:tc>
        <w:tc>
          <w:tcPr>
            <w:tcW w:w="2160" w:type="dxa"/>
          </w:tcPr>
          <w:p w14:paraId="6DD6F946" w14:textId="3D69DA6D" w:rsidR="00983EC0" w:rsidRPr="009B4245" w:rsidRDefault="00C33F16" w:rsidP="00AD0073">
            <w:pPr>
              <w:tabs>
                <w:tab w:val="decimal" w:pos="1515"/>
              </w:tabs>
              <w:spacing w:line="380" w:lineRule="exact"/>
              <w:jc w:val="both"/>
              <w:rPr>
                <w:rFonts w:eastAsia="Arial Unicode MS"/>
                <w:sz w:val="31"/>
                <w:szCs w:val="31"/>
              </w:rPr>
            </w:pPr>
            <w:r w:rsidRPr="009B4245">
              <w:rPr>
                <w:sz w:val="32"/>
                <w:szCs w:val="32"/>
              </w:rPr>
              <w:t>3,162.18</w:t>
            </w:r>
          </w:p>
        </w:tc>
        <w:tc>
          <w:tcPr>
            <w:tcW w:w="2160" w:type="dxa"/>
          </w:tcPr>
          <w:p w14:paraId="6B25DED9" w14:textId="5A7259E5" w:rsidR="00983EC0" w:rsidRPr="009B4245" w:rsidRDefault="00C33F16" w:rsidP="00AD0073">
            <w:pPr>
              <w:tabs>
                <w:tab w:val="decimal" w:pos="1515"/>
              </w:tabs>
              <w:spacing w:line="380" w:lineRule="exact"/>
              <w:jc w:val="both"/>
              <w:rPr>
                <w:sz w:val="31"/>
                <w:szCs w:val="31"/>
              </w:rPr>
            </w:pPr>
            <w:r w:rsidRPr="009B4245">
              <w:rPr>
                <w:sz w:val="32"/>
                <w:szCs w:val="32"/>
              </w:rPr>
              <w:t>3,021.75</w:t>
            </w:r>
          </w:p>
        </w:tc>
      </w:tr>
      <w:tr w:rsidR="00697D65" w:rsidRPr="009B4245" w14:paraId="5A4674FE" w14:textId="77777777" w:rsidTr="002C4015">
        <w:tc>
          <w:tcPr>
            <w:tcW w:w="4932" w:type="dxa"/>
          </w:tcPr>
          <w:p w14:paraId="730554E0" w14:textId="77777777" w:rsidR="00697D65" w:rsidRPr="009B4245" w:rsidRDefault="00697D65" w:rsidP="00697D65">
            <w:pPr>
              <w:tabs>
                <w:tab w:val="left" w:pos="1440"/>
              </w:tabs>
              <w:spacing w:line="380" w:lineRule="exact"/>
              <w:ind w:left="60" w:right="-108"/>
              <w:jc w:val="both"/>
              <w:rPr>
                <w:rFonts w:eastAsia="Arial Unicode MS"/>
                <w:sz w:val="31"/>
                <w:szCs w:val="31"/>
              </w:rPr>
            </w:pPr>
            <w:r w:rsidRPr="009B4245">
              <w:rPr>
                <w:rFonts w:eastAsia="Arial Unicode MS"/>
                <w:sz w:val="31"/>
                <w:szCs w:val="31"/>
              </w:rPr>
              <w:t>Addition</w:t>
            </w:r>
          </w:p>
        </w:tc>
        <w:tc>
          <w:tcPr>
            <w:tcW w:w="2160" w:type="dxa"/>
          </w:tcPr>
          <w:p w14:paraId="2E961CFF" w14:textId="6BB5D5A4" w:rsidR="00697D65" w:rsidRPr="009B4245" w:rsidRDefault="00697D65" w:rsidP="00697D65">
            <w:pPr>
              <w:tabs>
                <w:tab w:val="decimal" w:pos="1515"/>
              </w:tabs>
              <w:spacing w:line="380" w:lineRule="exact"/>
              <w:jc w:val="both"/>
              <w:rPr>
                <w:rFonts w:eastAsia="Arial Unicode MS"/>
                <w:sz w:val="31"/>
                <w:szCs w:val="31"/>
              </w:rPr>
            </w:pPr>
            <w:r w:rsidRPr="009B4245">
              <w:rPr>
                <w:sz w:val="32"/>
                <w:szCs w:val="32"/>
              </w:rPr>
              <w:t>19.38</w:t>
            </w:r>
          </w:p>
        </w:tc>
        <w:tc>
          <w:tcPr>
            <w:tcW w:w="2160" w:type="dxa"/>
          </w:tcPr>
          <w:p w14:paraId="4FE333C9" w14:textId="39D1E1E6" w:rsidR="00697D65" w:rsidRPr="009B4245" w:rsidRDefault="00697D65" w:rsidP="00697D65">
            <w:pPr>
              <w:tabs>
                <w:tab w:val="decimal" w:pos="1785"/>
              </w:tabs>
              <w:spacing w:line="380" w:lineRule="exact"/>
              <w:jc w:val="both"/>
              <w:rPr>
                <w:sz w:val="31"/>
                <w:szCs w:val="31"/>
              </w:rPr>
            </w:pPr>
            <w:r w:rsidRPr="009B4245">
              <w:rPr>
                <w:sz w:val="32"/>
                <w:szCs w:val="32"/>
              </w:rPr>
              <w:t>-</w:t>
            </w:r>
          </w:p>
        </w:tc>
      </w:tr>
      <w:tr w:rsidR="00697D65" w:rsidRPr="009B4245" w14:paraId="79BA38E0" w14:textId="77777777" w:rsidTr="002C4015">
        <w:tc>
          <w:tcPr>
            <w:tcW w:w="4932" w:type="dxa"/>
          </w:tcPr>
          <w:p w14:paraId="5C031F58" w14:textId="77777777" w:rsidR="00697D65" w:rsidRPr="009B4245" w:rsidRDefault="00697D65" w:rsidP="00697D65">
            <w:pPr>
              <w:tabs>
                <w:tab w:val="left" w:pos="1440"/>
              </w:tabs>
              <w:spacing w:line="380" w:lineRule="exact"/>
              <w:ind w:left="60" w:right="-108"/>
              <w:jc w:val="both"/>
              <w:rPr>
                <w:rFonts w:eastAsia="Arial Unicode MS"/>
                <w:sz w:val="31"/>
                <w:szCs w:val="31"/>
              </w:rPr>
            </w:pPr>
            <w:r w:rsidRPr="009B4245">
              <w:rPr>
                <w:rFonts w:eastAsia="Arial Unicode MS"/>
                <w:sz w:val="31"/>
                <w:szCs w:val="31"/>
              </w:rPr>
              <w:t>Repayment</w:t>
            </w:r>
          </w:p>
        </w:tc>
        <w:tc>
          <w:tcPr>
            <w:tcW w:w="2160" w:type="dxa"/>
          </w:tcPr>
          <w:p w14:paraId="7ED66275" w14:textId="43D40EFE" w:rsidR="00697D65" w:rsidRPr="009B4245" w:rsidRDefault="00697D65" w:rsidP="00697D65">
            <w:pPr>
              <w:tabs>
                <w:tab w:val="decimal" w:pos="1515"/>
              </w:tabs>
              <w:spacing w:line="380" w:lineRule="exact"/>
              <w:jc w:val="both"/>
              <w:rPr>
                <w:rFonts w:eastAsia="Arial Unicode MS"/>
                <w:sz w:val="31"/>
                <w:szCs w:val="31"/>
              </w:rPr>
            </w:pPr>
            <w:r w:rsidRPr="009B4245">
              <w:rPr>
                <w:sz w:val="32"/>
                <w:szCs w:val="32"/>
              </w:rPr>
              <w:t>(1,851.26)</w:t>
            </w:r>
          </w:p>
        </w:tc>
        <w:tc>
          <w:tcPr>
            <w:tcW w:w="2160" w:type="dxa"/>
          </w:tcPr>
          <w:p w14:paraId="018C2D80" w14:textId="39500954" w:rsidR="00697D65" w:rsidRPr="009B4245" w:rsidRDefault="00697D65" w:rsidP="00697D65">
            <w:pPr>
              <w:tabs>
                <w:tab w:val="decimal" w:pos="1515"/>
              </w:tabs>
              <w:spacing w:line="380" w:lineRule="exact"/>
              <w:jc w:val="both"/>
              <w:rPr>
                <w:sz w:val="31"/>
                <w:szCs w:val="31"/>
              </w:rPr>
            </w:pPr>
            <w:r w:rsidRPr="009B4245">
              <w:rPr>
                <w:sz w:val="32"/>
                <w:szCs w:val="32"/>
              </w:rPr>
              <w:t>(1,691.45)</w:t>
            </w:r>
          </w:p>
        </w:tc>
      </w:tr>
      <w:tr w:rsidR="00697D65" w:rsidRPr="009B4245" w14:paraId="58200F80" w14:textId="77777777" w:rsidTr="002C4015">
        <w:tc>
          <w:tcPr>
            <w:tcW w:w="4932" w:type="dxa"/>
          </w:tcPr>
          <w:p w14:paraId="7824DE1D" w14:textId="1F764AE8" w:rsidR="00697D65" w:rsidRPr="009B4245" w:rsidRDefault="00697D65" w:rsidP="00697D65">
            <w:pPr>
              <w:tabs>
                <w:tab w:val="left" w:pos="1440"/>
              </w:tabs>
              <w:spacing w:line="380" w:lineRule="exact"/>
              <w:ind w:left="60" w:right="-108"/>
              <w:jc w:val="both"/>
              <w:rPr>
                <w:rFonts w:eastAsia="Arial Unicode MS"/>
                <w:sz w:val="31"/>
                <w:szCs w:val="31"/>
              </w:rPr>
            </w:pPr>
            <w:proofErr w:type="spellStart"/>
            <w:r w:rsidRPr="009B4245">
              <w:rPr>
                <w:rFonts w:eastAsia="Arial Unicode MS"/>
                <w:sz w:val="31"/>
                <w:szCs w:val="31"/>
              </w:rPr>
              <w:t>Recognised</w:t>
            </w:r>
            <w:proofErr w:type="spellEnd"/>
            <w:r w:rsidRPr="009B4245">
              <w:rPr>
                <w:rFonts w:eastAsia="Arial Unicode MS"/>
                <w:sz w:val="31"/>
                <w:szCs w:val="31"/>
              </w:rPr>
              <w:t xml:space="preserve"> </w:t>
            </w:r>
            <w:proofErr w:type="spellStart"/>
            <w:r w:rsidRPr="009B4245">
              <w:rPr>
                <w:rFonts w:eastAsia="Arial Unicode MS"/>
                <w:sz w:val="31"/>
                <w:szCs w:val="31"/>
              </w:rPr>
              <w:t>realised</w:t>
            </w:r>
            <w:proofErr w:type="spellEnd"/>
            <w:r w:rsidRPr="009B4245">
              <w:rPr>
                <w:rFonts w:eastAsia="Arial Unicode MS"/>
                <w:sz w:val="31"/>
                <w:szCs w:val="31"/>
              </w:rPr>
              <w:t xml:space="preserve"> loss on foreign exchange </w:t>
            </w:r>
          </w:p>
        </w:tc>
        <w:tc>
          <w:tcPr>
            <w:tcW w:w="2160" w:type="dxa"/>
          </w:tcPr>
          <w:p w14:paraId="3969E3C4" w14:textId="4E82BA4D" w:rsidR="00697D65" w:rsidRPr="009B4245" w:rsidRDefault="00697D65" w:rsidP="00697D65">
            <w:pPr>
              <w:tabs>
                <w:tab w:val="decimal" w:pos="1515"/>
              </w:tabs>
              <w:spacing w:line="380" w:lineRule="exact"/>
              <w:jc w:val="both"/>
              <w:rPr>
                <w:sz w:val="32"/>
                <w:szCs w:val="32"/>
              </w:rPr>
            </w:pPr>
            <w:r w:rsidRPr="009B4245">
              <w:rPr>
                <w:sz w:val="32"/>
                <w:szCs w:val="32"/>
              </w:rPr>
              <w:t>238.01</w:t>
            </w:r>
          </w:p>
        </w:tc>
        <w:tc>
          <w:tcPr>
            <w:tcW w:w="2160" w:type="dxa"/>
          </w:tcPr>
          <w:p w14:paraId="2E5398F7" w14:textId="0831ED33" w:rsidR="00697D65" w:rsidRPr="009B4245" w:rsidRDefault="00697D65" w:rsidP="00697D65">
            <w:pPr>
              <w:tabs>
                <w:tab w:val="decimal" w:pos="1515"/>
              </w:tabs>
              <w:spacing w:line="380" w:lineRule="exact"/>
              <w:jc w:val="both"/>
              <w:rPr>
                <w:sz w:val="32"/>
                <w:szCs w:val="32"/>
                <w:cs/>
              </w:rPr>
            </w:pPr>
            <w:r w:rsidRPr="009B4245">
              <w:rPr>
                <w:sz w:val="32"/>
                <w:szCs w:val="32"/>
              </w:rPr>
              <w:t>238.01</w:t>
            </w:r>
          </w:p>
        </w:tc>
      </w:tr>
      <w:tr w:rsidR="00697D65" w:rsidRPr="009B4245" w14:paraId="0D8F8402" w14:textId="77777777" w:rsidTr="002C4015">
        <w:tc>
          <w:tcPr>
            <w:tcW w:w="4932" w:type="dxa"/>
          </w:tcPr>
          <w:p w14:paraId="60FF7E2F" w14:textId="27DB919B" w:rsidR="00697D65" w:rsidRPr="009B4245" w:rsidRDefault="00697D65" w:rsidP="00697D65">
            <w:pPr>
              <w:tabs>
                <w:tab w:val="left" w:pos="1440"/>
              </w:tabs>
              <w:spacing w:line="380" w:lineRule="exact"/>
              <w:ind w:left="60" w:right="-108"/>
              <w:jc w:val="both"/>
              <w:rPr>
                <w:rFonts w:eastAsia="Arial Unicode MS"/>
                <w:sz w:val="31"/>
                <w:szCs w:val="31"/>
              </w:rPr>
            </w:pPr>
            <w:proofErr w:type="spellStart"/>
            <w:r w:rsidRPr="009B4245">
              <w:rPr>
                <w:rFonts w:eastAsia="Arial Unicode MS"/>
                <w:sz w:val="31"/>
                <w:szCs w:val="31"/>
              </w:rPr>
              <w:t>Unrealised</w:t>
            </w:r>
            <w:proofErr w:type="spellEnd"/>
            <w:r w:rsidRPr="009B4245">
              <w:rPr>
                <w:rFonts w:eastAsia="Arial Unicode MS"/>
                <w:sz w:val="31"/>
                <w:szCs w:val="31"/>
              </w:rPr>
              <w:t xml:space="preserve"> gain on foreign exchange </w:t>
            </w:r>
          </w:p>
        </w:tc>
        <w:tc>
          <w:tcPr>
            <w:tcW w:w="2160" w:type="dxa"/>
          </w:tcPr>
          <w:p w14:paraId="4498C55D" w14:textId="7E656D1A" w:rsidR="00697D65" w:rsidRPr="009B4245" w:rsidRDefault="00697D65" w:rsidP="00697D65">
            <w:pPr>
              <w:pBdr>
                <w:bottom w:val="single" w:sz="4" w:space="1" w:color="auto"/>
              </w:pBdr>
              <w:tabs>
                <w:tab w:val="decimal" w:pos="1515"/>
              </w:tabs>
              <w:spacing w:line="380" w:lineRule="exact"/>
              <w:jc w:val="both"/>
              <w:rPr>
                <w:rFonts w:eastAsia="Arial Unicode MS"/>
                <w:sz w:val="31"/>
                <w:szCs w:val="31"/>
              </w:rPr>
            </w:pPr>
            <w:r w:rsidRPr="009B4245">
              <w:rPr>
                <w:sz w:val="32"/>
                <w:szCs w:val="32"/>
              </w:rPr>
              <w:t>(115.64)</w:t>
            </w:r>
          </w:p>
        </w:tc>
        <w:tc>
          <w:tcPr>
            <w:tcW w:w="2160" w:type="dxa"/>
          </w:tcPr>
          <w:p w14:paraId="33D85707" w14:textId="14178BC3" w:rsidR="00697D65" w:rsidRPr="009B4245" w:rsidRDefault="00697D65" w:rsidP="00697D65">
            <w:pPr>
              <w:pBdr>
                <w:bottom w:val="single" w:sz="4" w:space="1" w:color="auto"/>
              </w:pBdr>
              <w:tabs>
                <w:tab w:val="decimal" w:pos="1515"/>
              </w:tabs>
              <w:spacing w:line="380" w:lineRule="exact"/>
              <w:jc w:val="both"/>
              <w:rPr>
                <w:sz w:val="31"/>
                <w:szCs w:val="31"/>
              </w:rPr>
            </w:pPr>
            <w:r w:rsidRPr="009B4245">
              <w:rPr>
                <w:sz w:val="32"/>
                <w:szCs w:val="32"/>
              </w:rPr>
              <w:t>(115.64)</w:t>
            </w:r>
          </w:p>
        </w:tc>
      </w:tr>
      <w:tr w:rsidR="00697D65" w:rsidRPr="009B4245" w14:paraId="64C8CFB2" w14:textId="77777777" w:rsidTr="002C4015">
        <w:tc>
          <w:tcPr>
            <w:tcW w:w="4932" w:type="dxa"/>
          </w:tcPr>
          <w:p w14:paraId="55C7F9BF" w14:textId="695A7B97" w:rsidR="00697D65" w:rsidRPr="009B4245" w:rsidRDefault="00697D65" w:rsidP="00697D65">
            <w:pPr>
              <w:tabs>
                <w:tab w:val="left" w:pos="1440"/>
              </w:tabs>
              <w:spacing w:line="380" w:lineRule="exact"/>
              <w:ind w:left="60" w:right="-108"/>
              <w:jc w:val="both"/>
              <w:rPr>
                <w:rFonts w:eastAsia="Arial Unicode MS"/>
                <w:sz w:val="31"/>
                <w:szCs w:val="31"/>
              </w:rPr>
            </w:pPr>
            <w:r w:rsidRPr="009B4245">
              <w:rPr>
                <w:rFonts w:eastAsia="Arial Unicode MS"/>
                <w:sz w:val="31"/>
                <w:szCs w:val="31"/>
              </w:rPr>
              <w:t>Balance as at 30 September 2024</w:t>
            </w:r>
          </w:p>
        </w:tc>
        <w:tc>
          <w:tcPr>
            <w:tcW w:w="2160" w:type="dxa"/>
          </w:tcPr>
          <w:p w14:paraId="73C4F6FD" w14:textId="6659817E" w:rsidR="00697D65" w:rsidRPr="009B4245" w:rsidRDefault="00697D65" w:rsidP="00697D65">
            <w:pPr>
              <w:pBdr>
                <w:bottom w:val="double" w:sz="4" w:space="1" w:color="auto"/>
              </w:pBdr>
              <w:tabs>
                <w:tab w:val="decimal" w:pos="1515"/>
              </w:tabs>
              <w:spacing w:line="380" w:lineRule="exact"/>
              <w:jc w:val="both"/>
              <w:rPr>
                <w:rFonts w:eastAsia="Arial Unicode MS"/>
                <w:sz w:val="31"/>
                <w:szCs w:val="31"/>
              </w:rPr>
            </w:pPr>
            <w:r w:rsidRPr="009B4245">
              <w:rPr>
                <w:sz w:val="32"/>
                <w:szCs w:val="32"/>
              </w:rPr>
              <w:t>1,452.67</w:t>
            </w:r>
          </w:p>
        </w:tc>
        <w:tc>
          <w:tcPr>
            <w:tcW w:w="2160" w:type="dxa"/>
          </w:tcPr>
          <w:p w14:paraId="6644499C" w14:textId="12C9ADD2" w:rsidR="00697D65" w:rsidRPr="009B4245" w:rsidRDefault="00697D65" w:rsidP="00697D65">
            <w:pPr>
              <w:pBdr>
                <w:bottom w:val="double" w:sz="4" w:space="1" w:color="auto"/>
              </w:pBdr>
              <w:tabs>
                <w:tab w:val="decimal" w:pos="1515"/>
              </w:tabs>
              <w:spacing w:line="380" w:lineRule="exact"/>
              <w:jc w:val="both"/>
              <w:rPr>
                <w:sz w:val="31"/>
                <w:szCs w:val="31"/>
              </w:rPr>
            </w:pPr>
            <w:r w:rsidRPr="009B4245">
              <w:rPr>
                <w:sz w:val="32"/>
                <w:szCs w:val="32"/>
              </w:rPr>
              <w:t>1,452.67</w:t>
            </w:r>
          </w:p>
        </w:tc>
      </w:tr>
    </w:tbl>
    <w:p w14:paraId="585BE36A" w14:textId="7729B991" w:rsidR="00C71F48" w:rsidRPr="009B4245" w:rsidRDefault="00C71F48" w:rsidP="00094821">
      <w:pPr>
        <w:spacing w:before="120" w:after="120" w:line="380" w:lineRule="exact"/>
        <w:ind w:left="547"/>
        <w:jc w:val="both"/>
        <w:rPr>
          <w:rFonts w:eastAsia="Arial Unicode MS"/>
          <w:sz w:val="32"/>
          <w:szCs w:val="32"/>
        </w:rPr>
      </w:pPr>
      <w:r w:rsidRPr="009B4245">
        <w:rPr>
          <w:sz w:val="32"/>
          <w:szCs w:val="32"/>
        </w:rPr>
        <w:t xml:space="preserve">The credit </w:t>
      </w:r>
      <w:r w:rsidR="00540CFD">
        <w:rPr>
          <w:sz w:val="32"/>
          <w:szCs w:val="32"/>
        </w:rPr>
        <w:t xml:space="preserve">and bank guarantee </w:t>
      </w:r>
      <w:r w:rsidR="00ED184D" w:rsidRPr="009B4245">
        <w:rPr>
          <w:sz w:val="32"/>
          <w:szCs w:val="32"/>
        </w:rPr>
        <w:t xml:space="preserve">facilities </w:t>
      </w:r>
      <w:r w:rsidRPr="009B4245">
        <w:rPr>
          <w:sz w:val="32"/>
          <w:szCs w:val="32"/>
        </w:rPr>
        <w:t xml:space="preserve">of the Group which have not yet been drawn down </w:t>
      </w:r>
      <w:r w:rsidRPr="009B4245">
        <w:rPr>
          <w:rFonts w:eastAsia="Arial Unicode MS"/>
          <w:sz w:val="32"/>
          <w:szCs w:val="32"/>
        </w:rPr>
        <w:t xml:space="preserve">are </w:t>
      </w:r>
      <w:proofErr w:type="spellStart"/>
      <w:r w:rsidRPr="009B4245">
        <w:rPr>
          <w:rFonts w:eastAsia="Arial Unicode MS"/>
          <w:sz w:val="32"/>
          <w:szCs w:val="32"/>
        </w:rPr>
        <w:t>summarised</w:t>
      </w:r>
      <w:proofErr w:type="spellEnd"/>
      <w:r w:rsidRPr="009B4245">
        <w:rPr>
          <w:rFonts w:eastAsia="Arial Unicode MS"/>
          <w:sz w:val="32"/>
          <w:szCs w:val="32"/>
        </w:rPr>
        <w:t xml:space="preserve"> below:</w:t>
      </w:r>
    </w:p>
    <w:p w14:paraId="58302E40" w14:textId="77777777" w:rsidR="00C71F48" w:rsidRPr="009B4245" w:rsidRDefault="00C71F48" w:rsidP="00C71F48">
      <w:pPr>
        <w:tabs>
          <w:tab w:val="left" w:pos="2160"/>
          <w:tab w:val="left" w:pos="7200"/>
        </w:tabs>
        <w:spacing w:line="380" w:lineRule="exact"/>
        <w:ind w:left="360" w:hanging="360"/>
        <w:jc w:val="right"/>
        <w:rPr>
          <w:rFonts w:eastAsia="Arial Unicode MS"/>
          <w:sz w:val="32"/>
          <w:szCs w:val="32"/>
        </w:rPr>
      </w:pPr>
      <w:r w:rsidRPr="009B4245">
        <w:rPr>
          <w:rFonts w:eastAsia="Arial Unicode MS"/>
          <w:sz w:val="32"/>
          <w:szCs w:val="32"/>
        </w:rPr>
        <w:t>(Unit: Million Baht)</w:t>
      </w:r>
    </w:p>
    <w:tbl>
      <w:tblPr>
        <w:tblW w:w="9162" w:type="dxa"/>
        <w:tblInd w:w="378" w:type="dxa"/>
        <w:tblLayout w:type="fixed"/>
        <w:tblLook w:val="0000" w:firstRow="0" w:lastRow="0" w:firstColumn="0" w:lastColumn="0" w:noHBand="0" w:noVBand="0"/>
      </w:tblPr>
      <w:tblGrid>
        <w:gridCol w:w="5922"/>
        <w:gridCol w:w="1620"/>
        <w:gridCol w:w="1620"/>
      </w:tblGrid>
      <w:tr w:rsidR="00285E18" w:rsidRPr="009B4245" w14:paraId="313DD444" w14:textId="77777777" w:rsidTr="00285E18">
        <w:tc>
          <w:tcPr>
            <w:tcW w:w="5922" w:type="dxa"/>
          </w:tcPr>
          <w:p w14:paraId="4B6B37CC" w14:textId="77777777" w:rsidR="00285E18" w:rsidRPr="009B4245" w:rsidRDefault="00285E18" w:rsidP="00094821">
            <w:pPr>
              <w:tabs>
                <w:tab w:val="left" w:pos="1440"/>
              </w:tabs>
              <w:spacing w:line="340" w:lineRule="exact"/>
              <w:ind w:right="-108"/>
              <w:jc w:val="both"/>
              <w:rPr>
                <w:rFonts w:eastAsia="Arial Unicode MS"/>
                <w:sz w:val="32"/>
                <w:szCs w:val="32"/>
              </w:rPr>
            </w:pPr>
          </w:p>
        </w:tc>
        <w:tc>
          <w:tcPr>
            <w:tcW w:w="3240" w:type="dxa"/>
            <w:gridSpan w:val="2"/>
          </w:tcPr>
          <w:p w14:paraId="6B48722F" w14:textId="77777777" w:rsidR="00285E18" w:rsidRPr="009B4245" w:rsidRDefault="00285E18" w:rsidP="00094821">
            <w:pPr>
              <w:pBdr>
                <w:bottom w:val="single" w:sz="6" w:space="1" w:color="auto"/>
              </w:pBdr>
              <w:spacing w:line="340" w:lineRule="exact"/>
              <w:jc w:val="center"/>
              <w:rPr>
                <w:sz w:val="32"/>
                <w:szCs w:val="32"/>
              </w:rPr>
            </w:pPr>
            <w:r w:rsidRPr="009B4245">
              <w:rPr>
                <w:rFonts w:eastAsia="Arial Unicode MS"/>
                <w:sz w:val="32"/>
                <w:szCs w:val="32"/>
              </w:rPr>
              <w:t>Consolidated                         financial statements</w:t>
            </w:r>
          </w:p>
        </w:tc>
      </w:tr>
      <w:tr w:rsidR="00285E18" w:rsidRPr="009B4245" w14:paraId="7B5D10CA" w14:textId="77777777" w:rsidTr="00285E18">
        <w:tc>
          <w:tcPr>
            <w:tcW w:w="5922" w:type="dxa"/>
          </w:tcPr>
          <w:p w14:paraId="2C0514C3" w14:textId="77777777" w:rsidR="00285E18" w:rsidRPr="009B4245" w:rsidRDefault="00285E18" w:rsidP="00094821">
            <w:pPr>
              <w:tabs>
                <w:tab w:val="left" w:pos="1440"/>
              </w:tabs>
              <w:spacing w:line="340" w:lineRule="exact"/>
              <w:ind w:left="60" w:right="-108"/>
              <w:jc w:val="both"/>
              <w:rPr>
                <w:rFonts w:eastAsia="Arial Unicode MS"/>
                <w:sz w:val="32"/>
                <w:szCs w:val="32"/>
              </w:rPr>
            </w:pPr>
          </w:p>
        </w:tc>
        <w:tc>
          <w:tcPr>
            <w:tcW w:w="1620" w:type="dxa"/>
          </w:tcPr>
          <w:p w14:paraId="59FA516F" w14:textId="0667CA2D" w:rsidR="00285E18" w:rsidRPr="009B4245" w:rsidRDefault="00285E18" w:rsidP="00094821">
            <w:pPr>
              <w:pBdr>
                <w:bottom w:val="single" w:sz="4" w:space="1" w:color="auto"/>
              </w:pBdr>
              <w:spacing w:line="340" w:lineRule="exact"/>
              <w:jc w:val="center"/>
              <w:rPr>
                <w:sz w:val="32"/>
                <w:szCs w:val="32"/>
              </w:rPr>
            </w:pPr>
            <w:r w:rsidRPr="009B4245">
              <w:rPr>
                <w:sz w:val="32"/>
                <w:szCs w:val="32"/>
              </w:rPr>
              <w:t>2024</w:t>
            </w:r>
          </w:p>
        </w:tc>
        <w:tc>
          <w:tcPr>
            <w:tcW w:w="1620" w:type="dxa"/>
          </w:tcPr>
          <w:p w14:paraId="7312EBEF" w14:textId="52C8FCDC" w:rsidR="00285E18" w:rsidRPr="009B4245" w:rsidRDefault="00285E18" w:rsidP="00094821">
            <w:pPr>
              <w:pBdr>
                <w:bottom w:val="single" w:sz="4" w:space="1" w:color="auto"/>
              </w:pBdr>
              <w:spacing w:line="340" w:lineRule="exact"/>
              <w:jc w:val="center"/>
              <w:rPr>
                <w:sz w:val="32"/>
                <w:szCs w:val="32"/>
              </w:rPr>
            </w:pPr>
            <w:r w:rsidRPr="009B4245">
              <w:rPr>
                <w:sz w:val="32"/>
                <w:szCs w:val="32"/>
              </w:rPr>
              <w:t>2023</w:t>
            </w:r>
          </w:p>
        </w:tc>
      </w:tr>
      <w:tr w:rsidR="00285E18" w:rsidRPr="009B4245" w14:paraId="0E738B09" w14:textId="77777777" w:rsidTr="00285E18">
        <w:tc>
          <w:tcPr>
            <w:tcW w:w="5922" w:type="dxa"/>
          </w:tcPr>
          <w:p w14:paraId="1EC60FB4" w14:textId="04181F3D" w:rsidR="00285E18" w:rsidRPr="00285E18" w:rsidRDefault="00285E18" w:rsidP="00094821">
            <w:pPr>
              <w:tabs>
                <w:tab w:val="left" w:pos="1440"/>
              </w:tabs>
              <w:spacing w:line="340" w:lineRule="exact"/>
              <w:ind w:left="60" w:right="-108"/>
              <w:rPr>
                <w:rFonts w:eastAsia="Arial Unicode MS"/>
                <w:sz w:val="32"/>
                <w:szCs w:val="32"/>
              </w:rPr>
            </w:pPr>
            <w:proofErr w:type="spellStart"/>
            <w:r w:rsidRPr="009B4245">
              <w:rPr>
                <w:rFonts w:eastAsia="Arial Unicode MS"/>
                <w:sz w:val="32"/>
                <w:szCs w:val="32"/>
              </w:rPr>
              <w:t>Undrawndown</w:t>
            </w:r>
            <w:proofErr w:type="spellEnd"/>
            <w:r w:rsidRPr="009B4245">
              <w:rPr>
                <w:rFonts w:eastAsia="Arial Unicode MS" w:hint="cs"/>
                <w:sz w:val="32"/>
                <w:szCs w:val="32"/>
                <w:cs/>
              </w:rPr>
              <w:t xml:space="preserve"> </w:t>
            </w:r>
            <w:r w:rsidRPr="009B4245">
              <w:rPr>
                <w:rFonts w:eastAsia="Arial Unicode MS"/>
                <w:sz w:val="32"/>
                <w:szCs w:val="32"/>
              </w:rPr>
              <w:t>short-term</w:t>
            </w:r>
            <w:r>
              <w:rPr>
                <w:rFonts w:eastAsia="Arial Unicode MS"/>
                <w:sz w:val="32"/>
                <w:szCs w:val="32"/>
              </w:rPr>
              <w:t xml:space="preserve">, </w:t>
            </w:r>
            <w:r w:rsidRPr="009B4245">
              <w:rPr>
                <w:rFonts w:eastAsia="Arial Unicode MS"/>
                <w:sz w:val="32"/>
                <w:szCs w:val="32"/>
              </w:rPr>
              <w:t xml:space="preserve">long-term </w:t>
            </w:r>
            <w:r w:rsidRPr="009B4245">
              <w:rPr>
                <w:sz w:val="32"/>
                <w:szCs w:val="32"/>
              </w:rPr>
              <w:t xml:space="preserve">credit </w:t>
            </w:r>
          </w:p>
          <w:p w14:paraId="67B8A4B4" w14:textId="7DE6A32D" w:rsidR="00285E18" w:rsidRPr="009B4245" w:rsidRDefault="00285E18" w:rsidP="00094821">
            <w:pPr>
              <w:tabs>
                <w:tab w:val="left" w:pos="1440"/>
              </w:tabs>
              <w:spacing w:line="340" w:lineRule="exact"/>
              <w:ind w:left="60" w:right="-108"/>
              <w:rPr>
                <w:rFonts w:eastAsia="Arial Unicode MS"/>
                <w:sz w:val="32"/>
                <w:szCs w:val="32"/>
              </w:rPr>
            </w:pPr>
            <w:r w:rsidRPr="009B4245">
              <w:rPr>
                <w:sz w:val="32"/>
                <w:szCs w:val="32"/>
              </w:rPr>
              <w:t xml:space="preserve">   facilities</w:t>
            </w:r>
            <w:r>
              <w:rPr>
                <w:sz w:val="32"/>
                <w:szCs w:val="32"/>
              </w:rPr>
              <w:t xml:space="preserve"> and bank guarantee</w:t>
            </w:r>
          </w:p>
        </w:tc>
        <w:tc>
          <w:tcPr>
            <w:tcW w:w="1620" w:type="dxa"/>
          </w:tcPr>
          <w:p w14:paraId="6CF51B94" w14:textId="77777777" w:rsidR="00285E18" w:rsidRDefault="00285E18" w:rsidP="00094821">
            <w:pPr>
              <w:tabs>
                <w:tab w:val="decimal" w:pos="1515"/>
              </w:tabs>
              <w:spacing w:line="340" w:lineRule="exact"/>
              <w:rPr>
                <w:sz w:val="32"/>
                <w:szCs w:val="32"/>
              </w:rPr>
            </w:pPr>
          </w:p>
          <w:p w14:paraId="7F61EECD" w14:textId="64F02CD7" w:rsidR="00285E18" w:rsidRPr="009B4245" w:rsidRDefault="00285E18" w:rsidP="00094821">
            <w:pPr>
              <w:tabs>
                <w:tab w:val="decimal" w:pos="1515"/>
              </w:tabs>
              <w:spacing w:line="340" w:lineRule="exact"/>
              <w:rPr>
                <w:sz w:val="32"/>
                <w:szCs w:val="32"/>
              </w:rPr>
            </w:pPr>
            <w:r w:rsidRPr="009B4245">
              <w:rPr>
                <w:sz w:val="32"/>
                <w:szCs w:val="32"/>
              </w:rPr>
              <w:t>25,853.24</w:t>
            </w:r>
          </w:p>
        </w:tc>
        <w:tc>
          <w:tcPr>
            <w:tcW w:w="1620" w:type="dxa"/>
          </w:tcPr>
          <w:p w14:paraId="33E13912" w14:textId="77777777" w:rsidR="00285E18" w:rsidRPr="009B4245" w:rsidRDefault="00285E18" w:rsidP="00094821">
            <w:pPr>
              <w:tabs>
                <w:tab w:val="decimal" w:pos="1515"/>
              </w:tabs>
              <w:spacing w:line="340" w:lineRule="exact"/>
              <w:rPr>
                <w:sz w:val="30"/>
                <w:szCs w:val="30"/>
              </w:rPr>
            </w:pPr>
          </w:p>
          <w:p w14:paraId="578E3037" w14:textId="625741FA" w:rsidR="00285E18" w:rsidRPr="009B4245" w:rsidRDefault="00285E18" w:rsidP="00094821">
            <w:pPr>
              <w:tabs>
                <w:tab w:val="decimal" w:pos="1515"/>
              </w:tabs>
              <w:spacing w:line="340" w:lineRule="exact"/>
              <w:rPr>
                <w:rFonts w:eastAsia="Arial Unicode MS"/>
                <w:sz w:val="32"/>
                <w:szCs w:val="32"/>
              </w:rPr>
            </w:pPr>
            <w:r w:rsidRPr="009B4245">
              <w:rPr>
                <w:sz w:val="30"/>
                <w:szCs w:val="30"/>
              </w:rPr>
              <w:t>22,799.39</w:t>
            </w:r>
          </w:p>
        </w:tc>
      </w:tr>
    </w:tbl>
    <w:p w14:paraId="47D6C80D" w14:textId="35C52808" w:rsidR="00285E18" w:rsidRPr="009B4245" w:rsidRDefault="00285E18" w:rsidP="00285E18">
      <w:pPr>
        <w:tabs>
          <w:tab w:val="left" w:pos="2160"/>
          <w:tab w:val="left" w:pos="7200"/>
        </w:tabs>
        <w:spacing w:before="120" w:line="380" w:lineRule="exact"/>
        <w:ind w:left="360" w:hanging="360"/>
        <w:jc w:val="right"/>
        <w:rPr>
          <w:rFonts w:eastAsia="Arial Unicode MS"/>
          <w:sz w:val="32"/>
          <w:szCs w:val="32"/>
        </w:rPr>
      </w:pPr>
      <w:r w:rsidRPr="009B4245">
        <w:rPr>
          <w:rFonts w:eastAsia="Arial Unicode MS"/>
          <w:sz w:val="32"/>
          <w:szCs w:val="32"/>
        </w:rPr>
        <w:t>(Unit: Million Baht)</w:t>
      </w:r>
    </w:p>
    <w:tbl>
      <w:tblPr>
        <w:tblW w:w="9162" w:type="dxa"/>
        <w:tblInd w:w="378" w:type="dxa"/>
        <w:tblLayout w:type="fixed"/>
        <w:tblLook w:val="0000" w:firstRow="0" w:lastRow="0" w:firstColumn="0" w:lastColumn="0" w:noHBand="0" w:noVBand="0"/>
      </w:tblPr>
      <w:tblGrid>
        <w:gridCol w:w="5922"/>
        <w:gridCol w:w="1620"/>
        <w:gridCol w:w="1620"/>
      </w:tblGrid>
      <w:tr w:rsidR="00285E18" w:rsidRPr="009B4245" w14:paraId="768798A3" w14:textId="77777777" w:rsidTr="00115CA2">
        <w:tc>
          <w:tcPr>
            <w:tcW w:w="5922" w:type="dxa"/>
          </w:tcPr>
          <w:p w14:paraId="15C57158" w14:textId="77777777" w:rsidR="00285E18" w:rsidRPr="009B4245" w:rsidRDefault="00285E18" w:rsidP="00094821">
            <w:pPr>
              <w:tabs>
                <w:tab w:val="left" w:pos="1440"/>
              </w:tabs>
              <w:spacing w:line="320" w:lineRule="exact"/>
              <w:ind w:right="-108"/>
              <w:jc w:val="both"/>
              <w:rPr>
                <w:rFonts w:eastAsia="Arial Unicode MS"/>
                <w:sz w:val="32"/>
                <w:szCs w:val="32"/>
              </w:rPr>
            </w:pPr>
          </w:p>
        </w:tc>
        <w:tc>
          <w:tcPr>
            <w:tcW w:w="3240" w:type="dxa"/>
            <w:gridSpan w:val="2"/>
          </w:tcPr>
          <w:p w14:paraId="5299EF8B" w14:textId="51D829D2" w:rsidR="00285E18" w:rsidRPr="009B4245" w:rsidRDefault="00285E18" w:rsidP="00094821">
            <w:pPr>
              <w:pBdr>
                <w:bottom w:val="single" w:sz="6" w:space="1" w:color="auto"/>
              </w:pBdr>
              <w:spacing w:line="320" w:lineRule="exact"/>
              <w:jc w:val="center"/>
              <w:rPr>
                <w:sz w:val="32"/>
                <w:szCs w:val="32"/>
              </w:rPr>
            </w:pPr>
            <w:r w:rsidRPr="009B4245">
              <w:rPr>
                <w:rFonts w:eastAsia="Arial Unicode MS"/>
                <w:sz w:val="32"/>
                <w:szCs w:val="32"/>
              </w:rPr>
              <w:t>Separate                         financial statements</w:t>
            </w:r>
          </w:p>
        </w:tc>
      </w:tr>
      <w:tr w:rsidR="00285E18" w:rsidRPr="009B4245" w14:paraId="4B6A8D8F" w14:textId="77777777" w:rsidTr="00115CA2">
        <w:tc>
          <w:tcPr>
            <w:tcW w:w="5922" w:type="dxa"/>
          </w:tcPr>
          <w:p w14:paraId="4AF789B1" w14:textId="77777777" w:rsidR="00285E18" w:rsidRPr="009B4245" w:rsidRDefault="00285E18" w:rsidP="00094821">
            <w:pPr>
              <w:tabs>
                <w:tab w:val="left" w:pos="1440"/>
              </w:tabs>
              <w:spacing w:line="320" w:lineRule="exact"/>
              <w:ind w:left="60" w:right="-108"/>
              <w:jc w:val="both"/>
              <w:rPr>
                <w:rFonts w:eastAsia="Arial Unicode MS"/>
                <w:sz w:val="32"/>
                <w:szCs w:val="32"/>
              </w:rPr>
            </w:pPr>
          </w:p>
        </w:tc>
        <w:tc>
          <w:tcPr>
            <w:tcW w:w="1620" w:type="dxa"/>
          </w:tcPr>
          <w:p w14:paraId="156A3B79" w14:textId="77777777" w:rsidR="00285E18" w:rsidRPr="009B4245" w:rsidRDefault="00285E18" w:rsidP="00094821">
            <w:pPr>
              <w:pBdr>
                <w:bottom w:val="single" w:sz="4" w:space="1" w:color="auto"/>
              </w:pBdr>
              <w:spacing w:line="320" w:lineRule="exact"/>
              <w:jc w:val="center"/>
              <w:rPr>
                <w:sz w:val="32"/>
                <w:szCs w:val="32"/>
              </w:rPr>
            </w:pPr>
            <w:r w:rsidRPr="009B4245">
              <w:rPr>
                <w:sz w:val="32"/>
                <w:szCs w:val="32"/>
              </w:rPr>
              <w:t>2024</w:t>
            </w:r>
          </w:p>
        </w:tc>
        <w:tc>
          <w:tcPr>
            <w:tcW w:w="1620" w:type="dxa"/>
          </w:tcPr>
          <w:p w14:paraId="27784136" w14:textId="77777777" w:rsidR="00285E18" w:rsidRPr="009B4245" w:rsidRDefault="00285E18" w:rsidP="00094821">
            <w:pPr>
              <w:pBdr>
                <w:bottom w:val="single" w:sz="4" w:space="1" w:color="auto"/>
              </w:pBdr>
              <w:spacing w:line="320" w:lineRule="exact"/>
              <w:jc w:val="center"/>
              <w:rPr>
                <w:sz w:val="32"/>
                <w:szCs w:val="32"/>
              </w:rPr>
            </w:pPr>
            <w:r w:rsidRPr="009B4245">
              <w:rPr>
                <w:sz w:val="32"/>
                <w:szCs w:val="32"/>
              </w:rPr>
              <w:t>2023</w:t>
            </w:r>
          </w:p>
        </w:tc>
      </w:tr>
      <w:tr w:rsidR="00285E18" w:rsidRPr="009B4245" w14:paraId="5E67DCED" w14:textId="77777777" w:rsidTr="00285E18">
        <w:trPr>
          <w:trHeight w:val="396"/>
        </w:trPr>
        <w:tc>
          <w:tcPr>
            <w:tcW w:w="5922" w:type="dxa"/>
          </w:tcPr>
          <w:p w14:paraId="1EA8D10D" w14:textId="36EACECE" w:rsidR="00285E18" w:rsidRPr="009B4245" w:rsidRDefault="00285E18" w:rsidP="00094821">
            <w:pPr>
              <w:tabs>
                <w:tab w:val="left" w:pos="1440"/>
              </w:tabs>
              <w:spacing w:line="320" w:lineRule="exact"/>
              <w:ind w:left="60" w:right="-108"/>
              <w:rPr>
                <w:rFonts w:eastAsia="Arial Unicode MS"/>
                <w:sz w:val="32"/>
                <w:szCs w:val="32"/>
              </w:rPr>
            </w:pPr>
            <w:proofErr w:type="spellStart"/>
            <w:r w:rsidRPr="009B4245">
              <w:rPr>
                <w:rFonts w:eastAsia="Arial Unicode MS"/>
                <w:sz w:val="32"/>
                <w:szCs w:val="32"/>
              </w:rPr>
              <w:t>Undrawndown</w:t>
            </w:r>
            <w:proofErr w:type="spellEnd"/>
            <w:r w:rsidRPr="009B4245">
              <w:rPr>
                <w:rFonts w:eastAsia="Arial Unicode MS" w:hint="cs"/>
                <w:sz w:val="32"/>
                <w:szCs w:val="32"/>
                <w:cs/>
              </w:rPr>
              <w:t xml:space="preserve"> </w:t>
            </w:r>
            <w:r w:rsidRPr="009B4245">
              <w:rPr>
                <w:rFonts w:eastAsia="Arial Unicode MS"/>
                <w:sz w:val="32"/>
                <w:szCs w:val="32"/>
              </w:rPr>
              <w:t>short-term</w:t>
            </w:r>
            <w:r w:rsidR="00540CFD">
              <w:rPr>
                <w:rFonts w:eastAsia="Arial Unicode MS"/>
                <w:sz w:val="32"/>
                <w:szCs w:val="32"/>
              </w:rPr>
              <w:t xml:space="preserve"> and </w:t>
            </w:r>
            <w:r w:rsidRPr="009B4245">
              <w:rPr>
                <w:rFonts w:eastAsia="Arial Unicode MS"/>
                <w:sz w:val="32"/>
                <w:szCs w:val="32"/>
              </w:rPr>
              <w:t xml:space="preserve">long-term </w:t>
            </w:r>
            <w:r w:rsidRPr="009B4245">
              <w:rPr>
                <w:sz w:val="32"/>
                <w:szCs w:val="32"/>
              </w:rPr>
              <w:t>credit facilities</w:t>
            </w:r>
            <w:r>
              <w:rPr>
                <w:sz w:val="32"/>
                <w:szCs w:val="32"/>
              </w:rPr>
              <w:t xml:space="preserve"> </w:t>
            </w:r>
          </w:p>
        </w:tc>
        <w:tc>
          <w:tcPr>
            <w:tcW w:w="1620" w:type="dxa"/>
          </w:tcPr>
          <w:p w14:paraId="433996CA" w14:textId="75DD5D34" w:rsidR="00285E18" w:rsidRPr="009B4245" w:rsidRDefault="00285E18" w:rsidP="00094821">
            <w:pPr>
              <w:tabs>
                <w:tab w:val="decimal" w:pos="1515"/>
              </w:tabs>
              <w:spacing w:line="320" w:lineRule="exact"/>
              <w:rPr>
                <w:sz w:val="32"/>
                <w:szCs w:val="32"/>
              </w:rPr>
            </w:pPr>
            <w:r w:rsidRPr="009B4245">
              <w:rPr>
                <w:sz w:val="30"/>
                <w:szCs w:val="30"/>
              </w:rPr>
              <w:t>25,000.00</w:t>
            </w:r>
          </w:p>
        </w:tc>
        <w:tc>
          <w:tcPr>
            <w:tcW w:w="1620" w:type="dxa"/>
          </w:tcPr>
          <w:p w14:paraId="16C9FFD2" w14:textId="6079CE05" w:rsidR="00285E18" w:rsidRPr="009B4245" w:rsidRDefault="00285E18" w:rsidP="00094821">
            <w:pPr>
              <w:tabs>
                <w:tab w:val="decimal" w:pos="1515"/>
              </w:tabs>
              <w:spacing w:line="320" w:lineRule="exact"/>
              <w:rPr>
                <w:rFonts w:eastAsia="Arial Unicode MS"/>
                <w:sz w:val="32"/>
                <w:szCs w:val="32"/>
              </w:rPr>
            </w:pPr>
            <w:r w:rsidRPr="009B4245">
              <w:rPr>
                <w:sz w:val="30"/>
                <w:szCs w:val="30"/>
              </w:rPr>
              <w:t>22,500.00</w:t>
            </w:r>
          </w:p>
        </w:tc>
      </w:tr>
    </w:tbl>
    <w:p w14:paraId="3CD581A5" w14:textId="537B12C3" w:rsidR="00796A05" w:rsidRPr="009B4245" w:rsidRDefault="00796A05" w:rsidP="002737BB">
      <w:pPr>
        <w:spacing w:before="240" w:after="120" w:line="380" w:lineRule="exact"/>
        <w:ind w:left="540"/>
        <w:jc w:val="both"/>
        <w:rPr>
          <w:rFonts w:eastAsia="Arial Unicode MS"/>
          <w:b/>
          <w:bCs/>
          <w:sz w:val="32"/>
          <w:szCs w:val="32"/>
        </w:rPr>
      </w:pPr>
      <w:r w:rsidRPr="009B4245">
        <w:rPr>
          <w:rFonts w:eastAsia="Arial Unicode MS"/>
          <w:b/>
          <w:bCs/>
          <w:sz w:val="32"/>
          <w:szCs w:val="32"/>
        </w:rPr>
        <w:lastRenderedPageBreak/>
        <w:t>Foreign loans</w:t>
      </w:r>
    </w:p>
    <w:p w14:paraId="1AFAED33" w14:textId="456D4146" w:rsidR="002F5A24" w:rsidRPr="009B4245" w:rsidRDefault="002F5A24" w:rsidP="002F5A24">
      <w:pPr>
        <w:spacing w:before="120" w:after="120" w:line="380" w:lineRule="exact"/>
        <w:ind w:left="547"/>
        <w:jc w:val="both"/>
        <w:rPr>
          <w:rFonts w:eastAsia="Arial Unicode MS"/>
          <w:sz w:val="32"/>
          <w:szCs w:val="32"/>
          <w:u w:val="single"/>
        </w:rPr>
      </w:pPr>
      <w:r w:rsidRPr="009B4245">
        <w:rPr>
          <w:rFonts w:eastAsia="Arial Unicode MS"/>
          <w:sz w:val="32"/>
          <w:szCs w:val="32"/>
          <w:u w:val="single"/>
        </w:rPr>
        <w:t>AOT</w:t>
      </w:r>
    </w:p>
    <w:p w14:paraId="341852F0" w14:textId="5E54A616" w:rsidR="007412C6" w:rsidRPr="009B4245" w:rsidRDefault="00796A05" w:rsidP="007A7190">
      <w:pPr>
        <w:spacing w:before="120" w:after="120" w:line="380" w:lineRule="exact"/>
        <w:ind w:left="540"/>
        <w:jc w:val="both"/>
        <w:rPr>
          <w:rFonts w:eastAsia="Arial Unicode MS"/>
          <w:sz w:val="32"/>
          <w:szCs w:val="32"/>
        </w:rPr>
      </w:pPr>
      <w:r w:rsidRPr="009B4245">
        <w:rPr>
          <w:rFonts w:eastAsia="Arial Unicode MS"/>
          <w:sz w:val="32"/>
          <w:szCs w:val="32"/>
        </w:rPr>
        <w:t xml:space="preserve">AOT foreign loans were borrowed in Japanese </w:t>
      </w:r>
      <w:r w:rsidR="00BA080B" w:rsidRPr="009B4245">
        <w:rPr>
          <w:rFonts w:eastAsia="Arial Unicode MS"/>
          <w:sz w:val="32"/>
          <w:szCs w:val="32"/>
        </w:rPr>
        <w:t>Y</w:t>
      </w:r>
      <w:r w:rsidRPr="009B4245">
        <w:rPr>
          <w:rFonts w:eastAsia="Arial Unicode MS"/>
          <w:sz w:val="32"/>
          <w:szCs w:val="32"/>
        </w:rPr>
        <w:t>en from oversea financial institutes, guaranteed by the Ministry of Financ</w:t>
      </w:r>
      <w:r w:rsidR="00E1494D" w:rsidRPr="009B4245">
        <w:rPr>
          <w:rFonts w:eastAsia="Arial Unicode MS"/>
          <w:sz w:val="32"/>
          <w:szCs w:val="32"/>
        </w:rPr>
        <w:t xml:space="preserve">e, and due in </w:t>
      </w:r>
      <w:r w:rsidR="00697D65" w:rsidRPr="009B4245">
        <w:rPr>
          <w:rFonts w:eastAsia="Arial Unicode MS"/>
          <w:sz w:val="32"/>
          <w:szCs w:val="32"/>
        </w:rPr>
        <w:t>2024</w:t>
      </w:r>
      <w:r w:rsidR="00E1494D" w:rsidRPr="009B4245">
        <w:rPr>
          <w:rFonts w:eastAsia="Arial Unicode MS"/>
          <w:sz w:val="32"/>
          <w:szCs w:val="32"/>
        </w:rPr>
        <w:t xml:space="preserve"> - 2027. Such loans carried interest at the rate stipulated in </w:t>
      </w:r>
      <w:r w:rsidR="00A40334">
        <w:rPr>
          <w:rFonts w:eastAsia="Arial Unicode MS"/>
          <w:sz w:val="32"/>
          <w:szCs w:val="32"/>
        </w:rPr>
        <w:t xml:space="preserve">the </w:t>
      </w:r>
      <w:r w:rsidR="00E1494D" w:rsidRPr="009B4245">
        <w:rPr>
          <w:rFonts w:eastAsia="Arial Unicode MS"/>
          <w:sz w:val="32"/>
          <w:szCs w:val="32"/>
        </w:rPr>
        <w:t>agreement</w:t>
      </w:r>
      <w:r w:rsidRPr="009B4245">
        <w:rPr>
          <w:rFonts w:eastAsia="Arial Unicode MS"/>
          <w:sz w:val="32"/>
          <w:szCs w:val="32"/>
        </w:rPr>
        <w:t xml:space="preserve">. AOT entered into cross currency and interest rate swap </w:t>
      </w:r>
      <w:r w:rsidRPr="00A40334">
        <w:rPr>
          <w:rFonts w:eastAsia="Arial Unicode MS"/>
          <w:spacing w:val="-4"/>
          <w:sz w:val="32"/>
          <w:szCs w:val="32"/>
        </w:rPr>
        <w:t xml:space="preserve">contracts for </w:t>
      </w:r>
      <w:r w:rsidR="00697D65" w:rsidRPr="00A40334">
        <w:rPr>
          <w:rFonts w:eastAsia="Arial Unicode MS"/>
          <w:spacing w:val="-4"/>
          <w:sz w:val="32"/>
          <w:szCs w:val="32"/>
        </w:rPr>
        <w:t>100.00%</w:t>
      </w:r>
      <w:r w:rsidRPr="00A40334">
        <w:rPr>
          <w:rFonts w:eastAsia="Arial Unicode MS"/>
          <w:spacing w:val="-4"/>
          <w:sz w:val="32"/>
          <w:szCs w:val="32"/>
        </w:rPr>
        <w:t xml:space="preserve"> </w:t>
      </w:r>
      <w:r w:rsidR="00BA080B" w:rsidRPr="00A40334">
        <w:rPr>
          <w:rFonts w:eastAsia="Arial Unicode MS"/>
          <w:spacing w:val="-4"/>
          <w:sz w:val="32"/>
          <w:szCs w:val="32"/>
        </w:rPr>
        <w:t>(</w:t>
      </w:r>
      <w:r w:rsidR="007803FF" w:rsidRPr="00A40334">
        <w:rPr>
          <w:rFonts w:eastAsia="Arial Unicode MS"/>
          <w:spacing w:val="-4"/>
          <w:sz w:val="32"/>
          <w:szCs w:val="32"/>
        </w:rPr>
        <w:t>2023</w:t>
      </w:r>
      <w:r w:rsidR="00BA080B" w:rsidRPr="00A40334">
        <w:rPr>
          <w:rFonts w:eastAsia="Arial Unicode MS"/>
          <w:spacing w:val="-4"/>
          <w:sz w:val="32"/>
          <w:szCs w:val="32"/>
        </w:rPr>
        <w:t>: 99.</w:t>
      </w:r>
      <w:r w:rsidR="001D355D" w:rsidRPr="00A40334">
        <w:rPr>
          <w:rFonts w:eastAsia="Arial Unicode MS"/>
          <w:spacing w:val="-4"/>
          <w:sz w:val="32"/>
          <w:szCs w:val="32"/>
        </w:rPr>
        <w:t>76</w:t>
      </w:r>
      <w:r w:rsidR="00BA080B" w:rsidRPr="00A40334">
        <w:rPr>
          <w:rFonts w:eastAsia="Arial Unicode MS"/>
          <w:spacing w:val="-4"/>
          <w:sz w:val="32"/>
          <w:szCs w:val="32"/>
        </w:rPr>
        <w:t xml:space="preserve">%) </w:t>
      </w:r>
      <w:r w:rsidRPr="00A40334">
        <w:rPr>
          <w:rFonts w:eastAsia="Arial Unicode MS"/>
          <w:spacing w:val="-4"/>
          <w:sz w:val="32"/>
          <w:szCs w:val="32"/>
        </w:rPr>
        <w:t>of the remaining balance of loan</w:t>
      </w:r>
      <w:r w:rsidR="00A40334" w:rsidRPr="00A40334">
        <w:rPr>
          <w:rFonts w:eastAsia="Arial Unicode MS"/>
          <w:spacing w:val="-4"/>
          <w:sz w:val="32"/>
          <w:szCs w:val="32"/>
        </w:rPr>
        <w:t>s</w:t>
      </w:r>
      <w:r w:rsidR="00310482" w:rsidRPr="00A40334">
        <w:rPr>
          <w:rFonts w:eastAsia="Arial Unicode MS"/>
          <w:spacing w:val="-4"/>
          <w:sz w:val="32"/>
          <w:szCs w:val="32"/>
        </w:rPr>
        <w:t>. A</w:t>
      </w:r>
      <w:r w:rsidRPr="00A40334">
        <w:rPr>
          <w:rFonts w:eastAsia="Arial Unicode MS"/>
          <w:spacing w:val="-4"/>
          <w:sz w:val="32"/>
          <w:szCs w:val="32"/>
        </w:rPr>
        <w:t>s at</w:t>
      </w:r>
      <w:r w:rsidR="00310482" w:rsidRPr="00A40334">
        <w:rPr>
          <w:rFonts w:eastAsia="Arial Unicode MS"/>
          <w:spacing w:val="-4"/>
          <w:sz w:val="32"/>
          <w:szCs w:val="32"/>
        </w:rPr>
        <w:t xml:space="preserve"> </w:t>
      </w:r>
      <w:r w:rsidRPr="00A40334">
        <w:rPr>
          <w:rFonts w:eastAsia="Arial Unicode MS"/>
          <w:spacing w:val="-4"/>
          <w:sz w:val="32"/>
          <w:szCs w:val="32"/>
        </w:rPr>
        <w:t xml:space="preserve">30 September </w:t>
      </w:r>
      <w:r w:rsidR="00A40334" w:rsidRPr="00A40334">
        <w:rPr>
          <w:rFonts w:eastAsia="Arial Unicode MS"/>
          <w:spacing w:val="-4"/>
          <w:sz w:val="32"/>
          <w:szCs w:val="32"/>
        </w:rPr>
        <w:t>2024</w:t>
      </w:r>
      <w:r w:rsidRPr="009B4245">
        <w:rPr>
          <w:rFonts w:eastAsia="Arial Unicode MS"/>
          <w:spacing w:val="-2"/>
          <w:sz w:val="32"/>
          <w:szCs w:val="32"/>
        </w:rPr>
        <w:t>,</w:t>
      </w:r>
      <w:r w:rsidRPr="009B4245">
        <w:rPr>
          <w:rFonts w:eastAsia="Arial Unicode MS"/>
          <w:sz w:val="32"/>
          <w:szCs w:val="32"/>
        </w:rPr>
        <w:t xml:space="preserve"> exchange rate was Yen 100 </w:t>
      </w:r>
      <w:r w:rsidR="001A44EC" w:rsidRPr="009B4245">
        <w:rPr>
          <w:rFonts w:eastAsia="Arial Unicode MS"/>
          <w:sz w:val="32"/>
          <w:szCs w:val="32"/>
        </w:rPr>
        <w:t>=</w:t>
      </w:r>
      <w:r w:rsidRPr="009B4245">
        <w:rPr>
          <w:rFonts w:eastAsia="Arial Unicode MS"/>
          <w:sz w:val="32"/>
          <w:szCs w:val="32"/>
        </w:rPr>
        <w:t xml:space="preserve"> Baht </w:t>
      </w:r>
      <w:r w:rsidR="00697D65" w:rsidRPr="009B4245">
        <w:rPr>
          <w:sz w:val="32"/>
          <w:szCs w:val="32"/>
        </w:rPr>
        <w:t>23.0381</w:t>
      </w:r>
      <w:r w:rsidR="00260992" w:rsidRPr="009B4245">
        <w:rPr>
          <w:sz w:val="32"/>
          <w:szCs w:val="32"/>
        </w:rPr>
        <w:t xml:space="preserve"> </w:t>
      </w:r>
      <w:r w:rsidR="00685C84" w:rsidRPr="009B4245">
        <w:rPr>
          <w:sz w:val="32"/>
          <w:szCs w:val="32"/>
        </w:rPr>
        <w:t>(</w:t>
      </w:r>
      <w:r w:rsidR="007803FF" w:rsidRPr="009B4245">
        <w:rPr>
          <w:sz w:val="32"/>
          <w:szCs w:val="32"/>
        </w:rPr>
        <w:t>2023</w:t>
      </w:r>
      <w:r w:rsidR="00685C84" w:rsidRPr="009B4245">
        <w:rPr>
          <w:sz w:val="32"/>
          <w:szCs w:val="32"/>
        </w:rPr>
        <w:t xml:space="preserve">: Yen 100 </w:t>
      </w:r>
      <w:r w:rsidR="001A44EC" w:rsidRPr="009B4245">
        <w:rPr>
          <w:sz w:val="32"/>
          <w:szCs w:val="32"/>
        </w:rPr>
        <w:t>=</w:t>
      </w:r>
      <w:r w:rsidR="00685C84" w:rsidRPr="009B4245">
        <w:rPr>
          <w:sz w:val="32"/>
          <w:szCs w:val="32"/>
        </w:rPr>
        <w:t xml:space="preserve"> </w:t>
      </w:r>
      <w:r w:rsidR="005E5F4A" w:rsidRPr="009B4245">
        <w:rPr>
          <w:sz w:val="32"/>
          <w:szCs w:val="32"/>
        </w:rPr>
        <w:t xml:space="preserve">Baht </w:t>
      </w:r>
      <w:r w:rsidR="001D355D" w:rsidRPr="009B4245">
        <w:rPr>
          <w:sz w:val="32"/>
          <w:szCs w:val="32"/>
        </w:rPr>
        <w:t>24.8721</w:t>
      </w:r>
      <w:r w:rsidRPr="009B4245">
        <w:rPr>
          <w:rFonts w:eastAsia="Arial Unicode MS"/>
          <w:sz w:val="32"/>
          <w:szCs w:val="32"/>
        </w:rPr>
        <w:t xml:space="preserve">). </w:t>
      </w:r>
      <w:r w:rsidR="00A40334">
        <w:rPr>
          <w:rFonts w:eastAsia="Arial Unicode MS"/>
          <w:sz w:val="32"/>
          <w:szCs w:val="32"/>
        </w:rPr>
        <w:t>The f</w:t>
      </w:r>
      <w:r w:rsidRPr="009B4245">
        <w:rPr>
          <w:rFonts w:eastAsia="Arial Unicode MS"/>
          <w:sz w:val="32"/>
          <w:szCs w:val="32"/>
        </w:rPr>
        <w:t>air value of cross currency and interest rate swap contracts was recorded in derivative liabilities.</w:t>
      </w:r>
    </w:p>
    <w:p w14:paraId="2F209337" w14:textId="2EA61249" w:rsidR="00796A05" w:rsidRPr="009B4245" w:rsidRDefault="00796A05" w:rsidP="002737BB">
      <w:pPr>
        <w:spacing w:before="120" w:after="120" w:line="380" w:lineRule="exact"/>
        <w:ind w:left="540"/>
        <w:jc w:val="both"/>
        <w:rPr>
          <w:rFonts w:eastAsia="Arial Unicode MS"/>
          <w:b/>
          <w:bCs/>
          <w:sz w:val="32"/>
          <w:szCs w:val="32"/>
        </w:rPr>
      </w:pPr>
      <w:r w:rsidRPr="009B4245">
        <w:rPr>
          <w:rFonts w:eastAsia="Arial Unicode MS"/>
          <w:b/>
          <w:bCs/>
          <w:sz w:val="32"/>
          <w:szCs w:val="32"/>
        </w:rPr>
        <w:t>Domestic loans</w:t>
      </w:r>
    </w:p>
    <w:p w14:paraId="39755810" w14:textId="77777777" w:rsidR="007C4CCC" w:rsidRPr="009B4245" w:rsidRDefault="007C4CCC" w:rsidP="007C4CCC">
      <w:pPr>
        <w:spacing w:before="120" w:after="120" w:line="380" w:lineRule="exact"/>
        <w:ind w:left="547"/>
        <w:jc w:val="both"/>
        <w:rPr>
          <w:rFonts w:eastAsia="Arial Unicode MS"/>
          <w:sz w:val="32"/>
          <w:szCs w:val="32"/>
          <w:u w:val="single"/>
        </w:rPr>
      </w:pPr>
      <w:r w:rsidRPr="009B4245">
        <w:rPr>
          <w:rFonts w:eastAsia="Arial Unicode MS"/>
          <w:sz w:val="32"/>
          <w:szCs w:val="32"/>
          <w:u w:val="single"/>
        </w:rPr>
        <w:t>AOT</w:t>
      </w:r>
    </w:p>
    <w:p w14:paraId="65C029F0" w14:textId="77777777" w:rsidR="007C4CCC" w:rsidRPr="009B4245" w:rsidRDefault="007C4CCC" w:rsidP="007C4CCC">
      <w:pPr>
        <w:spacing w:before="120" w:after="120" w:line="380" w:lineRule="exact"/>
        <w:ind w:left="547"/>
        <w:jc w:val="both"/>
        <w:rPr>
          <w:rFonts w:eastAsia="Arial Unicode MS"/>
          <w:sz w:val="32"/>
          <w:szCs w:val="32"/>
        </w:rPr>
      </w:pPr>
      <w:r w:rsidRPr="009B4245">
        <w:rPr>
          <w:rFonts w:eastAsia="Arial Unicode MS"/>
          <w:sz w:val="32"/>
          <w:szCs w:val="32"/>
        </w:rPr>
        <w:t xml:space="preserve">AOT entered into unsecured loan agreements with local financial institution to be used as working capital for its operation and/or project development or other purposes as deemed appropriate. The short-term loan has a credit facility of Baht 25,000.00 million and the interest rate is charged at Bangkok Interbank Offered Rate or BIBOR plus margin per annum and due on demand or maturity date. The long-term loan has a credit facility of Baht 15,000.00 million and the interest rate is charged at Government bond Yield curve of 2 years and 3 years plus margin per annum and due within 3 years from the date of the first drawdown. However, the total credit facilities for both the short-term and long-term loans in total is not exceed of Baht 25,000.00 million. </w:t>
      </w:r>
    </w:p>
    <w:p w14:paraId="38D4722C" w14:textId="23AFB8CA" w:rsidR="00261185" w:rsidRPr="009B4245" w:rsidRDefault="00261185" w:rsidP="00261185">
      <w:pPr>
        <w:spacing w:before="120" w:after="120" w:line="380" w:lineRule="exact"/>
        <w:ind w:left="547"/>
        <w:jc w:val="both"/>
        <w:rPr>
          <w:rFonts w:eastAsia="Arial Unicode MS"/>
          <w:sz w:val="32"/>
          <w:szCs w:val="32"/>
          <w:u w:val="single"/>
        </w:rPr>
      </w:pPr>
      <w:r w:rsidRPr="009B4245">
        <w:rPr>
          <w:rFonts w:eastAsia="Arial Unicode MS"/>
          <w:sz w:val="32"/>
          <w:szCs w:val="32"/>
          <w:u w:val="single"/>
        </w:rPr>
        <w:t>AOT Ground Aviation Service</w:t>
      </w:r>
      <w:r w:rsidR="00073FD6" w:rsidRPr="009B4245">
        <w:rPr>
          <w:rFonts w:eastAsia="Arial Unicode MS"/>
          <w:sz w:val="32"/>
          <w:szCs w:val="32"/>
          <w:u w:val="single"/>
        </w:rPr>
        <w:t>s</w:t>
      </w:r>
      <w:r w:rsidRPr="009B4245">
        <w:rPr>
          <w:rFonts w:eastAsia="Arial Unicode MS"/>
          <w:sz w:val="32"/>
          <w:szCs w:val="32"/>
          <w:u w:val="single"/>
        </w:rPr>
        <w:t xml:space="preserve"> Co., Ltd. (AOTGA)</w:t>
      </w:r>
    </w:p>
    <w:p w14:paraId="492CD1C8" w14:textId="4C7109B2" w:rsidR="00261185" w:rsidRPr="009B4245" w:rsidRDefault="00261185" w:rsidP="00261185">
      <w:pPr>
        <w:spacing w:before="120" w:after="120" w:line="380" w:lineRule="exact"/>
        <w:ind w:left="547"/>
        <w:jc w:val="both"/>
        <w:rPr>
          <w:rFonts w:eastAsia="Arial Unicode MS"/>
          <w:sz w:val="32"/>
          <w:szCs w:val="32"/>
        </w:rPr>
      </w:pPr>
      <w:r w:rsidRPr="009B4245">
        <w:rPr>
          <w:rFonts w:eastAsia="Arial Unicode MS"/>
          <w:sz w:val="32"/>
          <w:szCs w:val="32"/>
        </w:rPr>
        <w:t xml:space="preserve">AOTGA entered into a short-term and long-term </w:t>
      </w:r>
      <w:r w:rsidR="00A40334">
        <w:rPr>
          <w:rFonts w:eastAsia="Arial Unicode MS"/>
          <w:sz w:val="32"/>
          <w:szCs w:val="32"/>
        </w:rPr>
        <w:t>loan agreement</w:t>
      </w:r>
      <w:r w:rsidRPr="009B4245">
        <w:rPr>
          <w:rFonts w:eastAsia="Arial Unicode MS"/>
          <w:sz w:val="32"/>
          <w:szCs w:val="32"/>
        </w:rPr>
        <w:t xml:space="preserve"> including letter of guarantee with</w:t>
      </w:r>
      <w:r w:rsidR="00A40334">
        <w:rPr>
          <w:rFonts w:eastAsia="Arial Unicode MS"/>
          <w:sz w:val="32"/>
          <w:szCs w:val="32"/>
        </w:rPr>
        <w:t xml:space="preserve"> </w:t>
      </w:r>
      <w:r w:rsidRPr="009B4245">
        <w:rPr>
          <w:rFonts w:eastAsia="Arial Unicode MS"/>
          <w:sz w:val="32"/>
          <w:szCs w:val="32"/>
        </w:rPr>
        <w:t xml:space="preserve">local financial institution. The credit facility is Baht </w:t>
      </w:r>
      <w:r w:rsidR="00697D65" w:rsidRPr="009B4245">
        <w:rPr>
          <w:rFonts w:eastAsia="Arial Unicode MS"/>
          <w:sz w:val="32"/>
          <w:szCs w:val="32"/>
        </w:rPr>
        <w:t>911.26</w:t>
      </w:r>
      <w:r w:rsidRPr="009B4245">
        <w:rPr>
          <w:rFonts w:eastAsia="Arial Unicode MS"/>
          <w:sz w:val="32"/>
          <w:szCs w:val="32"/>
        </w:rPr>
        <w:t xml:space="preserve"> million. Under the terms of the short-term and long-term loans agreement, AOTGA is required to transfer the right to receive payments under the service agreement to the financial institution as collateral to secure the loan which has contract amounting to Baht </w:t>
      </w:r>
      <w:r w:rsidR="00697D65" w:rsidRPr="009B4245">
        <w:rPr>
          <w:rFonts w:eastAsia="Arial Unicode MS"/>
          <w:sz w:val="32"/>
          <w:szCs w:val="32"/>
        </w:rPr>
        <w:t>2,856.90</w:t>
      </w:r>
      <w:r w:rsidRPr="009B4245">
        <w:rPr>
          <w:rFonts w:eastAsia="Arial Unicode MS"/>
          <w:sz w:val="32"/>
          <w:szCs w:val="32"/>
          <w:cs/>
        </w:rPr>
        <w:t xml:space="preserve"> </w:t>
      </w:r>
      <w:r w:rsidRPr="009B4245">
        <w:rPr>
          <w:rFonts w:eastAsia="Arial Unicode MS"/>
          <w:sz w:val="32"/>
          <w:szCs w:val="32"/>
        </w:rPr>
        <w:t xml:space="preserve">million and to pledge business collateral of Baht </w:t>
      </w:r>
      <w:r w:rsidR="00697D65" w:rsidRPr="009B4245">
        <w:rPr>
          <w:rFonts w:eastAsia="Arial Unicode MS"/>
          <w:sz w:val="32"/>
          <w:szCs w:val="32"/>
        </w:rPr>
        <w:t>259.26</w:t>
      </w:r>
      <w:r w:rsidRPr="009B4245">
        <w:rPr>
          <w:rFonts w:eastAsia="Arial Unicode MS"/>
          <w:sz w:val="32"/>
          <w:szCs w:val="32"/>
          <w:cs/>
        </w:rPr>
        <w:t xml:space="preserve"> </w:t>
      </w:r>
      <w:r w:rsidRPr="009B4245">
        <w:rPr>
          <w:rFonts w:eastAsia="Arial Unicode MS"/>
          <w:sz w:val="32"/>
          <w:szCs w:val="32"/>
        </w:rPr>
        <w:t>million.</w:t>
      </w:r>
    </w:p>
    <w:p w14:paraId="5778D0A7" w14:textId="77777777" w:rsidR="00261185" w:rsidRPr="009B4245" w:rsidRDefault="00261185" w:rsidP="00AD0073">
      <w:pPr>
        <w:spacing w:before="120" w:after="120" w:line="380" w:lineRule="exact"/>
        <w:ind w:left="547"/>
        <w:jc w:val="both"/>
        <w:rPr>
          <w:rFonts w:eastAsia="Arial Unicode MS"/>
          <w:sz w:val="32"/>
          <w:szCs w:val="32"/>
          <w:u w:val="single"/>
        </w:rPr>
      </w:pPr>
      <w:r w:rsidRPr="009B4245">
        <w:rPr>
          <w:rFonts w:eastAsia="Arial Unicode MS"/>
          <w:sz w:val="32"/>
          <w:szCs w:val="32"/>
          <w:u w:val="single"/>
        </w:rPr>
        <w:t>AOT Aviation Security Co., Ltd. (AVSEC)</w:t>
      </w:r>
    </w:p>
    <w:p w14:paraId="5122A302" w14:textId="5A253517" w:rsidR="00261185" w:rsidRPr="009B4245" w:rsidRDefault="00261185" w:rsidP="00B25573">
      <w:pPr>
        <w:spacing w:before="120" w:after="120" w:line="380" w:lineRule="exact"/>
        <w:ind w:left="547"/>
        <w:jc w:val="both"/>
        <w:rPr>
          <w:rFonts w:eastAsia="Arial Unicode MS"/>
          <w:sz w:val="32"/>
          <w:szCs w:val="32"/>
        </w:rPr>
      </w:pPr>
      <w:r w:rsidRPr="009B4245">
        <w:rPr>
          <w:rFonts w:eastAsia="Arial Unicode MS"/>
          <w:sz w:val="32"/>
          <w:szCs w:val="32"/>
        </w:rPr>
        <w:t xml:space="preserve">AVSEC entered into a short-term </w:t>
      </w:r>
      <w:r w:rsidR="00A40334">
        <w:rPr>
          <w:rFonts w:eastAsia="Arial Unicode MS"/>
          <w:sz w:val="32"/>
          <w:szCs w:val="32"/>
        </w:rPr>
        <w:t>loan agreement</w:t>
      </w:r>
      <w:r w:rsidRPr="009B4245">
        <w:rPr>
          <w:rFonts w:eastAsia="Arial Unicode MS"/>
          <w:sz w:val="32"/>
          <w:szCs w:val="32"/>
        </w:rPr>
        <w:t xml:space="preserve">, letter of guarantee and bank overdraft with local financial institution. The credit facility is Baht </w:t>
      </w:r>
      <w:r w:rsidR="00697D65" w:rsidRPr="009B4245">
        <w:rPr>
          <w:rFonts w:eastAsia="Arial Unicode MS"/>
          <w:sz w:val="32"/>
          <w:szCs w:val="32"/>
        </w:rPr>
        <w:t>380.00</w:t>
      </w:r>
      <w:r w:rsidRPr="009B4245">
        <w:rPr>
          <w:rFonts w:eastAsia="Arial Unicode MS"/>
          <w:sz w:val="32"/>
          <w:szCs w:val="32"/>
        </w:rPr>
        <w:t xml:space="preserve"> million. Under the terms of the             short-term loan agreement, AVSEC is required to transfer the right to receive payments under the service agreement to the financial institution as collateral and to pledge its deposit of Baht </w:t>
      </w:r>
      <w:r w:rsidR="00697D65" w:rsidRPr="009B4245">
        <w:rPr>
          <w:rFonts w:eastAsia="Arial Unicode MS"/>
          <w:sz w:val="32"/>
          <w:szCs w:val="32"/>
        </w:rPr>
        <w:t>74.60</w:t>
      </w:r>
      <w:r w:rsidRPr="009B4245">
        <w:rPr>
          <w:rFonts w:eastAsia="Arial Unicode MS"/>
          <w:sz w:val="32"/>
          <w:szCs w:val="32"/>
          <w:cs/>
        </w:rPr>
        <w:t xml:space="preserve"> </w:t>
      </w:r>
      <w:r w:rsidRPr="009B4245">
        <w:rPr>
          <w:rFonts w:eastAsia="Arial Unicode MS"/>
          <w:sz w:val="32"/>
          <w:szCs w:val="32"/>
        </w:rPr>
        <w:t>million (</w:t>
      </w:r>
      <w:r w:rsidR="007803FF" w:rsidRPr="009B4245">
        <w:rPr>
          <w:rFonts w:eastAsia="Arial Unicode MS"/>
          <w:sz w:val="32"/>
          <w:szCs w:val="32"/>
        </w:rPr>
        <w:t>2023</w:t>
      </w:r>
      <w:r w:rsidRPr="009B4245">
        <w:rPr>
          <w:rFonts w:eastAsia="Arial Unicode MS"/>
          <w:sz w:val="32"/>
          <w:szCs w:val="32"/>
          <w:cs/>
        </w:rPr>
        <w:t xml:space="preserve">: </w:t>
      </w:r>
      <w:r w:rsidRPr="009B4245">
        <w:rPr>
          <w:rFonts w:eastAsia="Arial Unicode MS"/>
          <w:sz w:val="32"/>
          <w:szCs w:val="32"/>
        </w:rPr>
        <w:t xml:space="preserve">Baht </w:t>
      </w:r>
      <w:r w:rsidR="001D355D" w:rsidRPr="009B4245">
        <w:rPr>
          <w:rFonts w:eastAsia="Arial Unicode MS"/>
          <w:sz w:val="32"/>
          <w:szCs w:val="32"/>
        </w:rPr>
        <w:t>73.12</w:t>
      </w:r>
      <w:r w:rsidRPr="009B4245">
        <w:rPr>
          <w:rFonts w:eastAsia="Arial Unicode MS"/>
          <w:sz w:val="32"/>
          <w:szCs w:val="32"/>
          <w:cs/>
        </w:rPr>
        <w:t xml:space="preserve"> </w:t>
      </w:r>
      <w:r w:rsidRPr="009B4245">
        <w:rPr>
          <w:rFonts w:eastAsia="Arial Unicode MS"/>
          <w:sz w:val="32"/>
          <w:szCs w:val="32"/>
        </w:rPr>
        <w:t>million) as collateral for the credit facility.</w:t>
      </w:r>
    </w:p>
    <w:p w14:paraId="280419B6" w14:textId="77777777" w:rsidR="00287FAD" w:rsidRPr="009B4245" w:rsidRDefault="00287FAD">
      <w:pPr>
        <w:rPr>
          <w:b/>
          <w:bCs/>
          <w:spacing w:val="-4"/>
          <w:sz w:val="32"/>
          <w:szCs w:val="32"/>
        </w:rPr>
      </w:pPr>
      <w:r w:rsidRPr="009B4245">
        <w:rPr>
          <w:b/>
          <w:bCs/>
          <w:spacing w:val="-4"/>
          <w:sz w:val="32"/>
          <w:szCs w:val="32"/>
        </w:rPr>
        <w:br w:type="page"/>
      </w:r>
    </w:p>
    <w:p w14:paraId="7AC0F5DA" w14:textId="5C3A185F" w:rsidR="00342F5F" w:rsidRPr="009B4245" w:rsidRDefault="006C31A4" w:rsidP="00AD0073">
      <w:pPr>
        <w:tabs>
          <w:tab w:val="left" w:pos="540"/>
        </w:tabs>
        <w:spacing w:before="120" w:after="120" w:line="380" w:lineRule="exact"/>
        <w:jc w:val="both"/>
        <w:rPr>
          <w:b/>
          <w:bCs/>
          <w:spacing w:val="-4"/>
          <w:sz w:val="32"/>
          <w:szCs w:val="32"/>
        </w:rPr>
      </w:pPr>
      <w:r w:rsidRPr="009B4245">
        <w:rPr>
          <w:b/>
          <w:bCs/>
          <w:spacing w:val="-4"/>
          <w:sz w:val="32"/>
          <w:szCs w:val="32"/>
        </w:rPr>
        <w:lastRenderedPageBreak/>
        <w:t>21</w:t>
      </w:r>
      <w:r w:rsidR="00342F5F" w:rsidRPr="009B4245">
        <w:rPr>
          <w:b/>
          <w:bCs/>
          <w:spacing w:val="-4"/>
          <w:sz w:val="32"/>
          <w:szCs w:val="32"/>
        </w:rPr>
        <w:t>.</w:t>
      </w:r>
      <w:r w:rsidR="00342F5F" w:rsidRPr="009B4245">
        <w:rPr>
          <w:b/>
          <w:bCs/>
          <w:spacing w:val="-4"/>
          <w:sz w:val="32"/>
          <w:szCs w:val="32"/>
        </w:rPr>
        <w:tab/>
        <w:t>Leases</w:t>
      </w:r>
    </w:p>
    <w:p w14:paraId="57A493BF" w14:textId="3D00FC76" w:rsidR="00342F5F" w:rsidRPr="009B4245" w:rsidRDefault="006C31A4" w:rsidP="002737BB">
      <w:pPr>
        <w:tabs>
          <w:tab w:val="left" w:pos="540"/>
        </w:tabs>
        <w:spacing w:before="120" w:after="120" w:line="380" w:lineRule="exact"/>
        <w:jc w:val="both"/>
        <w:rPr>
          <w:rFonts w:eastAsia="Arial Unicode MS"/>
          <w:b/>
          <w:bCs/>
          <w:sz w:val="32"/>
          <w:szCs w:val="32"/>
        </w:rPr>
      </w:pPr>
      <w:r w:rsidRPr="009B4245">
        <w:rPr>
          <w:rFonts w:eastAsia="Arial Unicode MS"/>
          <w:b/>
          <w:bCs/>
          <w:sz w:val="32"/>
          <w:szCs w:val="32"/>
        </w:rPr>
        <w:t>21</w:t>
      </w:r>
      <w:r w:rsidR="00342F5F" w:rsidRPr="009B4245">
        <w:rPr>
          <w:rFonts w:eastAsia="Arial Unicode MS"/>
          <w:b/>
          <w:bCs/>
          <w:sz w:val="32"/>
          <w:szCs w:val="32"/>
        </w:rPr>
        <w:t xml:space="preserve">.1 </w:t>
      </w:r>
      <w:r w:rsidR="00342F5F" w:rsidRPr="009B4245">
        <w:rPr>
          <w:rFonts w:eastAsia="Arial Unicode MS"/>
          <w:b/>
          <w:bCs/>
          <w:sz w:val="32"/>
          <w:szCs w:val="32"/>
        </w:rPr>
        <w:tab/>
        <w:t>The Group as a lessee</w:t>
      </w:r>
    </w:p>
    <w:p w14:paraId="5FC4E16C" w14:textId="3E1CDD42" w:rsidR="00342F5F" w:rsidRPr="009B4245" w:rsidRDefault="00342F5F" w:rsidP="00892626">
      <w:pPr>
        <w:tabs>
          <w:tab w:val="left" w:pos="540"/>
        </w:tabs>
        <w:spacing w:before="120" w:after="120" w:line="380" w:lineRule="exact"/>
        <w:ind w:left="540"/>
        <w:jc w:val="thaiDistribute"/>
        <w:rPr>
          <w:sz w:val="32"/>
          <w:szCs w:val="32"/>
        </w:rPr>
      </w:pPr>
      <w:r w:rsidRPr="009B4245">
        <w:rPr>
          <w:rFonts w:hint="cs"/>
          <w:sz w:val="32"/>
          <w:szCs w:val="32"/>
        </w:rPr>
        <w:t xml:space="preserve">The Group has lease contracts for various assets used in its operations. Leases generally have lease terms between </w:t>
      </w:r>
      <w:r w:rsidRPr="009B4245">
        <w:rPr>
          <w:sz w:val="32"/>
          <w:szCs w:val="32"/>
        </w:rPr>
        <w:t>2</w:t>
      </w:r>
      <w:r w:rsidRPr="009B4245">
        <w:rPr>
          <w:rFonts w:hint="cs"/>
          <w:sz w:val="32"/>
          <w:szCs w:val="32"/>
        </w:rPr>
        <w:t xml:space="preserve"> </w:t>
      </w:r>
      <w:r w:rsidR="00892626" w:rsidRPr="009B4245">
        <w:rPr>
          <w:sz w:val="32"/>
          <w:szCs w:val="32"/>
        </w:rPr>
        <w:t xml:space="preserve">and </w:t>
      </w:r>
      <w:r w:rsidRPr="009B4245">
        <w:rPr>
          <w:sz w:val="32"/>
          <w:szCs w:val="32"/>
        </w:rPr>
        <w:t>30</w:t>
      </w:r>
      <w:r w:rsidRPr="009B4245">
        <w:rPr>
          <w:rFonts w:hint="cs"/>
          <w:sz w:val="32"/>
          <w:szCs w:val="32"/>
        </w:rPr>
        <w:t xml:space="preserve"> years.</w:t>
      </w:r>
    </w:p>
    <w:p w14:paraId="1F08E0AD" w14:textId="77777777" w:rsidR="00342F5F" w:rsidRPr="009B4245" w:rsidRDefault="00342F5F" w:rsidP="002737BB">
      <w:pPr>
        <w:numPr>
          <w:ilvl w:val="0"/>
          <w:numId w:val="11"/>
        </w:numPr>
        <w:tabs>
          <w:tab w:val="left" w:pos="540"/>
        </w:tabs>
        <w:spacing w:before="120" w:after="120" w:line="380" w:lineRule="exact"/>
        <w:ind w:left="900"/>
        <w:jc w:val="thaiDistribute"/>
        <w:rPr>
          <w:b/>
          <w:bCs/>
          <w:sz w:val="32"/>
          <w:szCs w:val="32"/>
        </w:rPr>
      </w:pPr>
      <w:r w:rsidRPr="009B4245">
        <w:rPr>
          <w:b/>
          <w:bCs/>
          <w:sz w:val="32"/>
          <w:szCs w:val="32"/>
        </w:rPr>
        <w:t>Right-of-use assets</w:t>
      </w:r>
    </w:p>
    <w:p w14:paraId="32A00AAA" w14:textId="77777777" w:rsidR="00342F5F" w:rsidRPr="00EF671F" w:rsidRDefault="00342F5F" w:rsidP="003A268C">
      <w:pPr>
        <w:tabs>
          <w:tab w:val="left" w:pos="720"/>
          <w:tab w:val="left" w:pos="2160"/>
        </w:tabs>
        <w:spacing w:line="380" w:lineRule="exact"/>
        <w:ind w:left="720" w:right="30"/>
        <w:jc w:val="right"/>
        <w:rPr>
          <w:sz w:val="20"/>
          <w:szCs w:val="20"/>
        </w:rPr>
      </w:pPr>
      <w:r w:rsidRPr="00DF087D">
        <w:rPr>
          <w:sz w:val="18"/>
          <w:szCs w:val="18"/>
        </w:rPr>
        <w:tab/>
      </w:r>
      <w:r w:rsidRPr="00DF087D">
        <w:rPr>
          <w:sz w:val="18"/>
          <w:szCs w:val="18"/>
        </w:rPr>
        <w:tab/>
      </w:r>
      <w:r w:rsidRPr="00DF087D">
        <w:rPr>
          <w:sz w:val="18"/>
          <w:szCs w:val="18"/>
        </w:rPr>
        <w:tab/>
      </w:r>
      <w:r w:rsidRPr="00EF671F">
        <w:rPr>
          <w:sz w:val="20"/>
          <w:szCs w:val="20"/>
        </w:rPr>
        <w:t>(Unit: Million Baht)</w:t>
      </w:r>
    </w:p>
    <w:tbl>
      <w:tblPr>
        <w:tblW w:w="8820" w:type="dxa"/>
        <w:tblInd w:w="810" w:type="dxa"/>
        <w:tblLayout w:type="fixed"/>
        <w:tblLook w:val="0000" w:firstRow="0" w:lastRow="0" w:firstColumn="0" w:lastColumn="0" w:noHBand="0" w:noVBand="0"/>
      </w:tblPr>
      <w:tblGrid>
        <w:gridCol w:w="2430"/>
        <w:gridCol w:w="1080"/>
        <w:gridCol w:w="990"/>
        <w:gridCol w:w="1260"/>
        <w:gridCol w:w="990"/>
        <w:gridCol w:w="1080"/>
        <w:gridCol w:w="990"/>
      </w:tblGrid>
      <w:tr w:rsidR="00697D65" w:rsidRPr="00EF671F" w14:paraId="431A5134" w14:textId="77777777" w:rsidTr="007432C6">
        <w:tc>
          <w:tcPr>
            <w:tcW w:w="2430" w:type="dxa"/>
          </w:tcPr>
          <w:p w14:paraId="40C5EFFA" w14:textId="77777777" w:rsidR="00697D65" w:rsidRPr="00EF671F" w:rsidRDefault="00697D65" w:rsidP="007255B8">
            <w:pPr>
              <w:tabs>
                <w:tab w:val="left" w:pos="1440"/>
              </w:tabs>
              <w:spacing w:line="340" w:lineRule="exact"/>
              <w:ind w:right="-108"/>
              <w:jc w:val="both"/>
              <w:rPr>
                <w:rFonts w:eastAsia="Arial Unicode MS"/>
                <w:sz w:val="20"/>
                <w:szCs w:val="20"/>
              </w:rPr>
            </w:pPr>
          </w:p>
        </w:tc>
        <w:tc>
          <w:tcPr>
            <w:tcW w:w="6390" w:type="dxa"/>
            <w:gridSpan w:val="6"/>
          </w:tcPr>
          <w:p w14:paraId="049429F5" w14:textId="717D85CD" w:rsidR="00697D65" w:rsidRPr="00EF671F" w:rsidRDefault="00697D65" w:rsidP="007255B8">
            <w:pPr>
              <w:pBdr>
                <w:bottom w:val="single" w:sz="4" w:space="1" w:color="auto"/>
              </w:pBdr>
              <w:spacing w:line="340" w:lineRule="exact"/>
              <w:jc w:val="center"/>
              <w:rPr>
                <w:rFonts w:eastAsia="Arial Unicode MS"/>
                <w:sz w:val="20"/>
                <w:szCs w:val="20"/>
              </w:rPr>
            </w:pPr>
            <w:r w:rsidRPr="00EF671F">
              <w:rPr>
                <w:rFonts w:eastAsia="Arial Unicode MS"/>
                <w:sz w:val="20"/>
                <w:szCs w:val="20"/>
              </w:rPr>
              <w:t>Consolidated financial statements</w:t>
            </w:r>
          </w:p>
        </w:tc>
      </w:tr>
      <w:tr w:rsidR="00697D65" w:rsidRPr="00EF671F" w14:paraId="3E742139" w14:textId="77777777" w:rsidTr="007432C6">
        <w:tc>
          <w:tcPr>
            <w:tcW w:w="2430" w:type="dxa"/>
          </w:tcPr>
          <w:p w14:paraId="63AA1061" w14:textId="77777777" w:rsidR="00697D65" w:rsidRPr="00EF671F" w:rsidRDefault="00697D65" w:rsidP="007255B8">
            <w:pPr>
              <w:tabs>
                <w:tab w:val="left" w:pos="1440"/>
              </w:tabs>
              <w:spacing w:line="340" w:lineRule="exact"/>
              <w:ind w:left="-15" w:right="-108"/>
              <w:rPr>
                <w:rFonts w:eastAsia="Arial Unicode MS"/>
                <w:sz w:val="20"/>
                <w:szCs w:val="20"/>
              </w:rPr>
            </w:pPr>
          </w:p>
        </w:tc>
        <w:tc>
          <w:tcPr>
            <w:tcW w:w="1080" w:type="dxa"/>
          </w:tcPr>
          <w:p w14:paraId="0E4346F0" w14:textId="77777777" w:rsidR="00697D65" w:rsidRPr="00EF671F" w:rsidRDefault="00697D65" w:rsidP="007255B8">
            <w:pPr>
              <w:pBdr>
                <w:bottom w:val="single" w:sz="4" w:space="1" w:color="auto"/>
              </w:pBdr>
              <w:spacing w:line="340" w:lineRule="exact"/>
              <w:jc w:val="center"/>
              <w:rPr>
                <w:sz w:val="20"/>
                <w:szCs w:val="20"/>
              </w:rPr>
            </w:pPr>
          </w:p>
          <w:p w14:paraId="460515AB" w14:textId="77777777" w:rsidR="00697D65" w:rsidRPr="00EF671F" w:rsidRDefault="00697D65" w:rsidP="007255B8">
            <w:pPr>
              <w:pBdr>
                <w:bottom w:val="single" w:sz="4" w:space="1" w:color="auto"/>
              </w:pBdr>
              <w:spacing w:line="340" w:lineRule="exact"/>
              <w:jc w:val="center"/>
              <w:rPr>
                <w:sz w:val="20"/>
                <w:szCs w:val="20"/>
              </w:rPr>
            </w:pPr>
          </w:p>
          <w:p w14:paraId="01D0255E" w14:textId="77777777" w:rsidR="008E5688" w:rsidRDefault="008E5688" w:rsidP="007255B8">
            <w:pPr>
              <w:pBdr>
                <w:bottom w:val="single" w:sz="4" w:space="1" w:color="auto"/>
              </w:pBdr>
              <w:spacing w:line="340" w:lineRule="exact"/>
              <w:jc w:val="center"/>
              <w:rPr>
                <w:sz w:val="20"/>
                <w:szCs w:val="20"/>
              </w:rPr>
            </w:pPr>
          </w:p>
          <w:p w14:paraId="4C1D089A" w14:textId="1597F64A" w:rsidR="00697D65" w:rsidRPr="00EF671F" w:rsidRDefault="00697D65" w:rsidP="007255B8">
            <w:pPr>
              <w:pBdr>
                <w:bottom w:val="single" w:sz="4" w:space="1" w:color="auto"/>
              </w:pBdr>
              <w:spacing w:line="340" w:lineRule="exact"/>
              <w:jc w:val="center"/>
              <w:rPr>
                <w:sz w:val="20"/>
                <w:szCs w:val="20"/>
              </w:rPr>
            </w:pPr>
            <w:r w:rsidRPr="00EF671F">
              <w:rPr>
                <w:sz w:val="20"/>
                <w:szCs w:val="20"/>
              </w:rPr>
              <w:t>Land</w:t>
            </w:r>
          </w:p>
        </w:tc>
        <w:tc>
          <w:tcPr>
            <w:tcW w:w="990" w:type="dxa"/>
          </w:tcPr>
          <w:p w14:paraId="47013524" w14:textId="77777777" w:rsidR="00697D65" w:rsidRPr="00EF671F" w:rsidRDefault="00697D65" w:rsidP="007255B8">
            <w:pPr>
              <w:pBdr>
                <w:bottom w:val="single" w:sz="4" w:space="1" w:color="auto"/>
              </w:pBdr>
              <w:spacing w:line="340" w:lineRule="exact"/>
              <w:jc w:val="center"/>
              <w:rPr>
                <w:sz w:val="20"/>
                <w:szCs w:val="20"/>
              </w:rPr>
            </w:pPr>
          </w:p>
          <w:p w14:paraId="0ABE1DB0" w14:textId="77777777" w:rsidR="008E5688" w:rsidRDefault="008E5688" w:rsidP="007255B8">
            <w:pPr>
              <w:pBdr>
                <w:bottom w:val="single" w:sz="4" w:space="1" w:color="auto"/>
              </w:pBdr>
              <w:spacing w:line="340" w:lineRule="exact"/>
              <w:jc w:val="center"/>
              <w:rPr>
                <w:sz w:val="20"/>
                <w:szCs w:val="20"/>
              </w:rPr>
            </w:pPr>
          </w:p>
          <w:p w14:paraId="00CCA061" w14:textId="17AE09E4" w:rsidR="00697D65" w:rsidRPr="00EF671F" w:rsidRDefault="00697D65" w:rsidP="007255B8">
            <w:pPr>
              <w:pBdr>
                <w:bottom w:val="single" w:sz="4" w:space="1" w:color="auto"/>
              </w:pBdr>
              <w:spacing w:line="340" w:lineRule="exact"/>
              <w:jc w:val="center"/>
              <w:rPr>
                <w:sz w:val="20"/>
                <w:szCs w:val="20"/>
                <w:cs/>
              </w:rPr>
            </w:pPr>
            <w:r w:rsidRPr="00EF671F">
              <w:rPr>
                <w:sz w:val="20"/>
                <w:szCs w:val="20"/>
              </w:rPr>
              <w:t xml:space="preserve">Building and </w:t>
            </w:r>
            <w:r w:rsidR="00A40334" w:rsidRPr="00EF671F">
              <w:rPr>
                <w:sz w:val="20"/>
                <w:szCs w:val="20"/>
              </w:rPr>
              <w:t>construction</w:t>
            </w:r>
          </w:p>
        </w:tc>
        <w:tc>
          <w:tcPr>
            <w:tcW w:w="1260" w:type="dxa"/>
          </w:tcPr>
          <w:p w14:paraId="3C3712F6" w14:textId="77777777" w:rsidR="008E5688" w:rsidRDefault="008E5688" w:rsidP="007255B8">
            <w:pPr>
              <w:pBdr>
                <w:bottom w:val="single" w:sz="4" w:space="1" w:color="auto"/>
              </w:pBdr>
              <w:spacing w:line="340" w:lineRule="exact"/>
              <w:jc w:val="center"/>
              <w:rPr>
                <w:sz w:val="20"/>
                <w:szCs w:val="20"/>
              </w:rPr>
            </w:pPr>
          </w:p>
          <w:p w14:paraId="10DFE0BA" w14:textId="62F3B09A" w:rsidR="00697D65" w:rsidRPr="00EF671F" w:rsidRDefault="00697D65" w:rsidP="007255B8">
            <w:pPr>
              <w:pBdr>
                <w:bottom w:val="single" w:sz="4" w:space="1" w:color="auto"/>
              </w:pBdr>
              <w:spacing w:line="340" w:lineRule="exact"/>
              <w:jc w:val="center"/>
              <w:rPr>
                <w:sz w:val="20"/>
                <w:szCs w:val="20"/>
              </w:rPr>
            </w:pPr>
            <w:r w:rsidRPr="00EF671F">
              <w:rPr>
                <w:sz w:val="20"/>
                <w:szCs w:val="20"/>
              </w:rPr>
              <w:t xml:space="preserve">Machinery, tools         </w:t>
            </w:r>
            <w:r w:rsidR="00AE531A">
              <w:rPr>
                <w:sz w:val="20"/>
                <w:szCs w:val="20"/>
              </w:rPr>
              <w:t>&amp;</w:t>
            </w:r>
            <w:r w:rsidRPr="00EF671F">
              <w:rPr>
                <w:sz w:val="20"/>
                <w:szCs w:val="20"/>
              </w:rPr>
              <w:t xml:space="preserve"> appliances, </w:t>
            </w:r>
            <w:r w:rsidR="00017943">
              <w:rPr>
                <w:sz w:val="20"/>
                <w:szCs w:val="20"/>
              </w:rPr>
              <w:t xml:space="preserve">and </w:t>
            </w:r>
            <w:r w:rsidRPr="00EF671F">
              <w:rPr>
                <w:sz w:val="20"/>
                <w:szCs w:val="20"/>
              </w:rPr>
              <w:t>equipment</w:t>
            </w:r>
          </w:p>
        </w:tc>
        <w:tc>
          <w:tcPr>
            <w:tcW w:w="990" w:type="dxa"/>
          </w:tcPr>
          <w:p w14:paraId="77BCFECF" w14:textId="77777777" w:rsidR="00697D65" w:rsidRPr="00EF671F" w:rsidRDefault="00697D65" w:rsidP="007255B8">
            <w:pPr>
              <w:pBdr>
                <w:bottom w:val="single" w:sz="4" w:space="1" w:color="auto"/>
              </w:pBdr>
              <w:spacing w:line="340" w:lineRule="exact"/>
              <w:jc w:val="center"/>
              <w:rPr>
                <w:sz w:val="20"/>
                <w:szCs w:val="20"/>
              </w:rPr>
            </w:pPr>
          </w:p>
          <w:p w14:paraId="288830BB" w14:textId="77777777" w:rsidR="00697D65" w:rsidRPr="00EF671F" w:rsidRDefault="00697D65" w:rsidP="007255B8">
            <w:pPr>
              <w:pBdr>
                <w:bottom w:val="single" w:sz="4" w:space="1" w:color="auto"/>
              </w:pBdr>
              <w:spacing w:line="340" w:lineRule="exact"/>
              <w:jc w:val="center"/>
              <w:rPr>
                <w:sz w:val="20"/>
                <w:szCs w:val="20"/>
              </w:rPr>
            </w:pPr>
          </w:p>
          <w:p w14:paraId="59EB4E6D" w14:textId="77777777" w:rsidR="008E5688" w:rsidRDefault="008E5688" w:rsidP="007255B8">
            <w:pPr>
              <w:pBdr>
                <w:bottom w:val="single" w:sz="4" w:space="1" w:color="auto"/>
              </w:pBdr>
              <w:spacing w:line="340" w:lineRule="exact"/>
              <w:jc w:val="center"/>
              <w:rPr>
                <w:sz w:val="20"/>
                <w:szCs w:val="20"/>
              </w:rPr>
            </w:pPr>
          </w:p>
          <w:p w14:paraId="0BC22E35" w14:textId="0047B4AF" w:rsidR="00697D65" w:rsidRPr="00EF671F" w:rsidRDefault="00697D65" w:rsidP="007255B8">
            <w:pPr>
              <w:pBdr>
                <w:bottom w:val="single" w:sz="4" w:space="1" w:color="auto"/>
              </w:pBdr>
              <w:spacing w:line="340" w:lineRule="exact"/>
              <w:jc w:val="center"/>
              <w:rPr>
                <w:rFonts w:eastAsia="Arial Unicode MS"/>
                <w:sz w:val="20"/>
                <w:szCs w:val="20"/>
              </w:rPr>
            </w:pPr>
            <w:r w:rsidRPr="00EF671F">
              <w:rPr>
                <w:sz w:val="20"/>
                <w:szCs w:val="20"/>
              </w:rPr>
              <w:t>Vehicles</w:t>
            </w:r>
          </w:p>
        </w:tc>
        <w:tc>
          <w:tcPr>
            <w:tcW w:w="1080" w:type="dxa"/>
          </w:tcPr>
          <w:p w14:paraId="33736A8A" w14:textId="2D4BEC53" w:rsidR="00697D65" w:rsidRPr="00EF671F" w:rsidRDefault="00697D65" w:rsidP="00697D65">
            <w:pPr>
              <w:pBdr>
                <w:bottom w:val="single" w:sz="4" w:space="1" w:color="auto"/>
              </w:pBdr>
              <w:spacing w:line="340" w:lineRule="exact"/>
              <w:jc w:val="center"/>
              <w:rPr>
                <w:rFonts w:eastAsia="Arial Unicode MS"/>
                <w:sz w:val="20"/>
                <w:szCs w:val="20"/>
              </w:rPr>
            </w:pPr>
            <w:r w:rsidRPr="00EF671F">
              <w:rPr>
                <w:sz w:val="20"/>
                <w:szCs w:val="20"/>
              </w:rPr>
              <w:t xml:space="preserve">Furniture, fixture, </w:t>
            </w:r>
            <w:r w:rsidR="008E5688">
              <w:rPr>
                <w:sz w:val="20"/>
                <w:szCs w:val="20"/>
              </w:rPr>
              <w:t xml:space="preserve">and </w:t>
            </w:r>
            <w:r w:rsidRPr="00EF671F">
              <w:rPr>
                <w:sz w:val="20"/>
                <w:szCs w:val="20"/>
              </w:rPr>
              <w:t>office equipment</w:t>
            </w:r>
          </w:p>
        </w:tc>
        <w:tc>
          <w:tcPr>
            <w:tcW w:w="990" w:type="dxa"/>
          </w:tcPr>
          <w:p w14:paraId="6DCB0E51" w14:textId="77777777" w:rsidR="00697D65" w:rsidRPr="00EF671F" w:rsidRDefault="00697D65" w:rsidP="007255B8">
            <w:pPr>
              <w:pBdr>
                <w:bottom w:val="single" w:sz="4" w:space="1" w:color="auto"/>
              </w:pBdr>
              <w:spacing w:line="340" w:lineRule="exact"/>
              <w:jc w:val="center"/>
              <w:rPr>
                <w:rFonts w:eastAsia="Arial Unicode MS"/>
                <w:sz w:val="20"/>
                <w:szCs w:val="20"/>
              </w:rPr>
            </w:pPr>
          </w:p>
          <w:p w14:paraId="21F11FA1" w14:textId="77777777" w:rsidR="00697D65" w:rsidRPr="00EF671F" w:rsidRDefault="00697D65" w:rsidP="007255B8">
            <w:pPr>
              <w:pBdr>
                <w:bottom w:val="single" w:sz="4" w:space="1" w:color="auto"/>
              </w:pBdr>
              <w:spacing w:line="340" w:lineRule="exact"/>
              <w:jc w:val="center"/>
              <w:rPr>
                <w:rFonts w:eastAsia="Arial Unicode MS"/>
                <w:sz w:val="20"/>
                <w:szCs w:val="20"/>
              </w:rPr>
            </w:pPr>
          </w:p>
          <w:p w14:paraId="6655AFD7" w14:textId="77777777" w:rsidR="008E5688" w:rsidRDefault="008E5688" w:rsidP="007255B8">
            <w:pPr>
              <w:pBdr>
                <w:bottom w:val="single" w:sz="4" w:space="1" w:color="auto"/>
              </w:pBdr>
              <w:spacing w:line="340" w:lineRule="exact"/>
              <w:jc w:val="center"/>
              <w:rPr>
                <w:rFonts w:eastAsia="Arial Unicode MS"/>
                <w:sz w:val="20"/>
                <w:szCs w:val="20"/>
              </w:rPr>
            </w:pPr>
          </w:p>
          <w:p w14:paraId="3A573409" w14:textId="54B607CA" w:rsidR="00697D65" w:rsidRPr="00EF671F" w:rsidRDefault="00697D65" w:rsidP="007255B8">
            <w:pPr>
              <w:pBdr>
                <w:bottom w:val="single" w:sz="4" w:space="1" w:color="auto"/>
              </w:pBdr>
              <w:spacing w:line="340" w:lineRule="exact"/>
              <w:jc w:val="center"/>
              <w:rPr>
                <w:rFonts w:eastAsia="Arial Unicode MS"/>
                <w:sz w:val="20"/>
                <w:szCs w:val="20"/>
              </w:rPr>
            </w:pPr>
            <w:r w:rsidRPr="00EF671F">
              <w:rPr>
                <w:rFonts w:eastAsia="Arial Unicode MS"/>
                <w:sz w:val="20"/>
                <w:szCs w:val="20"/>
              </w:rPr>
              <w:t>Total</w:t>
            </w:r>
          </w:p>
        </w:tc>
      </w:tr>
      <w:tr w:rsidR="00697D65" w:rsidRPr="00EF671F" w14:paraId="6BDBE752" w14:textId="77777777" w:rsidTr="007432C6">
        <w:tc>
          <w:tcPr>
            <w:tcW w:w="2430" w:type="dxa"/>
          </w:tcPr>
          <w:p w14:paraId="082B6D63" w14:textId="77777777" w:rsidR="00697D65" w:rsidRPr="00EF671F" w:rsidRDefault="00697D65" w:rsidP="0025396C">
            <w:pPr>
              <w:tabs>
                <w:tab w:val="left" w:pos="1440"/>
              </w:tabs>
              <w:spacing w:line="340" w:lineRule="exact"/>
              <w:ind w:left="-18" w:right="-108"/>
              <w:rPr>
                <w:rFonts w:eastAsia="Arial Unicode MS"/>
                <w:b/>
                <w:bCs/>
                <w:sz w:val="20"/>
                <w:szCs w:val="20"/>
              </w:rPr>
            </w:pPr>
            <w:r w:rsidRPr="00EF671F">
              <w:rPr>
                <w:rFonts w:eastAsia="Arial Unicode MS"/>
                <w:b/>
                <w:bCs/>
                <w:sz w:val="20"/>
                <w:szCs w:val="20"/>
              </w:rPr>
              <w:t>Cost</w:t>
            </w:r>
          </w:p>
        </w:tc>
        <w:tc>
          <w:tcPr>
            <w:tcW w:w="1080" w:type="dxa"/>
          </w:tcPr>
          <w:p w14:paraId="0510351A" w14:textId="77777777" w:rsidR="00697D65" w:rsidRPr="00EF671F" w:rsidRDefault="00697D65" w:rsidP="007255B8">
            <w:pPr>
              <w:tabs>
                <w:tab w:val="decimal" w:pos="975"/>
              </w:tabs>
              <w:spacing w:line="340" w:lineRule="exact"/>
              <w:jc w:val="both"/>
              <w:rPr>
                <w:rFonts w:eastAsia="Arial Unicode MS"/>
                <w:sz w:val="20"/>
                <w:szCs w:val="20"/>
              </w:rPr>
            </w:pPr>
          </w:p>
        </w:tc>
        <w:tc>
          <w:tcPr>
            <w:tcW w:w="990" w:type="dxa"/>
          </w:tcPr>
          <w:p w14:paraId="0FF87E97" w14:textId="77777777" w:rsidR="00697D65" w:rsidRPr="00EF671F" w:rsidRDefault="00697D65" w:rsidP="007255B8">
            <w:pPr>
              <w:tabs>
                <w:tab w:val="decimal" w:pos="1155"/>
              </w:tabs>
              <w:spacing w:line="340" w:lineRule="exact"/>
              <w:jc w:val="both"/>
              <w:rPr>
                <w:rFonts w:eastAsia="Arial Unicode MS"/>
                <w:sz w:val="20"/>
                <w:szCs w:val="20"/>
              </w:rPr>
            </w:pPr>
          </w:p>
        </w:tc>
        <w:tc>
          <w:tcPr>
            <w:tcW w:w="1260" w:type="dxa"/>
          </w:tcPr>
          <w:p w14:paraId="59D1DA85" w14:textId="453150E0" w:rsidR="00697D65" w:rsidRPr="00EF671F" w:rsidRDefault="00697D65" w:rsidP="007255B8">
            <w:pPr>
              <w:tabs>
                <w:tab w:val="decimal" w:pos="1155"/>
              </w:tabs>
              <w:spacing w:line="340" w:lineRule="exact"/>
              <w:jc w:val="both"/>
              <w:rPr>
                <w:rFonts w:eastAsia="Arial Unicode MS"/>
                <w:sz w:val="20"/>
                <w:szCs w:val="20"/>
              </w:rPr>
            </w:pPr>
          </w:p>
        </w:tc>
        <w:tc>
          <w:tcPr>
            <w:tcW w:w="990" w:type="dxa"/>
          </w:tcPr>
          <w:p w14:paraId="62B9035F" w14:textId="77777777" w:rsidR="00697D65" w:rsidRPr="00EF671F" w:rsidRDefault="00697D65" w:rsidP="007255B8">
            <w:pPr>
              <w:tabs>
                <w:tab w:val="decimal" w:pos="975"/>
              </w:tabs>
              <w:spacing w:line="340" w:lineRule="exact"/>
              <w:jc w:val="both"/>
              <w:rPr>
                <w:rFonts w:eastAsia="Arial Unicode MS"/>
                <w:sz w:val="20"/>
                <w:szCs w:val="20"/>
              </w:rPr>
            </w:pPr>
          </w:p>
        </w:tc>
        <w:tc>
          <w:tcPr>
            <w:tcW w:w="1080" w:type="dxa"/>
          </w:tcPr>
          <w:p w14:paraId="6EC3324B" w14:textId="77777777" w:rsidR="00697D65" w:rsidRPr="00EF671F" w:rsidRDefault="00697D65" w:rsidP="007255B8">
            <w:pPr>
              <w:tabs>
                <w:tab w:val="decimal" w:pos="1155"/>
              </w:tabs>
              <w:spacing w:line="340" w:lineRule="exact"/>
              <w:jc w:val="both"/>
              <w:rPr>
                <w:rFonts w:eastAsia="Arial Unicode MS"/>
                <w:sz w:val="20"/>
                <w:szCs w:val="20"/>
              </w:rPr>
            </w:pPr>
          </w:p>
        </w:tc>
        <w:tc>
          <w:tcPr>
            <w:tcW w:w="990" w:type="dxa"/>
          </w:tcPr>
          <w:p w14:paraId="516D5ED5" w14:textId="77777777" w:rsidR="00697D65" w:rsidRPr="00EF671F" w:rsidRDefault="00697D65" w:rsidP="007255B8">
            <w:pPr>
              <w:tabs>
                <w:tab w:val="decimal" w:pos="1155"/>
              </w:tabs>
              <w:spacing w:line="340" w:lineRule="exact"/>
              <w:jc w:val="both"/>
              <w:rPr>
                <w:rFonts w:eastAsia="Arial Unicode MS"/>
                <w:sz w:val="20"/>
                <w:szCs w:val="20"/>
              </w:rPr>
            </w:pPr>
          </w:p>
        </w:tc>
      </w:tr>
      <w:tr w:rsidR="00697D65" w:rsidRPr="00EF671F" w14:paraId="7CD1DE0C" w14:textId="77777777" w:rsidTr="007432C6">
        <w:tc>
          <w:tcPr>
            <w:tcW w:w="2430" w:type="dxa"/>
          </w:tcPr>
          <w:p w14:paraId="6E461BBD" w14:textId="6F3CF419" w:rsidR="00697D65" w:rsidRPr="00EF671F" w:rsidRDefault="00697D65" w:rsidP="00697D65">
            <w:pPr>
              <w:tabs>
                <w:tab w:val="left" w:pos="1440"/>
              </w:tabs>
              <w:spacing w:line="340" w:lineRule="exact"/>
              <w:ind w:left="-18" w:right="-108"/>
              <w:rPr>
                <w:rFonts w:eastAsia="Arial Unicode MS"/>
                <w:sz w:val="20"/>
                <w:szCs w:val="20"/>
              </w:rPr>
            </w:pPr>
            <w:r w:rsidRPr="00EF671F">
              <w:rPr>
                <w:rFonts w:eastAsia="Arial Unicode MS"/>
                <w:sz w:val="20"/>
                <w:szCs w:val="20"/>
              </w:rPr>
              <w:t>As at 1 October 2022</w:t>
            </w:r>
          </w:p>
        </w:tc>
        <w:tc>
          <w:tcPr>
            <w:tcW w:w="1080" w:type="dxa"/>
          </w:tcPr>
          <w:p w14:paraId="12A311AE" w14:textId="1F1F75F4" w:rsidR="00697D65" w:rsidRPr="00EF671F" w:rsidRDefault="00697D65" w:rsidP="007432C6">
            <w:pPr>
              <w:tabs>
                <w:tab w:val="decimal" w:pos="615"/>
              </w:tabs>
              <w:spacing w:line="340" w:lineRule="exact"/>
              <w:rPr>
                <w:rFonts w:eastAsia="Arial Unicode MS"/>
                <w:sz w:val="20"/>
                <w:szCs w:val="20"/>
              </w:rPr>
            </w:pPr>
            <w:r w:rsidRPr="00EF671F">
              <w:rPr>
                <w:sz w:val="20"/>
                <w:szCs w:val="20"/>
              </w:rPr>
              <w:t>48,921.49</w:t>
            </w:r>
          </w:p>
        </w:tc>
        <w:tc>
          <w:tcPr>
            <w:tcW w:w="990" w:type="dxa"/>
          </w:tcPr>
          <w:p w14:paraId="38064F5A" w14:textId="0A19684A" w:rsidR="00697D65" w:rsidRPr="00EF671F" w:rsidRDefault="007432C6" w:rsidP="007432C6">
            <w:pPr>
              <w:tabs>
                <w:tab w:val="decimal" w:pos="525"/>
              </w:tabs>
              <w:spacing w:line="340" w:lineRule="exact"/>
              <w:rPr>
                <w:rFonts w:eastAsia="Arial Unicode MS"/>
                <w:sz w:val="20"/>
                <w:szCs w:val="20"/>
              </w:rPr>
            </w:pPr>
            <w:r w:rsidRPr="00EF671F">
              <w:rPr>
                <w:rFonts w:hint="cs"/>
                <w:sz w:val="20"/>
                <w:szCs w:val="20"/>
                <w:cs/>
              </w:rPr>
              <w:t xml:space="preserve">                </w:t>
            </w:r>
            <w:r w:rsidR="00697D65" w:rsidRPr="00EF671F">
              <w:rPr>
                <w:rFonts w:hint="cs"/>
                <w:sz w:val="20"/>
                <w:szCs w:val="20"/>
                <w:cs/>
              </w:rPr>
              <w:t>-</w:t>
            </w:r>
          </w:p>
        </w:tc>
        <w:tc>
          <w:tcPr>
            <w:tcW w:w="1260" w:type="dxa"/>
          </w:tcPr>
          <w:p w14:paraId="14EA08F8" w14:textId="4B1D244C" w:rsidR="00697D65" w:rsidRPr="00EF671F" w:rsidRDefault="00697D65" w:rsidP="007432C6">
            <w:pPr>
              <w:tabs>
                <w:tab w:val="decimal" w:pos="705"/>
              </w:tabs>
              <w:spacing w:line="340" w:lineRule="exact"/>
              <w:rPr>
                <w:rFonts w:eastAsia="Arial Unicode MS"/>
                <w:sz w:val="20"/>
                <w:szCs w:val="20"/>
              </w:rPr>
            </w:pPr>
            <w:r w:rsidRPr="00EF671F">
              <w:rPr>
                <w:rFonts w:eastAsia="Arial Unicode MS" w:hint="cs"/>
                <w:sz w:val="20"/>
                <w:szCs w:val="20"/>
              </w:rPr>
              <w:t xml:space="preserve"> 1,018.53 </w:t>
            </w:r>
          </w:p>
        </w:tc>
        <w:tc>
          <w:tcPr>
            <w:tcW w:w="990" w:type="dxa"/>
          </w:tcPr>
          <w:p w14:paraId="7166D3E1" w14:textId="31D2B948" w:rsidR="00697D65" w:rsidRPr="00EF671F" w:rsidRDefault="00697D65" w:rsidP="007432C6">
            <w:pPr>
              <w:tabs>
                <w:tab w:val="decimal" w:pos="525"/>
              </w:tabs>
              <w:spacing w:line="340" w:lineRule="exact"/>
              <w:rPr>
                <w:rFonts w:eastAsia="Arial Unicode MS"/>
                <w:sz w:val="20"/>
                <w:szCs w:val="20"/>
              </w:rPr>
            </w:pPr>
            <w:r w:rsidRPr="00EF671F">
              <w:rPr>
                <w:rFonts w:eastAsia="Arial Unicode MS" w:hint="cs"/>
                <w:sz w:val="20"/>
                <w:szCs w:val="20"/>
              </w:rPr>
              <w:t xml:space="preserve"> 545.37 </w:t>
            </w:r>
          </w:p>
        </w:tc>
        <w:tc>
          <w:tcPr>
            <w:tcW w:w="1080" w:type="dxa"/>
          </w:tcPr>
          <w:p w14:paraId="10DB4B03" w14:textId="2CEC9859" w:rsidR="00697D65" w:rsidRPr="00EF671F" w:rsidRDefault="00697D65" w:rsidP="007432C6">
            <w:pPr>
              <w:tabs>
                <w:tab w:val="decimal" w:pos="615"/>
              </w:tabs>
              <w:spacing w:line="340" w:lineRule="exact"/>
              <w:rPr>
                <w:rFonts w:eastAsia="Arial Unicode MS"/>
                <w:sz w:val="20"/>
                <w:szCs w:val="20"/>
              </w:rPr>
            </w:pPr>
            <w:r w:rsidRPr="00EF671F">
              <w:rPr>
                <w:rFonts w:eastAsia="Arial Unicode MS" w:hint="cs"/>
                <w:sz w:val="20"/>
                <w:szCs w:val="20"/>
              </w:rPr>
              <w:t xml:space="preserve"> 0.99 </w:t>
            </w:r>
          </w:p>
        </w:tc>
        <w:tc>
          <w:tcPr>
            <w:tcW w:w="990" w:type="dxa"/>
          </w:tcPr>
          <w:p w14:paraId="47D977B3" w14:textId="2E790B44" w:rsidR="00697D65" w:rsidRPr="00EF671F" w:rsidRDefault="00697D65" w:rsidP="007432C6">
            <w:pPr>
              <w:tabs>
                <w:tab w:val="decimal" w:pos="525"/>
              </w:tabs>
              <w:spacing w:line="340" w:lineRule="exact"/>
              <w:rPr>
                <w:rFonts w:eastAsia="Arial Unicode MS"/>
                <w:sz w:val="20"/>
                <w:szCs w:val="20"/>
              </w:rPr>
            </w:pPr>
            <w:r w:rsidRPr="00EF671F">
              <w:rPr>
                <w:rFonts w:eastAsia="Arial Unicode MS" w:hint="cs"/>
                <w:sz w:val="20"/>
                <w:szCs w:val="20"/>
              </w:rPr>
              <w:t xml:space="preserve"> 50,486.38 </w:t>
            </w:r>
          </w:p>
        </w:tc>
      </w:tr>
      <w:tr w:rsidR="00697D65" w:rsidRPr="00EF671F" w14:paraId="6D2ED09B" w14:textId="77777777" w:rsidTr="007432C6">
        <w:tc>
          <w:tcPr>
            <w:tcW w:w="2430" w:type="dxa"/>
          </w:tcPr>
          <w:p w14:paraId="356C5094" w14:textId="2992EB7A" w:rsidR="00697D65" w:rsidRPr="00EF671F" w:rsidRDefault="00697D65" w:rsidP="00697D65">
            <w:pPr>
              <w:tabs>
                <w:tab w:val="left" w:pos="1440"/>
              </w:tabs>
              <w:spacing w:line="340" w:lineRule="exact"/>
              <w:ind w:left="-18" w:right="-108"/>
              <w:rPr>
                <w:rFonts w:eastAsia="Arial Unicode MS"/>
                <w:sz w:val="20"/>
                <w:szCs w:val="20"/>
              </w:rPr>
            </w:pPr>
            <w:r w:rsidRPr="00EF671F">
              <w:rPr>
                <w:rFonts w:eastAsia="Arial Unicode MS"/>
                <w:sz w:val="20"/>
                <w:szCs w:val="20"/>
              </w:rPr>
              <w:t xml:space="preserve">Additions </w:t>
            </w:r>
          </w:p>
        </w:tc>
        <w:tc>
          <w:tcPr>
            <w:tcW w:w="1080" w:type="dxa"/>
          </w:tcPr>
          <w:p w14:paraId="40B5217E" w14:textId="5B683852" w:rsidR="00697D65" w:rsidRPr="00EF671F" w:rsidRDefault="00697D65" w:rsidP="007432C6">
            <w:pPr>
              <w:tabs>
                <w:tab w:val="decimal" w:pos="615"/>
                <w:tab w:val="decimal" w:pos="975"/>
              </w:tabs>
              <w:spacing w:line="340" w:lineRule="exact"/>
              <w:rPr>
                <w:rFonts w:eastAsia="Arial Unicode MS"/>
                <w:sz w:val="20"/>
                <w:szCs w:val="20"/>
              </w:rPr>
            </w:pPr>
            <w:r w:rsidRPr="00EF671F">
              <w:rPr>
                <w:sz w:val="20"/>
                <w:szCs w:val="20"/>
              </w:rPr>
              <w:t xml:space="preserve">             </w:t>
            </w:r>
            <w:r w:rsidR="007432C6" w:rsidRPr="00EF671F">
              <w:rPr>
                <w:rFonts w:hint="cs"/>
                <w:sz w:val="20"/>
                <w:szCs w:val="20"/>
                <w:cs/>
              </w:rPr>
              <w:t xml:space="preserve"> </w:t>
            </w:r>
            <w:r w:rsidRPr="00EF671F">
              <w:rPr>
                <w:sz w:val="20"/>
                <w:szCs w:val="20"/>
              </w:rPr>
              <w:t xml:space="preserve">   </w:t>
            </w:r>
            <w:r w:rsidRPr="00EF671F">
              <w:rPr>
                <w:rFonts w:hint="cs"/>
                <w:sz w:val="20"/>
                <w:szCs w:val="20"/>
                <w:cs/>
              </w:rPr>
              <w:t>-</w:t>
            </w:r>
          </w:p>
        </w:tc>
        <w:tc>
          <w:tcPr>
            <w:tcW w:w="990" w:type="dxa"/>
          </w:tcPr>
          <w:p w14:paraId="7105D23A" w14:textId="5045FAFD" w:rsidR="00697D65" w:rsidRPr="00EF671F" w:rsidRDefault="007432C6" w:rsidP="007432C6">
            <w:pPr>
              <w:tabs>
                <w:tab w:val="decimal" w:pos="525"/>
              </w:tabs>
              <w:spacing w:line="340" w:lineRule="exact"/>
              <w:rPr>
                <w:sz w:val="20"/>
                <w:szCs w:val="20"/>
              </w:rPr>
            </w:pPr>
            <w:r w:rsidRPr="00EF671F">
              <w:rPr>
                <w:rFonts w:hint="cs"/>
                <w:sz w:val="20"/>
                <w:szCs w:val="20"/>
                <w:cs/>
              </w:rPr>
              <w:t xml:space="preserve">                </w:t>
            </w:r>
            <w:r w:rsidR="00697D65" w:rsidRPr="00EF671F">
              <w:rPr>
                <w:rFonts w:hint="cs"/>
                <w:sz w:val="20"/>
                <w:szCs w:val="20"/>
                <w:cs/>
              </w:rPr>
              <w:t>-</w:t>
            </w:r>
          </w:p>
        </w:tc>
        <w:tc>
          <w:tcPr>
            <w:tcW w:w="1260" w:type="dxa"/>
          </w:tcPr>
          <w:p w14:paraId="7FD2B8FC" w14:textId="651EFE12" w:rsidR="00697D65" w:rsidRPr="00EF671F" w:rsidRDefault="00697D65" w:rsidP="007432C6">
            <w:pPr>
              <w:tabs>
                <w:tab w:val="decimal" w:pos="705"/>
              </w:tabs>
              <w:spacing w:line="340" w:lineRule="exact"/>
              <w:rPr>
                <w:rFonts w:eastAsia="Arial Unicode MS"/>
                <w:sz w:val="20"/>
                <w:szCs w:val="20"/>
              </w:rPr>
            </w:pPr>
            <w:r w:rsidRPr="00EF671F">
              <w:rPr>
                <w:sz w:val="20"/>
                <w:szCs w:val="20"/>
              </w:rPr>
              <w:t xml:space="preserve"> 54.75 </w:t>
            </w:r>
          </w:p>
        </w:tc>
        <w:tc>
          <w:tcPr>
            <w:tcW w:w="990" w:type="dxa"/>
          </w:tcPr>
          <w:p w14:paraId="520F900F" w14:textId="7B782EA5" w:rsidR="00697D65" w:rsidRPr="00EF671F" w:rsidRDefault="00697D65" w:rsidP="007432C6">
            <w:pPr>
              <w:tabs>
                <w:tab w:val="decimal" w:pos="525"/>
              </w:tabs>
              <w:spacing w:line="340" w:lineRule="exact"/>
              <w:rPr>
                <w:rFonts w:eastAsia="Arial Unicode MS"/>
                <w:sz w:val="20"/>
                <w:szCs w:val="20"/>
              </w:rPr>
            </w:pPr>
            <w:r w:rsidRPr="00EF671F">
              <w:rPr>
                <w:sz w:val="20"/>
                <w:szCs w:val="20"/>
              </w:rPr>
              <w:t xml:space="preserve"> 82.90 </w:t>
            </w:r>
          </w:p>
        </w:tc>
        <w:tc>
          <w:tcPr>
            <w:tcW w:w="1080" w:type="dxa"/>
          </w:tcPr>
          <w:p w14:paraId="3A167AAC" w14:textId="66AD948C" w:rsidR="00697D65" w:rsidRPr="00EF671F" w:rsidRDefault="00697D65" w:rsidP="007432C6">
            <w:pPr>
              <w:tabs>
                <w:tab w:val="decimal" w:pos="615"/>
              </w:tabs>
              <w:spacing w:line="340" w:lineRule="exact"/>
              <w:rPr>
                <w:rFonts w:eastAsia="Arial Unicode MS"/>
                <w:sz w:val="20"/>
                <w:szCs w:val="20"/>
              </w:rPr>
            </w:pPr>
            <w:r w:rsidRPr="00EF671F">
              <w:rPr>
                <w:rFonts w:eastAsia="Arial Unicode MS"/>
                <w:sz w:val="20"/>
                <w:szCs w:val="20"/>
              </w:rPr>
              <w:t xml:space="preserve">         </w:t>
            </w:r>
            <w:r w:rsidR="007432C6" w:rsidRPr="00EF671F">
              <w:rPr>
                <w:rFonts w:eastAsia="Arial Unicode MS" w:hint="cs"/>
                <w:sz w:val="20"/>
                <w:szCs w:val="20"/>
                <w:cs/>
              </w:rPr>
              <w:t xml:space="preserve">  </w:t>
            </w:r>
            <w:r w:rsidRPr="00EF671F">
              <w:rPr>
                <w:rFonts w:eastAsia="Arial Unicode MS"/>
                <w:sz w:val="20"/>
                <w:szCs w:val="20"/>
              </w:rPr>
              <w:t xml:space="preserve">      -   </w:t>
            </w:r>
          </w:p>
        </w:tc>
        <w:tc>
          <w:tcPr>
            <w:tcW w:w="990" w:type="dxa"/>
          </w:tcPr>
          <w:p w14:paraId="0B6CEF8E" w14:textId="2D12C4A1" w:rsidR="00697D65" w:rsidRPr="00EF671F" w:rsidRDefault="00697D65" w:rsidP="007432C6">
            <w:pPr>
              <w:tabs>
                <w:tab w:val="decimal" w:pos="525"/>
              </w:tabs>
              <w:spacing w:line="340" w:lineRule="exact"/>
              <w:rPr>
                <w:rFonts w:eastAsia="Arial Unicode MS"/>
                <w:sz w:val="20"/>
                <w:szCs w:val="20"/>
              </w:rPr>
            </w:pPr>
            <w:r w:rsidRPr="00EF671F">
              <w:rPr>
                <w:sz w:val="20"/>
                <w:szCs w:val="20"/>
              </w:rPr>
              <w:t>137.65</w:t>
            </w:r>
          </w:p>
        </w:tc>
      </w:tr>
      <w:tr w:rsidR="00697D65" w:rsidRPr="00EF671F" w14:paraId="436B9E01" w14:textId="77777777" w:rsidTr="007432C6">
        <w:tc>
          <w:tcPr>
            <w:tcW w:w="2430" w:type="dxa"/>
          </w:tcPr>
          <w:p w14:paraId="510037B8" w14:textId="1D204585" w:rsidR="00697D65" w:rsidRPr="00EF671F" w:rsidRDefault="00697D65" w:rsidP="00697D65">
            <w:pPr>
              <w:tabs>
                <w:tab w:val="left" w:pos="1440"/>
              </w:tabs>
              <w:spacing w:line="340" w:lineRule="exact"/>
              <w:ind w:left="-18" w:right="-108"/>
              <w:rPr>
                <w:rFonts w:eastAsia="Arial Unicode MS"/>
                <w:sz w:val="20"/>
                <w:szCs w:val="20"/>
              </w:rPr>
            </w:pPr>
            <w:r w:rsidRPr="00EF671F">
              <w:rPr>
                <w:rFonts w:eastAsia="Arial Unicode MS"/>
                <w:sz w:val="20"/>
                <w:szCs w:val="20"/>
              </w:rPr>
              <w:t>Decrease from contract amendment</w:t>
            </w:r>
          </w:p>
        </w:tc>
        <w:tc>
          <w:tcPr>
            <w:tcW w:w="1080" w:type="dxa"/>
          </w:tcPr>
          <w:p w14:paraId="43CF944E" w14:textId="484589A4" w:rsidR="00697D65" w:rsidRPr="00EF671F" w:rsidRDefault="00697D65" w:rsidP="007432C6">
            <w:pPr>
              <w:pBdr>
                <w:bottom w:val="single" w:sz="4" w:space="1" w:color="auto"/>
              </w:pBdr>
              <w:tabs>
                <w:tab w:val="decimal" w:pos="615"/>
              </w:tabs>
              <w:spacing w:line="340" w:lineRule="exact"/>
              <w:rPr>
                <w:rFonts w:eastAsia="Arial Unicode MS"/>
                <w:sz w:val="20"/>
                <w:szCs w:val="20"/>
              </w:rPr>
            </w:pPr>
            <w:r w:rsidRPr="00EF671F">
              <w:rPr>
                <w:sz w:val="20"/>
                <w:szCs w:val="20"/>
              </w:rPr>
              <w:t xml:space="preserve">          </w:t>
            </w:r>
            <w:r w:rsidR="007432C6" w:rsidRPr="00EF671F">
              <w:rPr>
                <w:rFonts w:hint="cs"/>
                <w:sz w:val="20"/>
                <w:szCs w:val="20"/>
                <w:cs/>
              </w:rPr>
              <w:t xml:space="preserve"> </w:t>
            </w:r>
            <w:r w:rsidRPr="00EF671F">
              <w:rPr>
                <w:sz w:val="20"/>
                <w:szCs w:val="20"/>
              </w:rPr>
              <w:t xml:space="preserve">      </w:t>
            </w:r>
            <w:r w:rsidRPr="00EF671F">
              <w:rPr>
                <w:sz w:val="20"/>
                <w:szCs w:val="20"/>
                <w:cs/>
              </w:rPr>
              <w:t>-</w:t>
            </w:r>
          </w:p>
        </w:tc>
        <w:tc>
          <w:tcPr>
            <w:tcW w:w="990" w:type="dxa"/>
          </w:tcPr>
          <w:p w14:paraId="5E8A8440" w14:textId="1242E397" w:rsidR="00697D65" w:rsidRPr="00EF671F" w:rsidRDefault="007432C6" w:rsidP="007432C6">
            <w:pPr>
              <w:pBdr>
                <w:bottom w:val="single" w:sz="4" w:space="1" w:color="auto"/>
              </w:pBdr>
              <w:tabs>
                <w:tab w:val="decimal" w:pos="525"/>
              </w:tabs>
              <w:spacing w:line="340" w:lineRule="exact"/>
              <w:rPr>
                <w:sz w:val="20"/>
                <w:szCs w:val="20"/>
              </w:rPr>
            </w:pPr>
            <w:r w:rsidRPr="00EF671F">
              <w:rPr>
                <w:rFonts w:hint="cs"/>
                <w:sz w:val="20"/>
                <w:szCs w:val="20"/>
                <w:cs/>
              </w:rPr>
              <w:t xml:space="preserve">                </w:t>
            </w:r>
            <w:r w:rsidR="00697D65" w:rsidRPr="00EF671F">
              <w:rPr>
                <w:rFonts w:hint="cs"/>
                <w:sz w:val="20"/>
                <w:szCs w:val="20"/>
                <w:cs/>
              </w:rPr>
              <w:t>-</w:t>
            </w:r>
          </w:p>
        </w:tc>
        <w:tc>
          <w:tcPr>
            <w:tcW w:w="1260" w:type="dxa"/>
          </w:tcPr>
          <w:p w14:paraId="03E3AD10" w14:textId="1696D706" w:rsidR="00697D65" w:rsidRPr="00EF671F" w:rsidRDefault="00697D65" w:rsidP="007432C6">
            <w:pPr>
              <w:pBdr>
                <w:bottom w:val="single" w:sz="4" w:space="1" w:color="auto"/>
              </w:pBdr>
              <w:tabs>
                <w:tab w:val="decimal" w:pos="705"/>
              </w:tabs>
              <w:spacing w:line="340" w:lineRule="exact"/>
              <w:rPr>
                <w:rFonts w:eastAsia="Arial Unicode MS"/>
                <w:sz w:val="20"/>
                <w:szCs w:val="20"/>
              </w:rPr>
            </w:pPr>
            <w:r w:rsidRPr="00EF671F">
              <w:rPr>
                <w:sz w:val="20"/>
                <w:szCs w:val="20"/>
              </w:rPr>
              <w:t xml:space="preserve">         </w:t>
            </w:r>
            <w:r w:rsidR="007432C6" w:rsidRPr="00EF671F">
              <w:rPr>
                <w:rFonts w:hint="cs"/>
                <w:sz w:val="20"/>
                <w:szCs w:val="20"/>
                <w:cs/>
              </w:rPr>
              <w:t xml:space="preserve">  </w:t>
            </w:r>
            <w:r w:rsidRPr="00EF671F">
              <w:rPr>
                <w:sz w:val="20"/>
                <w:szCs w:val="20"/>
              </w:rPr>
              <w:t xml:space="preserve">        -   </w:t>
            </w:r>
          </w:p>
        </w:tc>
        <w:tc>
          <w:tcPr>
            <w:tcW w:w="990" w:type="dxa"/>
          </w:tcPr>
          <w:p w14:paraId="663E619C" w14:textId="3D8ECA79" w:rsidR="00697D65" w:rsidRPr="00EF671F" w:rsidRDefault="00697D65" w:rsidP="007432C6">
            <w:pPr>
              <w:pBdr>
                <w:bottom w:val="single" w:sz="4" w:space="1" w:color="auto"/>
              </w:pBdr>
              <w:tabs>
                <w:tab w:val="decimal" w:pos="525"/>
              </w:tabs>
              <w:spacing w:line="340" w:lineRule="exact"/>
              <w:rPr>
                <w:rFonts w:eastAsia="Arial Unicode MS"/>
                <w:sz w:val="20"/>
                <w:szCs w:val="20"/>
              </w:rPr>
            </w:pPr>
            <w:r w:rsidRPr="00EF671F">
              <w:rPr>
                <w:sz w:val="20"/>
                <w:szCs w:val="20"/>
                <w:cs/>
              </w:rPr>
              <w:t>(4.29)</w:t>
            </w:r>
          </w:p>
        </w:tc>
        <w:tc>
          <w:tcPr>
            <w:tcW w:w="1080" w:type="dxa"/>
          </w:tcPr>
          <w:p w14:paraId="10C0D19C" w14:textId="2C28BEFD" w:rsidR="00697D65" w:rsidRPr="00EF671F" w:rsidRDefault="00697D65" w:rsidP="007432C6">
            <w:pPr>
              <w:pBdr>
                <w:bottom w:val="single" w:sz="4" w:space="1" w:color="auto"/>
              </w:pBdr>
              <w:tabs>
                <w:tab w:val="decimal" w:pos="615"/>
              </w:tabs>
              <w:spacing w:line="340" w:lineRule="exact"/>
              <w:rPr>
                <w:rFonts w:eastAsia="Arial Unicode MS"/>
                <w:sz w:val="20"/>
                <w:szCs w:val="20"/>
              </w:rPr>
            </w:pPr>
            <w:r w:rsidRPr="00EF671F">
              <w:rPr>
                <w:rFonts w:eastAsia="Arial Unicode MS"/>
                <w:sz w:val="20"/>
                <w:szCs w:val="20"/>
              </w:rPr>
              <w:t xml:space="preserve">            </w:t>
            </w:r>
            <w:r w:rsidR="007432C6" w:rsidRPr="00EF671F">
              <w:rPr>
                <w:rFonts w:eastAsia="Arial Unicode MS" w:hint="cs"/>
                <w:sz w:val="20"/>
                <w:szCs w:val="20"/>
                <w:cs/>
              </w:rPr>
              <w:t xml:space="preserve"> </w:t>
            </w:r>
            <w:r w:rsidRPr="00EF671F">
              <w:rPr>
                <w:rFonts w:eastAsia="Arial Unicode MS"/>
                <w:sz w:val="20"/>
                <w:szCs w:val="20"/>
              </w:rPr>
              <w:t xml:space="preserve">    -   </w:t>
            </w:r>
          </w:p>
        </w:tc>
        <w:tc>
          <w:tcPr>
            <w:tcW w:w="990" w:type="dxa"/>
          </w:tcPr>
          <w:p w14:paraId="4654EF42" w14:textId="5D70F560" w:rsidR="00697D65" w:rsidRPr="00EF671F" w:rsidRDefault="00697D65" w:rsidP="007432C6">
            <w:pPr>
              <w:pBdr>
                <w:bottom w:val="single" w:sz="4" w:space="1" w:color="auto"/>
              </w:pBdr>
              <w:tabs>
                <w:tab w:val="decimal" w:pos="525"/>
              </w:tabs>
              <w:spacing w:line="340" w:lineRule="exact"/>
              <w:rPr>
                <w:rFonts w:eastAsia="Arial Unicode MS"/>
                <w:sz w:val="20"/>
                <w:szCs w:val="20"/>
              </w:rPr>
            </w:pPr>
            <w:r w:rsidRPr="00EF671F">
              <w:rPr>
                <w:sz w:val="20"/>
                <w:szCs w:val="20"/>
              </w:rPr>
              <w:t xml:space="preserve"> (4.29)</w:t>
            </w:r>
          </w:p>
        </w:tc>
      </w:tr>
      <w:tr w:rsidR="00697D65" w:rsidRPr="00EF671F" w14:paraId="5FD87C31" w14:textId="77777777" w:rsidTr="007432C6">
        <w:tc>
          <w:tcPr>
            <w:tcW w:w="2430" w:type="dxa"/>
          </w:tcPr>
          <w:p w14:paraId="1BCCF482" w14:textId="22C4EFEB" w:rsidR="00697D65" w:rsidRPr="00EF671F" w:rsidRDefault="00697D65" w:rsidP="00697D65">
            <w:pPr>
              <w:tabs>
                <w:tab w:val="left" w:pos="1440"/>
              </w:tabs>
              <w:spacing w:line="340" w:lineRule="exact"/>
              <w:ind w:left="-18" w:right="-108"/>
              <w:rPr>
                <w:rFonts w:eastAsia="Arial Unicode MS"/>
                <w:sz w:val="20"/>
                <w:szCs w:val="20"/>
              </w:rPr>
            </w:pPr>
            <w:r w:rsidRPr="00EF671F">
              <w:rPr>
                <w:rFonts w:eastAsia="Arial Unicode MS"/>
                <w:sz w:val="20"/>
                <w:szCs w:val="20"/>
              </w:rPr>
              <w:t>As at 30 September 2023</w:t>
            </w:r>
          </w:p>
        </w:tc>
        <w:tc>
          <w:tcPr>
            <w:tcW w:w="1080" w:type="dxa"/>
          </w:tcPr>
          <w:p w14:paraId="20CCDEFE" w14:textId="2AC0AA28" w:rsidR="00697D65" w:rsidRPr="00EF671F" w:rsidRDefault="00697D65" w:rsidP="007432C6">
            <w:pPr>
              <w:tabs>
                <w:tab w:val="decimal" w:pos="615"/>
              </w:tabs>
              <w:spacing w:line="340" w:lineRule="exact"/>
              <w:rPr>
                <w:rFonts w:eastAsia="Arial Unicode MS"/>
                <w:sz w:val="20"/>
                <w:szCs w:val="20"/>
              </w:rPr>
            </w:pPr>
            <w:r w:rsidRPr="00EF671F">
              <w:rPr>
                <w:sz w:val="20"/>
                <w:szCs w:val="20"/>
              </w:rPr>
              <w:t xml:space="preserve">48,921.49 </w:t>
            </w:r>
          </w:p>
        </w:tc>
        <w:tc>
          <w:tcPr>
            <w:tcW w:w="990" w:type="dxa"/>
          </w:tcPr>
          <w:p w14:paraId="45186827" w14:textId="59D6B31F" w:rsidR="00697D65" w:rsidRPr="00EF671F" w:rsidRDefault="007432C6" w:rsidP="007432C6">
            <w:pPr>
              <w:tabs>
                <w:tab w:val="decimal" w:pos="525"/>
              </w:tabs>
              <w:spacing w:line="340" w:lineRule="exact"/>
              <w:rPr>
                <w:sz w:val="20"/>
                <w:szCs w:val="20"/>
              </w:rPr>
            </w:pPr>
            <w:r w:rsidRPr="00EF671F">
              <w:rPr>
                <w:rFonts w:hint="cs"/>
                <w:sz w:val="20"/>
                <w:szCs w:val="20"/>
                <w:cs/>
              </w:rPr>
              <w:t xml:space="preserve">                </w:t>
            </w:r>
            <w:r w:rsidR="00697D65" w:rsidRPr="00EF671F">
              <w:rPr>
                <w:rFonts w:hint="cs"/>
                <w:sz w:val="20"/>
                <w:szCs w:val="20"/>
                <w:cs/>
              </w:rPr>
              <w:t>-</w:t>
            </w:r>
          </w:p>
        </w:tc>
        <w:tc>
          <w:tcPr>
            <w:tcW w:w="1260" w:type="dxa"/>
          </w:tcPr>
          <w:p w14:paraId="6E937FDA" w14:textId="03007F18" w:rsidR="00697D65" w:rsidRPr="00EF671F" w:rsidRDefault="00697D65" w:rsidP="007432C6">
            <w:pPr>
              <w:tabs>
                <w:tab w:val="decimal" w:pos="705"/>
              </w:tabs>
              <w:spacing w:line="340" w:lineRule="exact"/>
              <w:rPr>
                <w:rFonts w:eastAsia="Arial Unicode MS"/>
                <w:sz w:val="20"/>
                <w:szCs w:val="20"/>
              </w:rPr>
            </w:pPr>
            <w:r w:rsidRPr="00EF671F">
              <w:rPr>
                <w:sz w:val="20"/>
                <w:szCs w:val="20"/>
              </w:rPr>
              <w:t xml:space="preserve"> 1,073.28 </w:t>
            </w:r>
          </w:p>
        </w:tc>
        <w:tc>
          <w:tcPr>
            <w:tcW w:w="990" w:type="dxa"/>
          </w:tcPr>
          <w:p w14:paraId="2B9CB646" w14:textId="00E20D57" w:rsidR="00697D65" w:rsidRPr="00EF671F" w:rsidRDefault="00697D65" w:rsidP="007432C6">
            <w:pPr>
              <w:tabs>
                <w:tab w:val="decimal" w:pos="525"/>
              </w:tabs>
              <w:spacing w:line="340" w:lineRule="exact"/>
              <w:rPr>
                <w:rFonts w:eastAsia="Arial Unicode MS"/>
                <w:sz w:val="20"/>
                <w:szCs w:val="20"/>
              </w:rPr>
            </w:pPr>
            <w:r w:rsidRPr="00EF671F">
              <w:rPr>
                <w:sz w:val="20"/>
                <w:szCs w:val="20"/>
              </w:rPr>
              <w:t>623.98</w:t>
            </w:r>
          </w:p>
        </w:tc>
        <w:tc>
          <w:tcPr>
            <w:tcW w:w="1080" w:type="dxa"/>
          </w:tcPr>
          <w:p w14:paraId="36095A72" w14:textId="7B26849D" w:rsidR="00697D65" w:rsidRPr="00EF671F" w:rsidRDefault="00697D65" w:rsidP="007432C6">
            <w:pPr>
              <w:tabs>
                <w:tab w:val="decimal" w:pos="615"/>
              </w:tabs>
              <w:spacing w:line="340" w:lineRule="exact"/>
              <w:rPr>
                <w:rFonts w:eastAsia="Arial Unicode MS"/>
                <w:sz w:val="20"/>
                <w:szCs w:val="20"/>
              </w:rPr>
            </w:pPr>
            <w:r w:rsidRPr="00EF671F">
              <w:rPr>
                <w:rFonts w:eastAsia="Arial Unicode MS"/>
                <w:sz w:val="20"/>
                <w:szCs w:val="20"/>
              </w:rPr>
              <w:t xml:space="preserve"> 0.99 </w:t>
            </w:r>
          </w:p>
        </w:tc>
        <w:tc>
          <w:tcPr>
            <w:tcW w:w="990" w:type="dxa"/>
          </w:tcPr>
          <w:p w14:paraId="1FDF980A" w14:textId="0FBA7C37" w:rsidR="00697D65" w:rsidRPr="00EF671F" w:rsidRDefault="00697D65" w:rsidP="007432C6">
            <w:pPr>
              <w:tabs>
                <w:tab w:val="decimal" w:pos="525"/>
              </w:tabs>
              <w:spacing w:line="340" w:lineRule="exact"/>
              <w:rPr>
                <w:rFonts w:eastAsia="Arial Unicode MS"/>
                <w:sz w:val="20"/>
                <w:szCs w:val="20"/>
              </w:rPr>
            </w:pPr>
            <w:r w:rsidRPr="00EF671F">
              <w:rPr>
                <w:sz w:val="20"/>
                <w:szCs w:val="20"/>
              </w:rPr>
              <w:t>50,619.74</w:t>
            </w:r>
          </w:p>
        </w:tc>
      </w:tr>
      <w:tr w:rsidR="00697D65" w:rsidRPr="00EF671F" w14:paraId="0FBA7005" w14:textId="77777777" w:rsidTr="007432C6">
        <w:tc>
          <w:tcPr>
            <w:tcW w:w="2430" w:type="dxa"/>
          </w:tcPr>
          <w:p w14:paraId="12995CD7" w14:textId="77777777" w:rsidR="00697D65" w:rsidRPr="00EF671F" w:rsidRDefault="00697D65" w:rsidP="00697D65">
            <w:pPr>
              <w:tabs>
                <w:tab w:val="left" w:pos="1440"/>
              </w:tabs>
              <w:spacing w:line="340" w:lineRule="exact"/>
              <w:ind w:left="-18" w:right="-108"/>
              <w:rPr>
                <w:rFonts w:eastAsia="Arial Unicode MS"/>
                <w:sz w:val="20"/>
                <w:szCs w:val="20"/>
              </w:rPr>
            </w:pPr>
            <w:r w:rsidRPr="00EF671F">
              <w:rPr>
                <w:rFonts w:eastAsia="Arial Unicode MS"/>
                <w:sz w:val="20"/>
                <w:szCs w:val="20"/>
              </w:rPr>
              <w:t xml:space="preserve">Additions </w:t>
            </w:r>
          </w:p>
        </w:tc>
        <w:tc>
          <w:tcPr>
            <w:tcW w:w="1080" w:type="dxa"/>
          </w:tcPr>
          <w:p w14:paraId="208B5ABB" w14:textId="2EBE28FA" w:rsidR="00697D65" w:rsidRPr="00EF671F" w:rsidRDefault="00697D65" w:rsidP="007432C6">
            <w:pPr>
              <w:tabs>
                <w:tab w:val="decimal" w:pos="615"/>
                <w:tab w:val="decimal" w:pos="975"/>
              </w:tabs>
              <w:spacing w:line="340" w:lineRule="exact"/>
              <w:rPr>
                <w:rFonts w:eastAsia="Arial Unicode MS"/>
                <w:sz w:val="20"/>
                <w:szCs w:val="20"/>
              </w:rPr>
            </w:pPr>
            <w:r w:rsidRPr="00EF671F">
              <w:rPr>
                <w:sz w:val="20"/>
                <w:szCs w:val="20"/>
              </w:rPr>
              <w:t xml:space="preserve">        </w:t>
            </w:r>
            <w:r w:rsidR="007432C6" w:rsidRPr="00EF671F">
              <w:rPr>
                <w:rFonts w:hint="cs"/>
                <w:sz w:val="20"/>
                <w:szCs w:val="20"/>
                <w:cs/>
              </w:rPr>
              <w:t xml:space="preserve"> </w:t>
            </w:r>
            <w:r w:rsidRPr="00EF671F">
              <w:rPr>
                <w:sz w:val="20"/>
                <w:szCs w:val="20"/>
              </w:rPr>
              <w:t xml:space="preserve">        -</w:t>
            </w:r>
          </w:p>
        </w:tc>
        <w:tc>
          <w:tcPr>
            <w:tcW w:w="990" w:type="dxa"/>
          </w:tcPr>
          <w:p w14:paraId="128EFA6A" w14:textId="77D3715E" w:rsidR="00697D65" w:rsidRPr="00EF671F" w:rsidRDefault="00697D65" w:rsidP="007432C6">
            <w:pPr>
              <w:tabs>
                <w:tab w:val="decimal" w:pos="525"/>
              </w:tabs>
              <w:spacing w:line="340" w:lineRule="exact"/>
              <w:rPr>
                <w:rFonts w:eastAsia="Arial Unicode MS"/>
                <w:sz w:val="20"/>
                <w:szCs w:val="20"/>
              </w:rPr>
            </w:pPr>
            <w:r w:rsidRPr="00EF671F">
              <w:rPr>
                <w:sz w:val="20"/>
                <w:szCs w:val="20"/>
                <w:cs/>
              </w:rPr>
              <w:t>0.90</w:t>
            </w:r>
          </w:p>
        </w:tc>
        <w:tc>
          <w:tcPr>
            <w:tcW w:w="1260" w:type="dxa"/>
          </w:tcPr>
          <w:p w14:paraId="1D247B5F" w14:textId="76E7D7D6" w:rsidR="00697D65" w:rsidRPr="00EF671F" w:rsidRDefault="00697D65" w:rsidP="007432C6">
            <w:pPr>
              <w:tabs>
                <w:tab w:val="decimal" w:pos="705"/>
              </w:tabs>
              <w:spacing w:line="340" w:lineRule="exact"/>
              <w:rPr>
                <w:rFonts w:eastAsia="Arial Unicode MS"/>
                <w:sz w:val="20"/>
                <w:szCs w:val="20"/>
              </w:rPr>
            </w:pPr>
            <w:r w:rsidRPr="00EF671F">
              <w:rPr>
                <w:sz w:val="20"/>
                <w:szCs w:val="20"/>
              </w:rPr>
              <w:t xml:space="preserve">          </w:t>
            </w:r>
            <w:r w:rsidR="007432C6" w:rsidRPr="00EF671F">
              <w:rPr>
                <w:rFonts w:hint="cs"/>
                <w:sz w:val="20"/>
                <w:szCs w:val="20"/>
                <w:cs/>
              </w:rPr>
              <w:t xml:space="preserve">  </w:t>
            </w:r>
            <w:r w:rsidRPr="00EF671F">
              <w:rPr>
                <w:sz w:val="20"/>
                <w:szCs w:val="20"/>
              </w:rPr>
              <w:t xml:space="preserve">       </w:t>
            </w:r>
            <w:r w:rsidRPr="00EF671F">
              <w:rPr>
                <w:rFonts w:hint="cs"/>
                <w:sz w:val="20"/>
                <w:szCs w:val="20"/>
                <w:cs/>
              </w:rPr>
              <w:t>-</w:t>
            </w:r>
          </w:p>
        </w:tc>
        <w:tc>
          <w:tcPr>
            <w:tcW w:w="990" w:type="dxa"/>
          </w:tcPr>
          <w:p w14:paraId="1B9DB146" w14:textId="1626D677" w:rsidR="00697D65" w:rsidRPr="00EF671F" w:rsidRDefault="00DF087D" w:rsidP="007432C6">
            <w:pPr>
              <w:tabs>
                <w:tab w:val="decimal" w:pos="525"/>
              </w:tabs>
              <w:spacing w:line="340" w:lineRule="exact"/>
              <w:rPr>
                <w:rFonts w:eastAsia="Arial Unicode MS"/>
                <w:sz w:val="20"/>
                <w:szCs w:val="20"/>
              </w:rPr>
            </w:pPr>
            <w:r w:rsidRPr="00EF671F">
              <w:rPr>
                <w:sz w:val="20"/>
                <w:szCs w:val="20"/>
              </w:rPr>
              <w:t>135.97</w:t>
            </w:r>
          </w:p>
        </w:tc>
        <w:tc>
          <w:tcPr>
            <w:tcW w:w="1080" w:type="dxa"/>
          </w:tcPr>
          <w:p w14:paraId="0BA68208" w14:textId="3233BA9D" w:rsidR="00697D65" w:rsidRPr="00EF671F" w:rsidRDefault="001877B9" w:rsidP="007432C6">
            <w:pPr>
              <w:tabs>
                <w:tab w:val="decimal" w:pos="615"/>
              </w:tabs>
              <w:spacing w:line="340" w:lineRule="exact"/>
              <w:rPr>
                <w:rFonts w:eastAsia="Arial Unicode MS"/>
                <w:sz w:val="20"/>
                <w:szCs w:val="20"/>
              </w:rPr>
            </w:pPr>
            <w:r w:rsidRPr="00EF671F">
              <w:rPr>
                <w:rFonts w:eastAsia="Arial Unicode MS"/>
                <w:sz w:val="20"/>
                <w:szCs w:val="20"/>
              </w:rPr>
              <w:t xml:space="preserve">         </w:t>
            </w:r>
            <w:r w:rsidR="007432C6" w:rsidRPr="00EF671F">
              <w:rPr>
                <w:rFonts w:eastAsia="Arial Unicode MS" w:hint="cs"/>
                <w:sz w:val="20"/>
                <w:szCs w:val="20"/>
                <w:cs/>
              </w:rPr>
              <w:t xml:space="preserve"> </w:t>
            </w:r>
            <w:r w:rsidRPr="00EF671F">
              <w:rPr>
                <w:rFonts w:eastAsia="Arial Unicode MS"/>
                <w:sz w:val="20"/>
                <w:szCs w:val="20"/>
              </w:rPr>
              <w:t xml:space="preserve">       </w:t>
            </w:r>
            <w:r w:rsidR="00697D65" w:rsidRPr="00EF671F">
              <w:rPr>
                <w:rFonts w:eastAsia="Arial Unicode MS"/>
                <w:sz w:val="20"/>
                <w:szCs w:val="20"/>
              </w:rPr>
              <w:t>-</w:t>
            </w:r>
          </w:p>
        </w:tc>
        <w:tc>
          <w:tcPr>
            <w:tcW w:w="990" w:type="dxa"/>
          </w:tcPr>
          <w:p w14:paraId="0DD717D8" w14:textId="76490537" w:rsidR="00697D65" w:rsidRPr="00EF671F" w:rsidRDefault="00DF087D" w:rsidP="007432C6">
            <w:pPr>
              <w:tabs>
                <w:tab w:val="decimal" w:pos="525"/>
              </w:tabs>
              <w:spacing w:line="340" w:lineRule="exact"/>
              <w:rPr>
                <w:rFonts w:eastAsia="Arial Unicode MS"/>
                <w:sz w:val="20"/>
                <w:szCs w:val="20"/>
              </w:rPr>
            </w:pPr>
            <w:r w:rsidRPr="00EF671F">
              <w:rPr>
                <w:sz w:val="20"/>
                <w:szCs w:val="20"/>
              </w:rPr>
              <w:t>136.87</w:t>
            </w:r>
          </w:p>
        </w:tc>
      </w:tr>
      <w:tr w:rsidR="00697D65" w:rsidRPr="00EF671F" w14:paraId="6B30E5EF" w14:textId="77777777" w:rsidTr="007432C6">
        <w:tc>
          <w:tcPr>
            <w:tcW w:w="2430" w:type="dxa"/>
          </w:tcPr>
          <w:p w14:paraId="7E682C48" w14:textId="59C2B1A4" w:rsidR="00697D65" w:rsidRPr="00EF671F" w:rsidRDefault="00DF087D" w:rsidP="00697D65">
            <w:pPr>
              <w:tabs>
                <w:tab w:val="left" w:pos="1440"/>
              </w:tabs>
              <w:spacing w:line="340" w:lineRule="exact"/>
              <w:ind w:left="-18" w:right="-108"/>
              <w:rPr>
                <w:rFonts w:eastAsia="Arial Unicode MS"/>
                <w:sz w:val="20"/>
                <w:szCs w:val="20"/>
              </w:rPr>
            </w:pPr>
            <w:r w:rsidRPr="00EF671F">
              <w:rPr>
                <w:rFonts w:eastAsia="Arial Unicode MS"/>
                <w:sz w:val="20"/>
                <w:szCs w:val="20"/>
              </w:rPr>
              <w:t>Decrease from contract amendment</w:t>
            </w:r>
          </w:p>
        </w:tc>
        <w:tc>
          <w:tcPr>
            <w:tcW w:w="1080" w:type="dxa"/>
          </w:tcPr>
          <w:p w14:paraId="7D77B665" w14:textId="5036D4D6" w:rsidR="00697D65" w:rsidRPr="00EF671F" w:rsidRDefault="00697D65" w:rsidP="007432C6">
            <w:pPr>
              <w:pBdr>
                <w:bottom w:val="single" w:sz="4" w:space="1" w:color="auto"/>
              </w:pBdr>
              <w:tabs>
                <w:tab w:val="decimal" w:pos="615"/>
              </w:tabs>
              <w:spacing w:line="340" w:lineRule="exact"/>
              <w:rPr>
                <w:rFonts w:eastAsia="Arial Unicode MS"/>
                <w:sz w:val="20"/>
                <w:szCs w:val="20"/>
              </w:rPr>
            </w:pPr>
            <w:r w:rsidRPr="00EF671F">
              <w:rPr>
                <w:sz w:val="20"/>
                <w:szCs w:val="20"/>
                <w:lang w:val="x-none"/>
              </w:rPr>
              <w:t xml:space="preserve">          </w:t>
            </w:r>
            <w:r w:rsidR="007432C6" w:rsidRPr="00EF671F">
              <w:rPr>
                <w:rFonts w:hint="cs"/>
                <w:sz w:val="20"/>
                <w:szCs w:val="20"/>
                <w:cs/>
                <w:lang w:val="x-none"/>
              </w:rPr>
              <w:t xml:space="preserve"> </w:t>
            </w:r>
            <w:r w:rsidRPr="00EF671F">
              <w:rPr>
                <w:sz w:val="20"/>
                <w:szCs w:val="20"/>
                <w:lang w:val="x-none"/>
              </w:rPr>
              <w:t xml:space="preserve">      </w:t>
            </w:r>
            <w:r w:rsidRPr="00EF671F">
              <w:rPr>
                <w:rFonts w:hint="cs"/>
                <w:sz w:val="20"/>
                <w:szCs w:val="20"/>
                <w:cs/>
                <w:lang w:val="x-none"/>
              </w:rPr>
              <w:t>-</w:t>
            </w:r>
          </w:p>
        </w:tc>
        <w:tc>
          <w:tcPr>
            <w:tcW w:w="990" w:type="dxa"/>
          </w:tcPr>
          <w:p w14:paraId="5CA61C44" w14:textId="77315AAF" w:rsidR="00697D65" w:rsidRPr="00EF671F" w:rsidRDefault="007432C6" w:rsidP="007432C6">
            <w:pPr>
              <w:pBdr>
                <w:bottom w:val="single" w:sz="4" w:space="1" w:color="auto"/>
              </w:pBdr>
              <w:tabs>
                <w:tab w:val="decimal" w:pos="525"/>
              </w:tabs>
              <w:spacing w:line="340" w:lineRule="exact"/>
              <w:rPr>
                <w:rFonts w:eastAsia="Arial Unicode MS"/>
                <w:sz w:val="20"/>
                <w:szCs w:val="20"/>
              </w:rPr>
            </w:pPr>
            <w:r w:rsidRPr="00EF671F">
              <w:rPr>
                <w:rFonts w:hint="cs"/>
                <w:sz w:val="20"/>
                <w:szCs w:val="20"/>
                <w:cs/>
              </w:rPr>
              <w:t xml:space="preserve">                </w:t>
            </w:r>
            <w:r w:rsidR="00697D65" w:rsidRPr="00EF671F">
              <w:rPr>
                <w:rFonts w:hint="cs"/>
                <w:sz w:val="20"/>
                <w:szCs w:val="20"/>
                <w:cs/>
              </w:rPr>
              <w:t>-</w:t>
            </w:r>
          </w:p>
        </w:tc>
        <w:tc>
          <w:tcPr>
            <w:tcW w:w="1260" w:type="dxa"/>
          </w:tcPr>
          <w:p w14:paraId="749D44C9" w14:textId="7418CCB5" w:rsidR="00697D65" w:rsidRPr="00EF671F" w:rsidRDefault="00697D65" w:rsidP="007432C6">
            <w:pPr>
              <w:pBdr>
                <w:bottom w:val="single" w:sz="4" w:space="1" w:color="auto"/>
              </w:pBdr>
              <w:tabs>
                <w:tab w:val="decimal" w:pos="705"/>
              </w:tabs>
              <w:spacing w:line="340" w:lineRule="exact"/>
              <w:rPr>
                <w:rFonts w:eastAsia="Arial Unicode MS"/>
                <w:sz w:val="20"/>
                <w:szCs w:val="20"/>
              </w:rPr>
            </w:pPr>
            <w:r w:rsidRPr="00EF671F">
              <w:rPr>
                <w:sz w:val="20"/>
                <w:szCs w:val="20"/>
              </w:rPr>
              <w:t xml:space="preserve"> (77.</w:t>
            </w:r>
            <w:r w:rsidR="00DF087D" w:rsidRPr="00EF671F">
              <w:rPr>
                <w:sz w:val="20"/>
                <w:szCs w:val="20"/>
              </w:rPr>
              <w:t>49</w:t>
            </w:r>
            <w:r w:rsidRPr="00EF671F">
              <w:rPr>
                <w:sz w:val="20"/>
                <w:szCs w:val="20"/>
              </w:rPr>
              <w:t>)</w:t>
            </w:r>
          </w:p>
        </w:tc>
        <w:tc>
          <w:tcPr>
            <w:tcW w:w="990" w:type="dxa"/>
          </w:tcPr>
          <w:p w14:paraId="5064DC36" w14:textId="76AFFD60" w:rsidR="00697D65" w:rsidRPr="00EF671F" w:rsidRDefault="00697D65" w:rsidP="007432C6">
            <w:pPr>
              <w:pBdr>
                <w:bottom w:val="single" w:sz="4" w:space="1" w:color="auto"/>
              </w:pBdr>
              <w:tabs>
                <w:tab w:val="decimal" w:pos="525"/>
              </w:tabs>
              <w:spacing w:line="340" w:lineRule="exact"/>
              <w:rPr>
                <w:rFonts w:eastAsia="Arial Unicode MS"/>
                <w:sz w:val="20"/>
                <w:szCs w:val="20"/>
              </w:rPr>
            </w:pPr>
            <w:r w:rsidRPr="00EF671F">
              <w:rPr>
                <w:sz w:val="20"/>
                <w:szCs w:val="20"/>
              </w:rPr>
              <w:t xml:space="preserve"> (15.87)</w:t>
            </w:r>
          </w:p>
        </w:tc>
        <w:tc>
          <w:tcPr>
            <w:tcW w:w="1080" w:type="dxa"/>
          </w:tcPr>
          <w:p w14:paraId="4860F3EF" w14:textId="58984F13" w:rsidR="00697D65" w:rsidRPr="00EF671F" w:rsidRDefault="00697D65" w:rsidP="007432C6">
            <w:pPr>
              <w:pBdr>
                <w:bottom w:val="single" w:sz="4" w:space="1" w:color="auto"/>
              </w:pBdr>
              <w:tabs>
                <w:tab w:val="decimal" w:pos="615"/>
              </w:tabs>
              <w:spacing w:line="340" w:lineRule="exact"/>
              <w:rPr>
                <w:rFonts w:eastAsia="Arial Unicode MS"/>
                <w:sz w:val="20"/>
                <w:szCs w:val="20"/>
              </w:rPr>
            </w:pPr>
            <w:r w:rsidRPr="00EF671F">
              <w:rPr>
                <w:rFonts w:eastAsia="Arial Unicode MS"/>
                <w:sz w:val="20"/>
                <w:szCs w:val="20"/>
              </w:rPr>
              <w:t xml:space="preserve"> (0.99)</w:t>
            </w:r>
          </w:p>
        </w:tc>
        <w:tc>
          <w:tcPr>
            <w:tcW w:w="990" w:type="dxa"/>
          </w:tcPr>
          <w:p w14:paraId="4A7AFC61" w14:textId="1C2AAE11" w:rsidR="00697D65" w:rsidRPr="00EF671F" w:rsidRDefault="00697D65" w:rsidP="007432C6">
            <w:pPr>
              <w:pBdr>
                <w:bottom w:val="single" w:sz="4" w:space="1" w:color="auto"/>
              </w:pBdr>
              <w:tabs>
                <w:tab w:val="decimal" w:pos="525"/>
              </w:tabs>
              <w:spacing w:line="340" w:lineRule="exact"/>
              <w:rPr>
                <w:rFonts w:eastAsia="Arial Unicode MS"/>
                <w:sz w:val="20"/>
                <w:szCs w:val="20"/>
              </w:rPr>
            </w:pPr>
            <w:r w:rsidRPr="00EF671F">
              <w:rPr>
                <w:sz w:val="20"/>
                <w:szCs w:val="20"/>
              </w:rPr>
              <w:t xml:space="preserve"> (94.3</w:t>
            </w:r>
            <w:r w:rsidR="00DF087D" w:rsidRPr="00EF671F">
              <w:rPr>
                <w:sz w:val="20"/>
                <w:szCs w:val="20"/>
              </w:rPr>
              <w:t>5</w:t>
            </w:r>
            <w:r w:rsidRPr="00EF671F">
              <w:rPr>
                <w:sz w:val="20"/>
                <w:szCs w:val="20"/>
              </w:rPr>
              <w:t>)</w:t>
            </w:r>
          </w:p>
        </w:tc>
      </w:tr>
      <w:tr w:rsidR="00697D65" w:rsidRPr="00EF671F" w14:paraId="37428D6E" w14:textId="77777777" w:rsidTr="007432C6">
        <w:tc>
          <w:tcPr>
            <w:tcW w:w="2430" w:type="dxa"/>
          </w:tcPr>
          <w:p w14:paraId="4DF1F3B7" w14:textId="23E23862" w:rsidR="00697D65" w:rsidRPr="00EF671F" w:rsidRDefault="00697D65" w:rsidP="00697D65">
            <w:pPr>
              <w:tabs>
                <w:tab w:val="left" w:pos="1440"/>
              </w:tabs>
              <w:spacing w:line="340" w:lineRule="exact"/>
              <w:ind w:left="-18" w:right="-108"/>
              <w:rPr>
                <w:rFonts w:eastAsia="Arial Unicode MS"/>
                <w:sz w:val="20"/>
                <w:szCs w:val="20"/>
              </w:rPr>
            </w:pPr>
            <w:r w:rsidRPr="00EF671F">
              <w:rPr>
                <w:rFonts w:eastAsia="Arial Unicode MS"/>
                <w:sz w:val="20"/>
                <w:szCs w:val="20"/>
              </w:rPr>
              <w:t>As at 30 September 2024</w:t>
            </w:r>
          </w:p>
        </w:tc>
        <w:tc>
          <w:tcPr>
            <w:tcW w:w="1080" w:type="dxa"/>
          </w:tcPr>
          <w:p w14:paraId="561F90EA" w14:textId="29DB63F7" w:rsidR="00697D65" w:rsidRPr="00EF671F" w:rsidRDefault="00697D65" w:rsidP="007432C6">
            <w:pPr>
              <w:pBdr>
                <w:bottom w:val="single" w:sz="4" w:space="1" w:color="auto"/>
              </w:pBdr>
              <w:tabs>
                <w:tab w:val="decimal" w:pos="615"/>
              </w:tabs>
              <w:spacing w:line="340" w:lineRule="exact"/>
              <w:rPr>
                <w:rFonts w:eastAsia="Arial Unicode MS"/>
                <w:sz w:val="20"/>
                <w:szCs w:val="20"/>
              </w:rPr>
            </w:pPr>
            <w:r w:rsidRPr="00EF671F">
              <w:rPr>
                <w:sz w:val="20"/>
                <w:szCs w:val="20"/>
              </w:rPr>
              <w:t xml:space="preserve">48,921.49 </w:t>
            </w:r>
          </w:p>
        </w:tc>
        <w:tc>
          <w:tcPr>
            <w:tcW w:w="990" w:type="dxa"/>
          </w:tcPr>
          <w:p w14:paraId="23CC3BE5" w14:textId="6096B34D" w:rsidR="00697D65" w:rsidRPr="00EF671F" w:rsidRDefault="00697D65" w:rsidP="007432C6">
            <w:pPr>
              <w:pBdr>
                <w:bottom w:val="single" w:sz="4" w:space="1" w:color="auto"/>
              </w:pBdr>
              <w:tabs>
                <w:tab w:val="decimal" w:pos="525"/>
              </w:tabs>
              <w:spacing w:line="340" w:lineRule="exact"/>
              <w:rPr>
                <w:rFonts w:eastAsia="Arial Unicode MS"/>
                <w:sz w:val="20"/>
                <w:szCs w:val="20"/>
              </w:rPr>
            </w:pPr>
            <w:r w:rsidRPr="00EF671F">
              <w:rPr>
                <w:sz w:val="20"/>
                <w:szCs w:val="20"/>
              </w:rPr>
              <w:t xml:space="preserve"> 0.90 </w:t>
            </w:r>
          </w:p>
        </w:tc>
        <w:tc>
          <w:tcPr>
            <w:tcW w:w="1260" w:type="dxa"/>
          </w:tcPr>
          <w:p w14:paraId="14074E42" w14:textId="3626C2A2" w:rsidR="00697D65" w:rsidRPr="00EF671F" w:rsidRDefault="00697D65" w:rsidP="007432C6">
            <w:pPr>
              <w:pBdr>
                <w:bottom w:val="single" w:sz="4" w:space="1" w:color="auto"/>
              </w:pBdr>
              <w:tabs>
                <w:tab w:val="decimal" w:pos="705"/>
              </w:tabs>
              <w:spacing w:line="340" w:lineRule="exact"/>
              <w:rPr>
                <w:rFonts w:eastAsia="Arial Unicode MS"/>
                <w:sz w:val="20"/>
                <w:szCs w:val="20"/>
              </w:rPr>
            </w:pPr>
            <w:r w:rsidRPr="00EF671F">
              <w:rPr>
                <w:sz w:val="20"/>
                <w:szCs w:val="20"/>
              </w:rPr>
              <w:t xml:space="preserve"> 995.7</w:t>
            </w:r>
            <w:r w:rsidR="00166ABA" w:rsidRPr="00EF671F">
              <w:rPr>
                <w:sz w:val="20"/>
                <w:szCs w:val="20"/>
              </w:rPr>
              <w:t>9</w:t>
            </w:r>
          </w:p>
        </w:tc>
        <w:tc>
          <w:tcPr>
            <w:tcW w:w="990" w:type="dxa"/>
          </w:tcPr>
          <w:p w14:paraId="7751E701" w14:textId="6B818CDD" w:rsidR="00697D65" w:rsidRPr="00EF671F" w:rsidRDefault="00697D65" w:rsidP="007432C6">
            <w:pPr>
              <w:pBdr>
                <w:bottom w:val="single" w:sz="4" w:space="1" w:color="auto"/>
              </w:pBdr>
              <w:tabs>
                <w:tab w:val="decimal" w:pos="525"/>
              </w:tabs>
              <w:spacing w:line="340" w:lineRule="exact"/>
              <w:rPr>
                <w:rFonts w:eastAsia="Arial Unicode MS"/>
                <w:sz w:val="20"/>
                <w:szCs w:val="20"/>
              </w:rPr>
            </w:pPr>
            <w:r w:rsidRPr="00EF671F">
              <w:rPr>
                <w:sz w:val="20"/>
                <w:szCs w:val="20"/>
              </w:rPr>
              <w:t xml:space="preserve"> 744.</w:t>
            </w:r>
            <w:r w:rsidR="00DF087D" w:rsidRPr="00EF671F">
              <w:rPr>
                <w:sz w:val="20"/>
                <w:szCs w:val="20"/>
              </w:rPr>
              <w:t>08</w:t>
            </w:r>
            <w:r w:rsidRPr="00EF671F">
              <w:rPr>
                <w:sz w:val="20"/>
                <w:szCs w:val="20"/>
              </w:rPr>
              <w:t xml:space="preserve"> </w:t>
            </w:r>
          </w:p>
        </w:tc>
        <w:tc>
          <w:tcPr>
            <w:tcW w:w="1080" w:type="dxa"/>
          </w:tcPr>
          <w:p w14:paraId="1C1817F0" w14:textId="058AF68D" w:rsidR="00697D65" w:rsidRPr="00EF671F" w:rsidRDefault="00697D65" w:rsidP="007432C6">
            <w:pPr>
              <w:pBdr>
                <w:bottom w:val="single" w:sz="4" w:space="1" w:color="auto"/>
              </w:pBdr>
              <w:tabs>
                <w:tab w:val="decimal" w:pos="615"/>
              </w:tabs>
              <w:spacing w:line="340" w:lineRule="exact"/>
              <w:rPr>
                <w:rFonts w:eastAsia="Arial Unicode MS"/>
                <w:sz w:val="20"/>
                <w:szCs w:val="20"/>
              </w:rPr>
            </w:pPr>
            <w:r w:rsidRPr="00EF671F">
              <w:rPr>
                <w:rFonts w:eastAsia="Arial Unicode MS"/>
                <w:sz w:val="20"/>
                <w:szCs w:val="20"/>
              </w:rPr>
              <w:t xml:space="preserve">       </w:t>
            </w:r>
            <w:r w:rsidR="007432C6" w:rsidRPr="00EF671F">
              <w:rPr>
                <w:rFonts w:eastAsia="Arial Unicode MS" w:hint="cs"/>
                <w:sz w:val="20"/>
                <w:szCs w:val="20"/>
                <w:cs/>
              </w:rPr>
              <w:t xml:space="preserve"> </w:t>
            </w:r>
            <w:r w:rsidRPr="00EF671F">
              <w:rPr>
                <w:rFonts w:eastAsia="Arial Unicode MS"/>
                <w:sz w:val="20"/>
                <w:szCs w:val="20"/>
              </w:rPr>
              <w:t xml:space="preserve">         -   </w:t>
            </w:r>
          </w:p>
        </w:tc>
        <w:tc>
          <w:tcPr>
            <w:tcW w:w="990" w:type="dxa"/>
          </w:tcPr>
          <w:p w14:paraId="635B0E5A" w14:textId="5A6C5F25" w:rsidR="00697D65" w:rsidRPr="00EF671F" w:rsidRDefault="00697D65" w:rsidP="007432C6">
            <w:pPr>
              <w:pBdr>
                <w:bottom w:val="single" w:sz="4" w:space="1" w:color="auto"/>
              </w:pBdr>
              <w:tabs>
                <w:tab w:val="decimal" w:pos="525"/>
              </w:tabs>
              <w:spacing w:line="340" w:lineRule="exact"/>
              <w:rPr>
                <w:rFonts w:eastAsia="Arial Unicode MS"/>
                <w:sz w:val="20"/>
                <w:szCs w:val="20"/>
              </w:rPr>
            </w:pPr>
            <w:r w:rsidRPr="00EF671F">
              <w:rPr>
                <w:sz w:val="20"/>
                <w:szCs w:val="20"/>
              </w:rPr>
              <w:t xml:space="preserve"> 50,662.26 </w:t>
            </w:r>
          </w:p>
        </w:tc>
      </w:tr>
      <w:tr w:rsidR="00697D65" w:rsidRPr="00EF671F" w14:paraId="608990B7" w14:textId="77777777" w:rsidTr="007432C6">
        <w:tc>
          <w:tcPr>
            <w:tcW w:w="2430" w:type="dxa"/>
          </w:tcPr>
          <w:p w14:paraId="08B9DE38" w14:textId="61D52AE6" w:rsidR="00697D65" w:rsidRPr="00EF671F" w:rsidRDefault="00697D65" w:rsidP="00697D65">
            <w:pPr>
              <w:tabs>
                <w:tab w:val="left" w:pos="1440"/>
              </w:tabs>
              <w:spacing w:line="340" w:lineRule="exact"/>
              <w:ind w:left="-18" w:right="-108"/>
              <w:rPr>
                <w:rFonts w:eastAsia="Arial Unicode MS"/>
                <w:b/>
                <w:bCs/>
                <w:sz w:val="20"/>
                <w:szCs w:val="20"/>
              </w:rPr>
            </w:pPr>
            <w:r w:rsidRPr="00EF671F">
              <w:rPr>
                <w:rFonts w:eastAsia="Arial Unicode MS"/>
                <w:b/>
                <w:bCs/>
                <w:sz w:val="20"/>
                <w:szCs w:val="20"/>
              </w:rPr>
              <w:t>Accumulated depreciation</w:t>
            </w:r>
          </w:p>
        </w:tc>
        <w:tc>
          <w:tcPr>
            <w:tcW w:w="1080" w:type="dxa"/>
          </w:tcPr>
          <w:p w14:paraId="5D8ECC0E" w14:textId="77777777" w:rsidR="00697D65" w:rsidRPr="00EF671F" w:rsidRDefault="00697D65" w:rsidP="007432C6">
            <w:pPr>
              <w:tabs>
                <w:tab w:val="decimal" w:pos="615"/>
                <w:tab w:val="decimal" w:pos="975"/>
              </w:tabs>
              <w:spacing w:line="340" w:lineRule="exact"/>
              <w:rPr>
                <w:rFonts w:eastAsia="Arial Unicode MS"/>
                <w:sz w:val="20"/>
                <w:szCs w:val="20"/>
              </w:rPr>
            </w:pPr>
          </w:p>
        </w:tc>
        <w:tc>
          <w:tcPr>
            <w:tcW w:w="990" w:type="dxa"/>
          </w:tcPr>
          <w:p w14:paraId="5E68B108" w14:textId="77777777" w:rsidR="00697D65" w:rsidRPr="00EF671F" w:rsidRDefault="00697D65" w:rsidP="007432C6">
            <w:pPr>
              <w:tabs>
                <w:tab w:val="decimal" w:pos="525"/>
              </w:tabs>
              <w:spacing w:line="340" w:lineRule="exact"/>
              <w:rPr>
                <w:rFonts w:eastAsia="Arial Unicode MS"/>
                <w:sz w:val="20"/>
                <w:szCs w:val="20"/>
              </w:rPr>
            </w:pPr>
          </w:p>
        </w:tc>
        <w:tc>
          <w:tcPr>
            <w:tcW w:w="1260" w:type="dxa"/>
          </w:tcPr>
          <w:p w14:paraId="4A371A64" w14:textId="6D227829" w:rsidR="00697D65" w:rsidRPr="00EF671F" w:rsidRDefault="00697D65" w:rsidP="007432C6">
            <w:pPr>
              <w:tabs>
                <w:tab w:val="decimal" w:pos="705"/>
              </w:tabs>
              <w:spacing w:line="340" w:lineRule="exact"/>
              <w:rPr>
                <w:rFonts w:eastAsia="Arial Unicode MS"/>
                <w:sz w:val="20"/>
                <w:szCs w:val="20"/>
              </w:rPr>
            </w:pPr>
          </w:p>
        </w:tc>
        <w:tc>
          <w:tcPr>
            <w:tcW w:w="990" w:type="dxa"/>
          </w:tcPr>
          <w:p w14:paraId="3EFC37FC" w14:textId="77777777" w:rsidR="00697D65" w:rsidRPr="00EF671F" w:rsidRDefault="00697D65" w:rsidP="007432C6">
            <w:pPr>
              <w:tabs>
                <w:tab w:val="decimal" w:pos="525"/>
              </w:tabs>
              <w:spacing w:line="340" w:lineRule="exact"/>
              <w:rPr>
                <w:rFonts w:eastAsia="Arial Unicode MS"/>
                <w:sz w:val="20"/>
                <w:szCs w:val="20"/>
              </w:rPr>
            </w:pPr>
          </w:p>
        </w:tc>
        <w:tc>
          <w:tcPr>
            <w:tcW w:w="1080" w:type="dxa"/>
          </w:tcPr>
          <w:p w14:paraId="6CFC873A" w14:textId="77777777" w:rsidR="00697D65" w:rsidRPr="00EF671F" w:rsidRDefault="00697D65" w:rsidP="007432C6">
            <w:pPr>
              <w:tabs>
                <w:tab w:val="decimal" w:pos="615"/>
              </w:tabs>
              <w:spacing w:line="340" w:lineRule="exact"/>
              <w:rPr>
                <w:rFonts w:eastAsia="Arial Unicode MS"/>
                <w:sz w:val="20"/>
                <w:szCs w:val="20"/>
              </w:rPr>
            </w:pPr>
          </w:p>
        </w:tc>
        <w:tc>
          <w:tcPr>
            <w:tcW w:w="990" w:type="dxa"/>
          </w:tcPr>
          <w:p w14:paraId="2EDC9D41" w14:textId="77777777" w:rsidR="00697D65" w:rsidRPr="00EF671F" w:rsidRDefault="00697D65" w:rsidP="007432C6">
            <w:pPr>
              <w:tabs>
                <w:tab w:val="decimal" w:pos="525"/>
                <w:tab w:val="decimal" w:pos="1155"/>
              </w:tabs>
              <w:spacing w:line="340" w:lineRule="exact"/>
              <w:rPr>
                <w:rFonts w:eastAsia="Arial Unicode MS"/>
                <w:sz w:val="20"/>
                <w:szCs w:val="20"/>
              </w:rPr>
            </w:pPr>
          </w:p>
        </w:tc>
      </w:tr>
      <w:tr w:rsidR="00697D65" w:rsidRPr="00EF671F" w14:paraId="78E24924" w14:textId="77777777" w:rsidTr="007432C6">
        <w:tc>
          <w:tcPr>
            <w:tcW w:w="2430" w:type="dxa"/>
          </w:tcPr>
          <w:p w14:paraId="1881AEF9" w14:textId="4BE0835F" w:rsidR="00697D65" w:rsidRPr="00EF671F" w:rsidRDefault="00697D65" w:rsidP="00697D65">
            <w:pPr>
              <w:tabs>
                <w:tab w:val="left" w:pos="1440"/>
              </w:tabs>
              <w:spacing w:line="340" w:lineRule="exact"/>
              <w:ind w:left="257" w:right="-108" w:hanging="257"/>
              <w:rPr>
                <w:rFonts w:eastAsia="Arial Unicode MS"/>
                <w:sz w:val="20"/>
                <w:szCs w:val="20"/>
              </w:rPr>
            </w:pPr>
            <w:r w:rsidRPr="00EF671F">
              <w:rPr>
                <w:rFonts w:eastAsia="Arial Unicode MS"/>
                <w:sz w:val="20"/>
                <w:szCs w:val="20"/>
              </w:rPr>
              <w:t>As at 1 October 2022</w:t>
            </w:r>
          </w:p>
        </w:tc>
        <w:tc>
          <w:tcPr>
            <w:tcW w:w="1080" w:type="dxa"/>
          </w:tcPr>
          <w:p w14:paraId="42224EEA" w14:textId="12639F84" w:rsidR="00697D65" w:rsidRPr="00EF671F" w:rsidRDefault="00697D65" w:rsidP="007432C6">
            <w:pPr>
              <w:tabs>
                <w:tab w:val="decimal" w:pos="615"/>
              </w:tabs>
              <w:spacing w:line="340" w:lineRule="exact"/>
              <w:rPr>
                <w:rFonts w:eastAsia="Arial Unicode MS"/>
                <w:sz w:val="20"/>
                <w:szCs w:val="20"/>
                <w:cs/>
              </w:rPr>
            </w:pPr>
            <w:r w:rsidRPr="00EF671F">
              <w:rPr>
                <w:rFonts w:eastAsia="Arial Unicode MS" w:hint="cs"/>
                <w:sz w:val="20"/>
                <w:szCs w:val="20"/>
                <w:cs/>
              </w:rPr>
              <w:t>17</w:t>
            </w:r>
            <w:r w:rsidRPr="00EF671F">
              <w:rPr>
                <w:rFonts w:eastAsia="Arial Unicode MS" w:hint="cs"/>
                <w:sz w:val="20"/>
                <w:szCs w:val="20"/>
              </w:rPr>
              <w:t>,</w:t>
            </w:r>
            <w:r w:rsidRPr="00EF671F">
              <w:rPr>
                <w:rFonts w:eastAsia="Arial Unicode MS" w:hint="cs"/>
                <w:sz w:val="20"/>
                <w:szCs w:val="20"/>
                <w:cs/>
              </w:rPr>
              <w:t>396.28</w:t>
            </w:r>
          </w:p>
        </w:tc>
        <w:tc>
          <w:tcPr>
            <w:tcW w:w="990" w:type="dxa"/>
          </w:tcPr>
          <w:p w14:paraId="0210A1DA" w14:textId="3DB30686" w:rsidR="00697D65" w:rsidRPr="00EF671F" w:rsidRDefault="007432C6" w:rsidP="007432C6">
            <w:pPr>
              <w:tabs>
                <w:tab w:val="decimal" w:pos="525"/>
              </w:tabs>
              <w:spacing w:line="340" w:lineRule="exact"/>
              <w:rPr>
                <w:rFonts w:eastAsia="Arial Unicode MS"/>
                <w:sz w:val="20"/>
                <w:szCs w:val="20"/>
              </w:rPr>
            </w:pPr>
            <w:r w:rsidRPr="00EF671F">
              <w:rPr>
                <w:rFonts w:hint="cs"/>
                <w:sz w:val="20"/>
                <w:szCs w:val="20"/>
                <w:cs/>
              </w:rPr>
              <w:t xml:space="preserve">                </w:t>
            </w:r>
            <w:r w:rsidR="00697D65" w:rsidRPr="00EF671F">
              <w:rPr>
                <w:rFonts w:hint="cs"/>
                <w:sz w:val="20"/>
                <w:szCs w:val="20"/>
                <w:cs/>
              </w:rPr>
              <w:t>-</w:t>
            </w:r>
          </w:p>
        </w:tc>
        <w:tc>
          <w:tcPr>
            <w:tcW w:w="1260" w:type="dxa"/>
          </w:tcPr>
          <w:p w14:paraId="393A3349" w14:textId="715C6EB9" w:rsidR="00697D65" w:rsidRPr="00EF671F" w:rsidRDefault="00697D65" w:rsidP="007432C6">
            <w:pPr>
              <w:tabs>
                <w:tab w:val="decimal" w:pos="705"/>
              </w:tabs>
              <w:spacing w:line="340" w:lineRule="exact"/>
              <w:rPr>
                <w:rFonts w:eastAsia="Arial Unicode MS"/>
                <w:sz w:val="20"/>
                <w:szCs w:val="20"/>
              </w:rPr>
            </w:pPr>
            <w:r w:rsidRPr="00EF671F">
              <w:rPr>
                <w:rFonts w:eastAsia="Arial Unicode MS" w:hint="cs"/>
                <w:sz w:val="20"/>
                <w:szCs w:val="20"/>
              </w:rPr>
              <w:t xml:space="preserve"> 764.51 </w:t>
            </w:r>
          </w:p>
        </w:tc>
        <w:tc>
          <w:tcPr>
            <w:tcW w:w="990" w:type="dxa"/>
          </w:tcPr>
          <w:p w14:paraId="08CE4DEA" w14:textId="4B0DDEE2" w:rsidR="00697D65" w:rsidRPr="00EF671F" w:rsidRDefault="00697D65" w:rsidP="007432C6">
            <w:pPr>
              <w:tabs>
                <w:tab w:val="decimal" w:pos="525"/>
              </w:tabs>
              <w:spacing w:line="340" w:lineRule="exact"/>
              <w:rPr>
                <w:rFonts w:eastAsia="Arial Unicode MS"/>
                <w:sz w:val="20"/>
                <w:szCs w:val="20"/>
              </w:rPr>
            </w:pPr>
            <w:r w:rsidRPr="00EF671F">
              <w:rPr>
                <w:rFonts w:eastAsia="Arial Unicode MS" w:hint="cs"/>
                <w:sz w:val="20"/>
                <w:szCs w:val="20"/>
              </w:rPr>
              <w:t xml:space="preserve"> 257.01 </w:t>
            </w:r>
          </w:p>
        </w:tc>
        <w:tc>
          <w:tcPr>
            <w:tcW w:w="1080" w:type="dxa"/>
          </w:tcPr>
          <w:p w14:paraId="6D8FCE0A" w14:textId="362B4316" w:rsidR="00697D65" w:rsidRPr="00EF671F" w:rsidRDefault="00697D65" w:rsidP="007432C6">
            <w:pPr>
              <w:tabs>
                <w:tab w:val="decimal" w:pos="615"/>
              </w:tabs>
              <w:spacing w:line="340" w:lineRule="exact"/>
              <w:rPr>
                <w:rFonts w:eastAsia="Arial Unicode MS"/>
                <w:sz w:val="20"/>
                <w:szCs w:val="20"/>
              </w:rPr>
            </w:pPr>
            <w:r w:rsidRPr="00EF671F">
              <w:rPr>
                <w:rFonts w:eastAsia="Arial Unicode MS" w:hint="cs"/>
                <w:sz w:val="20"/>
                <w:szCs w:val="20"/>
              </w:rPr>
              <w:t xml:space="preserve"> 0.60 </w:t>
            </w:r>
          </w:p>
        </w:tc>
        <w:tc>
          <w:tcPr>
            <w:tcW w:w="990" w:type="dxa"/>
          </w:tcPr>
          <w:p w14:paraId="40E05323" w14:textId="4B0DC804" w:rsidR="00697D65" w:rsidRPr="00EF671F" w:rsidRDefault="00697D65" w:rsidP="007432C6">
            <w:pPr>
              <w:tabs>
                <w:tab w:val="decimal" w:pos="525"/>
              </w:tabs>
              <w:spacing w:line="340" w:lineRule="exact"/>
              <w:rPr>
                <w:rFonts w:eastAsia="Arial Unicode MS"/>
                <w:sz w:val="20"/>
                <w:szCs w:val="20"/>
              </w:rPr>
            </w:pPr>
            <w:r w:rsidRPr="00EF671F">
              <w:rPr>
                <w:rFonts w:eastAsia="Arial Unicode MS" w:hint="cs"/>
                <w:sz w:val="20"/>
                <w:szCs w:val="20"/>
              </w:rPr>
              <w:t xml:space="preserve"> 18,418.40 </w:t>
            </w:r>
          </w:p>
        </w:tc>
      </w:tr>
      <w:tr w:rsidR="00697D65" w:rsidRPr="00EF671F" w14:paraId="3C797276" w14:textId="77777777" w:rsidTr="007432C6">
        <w:tc>
          <w:tcPr>
            <w:tcW w:w="2430" w:type="dxa"/>
          </w:tcPr>
          <w:p w14:paraId="1C8B3B86" w14:textId="2BDF68AC" w:rsidR="00697D65" w:rsidRPr="00EF671F" w:rsidRDefault="00697D65" w:rsidP="00697D65">
            <w:pPr>
              <w:tabs>
                <w:tab w:val="left" w:pos="1440"/>
              </w:tabs>
              <w:spacing w:line="340" w:lineRule="exact"/>
              <w:ind w:left="257" w:right="-108" w:hanging="257"/>
              <w:rPr>
                <w:rFonts w:eastAsia="Arial Unicode MS"/>
                <w:sz w:val="20"/>
                <w:szCs w:val="20"/>
              </w:rPr>
            </w:pPr>
            <w:r w:rsidRPr="00EF671F">
              <w:rPr>
                <w:rFonts w:eastAsia="Arial Unicode MS"/>
                <w:sz w:val="20"/>
                <w:szCs w:val="20"/>
              </w:rPr>
              <w:t>Depreciation for the year</w:t>
            </w:r>
          </w:p>
        </w:tc>
        <w:tc>
          <w:tcPr>
            <w:tcW w:w="1080" w:type="dxa"/>
          </w:tcPr>
          <w:p w14:paraId="0E54D6A5" w14:textId="41449562" w:rsidR="00697D65" w:rsidRPr="00EF671F" w:rsidRDefault="00697D65" w:rsidP="007432C6">
            <w:pPr>
              <w:tabs>
                <w:tab w:val="decimal" w:pos="615"/>
              </w:tabs>
              <w:spacing w:line="340" w:lineRule="exact"/>
              <w:rPr>
                <w:rFonts w:eastAsia="Arial Unicode MS"/>
                <w:sz w:val="20"/>
                <w:szCs w:val="20"/>
              </w:rPr>
            </w:pPr>
            <w:r w:rsidRPr="00EF671F">
              <w:rPr>
                <w:sz w:val="20"/>
                <w:szCs w:val="20"/>
              </w:rPr>
              <w:t xml:space="preserve"> 3,078.67 </w:t>
            </w:r>
          </w:p>
        </w:tc>
        <w:tc>
          <w:tcPr>
            <w:tcW w:w="990" w:type="dxa"/>
          </w:tcPr>
          <w:p w14:paraId="3B02ACD9" w14:textId="264B7D15" w:rsidR="00697D65" w:rsidRPr="00EF671F" w:rsidRDefault="007432C6" w:rsidP="007432C6">
            <w:pPr>
              <w:tabs>
                <w:tab w:val="decimal" w:pos="525"/>
              </w:tabs>
              <w:spacing w:line="340" w:lineRule="exact"/>
              <w:rPr>
                <w:sz w:val="20"/>
                <w:szCs w:val="20"/>
              </w:rPr>
            </w:pPr>
            <w:r w:rsidRPr="00EF671F">
              <w:rPr>
                <w:rFonts w:hint="cs"/>
                <w:sz w:val="20"/>
                <w:szCs w:val="20"/>
                <w:cs/>
              </w:rPr>
              <w:t xml:space="preserve">                </w:t>
            </w:r>
            <w:r w:rsidR="00697D65" w:rsidRPr="00EF671F">
              <w:rPr>
                <w:rFonts w:hint="cs"/>
                <w:sz w:val="20"/>
                <w:szCs w:val="20"/>
                <w:cs/>
              </w:rPr>
              <w:t>-</w:t>
            </w:r>
          </w:p>
        </w:tc>
        <w:tc>
          <w:tcPr>
            <w:tcW w:w="1260" w:type="dxa"/>
          </w:tcPr>
          <w:p w14:paraId="67BB27E5" w14:textId="531DD860" w:rsidR="00697D65" w:rsidRPr="00EF671F" w:rsidRDefault="00697D65" w:rsidP="007432C6">
            <w:pPr>
              <w:tabs>
                <w:tab w:val="decimal" w:pos="705"/>
              </w:tabs>
              <w:spacing w:line="340" w:lineRule="exact"/>
              <w:rPr>
                <w:rFonts w:eastAsia="Arial Unicode MS"/>
                <w:sz w:val="20"/>
                <w:szCs w:val="20"/>
              </w:rPr>
            </w:pPr>
            <w:r w:rsidRPr="00EF671F">
              <w:rPr>
                <w:sz w:val="20"/>
                <w:szCs w:val="20"/>
              </w:rPr>
              <w:t xml:space="preserve"> 141.88 </w:t>
            </w:r>
          </w:p>
        </w:tc>
        <w:tc>
          <w:tcPr>
            <w:tcW w:w="990" w:type="dxa"/>
          </w:tcPr>
          <w:p w14:paraId="33BF3207" w14:textId="4AB04D01" w:rsidR="00697D65" w:rsidRPr="00EF671F" w:rsidRDefault="00697D65" w:rsidP="007432C6">
            <w:pPr>
              <w:tabs>
                <w:tab w:val="decimal" w:pos="525"/>
              </w:tabs>
              <w:spacing w:line="340" w:lineRule="exact"/>
              <w:rPr>
                <w:rFonts w:eastAsia="Arial Unicode MS"/>
                <w:sz w:val="20"/>
                <w:szCs w:val="20"/>
              </w:rPr>
            </w:pPr>
            <w:r w:rsidRPr="00EF671F">
              <w:rPr>
                <w:sz w:val="20"/>
                <w:szCs w:val="20"/>
              </w:rPr>
              <w:t xml:space="preserve"> 124.04 </w:t>
            </w:r>
          </w:p>
        </w:tc>
        <w:tc>
          <w:tcPr>
            <w:tcW w:w="1080" w:type="dxa"/>
          </w:tcPr>
          <w:p w14:paraId="48EEF329" w14:textId="1E3284A2" w:rsidR="00697D65" w:rsidRPr="00EF671F" w:rsidRDefault="00697D65" w:rsidP="007432C6">
            <w:pPr>
              <w:tabs>
                <w:tab w:val="decimal" w:pos="615"/>
              </w:tabs>
              <w:spacing w:line="340" w:lineRule="exact"/>
              <w:rPr>
                <w:rFonts w:eastAsia="Arial Unicode MS"/>
                <w:sz w:val="20"/>
                <w:szCs w:val="20"/>
              </w:rPr>
            </w:pPr>
            <w:r w:rsidRPr="00EF671F">
              <w:rPr>
                <w:rFonts w:eastAsia="Arial Unicode MS"/>
                <w:sz w:val="20"/>
                <w:szCs w:val="20"/>
              </w:rPr>
              <w:t xml:space="preserve"> 0.25 </w:t>
            </w:r>
          </w:p>
        </w:tc>
        <w:tc>
          <w:tcPr>
            <w:tcW w:w="990" w:type="dxa"/>
          </w:tcPr>
          <w:p w14:paraId="11F343B7" w14:textId="732C0DE4" w:rsidR="00697D65" w:rsidRPr="00EF671F" w:rsidRDefault="00697D65" w:rsidP="007432C6">
            <w:pPr>
              <w:tabs>
                <w:tab w:val="decimal" w:pos="525"/>
              </w:tabs>
              <w:spacing w:line="340" w:lineRule="exact"/>
              <w:rPr>
                <w:rFonts w:eastAsia="Arial Unicode MS"/>
                <w:sz w:val="20"/>
                <w:szCs w:val="20"/>
              </w:rPr>
            </w:pPr>
            <w:r w:rsidRPr="00EF671F">
              <w:rPr>
                <w:sz w:val="20"/>
                <w:szCs w:val="20"/>
              </w:rPr>
              <w:t xml:space="preserve"> 3,344.84 </w:t>
            </w:r>
          </w:p>
        </w:tc>
      </w:tr>
      <w:tr w:rsidR="00DF087D" w:rsidRPr="00EF671F" w14:paraId="433470A3" w14:textId="77777777" w:rsidTr="007432C6">
        <w:tc>
          <w:tcPr>
            <w:tcW w:w="2430" w:type="dxa"/>
          </w:tcPr>
          <w:p w14:paraId="2F5002CC" w14:textId="7306424C" w:rsidR="00DF087D" w:rsidRPr="00EF671F" w:rsidRDefault="00DF087D" w:rsidP="00DF087D">
            <w:pPr>
              <w:tabs>
                <w:tab w:val="left" w:pos="1440"/>
              </w:tabs>
              <w:spacing w:line="340" w:lineRule="exact"/>
              <w:ind w:left="257" w:right="-108" w:hanging="257"/>
              <w:rPr>
                <w:rFonts w:eastAsia="Arial Unicode MS"/>
                <w:sz w:val="20"/>
                <w:szCs w:val="20"/>
              </w:rPr>
            </w:pPr>
            <w:r w:rsidRPr="00EF671F">
              <w:rPr>
                <w:rFonts w:eastAsia="Arial Unicode MS"/>
                <w:sz w:val="20"/>
                <w:szCs w:val="20"/>
              </w:rPr>
              <w:t>Decrease from contract amendment</w:t>
            </w:r>
          </w:p>
        </w:tc>
        <w:tc>
          <w:tcPr>
            <w:tcW w:w="1080" w:type="dxa"/>
            <w:vAlign w:val="bottom"/>
          </w:tcPr>
          <w:p w14:paraId="2B882A39" w14:textId="629003A9" w:rsidR="00DF087D" w:rsidRPr="00EF671F" w:rsidRDefault="007432C6" w:rsidP="007432C6">
            <w:pPr>
              <w:pBdr>
                <w:bottom w:val="single" w:sz="4" w:space="1" w:color="auto"/>
              </w:pBdr>
              <w:tabs>
                <w:tab w:val="decimal" w:pos="615"/>
                <w:tab w:val="decimal" w:pos="965"/>
              </w:tabs>
              <w:spacing w:line="340" w:lineRule="exact"/>
              <w:rPr>
                <w:rFonts w:eastAsia="Arial Unicode MS"/>
                <w:sz w:val="20"/>
                <w:szCs w:val="20"/>
              </w:rPr>
            </w:pPr>
            <w:r w:rsidRPr="00EF671F">
              <w:rPr>
                <w:rFonts w:hint="cs"/>
                <w:sz w:val="20"/>
                <w:szCs w:val="20"/>
                <w:cs/>
              </w:rPr>
              <w:t xml:space="preserve">                 </w:t>
            </w:r>
            <w:r w:rsidR="00DF087D" w:rsidRPr="00EF671F">
              <w:rPr>
                <w:rFonts w:hint="cs"/>
                <w:sz w:val="20"/>
                <w:szCs w:val="20"/>
                <w:cs/>
              </w:rPr>
              <w:t>-</w:t>
            </w:r>
          </w:p>
        </w:tc>
        <w:tc>
          <w:tcPr>
            <w:tcW w:w="990" w:type="dxa"/>
          </w:tcPr>
          <w:p w14:paraId="5A799555" w14:textId="461414F9" w:rsidR="00DF087D" w:rsidRPr="00EF671F" w:rsidRDefault="007432C6" w:rsidP="007432C6">
            <w:pPr>
              <w:pBdr>
                <w:bottom w:val="single" w:sz="4" w:space="1" w:color="auto"/>
              </w:pBdr>
              <w:tabs>
                <w:tab w:val="decimal" w:pos="525"/>
              </w:tabs>
              <w:spacing w:line="340" w:lineRule="exact"/>
              <w:rPr>
                <w:sz w:val="20"/>
                <w:szCs w:val="20"/>
                <w:cs/>
              </w:rPr>
            </w:pPr>
            <w:r w:rsidRPr="00EF671F">
              <w:rPr>
                <w:rFonts w:hint="cs"/>
                <w:sz w:val="20"/>
                <w:szCs w:val="20"/>
                <w:cs/>
              </w:rPr>
              <w:t xml:space="preserve">                </w:t>
            </w:r>
            <w:r w:rsidR="00DF087D" w:rsidRPr="00EF671F">
              <w:rPr>
                <w:rFonts w:hint="cs"/>
                <w:sz w:val="20"/>
                <w:szCs w:val="20"/>
                <w:cs/>
              </w:rPr>
              <w:t>-</w:t>
            </w:r>
          </w:p>
        </w:tc>
        <w:tc>
          <w:tcPr>
            <w:tcW w:w="1260" w:type="dxa"/>
          </w:tcPr>
          <w:p w14:paraId="21C88594" w14:textId="19A553FE" w:rsidR="00DF087D" w:rsidRPr="00EF671F" w:rsidRDefault="007432C6" w:rsidP="007432C6">
            <w:pPr>
              <w:pBdr>
                <w:bottom w:val="single" w:sz="4" w:space="1" w:color="auto"/>
              </w:pBdr>
              <w:tabs>
                <w:tab w:val="decimal" w:pos="705"/>
                <w:tab w:val="decimal" w:pos="1162"/>
              </w:tabs>
              <w:spacing w:line="340" w:lineRule="exact"/>
              <w:rPr>
                <w:rFonts w:eastAsia="Arial Unicode MS"/>
                <w:sz w:val="20"/>
                <w:szCs w:val="20"/>
              </w:rPr>
            </w:pPr>
            <w:r w:rsidRPr="00EF671F">
              <w:rPr>
                <w:rFonts w:hint="cs"/>
                <w:sz w:val="20"/>
                <w:szCs w:val="20"/>
                <w:cs/>
              </w:rPr>
              <w:t xml:space="preserve">                   </w:t>
            </w:r>
            <w:r w:rsidR="00DF087D" w:rsidRPr="00EF671F">
              <w:rPr>
                <w:rFonts w:hint="cs"/>
                <w:sz w:val="20"/>
                <w:szCs w:val="20"/>
                <w:cs/>
              </w:rPr>
              <w:t>-</w:t>
            </w:r>
          </w:p>
        </w:tc>
        <w:tc>
          <w:tcPr>
            <w:tcW w:w="990" w:type="dxa"/>
            <w:vAlign w:val="bottom"/>
          </w:tcPr>
          <w:p w14:paraId="24B95370" w14:textId="1801EA2F" w:rsidR="00DF087D" w:rsidRPr="00EF671F" w:rsidRDefault="00DF087D" w:rsidP="007432C6">
            <w:pPr>
              <w:pBdr>
                <w:bottom w:val="single" w:sz="4" w:space="1" w:color="auto"/>
              </w:pBdr>
              <w:tabs>
                <w:tab w:val="decimal" w:pos="525"/>
              </w:tabs>
              <w:spacing w:line="340" w:lineRule="exact"/>
              <w:rPr>
                <w:rFonts w:eastAsia="Arial Unicode MS"/>
                <w:sz w:val="20"/>
                <w:szCs w:val="20"/>
              </w:rPr>
            </w:pPr>
            <w:r w:rsidRPr="00EF671F">
              <w:rPr>
                <w:sz w:val="20"/>
                <w:szCs w:val="20"/>
              </w:rPr>
              <w:t>(4.</w:t>
            </w:r>
            <w:r w:rsidRPr="00EF671F">
              <w:rPr>
                <w:rFonts w:eastAsia="Arial Unicode MS"/>
                <w:sz w:val="20"/>
                <w:szCs w:val="20"/>
              </w:rPr>
              <w:t>29</w:t>
            </w:r>
            <w:r w:rsidRPr="00EF671F">
              <w:rPr>
                <w:sz w:val="20"/>
                <w:szCs w:val="20"/>
              </w:rPr>
              <w:t>)</w:t>
            </w:r>
          </w:p>
        </w:tc>
        <w:tc>
          <w:tcPr>
            <w:tcW w:w="1080" w:type="dxa"/>
          </w:tcPr>
          <w:p w14:paraId="74C2ACE7" w14:textId="75D6E363" w:rsidR="00DF087D" w:rsidRPr="00EF671F" w:rsidRDefault="00DF087D" w:rsidP="007432C6">
            <w:pPr>
              <w:pBdr>
                <w:bottom w:val="single" w:sz="4" w:space="1" w:color="auto"/>
              </w:pBdr>
              <w:tabs>
                <w:tab w:val="decimal" w:pos="615"/>
              </w:tabs>
              <w:spacing w:line="340" w:lineRule="exact"/>
              <w:rPr>
                <w:rFonts w:eastAsia="Arial Unicode MS"/>
                <w:sz w:val="20"/>
                <w:szCs w:val="20"/>
              </w:rPr>
            </w:pPr>
            <w:r w:rsidRPr="00EF671F">
              <w:rPr>
                <w:rFonts w:eastAsia="Arial Unicode MS"/>
                <w:sz w:val="20"/>
                <w:szCs w:val="20"/>
              </w:rPr>
              <w:t xml:space="preserve">      </w:t>
            </w:r>
            <w:r w:rsidR="007432C6" w:rsidRPr="00EF671F">
              <w:rPr>
                <w:rFonts w:eastAsia="Arial Unicode MS" w:hint="cs"/>
                <w:sz w:val="20"/>
                <w:szCs w:val="20"/>
                <w:cs/>
              </w:rPr>
              <w:t xml:space="preserve">  </w:t>
            </w:r>
            <w:r w:rsidRPr="00EF671F">
              <w:rPr>
                <w:rFonts w:eastAsia="Arial Unicode MS"/>
                <w:sz w:val="20"/>
                <w:szCs w:val="20"/>
              </w:rPr>
              <w:t xml:space="preserve">         -   </w:t>
            </w:r>
          </w:p>
        </w:tc>
        <w:tc>
          <w:tcPr>
            <w:tcW w:w="990" w:type="dxa"/>
          </w:tcPr>
          <w:p w14:paraId="6B70031D" w14:textId="4D785A30" w:rsidR="00DF087D" w:rsidRPr="00EF671F" w:rsidRDefault="00DF087D" w:rsidP="007432C6">
            <w:pPr>
              <w:pBdr>
                <w:bottom w:val="single" w:sz="4" w:space="1" w:color="auto"/>
              </w:pBdr>
              <w:tabs>
                <w:tab w:val="decimal" w:pos="525"/>
              </w:tabs>
              <w:spacing w:line="340" w:lineRule="exact"/>
              <w:rPr>
                <w:rFonts w:eastAsia="Arial Unicode MS"/>
                <w:sz w:val="20"/>
                <w:szCs w:val="20"/>
              </w:rPr>
            </w:pPr>
            <w:r w:rsidRPr="00EF671F">
              <w:rPr>
                <w:sz w:val="20"/>
                <w:szCs w:val="20"/>
              </w:rPr>
              <w:t>(4.29)</w:t>
            </w:r>
          </w:p>
        </w:tc>
      </w:tr>
      <w:tr w:rsidR="00DF087D" w:rsidRPr="00EF671F" w14:paraId="64A46EC7" w14:textId="77777777" w:rsidTr="007432C6">
        <w:tc>
          <w:tcPr>
            <w:tcW w:w="2430" w:type="dxa"/>
          </w:tcPr>
          <w:p w14:paraId="26CF8F3E" w14:textId="1DED76C5" w:rsidR="00DF087D" w:rsidRPr="00EF671F" w:rsidRDefault="00DF087D" w:rsidP="00DF087D">
            <w:pPr>
              <w:tabs>
                <w:tab w:val="left" w:pos="1440"/>
              </w:tabs>
              <w:spacing w:line="340" w:lineRule="exact"/>
              <w:ind w:left="257" w:right="-108" w:hanging="257"/>
              <w:rPr>
                <w:rFonts w:eastAsia="Arial Unicode MS"/>
                <w:sz w:val="20"/>
                <w:szCs w:val="20"/>
              </w:rPr>
            </w:pPr>
            <w:r w:rsidRPr="00EF671F">
              <w:rPr>
                <w:rFonts w:eastAsia="Arial Unicode MS"/>
                <w:sz w:val="20"/>
                <w:szCs w:val="20"/>
              </w:rPr>
              <w:t>As at 30 September 2023</w:t>
            </w:r>
          </w:p>
        </w:tc>
        <w:tc>
          <w:tcPr>
            <w:tcW w:w="1080" w:type="dxa"/>
          </w:tcPr>
          <w:p w14:paraId="03B6F9FF" w14:textId="1D28C2AC" w:rsidR="00DF087D" w:rsidRPr="00EF671F" w:rsidRDefault="00DF087D" w:rsidP="007432C6">
            <w:pPr>
              <w:tabs>
                <w:tab w:val="decimal" w:pos="615"/>
              </w:tabs>
              <w:spacing w:line="340" w:lineRule="exact"/>
              <w:rPr>
                <w:rFonts w:eastAsia="Arial Unicode MS"/>
                <w:sz w:val="20"/>
                <w:szCs w:val="20"/>
              </w:rPr>
            </w:pPr>
            <w:r w:rsidRPr="00EF671F">
              <w:rPr>
                <w:sz w:val="20"/>
                <w:szCs w:val="20"/>
              </w:rPr>
              <w:t xml:space="preserve"> 20,474.95 </w:t>
            </w:r>
          </w:p>
        </w:tc>
        <w:tc>
          <w:tcPr>
            <w:tcW w:w="990" w:type="dxa"/>
          </w:tcPr>
          <w:p w14:paraId="3B2E317A" w14:textId="03695150" w:rsidR="00DF087D" w:rsidRPr="00EF671F" w:rsidRDefault="007432C6" w:rsidP="007432C6">
            <w:pPr>
              <w:tabs>
                <w:tab w:val="decimal" w:pos="525"/>
              </w:tabs>
              <w:spacing w:line="340" w:lineRule="exact"/>
              <w:rPr>
                <w:sz w:val="20"/>
                <w:szCs w:val="20"/>
              </w:rPr>
            </w:pPr>
            <w:r w:rsidRPr="00EF671F">
              <w:rPr>
                <w:rFonts w:hint="cs"/>
                <w:sz w:val="20"/>
                <w:szCs w:val="20"/>
                <w:cs/>
              </w:rPr>
              <w:t xml:space="preserve">                </w:t>
            </w:r>
            <w:r w:rsidR="00DF087D" w:rsidRPr="00EF671F">
              <w:rPr>
                <w:sz w:val="20"/>
                <w:szCs w:val="20"/>
              </w:rPr>
              <w:t>-</w:t>
            </w:r>
          </w:p>
        </w:tc>
        <w:tc>
          <w:tcPr>
            <w:tcW w:w="1260" w:type="dxa"/>
          </w:tcPr>
          <w:p w14:paraId="1DA14F28" w14:textId="0562D265" w:rsidR="00DF087D" w:rsidRPr="00EF671F" w:rsidRDefault="00DF087D" w:rsidP="007432C6">
            <w:pPr>
              <w:tabs>
                <w:tab w:val="decimal" w:pos="705"/>
              </w:tabs>
              <w:spacing w:line="340" w:lineRule="exact"/>
              <w:rPr>
                <w:rFonts w:eastAsia="Arial Unicode MS"/>
                <w:sz w:val="20"/>
                <w:szCs w:val="20"/>
              </w:rPr>
            </w:pPr>
            <w:r w:rsidRPr="00EF671F">
              <w:rPr>
                <w:sz w:val="20"/>
                <w:szCs w:val="20"/>
              </w:rPr>
              <w:t xml:space="preserve"> 906.39 </w:t>
            </w:r>
          </w:p>
        </w:tc>
        <w:tc>
          <w:tcPr>
            <w:tcW w:w="990" w:type="dxa"/>
          </w:tcPr>
          <w:p w14:paraId="506668C1" w14:textId="6D555CBF" w:rsidR="00DF087D" w:rsidRPr="00EF671F" w:rsidRDefault="00DF087D" w:rsidP="007432C6">
            <w:pPr>
              <w:tabs>
                <w:tab w:val="decimal" w:pos="525"/>
              </w:tabs>
              <w:spacing w:line="340" w:lineRule="exact"/>
              <w:rPr>
                <w:rFonts w:eastAsia="Arial Unicode MS"/>
                <w:sz w:val="20"/>
                <w:szCs w:val="20"/>
              </w:rPr>
            </w:pPr>
            <w:r w:rsidRPr="00EF671F">
              <w:rPr>
                <w:sz w:val="20"/>
                <w:szCs w:val="20"/>
              </w:rPr>
              <w:t xml:space="preserve"> 376.76 </w:t>
            </w:r>
          </w:p>
        </w:tc>
        <w:tc>
          <w:tcPr>
            <w:tcW w:w="1080" w:type="dxa"/>
          </w:tcPr>
          <w:p w14:paraId="03CD88F0" w14:textId="7ED3F495" w:rsidR="00DF087D" w:rsidRPr="00EF671F" w:rsidRDefault="00DF087D" w:rsidP="007432C6">
            <w:pPr>
              <w:tabs>
                <w:tab w:val="decimal" w:pos="615"/>
              </w:tabs>
              <w:spacing w:line="340" w:lineRule="exact"/>
              <w:rPr>
                <w:rFonts w:eastAsia="Arial Unicode MS"/>
                <w:sz w:val="20"/>
                <w:szCs w:val="20"/>
              </w:rPr>
            </w:pPr>
            <w:r w:rsidRPr="00EF671F">
              <w:rPr>
                <w:rFonts w:eastAsia="Arial Unicode MS"/>
                <w:sz w:val="20"/>
                <w:szCs w:val="20"/>
              </w:rPr>
              <w:t xml:space="preserve"> 0.85 </w:t>
            </w:r>
          </w:p>
        </w:tc>
        <w:tc>
          <w:tcPr>
            <w:tcW w:w="990" w:type="dxa"/>
          </w:tcPr>
          <w:p w14:paraId="7F0B03F9" w14:textId="245AF93B" w:rsidR="00DF087D" w:rsidRPr="00EF671F" w:rsidRDefault="00DF087D" w:rsidP="007432C6">
            <w:pPr>
              <w:tabs>
                <w:tab w:val="decimal" w:pos="525"/>
              </w:tabs>
              <w:spacing w:line="340" w:lineRule="exact"/>
              <w:rPr>
                <w:rFonts w:eastAsia="Arial Unicode MS"/>
                <w:sz w:val="20"/>
                <w:szCs w:val="20"/>
              </w:rPr>
            </w:pPr>
            <w:r w:rsidRPr="00EF671F">
              <w:rPr>
                <w:sz w:val="20"/>
                <w:szCs w:val="20"/>
              </w:rPr>
              <w:t xml:space="preserve"> 21,758.95 </w:t>
            </w:r>
          </w:p>
        </w:tc>
      </w:tr>
      <w:tr w:rsidR="00DF087D" w:rsidRPr="00EF671F" w14:paraId="2F0C6617" w14:textId="77777777" w:rsidTr="007432C6">
        <w:tc>
          <w:tcPr>
            <w:tcW w:w="2430" w:type="dxa"/>
          </w:tcPr>
          <w:p w14:paraId="4DD1F5DB" w14:textId="77777777" w:rsidR="00DF087D" w:rsidRPr="00EF671F" w:rsidRDefault="00DF087D" w:rsidP="00DF087D">
            <w:pPr>
              <w:tabs>
                <w:tab w:val="left" w:pos="1440"/>
              </w:tabs>
              <w:spacing w:line="340" w:lineRule="exact"/>
              <w:ind w:left="257" w:right="-108" w:hanging="257"/>
              <w:rPr>
                <w:rFonts w:eastAsia="Arial Unicode MS"/>
                <w:sz w:val="20"/>
                <w:szCs w:val="20"/>
              </w:rPr>
            </w:pPr>
            <w:r w:rsidRPr="00EF671F">
              <w:rPr>
                <w:rFonts w:eastAsia="Arial Unicode MS"/>
                <w:sz w:val="20"/>
                <w:szCs w:val="20"/>
              </w:rPr>
              <w:t>Depreciation for the year</w:t>
            </w:r>
          </w:p>
        </w:tc>
        <w:tc>
          <w:tcPr>
            <w:tcW w:w="1080" w:type="dxa"/>
          </w:tcPr>
          <w:p w14:paraId="0AD1A7D5" w14:textId="24B0A2D4" w:rsidR="00DF087D" w:rsidRPr="00EF671F" w:rsidRDefault="00DF087D" w:rsidP="007432C6">
            <w:pPr>
              <w:tabs>
                <w:tab w:val="decimal" w:pos="615"/>
              </w:tabs>
              <w:spacing w:line="340" w:lineRule="exact"/>
              <w:rPr>
                <w:rFonts w:eastAsia="Arial Unicode MS"/>
                <w:sz w:val="20"/>
                <w:szCs w:val="20"/>
              </w:rPr>
            </w:pPr>
            <w:r w:rsidRPr="00EF671F">
              <w:rPr>
                <w:sz w:val="20"/>
                <w:szCs w:val="20"/>
              </w:rPr>
              <w:t xml:space="preserve"> 3,078.67 </w:t>
            </w:r>
          </w:p>
        </w:tc>
        <w:tc>
          <w:tcPr>
            <w:tcW w:w="990" w:type="dxa"/>
          </w:tcPr>
          <w:p w14:paraId="336A1A61" w14:textId="2C710EA1" w:rsidR="00DF087D" w:rsidRPr="00EF671F" w:rsidRDefault="00DF087D" w:rsidP="007432C6">
            <w:pPr>
              <w:tabs>
                <w:tab w:val="decimal" w:pos="525"/>
              </w:tabs>
              <w:spacing w:line="340" w:lineRule="exact"/>
              <w:rPr>
                <w:rFonts w:eastAsia="Arial Unicode MS"/>
                <w:sz w:val="20"/>
                <w:szCs w:val="20"/>
              </w:rPr>
            </w:pPr>
            <w:r w:rsidRPr="00EF671F">
              <w:rPr>
                <w:sz w:val="20"/>
                <w:szCs w:val="20"/>
              </w:rPr>
              <w:t xml:space="preserve"> 0.26 </w:t>
            </w:r>
          </w:p>
        </w:tc>
        <w:tc>
          <w:tcPr>
            <w:tcW w:w="1260" w:type="dxa"/>
          </w:tcPr>
          <w:p w14:paraId="28203E9E" w14:textId="084B143A" w:rsidR="00DF087D" w:rsidRPr="00EF671F" w:rsidRDefault="00DF087D" w:rsidP="007432C6">
            <w:pPr>
              <w:tabs>
                <w:tab w:val="decimal" w:pos="705"/>
              </w:tabs>
              <w:spacing w:line="340" w:lineRule="exact"/>
              <w:rPr>
                <w:rFonts w:eastAsia="Arial Unicode MS"/>
                <w:sz w:val="20"/>
                <w:szCs w:val="20"/>
              </w:rPr>
            </w:pPr>
            <w:r w:rsidRPr="00EF671F">
              <w:rPr>
                <w:sz w:val="20"/>
                <w:szCs w:val="20"/>
              </w:rPr>
              <w:t xml:space="preserve"> 88.85 </w:t>
            </w:r>
          </w:p>
        </w:tc>
        <w:tc>
          <w:tcPr>
            <w:tcW w:w="990" w:type="dxa"/>
          </w:tcPr>
          <w:p w14:paraId="780EFBA0" w14:textId="4353B176" w:rsidR="00DF087D" w:rsidRPr="00EF671F" w:rsidRDefault="00DF087D" w:rsidP="007432C6">
            <w:pPr>
              <w:tabs>
                <w:tab w:val="decimal" w:pos="525"/>
              </w:tabs>
              <w:spacing w:line="340" w:lineRule="exact"/>
              <w:rPr>
                <w:rFonts w:eastAsia="Arial Unicode MS"/>
                <w:sz w:val="20"/>
                <w:szCs w:val="20"/>
              </w:rPr>
            </w:pPr>
            <w:r w:rsidRPr="00EF671F">
              <w:rPr>
                <w:sz w:val="20"/>
                <w:szCs w:val="20"/>
              </w:rPr>
              <w:t xml:space="preserve"> 123.33 </w:t>
            </w:r>
          </w:p>
        </w:tc>
        <w:tc>
          <w:tcPr>
            <w:tcW w:w="1080" w:type="dxa"/>
          </w:tcPr>
          <w:p w14:paraId="71D82D39" w14:textId="7CCBE523" w:rsidR="00DF087D" w:rsidRPr="00EF671F" w:rsidRDefault="00DF087D" w:rsidP="007432C6">
            <w:pPr>
              <w:tabs>
                <w:tab w:val="decimal" w:pos="615"/>
              </w:tabs>
              <w:spacing w:line="340" w:lineRule="exact"/>
              <w:rPr>
                <w:rFonts w:eastAsia="Arial Unicode MS"/>
                <w:sz w:val="20"/>
                <w:szCs w:val="20"/>
              </w:rPr>
            </w:pPr>
            <w:r w:rsidRPr="00EF671F">
              <w:rPr>
                <w:rFonts w:eastAsia="Arial Unicode MS"/>
                <w:sz w:val="20"/>
                <w:szCs w:val="20"/>
              </w:rPr>
              <w:t xml:space="preserve"> 0.14 </w:t>
            </w:r>
          </w:p>
        </w:tc>
        <w:tc>
          <w:tcPr>
            <w:tcW w:w="990" w:type="dxa"/>
          </w:tcPr>
          <w:p w14:paraId="0D4BC68A" w14:textId="352277C9" w:rsidR="00DF087D" w:rsidRPr="00EF671F" w:rsidRDefault="00DF087D" w:rsidP="007432C6">
            <w:pPr>
              <w:tabs>
                <w:tab w:val="decimal" w:pos="525"/>
              </w:tabs>
              <w:spacing w:line="340" w:lineRule="exact"/>
              <w:rPr>
                <w:rFonts w:eastAsia="Arial Unicode MS"/>
                <w:sz w:val="20"/>
                <w:szCs w:val="20"/>
              </w:rPr>
            </w:pPr>
            <w:r w:rsidRPr="00EF671F">
              <w:rPr>
                <w:sz w:val="20"/>
                <w:szCs w:val="20"/>
              </w:rPr>
              <w:t xml:space="preserve"> 3,291.25 </w:t>
            </w:r>
          </w:p>
        </w:tc>
      </w:tr>
      <w:tr w:rsidR="00DF087D" w:rsidRPr="00EF671F" w14:paraId="42E27E22" w14:textId="77777777" w:rsidTr="007432C6">
        <w:tc>
          <w:tcPr>
            <w:tcW w:w="2430" w:type="dxa"/>
          </w:tcPr>
          <w:p w14:paraId="09B53E8D" w14:textId="68F96851" w:rsidR="00DF087D" w:rsidRPr="00EF671F" w:rsidRDefault="00DF087D" w:rsidP="00DF087D">
            <w:pPr>
              <w:tabs>
                <w:tab w:val="left" w:pos="1440"/>
              </w:tabs>
              <w:spacing w:line="340" w:lineRule="exact"/>
              <w:ind w:left="257" w:right="-108" w:hanging="257"/>
              <w:rPr>
                <w:rFonts w:eastAsia="Arial Unicode MS"/>
                <w:sz w:val="20"/>
                <w:szCs w:val="20"/>
              </w:rPr>
            </w:pPr>
            <w:r w:rsidRPr="00EF671F">
              <w:rPr>
                <w:rFonts w:eastAsia="Arial Unicode MS"/>
                <w:sz w:val="20"/>
                <w:szCs w:val="20"/>
              </w:rPr>
              <w:t>Decrease from contract amendment</w:t>
            </w:r>
          </w:p>
        </w:tc>
        <w:tc>
          <w:tcPr>
            <w:tcW w:w="1080" w:type="dxa"/>
            <w:vAlign w:val="bottom"/>
          </w:tcPr>
          <w:p w14:paraId="092D5190" w14:textId="49E95624" w:rsidR="00DF087D" w:rsidRPr="00EF671F" w:rsidRDefault="007432C6" w:rsidP="007432C6">
            <w:pPr>
              <w:pBdr>
                <w:bottom w:val="single" w:sz="4" w:space="1" w:color="auto"/>
              </w:pBdr>
              <w:tabs>
                <w:tab w:val="decimal" w:pos="615"/>
                <w:tab w:val="decimal" w:pos="965"/>
              </w:tabs>
              <w:spacing w:line="340" w:lineRule="exact"/>
              <w:rPr>
                <w:rFonts w:eastAsia="Arial Unicode MS"/>
                <w:sz w:val="20"/>
                <w:szCs w:val="20"/>
              </w:rPr>
            </w:pPr>
            <w:r w:rsidRPr="00EF671F">
              <w:rPr>
                <w:rFonts w:hint="cs"/>
                <w:sz w:val="20"/>
                <w:szCs w:val="20"/>
                <w:cs/>
              </w:rPr>
              <w:t xml:space="preserve">                 </w:t>
            </w:r>
            <w:r w:rsidR="00DF087D" w:rsidRPr="00EF671F">
              <w:rPr>
                <w:sz w:val="20"/>
                <w:szCs w:val="20"/>
              </w:rPr>
              <w:t>-</w:t>
            </w:r>
          </w:p>
        </w:tc>
        <w:tc>
          <w:tcPr>
            <w:tcW w:w="990" w:type="dxa"/>
          </w:tcPr>
          <w:p w14:paraId="1DF0350B" w14:textId="21A46064" w:rsidR="00DF087D" w:rsidRPr="00EF671F" w:rsidRDefault="007432C6" w:rsidP="007432C6">
            <w:pPr>
              <w:pBdr>
                <w:bottom w:val="single" w:sz="4" w:space="1" w:color="auto"/>
              </w:pBdr>
              <w:tabs>
                <w:tab w:val="decimal" w:pos="525"/>
              </w:tabs>
              <w:spacing w:line="340" w:lineRule="exact"/>
              <w:rPr>
                <w:rFonts w:eastAsia="Arial Unicode MS"/>
                <w:sz w:val="20"/>
                <w:szCs w:val="20"/>
              </w:rPr>
            </w:pPr>
            <w:r w:rsidRPr="00EF671F">
              <w:rPr>
                <w:rFonts w:hint="cs"/>
                <w:sz w:val="20"/>
                <w:szCs w:val="20"/>
                <w:cs/>
              </w:rPr>
              <w:t xml:space="preserve">                </w:t>
            </w:r>
            <w:r w:rsidR="00DF087D" w:rsidRPr="00EF671F">
              <w:rPr>
                <w:sz w:val="20"/>
                <w:szCs w:val="20"/>
              </w:rPr>
              <w:t>-</w:t>
            </w:r>
          </w:p>
        </w:tc>
        <w:tc>
          <w:tcPr>
            <w:tcW w:w="1260" w:type="dxa"/>
          </w:tcPr>
          <w:p w14:paraId="2A9EA67B" w14:textId="0F51904D" w:rsidR="00DF087D" w:rsidRPr="00EF671F" w:rsidRDefault="00DF087D" w:rsidP="007432C6">
            <w:pPr>
              <w:pBdr>
                <w:bottom w:val="single" w:sz="4" w:space="1" w:color="auto"/>
              </w:pBdr>
              <w:tabs>
                <w:tab w:val="decimal" w:pos="705"/>
              </w:tabs>
              <w:spacing w:line="340" w:lineRule="exact"/>
              <w:rPr>
                <w:rFonts w:eastAsia="Arial Unicode MS"/>
                <w:sz w:val="20"/>
                <w:szCs w:val="20"/>
              </w:rPr>
            </w:pPr>
            <w:r w:rsidRPr="00EF671F">
              <w:rPr>
                <w:sz w:val="20"/>
                <w:szCs w:val="20"/>
              </w:rPr>
              <w:t xml:space="preserve"> (77.49)</w:t>
            </w:r>
          </w:p>
        </w:tc>
        <w:tc>
          <w:tcPr>
            <w:tcW w:w="990" w:type="dxa"/>
          </w:tcPr>
          <w:p w14:paraId="236573C2" w14:textId="471996BD" w:rsidR="00DF087D" w:rsidRPr="00EF671F" w:rsidRDefault="00DF087D" w:rsidP="007432C6">
            <w:pPr>
              <w:pBdr>
                <w:bottom w:val="single" w:sz="4" w:space="1" w:color="auto"/>
              </w:pBdr>
              <w:tabs>
                <w:tab w:val="decimal" w:pos="525"/>
              </w:tabs>
              <w:spacing w:line="340" w:lineRule="exact"/>
              <w:rPr>
                <w:rFonts w:eastAsia="Arial Unicode MS"/>
                <w:sz w:val="20"/>
                <w:szCs w:val="20"/>
              </w:rPr>
            </w:pPr>
            <w:r w:rsidRPr="00EF671F">
              <w:rPr>
                <w:sz w:val="20"/>
                <w:szCs w:val="20"/>
              </w:rPr>
              <w:t xml:space="preserve"> (15.21)</w:t>
            </w:r>
          </w:p>
        </w:tc>
        <w:tc>
          <w:tcPr>
            <w:tcW w:w="1080" w:type="dxa"/>
          </w:tcPr>
          <w:p w14:paraId="0616A05D" w14:textId="3BB8B66A" w:rsidR="00DF087D" w:rsidRPr="00EF671F" w:rsidRDefault="00DF087D" w:rsidP="007432C6">
            <w:pPr>
              <w:pBdr>
                <w:bottom w:val="single" w:sz="4" w:space="1" w:color="auto"/>
              </w:pBdr>
              <w:tabs>
                <w:tab w:val="decimal" w:pos="615"/>
              </w:tabs>
              <w:spacing w:line="340" w:lineRule="exact"/>
              <w:rPr>
                <w:rFonts w:eastAsia="Arial Unicode MS"/>
                <w:sz w:val="20"/>
                <w:szCs w:val="20"/>
              </w:rPr>
            </w:pPr>
            <w:r w:rsidRPr="00EF671F">
              <w:rPr>
                <w:rFonts w:eastAsia="Arial Unicode MS"/>
                <w:sz w:val="20"/>
                <w:szCs w:val="20"/>
              </w:rPr>
              <w:t xml:space="preserve"> (0.99)</w:t>
            </w:r>
          </w:p>
        </w:tc>
        <w:tc>
          <w:tcPr>
            <w:tcW w:w="990" w:type="dxa"/>
          </w:tcPr>
          <w:p w14:paraId="2D12BCD2" w14:textId="383ACD9C" w:rsidR="00DF087D" w:rsidRPr="00EF671F" w:rsidRDefault="00DF087D" w:rsidP="007432C6">
            <w:pPr>
              <w:pBdr>
                <w:bottom w:val="single" w:sz="4" w:space="1" w:color="auto"/>
              </w:pBdr>
              <w:tabs>
                <w:tab w:val="decimal" w:pos="525"/>
              </w:tabs>
              <w:spacing w:line="340" w:lineRule="exact"/>
              <w:rPr>
                <w:rFonts w:eastAsia="Arial Unicode MS"/>
                <w:sz w:val="20"/>
                <w:szCs w:val="20"/>
              </w:rPr>
            </w:pPr>
            <w:r w:rsidRPr="00EF671F">
              <w:rPr>
                <w:sz w:val="20"/>
                <w:szCs w:val="20"/>
              </w:rPr>
              <w:t xml:space="preserve"> (93.69)</w:t>
            </w:r>
          </w:p>
        </w:tc>
      </w:tr>
      <w:tr w:rsidR="00DF087D" w:rsidRPr="00EF671F" w14:paraId="6BADE6F2" w14:textId="77777777" w:rsidTr="007432C6">
        <w:tc>
          <w:tcPr>
            <w:tcW w:w="2430" w:type="dxa"/>
          </w:tcPr>
          <w:p w14:paraId="060DC0E3" w14:textId="7EEF65CF" w:rsidR="00DF087D" w:rsidRPr="00EF671F" w:rsidRDefault="00DF087D" w:rsidP="00DF087D">
            <w:pPr>
              <w:tabs>
                <w:tab w:val="left" w:pos="1440"/>
              </w:tabs>
              <w:spacing w:line="340" w:lineRule="exact"/>
              <w:ind w:left="-15" w:right="-108"/>
              <w:rPr>
                <w:rFonts w:eastAsia="Arial Unicode MS"/>
                <w:sz w:val="20"/>
                <w:szCs w:val="20"/>
              </w:rPr>
            </w:pPr>
            <w:r w:rsidRPr="00EF671F">
              <w:rPr>
                <w:rFonts w:eastAsia="Arial Unicode MS"/>
                <w:sz w:val="20"/>
                <w:szCs w:val="20"/>
              </w:rPr>
              <w:t>As at 30 September 2024</w:t>
            </w:r>
          </w:p>
        </w:tc>
        <w:tc>
          <w:tcPr>
            <w:tcW w:w="1080" w:type="dxa"/>
          </w:tcPr>
          <w:p w14:paraId="58AD7278" w14:textId="42EEAFFD" w:rsidR="00DF087D" w:rsidRPr="00EF671F" w:rsidRDefault="00DF087D" w:rsidP="007432C6">
            <w:pPr>
              <w:pBdr>
                <w:bottom w:val="single" w:sz="4" w:space="1" w:color="auto"/>
              </w:pBdr>
              <w:tabs>
                <w:tab w:val="decimal" w:pos="615"/>
              </w:tabs>
              <w:spacing w:line="340" w:lineRule="exact"/>
              <w:rPr>
                <w:rFonts w:eastAsia="Arial Unicode MS"/>
                <w:sz w:val="20"/>
                <w:szCs w:val="20"/>
              </w:rPr>
            </w:pPr>
            <w:r w:rsidRPr="00EF671F">
              <w:rPr>
                <w:sz w:val="20"/>
                <w:szCs w:val="20"/>
              </w:rPr>
              <w:t xml:space="preserve">23,553.62 </w:t>
            </w:r>
          </w:p>
        </w:tc>
        <w:tc>
          <w:tcPr>
            <w:tcW w:w="990" w:type="dxa"/>
          </w:tcPr>
          <w:p w14:paraId="7787801F" w14:textId="5C96C4DE" w:rsidR="00DF087D" w:rsidRPr="00EF671F" w:rsidRDefault="00DF087D" w:rsidP="007432C6">
            <w:pPr>
              <w:pBdr>
                <w:bottom w:val="single" w:sz="4" w:space="1" w:color="auto"/>
              </w:pBdr>
              <w:tabs>
                <w:tab w:val="decimal" w:pos="525"/>
              </w:tabs>
              <w:spacing w:line="340" w:lineRule="exact"/>
              <w:rPr>
                <w:rFonts w:eastAsia="Arial Unicode MS"/>
                <w:sz w:val="20"/>
                <w:szCs w:val="20"/>
              </w:rPr>
            </w:pPr>
            <w:r w:rsidRPr="00EF671F">
              <w:rPr>
                <w:sz w:val="20"/>
                <w:szCs w:val="20"/>
              </w:rPr>
              <w:t xml:space="preserve"> 0.26</w:t>
            </w:r>
          </w:p>
        </w:tc>
        <w:tc>
          <w:tcPr>
            <w:tcW w:w="1260" w:type="dxa"/>
          </w:tcPr>
          <w:p w14:paraId="110D53AB" w14:textId="1F0B5BA2" w:rsidR="00DF087D" w:rsidRPr="00EF671F" w:rsidRDefault="00DF087D" w:rsidP="007432C6">
            <w:pPr>
              <w:pBdr>
                <w:bottom w:val="single" w:sz="4" w:space="1" w:color="auto"/>
              </w:pBdr>
              <w:tabs>
                <w:tab w:val="decimal" w:pos="705"/>
              </w:tabs>
              <w:spacing w:line="340" w:lineRule="exact"/>
              <w:rPr>
                <w:rFonts w:eastAsia="Arial Unicode MS"/>
                <w:sz w:val="20"/>
                <w:szCs w:val="20"/>
              </w:rPr>
            </w:pPr>
            <w:r w:rsidRPr="00EF671F">
              <w:rPr>
                <w:sz w:val="20"/>
                <w:szCs w:val="20"/>
              </w:rPr>
              <w:t xml:space="preserve"> 917.75 </w:t>
            </w:r>
          </w:p>
        </w:tc>
        <w:tc>
          <w:tcPr>
            <w:tcW w:w="990" w:type="dxa"/>
          </w:tcPr>
          <w:p w14:paraId="474F7414" w14:textId="11C7074F" w:rsidR="00DF087D" w:rsidRPr="00EF671F" w:rsidRDefault="00DF087D" w:rsidP="007432C6">
            <w:pPr>
              <w:pBdr>
                <w:bottom w:val="single" w:sz="4" w:space="1" w:color="auto"/>
              </w:pBdr>
              <w:tabs>
                <w:tab w:val="decimal" w:pos="525"/>
              </w:tabs>
              <w:spacing w:line="340" w:lineRule="exact"/>
              <w:rPr>
                <w:rFonts w:eastAsia="Arial Unicode MS"/>
                <w:sz w:val="20"/>
                <w:szCs w:val="20"/>
              </w:rPr>
            </w:pPr>
            <w:r w:rsidRPr="00EF671F">
              <w:rPr>
                <w:sz w:val="20"/>
                <w:szCs w:val="20"/>
              </w:rPr>
              <w:t xml:space="preserve"> 484.88 </w:t>
            </w:r>
          </w:p>
        </w:tc>
        <w:tc>
          <w:tcPr>
            <w:tcW w:w="1080" w:type="dxa"/>
          </w:tcPr>
          <w:p w14:paraId="4E24FC81" w14:textId="1F45F0BB" w:rsidR="00DF087D" w:rsidRPr="00EF671F" w:rsidRDefault="00DF087D" w:rsidP="007432C6">
            <w:pPr>
              <w:pBdr>
                <w:bottom w:val="single" w:sz="4" w:space="1" w:color="auto"/>
              </w:pBdr>
              <w:tabs>
                <w:tab w:val="decimal" w:pos="615"/>
              </w:tabs>
              <w:spacing w:line="340" w:lineRule="exact"/>
              <w:rPr>
                <w:rFonts w:eastAsia="Arial Unicode MS"/>
                <w:sz w:val="20"/>
                <w:szCs w:val="20"/>
              </w:rPr>
            </w:pPr>
            <w:r w:rsidRPr="00EF671F">
              <w:rPr>
                <w:rFonts w:eastAsia="Arial Unicode MS"/>
                <w:sz w:val="20"/>
                <w:szCs w:val="20"/>
              </w:rPr>
              <w:t xml:space="preserve">         </w:t>
            </w:r>
            <w:r w:rsidR="007432C6" w:rsidRPr="00EF671F">
              <w:rPr>
                <w:rFonts w:eastAsia="Arial Unicode MS" w:hint="cs"/>
                <w:sz w:val="20"/>
                <w:szCs w:val="20"/>
                <w:cs/>
              </w:rPr>
              <w:t xml:space="preserve">  </w:t>
            </w:r>
            <w:r w:rsidRPr="00EF671F">
              <w:rPr>
                <w:rFonts w:eastAsia="Arial Unicode MS"/>
                <w:sz w:val="20"/>
                <w:szCs w:val="20"/>
              </w:rPr>
              <w:t xml:space="preserve">      -   </w:t>
            </w:r>
          </w:p>
        </w:tc>
        <w:tc>
          <w:tcPr>
            <w:tcW w:w="990" w:type="dxa"/>
          </w:tcPr>
          <w:p w14:paraId="7BF7C783" w14:textId="353CB8C8" w:rsidR="00DF087D" w:rsidRPr="00EF671F" w:rsidRDefault="00DF087D" w:rsidP="007432C6">
            <w:pPr>
              <w:pBdr>
                <w:bottom w:val="single" w:sz="4" w:space="1" w:color="auto"/>
              </w:pBdr>
              <w:tabs>
                <w:tab w:val="decimal" w:pos="525"/>
              </w:tabs>
              <w:spacing w:line="340" w:lineRule="exact"/>
              <w:rPr>
                <w:rFonts w:eastAsia="Arial Unicode MS"/>
                <w:sz w:val="20"/>
                <w:szCs w:val="20"/>
              </w:rPr>
            </w:pPr>
            <w:r w:rsidRPr="00EF671F">
              <w:rPr>
                <w:sz w:val="20"/>
                <w:szCs w:val="20"/>
              </w:rPr>
              <w:t xml:space="preserve"> 24,956.51 </w:t>
            </w:r>
          </w:p>
        </w:tc>
      </w:tr>
      <w:tr w:rsidR="00DF087D" w:rsidRPr="00EF671F" w14:paraId="16C4DBE2" w14:textId="77777777" w:rsidTr="007432C6">
        <w:tc>
          <w:tcPr>
            <w:tcW w:w="2430" w:type="dxa"/>
          </w:tcPr>
          <w:p w14:paraId="0981C395" w14:textId="6B5311A8" w:rsidR="00DF087D" w:rsidRPr="00EF671F" w:rsidRDefault="00DF087D" w:rsidP="00DF087D">
            <w:pPr>
              <w:tabs>
                <w:tab w:val="left" w:pos="1440"/>
              </w:tabs>
              <w:spacing w:line="340" w:lineRule="exact"/>
              <w:ind w:left="-15" w:right="-108"/>
              <w:rPr>
                <w:rFonts w:eastAsia="Arial Unicode MS"/>
                <w:b/>
                <w:bCs/>
                <w:sz w:val="20"/>
                <w:szCs w:val="20"/>
              </w:rPr>
            </w:pPr>
            <w:r w:rsidRPr="00EF671F">
              <w:rPr>
                <w:rFonts w:eastAsia="Arial Unicode MS"/>
                <w:b/>
                <w:bCs/>
                <w:sz w:val="20"/>
                <w:szCs w:val="20"/>
              </w:rPr>
              <w:t>Allowance for impairment</w:t>
            </w:r>
          </w:p>
        </w:tc>
        <w:tc>
          <w:tcPr>
            <w:tcW w:w="1080" w:type="dxa"/>
          </w:tcPr>
          <w:p w14:paraId="5238F3BC" w14:textId="77777777" w:rsidR="00DF087D" w:rsidRPr="00EF671F" w:rsidRDefault="00DF087D" w:rsidP="007432C6">
            <w:pPr>
              <w:tabs>
                <w:tab w:val="decimal" w:pos="615"/>
              </w:tabs>
              <w:spacing w:line="340" w:lineRule="exact"/>
              <w:rPr>
                <w:rFonts w:eastAsia="Arial Unicode MS"/>
                <w:sz w:val="20"/>
                <w:szCs w:val="20"/>
              </w:rPr>
            </w:pPr>
          </w:p>
        </w:tc>
        <w:tc>
          <w:tcPr>
            <w:tcW w:w="990" w:type="dxa"/>
          </w:tcPr>
          <w:p w14:paraId="70F7A2D7" w14:textId="77777777" w:rsidR="00DF087D" w:rsidRPr="00EF671F" w:rsidRDefault="00DF087D" w:rsidP="007432C6">
            <w:pPr>
              <w:tabs>
                <w:tab w:val="decimal" w:pos="525"/>
              </w:tabs>
              <w:spacing w:line="340" w:lineRule="exact"/>
              <w:rPr>
                <w:rFonts w:eastAsia="Arial Unicode MS"/>
                <w:sz w:val="20"/>
                <w:szCs w:val="20"/>
              </w:rPr>
            </w:pPr>
          </w:p>
        </w:tc>
        <w:tc>
          <w:tcPr>
            <w:tcW w:w="1260" w:type="dxa"/>
          </w:tcPr>
          <w:p w14:paraId="6DEB4D82" w14:textId="244B1F2C" w:rsidR="00DF087D" w:rsidRPr="00EF671F" w:rsidRDefault="00DF087D" w:rsidP="007432C6">
            <w:pPr>
              <w:tabs>
                <w:tab w:val="decimal" w:pos="705"/>
              </w:tabs>
              <w:spacing w:line="340" w:lineRule="exact"/>
              <w:rPr>
                <w:rFonts w:eastAsia="Arial Unicode MS"/>
                <w:sz w:val="20"/>
                <w:szCs w:val="20"/>
              </w:rPr>
            </w:pPr>
          </w:p>
        </w:tc>
        <w:tc>
          <w:tcPr>
            <w:tcW w:w="990" w:type="dxa"/>
          </w:tcPr>
          <w:p w14:paraId="770968BD" w14:textId="77777777" w:rsidR="00DF087D" w:rsidRPr="00EF671F" w:rsidRDefault="00DF087D" w:rsidP="007432C6">
            <w:pPr>
              <w:tabs>
                <w:tab w:val="decimal" w:pos="525"/>
              </w:tabs>
              <w:spacing w:line="340" w:lineRule="exact"/>
              <w:rPr>
                <w:rFonts w:eastAsia="Arial Unicode MS"/>
                <w:sz w:val="20"/>
                <w:szCs w:val="20"/>
              </w:rPr>
            </w:pPr>
          </w:p>
        </w:tc>
        <w:tc>
          <w:tcPr>
            <w:tcW w:w="1080" w:type="dxa"/>
          </w:tcPr>
          <w:p w14:paraId="3F0405E2" w14:textId="77777777" w:rsidR="00DF087D" w:rsidRPr="00EF671F" w:rsidRDefault="00DF087D" w:rsidP="007432C6">
            <w:pPr>
              <w:tabs>
                <w:tab w:val="decimal" w:pos="615"/>
              </w:tabs>
              <w:spacing w:line="340" w:lineRule="exact"/>
              <w:rPr>
                <w:rFonts w:eastAsia="Arial Unicode MS"/>
                <w:sz w:val="20"/>
                <w:szCs w:val="20"/>
              </w:rPr>
            </w:pPr>
          </w:p>
        </w:tc>
        <w:tc>
          <w:tcPr>
            <w:tcW w:w="990" w:type="dxa"/>
          </w:tcPr>
          <w:p w14:paraId="1862863F" w14:textId="77777777" w:rsidR="00DF087D" w:rsidRPr="00EF671F" w:rsidRDefault="00DF087D" w:rsidP="007432C6">
            <w:pPr>
              <w:tabs>
                <w:tab w:val="decimal" w:pos="525"/>
              </w:tabs>
              <w:spacing w:line="340" w:lineRule="exact"/>
              <w:rPr>
                <w:rFonts w:eastAsia="Arial Unicode MS"/>
                <w:sz w:val="20"/>
                <w:szCs w:val="20"/>
              </w:rPr>
            </w:pPr>
          </w:p>
        </w:tc>
      </w:tr>
      <w:tr w:rsidR="00DF087D" w:rsidRPr="00EF671F" w14:paraId="36D9A583" w14:textId="77777777" w:rsidTr="007432C6">
        <w:tc>
          <w:tcPr>
            <w:tcW w:w="2430" w:type="dxa"/>
          </w:tcPr>
          <w:p w14:paraId="19341B09" w14:textId="0BB735E9" w:rsidR="00DF087D" w:rsidRPr="00EF671F" w:rsidRDefault="00DF087D" w:rsidP="00DF087D">
            <w:pPr>
              <w:tabs>
                <w:tab w:val="left" w:pos="1440"/>
              </w:tabs>
              <w:spacing w:line="340" w:lineRule="exact"/>
              <w:ind w:left="-15" w:right="-108"/>
              <w:rPr>
                <w:rFonts w:eastAsia="Arial Unicode MS"/>
                <w:sz w:val="20"/>
                <w:szCs w:val="20"/>
              </w:rPr>
            </w:pPr>
            <w:r w:rsidRPr="00EF671F">
              <w:rPr>
                <w:rFonts w:eastAsia="Arial Unicode MS"/>
                <w:sz w:val="20"/>
                <w:szCs w:val="20"/>
              </w:rPr>
              <w:t>As at 1 October 2022</w:t>
            </w:r>
          </w:p>
        </w:tc>
        <w:tc>
          <w:tcPr>
            <w:tcW w:w="1080" w:type="dxa"/>
          </w:tcPr>
          <w:p w14:paraId="7EFDE901" w14:textId="7CD8FDF0" w:rsidR="00DF087D" w:rsidRPr="00EF671F" w:rsidRDefault="00DF087D" w:rsidP="007432C6">
            <w:pPr>
              <w:tabs>
                <w:tab w:val="decimal" w:pos="615"/>
              </w:tabs>
              <w:spacing w:line="340" w:lineRule="exact"/>
              <w:rPr>
                <w:rFonts w:eastAsia="Arial Unicode MS"/>
                <w:sz w:val="20"/>
                <w:szCs w:val="20"/>
              </w:rPr>
            </w:pPr>
            <w:r w:rsidRPr="00EF671F">
              <w:rPr>
                <w:rFonts w:eastAsia="Arial Unicode MS" w:hint="cs"/>
                <w:sz w:val="20"/>
                <w:szCs w:val="20"/>
                <w:cs/>
              </w:rPr>
              <w:t>738.49</w:t>
            </w:r>
          </w:p>
        </w:tc>
        <w:tc>
          <w:tcPr>
            <w:tcW w:w="990" w:type="dxa"/>
          </w:tcPr>
          <w:p w14:paraId="0F3B07F0" w14:textId="7E113803" w:rsidR="00DF087D" w:rsidRPr="00EF671F" w:rsidRDefault="007432C6" w:rsidP="007432C6">
            <w:pPr>
              <w:tabs>
                <w:tab w:val="decimal" w:pos="525"/>
              </w:tabs>
              <w:spacing w:line="340" w:lineRule="exact"/>
              <w:rPr>
                <w:rFonts w:eastAsia="Arial Unicode MS"/>
                <w:sz w:val="20"/>
                <w:szCs w:val="20"/>
              </w:rPr>
            </w:pPr>
            <w:r w:rsidRPr="00EF671F">
              <w:rPr>
                <w:rFonts w:eastAsia="Arial Unicode MS" w:hint="cs"/>
                <w:sz w:val="20"/>
                <w:szCs w:val="20"/>
                <w:cs/>
              </w:rPr>
              <w:t xml:space="preserve">                </w:t>
            </w:r>
            <w:r w:rsidR="00DF087D" w:rsidRPr="00EF671F">
              <w:rPr>
                <w:rFonts w:eastAsia="Arial Unicode MS"/>
                <w:sz w:val="20"/>
                <w:szCs w:val="20"/>
              </w:rPr>
              <w:t>-</w:t>
            </w:r>
          </w:p>
        </w:tc>
        <w:tc>
          <w:tcPr>
            <w:tcW w:w="1260" w:type="dxa"/>
          </w:tcPr>
          <w:p w14:paraId="6DE0C92A" w14:textId="672EF35C" w:rsidR="00DF087D" w:rsidRPr="00EF671F" w:rsidRDefault="00DF087D" w:rsidP="007432C6">
            <w:pPr>
              <w:tabs>
                <w:tab w:val="decimal" w:pos="705"/>
              </w:tabs>
              <w:spacing w:line="340" w:lineRule="exact"/>
              <w:rPr>
                <w:rFonts w:eastAsia="Arial Unicode MS"/>
                <w:sz w:val="20"/>
                <w:szCs w:val="20"/>
              </w:rPr>
            </w:pPr>
            <w:r w:rsidRPr="00EF671F">
              <w:rPr>
                <w:rFonts w:eastAsia="Arial Unicode MS" w:hint="cs"/>
                <w:sz w:val="20"/>
                <w:szCs w:val="20"/>
              </w:rPr>
              <w:t xml:space="preserve"> 48.19 </w:t>
            </w:r>
          </w:p>
        </w:tc>
        <w:tc>
          <w:tcPr>
            <w:tcW w:w="990" w:type="dxa"/>
          </w:tcPr>
          <w:p w14:paraId="63924F8F" w14:textId="73EBB310" w:rsidR="00DF087D" w:rsidRPr="00EF671F" w:rsidRDefault="00DF087D" w:rsidP="007432C6">
            <w:pPr>
              <w:tabs>
                <w:tab w:val="decimal" w:pos="525"/>
              </w:tabs>
              <w:spacing w:line="340" w:lineRule="exact"/>
              <w:rPr>
                <w:rFonts w:eastAsia="Arial Unicode MS"/>
                <w:sz w:val="20"/>
                <w:szCs w:val="20"/>
              </w:rPr>
            </w:pPr>
            <w:r w:rsidRPr="00EF671F">
              <w:rPr>
                <w:rFonts w:eastAsia="Arial Unicode MS" w:hint="cs"/>
                <w:sz w:val="20"/>
                <w:szCs w:val="20"/>
              </w:rPr>
              <w:t xml:space="preserve"> 11.93 </w:t>
            </w:r>
          </w:p>
        </w:tc>
        <w:tc>
          <w:tcPr>
            <w:tcW w:w="1080" w:type="dxa"/>
          </w:tcPr>
          <w:p w14:paraId="7F03122A" w14:textId="6095A337" w:rsidR="00DF087D" w:rsidRPr="00EF671F" w:rsidRDefault="00DF087D" w:rsidP="007432C6">
            <w:pPr>
              <w:tabs>
                <w:tab w:val="decimal" w:pos="615"/>
              </w:tabs>
              <w:spacing w:line="340" w:lineRule="exact"/>
              <w:rPr>
                <w:rFonts w:eastAsia="Arial Unicode MS"/>
                <w:sz w:val="20"/>
                <w:szCs w:val="20"/>
              </w:rPr>
            </w:pPr>
            <w:r w:rsidRPr="00EF671F">
              <w:rPr>
                <w:rFonts w:eastAsia="Arial Unicode MS"/>
                <w:sz w:val="20"/>
                <w:szCs w:val="20"/>
              </w:rPr>
              <w:t xml:space="preserve">          </w:t>
            </w:r>
            <w:r w:rsidR="007432C6" w:rsidRPr="00EF671F">
              <w:rPr>
                <w:rFonts w:eastAsia="Arial Unicode MS" w:hint="cs"/>
                <w:sz w:val="20"/>
                <w:szCs w:val="20"/>
                <w:cs/>
              </w:rPr>
              <w:t xml:space="preserve">  </w:t>
            </w:r>
            <w:r w:rsidRPr="00EF671F">
              <w:rPr>
                <w:rFonts w:eastAsia="Arial Unicode MS"/>
                <w:sz w:val="20"/>
                <w:szCs w:val="20"/>
              </w:rPr>
              <w:t xml:space="preserve">     </w:t>
            </w:r>
            <w:r w:rsidRPr="00EF671F">
              <w:rPr>
                <w:rFonts w:eastAsia="Arial Unicode MS" w:hint="cs"/>
                <w:sz w:val="20"/>
                <w:szCs w:val="20"/>
              </w:rPr>
              <w:t xml:space="preserve">-   </w:t>
            </w:r>
          </w:p>
        </w:tc>
        <w:tc>
          <w:tcPr>
            <w:tcW w:w="990" w:type="dxa"/>
          </w:tcPr>
          <w:p w14:paraId="33DCC0B5" w14:textId="348F6862" w:rsidR="00DF087D" w:rsidRPr="00EF671F" w:rsidRDefault="00DF087D" w:rsidP="007432C6">
            <w:pPr>
              <w:tabs>
                <w:tab w:val="decimal" w:pos="525"/>
              </w:tabs>
              <w:spacing w:line="340" w:lineRule="exact"/>
              <w:rPr>
                <w:rFonts w:eastAsia="Arial Unicode MS"/>
                <w:sz w:val="20"/>
                <w:szCs w:val="20"/>
              </w:rPr>
            </w:pPr>
            <w:r w:rsidRPr="00EF671F">
              <w:rPr>
                <w:rFonts w:eastAsia="Arial Unicode MS" w:hint="cs"/>
                <w:sz w:val="20"/>
                <w:szCs w:val="20"/>
              </w:rPr>
              <w:t xml:space="preserve"> 798.61 </w:t>
            </w:r>
          </w:p>
        </w:tc>
      </w:tr>
      <w:tr w:rsidR="00DF087D" w:rsidRPr="00EF671F" w14:paraId="202E85B3" w14:textId="77777777" w:rsidTr="007432C6">
        <w:tc>
          <w:tcPr>
            <w:tcW w:w="2430" w:type="dxa"/>
          </w:tcPr>
          <w:p w14:paraId="59F67AE5" w14:textId="1F653D36" w:rsidR="00DF087D" w:rsidRPr="00EF671F" w:rsidRDefault="00017943" w:rsidP="00DF087D">
            <w:pPr>
              <w:tabs>
                <w:tab w:val="left" w:pos="1440"/>
              </w:tabs>
              <w:spacing w:line="340" w:lineRule="exact"/>
              <w:ind w:left="-15" w:right="-108"/>
              <w:rPr>
                <w:rFonts w:eastAsia="Arial Unicode MS"/>
                <w:sz w:val="20"/>
                <w:szCs w:val="20"/>
              </w:rPr>
            </w:pPr>
            <w:r>
              <w:rPr>
                <w:rFonts w:eastAsia="Arial Unicode MS"/>
                <w:sz w:val="20"/>
                <w:szCs w:val="20"/>
              </w:rPr>
              <w:t>Loss on i</w:t>
            </w:r>
            <w:r w:rsidR="00DF087D" w:rsidRPr="00EF671F">
              <w:rPr>
                <w:rFonts w:eastAsia="Arial Unicode MS"/>
                <w:sz w:val="20"/>
                <w:szCs w:val="20"/>
              </w:rPr>
              <w:t>mpairment for the year</w:t>
            </w:r>
          </w:p>
        </w:tc>
        <w:tc>
          <w:tcPr>
            <w:tcW w:w="1080" w:type="dxa"/>
          </w:tcPr>
          <w:p w14:paraId="1F0D2C58" w14:textId="179A8490" w:rsidR="00DF087D" w:rsidRPr="00EF671F" w:rsidRDefault="00DF087D" w:rsidP="007432C6">
            <w:pPr>
              <w:pBdr>
                <w:bottom w:val="single" w:sz="4" w:space="1" w:color="auto"/>
              </w:pBdr>
              <w:tabs>
                <w:tab w:val="decimal" w:pos="615"/>
              </w:tabs>
              <w:spacing w:line="340" w:lineRule="exact"/>
              <w:rPr>
                <w:rFonts w:eastAsia="Arial Unicode MS"/>
                <w:sz w:val="20"/>
                <w:szCs w:val="20"/>
              </w:rPr>
            </w:pPr>
            <w:r w:rsidRPr="00EF671F">
              <w:rPr>
                <w:sz w:val="20"/>
                <w:szCs w:val="20"/>
              </w:rPr>
              <w:t xml:space="preserve">          </w:t>
            </w:r>
            <w:r w:rsidR="007432C6" w:rsidRPr="00EF671F">
              <w:rPr>
                <w:rFonts w:hint="cs"/>
                <w:sz w:val="20"/>
                <w:szCs w:val="20"/>
                <w:cs/>
              </w:rPr>
              <w:t xml:space="preserve"> </w:t>
            </w:r>
            <w:r w:rsidRPr="00EF671F">
              <w:rPr>
                <w:sz w:val="20"/>
                <w:szCs w:val="20"/>
              </w:rPr>
              <w:t xml:space="preserve">      </w:t>
            </w:r>
            <w:r w:rsidRPr="00EF671F">
              <w:rPr>
                <w:rFonts w:hint="cs"/>
                <w:sz w:val="20"/>
                <w:szCs w:val="20"/>
                <w:cs/>
              </w:rPr>
              <w:t>-</w:t>
            </w:r>
          </w:p>
        </w:tc>
        <w:tc>
          <w:tcPr>
            <w:tcW w:w="990" w:type="dxa"/>
          </w:tcPr>
          <w:p w14:paraId="75F2BF2E" w14:textId="265BC8E5" w:rsidR="00DF087D" w:rsidRPr="00EF671F" w:rsidRDefault="007432C6" w:rsidP="007432C6">
            <w:pPr>
              <w:pBdr>
                <w:bottom w:val="single" w:sz="4" w:space="1" w:color="auto"/>
              </w:pBdr>
              <w:tabs>
                <w:tab w:val="decimal" w:pos="525"/>
              </w:tabs>
              <w:spacing w:line="340" w:lineRule="exact"/>
              <w:rPr>
                <w:sz w:val="20"/>
                <w:szCs w:val="20"/>
              </w:rPr>
            </w:pPr>
            <w:r w:rsidRPr="00EF671F">
              <w:rPr>
                <w:rFonts w:hint="cs"/>
                <w:sz w:val="20"/>
                <w:szCs w:val="20"/>
                <w:cs/>
              </w:rPr>
              <w:t xml:space="preserve">                </w:t>
            </w:r>
            <w:r w:rsidR="00DF087D" w:rsidRPr="00EF671F">
              <w:rPr>
                <w:sz w:val="20"/>
                <w:szCs w:val="20"/>
              </w:rPr>
              <w:t>-</w:t>
            </w:r>
          </w:p>
        </w:tc>
        <w:tc>
          <w:tcPr>
            <w:tcW w:w="1260" w:type="dxa"/>
          </w:tcPr>
          <w:p w14:paraId="3C3B70DE" w14:textId="66AC2ACC" w:rsidR="00DF087D" w:rsidRPr="00EF671F" w:rsidRDefault="00DF087D" w:rsidP="007432C6">
            <w:pPr>
              <w:pBdr>
                <w:bottom w:val="single" w:sz="4" w:space="1" w:color="auto"/>
              </w:pBdr>
              <w:tabs>
                <w:tab w:val="decimal" w:pos="705"/>
              </w:tabs>
              <w:spacing w:line="340" w:lineRule="exact"/>
              <w:rPr>
                <w:rFonts w:eastAsia="Arial Unicode MS"/>
                <w:sz w:val="20"/>
                <w:szCs w:val="20"/>
              </w:rPr>
            </w:pPr>
            <w:r w:rsidRPr="00EF671F">
              <w:rPr>
                <w:sz w:val="20"/>
                <w:szCs w:val="20"/>
              </w:rPr>
              <w:t>3.32</w:t>
            </w:r>
          </w:p>
        </w:tc>
        <w:tc>
          <w:tcPr>
            <w:tcW w:w="990" w:type="dxa"/>
          </w:tcPr>
          <w:p w14:paraId="0FEBC05F" w14:textId="47E238DF" w:rsidR="00DF087D" w:rsidRPr="00EF671F" w:rsidRDefault="00DF087D" w:rsidP="007432C6">
            <w:pPr>
              <w:pBdr>
                <w:bottom w:val="single" w:sz="4" w:space="1" w:color="auto"/>
              </w:pBdr>
              <w:tabs>
                <w:tab w:val="decimal" w:pos="525"/>
              </w:tabs>
              <w:spacing w:line="340" w:lineRule="exact"/>
              <w:rPr>
                <w:rFonts w:eastAsia="Arial Unicode MS"/>
                <w:sz w:val="20"/>
                <w:szCs w:val="20"/>
              </w:rPr>
            </w:pPr>
            <w:r w:rsidRPr="00EF671F">
              <w:rPr>
                <w:sz w:val="20"/>
                <w:szCs w:val="20"/>
              </w:rPr>
              <w:t xml:space="preserve">                </w:t>
            </w:r>
            <w:r w:rsidRPr="00EF671F">
              <w:rPr>
                <w:rFonts w:hint="cs"/>
                <w:sz w:val="20"/>
                <w:szCs w:val="20"/>
                <w:cs/>
              </w:rPr>
              <w:t>-</w:t>
            </w:r>
          </w:p>
        </w:tc>
        <w:tc>
          <w:tcPr>
            <w:tcW w:w="1080" w:type="dxa"/>
            <w:vAlign w:val="bottom"/>
          </w:tcPr>
          <w:p w14:paraId="3EC5804D" w14:textId="67A356C3" w:rsidR="00DF087D" w:rsidRPr="00EF671F" w:rsidRDefault="00DF087D" w:rsidP="007432C6">
            <w:pPr>
              <w:pBdr>
                <w:bottom w:val="single" w:sz="4" w:space="1" w:color="auto"/>
              </w:pBdr>
              <w:tabs>
                <w:tab w:val="decimal" w:pos="615"/>
              </w:tabs>
              <w:spacing w:line="340" w:lineRule="exact"/>
              <w:rPr>
                <w:rFonts w:eastAsia="Arial Unicode MS"/>
                <w:sz w:val="20"/>
                <w:szCs w:val="20"/>
              </w:rPr>
            </w:pPr>
            <w:r w:rsidRPr="00EF671F">
              <w:rPr>
                <w:rFonts w:eastAsia="Arial Unicode MS"/>
                <w:sz w:val="20"/>
                <w:szCs w:val="20"/>
              </w:rPr>
              <w:t xml:space="preserve">                 </w:t>
            </w:r>
            <w:r w:rsidRPr="00EF671F">
              <w:rPr>
                <w:rFonts w:eastAsia="Arial Unicode MS" w:hint="cs"/>
                <w:sz w:val="20"/>
                <w:szCs w:val="20"/>
                <w:cs/>
              </w:rPr>
              <w:t>-</w:t>
            </w:r>
          </w:p>
        </w:tc>
        <w:tc>
          <w:tcPr>
            <w:tcW w:w="990" w:type="dxa"/>
          </w:tcPr>
          <w:p w14:paraId="289967C4" w14:textId="141D480B" w:rsidR="00DF087D" w:rsidRPr="00EF671F" w:rsidRDefault="00DF087D" w:rsidP="007432C6">
            <w:pPr>
              <w:pBdr>
                <w:bottom w:val="single" w:sz="4" w:space="1" w:color="auto"/>
              </w:pBdr>
              <w:tabs>
                <w:tab w:val="decimal" w:pos="525"/>
              </w:tabs>
              <w:spacing w:line="340" w:lineRule="exact"/>
              <w:rPr>
                <w:rFonts w:eastAsia="Arial Unicode MS"/>
                <w:sz w:val="20"/>
                <w:szCs w:val="20"/>
              </w:rPr>
            </w:pPr>
            <w:r w:rsidRPr="00EF671F">
              <w:rPr>
                <w:sz w:val="20"/>
                <w:szCs w:val="20"/>
              </w:rPr>
              <w:t>3.32</w:t>
            </w:r>
          </w:p>
        </w:tc>
      </w:tr>
      <w:tr w:rsidR="00DF087D" w:rsidRPr="00EF671F" w14:paraId="167874F6" w14:textId="77777777" w:rsidTr="007432C6">
        <w:tc>
          <w:tcPr>
            <w:tcW w:w="2430" w:type="dxa"/>
          </w:tcPr>
          <w:p w14:paraId="2EE8704A" w14:textId="184B0895" w:rsidR="00DF087D" w:rsidRPr="00EF671F" w:rsidRDefault="00DF087D" w:rsidP="00DF087D">
            <w:pPr>
              <w:tabs>
                <w:tab w:val="left" w:pos="1440"/>
              </w:tabs>
              <w:spacing w:line="340" w:lineRule="exact"/>
              <w:ind w:left="257" w:right="-108" w:hanging="257"/>
              <w:rPr>
                <w:rFonts w:eastAsia="Arial Unicode MS"/>
                <w:sz w:val="20"/>
                <w:szCs w:val="20"/>
              </w:rPr>
            </w:pPr>
            <w:r w:rsidRPr="00EF671F">
              <w:rPr>
                <w:rFonts w:eastAsia="Arial Unicode MS"/>
                <w:sz w:val="20"/>
                <w:szCs w:val="20"/>
              </w:rPr>
              <w:t>As at 30 September 2023</w:t>
            </w:r>
          </w:p>
        </w:tc>
        <w:tc>
          <w:tcPr>
            <w:tcW w:w="1080" w:type="dxa"/>
          </w:tcPr>
          <w:p w14:paraId="262899AE" w14:textId="42617ED9" w:rsidR="00DF087D" w:rsidRPr="00EF671F" w:rsidRDefault="00DF087D" w:rsidP="007432C6">
            <w:pPr>
              <w:tabs>
                <w:tab w:val="decimal" w:pos="615"/>
              </w:tabs>
              <w:spacing w:line="340" w:lineRule="exact"/>
              <w:rPr>
                <w:rFonts w:eastAsia="Arial Unicode MS"/>
                <w:sz w:val="20"/>
                <w:szCs w:val="20"/>
              </w:rPr>
            </w:pPr>
            <w:r w:rsidRPr="00EF671F">
              <w:rPr>
                <w:sz w:val="20"/>
                <w:szCs w:val="20"/>
              </w:rPr>
              <w:t xml:space="preserve"> 738.49 </w:t>
            </w:r>
          </w:p>
        </w:tc>
        <w:tc>
          <w:tcPr>
            <w:tcW w:w="990" w:type="dxa"/>
          </w:tcPr>
          <w:p w14:paraId="365BAA85" w14:textId="76B414C7" w:rsidR="00DF087D" w:rsidRPr="00EF671F" w:rsidRDefault="007432C6" w:rsidP="007432C6">
            <w:pPr>
              <w:tabs>
                <w:tab w:val="decimal" w:pos="525"/>
              </w:tabs>
              <w:spacing w:line="340" w:lineRule="exact"/>
              <w:rPr>
                <w:sz w:val="20"/>
                <w:szCs w:val="20"/>
              </w:rPr>
            </w:pPr>
            <w:r w:rsidRPr="00EF671F">
              <w:rPr>
                <w:rFonts w:hint="cs"/>
                <w:sz w:val="20"/>
                <w:szCs w:val="20"/>
                <w:cs/>
              </w:rPr>
              <w:t xml:space="preserve">                </w:t>
            </w:r>
            <w:r w:rsidR="00DF087D" w:rsidRPr="00EF671F">
              <w:rPr>
                <w:sz w:val="20"/>
                <w:szCs w:val="20"/>
              </w:rPr>
              <w:t>-</w:t>
            </w:r>
          </w:p>
        </w:tc>
        <w:tc>
          <w:tcPr>
            <w:tcW w:w="1260" w:type="dxa"/>
          </w:tcPr>
          <w:p w14:paraId="7E9C7708" w14:textId="7C9D3733" w:rsidR="00DF087D" w:rsidRPr="00EF671F" w:rsidRDefault="00DF087D" w:rsidP="007432C6">
            <w:pPr>
              <w:tabs>
                <w:tab w:val="decimal" w:pos="705"/>
              </w:tabs>
              <w:spacing w:line="340" w:lineRule="exact"/>
              <w:rPr>
                <w:rFonts w:eastAsia="Arial Unicode MS"/>
                <w:sz w:val="20"/>
                <w:szCs w:val="20"/>
              </w:rPr>
            </w:pPr>
            <w:r w:rsidRPr="00EF671F">
              <w:rPr>
                <w:sz w:val="20"/>
                <w:szCs w:val="20"/>
              </w:rPr>
              <w:t>51.51</w:t>
            </w:r>
          </w:p>
        </w:tc>
        <w:tc>
          <w:tcPr>
            <w:tcW w:w="990" w:type="dxa"/>
          </w:tcPr>
          <w:p w14:paraId="538F7168" w14:textId="53A00FB4" w:rsidR="00DF087D" w:rsidRPr="00EF671F" w:rsidRDefault="00DF087D" w:rsidP="007432C6">
            <w:pPr>
              <w:tabs>
                <w:tab w:val="decimal" w:pos="525"/>
              </w:tabs>
              <w:spacing w:line="340" w:lineRule="exact"/>
              <w:rPr>
                <w:rFonts w:eastAsia="Arial Unicode MS"/>
                <w:sz w:val="20"/>
                <w:szCs w:val="20"/>
              </w:rPr>
            </w:pPr>
            <w:r w:rsidRPr="00EF671F">
              <w:rPr>
                <w:sz w:val="20"/>
                <w:szCs w:val="20"/>
              </w:rPr>
              <w:t xml:space="preserve"> 11.93 </w:t>
            </w:r>
          </w:p>
        </w:tc>
        <w:tc>
          <w:tcPr>
            <w:tcW w:w="1080" w:type="dxa"/>
          </w:tcPr>
          <w:p w14:paraId="40FE743B" w14:textId="00445242" w:rsidR="00DF087D" w:rsidRPr="00EF671F" w:rsidRDefault="00DF087D" w:rsidP="007432C6">
            <w:pPr>
              <w:tabs>
                <w:tab w:val="decimal" w:pos="615"/>
              </w:tabs>
              <w:spacing w:line="340" w:lineRule="exact"/>
              <w:rPr>
                <w:rFonts w:eastAsia="Arial Unicode MS"/>
                <w:sz w:val="20"/>
                <w:szCs w:val="20"/>
              </w:rPr>
            </w:pPr>
            <w:r w:rsidRPr="00EF671F">
              <w:rPr>
                <w:rFonts w:eastAsia="Arial Unicode MS"/>
                <w:sz w:val="20"/>
                <w:szCs w:val="20"/>
              </w:rPr>
              <w:t xml:space="preserve">            </w:t>
            </w:r>
            <w:r w:rsidR="007432C6" w:rsidRPr="00EF671F">
              <w:rPr>
                <w:rFonts w:eastAsia="Arial Unicode MS" w:hint="cs"/>
                <w:sz w:val="20"/>
                <w:szCs w:val="20"/>
                <w:cs/>
              </w:rPr>
              <w:t xml:space="preserve"> </w:t>
            </w:r>
            <w:r w:rsidRPr="00EF671F">
              <w:rPr>
                <w:rFonts w:eastAsia="Arial Unicode MS"/>
                <w:sz w:val="20"/>
                <w:szCs w:val="20"/>
              </w:rPr>
              <w:t xml:space="preserve">    -   </w:t>
            </w:r>
          </w:p>
        </w:tc>
        <w:tc>
          <w:tcPr>
            <w:tcW w:w="990" w:type="dxa"/>
          </w:tcPr>
          <w:p w14:paraId="7CBDBFEA" w14:textId="68A93F91" w:rsidR="00DF087D" w:rsidRPr="00EF671F" w:rsidRDefault="00DF087D" w:rsidP="007432C6">
            <w:pPr>
              <w:tabs>
                <w:tab w:val="decimal" w:pos="525"/>
              </w:tabs>
              <w:spacing w:line="340" w:lineRule="exact"/>
              <w:rPr>
                <w:rFonts w:eastAsia="Arial Unicode MS"/>
                <w:sz w:val="20"/>
                <w:szCs w:val="20"/>
              </w:rPr>
            </w:pPr>
            <w:r w:rsidRPr="00EF671F">
              <w:rPr>
                <w:sz w:val="20"/>
                <w:szCs w:val="20"/>
              </w:rPr>
              <w:t>801.93</w:t>
            </w:r>
          </w:p>
        </w:tc>
      </w:tr>
      <w:tr w:rsidR="00DF087D" w:rsidRPr="00EF671F" w14:paraId="6B167573" w14:textId="77777777" w:rsidTr="007432C6">
        <w:tc>
          <w:tcPr>
            <w:tcW w:w="2430" w:type="dxa"/>
          </w:tcPr>
          <w:p w14:paraId="33CBE00C" w14:textId="41F77A1F" w:rsidR="00DF087D" w:rsidRPr="00EF671F" w:rsidRDefault="00017943" w:rsidP="00DF087D">
            <w:pPr>
              <w:tabs>
                <w:tab w:val="left" w:pos="1440"/>
              </w:tabs>
              <w:spacing w:line="340" w:lineRule="exact"/>
              <w:ind w:left="-15" w:right="-108"/>
              <w:rPr>
                <w:rFonts w:eastAsia="Arial Unicode MS"/>
                <w:sz w:val="20"/>
                <w:szCs w:val="20"/>
              </w:rPr>
            </w:pPr>
            <w:r>
              <w:rPr>
                <w:rFonts w:eastAsia="Arial Unicode MS"/>
                <w:sz w:val="20"/>
                <w:szCs w:val="20"/>
              </w:rPr>
              <w:t>Loss on i</w:t>
            </w:r>
            <w:r w:rsidRPr="00EF671F">
              <w:rPr>
                <w:rFonts w:eastAsia="Arial Unicode MS"/>
                <w:sz w:val="20"/>
                <w:szCs w:val="20"/>
              </w:rPr>
              <w:t>mpairment</w:t>
            </w:r>
            <w:r>
              <w:rPr>
                <w:rFonts w:eastAsia="Arial Unicode MS"/>
                <w:sz w:val="20"/>
                <w:szCs w:val="20"/>
              </w:rPr>
              <w:t xml:space="preserve"> </w:t>
            </w:r>
            <w:r w:rsidR="00DF087D" w:rsidRPr="00EF671F">
              <w:rPr>
                <w:rFonts w:eastAsia="Arial Unicode MS"/>
                <w:sz w:val="20"/>
                <w:szCs w:val="20"/>
              </w:rPr>
              <w:t>for the year</w:t>
            </w:r>
          </w:p>
        </w:tc>
        <w:tc>
          <w:tcPr>
            <w:tcW w:w="1080" w:type="dxa"/>
          </w:tcPr>
          <w:p w14:paraId="2F5EF2CB" w14:textId="1DDC47DB" w:rsidR="00DF087D" w:rsidRPr="00EF671F" w:rsidRDefault="007432C6" w:rsidP="007432C6">
            <w:pPr>
              <w:pBdr>
                <w:bottom w:val="single" w:sz="4" w:space="1" w:color="auto"/>
              </w:pBdr>
              <w:tabs>
                <w:tab w:val="decimal" w:pos="615"/>
                <w:tab w:val="decimal" w:pos="975"/>
              </w:tabs>
              <w:spacing w:line="340" w:lineRule="exact"/>
              <w:rPr>
                <w:rFonts w:eastAsia="Arial Unicode MS"/>
                <w:sz w:val="20"/>
                <w:szCs w:val="20"/>
              </w:rPr>
            </w:pPr>
            <w:r w:rsidRPr="00EF671F">
              <w:rPr>
                <w:rFonts w:hint="cs"/>
                <w:sz w:val="20"/>
                <w:szCs w:val="20"/>
                <w:cs/>
              </w:rPr>
              <w:t xml:space="preserve">                 </w:t>
            </w:r>
            <w:r w:rsidR="00DF087D" w:rsidRPr="00EF671F">
              <w:rPr>
                <w:sz w:val="20"/>
                <w:szCs w:val="20"/>
                <w:cs/>
              </w:rPr>
              <w:t>-</w:t>
            </w:r>
          </w:p>
        </w:tc>
        <w:tc>
          <w:tcPr>
            <w:tcW w:w="990" w:type="dxa"/>
          </w:tcPr>
          <w:p w14:paraId="03D575D4" w14:textId="60288987" w:rsidR="00DF087D" w:rsidRPr="00EF671F" w:rsidRDefault="007432C6" w:rsidP="007432C6">
            <w:pPr>
              <w:pBdr>
                <w:bottom w:val="single" w:sz="4" w:space="1" w:color="auto"/>
              </w:pBdr>
              <w:tabs>
                <w:tab w:val="decimal" w:pos="525"/>
              </w:tabs>
              <w:spacing w:line="340" w:lineRule="exact"/>
              <w:rPr>
                <w:rFonts w:eastAsia="Arial Unicode MS"/>
                <w:sz w:val="20"/>
                <w:szCs w:val="20"/>
              </w:rPr>
            </w:pPr>
            <w:r w:rsidRPr="00EF671F">
              <w:rPr>
                <w:rFonts w:hint="cs"/>
                <w:sz w:val="20"/>
                <w:szCs w:val="20"/>
                <w:cs/>
              </w:rPr>
              <w:t xml:space="preserve">                </w:t>
            </w:r>
            <w:r w:rsidR="00DF087D" w:rsidRPr="00EF671F">
              <w:rPr>
                <w:sz w:val="20"/>
                <w:szCs w:val="20"/>
                <w:cs/>
              </w:rPr>
              <w:t>-</w:t>
            </w:r>
          </w:p>
        </w:tc>
        <w:tc>
          <w:tcPr>
            <w:tcW w:w="1260" w:type="dxa"/>
          </w:tcPr>
          <w:p w14:paraId="689525B1" w14:textId="13A97300" w:rsidR="00DF087D" w:rsidRPr="00EF671F" w:rsidRDefault="00DF087D" w:rsidP="007432C6">
            <w:pPr>
              <w:pBdr>
                <w:bottom w:val="single" w:sz="4" w:space="1" w:color="auto"/>
              </w:pBdr>
              <w:tabs>
                <w:tab w:val="decimal" w:pos="705"/>
                <w:tab w:val="decimal" w:pos="1140"/>
              </w:tabs>
              <w:spacing w:line="340" w:lineRule="exact"/>
              <w:rPr>
                <w:rFonts w:eastAsia="Arial Unicode MS"/>
                <w:sz w:val="20"/>
                <w:szCs w:val="20"/>
              </w:rPr>
            </w:pPr>
            <w:r w:rsidRPr="00EF671F">
              <w:rPr>
                <w:sz w:val="20"/>
                <w:szCs w:val="20"/>
              </w:rPr>
              <w:t xml:space="preserve">        </w:t>
            </w:r>
            <w:r w:rsidR="007432C6" w:rsidRPr="00EF671F">
              <w:rPr>
                <w:rFonts w:hint="cs"/>
                <w:sz w:val="20"/>
                <w:szCs w:val="20"/>
                <w:cs/>
              </w:rPr>
              <w:t xml:space="preserve">      </w:t>
            </w:r>
            <w:r w:rsidRPr="00EF671F">
              <w:rPr>
                <w:sz w:val="20"/>
                <w:szCs w:val="20"/>
              </w:rPr>
              <w:t xml:space="preserve">     </w:t>
            </w:r>
            <w:r w:rsidRPr="00EF671F">
              <w:rPr>
                <w:sz w:val="20"/>
                <w:szCs w:val="20"/>
                <w:cs/>
              </w:rPr>
              <w:t>-</w:t>
            </w:r>
          </w:p>
        </w:tc>
        <w:tc>
          <w:tcPr>
            <w:tcW w:w="990" w:type="dxa"/>
          </w:tcPr>
          <w:p w14:paraId="3CD3F03C" w14:textId="6E6CCF77" w:rsidR="00DF087D" w:rsidRPr="00EF671F" w:rsidRDefault="00DF087D" w:rsidP="007432C6">
            <w:pPr>
              <w:pBdr>
                <w:bottom w:val="single" w:sz="4" w:space="1" w:color="auto"/>
              </w:pBdr>
              <w:tabs>
                <w:tab w:val="decimal" w:pos="525"/>
              </w:tabs>
              <w:spacing w:line="340" w:lineRule="exact"/>
              <w:rPr>
                <w:rFonts w:eastAsia="Arial Unicode MS"/>
                <w:sz w:val="20"/>
                <w:szCs w:val="20"/>
              </w:rPr>
            </w:pPr>
            <w:r w:rsidRPr="00EF671F">
              <w:rPr>
                <w:sz w:val="20"/>
                <w:szCs w:val="20"/>
              </w:rPr>
              <w:t>5.29</w:t>
            </w:r>
          </w:p>
        </w:tc>
        <w:tc>
          <w:tcPr>
            <w:tcW w:w="1080" w:type="dxa"/>
            <w:vAlign w:val="bottom"/>
          </w:tcPr>
          <w:p w14:paraId="29B40E15" w14:textId="5814522A" w:rsidR="00DF087D" w:rsidRPr="00EF671F" w:rsidRDefault="00DF087D" w:rsidP="007432C6">
            <w:pPr>
              <w:pBdr>
                <w:bottom w:val="single" w:sz="4" w:space="1" w:color="auto"/>
              </w:pBdr>
              <w:tabs>
                <w:tab w:val="decimal" w:pos="615"/>
              </w:tabs>
              <w:spacing w:line="340" w:lineRule="exact"/>
              <w:rPr>
                <w:rFonts w:eastAsia="Arial Unicode MS"/>
                <w:sz w:val="20"/>
                <w:szCs w:val="20"/>
              </w:rPr>
            </w:pPr>
            <w:r w:rsidRPr="00EF671F">
              <w:rPr>
                <w:rFonts w:eastAsia="Arial Unicode MS"/>
                <w:sz w:val="20"/>
                <w:szCs w:val="20"/>
              </w:rPr>
              <w:t xml:space="preserve">            </w:t>
            </w:r>
            <w:r w:rsidR="007432C6" w:rsidRPr="00EF671F">
              <w:rPr>
                <w:rFonts w:eastAsia="Arial Unicode MS" w:hint="cs"/>
                <w:sz w:val="20"/>
                <w:szCs w:val="20"/>
                <w:cs/>
              </w:rPr>
              <w:t xml:space="preserve"> </w:t>
            </w:r>
            <w:r w:rsidRPr="00EF671F">
              <w:rPr>
                <w:rFonts w:eastAsia="Arial Unicode MS"/>
                <w:sz w:val="20"/>
                <w:szCs w:val="20"/>
              </w:rPr>
              <w:t xml:space="preserve">    -</w:t>
            </w:r>
          </w:p>
        </w:tc>
        <w:tc>
          <w:tcPr>
            <w:tcW w:w="990" w:type="dxa"/>
          </w:tcPr>
          <w:p w14:paraId="7B8CFEC3" w14:textId="7E78E6CD" w:rsidR="00DF087D" w:rsidRPr="00EF671F" w:rsidRDefault="00DF087D" w:rsidP="007432C6">
            <w:pPr>
              <w:pBdr>
                <w:bottom w:val="single" w:sz="4" w:space="1" w:color="auto"/>
              </w:pBdr>
              <w:tabs>
                <w:tab w:val="decimal" w:pos="525"/>
              </w:tabs>
              <w:spacing w:line="340" w:lineRule="exact"/>
              <w:rPr>
                <w:rFonts w:eastAsia="Arial Unicode MS"/>
                <w:sz w:val="20"/>
                <w:szCs w:val="20"/>
              </w:rPr>
            </w:pPr>
            <w:r w:rsidRPr="00EF671F">
              <w:rPr>
                <w:sz w:val="20"/>
                <w:szCs w:val="20"/>
              </w:rPr>
              <w:t>5.29</w:t>
            </w:r>
          </w:p>
        </w:tc>
      </w:tr>
      <w:tr w:rsidR="00DF087D" w:rsidRPr="00EF671F" w14:paraId="1B940384" w14:textId="77777777" w:rsidTr="007432C6">
        <w:tc>
          <w:tcPr>
            <w:tcW w:w="2430" w:type="dxa"/>
          </w:tcPr>
          <w:p w14:paraId="57A4AB4C" w14:textId="4708CC06" w:rsidR="00DF087D" w:rsidRPr="00EF671F" w:rsidRDefault="00DF087D" w:rsidP="00DF087D">
            <w:pPr>
              <w:tabs>
                <w:tab w:val="left" w:pos="1440"/>
              </w:tabs>
              <w:spacing w:line="340" w:lineRule="exact"/>
              <w:ind w:left="-15" w:right="-108"/>
              <w:rPr>
                <w:rFonts w:eastAsia="Arial Unicode MS"/>
                <w:sz w:val="20"/>
                <w:szCs w:val="20"/>
              </w:rPr>
            </w:pPr>
            <w:r w:rsidRPr="00EF671F">
              <w:rPr>
                <w:rFonts w:eastAsia="Arial Unicode MS"/>
                <w:sz w:val="20"/>
                <w:szCs w:val="20"/>
              </w:rPr>
              <w:t>As at 30 September 2024</w:t>
            </w:r>
          </w:p>
        </w:tc>
        <w:tc>
          <w:tcPr>
            <w:tcW w:w="1080" w:type="dxa"/>
          </w:tcPr>
          <w:p w14:paraId="634C5973" w14:textId="7F3B3537" w:rsidR="00DF087D" w:rsidRPr="00EF671F" w:rsidRDefault="00DF087D" w:rsidP="007432C6">
            <w:pPr>
              <w:pBdr>
                <w:bottom w:val="single" w:sz="4" w:space="1" w:color="auto"/>
              </w:pBdr>
              <w:tabs>
                <w:tab w:val="decimal" w:pos="615"/>
              </w:tabs>
              <w:spacing w:line="340" w:lineRule="exact"/>
              <w:rPr>
                <w:rFonts w:eastAsia="Arial Unicode MS"/>
                <w:sz w:val="20"/>
                <w:szCs w:val="20"/>
              </w:rPr>
            </w:pPr>
            <w:r w:rsidRPr="00EF671F">
              <w:rPr>
                <w:sz w:val="20"/>
                <w:szCs w:val="20"/>
              </w:rPr>
              <w:t>738.49</w:t>
            </w:r>
          </w:p>
        </w:tc>
        <w:tc>
          <w:tcPr>
            <w:tcW w:w="990" w:type="dxa"/>
          </w:tcPr>
          <w:p w14:paraId="79112871" w14:textId="770AE537" w:rsidR="00DF087D" w:rsidRPr="00EF671F" w:rsidRDefault="007432C6" w:rsidP="007432C6">
            <w:pPr>
              <w:pBdr>
                <w:bottom w:val="single" w:sz="4" w:space="1" w:color="auto"/>
              </w:pBdr>
              <w:tabs>
                <w:tab w:val="decimal" w:pos="525"/>
              </w:tabs>
              <w:spacing w:line="340" w:lineRule="exact"/>
              <w:rPr>
                <w:rFonts w:eastAsia="Arial Unicode MS"/>
                <w:sz w:val="20"/>
                <w:szCs w:val="20"/>
              </w:rPr>
            </w:pPr>
            <w:r w:rsidRPr="00EF671F">
              <w:rPr>
                <w:rFonts w:hint="cs"/>
                <w:sz w:val="20"/>
                <w:szCs w:val="20"/>
                <w:cs/>
              </w:rPr>
              <w:t xml:space="preserve">                </w:t>
            </w:r>
            <w:r w:rsidR="00DF087D" w:rsidRPr="00EF671F">
              <w:rPr>
                <w:sz w:val="20"/>
                <w:szCs w:val="20"/>
                <w:cs/>
              </w:rPr>
              <w:t>-</w:t>
            </w:r>
          </w:p>
        </w:tc>
        <w:tc>
          <w:tcPr>
            <w:tcW w:w="1260" w:type="dxa"/>
          </w:tcPr>
          <w:p w14:paraId="03107EA0" w14:textId="3C8F2300" w:rsidR="00DF087D" w:rsidRPr="00EF671F" w:rsidRDefault="00DF087D" w:rsidP="007432C6">
            <w:pPr>
              <w:pBdr>
                <w:bottom w:val="single" w:sz="4" w:space="1" w:color="auto"/>
              </w:pBdr>
              <w:tabs>
                <w:tab w:val="decimal" w:pos="705"/>
              </w:tabs>
              <w:spacing w:line="340" w:lineRule="exact"/>
              <w:rPr>
                <w:rFonts w:eastAsia="Arial Unicode MS"/>
                <w:sz w:val="20"/>
                <w:szCs w:val="20"/>
              </w:rPr>
            </w:pPr>
            <w:r w:rsidRPr="00EF671F">
              <w:rPr>
                <w:sz w:val="20"/>
                <w:szCs w:val="20"/>
              </w:rPr>
              <w:t xml:space="preserve"> 51.51 </w:t>
            </w:r>
          </w:p>
        </w:tc>
        <w:tc>
          <w:tcPr>
            <w:tcW w:w="990" w:type="dxa"/>
          </w:tcPr>
          <w:p w14:paraId="2AD67E8B" w14:textId="5A3E7963" w:rsidR="00DF087D" w:rsidRPr="00EF671F" w:rsidRDefault="00DF087D" w:rsidP="007432C6">
            <w:pPr>
              <w:pBdr>
                <w:bottom w:val="single" w:sz="4" w:space="1" w:color="auto"/>
              </w:pBdr>
              <w:tabs>
                <w:tab w:val="decimal" w:pos="525"/>
              </w:tabs>
              <w:spacing w:line="340" w:lineRule="exact"/>
              <w:rPr>
                <w:rFonts w:eastAsia="Arial Unicode MS"/>
                <w:sz w:val="20"/>
                <w:szCs w:val="20"/>
              </w:rPr>
            </w:pPr>
            <w:r w:rsidRPr="00EF671F">
              <w:rPr>
                <w:sz w:val="20"/>
                <w:szCs w:val="20"/>
              </w:rPr>
              <w:t xml:space="preserve"> 17.22 </w:t>
            </w:r>
          </w:p>
        </w:tc>
        <w:tc>
          <w:tcPr>
            <w:tcW w:w="1080" w:type="dxa"/>
          </w:tcPr>
          <w:p w14:paraId="01C159BE" w14:textId="1EA10B33" w:rsidR="00DF087D" w:rsidRPr="00EF671F" w:rsidRDefault="00DF087D" w:rsidP="007432C6">
            <w:pPr>
              <w:pBdr>
                <w:bottom w:val="single" w:sz="4" w:space="1" w:color="auto"/>
              </w:pBdr>
              <w:tabs>
                <w:tab w:val="decimal" w:pos="615"/>
              </w:tabs>
              <w:spacing w:line="340" w:lineRule="exact"/>
              <w:rPr>
                <w:rFonts w:eastAsia="Arial Unicode MS"/>
                <w:sz w:val="20"/>
                <w:szCs w:val="20"/>
              </w:rPr>
            </w:pPr>
            <w:r w:rsidRPr="00EF671F">
              <w:rPr>
                <w:rFonts w:eastAsia="Arial Unicode MS"/>
                <w:sz w:val="20"/>
                <w:szCs w:val="20"/>
              </w:rPr>
              <w:t xml:space="preserve">          </w:t>
            </w:r>
            <w:r w:rsidR="007432C6" w:rsidRPr="00EF671F">
              <w:rPr>
                <w:rFonts w:eastAsia="Arial Unicode MS" w:hint="cs"/>
                <w:sz w:val="20"/>
                <w:szCs w:val="20"/>
                <w:cs/>
              </w:rPr>
              <w:t xml:space="preserve"> </w:t>
            </w:r>
            <w:r w:rsidRPr="00EF671F">
              <w:rPr>
                <w:rFonts w:eastAsia="Arial Unicode MS"/>
                <w:sz w:val="20"/>
                <w:szCs w:val="20"/>
              </w:rPr>
              <w:t xml:space="preserve">      -</w:t>
            </w:r>
          </w:p>
        </w:tc>
        <w:tc>
          <w:tcPr>
            <w:tcW w:w="990" w:type="dxa"/>
          </w:tcPr>
          <w:p w14:paraId="719C7DD3" w14:textId="513488E7" w:rsidR="00DF087D" w:rsidRPr="00EF671F" w:rsidRDefault="00DF087D" w:rsidP="007432C6">
            <w:pPr>
              <w:pBdr>
                <w:bottom w:val="single" w:sz="4" w:space="1" w:color="auto"/>
              </w:pBdr>
              <w:tabs>
                <w:tab w:val="decimal" w:pos="525"/>
              </w:tabs>
              <w:spacing w:line="340" w:lineRule="exact"/>
              <w:rPr>
                <w:rFonts w:eastAsia="Arial Unicode MS"/>
                <w:sz w:val="20"/>
                <w:szCs w:val="20"/>
              </w:rPr>
            </w:pPr>
            <w:r w:rsidRPr="00EF671F">
              <w:rPr>
                <w:sz w:val="20"/>
                <w:szCs w:val="20"/>
                <w:cs/>
              </w:rPr>
              <w:t>807.22</w:t>
            </w:r>
          </w:p>
        </w:tc>
      </w:tr>
      <w:tr w:rsidR="00DF087D" w:rsidRPr="00EF671F" w14:paraId="67A2F973" w14:textId="77777777" w:rsidTr="007432C6">
        <w:tc>
          <w:tcPr>
            <w:tcW w:w="2430" w:type="dxa"/>
          </w:tcPr>
          <w:p w14:paraId="18578CBD" w14:textId="6BBBD8C7" w:rsidR="00DF087D" w:rsidRPr="00EF671F" w:rsidRDefault="00DF087D" w:rsidP="00DF087D">
            <w:pPr>
              <w:tabs>
                <w:tab w:val="left" w:pos="1440"/>
              </w:tabs>
              <w:spacing w:line="340" w:lineRule="exact"/>
              <w:ind w:left="-15" w:right="-108"/>
              <w:rPr>
                <w:rFonts w:eastAsia="Arial Unicode MS"/>
                <w:b/>
                <w:bCs/>
                <w:sz w:val="20"/>
                <w:szCs w:val="20"/>
              </w:rPr>
            </w:pPr>
            <w:r w:rsidRPr="00EF671F">
              <w:rPr>
                <w:rFonts w:eastAsia="Arial Unicode MS"/>
                <w:b/>
                <w:bCs/>
                <w:sz w:val="20"/>
                <w:szCs w:val="20"/>
              </w:rPr>
              <w:t>Book value - net</w:t>
            </w:r>
          </w:p>
        </w:tc>
        <w:tc>
          <w:tcPr>
            <w:tcW w:w="1080" w:type="dxa"/>
          </w:tcPr>
          <w:p w14:paraId="71BEE175" w14:textId="77777777" w:rsidR="00DF087D" w:rsidRPr="00EF671F" w:rsidRDefault="00DF087D" w:rsidP="007432C6">
            <w:pPr>
              <w:tabs>
                <w:tab w:val="decimal" w:pos="615"/>
              </w:tabs>
              <w:spacing w:line="340" w:lineRule="exact"/>
              <w:rPr>
                <w:rFonts w:eastAsia="Arial Unicode MS"/>
                <w:sz w:val="20"/>
                <w:szCs w:val="20"/>
              </w:rPr>
            </w:pPr>
          </w:p>
        </w:tc>
        <w:tc>
          <w:tcPr>
            <w:tcW w:w="990" w:type="dxa"/>
          </w:tcPr>
          <w:p w14:paraId="775F8B22" w14:textId="77777777" w:rsidR="00DF087D" w:rsidRPr="00EF671F" w:rsidRDefault="00DF087D" w:rsidP="007432C6">
            <w:pPr>
              <w:tabs>
                <w:tab w:val="decimal" w:pos="525"/>
              </w:tabs>
              <w:spacing w:line="340" w:lineRule="exact"/>
              <w:rPr>
                <w:rFonts w:eastAsia="Arial Unicode MS"/>
                <w:sz w:val="20"/>
                <w:szCs w:val="20"/>
              </w:rPr>
            </w:pPr>
          </w:p>
        </w:tc>
        <w:tc>
          <w:tcPr>
            <w:tcW w:w="1260" w:type="dxa"/>
          </w:tcPr>
          <w:p w14:paraId="42DC4B8D" w14:textId="224976CE" w:rsidR="00DF087D" w:rsidRPr="00EF671F" w:rsidRDefault="00DF087D" w:rsidP="007432C6">
            <w:pPr>
              <w:tabs>
                <w:tab w:val="decimal" w:pos="705"/>
              </w:tabs>
              <w:spacing w:line="340" w:lineRule="exact"/>
              <w:rPr>
                <w:rFonts w:eastAsia="Arial Unicode MS"/>
                <w:sz w:val="20"/>
                <w:szCs w:val="20"/>
              </w:rPr>
            </w:pPr>
          </w:p>
        </w:tc>
        <w:tc>
          <w:tcPr>
            <w:tcW w:w="990" w:type="dxa"/>
          </w:tcPr>
          <w:p w14:paraId="184B386A" w14:textId="77777777" w:rsidR="00DF087D" w:rsidRPr="00EF671F" w:rsidRDefault="00DF087D" w:rsidP="007432C6">
            <w:pPr>
              <w:tabs>
                <w:tab w:val="decimal" w:pos="525"/>
              </w:tabs>
              <w:spacing w:line="340" w:lineRule="exact"/>
              <w:rPr>
                <w:rFonts w:eastAsia="Arial Unicode MS"/>
                <w:sz w:val="20"/>
                <w:szCs w:val="20"/>
              </w:rPr>
            </w:pPr>
          </w:p>
        </w:tc>
        <w:tc>
          <w:tcPr>
            <w:tcW w:w="1080" w:type="dxa"/>
          </w:tcPr>
          <w:p w14:paraId="18C00C55" w14:textId="77777777" w:rsidR="00DF087D" w:rsidRPr="00EF671F" w:rsidRDefault="00DF087D" w:rsidP="007432C6">
            <w:pPr>
              <w:tabs>
                <w:tab w:val="decimal" w:pos="615"/>
              </w:tabs>
              <w:spacing w:line="340" w:lineRule="exact"/>
              <w:rPr>
                <w:rFonts w:eastAsia="Arial Unicode MS"/>
                <w:sz w:val="20"/>
                <w:szCs w:val="20"/>
              </w:rPr>
            </w:pPr>
          </w:p>
        </w:tc>
        <w:tc>
          <w:tcPr>
            <w:tcW w:w="990" w:type="dxa"/>
          </w:tcPr>
          <w:p w14:paraId="1AA5D9D8" w14:textId="77777777" w:rsidR="00DF087D" w:rsidRPr="00EF671F" w:rsidRDefault="00DF087D" w:rsidP="007432C6">
            <w:pPr>
              <w:tabs>
                <w:tab w:val="decimal" w:pos="525"/>
              </w:tabs>
              <w:spacing w:line="340" w:lineRule="exact"/>
              <w:rPr>
                <w:rFonts w:eastAsia="Arial Unicode MS"/>
                <w:sz w:val="20"/>
                <w:szCs w:val="20"/>
              </w:rPr>
            </w:pPr>
          </w:p>
        </w:tc>
      </w:tr>
      <w:tr w:rsidR="00DF087D" w:rsidRPr="00EF671F" w14:paraId="486AE160" w14:textId="77777777" w:rsidTr="007432C6">
        <w:tc>
          <w:tcPr>
            <w:tcW w:w="2430" w:type="dxa"/>
          </w:tcPr>
          <w:p w14:paraId="7248A3A4" w14:textId="1D39B6A2" w:rsidR="00DF087D" w:rsidRPr="00EF671F" w:rsidRDefault="00DF087D" w:rsidP="00DF087D">
            <w:pPr>
              <w:tabs>
                <w:tab w:val="left" w:pos="1440"/>
              </w:tabs>
              <w:spacing w:line="340" w:lineRule="exact"/>
              <w:ind w:left="-15" w:right="-108"/>
              <w:rPr>
                <w:rFonts w:eastAsia="Arial Unicode MS"/>
                <w:sz w:val="20"/>
                <w:szCs w:val="20"/>
              </w:rPr>
            </w:pPr>
            <w:r w:rsidRPr="00EF671F">
              <w:rPr>
                <w:rFonts w:eastAsia="Arial Unicode MS"/>
                <w:sz w:val="20"/>
                <w:szCs w:val="20"/>
              </w:rPr>
              <w:t>As at 30 September 2023</w:t>
            </w:r>
          </w:p>
        </w:tc>
        <w:tc>
          <w:tcPr>
            <w:tcW w:w="1080" w:type="dxa"/>
          </w:tcPr>
          <w:p w14:paraId="67BAB5E0" w14:textId="0D67BCBC" w:rsidR="00DF087D" w:rsidRPr="00EF671F" w:rsidRDefault="00DF087D" w:rsidP="007432C6">
            <w:pPr>
              <w:pBdr>
                <w:bottom w:val="double" w:sz="4" w:space="1" w:color="auto"/>
              </w:pBdr>
              <w:tabs>
                <w:tab w:val="decimal" w:pos="615"/>
              </w:tabs>
              <w:spacing w:line="340" w:lineRule="exact"/>
              <w:rPr>
                <w:rFonts w:eastAsia="Arial Unicode MS"/>
                <w:sz w:val="20"/>
                <w:szCs w:val="20"/>
              </w:rPr>
            </w:pPr>
            <w:r w:rsidRPr="00EF671F">
              <w:rPr>
                <w:sz w:val="20"/>
                <w:szCs w:val="20"/>
              </w:rPr>
              <w:t>27,708.05</w:t>
            </w:r>
          </w:p>
        </w:tc>
        <w:tc>
          <w:tcPr>
            <w:tcW w:w="990" w:type="dxa"/>
          </w:tcPr>
          <w:p w14:paraId="17D6E08C" w14:textId="0E7FA0C7" w:rsidR="00DF087D" w:rsidRPr="00EF671F" w:rsidRDefault="007432C6" w:rsidP="007432C6">
            <w:pPr>
              <w:pBdr>
                <w:bottom w:val="double" w:sz="4" w:space="1" w:color="auto"/>
              </w:pBdr>
              <w:tabs>
                <w:tab w:val="decimal" w:pos="525"/>
              </w:tabs>
              <w:spacing w:line="340" w:lineRule="exact"/>
              <w:rPr>
                <w:sz w:val="20"/>
                <w:szCs w:val="20"/>
              </w:rPr>
            </w:pPr>
            <w:r w:rsidRPr="00EF671F">
              <w:rPr>
                <w:rFonts w:hint="cs"/>
                <w:sz w:val="20"/>
                <w:szCs w:val="20"/>
                <w:cs/>
              </w:rPr>
              <w:t xml:space="preserve">                </w:t>
            </w:r>
            <w:r w:rsidR="00DF087D" w:rsidRPr="00EF671F">
              <w:rPr>
                <w:sz w:val="20"/>
                <w:szCs w:val="20"/>
              </w:rPr>
              <w:t>-</w:t>
            </w:r>
          </w:p>
        </w:tc>
        <w:tc>
          <w:tcPr>
            <w:tcW w:w="1260" w:type="dxa"/>
          </w:tcPr>
          <w:p w14:paraId="00E0306A" w14:textId="2419FB1D" w:rsidR="00DF087D" w:rsidRPr="00EF671F" w:rsidRDefault="00DF087D" w:rsidP="007432C6">
            <w:pPr>
              <w:pBdr>
                <w:bottom w:val="double" w:sz="4" w:space="1" w:color="auto"/>
              </w:pBdr>
              <w:tabs>
                <w:tab w:val="decimal" w:pos="705"/>
              </w:tabs>
              <w:spacing w:line="340" w:lineRule="exact"/>
              <w:rPr>
                <w:rFonts w:eastAsia="Arial Unicode MS"/>
                <w:sz w:val="20"/>
                <w:szCs w:val="20"/>
              </w:rPr>
            </w:pPr>
            <w:r w:rsidRPr="00EF671F">
              <w:rPr>
                <w:sz w:val="20"/>
                <w:szCs w:val="20"/>
              </w:rPr>
              <w:t xml:space="preserve">115.38 </w:t>
            </w:r>
          </w:p>
        </w:tc>
        <w:tc>
          <w:tcPr>
            <w:tcW w:w="990" w:type="dxa"/>
          </w:tcPr>
          <w:p w14:paraId="33AE0469" w14:textId="466AB4DA" w:rsidR="00DF087D" w:rsidRPr="00EF671F" w:rsidRDefault="00DF087D" w:rsidP="007432C6">
            <w:pPr>
              <w:pBdr>
                <w:bottom w:val="double" w:sz="4" w:space="1" w:color="auto"/>
              </w:pBdr>
              <w:tabs>
                <w:tab w:val="decimal" w:pos="525"/>
              </w:tabs>
              <w:spacing w:line="340" w:lineRule="exact"/>
              <w:rPr>
                <w:rFonts w:eastAsia="Arial Unicode MS"/>
                <w:sz w:val="20"/>
                <w:szCs w:val="20"/>
              </w:rPr>
            </w:pPr>
            <w:r w:rsidRPr="00EF671F">
              <w:rPr>
                <w:sz w:val="20"/>
                <w:szCs w:val="20"/>
              </w:rPr>
              <w:t>235.29</w:t>
            </w:r>
          </w:p>
        </w:tc>
        <w:tc>
          <w:tcPr>
            <w:tcW w:w="1080" w:type="dxa"/>
          </w:tcPr>
          <w:p w14:paraId="35EC08F0" w14:textId="1ACF9B1F" w:rsidR="00DF087D" w:rsidRPr="00EF671F" w:rsidRDefault="00DF087D" w:rsidP="007432C6">
            <w:pPr>
              <w:pBdr>
                <w:bottom w:val="double" w:sz="4" w:space="1" w:color="auto"/>
              </w:pBdr>
              <w:tabs>
                <w:tab w:val="decimal" w:pos="615"/>
              </w:tabs>
              <w:spacing w:line="340" w:lineRule="exact"/>
              <w:rPr>
                <w:rFonts w:eastAsia="Arial Unicode MS"/>
                <w:sz w:val="20"/>
                <w:szCs w:val="20"/>
              </w:rPr>
            </w:pPr>
            <w:r w:rsidRPr="00EF671F">
              <w:rPr>
                <w:rFonts w:eastAsia="Arial Unicode MS"/>
                <w:sz w:val="20"/>
                <w:szCs w:val="20"/>
              </w:rPr>
              <w:t xml:space="preserve"> 0.14 </w:t>
            </w:r>
          </w:p>
        </w:tc>
        <w:tc>
          <w:tcPr>
            <w:tcW w:w="990" w:type="dxa"/>
          </w:tcPr>
          <w:p w14:paraId="3B1FA788" w14:textId="7EF2416B" w:rsidR="00DF087D" w:rsidRPr="00EF671F" w:rsidRDefault="00DF087D" w:rsidP="007432C6">
            <w:pPr>
              <w:pBdr>
                <w:bottom w:val="double" w:sz="4" w:space="1" w:color="auto"/>
              </w:pBdr>
              <w:tabs>
                <w:tab w:val="decimal" w:pos="525"/>
              </w:tabs>
              <w:spacing w:line="340" w:lineRule="exact"/>
              <w:rPr>
                <w:rFonts w:eastAsia="Arial Unicode MS"/>
                <w:sz w:val="20"/>
                <w:szCs w:val="20"/>
              </w:rPr>
            </w:pPr>
            <w:r w:rsidRPr="00EF671F">
              <w:rPr>
                <w:sz w:val="20"/>
                <w:szCs w:val="20"/>
              </w:rPr>
              <w:t>28,058.86</w:t>
            </w:r>
          </w:p>
        </w:tc>
      </w:tr>
      <w:tr w:rsidR="00DF087D" w:rsidRPr="00EF671F" w14:paraId="6F479992" w14:textId="77777777" w:rsidTr="007432C6">
        <w:tc>
          <w:tcPr>
            <w:tcW w:w="2430" w:type="dxa"/>
          </w:tcPr>
          <w:p w14:paraId="4754F8F7" w14:textId="73A00B82" w:rsidR="00DF087D" w:rsidRPr="00EF671F" w:rsidRDefault="00DF087D" w:rsidP="00DF087D">
            <w:pPr>
              <w:tabs>
                <w:tab w:val="left" w:pos="1440"/>
              </w:tabs>
              <w:spacing w:line="340" w:lineRule="exact"/>
              <w:ind w:left="-15" w:right="-108"/>
              <w:rPr>
                <w:rFonts w:eastAsia="Arial Unicode MS"/>
                <w:sz w:val="20"/>
                <w:szCs w:val="20"/>
              </w:rPr>
            </w:pPr>
            <w:r w:rsidRPr="00EF671F">
              <w:rPr>
                <w:rFonts w:eastAsia="Arial Unicode MS"/>
                <w:sz w:val="20"/>
                <w:szCs w:val="20"/>
              </w:rPr>
              <w:t>As at 30 September 2024</w:t>
            </w:r>
          </w:p>
        </w:tc>
        <w:tc>
          <w:tcPr>
            <w:tcW w:w="1080" w:type="dxa"/>
          </w:tcPr>
          <w:p w14:paraId="21DFF473" w14:textId="2EC4A075" w:rsidR="00DF087D" w:rsidRPr="00EF671F" w:rsidRDefault="00DF087D" w:rsidP="007432C6">
            <w:pPr>
              <w:pBdr>
                <w:bottom w:val="double" w:sz="4" w:space="1" w:color="auto"/>
              </w:pBdr>
              <w:tabs>
                <w:tab w:val="decimal" w:pos="615"/>
              </w:tabs>
              <w:spacing w:line="340" w:lineRule="exact"/>
              <w:rPr>
                <w:rFonts w:eastAsia="Arial Unicode MS"/>
                <w:sz w:val="20"/>
                <w:szCs w:val="20"/>
              </w:rPr>
            </w:pPr>
            <w:r w:rsidRPr="00EF671F">
              <w:rPr>
                <w:sz w:val="20"/>
                <w:szCs w:val="20"/>
              </w:rPr>
              <w:t>24,629.38</w:t>
            </w:r>
          </w:p>
        </w:tc>
        <w:tc>
          <w:tcPr>
            <w:tcW w:w="990" w:type="dxa"/>
          </w:tcPr>
          <w:p w14:paraId="725C5E1C" w14:textId="484C6246" w:rsidR="00DF087D" w:rsidRPr="00EF671F" w:rsidRDefault="00DF087D" w:rsidP="007432C6">
            <w:pPr>
              <w:pBdr>
                <w:bottom w:val="double" w:sz="4" w:space="1" w:color="auto"/>
              </w:pBdr>
              <w:tabs>
                <w:tab w:val="decimal" w:pos="525"/>
              </w:tabs>
              <w:spacing w:line="340" w:lineRule="exact"/>
              <w:rPr>
                <w:rFonts w:eastAsia="Arial Unicode MS"/>
                <w:sz w:val="20"/>
                <w:szCs w:val="20"/>
              </w:rPr>
            </w:pPr>
            <w:r w:rsidRPr="00EF671F">
              <w:rPr>
                <w:sz w:val="20"/>
                <w:szCs w:val="20"/>
              </w:rPr>
              <w:t xml:space="preserve"> 0.64 </w:t>
            </w:r>
          </w:p>
        </w:tc>
        <w:tc>
          <w:tcPr>
            <w:tcW w:w="1260" w:type="dxa"/>
          </w:tcPr>
          <w:p w14:paraId="27B195A7" w14:textId="75DBB43F" w:rsidR="00DF087D" w:rsidRPr="00EF671F" w:rsidRDefault="00DF087D" w:rsidP="007432C6">
            <w:pPr>
              <w:pBdr>
                <w:bottom w:val="double" w:sz="4" w:space="1" w:color="auto"/>
              </w:pBdr>
              <w:tabs>
                <w:tab w:val="decimal" w:pos="705"/>
              </w:tabs>
              <w:spacing w:line="340" w:lineRule="exact"/>
              <w:rPr>
                <w:rFonts w:eastAsia="Arial Unicode MS"/>
                <w:sz w:val="20"/>
                <w:szCs w:val="20"/>
              </w:rPr>
            </w:pPr>
            <w:r w:rsidRPr="00EF671F">
              <w:rPr>
                <w:sz w:val="20"/>
                <w:szCs w:val="20"/>
              </w:rPr>
              <w:t xml:space="preserve"> 26.53 </w:t>
            </w:r>
          </w:p>
        </w:tc>
        <w:tc>
          <w:tcPr>
            <w:tcW w:w="990" w:type="dxa"/>
          </w:tcPr>
          <w:p w14:paraId="62C6F225" w14:textId="57C442AD" w:rsidR="00DF087D" w:rsidRPr="00EF671F" w:rsidRDefault="00DF087D" w:rsidP="007432C6">
            <w:pPr>
              <w:pBdr>
                <w:bottom w:val="double" w:sz="4" w:space="1" w:color="auto"/>
              </w:pBdr>
              <w:tabs>
                <w:tab w:val="decimal" w:pos="525"/>
              </w:tabs>
              <w:spacing w:line="340" w:lineRule="exact"/>
              <w:rPr>
                <w:rFonts w:eastAsia="Arial Unicode MS"/>
                <w:sz w:val="20"/>
                <w:szCs w:val="20"/>
              </w:rPr>
            </w:pPr>
            <w:r w:rsidRPr="00EF671F">
              <w:rPr>
                <w:sz w:val="20"/>
                <w:szCs w:val="20"/>
              </w:rPr>
              <w:t>241.98</w:t>
            </w:r>
          </w:p>
        </w:tc>
        <w:tc>
          <w:tcPr>
            <w:tcW w:w="1080" w:type="dxa"/>
          </w:tcPr>
          <w:p w14:paraId="0544646A" w14:textId="233761A5" w:rsidR="00DF087D" w:rsidRPr="00EF671F" w:rsidRDefault="007432C6" w:rsidP="007432C6">
            <w:pPr>
              <w:pBdr>
                <w:bottom w:val="double" w:sz="4" w:space="1" w:color="auto"/>
              </w:pBdr>
              <w:tabs>
                <w:tab w:val="decimal" w:pos="615"/>
              </w:tabs>
              <w:spacing w:line="340" w:lineRule="exact"/>
              <w:rPr>
                <w:rFonts w:eastAsia="Arial Unicode MS"/>
                <w:sz w:val="20"/>
                <w:szCs w:val="20"/>
              </w:rPr>
            </w:pPr>
            <w:r w:rsidRPr="00EF671F">
              <w:rPr>
                <w:rFonts w:eastAsia="Arial Unicode MS" w:hint="cs"/>
                <w:sz w:val="20"/>
                <w:szCs w:val="20"/>
                <w:cs/>
              </w:rPr>
              <w:t xml:space="preserve">                  </w:t>
            </w:r>
            <w:r w:rsidR="00DF087D" w:rsidRPr="00EF671F">
              <w:rPr>
                <w:rFonts w:eastAsia="Arial Unicode MS"/>
                <w:sz w:val="20"/>
                <w:szCs w:val="20"/>
              </w:rPr>
              <w:t>-</w:t>
            </w:r>
          </w:p>
        </w:tc>
        <w:tc>
          <w:tcPr>
            <w:tcW w:w="990" w:type="dxa"/>
          </w:tcPr>
          <w:p w14:paraId="2BCCEA5C" w14:textId="11540E9D" w:rsidR="00DF087D" w:rsidRPr="00EF671F" w:rsidRDefault="00DF087D" w:rsidP="007432C6">
            <w:pPr>
              <w:pBdr>
                <w:bottom w:val="double" w:sz="4" w:space="1" w:color="auto"/>
              </w:pBdr>
              <w:tabs>
                <w:tab w:val="decimal" w:pos="525"/>
              </w:tabs>
              <w:spacing w:line="340" w:lineRule="exact"/>
              <w:rPr>
                <w:rFonts w:eastAsia="Arial Unicode MS"/>
                <w:sz w:val="20"/>
                <w:szCs w:val="20"/>
              </w:rPr>
            </w:pPr>
            <w:r w:rsidRPr="00EF671F">
              <w:rPr>
                <w:sz w:val="20"/>
                <w:szCs w:val="20"/>
              </w:rPr>
              <w:t>24,898.53</w:t>
            </w:r>
          </w:p>
        </w:tc>
      </w:tr>
    </w:tbl>
    <w:p w14:paraId="175ED613" w14:textId="77777777" w:rsidR="00287FAD" w:rsidRPr="009B4245" w:rsidRDefault="00287FAD" w:rsidP="00AD0073">
      <w:pPr>
        <w:tabs>
          <w:tab w:val="left" w:pos="720"/>
          <w:tab w:val="left" w:pos="2160"/>
        </w:tabs>
        <w:spacing w:before="120" w:line="380" w:lineRule="exact"/>
        <w:ind w:left="547" w:right="58" w:hanging="547"/>
        <w:jc w:val="right"/>
        <w:rPr>
          <w:sz w:val="24"/>
          <w:szCs w:val="24"/>
        </w:rPr>
      </w:pPr>
    </w:p>
    <w:p w14:paraId="28DB6130" w14:textId="4B8BF1A2" w:rsidR="007255B8" w:rsidRPr="007432C6" w:rsidRDefault="007255B8" w:rsidP="00AD0073">
      <w:pPr>
        <w:tabs>
          <w:tab w:val="left" w:pos="720"/>
          <w:tab w:val="left" w:pos="2160"/>
        </w:tabs>
        <w:spacing w:before="120" w:line="380" w:lineRule="exact"/>
        <w:ind w:left="547" w:right="58" w:hanging="547"/>
        <w:jc w:val="right"/>
        <w:rPr>
          <w:sz w:val="24"/>
          <w:szCs w:val="24"/>
        </w:rPr>
      </w:pPr>
      <w:r w:rsidRPr="007432C6">
        <w:rPr>
          <w:sz w:val="24"/>
          <w:szCs w:val="24"/>
        </w:rPr>
        <w:lastRenderedPageBreak/>
        <w:t>(Unit: Million Baht)</w:t>
      </w:r>
    </w:p>
    <w:tbl>
      <w:tblPr>
        <w:tblW w:w="9090" w:type="dxa"/>
        <w:tblInd w:w="450" w:type="dxa"/>
        <w:tblLayout w:type="fixed"/>
        <w:tblLook w:val="0000" w:firstRow="0" w:lastRow="0" w:firstColumn="0" w:lastColumn="0" w:noHBand="0" w:noVBand="0"/>
      </w:tblPr>
      <w:tblGrid>
        <w:gridCol w:w="3510"/>
        <w:gridCol w:w="1440"/>
        <w:gridCol w:w="1350"/>
        <w:gridCol w:w="1440"/>
        <w:gridCol w:w="1350"/>
      </w:tblGrid>
      <w:tr w:rsidR="007255B8" w:rsidRPr="007432C6" w14:paraId="31B9C59E" w14:textId="77777777" w:rsidTr="007432C6">
        <w:trPr>
          <w:trHeight w:val="325"/>
        </w:trPr>
        <w:tc>
          <w:tcPr>
            <w:tcW w:w="3510" w:type="dxa"/>
          </w:tcPr>
          <w:p w14:paraId="032C3EB1" w14:textId="77777777" w:rsidR="007255B8" w:rsidRPr="007432C6" w:rsidRDefault="007255B8" w:rsidP="003A268C">
            <w:pPr>
              <w:tabs>
                <w:tab w:val="left" w:pos="1440"/>
              </w:tabs>
              <w:spacing w:line="300" w:lineRule="exact"/>
              <w:ind w:right="-108"/>
              <w:jc w:val="both"/>
              <w:rPr>
                <w:rFonts w:eastAsia="Arial Unicode MS"/>
                <w:sz w:val="24"/>
                <w:szCs w:val="24"/>
              </w:rPr>
            </w:pPr>
          </w:p>
        </w:tc>
        <w:tc>
          <w:tcPr>
            <w:tcW w:w="5580" w:type="dxa"/>
            <w:gridSpan w:val="4"/>
          </w:tcPr>
          <w:p w14:paraId="536DAE05" w14:textId="77777777" w:rsidR="007255B8" w:rsidRPr="007432C6" w:rsidRDefault="007255B8" w:rsidP="003A268C">
            <w:pPr>
              <w:pBdr>
                <w:bottom w:val="single" w:sz="4" w:space="1" w:color="auto"/>
              </w:pBdr>
              <w:spacing w:line="300" w:lineRule="exact"/>
              <w:jc w:val="center"/>
              <w:rPr>
                <w:rFonts w:eastAsia="Arial Unicode MS"/>
                <w:sz w:val="24"/>
                <w:szCs w:val="24"/>
              </w:rPr>
            </w:pPr>
            <w:r w:rsidRPr="007432C6">
              <w:rPr>
                <w:rFonts w:eastAsia="Arial Unicode MS"/>
                <w:sz w:val="24"/>
                <w:szCs w:val="24"/>
              </w:rPr>
              <w:t>Separate financial statements</w:t>
            </w:r>
          </w:p>
        </w:tc>
      </w:tr>
      <w:tr w:rsidR="007255B8" w:rsidRPr="007432C6" w14:paraId="6CEF841D" w14:textId="77777777" w:rsidTr="007432C6">
        <w:trPr>
          <w:trHeight w:val="960"/>
        </w:trPr>
        <w:tc>
          <w:tcPr>
            <w:tcW w:w="3510" w:type="dxa"/>
          </w:tcPr>
          <w:p w14:paraId="3EDF1A09" w14:textId="77777777" w:rsidR="007255B8" w:rsidRPr="007432C6" w:rsidRDefault="007255B8" w:rsidP="003A268C">
            <w:pPr>
              <w:tabs>
                <w:tab w:val="left" w:pos="1440"/>
              </w:tabs>
              <w:spacing w:line="300" w:lineRule="exact"/>
              <w:ind w:left="-15" w:right="-108"/>
              <w:rPr>
                <w:rFonts w:eastAsia="Arial Unicode MS"/>
                <w:sz w:val="24"/>
                <w:szCs w:val="24"/>
              </w:rPr>
            </w:pPr>
          </w:p>
        </w:tc>
        <w:tc>
          <w:tcPr>
            <w:tcW w:w="1440" w:type="dxa"/>
            <w:vAlign w:val="bottom"/>
          </w:tcPr>
          <w:p w14:paraId="0FF6AABB" w14:textId="77777777" w:rsidR="007255B8" w:rsidRPr="007432C6" w:rsidRDefault="007255B8" w:rsidP="003A268C">
            <w:pPr>
              <w:pBdr>
                <w:bottom w:val="single" w:sz="4" w:space="1" w:color="auto"/>
              </w:pBdr>
              <w:spacing w:line="300" w:lineRule="exact"/>
              <w:jc w:val="center"/>
              <w:rPr>
                <w:rFonts w:eastAsia="Arial Unicode MS"/>
                <w:sz w:val="24"/>
                <w:szCs w:val="24"/>
              </w:rPr>
            </w:pPr>
          </w:p>
          <w:p w14:paraId="05008B26" w14:textId="77777777" w:rsidR="007255B8" w:rsidRPr="007432C6" w:rsidRDefault="007255B8" w:rsidP="003A268C">
            <w:pPr>
              <w:pBdr>
                <w:bottom w:val="single" w:sz="4" w:space="1" w:color="auto"/>
              </w:pBdr>
              <w:spacing w:line="300" w:lineRule="exact"/>
              <w:jc w:val="center"/>
              <w:rPr>
                <w:rFonts w:eastAsia="Arial Unicode MS"/>
                <w:sz w:val="24"/>
                <w:szCs w:val="24"/>
              </w:rPr>
            </w:pPr>
            <w:r w:rsidRPr="007432C6">
              <w:rPr>
                <w:rFonts w:eastAsia="Arial Unicode MS"/>
                <w:sz w:val="24"/>
                <w:szCs w:val="24"/>
              </w:rPr>
              <w:t>Land</w:t>
            </w:r>
          </w:p>
        </w:tc>
        <w:tc>
          <w:tcPr>
            <w:tcW w:w="1350" w:type="dxa"/>
          </w:tcPr>
          <w:p w14:paraId="00E6E1AA" w14:textId="23CDD79F" w:rsidR="007255B8" w:rsidRPr="007432C6" w:rsidRDefault="007255B8" w:rsidP="003A268C">
            <w:pPr>
              <w:pBdr>
                <w:bottom w:val="single" w:sz="4" w:space="1" w:color="auto"/>
              </w:pBdr>
              <w:spacing w:line="300" w:lineRule="exact"/>
              <w:jc w:val="center"/>
              <w:rPr>
                <w:rFonts w:eastAsia="Arial Unicode MS"/>
                <w:sz w:val="24"/>
                <w:szCs w:val="24"/>
              </w:rPr>
            </w:pPr>
            <w:r w:rsidRPr="007432C6">
              <w:rPr>
                <w:rFonts w:eastAsia="Arial Unicode MS"/>
                <w:sz w:val="24"/>
                <w:szCs w:val="24"/>
              </w:rPr>
              <w:t xml:space="preserve">Machinery, tools </w:t>
            </w:r>
            <w:r w:rsidR="00073FD6" w:rsidRPr="007432C6">
              <w:rPr>
                <w:rFonts w:eastAsia="Arial Unicode MS"/>
                <w:sz w:val="24"/>
                <w:szCs w:val="24"/>
              </w:rPr>
              <w:t>&amp;</w:t>
            </w:r>
            <w:r w:rsidRPr="007432C6">
              <w:rPr>
                <w:rFonts w:eastAsia="Arial Unicode MS"/>
                <w:sz w:val="24"/>
                <w:szCs w:val="24"/>
              </w:rPr>
              <w:t xml:space="preserve"> appliances, </w:t>
            </w:r>
            <w:r w:rsidR="00017943">
              <w:rPr>
                <w:rFonts w:eastAsia="Arial Unicode MS"/>
                <w:sz w:val="24"/>
                <w:szCs w:val="24"/>
              </w:rPr>
              <w:t xml:space="preserve">and </w:t>
            </w:r>
            <w:r w:rsidRPr="007432C6">
              <w:rPr>
                <w:rFonts w:eastAsia="Arial Unicode MS"/>
                <w:sz w:val="24"/>
                <w:szCs w:val="24"/>
              </w:rPr>
              <w:t>equipment</w:t>
            </w:r>
          </w:p>
        </w:tc>
        <w:tc>
          <w:tcPr>
            <w:tcW w:w="1440" w:type="dxa"/>
            <w:vAlign w:val="bottom"/>
          </w:tcPr>
          <w:p w14:paraId="346BD45B" w14:textId="77777777" w:rsidR="007255B8" w:rsidRPr="007432C6" w:rsidRDefault="007255B8" w:rsidP="003A268C">
            <w:pPr>
              <w:pBdr>
                <w:bottom w:val="single" w:sz="4" w:space="1" w:color="auto"/>
              </w:pBdr>
              <w:spacing w:line="300" w:lineRule="exact"/>
              <w:jc w:val="center"/>
              <w:rPr>
                <w:rFonts w:eastAsia="Arial Unicode MS"/>
                <w:sz w:val="24"/>
                <w:szCs w:val="24"/>
              </w:rPr>
            </w:pPr>
          </w:p>
          <w:p w14:paraId="27BE773C" w14:textId="6E80EC27" w:rsidR="007255B8" w:rsidRPr="007432C6" w:rsidRDefault="007255B8" w:rsidP="003A268C">
            <w:pPr>
              <w:pBdr>
                <w:bottom w:val="single" w:sz="4" w:space="1" w:color="auto"/>
              </w:pBdr>
              <w:spacing w:line="300" w:lineRule="exact"/>
              <w:jc w:val="center"/>
              <w:rPr>
                <w:rFonts w:eastAsia="Arial Unicode MS"/>
                <w:sz w:val="24"/>
                <w:szCs w:val="24"/>
              </w:rPr>
            </w:pPr>
            <w:r w:rsidRPr="007432C6">
              <w:rPr>
                <w:rFonts w:eastAsia="Arial Unicode MS"/>
                <w:sz w:val="24"/>
                <w:szCs w:val="24"/>
              </w:rPr>
              <w:t>Vehicle</w:t>
            </w:r>
            <w:r w:rsidR="00FF332F" w:rsidRPr="007432C6">
              <w:rPr>
                <w:rFonts w:eastAsia="Arial Unicode MS"/>
                <w:sz w:val="24"/>
                <w:szCs w:val="24"/>
              </w:rPr>
              <w:t>s</w:t>
            </w:r>
          </w:p>
        </w:tc>
        <w:tc>
          <w:tcPr>
            <w:tcW w:w="1350" w:type="dxa"/>
            <w:vAlign w:val="bottom"/>
          </w:tcPr>
          <w:p w14:paraId="50F10569" w14:textId="77777777" w:rsidR="007255B8" w:rsidRPr="007432C6" w:rsidRDefault="007255B8" w:rsidP="003A268C">
            <w:pPr>
              <w:pBdr>
                <w:bottom w:val="single" w:sz="4" w:space="1" w:color="auto"/>
              </w:pBdr>
              <w:spacing w:line="300" w:lineRule="exact"/>
              <w:jc w:val="center"/>
              <w:rPr>
                <w:rFonts w:eastAsia="Arial Unicode MS"/>
                <w:sz w:val="24"/>
                <w:szCs w:val="24"/>
              </w:rPr>
            </w:pPr>
          </w:p>
          <w:p w14:paraId="49696FB6" w14:textId="77777777" w:rsidR="007255B8" w:rsidRPr="007432C6" w:rsidRDefault="007255B8" w:rsidP="003A268C">
            <w:pPr>
              <w:pBdr>
                <w:bottom w:val="single" w:sz="4" w:space="1" w:color="auto"/>
              </w:pBdr>
              <w:spacing w:line="300" w:lineRule="exact"/>
              <w:jc w:val="center"/>
              <w:rPr>
                <w:rFonts w:eastAsia="Arial Unicode MS"/>
                <w:sz w:val="24"/>
                <w:szCs w:val="24"/>
              </w:rPr>
            </w:pPr>
            <w:r w:rsidRPr="007432C6">
              <w:rPr>
                <w:rFonts w:eastAsia="Arial Unicode MS"/>
                <w:sz w:val="24"/>
                <w:szCs w:val="24"/>
              </w:rPr>
              <w:t>Total</w:t>
            </w:r>
          </w:p>
        </w:tc>
      </w:tr>
      <w:tr w:rsidR="007255B8" w:rsidRPr="007432C6" w14:paraId="72160CE9" w14:textId="77777777" w:rsidTr="007432C6">
        <w:trPr>
          <w:trHeight w:val="309"/>
        </w:trPr>
        <w:tc>
          <w:tcPr>
            <w:tcW w:w="3510" w:type="dxa"/>
          </w:tcPr>
          <w:p w14:paraId="3BAC3510" w14:textId="77777777" w:rsidR="007255B8" w:rsidRPr="007432C6" w:rsidRDefault="007255B8" w:rsidP="003A268C">
            <w:pPr>
              <w:tabs>
                <w:tab w:val="left" w:pos="1440"/>
              </w:tabs>
              <w:spacing w:line="300" w:lineRule="exact"/>
              <w:ind w:left="-18" w:right="-108"/>
              <w:rPr>
                <w:rFonts w:eastAsia="Arial Unicode MS"/>
                <w:b/>
                <w:bCs/>
                <w:sz w:val="24"/>
                <w:szCs w:val="24"/>
              </w:rPr>
            </w:pPr>
            <w:r w:rsidRPr="007432C6">
              <w:rPr>
                <w:rFonts w:eastAsia="Arial Unicode MS"/>
                <w:b/>
                <w:bCs/>
                <w:sz w:val="24"/>
                <w:szCs w:val="24"/>
              </w:rPr>
              <w:t>Cost</w:t>
            </w:r>
          </w:p>
        </w:tc>
        <w:tc>
          <w:tcPr>
            <w:tcW w:w="1440" w:type="dxa"/>
          </w:tcPr>
          <w:p w14:paraId="587C6946" w14:textId="77777777" w:rsidR="007255B8" w:rsidRPr="007432C6" w:rsidRDefault="007255B8" w:rsidP="003A268C">
            <w:pPr>
              <w:tabs>
                <w:tab w:val="decimal" w:pos="975"/>
              </w:tabs>
              <w:spacing w:line="300" w:lineRule="exact"/>
              <w:jc w:val="both"/>
              <w:rPr>
                <w:rFonts w:eastAsia="Arial Unicode MS"/>
                <w:sz w:val="24"/>
                <w:szCs w:val="24"/>
              </w:rPr>
            </w:pPr>
          </w:p>
        </w:tc>
        <w:tc>
          <w:tcPr>
            <w:tcW w:w="1350" w:type="dxa"/>
          </w:tcPr>
          <w:p w14:paraId="37DF80B1" w14:textId="77777777" w:rsidR="007255B8" w:rsidRPr="007432C6" w:rsidRDefault="007255B8" w:rsidP="003A268C">
            <w:pPr>
              <w:spacing w:line="300" w:lineRule="exact"/>
              <w:jc w:val="center"/>
              <w:rPr>
                <w:rFonts w:eastAsia="Arial Unicode MS"/>
                <w:sz w:val="24"/>
                <w:szCs w:val="24"/>
              </w:rPr>
            </w:pPr>
          </w:p>
        </w:tc>
        <w:tc>
          <w:tcPr>
            <w:tcW w:w="1440" w:type="dxa"/>
          </w:tcPr>
          <w:p w14:paraId="1458CD1C" w14:textId="77777777" w:rsidR="007255B8" w:rsidRPr="007432C6" w:rsidRDefault="007255B8" w:rsidP="003A268C">
            <w:pPr>
              <w:tabs>
                <w:tab w:val="decimal" w:pos="1155"/>
              </w:tabs>
              <w:spacing w:line="300" w:lineRule="exact"/>
              <w:jc w:val="center"/>
              <w:rPr>
                <w:rFonts w:eastAsia="Arial Unicode MS"/>
                <w:sz w:val="24"/>
                <w:szCs w:val="24"/>
              </w:rPr>
            </w:pPr>
          </w:p>
        </w:tc>
        <w:tc>
          <w:tcPr>
            <w:tcW w:w="1350" w:type="dxa"/>
          </w:tcPr>
          <w:p w14:paraId="2DC1779A" w14:textId="77777777" w:rsidR="007255B8" w:rsidRPr="007432C6" w:rsidRDefault="007255B8" w:rsidP="003A268C">
            <w:pPr>
              <w:tabs>
                <w:tab w:val="decimal" w:pos="1155"/>
              </w:tabs>
              <w:spacing w:line="300" w:lineRule="exact"/>
              <w:jc w:val="both"/>
              <w:rPr>
                <w:rFonts w:eastAsia="Arial Unicode MS"/>
                <w:sz w:val="24"/>
                <w:szCs w:val="24"/>
              </w:rPr>
            </w:pPr>
          </w:p>
        </w:tc>
      </w:tr>
      <w:tr w:rsidR="001D355D" w:rsidRPr="007432C6" w14:paraId="60A7C927" w14:textId="77777777" w:rsidTr="007432C6">
        <w:trPr>
          <w:trHeight w:val="278"/>
        </w:trPr>
        <w:tc>
          <w:tcPr>
            <w:tcW w:w="3510" w:type="dxa"/>
          </w:tcPr>
          <w:p w14:paraId="52FA28CD" w14:textId="0F9A199B" w:rsidR="001D355D" w:rsidRPr="007432C6" w:rsidRDefault="001D355D" w:rsidP="001D355D">
            <w:pPr>
              <w:tabs>
                <w:tab w:val="left" w:pos="1440"/>
              </w:tabs>
              <w:spacing w:line="300" w:lineRule="exact"/>
              <w:ind w:left="257" w:right="-108" w:hanging="257"/>
              <w:rPr>
                <w:rFonts w:eastAsia="Arial Unicode MS"/>
                <w:sz w:val="24"/>
                <w:szCs w:val="24"/>
              </w:rPr>
            </w:pPr>
            <w:r w:rsidRPr="007432C6">
              <w:rPr>
                <w:rFonts w:eastAsia="Arial Unicode MS"/>
                <w:sz w:val="24"/>
                <w:szCs w:val="24"/>
              </w:rPr>
              <w:t>As at 1 October 202</w:t>
            </w:r>
            <w:r w:rsidR="00C33F16" w:rsidRPr="007432C6">
              <w:rPr>
                <w:rFonts w:eastAsia="Arial Unicode MS"/>
                <w:sz w:val="24"/>
                <w:szCs w:val="24"/>
              </w:rPr>
              <w:t>2</w:t>
            </w:r>
          </w:p>
        </w:tc>
        <w:tc>
          <w:tcPr>
            <w:tcW w:w="1440" w:type="dxa"/>
          </w:tcPr>
          <w:p w14:paraId="61FC1883" w14:textId="1B38FDB1" w:rsidR="001D355D" w:rsidRPr="007432C6" w:rsidRDefault="001D355D" w:rsidP="001D355D">
            <w:pPr>
              <w:tabs>
                <w:tab w:val="decimal" w:pos="855"/>
              </w:tabs>
              <w:spacing w:line="300" w:lineRule="exact"/>
              <w:jc w:val="both"/>
              <w:rPr>
                <w:rFonts w:eastAsia="Arial Unicode MS"/>
                <w:sz w:val="24"/>
                <w:szCs w:val="24"/>
              </w:rPr>
            </w:pPr>
            <w:r w:rsidRPr="007432C6">
              <w:rPr>
                <w:rFonts w:hint="cs"/>
                <w:sz w:val="24"/>
                <w:szCs w:val="24"/>
              </w:rPr>
              <w:t xml:space="preserve"> 48,921.49 </w:t>
            </w:r>
          </w:p>
        </w:tc>
        <w:tc>
          <w:tcPr>
            <w:tcW w:w="1350" w:type="dxa"/>
          </w:tcPr>
          <w:p w14:paraId="1F4543D7" w14:textId="04B7CC4F" w:rsidR="001D355D" w:rsidRPr="007432C6" w:rsidRDefault="001D355D" w:rsidP="001D355D">
            <w:pPr>
              <w:tabs>
                <w:tab w:val="decimal" w:pos="855"/>
              </w:tabs>
              <w:spacing w:line="300" w:lineRule="exact"/>
              <w:rPr>
                <w:rFonts w:eastAsia="Arial Unicode MS"/>
                <w:sz w:val="24"/>
                <w:szCs w:val="24"/>
              </w:rPr>
            </w:pPr>
            <w:r w:rsidRPr="007432C6">
              <w:rPr>
                <w:rFonts w:hint="cs"/>
                <w:sz w:val="24"/>
                <w:szCs w:val="24"/>
              </w:rPr>
              <w:t xml:space="preserve"> 936.32 </w:t>
            </w:r>
          </w:p>
        </w:tc>
        <w:tc>
          <w:tcPr>
            <w:tcW w:w="1440" w:type="dxa"/>
          </w:tcPr>
          <w:p w14:paraId="3F485850" w14:textId="2FE96F18" w:rsidR="001D355D" w:rsidRPr="007432C6" w:rsidRDefault="001D355D" w:rsidP="001D355D">
            <w:pPr>
              <w:tabs>
                <w:tab w:val="decimal" w:pos="885"/>
              </w:tabs>
              <w:spacing w:line="300" w:lineRule="exact"/>
              <w:jc w:val="both"/>
              <w:rPr>
                <w:rFonts w:eastAsia="Arial Unicode MS"/>
                <w:sz w:val="24"/>
                <w:szCs w:val="24"/>
              </w:rPr>
            </w:pPr>
            <w:r w:rsidRPr="007432C6">
              <w:rPr>
                <w:rFonts w:hint="cs"/>
                <w:sz w:val="24"/>
                <w:szCs w:val="24"/>
              </w:rPr>
              <w:t xml:space="preserve"> 494.08 </w:t>
            </w:r>
          </w:p>
        </w:tc>
        <w:tc>
          <w:tcPr>
            <w:tcW w:w="1350" w:type="dxa"/>
          </w:tcPr>
          <w:p w14:paraId="5570BA4C" w14:textId="227A47B7" w:rsidR="001D355D" w:rsidRPr="007432C6" w:rsidRDefault="001D355D" w:rsidP="007432C6">
            <w:pPr>
              <w:tabs>
                <w:tab w:val="decimal" w:pos="795"/>
              </w:tabs>
              <w:spacing w:line="300" w:lineRule="exact"/>
              <w:jc w:val="both"/>
              <w:rPr>
                <w:rFonts w:eastAsia="Arial Unicode MS"/>
                <w:sz w:val="24"/>
                <w:szCs w:val="24"/>
              </w:rPr>
            </w:pPr>
            <w:r w:rsidRPr="007432C6">
              <w:rPr>
                <w:rFonts w:eastAsia="Arial Unicode MS" w:hint="cs"/>
                <w:sz w:val="24"/>
                <w:szCs w:val="24"/>
              </w:rPr>
              <w:t>50,351.89</w:t>
            </w:r>
          </w:p>
        </w:tc>
      </w:tr>
      <w:tr w:rsidR="001D355D" w:rsidRPr="007432C6" w14:paraId="0A7721A0" w14:textId="77777777" w:rsidTr="007432C6">
        <w:trPr>
          <w:trHeight w:val="325"/>
        </w:trPr>
        <w:tc>
          <w:tcPr>
            <w:tcW w:w="3510" w:type="dxa"/>
          </w:tcPr>
          <w:p w14:paraId="1413F14D" w14:textId="7F5A4277" w:rsidR="001D355D" w:rsidRPr="007432C6" w:rsidRDefault="007432C6" w:rsidP="001D355D">
            <w:pPr>
              <w:tabs>
                <w:tab w:val="left" w:pos="1440"/>
              </w:tabs>
              <w:spacing w:line="300" w:lineRule="exact"/>
              <w:ind w:left="257" w:right="-108" w:hanging="257"/>
              <w:rPr>
                <w:rFonts w:eastAsia="Arial Unicode MS"/>
                <w:sz w:val="24"/>
                <w:szCs w:val="24"/>
              </w:rPr>
            </w:pPr>
            <w:r>
              <w:rPr>
                <w:rFonts w:eastAsia="Arial Unicode MS"/>
                <w:sz w:val="24"/>
                <w:szCs w:val="24"/>
              </w:rPr>
              <w:t>Additions</w:t>
            </w:r>
          </w:p>
        </w:tc>
        <w:tc>
          <w:tcPr>
            <w:tcW w:w="1440" w:type="dxa"/>
          </w:tcPr>
          <w:p w14:paraId="5C1CDCBB" w14:textId="431B5904" w:rsidR="001D355D" w:rsidRPr="007432C6" w:rsidRDefault="001D355D" w:rsidP="001D355D">
            <w:pPr>
              <w:pBdr>
                <w:bottom w:val="single" w:sz="4" w:space="1" w:color="auto"/>
              </w:pBdr>
              <w:tabs>
                <w:tab w:val="decimal" w:pos="855"/>
              </w:tabs>
              <w:spacing w:line="300" w:lineRule="exact"/>
              <w:jc w:val="both"/>
              <w:rPr>
                <w:rFonts w:eastAsia="Arial Unicode MS"/>
                <w:sz w:val="24"/>
                <w:szCs w:val="24"/>
              </w:rPr>
            </w:pPr>
            <w:r w:rsidRPr="007432C6">
              <w:rPr>
                <w:sz w:val="24"/>
                <w:szCs w:val="24"/>
              </w:rPr>
              <w:t xml:space="preserve">                   </w:t>
            </w:r>
            <w:r w:rsidRPr="007432C6">
              <w:rPr>
                <w:rFonts w:hint="cs"/>
                <w:sz w:val="24"/>
                <w:szCs w:val="24"/>
                <w:cs/>
              </w:rPr>
              <w:t>-</w:t>
            </w:r>
          </w:p>
        </w:tc>
        <w:tc>
          <w:tcPr>
            <w:tcW w:w="1350" w:type="dxa"/>
          </w:tcPr>
          <w:p w14:paraId="5A4CCFE4" w14:textId="34B98840" w:rsidR="001D355D" w:rsidRPr="007432C6" w:rsidRDefault="001D355D" w:rsidP="001D355D">
            <w:pPr>
              <w:pBdr>
                <w:bottom w:val="single" w:sz="4" w:space="1" w:color="auto"/>
              </w:pBdr>
              <w:tabs>
                <w:tab w:val="decimal" w:pos="855"/>
              </w:tabs>
              <w:spacing w:line="300" w:lineRule="exact"/>
              <w:rPr>
                <w:rFonts w:eastAsia="Arial Unicode MS"/>
                <w:sz w:val="24"/>
                <w:szCs w:val="24"/>
              </w:rPr>
            </w:pPr>
            <w:r w:rsidRPr="007432C6">
              <w:rPr>
                <w:sz w:val="24"/>
                <w:szCs w:val="24"/>
              </w:rPr>
              <w:t xml:space="preserve"> 54.75 </w:t>
            </w:r>
          </w:p>
        </w:tc>
        <w:tc>
          <w:tcPr>
            <w:tcW w:w="1440" w:type="dxa"/>
          </w:tcPr>
          <w:p w14:paraId="4FD0557D" w14:textId="1A84C1E6" w:rsidR="001D355D" w:rsidRPr="007432C6" w:rsidRDefault="001D355D" w:rsidP="001D355D">
            <w:pPr>
              <w:pBdr>
                <w:bottom w:val="single" w:sz="4" w:space="1" w:color="auto"/>
              </w:pBdr>
              <w:tabs>
                <w:tab w:val="decimal" w:pos="885"/>
              </w:tabs>
              <w:spacing w:line="300" w:lineRule="exact"/>
              <w:jc w:val="both"/>
              <w:rPr>
                <w:rFonts w:eastAsia="Arial Unicode MS"/>
                <w:sz w:val="24"/>
                <w:szCs w:val="24"/>
              </w:rPr>
            </w:pPr>
            <w:r w:rsidRPr="007432C6">
              <w:rPr>
                <w:sz w:val="24"/>
                <w:szCs w:val="24"/>
              </w:rPr>
              <w:t xml:space="preserve"> 42.63 </w:t>
            </w:r>
          </w:p>
        </w:tc>
        <w:tc>
          <w:tcPr>
            <w:tcW w:w="1350" w:type="dxa"/>
          </w:tcPr>
          <w:p w14:paraId="066C7953" w14:textId="4EE970F9" w:rsidR="001D355D" w:rsidRPr="007432C6" w:rsidRDefault="001D355D" w:rsidP="007432C6">
            <w:pPr>
              <w:pBdr>
                <w:bottom w:val="single" w:sz="4" w:space="1" w:color="auto"/>
              </w:pBdr>
              <w:tabs>
                <w:tab w:val="decimal" w:pos="795"/>
              </w:tabs>
              <w:spacing w:line="300" w:lineRule="exact"/>
              <w:jc w:val="both"/>
              <w:rPr>
                <w:rFonts w:eastAsia="Arial Unicode MS"/>
                <w:sz w:val="24"/>
                <w:szCs w:val="24"/>
              </w:rPr>
            </w:pPr>
            <w:r w:rsidRPr="007432C6">
              <w:rPr>
                <w:sz w:val="24"/>
                <w:szCs w:val="24"/>
              </w:rPr>
              <w:t xml:space="preserve"> 97.38 </w:t>
            </w:r>
          </w:p>
        </w:tc>
      </w:tr>
      <w:tr w:rsidR="001D355D" w:rsidRPr="007432C6" w14:paraId="54BDEC1B" w14:textId="77777777" w:rsidTr="007432C6">
        <w:trPr>
          <w:trHeight w:val="278"/>
        </w:trPr>
        <w:tc>
          <w:tcPr>
            <w:tcW w:w="3510" w:type="dxa"/>
          </w:tcPr>
          <w:p w14:paraId="0CB6F443" w14:textId="4F09C0E4" w:rsidR="001D355D" w:rsidRPr="007432C6" w:rsidRDefault="001D355D" w:rsidP="001D355D">
            <w:pPr>
              <w:tabs>
                <w:tab w:val="left" w:pos="1440"/>
              </w:tabs>
              <w:spacing w:line="300" w:lineRule="exact"/>
              <w:ind w:left="257" w:right="-108" w:hanging="257"/>
              <w:rPr>
                <w:rFonts w:eastAsia="Arial Unicode MS"/>
                <w:sz w:val="24"/>
                <w:szCs w:val="24"/>
              </w:rPr>
            </w:pPr>
            <w:r w:rsidRPr="007432C6">
              <w:rPr>
                <w:rFonts w:eastAsia="Arial Unicode MS"/>
                <w:sz w:val="24"/>
                <w:szCs w:val="24"/>
              </w:rPr>
              <w:t>As at 30 September 2023</w:t>
            </w:r>
          </w:p>
        </w:tc>
        <w:tc>
          <w:tcPr>
            <w:tcW w:w="1440" w:type="dxa"/>
          </w:tcPr>
          <w:p w14:paraId="61C55CB8" w14:textId="6C9FF2DF" w:rsidR="001D355D" w:rsidRPr="007432C6" w:rsidRDefault="001D355D" w:rsidP="001D355D">
            <w:pPr>
              <w:tabs>
                <w:tab w:val="decimal" w:pos="855"/>
              </w:tabs>
              <w:spacing w:line="300" w:lineRule="exact"/>
              <w:jc w:val="both"/>
              <w:rPr>
                <w:rFonts w:eastAsia="Arial Unicode MS"/>
                <w:sz w:val="24"/>
                <w:szCs w:val="24"/>
              </w:rPr>
            </w:pPr>
            <w:r w:rsidRPr="007432C6">
              <w:rPr>
                <w:sz w:val="24"/>
                <w:szCs w:val="24"/>
              </w:rPr>
              <w:t xml:space="preserve"> 48,921.49 </w:t>
            </w:r>
          </w:p>
        </w:tc>
        <w:tc>
          <w:tcPr>
            <w:tcW w:w="1350" w:type="dxa"/>
          </w:tcPr>
          <w:p w14:paraId="6B82E964" w14:textId="4F353CDD" w:rsidR="001D355D" w:rsidRPr="007432C6" w:rsidRDefault="001D355D" w:rsidP="001D355D">
            <w:pPr>
              <w:tabs>
                <w:tab w:val="decimal" w:pos="855"/>
              </w:tabs>
              <w:spacing w:line="300" w:lineRule="exact"/>
              <w:rPr>
                <w:rFonts w:eastAsia="Arial Unicode MS"/>
                <w:sz w:val="24"/>
                <w:szCs w:val="24"/>
              </w:rPr>
            </w:pPr>
            <w:r w:rsidRPr="007432C6">
              <w:rPr>
                <w:sz w:val="24"/>
                <w:szCs w:val="24"/>
              </w:rPr>
              <w:t xml:space="preserve"> 991.07 </w:t>
            </w:r>
          </w:p>
        </w:tc>
        <w:tc>
          <w:tcPr>
            <w:tcW w:w="1440" w:type="dxa"/>
          </w:tcPr>
          <w:p w14:paraId="18408669" w14:textId="486CBAD5" w:rsidR="001D355D" w:rsidRPr="007432C6" w:rsidRDefault="001D355D" w:rsidP="001D355D">
            <w:pPr>
              <w:tabs>
                <w:tab w:val="decimal" w:pos="885"/>
              </w:tabs>
              <w:spacing w:line="300" w:lineRule="exact"/>
              <w:jc w:val="both"/>
              <w:rPr>
                <w:rFonts w:eastAsia="Arial Unicode MS"/>
                <w:sz w:val="24"/>
                <w:szCs w:val="24"/>
              </w:rPr>
            </w:pPr>
            <w:r w:rsidRPr="007432C6">
              <w:rPr>
                <w:sz w:val="24"/>
                <w:szCs w:val="24"/>
              </w:rPr>
              <w:t xml:space="preserve"> 536.71 </w:t>
            </w:r>
          </w:p>
        </w:tc>
        <w:tc>
          <w:tcPr>
            <w:tcW w:w="1350" w:type="dxa"/>
          </w:tcPr>
          <w:p w14:paraId="7E711EF7" w14:textId="0E486156" w:rsidR="001D355D" w:rsidRPr="007432C6" w:rsidRDefault="001D355D" w:rsidP="007432C6">
            <w:pPr>
              <w:tabs>
                <w:tab w:val="decimal" w:pos="795"/>
              </w:tabs>
              <w:spacing w:line="300" w:lineRule="exact"/>
              <w:jc w:val="both"/>
              <w:rPr>
                <w:rFonts w:eastAsia="Arial Unicode MS"/>
                <w:sz w:val="24"/>
                <w:szCs w:val="24"/>
              </w:rPr>
            </w:pPr>
            <w:r w:rsidRPr="007432C6">
              <w:rPr>
                <w:sz w:val="24"/>
                <w:szCs w:val="24"/>
              </w:rPr>
              <w:t xml:space="preserve"> 50,449.27 </w:t>
            </w:r>
          </w:p>
        </w:tc>
      </w:tr>
      <w:tr w:rsidR="001877B9" w:rsidRPr="007432C6" w14:paraId="00925915" w14:textId="77777777" w:rsidTr="007432C6">
        <w:trPr>
          <w:trHeight w:val="278"/>
        </w:trPr>
        <w:tc>
          <w:tcPr>
            <w:tcW w:w="3510" w:type="dxa"/>
          </w:tcPr>
          <w:p w14:paraId="4C34EADE" w14:textId="67196BFC" w:rsidR="001877B9" w:rsidRPr="007432C6" w:rsidRDefault="007432C6" w:rsidP="001877B9">
            <w:pPr>
              <w:tabs>
                <w:tab w:val="left" w:pos="1440"/>
              </w:tabs>
              <w:spacing w:line="300" w:lineRule="exact"/>
              <w:ind w:left="257" w:right="-108" w:hanging="257"/>
              <w:rPr>
                <w:rFonts w:eastAsia="Arial Unicode MS"/>
                <w:sz w:val="24"/>
                <w:szCs w:val="24"/>
              </w:rPr>
            </w:pPr>
            <w:r>
              <w:rPr>
                <w:rFonts w:eastAsia="Arial Unicode MS"/>
                <w:sz w:val="24"/>
                <w:szCs w:val="24"/>
              </w:rPr>
              <w:t>Additions</w:t>
            </w:r>
          </w:p>
        </w:tc>
        <w:tc>
          <w:tcPr>
            <w:tcW w:w="1440" w:type="dxa"/>
          </w:tcPr>
          <w:p w14:paraId="252328E2" w14:textId="46BD5DA4" w:rsidR="001877B9" w:rsidRPr="007432C6" w:rsidRDefault="001877B9" w:rsidP="001877B9">
            <w:pPr>
              <w:tabs>
                <w:tab w:val="decimal" w:pos="855"/>
              </w:tabs>
              <w:spacing w:line="300" w:lineRule="exact"/>
              <w:jc w:val="both"/>
              <w:rPr>
                <w:sz w:val="24"/>
                <w:szCs w:val="24"/>
              </w:rPr>
            </w:pPr>
            <w:r w:rsidRPr="007432C6">
              <w:rPr>
                <w:sz w:val="24"/>
                <w:szCs w:val="24"/>
              </w:rPr>
              <w:t xml:space="preserve">                   </w:t>
            </w:r>
            <w:r w:rsidRPr="007432C6">
              <w:rPr>
                <w:rFonts w:hint="cs"/>
                <w:sz w:val="24"/>
                <w:szCs w:val="24"/>
                <w:cs/>
              </w:rPr>
              <w:t>-</w:t>
            </w:r>
          </w:p>
        </w:tc>
        <w:tc>
          <w:tcPr>
            <w:tcW w:w="1350" w:type="dxa"/>
          </w:tcPr>
          <w:p w14:paraId="50E41E99" w14:textId="3B5D2F6C" w:rsidR="001877B9" w:rsidRPr="007432C6" w:rsidRDefault="001877B9" w:rsidP="001877B9">
            <w:pPr>
              <w:tabs>
                <w:tab w:val="decimal" w:pos="855"/>
              </w:tabs>
              <w:spacing w:line="300" w:lineRule="exact"/>
              <w:rPr>
                <w:sz w:val="24"/>
                <w:szCs w:val="24"/>
              </w:rPr>
            </w:pPr>
            <w:r w:rsidRPr="007432C6">
              <w:rPr>
                <w:sz w:val="24"/>
                <w:szCs w:val="24"/>
              </w:rPr>
              <w:t xml:space="preserve">                   </w:t>
            </w:r>
            <w:r w:rsidRPr="007432C6">
              <w:rPr>
                <w:rFonts w:hint="cs"/>
                <w:sz w:val="24"/>
                <w:szCs w:val="24"/>
                <w:cs/>
              </w:rPr>
              <w:t>-</w:t>
            </w:r>
          </w:p>
        </w:tc>
        <w:tc>
          <w:tcPr>
            <w:tcW w:w="1440" w:type="dxa"/>
          </w:tcPr>
          <w:p w14:paraId="5A76ABC5" w14:textId="75B6E78A" w:rsidR="001877B9" w:rsidRPr="007432C6" w:rsidRDefault="001877B9" w:rsidP="001877B9">
            <w:pPr>
              <w:tabs>
                <w:tab w:val="decimal" w:pos="885"/>
              </w:tabs>
              <w:spacing w:line="300" w:lineRule="exact"/>
              <w:jc w:val="both"/>
              <w:rPr>
                <w:sz w:val="24"/>
                <w:szCs w:val="24"/>
              </w:rPr>
            </w:pPr>
            <w:r w:rsidRPr="007432C6">
              <w:rPr>
                <w:sz w:val="24"/>
                <w:szCs w:val="24"/>
              </w:rPr>
              <w:t xml:space="preserve"> 124.24 </w:t>
            </w:r>
          </w:p>
        </w:tc>
        <w:tc>
          <w:tcPr>
            <w:tcW w:w="1350" w:type="dxa"/>
          </w:tcPr>
          <w:p w14:paraId="15A89CC1" w14:textId="04DD8183" w:rsidR="001877B9" w:rsidRPr="007432C6" w:rsidRDefault="001877B9" w:rsidP="007432C6">
            <w:pPr>
              <w:tabs>
                <w:tab w:val="decimal" w:pos="795"/>
              </w:tabs>
              <w:spacing w:line="300" w:lineRule="exact"/>
              <w:jc w:val="both"/>
              <w:rPr>
                <w:sz w:val="24"/>
                <w:szCs w:val="24"/>
              </w:rPr>
            </w:pPr>
            <w:r w:rsidRPr="007432C6">
              <w:rPr>
                <w:sz w:val="24"/>
                <w:szCs w:val="24"/>
              </w:rPr>
              <w:t xml:space="preserve"> 124.24 </w:t>
            </w:r>
          </w:p>
        </w:tc>
      </w:tr>
      <w:tr w:rsidR="001877B9" w:rsidRPr="007432C6" w14:paraId="3ED93260" w14:textId="77777777" w:rsidTr="007432C6">
        <w:trPr>
          <w:trHeight w:val="325"/>
        </w:trPr>
        <w:tc>
          <w:tcPr>
            <w:tcW w:w="3510" w:type="dxa"/>
          </w:tcPr>
          <w:p w14:paraId="17519AA5" w14:textId="74341B0E" w:rsidR="001877B9" w:rsidRPr="007432C6" w:rsidRDefault="001877B9" w:rsidP="001877B9">
            <w:pPr>
              <w:tabs>
                <w:tab w:val="left" w:pos="1440"/>
              </w:tabs>
              <w:spacing w:line="300" w:lineRule="exact"/>
              <w:ind w:left="257" w:right="-108" w:hanging="257"/>
              <w:rPr>
                <w:rFonts w:eastAsia="Arial Unicode MS"/>
                <w:sz w:val="24"/>
                <w:szCs w:val="24"/>
              </w:rPr>
            </w:pPr>
            <w:r w:rsidRPr="007432C6">
              <w:rPr>
                <w:rFonts w:eastAsia="Arial Unicode MS"/>
                <w:sz w:val="24"/>
                <w:szCs w:val="24"/>
              </w:rPr>
              <w:t xml:space="preserve">Decrease from contract amendment </w:t>
            </w:r>
          </w:p>
        </w:tc>
        <w:tc>
          <w:tcPr>
            <w:tcW w:w="1440" w:type="dxa"/>
          </w:tcPr>
          <w:p w14:paraId="30A6632A" w14:textId="40B07EC0" w:rsidR="001877B9" w:rsidRPr="007432C6" w:rsidRDefault="001877B9" w:rsidP="001877B9">
            <w:pPr>
              <w:pBdr>
                <w:bottom w:val="single" w:sz="4" w:space="1" w:color="auto"/>
              </w:pBdr>
              <w:tabs>
                <w:tab w:val="decimal" w:pos="855"/>
              </w:tabs>
              <w:spacing w:line="300" w:lineRule="exact"/>
              <w:jc w:val="both"/>
              <w:rPr>
                <w:rFonts w:eastAsia="Arial Unicode MS"/>
                <w:sz w:val="24"/>
                <w:szCs w:val="24"/>
              </w:rPr>
            </w:pPr>
            <w:r w:rsidRPr="007432C6">
              <w:rPr>
                <w:sz w:val="24"/>
                <w:szCs w:val="24"/>
              </w:rPr>
              <w:t xml:space="preserve">                   </w:t>
            </w:r>
            <w:r w:rsidRPr="007432C6">
              <w:rPr>
                <w:rFonts w:hint="cs"/>
                <w:sz w:val="24"/>
                <w:szCs w:val="24"/>
                <w:cs/>
              </w:rPr>
              <w:t>-</w:t>
            </w:r>
          </w:p>
        </w:tc>
        <w:tc>
          <w:tcPr>
            <w:tcW w:w="1350" w:type="dxa"/>
          </w:tcPr>
          <w:p w14:paraId="7A371713" w14:textId="3DF40962" w:rsidR="001877B9" w:rsidRPr="007432C6" w:rsidRDefault="001877B9" w:rsidP="001877B9">
            <w:pPr>
              <w:pBdr>
                <w:bottom w:val="single" w:sz="4" w:space="1" w:color="auto"/>
              </w:pBdr>
              <w:tabs>
                <w:tab w:val="decimal" w:pos="885"/>
              </w:tabs>
              <w:spacing w:line="300" w:lineRule="exact"/>
              <w:jc w:val="both"/>
              <w:rPr>
                <w:sz w:val="24"/>
                <w:szCs w:val="24"/>
              </w:rPr>
            </w:pPr>
            <w:r w:rsidRPr="007432C6">
              <w:rPr>
                <w:sz w:val="24"/>
                <w:szCs w:val="24"/>
              </w:rPr>
              <w:t xml:space="preserve">                   </w:t>
            </w:r>
            <w:r w:rsidRPr="007432C6">
              <w:rPr>
                <w:rFonts w:hint="cs"/>
                <w:sz w:val="24"/>
                <w:szCs w:val="24"/>
                <w:cs/>
              </w:rPr>
              <w:t>-</w:t>
            </w:r>
          </w:p>
        </w:tc>
        <w:tc>
          <w:tcPr>
            <w:tcW w:w="1440" w:type="dxa"/>
          </w:tcPr>
          <w:p w14:paraId="2E7D256C" w14:textId="40BE331D" w:rsidR="001877B9" w:rsidRPr="007432C6" w:rsidRDefault="001877B9" w:rsidP="001877B9">
            <w:pPr>
              <w:pBdr>
                <w:bottom w:val="single" w:sz="4" w:space="1" w:color="auto"/>
              </w:pBdr>
              <w:tabs>
                <w:tab w:val="decimal" w:pos="885"/>
              </w:tabs>
              <w:spacing w:line="300" w:lineRule="exact"/>
              <w:jc w:val="both"/>
              <w:rPr>
                <w:sz w:val="24"/>
                <w:szCs w:val="24"/>
              </w:rPr>
            </w:pPr>
            <w:r w:rsidRPr="007432C6">
              <w:rPr>
                <w:sz w:val="24"/>
                <w:szCs w:val="24"/>
              </w:rPr>
              <w:t xml:space="preserve"> (2.13)</w:t>
            </w:r>
          </w:p>
        </w:tc>
        <w:tc>
          <w:tcPr>
            <w:tcW w:w="1350" w:type="dxa"/>
          </w:tcPr>
          <w:p w14:paraId="12115AE8" w14:textId="5BBBC609" w:rsidR="001877B9" w:rsidRPr="007432C6" w:rsidRDefault="001877B9" w:rsidP="007432C6">
            <w:pPr>
              <w:pBdr>
                <w:bottom w:val="single" w:sz="4" w:space="1" w:color="auto"/>
              </w:pBdr>
              <w:tabs>
                <w:tab w:val="decimal" w:pos="795"/>
              </w:tabs>
              <w:spacing w:line="300" w:lineRule="exact"/>
              <w:jc w:val="both"/>
              <w:rPr>
                <w:rFonts w:eastAsia="Arial Unicode MS"/>
                <w:sz w:val="24"/>
                <w:szCs w:val="24"/>
              </w:rPr>
            </w:pPr>
            <w:r w:rsidRPr="007432C6">
              <w:rPr>
                <w:sz w:val="24"/>
                <w:szCs w:val="24"/>
              </w:rPr>
              <w:t xml:space="preserve"> (2.13)</w:t>
            </w:r>
          </w:p>
        </w:tc>
      </w:tr>
      <w:tr w:rsidR="001877B9" w:rsidRPr="007432C6" w14:paraId="435877D8" w14:textId="77777777" w:rsidTr="007432C6">
        <w:trPr>
          <w:trHeight w:val="325"/>
        </w:trPr>
        <w:tc>
          <w:tcPr>
            <w:tcW w:w="3510" w:type="dxa"/>
          </w:tcPr>
          <w:p w14:paraId="2D6E5A47" w14:textId="6E46FBE1" w:rsidR="001877B9" w:rsidRPr="007432C6" w:rsidRDefault="001877B9" w:rsidP="001877B9">
            <w:pPr>
              <w:tabs>
                <w:tab w:val="left" w:pos="1440"/>
              </w:tabs>
              <w:spacing w:line="300" w:lineRule="exact"/>
              <w:ind w:left="-15" w:right="-108"/>
              <w:rPr>
                <w:rFonts w:eastAsia="Arial Unicode MS"/>
                <w:sz w:val="24"/>
                <w:szCs w:val="24"/>
              </w:rPr>
            </w:pPr>
            <w:r w:rsidRPr="007432C6">
              <w:rPr>
                <w:rFonts w:eastAsia="Arial Unicode MS"/>
                <w:sz w:val="24"/>
                <w:szCs w:val="24"/>
              </w:rPr>
              <w:t>As at 30 September 2024</w:t>
            </w:r>
          </w:p>
        </w:tc>
        <w:tc>
          <w:tcPr>
            <w:tcW w:w="1440" w:type="dxa"/>
          </w:tcPr>
          <w:p w14:paraId="7D8A219E" w14:textId="204441FD" w:rsidR="001877B9" w:rsidRPr="007432C6" w:rsidRDefault="001877B9" w:rsidP="001877B9">
            <w:pPr>
              <w:pBdr>
                <w:bottom w:val="single" w:sz="4" w:space="1" w:color="auto"/>
              </w:pBdr>
              <w:tabs>
                <w:tab w:val="decimal" w:pos="855"/>
              </w:tabs>
              <w:spacing w:line="300" w:lineRule="exact"/>
              <w:jc w:val="both"/>
              <w:rPr>
                <w:rFonts w:eastAsia="Arial Unicode MS"/>
                <w:sz w:val="24"/>
                <w:szCs w:val="24"/>
              </w:rPr>
            </w:pPr>
            <w:r w:rsidRPr="007432C6">
              <w:rPr>
                <w:rFonts w:eastAsia="Arial Unicode MS"/>
                <w:sz w:val="24"/>
                <w:szCs w:val="24"/>
              </w:rPr>
              <w:t>48,921.49</w:t>
            </w:r>
          </w:p>
        </w:tc>
        <w:tc>
          <w:tcPr>
            <w:tcW w:w="1350" w:type="dxa"/>
          </w:tcPr>
          <w:p w14:paraId="3738A3B5" w14:textId="008EB9E6" w:rsidR="001877B9" w:rsidRPr="007432C6" w:rsidRDefault="001877B9" w:rsidP="001877B9">
            <w:pPr>
              <w:pBdr>
                <w:bottom w:val="single" w:sz="4" w:space="1" w:color="auto"/>
              </w:pBdr>
              <w:tabs>
                <w:tab w:val="decimal" w:pos="855"/>
              </w:tabs>
              <w:spacing w:line="300" w:lineRule="exact"/>
              <w:rPr>
                <w:rFonts w:eastAsia="Arial Unicode MS"/>
                <w:sz w:val="24"/>
                <w:szCs w:val="24"/>
              </w:rPr>
            </w:pPr>
            <w:r w:rsidRPr="007432C6">
              <w:rPr>
                <w:rFonts w:eastAsia="Arial Unicode MS"/>
                <w:sz w:val="24"/>
                <w:szCs w:val="24"/>
              </w:rPr>
              <w:t>991.07</w:t>
            </w:r>
          </w:p>
        </w:tc>
        <w:tc>
          <w:tcPr>
            <w:tcW w:w="1440" w:type="dxa"/>
          </w:tcPr>
          <w:p w14:paraId="12ED3398" w14:textId="79C21DA5" w:rsidR="001877B9" w:rsidRPr="007432C6" w:rsidRDefault="001877B9" w:rsidP="001877B9">
            <w:pPr>
              <w:pBdr>
                <w:bottom w:val="single" w:sz="4" w:space="1" w:color="auto"/>
              </w:pBdr>
              <w:tabs>
                <w:tab w:val="decimal" w:pos="885"/>
              </w:tabs>
              <w:spacing w:line="300" w:lineRule="exact"/>
              <w:jc w:val="both"/>
              <w:rPr>
                <w:rFonts w:eastAsia="Arial Unicode MS"/>
                <w:sz w:val="24"/>
                <w:szCs w:val="24"/>
              </w:rPr>
            </w:pPr>
            <w:r w:rsidRPr="007432C6">
              <w:rPr>
                <w:sz w:val="24"/>
                <w:szCs w:val="24"/>
              </w:rPr>
              <w:t>658.82</w:t>
            </w:r>
          </w:p>
        </w:tc>
        <w:tc>
          <w:tcPr>
            <w:tcW w:w="1350" w:type="dxa"/>
          </w:tcPr>
          <w:p w14:paraId="30E103B8" w14:textId="6F30E0C5" w:rsidR="001877B9" w:rsidRPr="007432C6" w:rsidRDefault="001877B9" w:rsidP="007432C6">
            <w:pPr>
              <w:pBdr>
                <w:bottom w:val="single" w:sz="4" w:space="1" w:color="auto"/>
              </w:pBdr>
              <w:tabs>
                <w:tab w:val="decimal" w:pos="795"/>
              </w:tabs>
              <w:spacing w:line="300" w:lineRule="exact"/>
              <w:jc w:val="both"/>
              <w:rPr>
                <w:rFonts w:eastAsia="Arial Unicode MS"/>
                <w:sz w:val="24"/>
                <w:szCs w:val="24"/>
              </w:rPr>
            </w:pPr>
            <w:r w:rsidRPr="007432C6">
              <w:rPr>
                <w:sz w:val="24"/>
                <w:szCs w:val="24"/>
              </w:rPr>
              <w:t xml:space="preserve"> 50,571.38 </w:t>
            </w:r>
          </w:p>
        </w:tc>
      </w:tr>
      <w:tr w:rsidR="001877B9" w:rsidRPr="007432C6" w14:paraId="119292F0" w14:textId="77777777" w:rsidTr="007432C6">
        <w:trPr>
          <w:trHeight w:val="278"/>
        </w:trPr>
        <w:tc>
          <w:tcPr>
            <w:tcW w:w="3510" w:type="dxa"/>
          </w:tcPr>
          <w:p w14:paraId="33FA76AE" w14:textId="04F1CD38" w:rsidR="001877B9" w:rsidRPr="007432C6" w:rsidRDefault="001877B9" w:rsidP="001877B9">
            <w:pPr>
              <w:tabs>
                <w:tab w:val="left" w:pos="1440"/>
              </w:tabs>
              <w:spacing w:line="300" w:lineRule="exact"/>
              <w:ind w:left="-18" w:right="-108"/>
              <w:rPr>
                <w:rFonts w:eastAsia="Arial Unicode MS"/>
                <w:b/>
                <w:bCs/>
                <w:sz w:val="24"/>
                <w:szCs w:val="24"/>
              </w:rPr>
            </w:pPr>
            <w:r w:rsidRPr="007432C6">
              <w:rPr>
                <w:rFonts w:eastAsia="Arial Unicode MS"/>
                <w:b/>
                <w:bCs/>
                <w:sz w:val="24"/>
                <w:szCs w:val="24"/>
              </w:rPr>
              <w:t>Accumulated depreciation</w:t>
            </w:r>
          </w:p>
        </w:tc>
        <w:tc>
          <w:tcPr>
            <w:tcW w:w="1440" w:type="dxa"/>
          </w:tcPr>
          <w:p w14:paraId="2AA7C98E" w14:textId="77777777" w:rsidR="001877B9" w:rsidRPr="007432C6" w:rsidRDefault="001877B9" w:rsidP="001877B9">
            <w:pPr>
              <w:tabs>
                <w:tab w:val="decimal" w:pos="855"/>
              </w:tabs>
              <w:spacing w:line="300" w:lineRule="exact"/>
              <w:jc w:val="both"/>
              <w:rPr>
                <w:rFonts w:eastAsia="Arial Unicode MS"/>
                <w:sz w:val="24"/>
                <w:szCs w:val="24"/>
              </w:rPr>
            </w:pPr>
          </w:p>
        </w:tc>
        <w:tc>
          <w:tcPr>
            <w:tcW w:w="1350" w:type="dxa"/>
          </w:tcPr>
          <w:p w14:paraId="01EC05FC" w14:textId="77777777" w:rsidR="001877B9" w:rsidRPr="007432C6" w:rsidRDefault="001877B9" w:rsidP="001877B9">
            <w:pPr>
              <w:tabs>
                <w:tab w:val="decimal" w:pos="855"/>
              </w:tabs>
              <w:spacing w:line="300" w:lineRule="exact"/>
              <w:rPr>
                <w:rFonts w:eastAsia="Arial Unicode MS"/>
                <w:sz w:val="24"/>
                <w:szCs w:val="24"/>
              </w:rPr>
            </w:pPr>
          </w:p>
        </w:tc>
        <w:tc>
          <w:tcPr>
            <w:tcW w:w="1440" w:type="dxa"/>
          </w:tcPr>
          <w:p w14:paraId="56AE4D44" w14:textId="77777777" w:rsidR="001877B9" w:rsidRPr="007432C6" w:rsidRDefault="001877B9" w:rsidP="001877B9">
            <w:pPr>
              <w:tabs>
                <w:tab w:val="decimal" w:pos="885"/>
              </w:tabs>
              <w:spacing w:line="300" w:lineRule="exact"/>
              <w:jc w:val="both"/>
              <w:rPr>
                <w:rFonts w:eastAsia="Arial Unicode MS"/>
                <w:sz w:val="24"/>
                <w:szCs w:val="24"/>
              </w:rPr>
            </w:pPr>
          </w:p>
        </w:tc>
        <w:tc>
          <w:tcPr>
            <w:tcW w:w="1350" w:type="dxa"/>
          </w:tcPr>
          <w:p w14:paraId="77D716CC" w14:textId="77777777" w:rsidR="001877B9" w:rsidRPr="007432C6" w:rsidRDefault="001877B9" w:rsidP="007432C6">
            <w:pPr>
              <w:tabs>
                <w:tab w:val="decimal" w:pos="795"/>
              </w:tabs>
              <w:spacing w:line="300" w:lineRule="exact"/>
              <w:jc w:val="both"/>
              <w:rPr>
                <w:rFonts w:eastAsia="Arial Unicode MS"/>
                <w:sz w:val="24"/>
                <w:szCs w:val="24"/>
              </w:rPr>
            </w:pPr>
          </w:p>
        </w:tc>
      </w:tr>
      <w:tr w:rsidR="001877B9" w:rsidRPr="007432C6" w14:paraId="1696EB48" w14:textId="77777777" w:rsidTr="007432C6">
        <w:trPr>
          <w:trHeight w:val="294"/>
        </w:trPr>
        <w:tc>
          <w:tcPr>
            <w:tcW w:w="3510" w:type="dxa"/>
          </w:tcPr>
          <w:p w14:paraId="3F1BBA5C" w14:textId="034F69FF" w:rsidR="001877B9" w:rsidRPr="007432C6" w:rsidRDefault="001877B9" w:rsidP="001877B9">
            <w:pPr>
              <w:tabs>
                <w:tab w:val="left" w:pos="1440"/>
              </w:tabs>
              <w:spacing w:line="300" w:lineRule="exact"/>
              <w:ind w:left="257" w:right="-108" w:hanging="257"/>
              <w:rPr>
                <w:rFonts w:eastAsia="Arial Unicode MS"/>
                <w:sz w:val="24"/>
                <w:szCs w:val="24"/>
              </w:rPr>
            </w:pPr>
            <w:r w:rsidRPr="007432C6">
              <w:rPr>
                <w:rFonts w:eastAsia="Arial Unicode MS"/>
                <w:sz w:val="24"/>
                <w:szCs w:val="24"/>
              </w:rPr>
              <w:t>As at 1 October 2022</w:t>
            </w:r>
          </w:p>
        </w:tc>
        <w:tc>
          <w:tcPr>
            <w:tcW w:w="1440" w:type="dxa"/>
          </w:tcPr>
          <w:p w14:paraId="25C9259A" w14:textId="2500C955" w:rsidR="001877B9" w:rsidRPr="007432C6" w:rsidRDefault="001877B9" w:rsidP="001877B9">
            <w:pPr>
              <w:tabs>
                <w:tab w:val="decimal" w:pos="855"/>
              </w:tabs>
              <w:spacing w:line="300" w:lineRule="exact"/>
              <w:jc w:val="both"/>
              <w:rPr>
                <w:rFonts w:eastAsia="Arial Unicode MS"/>
                <w:sz w:val="24"/>
                <w:szCs w:val="24"/>
              </w:rPr>
            </w:pPr>
            <w:r w:rsidRPr="007432C6">
              <w:rPr>
                <w:rFonts w:hint="cs"/>
                <w:sz w:val="24"/>
                <w:szCs w:val="24"/>
              </w:rPr>
              <w:t>17,396.28</w:t>
            </w:r>
          </w:p>
        </w:tc>
        <w:tc>
          <w:tcPr>
            <w:tcW w:w="1350" w:type="dxa"/>
          </w:tcPr>
          <w:p w14:paraId="30B4580B" w14:textId="57702263" w:rsidR="001877B9" w:rsidRPr="007432C6" w:rsidRDefault="001877B9" w:rsidP="001877B9">
            <w:pPr>
              <w:tabs>
                <w:tab w:val="decimal" w:pos="855"/>
              </w:tabs>
              <w:spacing w:line="300" w:lineRule="exact"/>
              <w:rPr>
                <w:rFonts w:eastAsia="Arial Unicode MS"/>
                <w:sz w:val="24"/>
                <w:szCs w:val="24"/>
              </w:rPr>
            </w:pPr>
            <w:r w:rsidRPr="007432C6">
              <w:rPr>
                <w:rFonts w:hint="cs"/>
                <w:sz w:val="24"/>
                <w:szCs w:val="24"/>
              </w:rPr>
              <w:t xml:space="preserve"> 711.51 </w:t>
            </w:r>
          </w:p>
        </w:tc>
        <w:tc>
          <w:tcPr>
            <w:tcW w:w="1440" w:type="dxa"/>
          </w:tcPr>
          <w:p w14:paraId="11A26255" w14:textId="604FFEE0" w:rsidR="001877B9" w:rsidRPr="007432C6" w:rsidRDefault="001877B9" w:rsidP="001877B9">
            <w:pPr>
              <w:tabs>
                <w:tab w:val="decimal" w:pos="885"/>
              </w:tabs>
              <w:spacing w:line="300" w:lineRule="exact"/>
              <w:jc w:val="both"/>
              <w:rPr>
                <w:rFonts w:eastAsia="Arial Unicode MS"/>
                <w:sz w:val="24"/>
                <w:szCs w:val="24"/>
              </w:rPr>
            </w:pPr>
            <w:r w:rsidRPr="007432C6">
              <w:rPr>
                <w:rFonts w:hint="cs"/>
                <w:sz w:val="24"/>
                <w:szCs w:val="24"/>
              </w:rPr>
              <w:t xml:space="preserve"> 233.01 </w:t>
            </w:r>
          </w:p>
        </w:tc>
        <w:tc>
          <w:tcPr>
            <w:tcW w:w="1350" w:type="dxa"/>
          </w:tcPr>
          <w:p w14:paraId="1DA32388" w14:textId="0F3F301C" w:rsidR="001877B9" w:rsidRPr="007432C6" w:rsidRDefault="001877B9" w:rsidP="007432C6">
            <w:pPr>
              <w:tabs>
                <w:tab w:val="decimal" w:pos="795"/>
              </w:tabs>
              <w:spacing w:line="300" w:lineRule="exact"/>
              <w:jc w:val="both"/>
              <w:rPr>
                <w:rFonts w:eastAsia="Arial Unicode MS"/>
                <w:sz w:val="24"/>
                <w:szCs w:val="24"/>
              </w:rPr>
            </w:pPr>
            <w:r w:rsidRPr="007432C6">
              <w:rPr>
                <w:rFonts w:eastAsia="Arial Unicode MS" w:hint="cs"/>
                <w:sz w:val="24"/>
                <w:szCs w:val="24"/>
                <w:cs/>
              </w:rPr>
              <w:t>18</w:t>
            </w:r>
            <w:r w:rsidRPr="007432C6">
              <w:rPr>
                <w:rFonts w:eastAsia="Arial Unicode MS" w:hint="cs"/>
                <w:sz w:val="24"/>
                <w:szCs w:val="24"/>
              </w:rPr>
              <w:t>,</w:t>
            </w:r>
            <w:r w:rsidRPr="007432C6">
              <w:rPr>
                <w:rFonts w:eastAsia="Arial Unicode MS" w:hint="cs"/>
                <w:sz w:val="24"/>
                <w:szCs w:val="24"/>
                <w:cs/>
              </w:rPr>
              <w:t>340.80</w:t>
            </w:r>
          </w:p>
        </w:tc>
      </w:tr>
      <w:tr w:rsidR="001877B9" w:rsidRPr="007432C6" w14:paraId="10571E57" w14:textId="77777777" w:rsidTr="007432C6">
        <w:trPr>
          <w:trHeight w:val="309"/>
        </w:trPr>
        <w:tc>
          <w:tcPr>
            <w:tcW w:w="3510" w:type="dxa"/>
          </w:tcPr>
          <w:p w14:paraId="3E2DFC01" w14:textId="3EACFA09" w:rsidR="001877B9" w:rsidRPr="007432C6" w:rsidRDefault="001877B9" w:rsidP="001877B9">
            <w:pPr>
              <w:tabs>
                <w:tab w:val="left" w:pos="1440"/>
              </w:tabs>
              <w:spacing w:line="300" w:lineRule="exact"/>
              <w:ind w:left="257" w:right="-108" w:hanging="257"/>
              <w:rPr>
                <w:rFonts w:eastAsia="Arial Unicode MS"/>
                <w:sz w:val="24"/>
                <w:szCs w:val="24"/>
              </w:rPr>
            </w:pPr>
            <w:r w:rsidRPr="007432C6">
              <w:rPr>
                <w:rFonts w:eastAsia="Arial Unicode MS"/>
                <w:sz w:val="24"/>
                <w:szCs w:val="24"/>
              </w:rPr>
              <w:t>Depreciation for the year</w:t>
            </w:r>
          </w:p>
        </w:tc>
        <w:tc>
          <w:tcPr>
            <w:tcW w:w="1440" w:type="dxa"/>
          </w:tcPr>
          <w:p w14:paraId="05298217" w14:textId="649AED36" w:rsidR="001877B9" w:rsidRPr="007432C6" w:rsidRDefault="001877B9" w:rsidP="001877B9">
            <w:pPr>
              <w:pBdr>
                <w:bottom w:val="single" w:sz="4" w:space="1" w:color="auto"/>
              </w:pBdr>
              <w:tabs>
                <w:tab w:val="decimal" w:pos="855"/>
              </w:tabs>
              <w:spacing w:line="300" w:lineRule="exact"/>
              <w:jc w:val="both"/>
              <w:rPr>
                <w:rFonts w:eastAsia="Arial Unicode MS"/>
                <w:sz w:val="24"/>
                <w:szCs w:val="24"/>
              </w:rPr>
            </w:pPr>
            <w:r w:rsidRPr="007432C6">
              <w:rPr>
                <w:sz w:val="24"/>
                <w:szCs w:val="24"/>
              </w:rPr>
              <w:t xml:space="preserve"> 3,078.67 </w:t>
            </w:r>
          </w:p>
        </w:tc>
        <w:tc>
          <w:tcPr>
            <w:tcW w:w="1350" w:type="dxa"/>
          </w:tcPr>
          <w:p w14:paraId="24706A06" w14:textId="42AF130D" w:rsidR="001877B9" w:rsidRPr="007432C6" w:rsidRDefault="001877B9" w:rsidP="001877B9">
            <w:pPr>
              <w:pBdr>
                <w:bottom w:val="single" w:sz="4" w:space="1" w:color="auto"/>
              </w:pBdr>
              <w:tabs>
                <w:tab w:val="decimal" w:pos="855"/>
              </w:tabs>
              <w:spacing w:line="300" w:lineRule="exact"/>
              <w:rPr>
                <w:rFonts w:eastAsia="Arial Unicode MS"/>
                <w:sz w:val="24"/>
                <w:szCs w:val="24"/>
              </w:rPr>
            </w:pPr>
            <w:r w:rsidRPr="007432C6">
              <w:rPr>
                <w:sz w:val="24"/>
                <w:szCs w:val="24"/>
              </w:rPr>
              <w:t xml:space="preserve"> 119.99 </w:t>
            </w:r>
          </w:p>
        </w:tc>
        <w:tc>
          <w:tcPr>
            <w:tcW w:w="1440" w:type="dxa"/>
          </w:tcPr>
          <w:p w14:paraId="07A02E77" w14:textId="6A4A785D" w:rsidR="001877B9" w:rsidRPr="007432C6" w:rsidRDefault="001877B9" w:rsidP="001877B9">
            <w:pPr>
              <w:pBdr>
                <w:bottom w:val="single" w:sz="4" w:space="1" w:color="auto"/>
              </w:pBdr>
              <w:tabs>
                <w:tab w:val="decimal" w:pos="885"/>
              </w:tabs>
              <w:spacing w:line="300" w:lineRule="exact"/>
              <w:jc w:val="both"/>
              <w:rPr>
                <w:rFonts w:eastAsia="Arial Unicode MS"/>
                <w:sz w:val="24"/>
                <w:szCs w:val="24"/>
              </w:rPr>
            </w:pPr>
            <w:r w:rsidRPr="007432C6">
              <w:rPr>
                <w:sz w:val="24"/>
                <w:szCs w:val="24"/>
              </w:rPr>
              <w:t xml:space="preserve"> 108.30 </w:t>
            </w:r>
          </w:p>
        </w:tc>
        <w:tc>
          <w:tcPr>
            <w:tcW w:w="1350" w:type="dxa"/>
          </w:tcPr>
          <w:p w14:paraId="27234D3E" w14:textId="674FAB91" w:rsidR="001877B9" w:rsidRPr="007432C6" w:rsidRDefault="001877B9" w:rsidP="007432C6">
            <w:pPr>
              <w:pBdr>
                <w:bottom w:val="single" w:sz="4" w:space="1" w:color="auto"/>
              </w:pBdr>
              <w:tabs>
                <w:tab w:val="decimal" w:pos="795"/>
              </w:tabs>
              <w:spacing w:line="300" w:lineRule="exact"/>
              <w:jc w:val="both"/>
              <w:rPr>
                <w:rFonts w:eastAsia="Arial Unicode MS"/>
                <w:sz w:val="24"/>
                <w:szCs w:val="24"/>
              </w:rPr>
            </w:pPr>
            <w:r w:rsidRPr="007432C6">
              <w:rPr>
                <w:sz w:val="24"/>
                <w:szCs w:val="24"/>
              </w:rPr>
              <w:t xml:space="preserve"> 3,306.96 </w:t>
            </w:r>
          </w:p>
        </w:tc>
      </w:tr>
      <w:tr w:rsidR="001877B9" w:rsidRPr="007432C6" w14:paraId="5C6C5F8F" w14:textId="77777777" w:rsidTr="007432C6">
        <w:trPr>
          <w:trHeight w:val="294"/>
        </w:trPr>
        <w:tc>
          <w:tcPr>
            <w:tcW w:w="3510" w:type="dxa"/>
          </w:tcPr>
          <w:p w14:paraId="43D4CC59" w14:textId="772F264F" w:rsidR="001877B9" w:rsidRPr="007432C6" w:rsidRDefault="001877B9" w:rsidP="001877B9">
            <w:pPr>
              <w:tabs>
                <w:tab w:val="left" w:pos="1440"/>
              </w:tabs>
              <w:spacing w:line="300" w:lineRule="exact"/>
              <w:ind w:left="257" w:right="-108" w:hanging="257"/>
              <w:rPr>
                <w:rFonts w:eastAsia="Arial Unicode MS"/>
                <w:sz w:val="24"/>
                <w:szCs w:val="24"/>
              </w:rPr>
            </w:pPr>
            <w:r w:rsidRPr="007432C6">
              <w:rPr>
                <w:rFonts w:eastAsia="Arial Unicode MS"/>
                <w:sz w:val="24"/>
                <w:szCs w:val="24"/>
              </w:rPr>
              <w:t>As at 30 September 2023</w:t>
            </w:r>
          </w:p>
        </w:tc>
        <w:tc>
          <w:tcPr>
            <w:tcW w:w="1440" w:type="dxa"/>
          </w:tcPr>
          <w:p w14:paraId="55B04F64" w14:textId="7675CEC9" w:rsidR="001877B9" w:rsidRPr="007432C6" w:rsidRDefault="001877B9" w:rsidP="001877B9">
            <w:pPr>
              <w:tabs>
                <w:tab w:val="decimal" w:pos="855"/>
              </w:tabs>
              <w:spacing w:line="300" w:lineRule="exact"/>
              <w:jc w:val="both"/>
              <w:rPr>
                <w:rFonts w:eastAsia="Arial Unicode MS"/>
                <w:sz w:val="24"/>
                <w:szCs w:val="24"/>
              </w:rPr>
            </w:pPr>
            <w:r w:rsidRPr="007432C6">
              <w:rPr>
                <w:sz w:val="24"/>
                <w:szCs w:val="24"/>
              </w:rPr>
              <w:t xml:space="preserve"> 20,474.95 </w:t>
            </w:r>
          </w:p>
        </w:tc>
        <w:tc>
          <w:tcPr>
            <w:tcW w:w="1350" w:type="dxa"/>
          </w:tcPr>
          <w:p w14:paraId="67E2A018" w14:textId="208AF18D" w:rsidR="001877B9" w:rsidRPr="007432C6" w:rsidRDefault="001877B9" w:rsidP="001877B9">
            <w:pPr>
              <w:tabs>
                <w:tab w:val="decimal" w:pos="855"/>
              </w:tabs>
              <w:spacing w:line="300" w:lineRule="exact"/>
              <w:rPr>
                <w:rFonts w:eastAsia="Arial Unicode MS"/>
                <w:sz w:val="24"/>
                <w:szCs w:val="24"/>
              </w:rPr>
            </w:pPr>
            <w:r w:rsidRPr="007432C6">
              <w:rPr>
                <w:sz w:val="24"/>
                <w:szCs w:val="24"/>
              </w:rPr>
              <w:t xml:space="preserve"> 831.50 </w:t>
            </w:r>
          </w:p>
        </w:tc>
        <w:tc>
          <w:tcPr>
            <w:tcW w:w="1440" w:type="dxa"/>
          </w:tcPr>
          <w:p w14:paraId="7C24A0B7" w14:textId="0D6183DE" w:rsidR="001877B9" w:rsidRPr="007432C6" w:rsidRDefault="001877B9" w:rsidP="001877B9">
            <w:pPr>
              <w:tabs>
                <w:tab w:val="decimal" w:pos="885"/>
              </w:tabs>
              <w:spacing w:line="300" w:lineRule="exact"/>
              <w:jc w:val="both"/>
              <w:rPr>
                <w:rFonts w:eastAsia="Arial Unicode MS"/>
                <w:sz w:val="24"/>
                <w:szCs w:val="24"/>
              </w:rPr>
            </w:pPr>
            <w:r w:rsidRPr="007432C6">
              <w:rPr>
                <w:sz w:val="24"/>
                <w:szCs w:val="24"/>
              </w:rPr>
              <w:t xml:space="preserve"> 341.31 </w:t>
            </w:r>
          </w:p>
        </w:tc>
        <w:tc>
          <w:tcPr>
            <w:tcW w:w="1350" w:type="dxa"/>
          </w:tcPr>
          <w:p w14:paraId="2436912E" w14:textId="710CA6B9" w:rsidR="001877B9" w:rsidRPr="007432C6" w:rsidRDefault="001877B9" w:rsidP="007432C6">
            <w:pPr>
              <w:tabs>
                <w:tab w:val="decimal" w:pos="795"/>
              </w:tabs>
              <w:spacing w:line="300" w:lineRule="exact"/>
              <w:jc w:val="both"/>
              <w:rPr>
                <w:rFonts w:eastAsia="Arial Unicode MS"/>
                <w:sz w:val="24"/>
                <w:szCs w:val="24"/>
              </w:rPr>
            </w:pPr>
            <w:r w:rsidRPr="007432C6">
              <w:rPr>
                <w:sz w:val="24"/>
                <w:szCs w:val="24"/>
              </w:rPr>
              <w:t xml:space="preserve"> 21,647.76 </w:t>
            </w:r>
          </w:p>
        </w:tc>
      </w:tr>
      <w:tr w:rsidR="001877B9" w:rsidRPr="007432C6" w14:paraId="62B668E9" w14:textId="77777777" w:rsidTr="007432C6">
        <w:trPr>
          <w:trHeight w:val="294"/>
        </w:trPr>
        <w:tc>
          <w:tcPr>
            <w:tcW w:w="3510" w:type="dxa"/>
          </w:tcPr>
          <w:p w14:paraId="4840F594" w14:textId="2DFCC129" w:rsidR="001877B9" w:rsidRPr="007432C6" w:rsidRDefault="007432C6" w:rsidP="001877B9">
            <w:pPr>
              <w:tabs>
                <w:tab w:val="left" w:pos="1440"/>
              </w:tabs>
              <w:spacing w:line="300" w:lineRule="exact"/>
              <w:ind w:left="257" w:right="-108" w:hanging="257"/>
              <w:rPr>
                <w:rFonts w:eastAsia="Arial Unicode MS"/>
                <w:sz w:val="24"/>
                <w:szCs w:val="24"/>
              </w:rPr>
            </w:pPr>
            <w:r>
              <w:rPr>
                <w:rFonts w:eastAsia="Arial Unicode MS"/>
                <w:sz w:val="24"/>
                <w:szCs w:val="24"/>
              </w:rPr>
              <w:t>Depreciation for the year</w:t>
            </w:r>
          </w:p>
        </w:tc>
        <w:tc>
          <w:tcPr>
            <w:tcW w:w="1440" w:type="dxa"/>
          </w:tcPr>
          <w:p w14:paraId="7F1A006F" w14:textId="73BDA8BF" w:rsidR="001877B9" w:rsidRPr="007432C6" w:rsidRDefault="001877B9" w:rsidP="001877B9">
            <w:pPr>
              <w:tabs>
                <w:tab w:val="decimal" w:pos="855"/>
              </w:tabs>
              <w:spacing w:line="300" w:lineRule="exact"/>
              <w:jc w:val="both"/>
              <w:rPr>
                <w:sz w:val="24"/>
                <w:szCs w:val="24"/>
              </w:rPr>
            </w:pPr>
            <w:r w:rsidRPr="007432C6">
              <w:rPr>
                <w:sz w:val="24"/>
                <w:szCs w:val="24"/>
              </w:rPr>
              <w:t xml:space="preserve"> 3,078.67 </w:t>
            </w:r>
          </w:p>
        </w:tc>
        <w:tc>
          <w:tcPr>
            <w:tcW w:w="1350" w:type="dxa"/>
          </w:tcPr>
          <w:p w14:paraId="238FA214" w14:textId="4DFF8B31" w:rsidR="001877B9" w:rsidRPr="007432C6" w:rsidRDefault="001877B9" w:rsidP="001877B9">
            <w:pPr>
              <w:tabs>
                <w:tab w:val="decimal" w:pos="855"/>
              </w:tabs>
              <w:spacing w:line="300" w:lineRule="exact"/>
              <w:rPr>
                <w:sz w:val="24"/>
                <w:szCs w:val="24"/>
              </w:rPr>
            </w:pPr>
            <w:r w:rsidRPr="007432C6">
              <w:rPr>
                <w:sz w:val="24"/>
                <w:szCs w:val="24"/>
              </w:rPr>
              <w:t xml:space="preserve"> 82.80 </w:t>
            </w:r>
          </w:p>
        </w:tc>
        <w:tc>
          <w:tcPr>
            <w:tcW w:w="1440" w:type="dxa"/>
          </w:tcPr>
          <w:p w14:paraId="5849A791" w14:textId="5F8BAE8A" w:rsidR="001877B9" w:rsidRPr="007432C6" w:rsidRDefault="001877B9" w:rsidP="001877B9">
            <w:pPr>
              <w:tabs>
                <w:tab w:val="decimal" w:pos="885"/>
              </w:tabs>
              <w:spacing w:line="300" w:lineRule="exact"/>
              <w:jc w:val="both"/>
              <w:rPr>
                <w:sz w:val="24"/>
                <w:szCs w:val="24"/>
              </w:rPr>
            </w:pPr>
            <w:r w:rsidRPr="007432C6">
              <w:rPr>
                <w:sz w:val="24"/>
                <w:szCs w:val="24"/>
              </w:rPr>
              <w:t xml:space="preserve"> 102.88 </w:t>
            </w:r>
          </w:p>
        </w:tc>
        <w:tc>
          <w:tcPr>
            <w:tcW w:w="1350" w:type="dxa"/>
          </w:tcPr>
          <w:p w14:paraId="1CAE3866" w14:textId="0CB3D8E0" w:rsidR="001877B9" w:rsidRPr="007432C6" w:rsidRDefault="001877B9" w:rsidP="007432C6">
            <w:pPr>
              <w:tabs>
                <w:tab w:val="decimal" w:pos="795"/>
              </w:tabs>
              <w:spacing w:line="300" w:lineRule="exact"/>
              <w:jc w:val="both"/>
              <w:rPr>
                <w:sz w:val="24"/>
                <w:szCs w:val="24"/>
              </w:rPr>
            </w:pPr>
            <w:r w:rsidRPr="007432C6">
              <w:rPr>
                <w:sz w:val="24"/>
                <w:szCs w:val="24"/>
              </w:rPr>
              <w:t xml:space="preserve"> 3,264.35 </w:t>
            </w:r>
          </w:p>
        </w:tc>
      </w:tr>
      <w:tr w:rsidR="001877B9" w:rsidRPr="007432C6" w14:paraId="302D988F" w14:textId="77777777" w:rsidTr="007432C6">
        <w:trPr>
          <w:trHeight w:val="325"/>
        </w:trPr>
        <w:tc>
          <w:tcPr>
            <w:tcW w:w="3510" w:type="dxa"/>
          </w:tcPr>
          <w:p w14:paraId="7933A8C6" w14:textId="528EA4BF" w:rsidR="001877B9" w:rsidRPr="007432C6" w:rsidRDefault="007432C6" w:rsidP="001877B9">
            <w:pPr>
              <w:tabs>
                <w:tab w:val="left" w:pos="1440"/>
              </w:tabs>
              <w:spacing w:line="300" w:lineRule="exact"/>
              <w:ind w:left="257" w:right="-108" w:hanging="257"/>
              <w:rPr>
                <w:rFonts w:eastAsia="Arial Unicode MS"/>
                <w:sz w:val="24"/>
                <w:szCs w:val="24"/>
              </w:rPr>
            </w:pPr>
            <w:r>
              <w:rPr>
                <w:rFonts w:eastAsia="Arial Unicode MS"/>
                <w:sz w:val="24"/>
                <w:szCs w:val="24"/>
              </w:rPr>
              <w:t>Decrease from contract amendment</w:t>
            </w:r>
          </w:p>
        </w:tc>
        <w:tc>
          <w:tcPr>
            <w:tcW w:w="1440" w:type="dxa"/>
          </w:tcPr>
          <w:p w14:paraId="4DDEA479" w14:textId="03F3994A" w:rsidR="001877B9" w:rsidRPr="007432C6" w:rsidRDefault="001877B9" w:rsidP="001877B9">
            <w:pPr>
              <w:pBdr>
                <w:bottom w:val="single" w:sz="4" w:space="1" w:color="auto"/>
              </w:pBdr>
              <w:tabs>
                <w:tab w:val="decimal" w:pos="855"/>
              </w:tabs>
              <w:spacing w:line="300" w:lineRule="exact"/>
              <w:jc w:val="both"/>
              <w:rPr>
                <w:sz w:val="24"/>
                <w:szCs w:val="24"/>
              </w:rPr>
            </w:pPr>
            <w:r w:rsidRPr="007432C6">
              <w:rPr>
                <w:sz w:val="24"/>
                <w:szCs w:val="24"/>
              </w:rPr>
              <w:t xml:space="preserve">                    </w:t>
            </w:r>
            <w:r w:rsidRPr="007432C6">
              <w:rPr>
                <w:sz w:val="24"/>
                <w:szCs w:val="24"/>
                <w:cs/>
              </w:rPr>
              <w:t>-</w:t>
            </w:r>
          </w:p>
        </w:tc>
        <w:tc>
          <w:tcPr>
            <w:tcW w:w="1350" w:type="dxa"/>
          </w:tcPr>
          <w:p w14:paraId="71588933" w14:textId="334C5C10" w:rsidR="001877B9" w:rsidRPr="007432C6" w:rsidRDefault="001877B9" w:rsidP="001877B9">
            <w:pPr>
              <w:pBdr>
                <w:bottom w:val="single" w:sz="4" w:space="1" w:color="auto"/>
              </w:pBdr>
              <w:tabs>
                <w:tab w:val="decimal" w:pos="855"/>
              </w:tabs>
              <w:spacing w:line="300" w:lineRule="exact"/>
              <w:rPr>
                <w:sz w:val="24"/>
                <w:szCs w:val="24"/>
              </w:rPr>
            </w:pPr>
            <w:r w:rsidRPr="007432C6">
              <w:rPr>
                <w:sz w:val="24"/>
                <w:szCs w:val="24"/>
              </w:rPr>
              <w:t xml:space="preserve">                   </w:t>
            </w:r>
            <w:r w:rsidRPr="007432C6">
              <w:rPr>
                <w:sz w:val="24"/>
                <w:szCs w:val="24"/>
                <w:cs/>
              </w:rPr>
              <w:t>-</w:t>
            </w:r>
          </w:p>
        </w:tc>
        <w:tc>
          <w:tcPr>
            <w:tcW w:w="1440" w:type="dxa"/>
          </w:tcPr>
          <w:p w14:paraId="6C946229" w14:textId="6259F241" w:rsidR="001877B9" w:rsidRPr="007432C6" w:rsidRDefault="001877B9" w:rsidP="001877B9">
            <w:pPr>
              <w:pBdr>
                <w:bottom w:val="single" w:sz="4" w:space="1" w:color="auto"/>
              </w:pBdr>
              <w:tabs>
                <w:tab w:val="decimal" w:pos="885"/>
              </w:tabs>
              <w:spacing w:line="300" w:lineRule="exact"/>
              <w:jc w:val="both"/>
              <w:rPr>
                <w:sz w:val="24"/>
                <w:szCs w:val="24"/>
              </w:rPr>
            </w:pPr>
            <w:r w:rsidRPr="007432C6">
              <w:rPr>
                <w:sz w:val="24"/>
                <w:szCs w:val="24"/>
                <w:cs/>
              </w:rPr>
              <w:t>(1.47)</w:t>
            </w:r>
          </w:p>
        </w:tc>
        <w:tc>
          <w:tcPr>
            <w:tcW w:w="1350" w:type="dxa"/>
          </w:tcPr>
          <w:p w14:paraId="1386A9D2" w14:textId="2FAF9B74" w:rsidR="001877B9" w:rsidRPr="007432C6" w:rsidRDefault="001877B9" w:rsidP="007432C6">
            <w:pPr>
              <w:pBdr>
                <w:bottom w:val="single" w:sz="4" w:space="1" w:color="auto"/>
              </w:pBdr>
              <w:tabs>
                <w:tab w:val="decimal" w:pos="795"/>
              </w:tabs>
              <w:spacing w:line="300" w:lineRule="exact"/>
              <w:jc w:val="both"/>
              <w:rPr>
                <w:sz w:val="24"/>
                <w:szCs w:val="24"/>
              </w:rPr>
            </w:pPr>
            <w:r w:rsidRPr="007432C6">
              <w:rPr>
                <w:sz w:val="24"/>
                <w:szCs w:val="24"/>
                <w:cs/>
              </w:rPr>
              <w:t>(1.47)</w:t>
            </w:r>
          </w:p>
        </w:tc>
      </w:tr>
      <w:tr w:rsidR="001877B9" w:rsidRPr="007432C6" w14:paraId="4C277B73" w14:textId="77777777" w:rsidTr="007432C6">
        <w:trPr>
          <w:trHeight w:val="309"/>
        </w:trPr>
        <w:tc>
          <w:tcPr>
            <w:tcW w:w="3510" w:type="dxa"/>
          </w:tcPr>
          <w:p w14:paraId="6042736C" w14:textId="2BA2A5C8" w:rsidR="001877B9" w:rsidRPr="007432C6" w:rsidRDefault="001877B9" w:rsidP="001877B9">
            <w:pPr>
              <w:tabs>
                <w:tab w:val="left" w:pos="1440"/>
              </w:tabs>
              <w:spacing w:line="300" w:lineRule="exact"/>
              <w:ind w:left="-15" w:right="-108"/>
              <w:rPr>
                <w:rFonts w:eastAsia="Arial Unicode MS"/>
                <w:sz w:val="24"/>
                <w:szCs w:val="24"/>
              </w:rPr>
            </w:pPr>
            <w:r w:rsidRPr="007432C6">
              <w:rPr>
                <w:rFonts w:eastAsia="Arial Unicode MS"/>
                <w:sz w:val="24"/>
                <w:szCs w:val="24"/>
              </w:rPr>
              <w:t>As at 30 September 2024</w:t>
            </w:r>
          </w:p>
        </w:tc>
        <w:tc>
          <w:tcPr>
            <w:tcW w:w="1440" w:type="dxa"/>
          </w:tcPr>
          <w:p w14:paraId="7052EF64" w14:textId="7EEB83EF" w:rsidR="001877B9" w:rsidRPr="007432C6" w:rsidRDefault="001877B9" w:rsidP="001877B9">
            <w:pPr>
              <w:pBdr>
                <w:bottom w:val="single" w:sz="4" w:space="1" w:color="auto"/>
              </w:pBdr>
              <w:tabs>
                <w:tab w:val="decimal" w:pos="855"/>
              </w:tabs>
              <w:spacing w:line="300" w:lineRule="exact"/>
              <w:jc w:val="both"/>
              <w:rPr>
                <w:sz w:val="24"/>
                <w:szCs w:val="24"/>
              </w:rPr>
            </w:pPr>
            <w:r w:rsidRPr="007432C6">
              <w:rPr>
                <w:sz w:val="24"/>
                <w:szCs w:val="24"/>
              </w:rPr>
              <w:t xml:space="preserve"> 23,553.62 </w:t>
            </w:r>
          </w:p>
        </w:tc>
        <w:tc>
          <w:tcPr>
            <w:tcW w:w="1350" w:type="dxa"/>
          </w:tcPr>
          <w:p w14:paraId="38B6C484" w14:textId="2C315D03" w:rsidR="001877B9" w:rsidRPr="007432C6" w:rsidRDefault="001877B9" w:rsidP="001877B9">
            <w:pPr>
              <w:pBdr>
                <w:bottom w:val="single" w:sz="4" w:space="1" w:color="auto"/>
              </w:pBdr>
              <w:tabs>
                <w:tab w:val="decimal" w:pos="855"/>
              </w:tabs>
              <w:spacing w:line="300" w:lineRule="exact"/>
              <w:rPr>
                <w:sz w:val="24"/>
                <w:szCs w:val="24"/>
              </w:rPr>
            </w:pPr>
            <w:r w:rsidRPr="007432C6">
              <w:rPr>
                <w:sz w:val="24"/>
                <w:szCs w:val="24"/>
              </w:rPr>
              <w:t xml:space="preserve"> 914.30 </w:t>
            </w:r>
          </w:p>
        </w:tc>
        <w:tc>
          <w:tcPr>
            <w:tcW w:w="1440" w:type="dxa"/>
          </w:tcPr>
          <w:p w14:paraId="569DD917" w14:textId="7CCA1939" w:rsidR="001877B9" w:rsidRPr="007432C6" w:rsidRDefault="001877B9" w:rsidP="001877B9">
            <w:pPr>
              <w:pBdr>
                <w:bottom w:val="single" w:sz="4" w:space="1" w:color="auto"/>
              </w:pBdr>
              <w:tabs>
                <w:tab w:val="decimal" w:pos="885"/>
              </w:tabs>
              <w:spacing w:line="300" w:lineRule="exact"/>
              <w:jc w:val="both"/>
              <w:rPr>
                <w:sz w:val="24"/>
                <w:szCs w:val="24"/>
              </w:rPr>
            </w:pPr>
            <w:r w:rsidRPr="007432C6">
              <w:rPr>
                <w:sz w:val="24"/>
                <w:szCs w:val="24"/>
              </w:rPr>
              <w:t xml:space="preserve"> 442.72 </w:t>
            </w:r>
          </w:p>
        </w:tc>
        <w:tc>
          <w:tcPr>
            <w:tcW w:w="1350" w:type="dxa"/>
          </w:tcPr>
          <w:p w14:paraId="009E18BB" w14:textId="70369771" w:rsidR="001877B9" w:rsidRPr="007432C6" w:rsidRDefault="001877B9" w:rsidP="007432C6">
            <w:pPr>
              <w:pBdr>
                <w:bottom w:val="single" w:sz="4" w:space="1" w:color="auto"/>
              </w:pBdr>
              <w:tabs>
                <w:tab w:val="decimal" w:pos="795"/>
              </w:tabs>
              <w:spacing w:line="300" w:lineRule="exact"/>
              <w:jc w:val="both"/>
              <w:rPr>
                <w:sz w:val="24"/>
                <w:szCs w:val="24"/>
              </w:rPr>
            </w:pPr>
            <w:r w:rsidRPr="007432C6">
              <w:rPr>
                <w:sz w:val="24"/>
                <w:szCs w:val="24"/>
              </w:rPr>
              <w:t xml:space="preserve"> 24,910.64 </w:t>
            </w:r>
          </w:p>
        </w:tc>
      </w:tr>
      <w:tr w:rsidR="001877B9" w:rsidRPr="007432C6" w14:paraId="225CB7A8" w14:textId="77777777" w:rsidTr="007432C6">
        <w:trPr>
          <w:trHeight w:val="294"/>
        </w:trPr>
        <w:tc>
          <w:tcPr>
            <w:tcW w:w="3510" w:type="dxa"/>
          </w:tcPr>
          <w:p w14:paraId="21B7C97D" w14:textId="77777777" w:rsidR="001877B9" w:rsidRPr="007432C6" w:rsidRDefault="001877B9" w:rsidP="001877B9">
            <w:pPr>
              <w:tabs>
                <w:tab w:val="left" w:pos="1440"/>
              </w:tabs>
              <w:spacing w:line="300" w:lineRule="exact"/>
              <w:ind w:left="-18" w:right="-108"/>
              <w:rPr>
                <w:rFonts w:eastAsia="Arial Unicode MS"/>
                <w:b/>
                <w:bCs/>
                <w:sz w:val="24"/>
                <w:szCs w:val="24"/>
              </w:rPr>
            </w:pPr>
            <w:r w:rsidRPr="007432C6">
              <w:rPr>
                <w:rFonts w:eastAsia="Arial Unicode MS"/>
                <w:b/>
                <w:bCs/>
                <w:sz w:val="24"/>
                <w:szCs w:val="24"/>
              </w:rPr>
              <w:t>Allowance for impairment</w:t>
            </w:r>
          </w:p>
        </w:tc>
        <w:tc>
          <w:tcPr>
            <w:tcW w:w="1440" w:type="dxa"/>
          </w:tcPr>
          <w:p w14:paraId="22B99621" w14:textId="77777777" w:rsidR="001877B9" w:rsidRPr="007432C6" w:rsidRDefault="001877B9" w:rsidP="001877B9">
            <w:pPr>
              <w:tabs>
                <w:tab w:val="decimal" w:pos="855"/>
              </w:tabs>
              <w:spacing w:line="300" w:lineRule="exact"/>
              <w:jc w:val="both"/>
              <w:rPr>
                <w:rFonts w:eastAsia="Arial Unicode MS"/>
                <w:sz w:val="24"/>
                <w:szCs w:val="24"/>
              </w:rPr>
            </w:pPr>
          </w:p>
        </w:tc>
        <w:tc>
          <w:tcPr>
            <w:tcW w:w="1350" w:type="dxa"/>
          </w:tcPr>
          <w:p w14:paraId="44C14209" w14:textId="77777777" w:rsidR="001877B9" w:rsidRPr="007432C6" w:rsidRDefault="001877B9" w:rsidP="001877B9">
            <w:pPr>
              <w:tabs>
                <w:tab w:val="decimal" w:pos="855"/>
              </w:tabs>
              <w:spacing w:line="300" w:lineRule="exact"/>
              <w:rPr>
                <w:rFonts w:eastAsia="Arial Unicode MS"/>
                <w:sz w:val="24"/>
                <w:szCs w:val="24"/>
                <w:cs/>
              </w:rPr>
            </w:pPr>
          </w:p>
        </w:tc>
        <w:tc>
          <w:tcPr>
            <w:tcW w:w="1440" w:type="dxa"/>
          </w:tcPr>
          <w:p w14:paraId="450F2923" w14:textId="77777777" w:rsidR="001877B9" w:rsidRPr="007432C6" w:rsidRDefault="001877B9" w:rsidP="001877B9">
            <w:pPr>
              <w:tabs>
                <w:tab w:val="decimal" w:pos="885"/>
              </w:tabs>
              <w:spacing w:line="300" w:lineRule="exact"/>
              <w:jc w:val="both"/>
              <w:rPr>
                <w:rFonts w:eastAsia="Arial Unicode MS"/>
                <w:sz w:val="24"/>
                <w:szCs w:val="24"/>
              </w:rPr>
            </w:pPr>
          </w:p>
        </w:tc>
        <w:tc>
          <w:tcPr>
            <w:tcW w:w="1350" w:type="dxa"/>
          </w:tcPr>
          <w:p w14:paraId="71AA03B2" w14:textId="77777777" w:rsidR="001877B9" w:rsidRPr="007432C6" w:rsidRDefault="001877B9" w:rsidP="007432C6">
            <w:pPr>
              <w:tabs>
                <w:tab w:val="decimal" w:pos="795"/>
              </w:tabs>
              <w:spacing w:line="300" w:lineRule="exact"/>
              <w:jc w:val="both"/>
              <w:rPr>
                <w:rFonts w:eastAsia="Arial Unicode MS"/>
                <w:sz w:val="24"/>
                <w:szCs w:val="24"/>
              </w:rPr>
            </w:pPr>
          </w:p>
        </w:tc>
      </w:tr>
      <w:tr w:rsidR="001877B9" w:rsidRPr="007432C6" w14:paraId="32262FC1" w14:textId="77777777" w:rsidTr="007432C6">
        <w:trPr>
          <w:trHeight w:val="294"/>
        </w:trPr>
        <w:tc>
          <w:tcPr>
            <w:tcW w:w="3510" w:type="dxa"/>
          </w:tcPr>
          <w:p w14:paraId="59FE6266" w14:textId="1DB18BA0" w:rsidR="001877B9" w:rsidRPr="007432C6" w:rsidRDefault="001877B9" w:rsidP="001877B9">
            <w:pPr>
              <w:tabs>
                <w:tab w:val="left" w:pos="1440"/>
              </w:tabs>
              <w:spacing w:line="300" w:lineRule="exact"/>
              <w:ind w:left="257" w:right="-108" w:hanging="257"/>
              <w:rPr>
                <w:rFonts w:eastAsia="Arial Unicode MS"/>
                <w:sz w:val="24"/>
                <w:szCs w:val="24"/>
              </w:rPr>
            </w:pPr>
            <w:r w:rsidRPr="007432C6">
              <w:rPr>
                <w:rFonts w:eastAsia="Arial Unicode MS"/>
                <w:sz w:val="24"/>
                <w:szCs w:val="24"/>
              </w:rPr>
              <w:t>As at 1 October 2022</w:t>
            </w:r>
          </w:p>
        </w:tc>
        <w:tc>
          <w:tcPr>
            <w:tcW w:w="1440" w:type="dxa"/>
          </w:tcPr>
          <w:p w14:paraId="0F11D001" w14:textId="34122BD3" w:rsidR="001877B9" w:rsidRPr="007432C6" w:rsidRDefault="001877B9" w:rsidP="001877B9">
            <w:pPr>
              <w:tabs>
                <w:tab w:val="decimal" w:pos="855"/>
              </w:tabs>
              <w:spacing w:line="300" w:lineRule="exact"/>
              <w:jc w:val="both"/>
              <w:rPr>
                <w:rFonts w:eastAsia="Arial Unicode MS"/>
                <w:sz w:val="24"/>
                <w:szCs w:val="24"/>
              </w:rPr>
            </w:pPr>
            <w:r w:rsidRPr="007432C6">
              <w:rPr>
                <w:rFonts w:eastAsia="Arial Unicode MS" w:hint="cs"/>
                <w:sz w:val="24"/>
                <w:szCs w:val="24"/>
                <w:cs/>
              </w:rPr>
              <w:t>738.49</w:t>
            </w:r>
          </w:p>
        </w:tc>
        <w:tc>
          <w:tcPr>
            <w:tcW w:w="1350" w:type="dxa"/>
          </w:tcPr>
          <w:p w14:paraId="39656DE3" w14:textId="747A859F" w:rsidR="001877B9" w:rsidRPr="007432C6" w:rsidRDefault="001877B9" w:rsidP="001877B9">
            <w:pPr>
              <w:tabs>
                <w:tab w:val="decimal" w:pos="855"/>
              </w:tabs>
              <w:spacing w:line="300" w:lineRule="exact"/>
              <w:rPr>
                <w:rFonts w:eastAsia="Arial Unicode MS"/>
                <w:sz w:val="24"/>
                <w:szCs w:val="24"/>
              </w:rPr>
            </w:pPr>
            <w:r w:rsidRPr="007432C6">
              <w:rPr>
                <w:rFonts w:eastAsia="Arial Unicode MS" w:hint="cs"/>
                <w:sz w:val="24"/>
                <w:szCs w:val="24"/>
              </w:rPr>
              <w:t xml:space="preserve"> 48.19 </w:t>
            </w:r>
          </w:p>
        </w:tc>
        <w:tc>
          <w:tcPr>
            <w:tcW w:w="1440" w:type="dxa"/>
          </w:tcPr>
          <w:p w14:paraId="033567CC" w14:textId="0F202DE5" w:rsidR="001877B9" w:rsidRPr="007432C6" w:rsidRDefault="001877B9" w:rsidP="001877B9">
            <w:pPr>
              <w:tabs>
                <w:tab w:val="decimal" w:pos="885"/>
              </w:tabs>
              <w:spacing w:line="300" w:lineRule="exact"/>
              <w:jc w:val="both"/>
              <w:rPr>
                <w:rFonts w:eastAsia="Arial Unicode MS"/>
                <w:sz w:val="24"/>
                <w:szCs w:val="24"/>
              </w:rPr>
            </w:pPr>
            <w:r w:rsidRPr="007432C6">
              <w:rPr>
                <w:rFonts w:eastAsia="Arial Unicode MS" w:hint="cs"/>
                <w:sz w:val="24"/>
                <w:szCs w:val="24"/>
              </w:rPr>
              <w:t xml:space="preserve"> 11.93 </w:t>
            </w:r>
          </w:p>
        </w:tc>
        <w:tc>
          <w:tcPr>
            <w:tcW w:w="1350" w:type="dxa"/>
          </w:tcPr>
          <w:p w14:paraId="32DBB7C8" w14:textId="2D65B73B" w:rsidR="001877B9" w:rsidRPr="007432C6" w:rsidRDefault="001877B9" w:rsidP="007432C6">
            <w:pPr>
              <w:tabs>
                <w:tab w:val="decimal" w:pos="795"/>
              </w:tabs>
              <w:spacing w:line="300" w:lineRule="exact"/>
              <w:jc w:val="both"/>
              <w:rPr>
                <w:rFonts w:eastAsia="Arial Unicode MS"/>
                <w:sz w:val="24"/>
                <w:szCs w:val="24"/>
              </w:rPr>
            </w:pPr>
            <w:r w:rsidRPr="007432C6">
              <w:rPr>
                <w:rFonts w:eastAsia="Arial Unicode MS" w:hint="cs"/>
                <w:sz w:val="24"/>
                <w:szCs w:val="24"/>
                <w:cs/>
              </w:rPr>
              <w:t>798.61</w:t>
            </w:r>
          </w:p>
        </w:tc>
      </w:tr>
      <w:tr w:rsidR="001877B9" w:rsidRPr="007432C6" w14:paraId="22544173" w14:textId="77777777" w:rsidTr="007432C6">
        <w:trPr>
          <w:trHeight w:val="325"/>
        </w:trPr>
        <w:tc>
          <w:tcPr>
            <w:tcW w:w="3510" w:type="dxa"/>
          </w:tcPr>
          <w:p w14:paraId="18B5B616" w14:textId="7C6E7D6A" w:rsidR="001877B9" w:rsidRPr="007432C6" w:rsidRDefault="00017943" w:rsidP="001877B9">
            <w:pPr>
              <w:tabs>
                <w:tab w:val="left" w:pos="1440"/>
              </w:tabs>
              <w:spacing w:line="300" w:lineRule="exact"/>
              <w:ind w:left="257" w:right="-108" w:hanging="257"/>
              <w:rPr>
                <w:rFonts w:eastAsia="Arial Unicode MS"/>
                <w:sz w:val="24"/>
                <w:szCs w:val="24"/>
              </w:rPr>
            </w:pPr>
            <w:r>
              <w:rPr>
                <w:rFonts w:eastAsia="Arial Unicode MS"/>
                <w:sz w:val="24"/>
                <w:szCs w:val="24"/>
              </w:rPr>
              <w:t>Loss on i</w:t>
            </w:r>
            <w:r w:rsidR="00950007">
              <w:rPr>
                <w:rFonts w:eastAsia="Arial Unicode MS"/>
                <w:sz w:val="24"/>
                <w:szCs w:val="24"/>
              </w:rPr>
              <w:t>m</w:t>
            </w:r>
            <w:r w:rsidR="001877B9" w:rsidRPr="007432C6">
              <w:rPr>
                <w:rFonts w:eastAsia="Arial Unicode MS"/>
                <w:sz w:val="24"/>
                <w:szCs w:val="24"/>
              </w:rPr>
              <w:t>pairment for the year</w:t>
            </w:r>
          </w:p>
        </w:tc>
        <w:tc>
          <w:tcPr>
            <w:tcW w:w="1440" w:type="dxa"/>
          </w:tcPr>
          <w:p w14:paraId="0E17379F" w14:textId="6D08CFB3" w:rsidR="001877B9" w:rsidRPr="007432C6" w:rsidRDefault="001877B9" w:rsidP="001877B9">
            <w:pPr>
              <w:pBdr>
                <w:bottom w:val="single" w:sz="4" w:space="1" w:color="auto"/>
              </w:pBdr>
              <w:tabs>
                <w:tab w:val="decimal" w:pos="855"/>
              </w:tabs>
              <w:spacing w:line="300" w:lineRule="exact"/>
              <w:jc w:val="both"/>
              <w:rPr>
                <w:rFonts w:eastAsia="Arial Unicode MS"/>
                <w:sz w:val="24"/>
                <w:szCs w:val="24"/>
              </w:rPr>
            </w:pPr>
            <w:r w:rsidRPr="007432C6">
              <w:rPr>
                <w:sz w:val="24"/>
                <w:szCs w:val="24"/>
              </w:rPr>
              <w:t xml:space="preserve">                   -</w:t>
            </w:r>
          </w:p>
        </w:tc>
        <w:tc>
          <w:tcPr>
            <w:tcW w:w="1350" w:type="dxa"/>
          </w:tcPr>
          <w:p w14:paraId="2BBD8922" w14:textId="6C191FBB" w:rsidR="001877B9" w:rsidRPr="007432C6" w:rsidRDefault="001877B9" w:rsidP="001877B9">
            <w:pPr>
              <w:pBdr>
                <w:bottom w:val="single" w:sz="4" w:space="1" w:color="auto"/>
              </w:pBdr>
              <w:tabs>
                <w:tab w:val="decimal" w:pos="855"/>
              </w:tabs>
              <w:spacing w:line="300" w:lineRule="exact"/>
              <w:rPr>
                <w:rFonts w:eastAsia="Arial Unicode MS"/>
                <w:sz w:val="24"/>
                <w:szCs w:val="24"/>
              </w:rPr>
            </w:pPr>
            <w:r w:rsidRPr="007432C6">
              <w:rPr>
                <w:rFonts w:eastAsia="Arial Unicode MS"/>
                <w:sz w:val="24"/>
                <w:szCs w:val="24"/>
              </w:rPr>
              <w:t>2.06</w:t>
            </w:r>
          </w:p>
        </w:tc>
        <w:tc>
          <w:tcPr>
            <w:tcW w:w="1440" w:type="dxa"/>
          </w:tcPr>
          <w:p w14:paraId="2142A3F0" w14:textId="064E36E6" w:rsidR="001877B9" w:rsidRPr="007432C6" w:rsidRDefault="001877B9" w:rsidP="001877B9">
            <w:pPr>
              <w:pBdr>
                <w:bottom w:val="single" w:sz="4" w:space="1" w:color="auto"/>
              </w:pBdr>
              <w:tabs>
                <w:tab w:val="decimal" w:pos="885"/>
              </w:tabs>
              <w:spacing w:line="300" w:lineRule="exact"/>
              <w:jc w:val="both"/>
              <w:rPr>
                <w:rFonts w:eastAsia="Arial Unicode MS"/>
                <w:sz w:val="24"/>
                <w:szCs w:val="24"/>
              </w:rPr>
            </w:pPr>
            <w:r w:rsidRPr="007432C6">
              <w:rPr>
                <w:sz w:val="24"/>
                <w:szCs w:val="24"/>
              </w:rPr>
              <w:t xml:space="preserve">                    -</w:t>
            </w:r>
          </w:p>
        </w:tc>
        <w:tc>
          <w:tcPr>
            <w:tcW w:w="1350" w:type="dxa"/>
          </w:tcPr>
          <w:p w14:paraId="1497E5B6" w14:textId="0B46C26F" w:rsidR="001877B9" w:rsidRPr="007432C6" w:rsidRDefault="001877B9" w:rsidP="007432C6">
            <w:pPr>
              <w:pBdr>
                <w:bottom w:val="single" w:sz="4" w:space="1" w:color="auto"/>
              </w:pBdr>
              <w:tabs>
                <w:tab w:val="decimal" w:pos="795"/>
              </w:tabs>
              <w:spacing w:line="300" w:lineRule="exact"/>
              <w:jc w:val="both"/>
              <w:rPr>
                <w:rFonts w:eastAsia="Arial Unicode MS"/>
                <w:sz w:val="24"/>
                <w:szCs w:val="24"/>
              </w:rPr>
            </w:pPr>
            <w:r w:rsidRPr="007432C6">
              <w:rPr>
                <w:sz w:val="24"/>
                <w:szCs w:val="24"/>
              </w:rPr>
              <w:t>2.06</w:t>
            </w:r>
          </w:p>
        </w:tc>
      </w:tr>
      <w:tr w:rsidR="001877B9" w:rsidRPr="007432C6" w14:paraId="1801BAE6" w14:textId="77777777" w:rsidTr="007432C6">
        <w:trPr>
          <w:trHeight w:val="294"/>
        </w:trPr>
        <w:tc>
          <w:tcPr>
            <w:tcW w:w="3510" w:type="dxa"/>
          </w:tcPr>
          <w:p w14:paraId="1CC4B8DB" w14:textId="5CB36A34" w:rsidR="001877B9" w:rsidRPr="007432C6" w:rsidRDefault="001877B9" w:rsidP="001877B9">
            <w:pPr>
              <w:tabs>
                <w:tab w:val="left" w:pos="1440"/>
              </w:tabs>
              <w:spacing w:line="300" w:lineRule="exact"/>
              <w:ind w:left="257" w:right="-108" w:hanging="257"/>
              <w:rPr>
                <w:rFonts w:eastAsia="Arial Unicode MS"/>
                <w:sz w:val="24"/>
                <w:szCs w:val="24"/>
              </w:rPr>
            </w:pPr>
            <w:r w:rsidRPr="007432C6">
              <w:rPr>
                <w:rFonts w:eastAsia="Arial Unicode MS"/>
                <w:sz w:val="24"/>
                <w:szCs w:val="24"/>
              </w:rPr>
              <w:t>As at 30 September 2023</w:t>
            </w:r>
          </w:p>
        </w:tc>
        <w:tc>
          <w:tcPr>
            <w:tcW w:w="1440" w:type="dxa"/>
          </w:tcPr>
          <w:p w14:paraId="41F4796F" w14:textId="349DC9E2" w:rsidR="001877B9" w:rsidRPr="007432C6" w:rsidRDefault="001877B9" w:rsidP="001877B9">
            <w:pPr>
              <w:tabs>
                <w:tab w:val="decimal" w:pos="855"/>
              </w:tabs>
              <w:spacing w:line="300" w:lineRule="exact"/>
              <w:jc w:val="both"/>
              <w:rPr>
                <w:rFonts w:eastAsia="Arial Unicode MS"/>
                <w:sz w:val="24"/>
                <w:szCs w:val="24"/>
              </w:rPr>
            </w:pPr>
            <w:r w:rsidRPr="007432C6">
              <w:rPr>
                <w:sz w:val="24"/>
                <w:szCs w:val="24"/>
              </w:rPr>
              <w:t xml:space="preserve"> 738.49 </w:t>
            </w:r>
          </w:p>
        </w:tc>
        <w:tc>
          <w:tcPr>
            <w:tcW w:w="1350" w:type="dxa"/>
          </w:tcPr>
          <w:p w14:paraId="5AE362ED" w14:textId="2456A75D" w:rsidR="001877B9" w:rsidRPr="007432C6" w:rsidRDefault="001877B9" w:rsidP="001877B9">
            <w:pPr>
              <w:tabs>
                <w:tab w:val="decimal" w:pos="855"/>
              </w:tabs>
              <w:spacing w:line="300" w:lineRule="exact"/>
              <w:rPr>
                <w:rFonts w:eastAsia="Arial Unicode MS"/>
                <w:sz w:val="24"/>
                <w:szCs w:val="24"/>
              </w:rPr>
            </w:pPr>
            <w:r w:rsidRPr="007432C6">
              <w:rPr>
                <w:rFonts w:eastAsia="Arial Unicode MS"/>
                <w:sz w:val="24"/>
                <w:szCs w:val="24"/>
              </w:rPr>
              <w:t xml:space="preserve"> 50.25 </w:t>
            </w:r>
          </w:p>
        </w:tc>
        <w:tc>
          <w:tcPr>
            <w:tcW w:w="1440" w:type="dxa"/>
          </w:tcPr>
          <w:p w14:paraId="60570280" w14:textId="2B5F6078" w:rsidR="001877B9" w:rsidRPr="007432C6" w:rsidRDefault="001877B9" w:rsidP="001877B9">
            <w:pPr>
              <w:tabs>
                <w:tab w:val="decimal" w:pos="885"/>
              </w:tabs>
              <w:spacing w:line="300" w:lineRule="exact"/>
              <w:jc w:val="both"/>
              <w:rPr>
                <w:rFonts w:eastAsia="Arial Unicode MS"/>
                <w:sz w:val="24"/>
                <w:szCs w:val="24"/>
              </w:rPr>
            </w:pPr>
            <w:r w:rsidRPr="007432C6">
              <w:rPr>
                <w:sz w:val="24"/>
                <w:szCs w:val="24"/>
              </w:rPr>
              <w:t xml:space="preserve"> 11.93 </w:t>
            </w:r>
          </w:p>
        </w:tc>
        <w:tc>
          <w:tcPr>
            <w:tcW w:w="1350" w:type="dxa"/>
          </w:tcPr>
          <w:p w14:paraId="0507D1A1" w14:textId="0504B297" w:rsidR="001877B9" w:rsidRPr="007432C6" w:rsidRDefault="001877B9" w:rsidP="007432C6">
            <w:pPr>
              <w:tabs>
                <w:tab w:val="decimal" w:pos="795"/>
              </w:tabs>
              <w:spacing w:line="300" w:lineRule="exact"/>
              <w:jc w:val="both"/>
              <w:rPr>
                <w:rFonts w:eastAsia="Arial Unicode MS"/>
                <w:sz w:val="24"/>
                <w:szCs w:val="24"/>
              </w:rPr>
            </w:pPr>
            <w:r w:rsidRPr="007432C6">
              <w:rPr>
                <w:sz w:val="24"/>
                <w:szCs w:val="24"/>
              </w:rPr>
              <w:t xml:space="preserve"> 800.67 </w:t>
            </w:r>
          </w:p>
        </w:tc>
      </w:tr>
      <w:tr w:rsidR="001877B9" w:rsidRPr="007432C6" w14:paraId="4D57A033" w14:textId="77777777" w:rsidTr="007432C6">
        <w:trPr>
          <w:trHeight w:val="309"/>
        </w:trPr>
        <w:tc>
          <w:tcPr>
            <w:tcW w:w="3510" w:type="dxa"/>
          </w:tcPr>
          <w:p w14:paraId="155F9373" w14:textId="0384F20A" w:rsidR="001877B9" w:rsidRPr="007432C6" w:rsidRDefault="00017943" w:rsidP="001877B9">
            <w:pPr>
              <w:tabs>
                <w:tab w:val="left" w:pos="1440"/>
              </w:tabs>
              <w:spacing w:line="300" w:lineRule="exact"/>
              <w:ind w:left="257" w:right="-108" w:hanging="257"/>
              <w:rPr>
                <w:rFonts w:eastAsia="Arial Unicode MS"/>
                <w:sz w:val="24"/>
                <w:szCs w:val="24"/>
              </w:rPr>
            </w:pPr>
            <w:r>
              <w:rPr>
                <w:rFonts w:eastAsia="Arial Unicode MS"/>
                <w:sz w:val="24"/>
                <w:szCs w:val="24"/>
              </w:rPr>
              <w:t>Loss on im</w:t>
            </w:r>
            <w:r w:rsidRPr="007432C6">
              <w:rPr>
                <w:rFonts w:eastAsia="Arial Unicode MS"/>
                <w:sz w:val="24"/>
                <w:szCs w:val="24"/>
              </w:rPr>
              <w:t xml:space="preserve">pairment </w:t>
            </w:r>
            <w:r w:rsidR="001877B9" w:rsidRPr="007432C6">
              <w:rPr>
                <w:rFonts w:eastAsia="Arial Unicode MS"/>
                <w:sz w:val="24"/>
                <w:szCs w:val="24"/>
              </w:rPr>
              <w:t>for the year</w:t>
            </w:r>
          </w:p>
        </w:tc>
        <w:tc>
          <w:tcPr>
            <w:tcW w:w="1440" w:type="dxa"/>
          </w:tcPr>
          <w:p w14:paraId="0EA85EE0" w14:textId="57E9AAE5" w:rsidR="001877B9" w:rsidRPr="007432C6" w:rsidRDefault="001877B9" w:rsidP="001877B9">
            <w:pPr>
              <w:pBdr>
                <w:bottom w:val="single" w:sz="4" w:space="1" w:color="auto"/>
              </w:pBdr>
              <w:tabs>
                <w:tab w:val="decimal" w:pos="855"/>
              </w:tabs>
              <w:spacing w:line="300" w:lineRule="exact"/>
              <w:jc w:val="both"/>
              <w:rPr>
                <w:sz w:val="24"/>
                <w:szCs w:val="24"/>
              </w:rPr>
            </w:pPr>
            <w:r w:rsidRPr="007432C6">
              <w:rPr>
                <w:sz w:val="24"/>
                <w:szCs w:val="24"/>
              </w:rPr>
              <w:t xml:space="preserve">                   -</w:t>
            </w:r>
          </w:p>
        </w:tc>
        <w:tc>
          <w:tcPr>
            <w:tcW w:w="1350" w:type="dxa"/>
          </w:tcPr>
          <w:p w14:paraId="6C4C5E69" w14:textId="616AC4DE" w:rsidR="001877B9" w:rsidRPr="007432C6" w:rsidRDefault="001877B9" w:rsidP="001877B9">
            <w:pPr>
              <w:pBdr>
                <w:bottom w:val="single" w:sz="4" w:space="1" w:color="auto"/>
              </w:pBdr>
              <w:tabs>
                <w:tab w:val="decimal" w:pos="855"/>
              </w:tabs>
              <w:spacing w:line="300" w:lineRule="exact"/>
              <w:rPr>
                <w:rFonts w:eastAsia="Arial Unicode MS"/>
                <w:sz w:val="24"/>
                <w:szCs w:val="24"/>
              </w:rPr>
            </w:pPr>
            <w:r w:rsidRPr="007432C6">
              <w:rPr>
                <w:sz w:val="24"/>
                <w:szCs w:val="24"/>
              </w:rPr>
              <w:t xml:space="preserve">                   -</w:t>
            </w:r>
          </w:p>
        </w:tc>
        <w:tc>
          <w:tcPr>
            <w:tcW w:w="1440" w:type="dxa"/>
          </w:tcPr>
          <w:p w14:paraId="48CED456" w14:textId="3683C960" w:rsidR="001877B9" w:rsidRPr="007432C6" w:rsidRDefault="001877B9" w:rsidP="001877B9">
            <w:pPr>
              <w:pBdr>
                <w:bottom w:val="single" w:sz="4" w:space="1" w:color="auto"/>
              </w:pBdr>
              <w:tabs>
                <w:tab w:val="decimal" w:pos="885"/>
              </w:tabs>
              <w:spacing w:line="300" w:lineRule="exact"/>
              <w:jc w:val="both"/>
              <w:rPr>
                <w:sz w:val="24"/>
                <w:szCs w:val="24"/>
              </w:rPr>
            </w:pPr>
            <w:r w:rsidRPr="007432C6">
              <w:rPr>
                <w:sz w:val="24"/>
                <w:szCs w:val="24"/>
              </w:rPr>
              <w:t>5.29</w:t>
            </w:r>
          </w:p>
        </w:tc>
        <w:tc>
          <w:tcPr>
            <w:tcW w:w="1350" w:type="dxa"/>
          </w:tcPr>
          <w:p w14:paraId="41B4BA30" w14:textId="78D14934" w:rsidR="001877B9" w:rsidRPr="007432C6" w:rsidRDefault="001877B9" w:rsidP="007432C6">
            <w:pPr>
              <w:pBdr>
                <w:bottom w:val="single" w:sz="4" w:space="1" w:color="auto"/>
              </w:pBdr>
              <w:tabs>
                <w:tab w:val="decimal" w:pos="795"/>
              </w:tabs>
              <w:spacing w:line="300" w:lineRule="exact"/>
              <w:jc w:val="both"/>
              <w:rPr>
                <w:sz w:val="24"/>
                <w:szCs w:val="24"/>
              </w:rPr>
            </w:pPr>
            <w:r w:rsidRPr="007432C6">
              <w:rPr>
                <w:sz w:val="24"/>
                <w:szCs w:val="24"/>
              </w:rPr>
              <w:t>5.29</w:t>
            </w:r>
          </w:p>
        </w:tc>
      </w:tr>
      <w:tr w:rsidR="001877B9" w:rsidRPr="007432C6" w14:paraId="73375A46" w14:textId="77777777" w:rsidTr="007432C6">
        <w:trPr>
          <w:trHeight w:val="325"/>
        </w:trPr>
        <w:tc>
          <w:tcPr>
            <w:tcW w:w="3510" w:type="dxa"/>
          </w:tcPr>
          <w:p w14:paraId="35A9996C" w14:textId="428A7CE9" w:rsidR="001877B9" w:rsidRPr="007432C6" w:rsidRDefault="001877B9" w:rsidP="001877B9">
            <w:pPr>
              <w:tabs>
                <w:tab w:val="left" w:pos="1440"/>
              </w:tabs>
              <w:spacing w:line="300" w:lineRule="exact"/>
              <w:ind w:left="-15" w:right="-108"/>
              <w:rPr>
                <w:rFonts w:eastAsia="Arial Unicode MS"/>
                <w:sz w:val="24"/>
                <w:szCs w:val="24"/>
              </w:rPr>
            </w:pPr>
            <w:r w:rsidRPr="007432C6">
              <w:rPr>
                <w:rFonts w:eastAsia="Arial Unicode MS"/>
                <w:sz w:val="24"/>
                <w:szCs w:val="24"/>
              </w:rPr>
              <w:t>As at 30 September 2024</w:t>
            </w:r>
          </w:p>
        </w:tc>
        <w:tc>
          <w:tcPr>
            <w:tcW w:w="1440" w:type="dxa"/>
          </w:tcPr>
          <w:p w14:paraId="466F965B" w14:textId="0FF24E39" w:rsidR="001877B9" w:rsidRPr="007432C6" w:rsidRDefault="001877B9" w:rsidP="001877B9">
            <w:pPr>
              <w:pBdr>
                <w:bottom w:val="single" w:sz="4" w:space="1" w:color="auto"/>
              </w:pBdr>
              <w:tabs>
                <w:tab w:val="decimal" w:pos="855"/>
              </w:tabs>
              <w:spacing w:line="300" w:lineRule="exact"/>
              <w:jc w:val="both"/>
              <w:rPr>
                <w:sz w:val="24"/>
                <w:szCs w:val="24"/>
              </w:rPr>
            </w:pPr>
            <w:r w:rsidRPr="007432C6">
              <w:rPr>
                <w:sz w:val="24"/>
                <w:szCs w:val="24"/>
              </w:rPr>
              <w:t xml:space="preserve"> 738.49 </w:t>
            </w:r>
          </w:p>
        </w:tc>
        <w:tc>
          <w:tcPr>
            <w:tcW w:w="1350" w:type="dxa"/>
          </w:tcPr>
          <w:p w14:paraId="41E7FDE5" w14:textId="5DAF9DC6" w:rsidR="001877B9" w:rsidRPr="007432C6" w:rsidRDefault="001877B9" w:rsidP="001877B9">
            <w:pPr>
              <w:pBdr>
                <w:bottom w:val="single" w:sz="4" w:space="1" w:color="auto"/>
              </w:pBdr>
              <w:tabs>
                <w:tab w:val="decimal" w:pos="855"/>
              </w:tabs>
              <w:spacing w:line="300" w:lineRule="exact"/>
              <w:rPr>
                <w:rFonts w:eastAsia="Arial Unicode MS"/>
                <w:sz w:val="24"/>
                <w:szCs w:val="24"/>
              </w:rPr>
            </w:pPr>
            <w:r w:rsidRPr="007432C6">
              <w:rPr>
                <w:sz w:val="24"/>
                <w:szCs w:val="24"/>
              </w:rPr>
              <w:t xml:space="preserve"> 50.25 </w:t>
            </w:r>
          </w:p>
        </w:tc>
        <w:tc>
          <w:tcPr>
            <w:tcW w:w="1440" w:type="dxa"/>
          </w:tcPr>
          <w:p w14:paraId="7C04160D" w14:textId="35449031" w:rsidR="001877B9" w:rsidRPr="007432C6" w:rsidRDefault="001877B9" w:rsidP="001877B9">
            <w:pPr>
              <w:pBdr>
                <w:bottom w:val="single" w:sz="4" w:space="1" w:color="auto"/>
              </w:pBdr>
              <w:tabs>
                <w:tab w:val="decimal" w:pos="885"/>
              </w:tabs>
              <w:spacing w:line="300" w:lineRule="exact"/>
              <w:jc w:val="both"/>
              <w:rPr>
                <w:sz w:val="24"/>
                <w:szCs w:val="24"/>
              </w:rPr>
            </w:pPr>
            <w:r w:rsidRPr="007432C6">
              <w:rPr>
                <w:sz w:val="24"/>
                <w:szCs w:val="24"/>
              </w:rPr>
              <w:t xml:space="preserve"> 17.22 </w:t>
            </w:r>
          </w:p>
        </w:tc>
        <w:tc>
          <w:tcPr>
            <w:tcW w:w="1350" w:type="dxa"/>
          </w:tcPr>
          <w:p w14:paraId="43CEE516" w14:textId="225C8AC8" w:rsidR="001877B9" w:rsidRPr="007432C6" w:rsidRDefault="001877B9" w:rsidP="007432C6">
            <w:pPr>
              <w:pBdr>
                <w:bottom w:val="single" w:sz="4" w:space="1" w:color="auto"/>
              </w:pBdr>
              <w:tabs>
                <w:tab w:val="decimal" w:pos="795"/>
              </w:tabs>
              <w:spacing w:line="300" w:lineRule="exact"/>
              <w:jc w:val="both"/>
              <w:rPr>
                <w:sz w:val="24"/>
                <w:szCs w:val="24"/>
              </w:rPr>
            </w:pPr>
            <w:r w:rsidRPr="007432C6">
              <w:rPr>
                <w:sz w:val="24"/>
                <w:szCs w:val="24"/>
              </w:rPr>
              <w:t xml:space="preserve"> 805.96 </w:t>
            </w:r>
          </w:p>
        </w:tc>
      </w:tr>
      <w:tr w:rsidR="001877B9" w:rsidRPr="007432C6" w14:paraId="592DFA05" w14:textId="77777777" w:rsidTr="007432C6">
        <w:trPr>
          <w:trHeight w:val="294"/>
        </w:trPr>
        <w:tc>
          <w:tcPr>
            <w:tcW w:w="3510" w:type="dxa"/>
          </w:tcPr>
          <w:p w14:paraId="2D8F351A" w14:textId="4565F50B" w:rsidR="001877B9" w:rsidRPr="007432C6" w:rsidRDefault="001877B9" w:rsidP="001877B9">
            <w:pPr>
              <w:tabs>
                <w:tab w:val="left" w:pos="1440"/>
              </w:tabs>
              <w:spacing w:line="300" w:lineRule="exact"/>
              <w:ind w:left="-15" w:right="-108"/>
              <w:rPr>
                <w:rFonts w:eastAsia="Arial Unicode MS"/>
                <w:sz w:val="24"/>
                <w:szCs w:val="24"/>
              </w:rPr>
            </w:pPr>
            <w:r w:rsidRPr="007432C6">
              <w:rPr>
                <w:rFonts w:eastAsia="Arial Unicode MS"/>
                <w:b/>
                <w:bCs/>
                <w:sz w:val="24"/>
                <w:szCs w:val="24"/>
              </w:rPr>
              <w:t>Book value - net</w:t>
            </w:r>
          </w:p>
        </w:tc>
        <w:tc>
          <w:tcPr>
            <w:tcW w:w="1440" w:type="dxa"/>
          </w:tcPr>
          <w:p w14:paraId="69F50215" w14:textId="77777777" w:rsidR="001877B9" w:rsidRPr="007432C6" w:rsidRDefault="001877B9" w:rsidP="001877B9">
            <w:pPr>
              <w:tabs>
                <w:tab w:val="decimal" w:pos="855"/>
              </w:tabs>
              <w:spacing w:line="300" w:lineRule="exact"/>
              <w:jc w:val="both"/>
              <w:rPr>
                <w:rFonts w:eastAsia="Arial Unicode MS"/>
                <w:sz w:val="24"/>
                <w:szCs w:val="24"/>
              </w:rPr>
            </w:pPr>
          </w:p>
        </w:tc>
        <w:tc>
          <w:tcPr>
            <w:tcW w:w="1350" w:type="dxa"/>
          </w:tcPr>
          <w:p w14:paraId="775DBF16" w14:textId="77777777" w:rsidR="001877B9" w:rsidRPr="007432C6" w:rsidRDefault="001877B9" w:rsidP="001877B9">
            <w:pPr>
              <w:tabs>
                <w:tab w:val="decimal" w:pos="855"/>
              </w:tabs>
              <w:spacing w:line="300" w:lineRule="exact"/>
              <w:rPr>
                <w:rFonts w:eastAsia="Arial Unicode MS"/>
                <w:sz w:val="24"/>
                <w:szCs w:val="24"/>
              </w:rPr>
            </w:pPr>
          </w:p>
        </w:tc>
        <w:tc>
          <w:tcPr>
            <w:tcW w:w="1440" w:type="dxa"/>
          </w:tcPr>
          <w:p w14:paraId="62789890" w14:textId="77777777" w:rsidR="001877B9" w:rsidRPr="007432C6" w:rsidRDefault="001877B9" w:rsidP="001877B9">
            <w:pPr>
              <w:tabs>
                <w:tab w:val="decimal" w:pos="885"/>
              </w:tabs>
              <w:spacing w:line="300" w:lineRule="exact"/>
              <w:jc w:val="both"/>
              <w:rPr>
                <w:rFonts w:eastAsia="Arial Unicode MS"/>
                <w:sz w:val="24"/>
                <w:szCs w:val="24"/>
              </w:rPr>
            </w:pPr>
          </w:p>
        </w:tc>
        <w:tc>
          <w:tcPr>
            <w:tcW w:w="1350" w:type="dxa"/>
          </w:tcPr>
          <w:p w14:paraId="4781C9F8" w14:textId="77777777" w:rsidR="001877B9" w:rsidRPr="007432C6" w:rsidRDefault="001877B9" w:rsidP="007432C6">
            <w:pPr>
              <w:tabs>
                <w:tab w:val="decimal" w:pos="795"/>
              </w:tabs>
              <w:spacing w:line="300" w:lineRule="exact"/>
              <w:jc w:val="both"/>
              <w:rPr>
                <w:rFonts w:eastAsia="Arial Unicode MS"/>
                <w:sz w:val="24"/>
                <w:szCs w:val="24"/>
              </w:rPr>
            </w:pPr>
          </w:p>
        </w:tc>
      </w:tr>
      <w:tr w:rsidR="001877B9" w:rsidRPr="007432C6" w14:paraId="21E422BE" w14:textId="77777777" w:rsidTr="007432C6">
        <w:trPr>
          <w:trHeight w:val="340"/>
        </w:trPr>
        <w:tc>
          <w:tcPr>
            <w:tcW w:w="3510" w:type="dxa"/>
          </w:tcPr>
          <w:p w14:paraId="53DD843B" w14:textId="572BF994" w:rsidR="001877B9" w:rsidRPr="007432C6" w:rsidRDefault="001877B9" w:rsidP="001877B9">
            <w:pPr>
              <w:tabs>
                <w:tab w:val="left" w:pos="1440"/>
              </w:tabs>
              <w:spacing w:line="300" w:lineRule="exact"/>
              <w:ind w:left="-15" w:right="-108"/>
              <w:rPr>
                <w:rFonts w:eastAsia="Arial Unicode MS"/>
                <w:sz w:val="24"/>
                <w:szCs w:val="24"/>
              </w:rPr>
            </w:pPr>
            <w:r w:rsidRPr="007432C6">
              <w:rPr>
                <w:rFonts w:eastAsia="Arial Unicode MS"/>
                <w:sz w:val="24"/>
                <w:szCs w:val="24"/>
              </w:rPr>
              <w:t>As at 30 September 2023</w:t>
            </w:r>
          </w:p>
        </w:tc>
        <w:tc>
          <w:tcPr>
            <w:tcW w:w="1440" w:type="dxa"/>
          </w:tcPr>
          <w:p w14:paraId="7426B348" w14:textId="1716E14E" w:rsidR="001877B9" w:rsidRPr="007432C6" w:rsidRDefault="001877B9" w:rsidP="001877B9">
            <w:pPr>
              <w:pBdr>
                <w:bottom w:val="double" w:sz="4" w:space="1" w:color="auto"/>
              </w:pBdr>
              <w:tabs>
                <w:tab w:val="decimal" w:pos="855"/>
              </w:tabs>
              <w:spacing w:line="300" w:lineRule="exact"/>
              <w:jc w:val="both"/>
              <w:rPr>
                <w:rFonts w:eastAsia="Arial Unicode MS"/>
                <w:sz w:val="24"/>
                <w:szCs w:val="24"/>
              </w:rPr>
            </w:pPr>
            <w:r w:rsidRPr="007432C6">
              <w:rPr>
                <w:sz w:val="24"/>
                <w:szCs w:val="24"/>
              </w:rPr>
              <w:t xml:space="preserve"> 27,708.05 </w:t>
            </w:r>
          </w:p>
        </w:tc>
        <w:tc>
          <w:tcPr>
            <w:tcW w:w="1350" w:type="dxa"/>
          </w:tcPr>
          <w:p w14:paraId="0BB8C7EC" w14:textId="7529C49A" w:rsidR="001877B9" w:rsidRPr="007432C6" w:rsidRDefault="001877B9" w:rsidP="001877B9">
            <w:pPr>
              <w:pBdr>
                <w:bottom w:val="double" w:sz="4" w:space="1" w:color="auto"/>
              </w:pBdr>
              <w:tabs>
                <w:tab w:val="decimal" w:pos="855"/>
              </w:tabs>
              <w:spacing w:line="300" w:lineRule="exact"/>
              <w:rPr>
                <w:rFonts w:eastAsia="Arial Unicode MS"/>
                <w:sz w:val="24"/>
                <w:szCs w:val="24"/>
              </w:rPr>
            </w:pPr>
            <w:r w:rsidRPr="007432C6">
              <w:rPr>
                <w:sz w:val="24"/>
                <w:szCs w:val="24"/>
              </w:rPr>
              <w:t xml:space="preserve"> 109.32 </w:t>
            </w:r>
          </w:p>
        </w:tc>
        <w:tc>
          <w:tcPr>
            <w:tcW w:w="1440" w:type="dxa"/>
          </w:tcPr>
          <w:p w14:paraId="4ADA5877" w14:textId="6248841A" w:rsidR="001877B9" w:rsidRPr="007432C6" w:rsidRDefault="001877B9" w:rsidP="001877B9">
            <w:pPr>
              <w:pBdr>
                <w:bottom w:val="double" w:sz="4" w:space="1" w:color="auto"/>
              </w:pBdr>
              <w:tabs>
                <w:tab w:val="decimal" w:pos="885"/>
              </w:tabs>
              <w:spacing w:line="300" w:lineRule="exact"/>
              <w:jc w:val="both"/>
              <w:rPr>
                <w:rFonts w:eastAsia="Arial Unicode MS"/>
                <w:sz w:val="24"/>
                <w:szCs w:val="24"/>
              </w:rPr>
            </w:pPr>
            <w:r w:rsidRPr="007432C6">
              <w:rPr>
                <w:sz w:val="24"/>
                <w:szCs w:val="24"/>
              </w:rPr>
              <w:t xml:space="preserve"> 183.47 </w:t>
            </w:r>
          </w:p>
        </w:tc>
        <w:tc>
          <w:tcPr>
            <w:tcW w:w="1350" w:type="dxa"/>
          </w:tcPr>
          <w:p w14:paraId="35809BC2" w14:textId="21E42FE7" w:rsidR="001877B9" w:rsidRPr="007432C6" w:rsidRDefault="001877B9" w:rsidP="007432C6">
            <w:pPr>
              <w:pBdr>
                <w:bottom w:val="double" w:sz="4" w:space="1" w:color="auto"/>
              </w:pBdr>
              <w:tabs>
                <w:tab w:val="decimal" w:pos="795"/>
              </w:tabs>
              <w:spacing w:line="300" w:lineRule="exact"/>
              <w:jc w:val="both"/>
              <w:rPr>
                <w:rFonts w:eastAsia="Arial Unicode MS"/>
                <w:sz w:val="24"/>
                <w:szCs w:val="24"/>
              </w:rPr>
            </w:pPr>
            <w:r w:rsidRPr="007432C6">
              <w:rPr>
                <w:sz w:val="24"/>
                <w:szCs w:val="24"/>
              </w:rPr>
              <w:t xml:space="preserve"> 28,000.84 </w:t>
            </w:r>
          </w:p>
        </w:tc>
      </w:tr>
      <w:tr w:rsidR="001877B9" w:rsidRPr="007432C6" w14:paraId="15CD707F" w14:textId="77777777" w:rsidTr="007432C6">
        <w:trPr>
          <w:trHeight w:val="340"/>
        </w:trPr>
        <w:tc>
          <w:tcPr>
            <w:tcW w:w="3510" w:type="dxa"/>
          </w:tcPr>
          <w:p w14:paraId="48158E84" w14:textId="10A86FF1" w:rsidR="001877B9" w:rsidRPr="007432C6" w:rsidRDefault="001877B9" w:rsidP="001877B9">
            <w:pPr>
              <w:tabs>
                <w:tab w:val="left" w:pos="1440"/>
              </w:tabs>
              <w:spacing w:line="300" w:lineRule="exact"/>
              <w:ind w:left="-15" w:right="-108"/>
              <w:rPr>
                <w:rFonts w:eastAsia="Arial Unicode MS"/>
                <w:sz w:val="24"/>
                <w:szCs w:val="24"/>
              </w:rPr>
            </w:pPr>
            <w:r w:rsidRPr="007432C6">
              <w:rPr>
                <w:rFonts w:eastAsia="Arial Unicode MS"/>
                <w:sz w:val="24"/>
                <w:szCs w:val="24"/>
              </w:rPr>
              <w:t>As at 30 September 2024</w:t>
            </w:r>
          </w:p>
        </w:tc>
        <w:tc>
          <w:tcPr>
            <w:tcW w:w="1440" w:type="dxa"/>
          </w:tcPr>
          <w:p w14:paraId="7E094055" w14:textId="4A0E73C1" w:rsidR="001877B9" w:rsidRPr="007432C6" w:rsidRDefault="001877B9" w:rsidP="001877B9">
            <w:pPr>
              <w:pBdr>
                <w:bottom w:val="double" w:sz="4" w:space="1" w:color="auto"/>
              </w:pBdr>
              <w:tabs>
                <w:tab w:val="decimal" w:pos="855"/>
              </w:tabs>
              <w:spacing w:line="300" w:lineRule="exact"/>
              <w:jc w:val="both"/>
              <w:rPr>
                <w:sz w:val="24"/>
                <w:szCs w:val="24"/>
              </w:rPr>
            </w:pPr>
            <w:r w:rsidRPr="007432C6">
              <w:rPr>
                <w:sz w:val="24"/>
                <w:szCs w:val="24"/>
              </w:rPr>
              <w:t xml:space="preserve"> 24,629.38 </w:t>
            </w:r>
          </w:p>
        </w:tc>
        <w:tc>
          <w:tcPr>
            <w:tcW w:w="1350" w:type="dxa"/>
          </w:tcPr>
          <w:p w14:paraId="43F5E9AD" w14:textId="277B8DDA" w:rsidR="001877B9" w:rsidRPr="007432C6" w:rsidRDefault="001877B9" w:rsidP="001877B9">
            <w:pPr>
              <w:pBdr>
                <w:bottom w:val="double" w:sz="4" w:space="1" w:color="auto"/>
              </w:pBdr>
              <w:tabs>
                <w:tab w:val="decimal" w:pos="855"/>
              </w:tabs>
              <w:spacing w:line="300" w:lineRule="exact"/>
              <w:rPr>
                <w:sz w:val="24"/>
                <w:szCs w:val="24"/>
              </w:rPr>
            </w:pPr>
            <w:r w:rsidRPr="007432C6">
              <w:rPr>
                <w:sz w:val="24"/>
                <w:szCs w:val="24"/>
              </w:rPr>
              <w:t xml:space="preserve"> 26.52 </w:t>
            </w:r>
          </w:p>
        </w:tc>
        <w:tc>
          <w:tcPr>
            <w:tcW w:w="1440" w:type="dxa"/>
          </w:tcPr>
          <w:p w14:paraId="4C1261CC" w14:textId="49FDBCC3" w:rsidR="001877B9" w:rsidRPr="007432C6" w:rsidRDefault="001877B9" w:rsidP="001877B9">
            <w:pPr>
              <w:pBdr>
                <w:bottom w:val="double" w:sz="4" w:space="1" w:color="auto"/>
              </w:pBdr>
              <w:tabs>
                <w:tab w:val="decimal" w:pos="885"/>
              </w:tabs>
              <w:spacing w:line="300" w:lineRule="exact"/>
              <w:jc w:val="both"/>
              <w:rPr>
                <w:sz w:val="24"/>
                <w:szCs w:val="24"/>
              </w:rPr>
            </w:pPr>
            <w:r w:rsidRPr="007432C6">
              <w:rPr>
                <w:sz w:val="24"/>
                <w:szCs w:val="24"/>
              </w:rPr>
              <w:t xml:space="preserve"> 198.88 </w:t>
            </w:r>
          </w:p>
        </w:tc>
        <w:tc>
          <w:tcPr>
            <w:tcW w:w="1350" w:type="dxa"/>
          </w:tcPr>
          <w:p w14:paraId="783EA1AD" w14:textId="263F5324" w:rsidR="001877B9" w:rsidRPr="007432C6" w:rsidRDefault="001877B9" w:rsidP="007432C6">
            <w:pPr>
              <w:pBdr>
                <w:bottom w:val="double" w:sz="4" w:space="1" w:color="auto"/>
              </w:pBdr>
              <w:tabs>
                <w:tab w:val="decimal" w:pos="795"/>
              </w:tabs>
              <w:spacing w:line="300" w:lineRule="exact"/>
              <w:jc w:val="both"/>
              <w:rPr>
                <w:sz w:val="24"/>
                <w:szCs w:val="24"/>
              </w:rPr>
            </w:pPr>
            <w:r w:rsidRPr="007432C6">
              <w:rPr>
                <w:sz w:val="24"/>
                <w:szCs w:val="24"/>
              </w:rPr>
              <w:t xml:space="preserve"> 24,854.78 </w:t>
            </w:r>
          </w:p>
        </w:tc>
      </w:tr>
    </w:tbl>
    <w:p w14:paraId="55D4C50C" w14:textId="0117AD25" w:rsidR="00DB6E1B" w:rsidRPr="009B4245" w:rsidRDefault="005E3354" w:rsidP="00B00273">
      <w:pPr>
        <w:tabs>
          <w:tab w:val="left" w:pos="2457"/>
        </w:tabs>
        <w:spacing w:before="240" w:after="120" w:line="380" w:lineRule="exact"/>
        <w:ind w:left="540"/>
        <w:jc w:val="thaiDistribute"/>
        <w:rPr>
          <w:sz w:val="31"/>
          <w:szCs w:val="31"/>
        </w:rPr>
      </w:pPr>
      <w:r w:rsidRPr="009B4245">
        <w:rPr>
          <w:bCs/>
          <w:sz w:val="32"/>
          <w:szCs w:val="32"/>
        </w:rPr>
        <w:t xml:space="preserve">In </w:t>
      </w:r>
      <w:r w:rsidR="007803FF" w:rsidRPr="009B4245">
        <w:rPr>
          <w:bCs/>
          <w:sz w:val="32"/>
          <w:szCs w:val="32"/>
        </w:rPr>
        <w:t>2024</w:t>
      </w:r>
      <w:r w:rsidRPr="009B4245">
        <w:rPr>
          <w:bCs/>
          <w:sz w:val="32"/>
          <w:szCs w:val="32"/>
        </w:rPr>
        <w:t xml:space="preserve">, </w:t>
      </w:r>
      <w:r w:rsidR="00E968A1" w:rsidRPr="009B4245">
        <w:rPr>
          <w:bCs/>
          <w:sz w:val="32"/>
          <w:szCs w:val="32"/>
        </w:rPr>
        <w:t>t</w:t>
      </w:r>
      <w:r w:rsidRPr="009B4245">
        <w:rPr>
          <w:bCs/>
          <w:sz w:val="32"/>
          <w:szCs w:val="32"/>
        </w:rPr>
        <w:t xml:space="preserve">he </w:t>
      </w:r>
      <w:r w:rsidR="00E968A1" w:rsidRPr="009B4245">
        <w:rPr>
          <w:bCs/>
          <w:sz w:val="32"/>
          <w:szCs w:val="32"/>
        </w:rPr>
        <w:t>G</w:t>
      </w:r>
      <w:r w:rsidRPr="009B4245">
        <w:rPr>
          <w:bCs/>
          <w:sz w:val="32"/>
          <w:szCs w:val="32"/>
        </w:rPr>
        <w:t>roup recorded impairment</w:t>
      </w:r>
      <w:r w:rsidRPr="009B4245">
        <w:rPr>
          <w:rFonts w:hint="cs"/>
          <w:bCs/>
          <w:sz w:val="32"/>
          <w:szCs w:val="32"/>
          <w:cs/>
        </w:rPr>
        <w:t xml:space="preserve"> </w:t>
      </w:r>
      <w:r w:rsidRPr="009B4245">
        <w:rPr>
          <w:bCs/>
          <w:sz w:val="32"/>
          <w:szCs w:val="32"/>
        </w:rPr>
        <w:t xml:space="preserve">loss for </w:t>
      </w:r>
      <w:r w:rsidR="007432C6">
        <w:rPr>
          <w:bCs/>
          <w:sz w:val="32"/>
          <w:szCs w:val="32"/>
        </w:rPr>
        <w:t xml:space="preserve">the right of use assets of CEI amounting </w:t>
      </w:r>
      <w:r w:rsidRPr="009B4245">
        <w:rPr>
          <w:bCs/>
          <w:sz w:val="32"/>
          <w:szCs w:val="32"/>
        </w:rPr>
        <w:t xml:space="preserve">to </w:t>
      </w:r>
      <w:r w:rsidR="00543649">
        <w:rPr>
          <w:bCs/>
          <w:sz w:val="32"/>
          <w:szCs w:val="32"/>
        </w:rPr>
        <w:t>B</w:t>
      </w:r>
      <w:r w:rsidR="00017943">
        <w:rPr>
          <w:bCs/>
          <w:sz w:val="32"/>
          <w:szCs w:val="32"/>
        </w:rPr>
        <w:t>aht</w:t>
      </w:r>
      <w:r w:rsidRPr="009B4245">
        <w:rPr>
          <w:bCs/>
          <w:sz w:val="32"/>
          <w:szCs w:val="32"/>
        </w:rPr>
        <w:t xml:space="preserve"> </w:t>
      </w:r>
      <w:r w:rsidR="001877B9" w:rsidRPr="009B4245">
        <w:rPr>
          <w:bCs/>
          <w:sz w:val="32"/>
          <w:szCs w:val="32"/>
        </w:rPr>
        <w:t>5.29</w:t>
      </w:r>
      <w:r w:rsidRPr="009B4245">
        <w:rPr>
          <w:bCs/>
          <w:sz w:val="32"/>
          <w:szCs w:val="32"/>
        </w:rPr>
        <w:t xml:space="preserve"> million (</w:t>
      </w:r>
      <w:r w:rsidR="007803FF" w:rsidRPr="009B4245">
        <w:rPr>
          <w:bCs/>
          <w:sz w:val="32"/>
          <w:szCs w:val="32"/>
        </w:rPr>
        <w:t>2023</w:t>
      </w:r>
      <w:r w:rsidRPr="009B4245">
        <w:rPr>
          <w:bCs/>
          <w:sz w:val="32"/>
          <w:szCs w:val="32"/>
        </w:rPr>
        <w:t xml:space="preserve">: recorded </w:t>
      </w:r>
      <w:r w:rsidR="007432C6">
        <w:rPr>
          <w:bCs/>
          <w:sz w:val="32"/>
          <w:szCs w:val="32"/>
        </w:rPr>
        <w:t>impairment loss</w:t>
      </w:r>
      <w:r w:rsidRPr="009B4245">
        <w:rPr>
          <w:bCs/>
          <w:sz w:val="32"/>
          <w:szCs w:val="32"/>
        </w:rPr>
        <w:t xml:space="preserve"> of HDY and </w:t>
      </w:r>
      <w:r w:rsidR="00923C56">
        <w:rPr>
          <w:bCs/>
          <w:sz w:val="32"/>
          <w:szCs w:val="32"/>
        </w:rPr>
        <w:t>AOTGA</w:t>
      </w:r>
      <w:r w:rsidRPr="009B4245">
        <w:rPr>
          <w:bCs/>
          <w:sz w:val="32"/>
          <w:szCs w:val="32"/>
        </w:rPr>
        <w:t xml:space="preserve"> amounting to </w:t>
      </w:r>
      <w:r w:rsidR="00017943">
        <w:rPr>
          <w:bCs/>
          <w:sz w:val="32"/>
          <w:szCs w:val="32"/>
        </w:rPr>
        <w:t>Baht</w:t>
      </w:r>
      <w:r w:rsidRPr="009B4245">
        <w:rPr>
          <w:bCs/>
          <w:sz w:val="32"/>
          <w:szCs w:val="32"/>
        </w:rPr>
        <w:t xml:space="preserve"> </w:t>
      </w:r>
      <w:r w:rsidR="001D355D" w:rsidRPr="009B4245">
        <w:rPr>
          <w:bCs/>
          <w:sz w:val="32"/>
          <w:szCs w:val="32"/>
        </w:rPr>
        <w:t>2.06</w:t>
      </w:r>
      <w:r w:rsidRPr="009B4245">
        <w:rPr>
          <w:bCs/>
          <w:sz w:val="32"/>
          <w:szCs w:val="32"/>
        </w:rPr>
        <w:t xml:space="preserve"> million and </w:t>
      </w:r>
      <w:r w:rsidR="00017943">
        <w:rPr>
          <w:bCs/>
          <w:sz w:val="32"/>
          <w:szCs w:val="32"/>
        </w:rPr>
        <w:t>Baht</w:t>
      </w:r>
      <w:r w:rsidRPr="009B4245">
        <w:rPr>
          <w:bCs/>
          <w:sz w:val="32"/>
          <w:szCs w:val="32"/>
        </w:rPr>
        <w:t xml:space="preserve"> </w:t>
      </w:r>
      <w:r w:rsidR="001D355D" w:rsidRPr="009B4245">
        <w:rPr>
          <w:bCs/>
          <w:sz w:val="32"/>
          <w:szCs w:val="32"/>
        </w:rPr>
        <w:t>1.26</w:t>
      </w:r>
      <w:r w:rsidRPr="009B4245">
        <w:rPr>
          <w:bCs/>
          <w:sz w:val="32"/>
          <w:szCs w:val="32"/>
        </w:rPr>
        <w:t xml:space="preserve"> million, respectively</w:t>
      </w:r>
      <w:r w:rsidR="00A1256C">
        <w:rPr>
          <w:bCs/>
          <w:sz w:val="32"/>
          <w:szCs w:val="32"/>
        </w:rPr>
        <w:t>)</w:t>
      </w:r>
      <w:r w:rsidRPr="009B4245">
        <w:rPr>
          <w:bCs/>
          <w:sz w:val="32"/>
          <w:szCs w:val="32"/>
        </w:rPr>
        <w:t xml:space="preserve">. </w:t>
      </w:r>
      <w:r w:rsidR="00C96B2A" w:rsidRPr="009B4245">
        <w:rPr>
          <w:rFonts w:hint="cs"/>
          <w:bCs/>
          <w:sz w:val="32"/>
          <w:szCs w:val="32"/>
        </w:rPr>
        <w:t xml:space="preserve">The indication for the impairment of those assets was identified, therefore, AOT performs impairment testing and the result shows that the recoverable amount which determines from value-in-use does not cover the carrying value of the </w:t>
      </w:r>
      <w:r w:rsidR="00C96B2A" w:rsidRPr="009B4245">
        <w:rPr>
          <w:rFonts w:hint="cs"/>
          <w:sz w:val="31"/>
          <w:szCs w:val="31"/>
        </w:rPr>
        <w:t>assets.</w:t>
      </w:r>
    </w:p>
    <w:p w14:paraId="5B2A2846" w14:textId="6DB4CD04" w:rsidR="006B2269" w:rsidRPr="009B4245" w:rsidRDefault="006B2269" w:rsidP="00B00273">
      <w:pPr>
        <w:tabs>
          <w:tab w:val="left" w:pos="2457"/>
        </w:tabs>
        <w:spacing w:before="120" w:after="120" w:line="380" w:lineRule="exact"/>
        <w:ind w:left="540"/>
        <w:jc w:val="thaiDistribute"/>
        <w:rPr>
          <w:sz w:val="31"/>
          <w:szCs w:val="31"/>
        </w:rPr>
      </w:pPr>
      <w:r w:rsidRPr="009B4245">
        <w:rPr>
          <w:sz w:val="31"/>
          <w:szCs w:val="31"/>
        </w:rPr>
        <w:t>The movements of right-of-use assets exclude the right-of-use</w:t>
      </w:r>
      <w:r w:rsidRPr="009B4245">
        <w:rPr>
          <w:rFonts w:hint="cs"/>
          <w:sz w:val="31"/>
          <w:szCs w:val="31"/>
          <w:cs/>
        </w:rPr>
        <w:t xml:space="preserve"> </w:t>
      </w:r>
      <w:r w:rsidRPr="009B4245">
        <w:rPr>
          <w:sz w:val="31"/>
          <w:szCs w:val="31"/>
        </w:rPr>
        <w:t>assets which are classified as investment propert</w:t>
      </w:r>
      <w:r w:rsidR="00073FD6" w:rsidRPr="009B4245">
        <w:rPr>
          <w:sz w:val="31"/>
          <w:szCs w:val="31"/>
        </w:rPr>
        <w:t xml:space="preserve">ies </w:t>
      </w:r>
      <w:r w:rsidRPr="009B4245">
        <w:rPr>
          <w:sz w:val="31"/>
          <w:szCs w:val="31"/>
        </w:rPr>
        <w:t xml:space="preserve">which </w:t>
      </w:r>
      <w:r w:rsidR="00073FD6" w:rsidRPr="009B4245">
        <w:rPr>
          <w:sz w:val="31"/>
          <w:szCs w:val="31"/>
        </w:rPr>
        <w:t>are</w:t>
      </w:r>
      <w:r w:rsidRPr="009B4245">
        <w:rPr>
          <w:sz w:val="31"/>
          <w:szCs w:val="31"/>
        </w:rPr>
        <w:t xml:space="preserve"> presented in Note </w:t>
      </w:r>
      <w:r w:rsidR="006C31A4" w:rsidRPr="009B4245">
        <w:rPr>
          <w:sz w:val="31"/>
          <w:szCs w:val="31"/>
        </w:rPr>
        <w:t>14</w:t>
      </w:r>
      <w:r w:rsidRPr="009B4245">
        <w:rPr>
          <w:sz w:val="31"/>
          <w:szCs w:val="31"/>
        </w:rPr>
        <w:t xml:space="preserve"> to the financial statements.</w:t>
      </w:r>
    </w:p>
    <w:p w14:paraId="21802E04" w14:textId="77777777" w:rsidR="005E3354" w:rsidRPr="009B4245" w:rsidRDefault="005E3354" w:rsidP="005E3354">
      <w:pPr>
        <w:tabs>
          <w:tab w:val="left" w:pos="2457"/>
        </w:tabs>
        <w:spacing w:before="120" w:after="120" w:line="380" w:lineRule="exact"/>
        <w:ind w:left="907" w:hanging="360"/>
        <w:jc w:val="thaiDistribute"/>
        <w:rPr>
          <w:bCs/>
          <w:sz w:val="32"/>
          <w:szCs w:val="32"/>
        </w:rPr>
      </w:pPr>
      <w:r w:rsidRPr="009B4245">
        <w:rPr>
          <w:bCs/>
          <w:sz w:val="32"/>
          <w:szCs w:val="32"/>
        </w:rPr>
        <w:tab/>
      </w:r>
    </w:p>
    <w:p w14:paraId="05D1D454" w14:textId="77777777" w:rsidR="003214E0" w:rsidRPr="009B4245" w:rsidRDefault="003214E0">
      <w:pPr>
        <w:rPr>
          <w:b/>
          <w:bCs/>
          <w:sz w:val="32"/>
          <w:szCs w:val="32"/>
        </w:rPr>
      </w:pPr>
      <w:r w:rsidRPr="009B4245">
        <w:rPr>
          <w:b/>
          <w:bCs/>
          <w:sz w:val="32"/>
          <w:szCs w:val="32"/>
        </w:rPr>
        <w:br w:type="page"/>
      </w:r>
    </w:p>
    <w:p w14:paraId="4CAAD12F" w14:textId="5BB33A56" w:rsidR="00C51836" w:rsidRPr="009B4245" w:rsidRDefault="00C51836" w:rsidP="001C214E">
      <w:pPr>
        <w:numPr>
          <w:ilvl w:val="0"/>
          <w:numId w:val="11"/>
        </w:numPr>
        <w:spacing w:before="120" w:after="120" w:line="380" w:lineRule="exact"/>
        <w:ind w:left="900"/>
        <w:jc w:val="thaiDistribute"/>
        <w:rPr>
          <w:b/>
          <w:bCs/>
          <w:sz w:val="32"/>
          <w:szCs w:val="32"/>
        </w:rPr>
      </w:pPr>
      <w:r w:rsidRPr="009B4245">
        <w:rPr>
          <w:b/>
          <w:bCs/>
          <w:sz w:val="32"/>
          <w:szCs w:val="32"/>
        </w:rPr>
        <w:lastRenderedPageBreak/>
        <w:t>Lease liabilities</w:t>
      </w:r>
    </w:p>
    <w:p w14:paraId="5027C83F" w14:textId="77777777" w:rsidR="00C51836" w:rsidRPr="009B4245" w:rsidRDefault="00C51836" w:rsidP="004D1872">
      <w:pPr>
        <w:tabs>
          <w:tab w:val="left" w:pos="2160"/>
          <w:tab w:val="left" w:pos="7200"/>
        </w:tabs>
        <w:spacing w:line="380" w:lineRule="exact"/>
        <w:ind w:left="360" w:right="-10" w:hanging="360"/>
        <w:jc w:val="right"/>
        <w:rPr>
          <w:rFonts w:eastAsia="Arial Unicode MS"/>
          <w:sz w:val="30"/>
          <w:szCs w:val="30"/>
        </w:rPr>
      </w:pPr>
      <w:r w:rsidRPr="009B4245">
        <w:rPr>
          <w:rFonts w:eastAsia="Arial Unicode MS"/>
          <w:sz w:val="30"/>
          <w:szCs w:val="30"/>
        </w:rPr>
        <w:t>(Unit: Million Baht)</w:t>
      </w:r>
    </w:p>
    <w:tbl>
      <w:tblPr>
        <w:tblW w:w="8820" w:type="dxa"/>
        <w:tblInd w:w="720" w:type="dxa"/>
        <w:tblLayout w:type="fixed"/>
        <w:tblLook w:val="0000" w:firstRow="0" w:lastRow="0" w:firstColumn="0" w:lastColumn="0" w:noHBand="0" w:noVBand="0"/>
      </w:tblPr>
      <w:tblGrid>
        <w:gridCol w:w="2520"/>
        <w:gridCol w:w="1575"/>
        <w:gridCol w:w="1575"/>
        <w:gridCol w:w="1575"/>
        <w:gridCol w:w="1575"/>
      </w:tblGrid>
      <w:tr w:rsidR="00C51836" w:rsidRPr="009B4245" w14:paraId="617F4E22" w14:textId="77777777" w:rsidTr="00AD0073">
        <w:tc>
          <w:tcPr>
            <w:tcW w:w="2520" w:type="dxa"/>
          </w:tcPr>
          <w:p w14:paraId="213A005D" w14:textId="77777777" w:rsidR="00C51836" w:rsidRPr="009B4245" w:rsidRDefault="00C51836" w:rsidP="004B11D9">
            <w:pPr>
              <w:tabs>
                <w:tab w:val="left" w:pos="1440"/>
              </w:tabs>
              <w:spacing w:line="320" w:lineRule="exact"/>
              <w:ind w:right="-108"/>
              <w:jc w:val="both"/>
              <w:rPr>
                <w:sz w:val="30"/>
                <w:szCs w:val="30"/>
                <w:cs/>
              </w:rPr>
            </w:pPr>
          </w:p>
        </w:tc>
        <w:tc>
          <w:tcPr>
            <w:tcW w:w="3150" w:type="dxa"/>
            <w:gridSpan w:val="2"/>
          </w:tcPr>
          <w:p w14:paraId="492CC3B4" w14:textId="77777777" w:rsidR="00C51836" w:rsidRPr="009B4245" w:rsidRDefault="00C51836" w:rsidP="004B11D9">
            <w:pPr>
              <w:pBdr>
                <w:bottom w:val="single" w:sz="4" w:space="1" w:color="auto"/>
              </w:pBdr>
              <w:spacing w:line="320" w:lineRule="exact"/>
              <w:jc w:val="center"/>
              <w:rPr>
                <w:caps/>
                <w:sz w:val="30"/>
                <w:szCs w:val="30"/>
                <w:cs/>
              </w:rPr>
            </w:pPr>
            <w:r w:rsidRPr="009B4245">
              <w:rPr>
                <w:rFonts w:eastAsia="Arial Unicode MS"/>
                <w:sz w:val="30"/>
                <w:szCs w:val="30"/>
              </w:rPr>
              <w:t>Consolidated                              financial statements</w:t>
            </w:r>
          </w:p>
        </w:tc>
        <w:tc>
          <w:tcPr>
            <w:tcW w:w="3150" w:type="dxa"/>
            <w:gridSpan w:val="2"/>
          </w:tcPr>
          <w:p w14:paraId="555CBB03" w14:textId="77777777" w:rsidR="00C51836" w:rsidRPr="009B4245" w:rsidRDefault="00C51836" w:rsidP="004B11D9">
            <w:pPr>
              <w:pBdr>
                <w:bottom w:val="single" w:sz="4" w:space="1" w:color="auto"/>
              </w:pBdr>
              <w:spacing w:line="320" w:lineRule="exact"/>
              <w:jc w:val="center"/>
              <w:rPr>
                <w:caps/>
                <w:sz w:val="30"/>
                <w:szCs w:val="30"/>
                <w:cs/>
              </w:rPr>
            </w:pPr>
            <w:r w:rsidRPr="009B4245">
              <w:rPr>
                <w:rFonts w:eastAsia="Arial Unicode MS"/>
                <w:sz w:val="30"/>
                <w:szCs w:val="30"/>
              </w:rPr>
              <w:t>Separate                                   financial statements</w:t>
            </w:r>
          </w:p>
        </w:tc>
      </w:tr>
      <w:tr w:rsidR="001B6CF1" w:rsidRPr="009B4245" w14:paraId="3149A819" w14:textId="77777777" w:rsidTr="00AD0073">
        <w:tc>
          <w:tcPr>
            <w:tcW w:w="2520" w:type="dxa"/>
          </w:tcPr>
          <w:p w14:paraId="6BE56BB4" w14:textId="6CB77535" w:rsidR="001B6CF1" w:rsidRPr="009B4245" w:rsidRDefault="001B6CF1" w:rsidP="004B11D9">
            <w:pPr>
              <w:tabs>
                <w:tab w:val="left" w:pos="1440"/>
              </w:tabs>
              <w:spacing w:line="320" w:lineRule="exact"/>
              <w:ind w:right="-108"/>
              <w:jc w:val="both"/>
              <w:rPr>
                <w:sz w:val="30"/>
                <w:szCs w:val="30"/>
                <w:cs/>
              </w:rPr>
            </w:pPr>
          </w:p>
        </w:tc>
        <w:tc>
          <w:tcPr>
            <w:tcW w:w="1575" w:type="dxa"/>
          </w:tcPr>
          <w:p w14:paraId="5B61D42C" w14:textId="6F89110B" w:rsidR="001B6CF1" w:rsidRPr="009B4245" w:rsidRDefault="007803FF" w:rsidP="004B11D9">
            <w:pPr>
              <w:pBdr>
                <w:bottom w:val="single" w:sz="4" w:space="1" w:color="auto"/>
              </w:pBdr>
              <w:spacing w:line="320" w:lineRule="exact"/>
              <w:jc w:val="center"/>
              <w:rPr>
                <w:caps/>
                <w:sz w:val="30"/>
                <w:szCs w:val="30"/>
                <w:cs/>
              </w:rPr>
            </w:pPr>
            <w:r w:rsidRPr="009B4245">
              <w:rPr>
                <w:rFonts w:eastAsia="Arial Unicode MS"/>
                <w:sz w:val="30"/>
                <w:szCs w:val="30"/>
              </w:rPr>
              <w:t>2024</w:t>
            </w:r>
          </w:p>
        </w:tc>
        <w:tc>
          <w:tcPr>
            <w:tcW w:w="1575" w:type="dxa"/>
          </w:tcPr>
          <w:p w14:paraId="53157885" w14:textId="3D57726D" w:rsidR="001B6CF1" w:rsidRPr="009B4245" w:rsidRDefault="007803FF" w:rsidP="004B11D9">
            <w:pPr>
              <w:pBdr>
                <w:bottom w:val="single" w:sz="4" w:space="1" w:color="auto"/>
              </w:pBdr>
              <w:spacing w:line="320" w:lineRule="exact"/>
              <w:jc w:val="center"/>
              <w:rPr>
                <w:caps/>
                <w:sz w:val="30"/>
                <w:szCs w:val="30"/>
              </w:rPr>
            </w:pPr>
            <w:r w:rsidRPr="009B4245">
              <w:rPr>
                <w:rFonts w:eastAsia="Arial Unicode MS"/>
                <w:sz w:val="30"/>
                <w:szCs w:val="30"/>
              </w:rPr>
              <w:t>2023</w:t>
            </w:r>
          </w:p>
        </w:tc>
        <w:tc>
          <w:tcPr>
            <w:tcW w:w="1575" w:type="dxa"/>
          </w:tcPr>
          <w:p w14:paraId="79BD6CAA" w14:textId="0D44DF1D" w:rsidR="001B6CF1" w:rsidRPr="009B4245" w:rsidRDefault="007803FF" w:rsidP="004B11D9">
            <w:pPr>
              <w:pBdr>
                <w:bottom w:val="single" w:sz="4" w:space="1" w:color="auto"/>
              </w:pBdr>
              <w:spacing w:line="320" w:lineRule="exact"/>
              <w:jc w:val="center"/>
              <w:rPr>
                <w:sz w:val="30"/>
                <w:szCs w:val="30"/>
              </w:rPr>
            </w:pPr>
            <w:r w:rsidRPr="009B4245">
              <w:rPr>
                <w:rFonts w:eastAsia="Arial Unicode MS"/>
                <w:sz w:val="30"/>
                <w:szCs w:val="30"/>
              </w:rPr>
              <w:t>2024</w:t>
            </w:r>
          </w:p>
        </w:tc>
        <w:tc>
          <w:tcPr>
            <w:tcW w:w="1575" w:type="dxa"/>
          </w:tcPr>
          <w:p w14:paraId="72FEBA9A" w14:textId="0EEEE199" w:rsidR="001B6CF1" w:rsidRPr="009B4245" w:rsidRDefault="007803FF" w:rsidP="004B11D9">
            <w:pPr>
              <w:pBdr>
                <w:bottom w:val="single" w:sz="4" w:space="1" w:color="auto"/>
              </w:pBdr>
              <w:spacing w:line="320" w:lineRule="exact"/>
              <w:jc w:val="center"/>
              <w:rPr>
                <w:sz w:val="30"/>
                <w:szCs w:val="30"/>
              </w:rPr>
            </w:pPr>
            <w:r w:rsidRPr="009B4245">
              <w:rPr>
                <w:rFonts w:eastAsia="Arial Unicode MS"/>
                <w:sz w:val="30"/>
                <w:szCs w:val="30"/>
              </w:rPr>
              <w:t>2023</w:t>
            </w:r>
          </w:p>
        </w:tc>
      </w:tr>
      <w:tr w:rsidR="001877B9" w:rsidRPr="009B4245" w14:paraId="3542E8E1" w14:textId="77777777" w:rsidTr="00AD0073">
        <w:tc>
          <w:tcPr>
            <w:tcW w:w="2520" w:type="dxa"/>
          </w:tcPr>
          <w:p w14:paraId="71C28E30" w14:textId="77777777" w:rsidR="001877B9" w:rsidRPr="009B4245" w:rsidRDefault="001877B9" w:rsidP="004B11D9">
            <w:pPr>
              <w:tabs>
                <w:tab w:val="left" w:pos="1440"/>
              </w:tabs>
              <w:spacing w:line="320" w:lineRule="exact"/>
              <w:ind w:left="89" w:right="-108"/>
              <w:rPr>
                <w:sz w:val="30"/>
                <w:szCs w:val="30"/>
              </w:rPr>
            </w:pPr>
            <w:r w:rsidRPr="009B4245">
              <w:rPr>
                <w:rFonts w:eastAsia="Arial Unicode MS"/>
                <w:sz w:val="30"/>
                <w:szCs w:val="30"/>
              </w:rPr>
              <w:t>Lease liabilities</w:t>
            </w:r>
          </w:p>
        </w:tc>
        <w:tc>
          <w:tcPr>
            <w:tcW w:w="1575" w:type="dxa"/>
          </w:tcPr>
          <w:p w14:paraId="4FD5AFBD" w14:textId="1732104F" w:rsidR="001877B9" w:rsidRPr="009B4245" w:rsidRDefault="001877B9" w:rsidP="004B11D9">
            <w:pPr>
              <w:tabs>
                <w:tab w:val="decimal" w:pos="975"/>
              </w:tabs>
              <w:spacing w:line="320" w:lineRule="exact"/>
              <w:rPr>
                <w:sz w:val="30"/>
                <w:szCs w:val="30"/>
                <w:lang w:val="en-GB"/>
              </w:rPr>
            </w:pPr>
            <w:r w:rsidRPr="009B4245">
              <w:rPr>
                <w:rFonts w:hint="cs"/>
                <w:cs/>
              </w:rPr>
              <w:t>65</w:t>
            </w:r>
            <w:r w:rsidRPr="009B4245">
              <w:t>,114.30</w:t>
            </w:r>
          </w:p>
        </w:tc>
        <w:tc>
          <w:tcPr>
            <w:tcW w:w="1575" w:type="dxa"/>
          </w:tcPr>
          <w:p w14:paraId="53C3B981" w14:textId="3666E1B0" w:rsidR="001877B9" w:rsidRPr="009B4245" w:rsidRDefault="001877B9" w:rsidP="004B11D9">
            <w:pPr>
              <w:tabs>
                <w:tab w:val="decimal" w:pos="975"/>
              </w:tabs>
              <w:spacing w:line="320" w:lineRule="exact"/>
              <w:rPr>
                <w:sz w:val="30"/>
                <w:szCs w:val="30"/>
                <w:lang w:val="en-GB"/>
              </w:rPr>
            </w:pPr>
            <w:r w:rsidRPr="009B4245">
              <w:t>70,777.37</w:t>
            </w:r>
          </w:p>
        </w:tc>
        <w:tc>
          <w:tcPr>
            <w:tcW w:w="1575" w:type="dxa"/>
          </w:tcPr>
          <w:p w14:paraId="16B06D85" w14:textId="23ECFBE0" w:rsidR="001877B9" w:rsidRPr="009B4245" w:rsidRDefault="001877B9" w:rsidP="004B11D9">
            <w:pPr>
              <w:tabs>
                <w:tab w:val="decimal" w:pos="975"/>
              </w:tabs>
              <w:spacing w:line="320" w:lineRule="exact"/>
              <w:rPr>
                <w:sz w:val="30"/>
                <w:szCs w:val="30"/>
                <w:lang w:val="en-GB"/>
              </w:rPr>
            </w:pPr>
            <w:r w:rsidRPr="009B4245">
              <w:t>65,060.18</w:t>
            </w:r>
          </w:p>
        </w:tc>
        <w:tc>
          <w:tcPr>
            <w:tcW w:w="1575" w:type="dxa"/>
          </w:tcPr>
          <w:p w14:paraId="09665120" w14:textId="19320CF1" w:rsidR="001877B9" w:rsidRPr="009B4245" w:rsidRDefault="001877B9" w:rsidP="004B11D9">
            <w:pPr>
              <w:tabs>
                <w:tab w:val="decimal" w:pos="975"/>
              </w:tabs>
              <w:spacing w:line="320" w:lineRule="exact"/>
              <w:rPr>
                <w:sz w:val="30"/>
                <w:szCs w:val="30"/>
                <w:lang w:val="en-GB"/>
              </w:rPr>
            </w:pPr>
            <w:r w:rsidRPr="009B4245">
              <w:rPr>
                <w:rFonts w:hint="cs"/>
                <w:cs/>
              </w:rPr>
              <w:t>70</w:t>
            </w:r>
            <w:r w:rsidRPr="009B4245">
              <w:t>,704.41</w:t>
            </w:r>
          </w:p>
        </w:tc>
      </w:tr>
      <w:tr w:rsidR="001877B9" w:rsidRPr="009B4245" w14:paraId="7436F037" w14:textId="77777777" w:rsidTr="00AD0073">
        <w:tc>
          <w:tcPr>
            <w:tcW w:w="2520" w:type="dxa"/>
          </w:tcPr>
          <w:p w14:paraId="18F57117" w14:textId="77777777" w:rsidR="001877B9" w:rsidRPr="009B4245" w:rsidRDefault="001877B9" w:rsidP="004B11D9">
            <w:pPr>
              <w:tabs>
                <w:tab w:val="left" w:pos="1440"/>
              </w:tabs>
              <w:spacing w:line="320" w:lineRule="exact"/>
              <w:ind w:left="89" w:right="-108"/>
              <w:rPr>
                <w:rFonts w:eastAsia="Arial Unicode MS"/>
                <w:sz w:val="30"/>
                <w:szCs w:val="30"/>
              </w:rPr>
            </w:pPr>
            <w:r w:rsidRPr="009B4245">
              <w:rPr>
                <w:rFonts w:eastAsia="Arial Unicode MS"/>
                <w:sz w:val="30"/>
                <w:szCs w:val="30"/>
              </w:rPr>
              <w:t xml:space="preserve">Less: Deferred interest </w:t>
            </w:r>
          </w:p>
          <w:p w14:paraId="62ECD8AD" w14:textId="5D24254A" w:rsidR="001877B9" w:rsidRPr="009B4245" w:rsidRDefault="001877B9" w:rsidP="004B11D9">
            <w:pPr>
              <w:tabs>
                <w:tab w:val="left" w:pos="1440"/>
              </w:tabs>
              <w:spacing w:line="320" w:lineRule="exact"/>
              <w:ind w:left="89" w:right="-108"/>
              <w:rPr>
                <w:sz w:val="30"/>
                <w:szCs w:val="30"/>
                <w:cs/>
              </w:rPr>
            </w:pPr>
            <w:r w:rsidRPr="009B4245">
              <w:rPr>
                <w:rFonts w:eastAsia="Arial Unicode MS"/>
                <w:sz w:val="30"/>
                <w:szCs w:val="30"/>
              </w:rPr>
              <w:t xml:space="preserve">           expenses</w:t>
            </w:r>
          </w:p>
        </w:tc>
        <w:tc>
          <w:tcPr>
            <w:tcW w:w="1575" w:type="dxa"/>
          </w:tcPr>
          <w:p w14:paraId="29D1FBC6" w14:textId="77777777" w:rsidR="001877B9" w:rsidRPr="009B4245" w:rsidRDefault="001877B9" w:rsidP="004B11D9">
            <w:pPr>
              <w:pBdr>
                <w:bottom w:val="single" w:sz="4" w:space="1" w:color="auto"/>
              </w:pBdr>
              <w:tabs>
                <w:tab w:val="decimal" w:pos="975"/>
              </w:tabs>
              <w:spacing w:line="320" w:lineRule="exact"/>
            </w:pPr>
          </w:p>
          <w:p w14:paraId="334155FE" w14:textId="5AF5FC04" w:rsidR="001877B9" w:rsidRPr="009B4245" w:rsidRDefault="001877B9" w:rsidP="004B11D9">
            <w:pPr>
              <w:pBdr>
                <w:bottom w:val="single" w:sz="4" w:space="1" w:color="auto"/>
              </w:pBdr>
              <w:tabs>
                <w:tab w:val="decimal" w:pos="975"/>
              </w:tabs>
              <w:spacing w:line="320" w:lineRule="exact"/>
              <w:rPr>
                <w:sz w:val="30"/>
                <w:szCs w:val="30"/>
                <w:lang w:val="en-GB"/>
              </w:rPr>
            </w:pPr>
            <w:r w:rsidRPr="009B4245">
              <w:t>(12,535.45)</w:t>
            </w:r>
          </w:p>
        </w:tc>
        <w:tc>
          <w:tcPr>
            <w:tcW w:w="1575" w:type="dxa"/>
          </w:tcPr>
          <w:p w14:paraId="6637ECE6" w14:textId="77777777" w:rsidR="001877B9" w:rsidRPr="009B4245" w:rsidRDefault="001877B9" w:rsidP="004B11D9">
            <w:pPr>
              <w:pBdr>
                <w:bottom w:val="single" w:sz="4" w:space="1" w:color="auto"/>
              </w:pBdr>
              <w:tabs>
                <w:tab w:val="decimal" w:pos="975"/>
              </w:tabs>
              <w:spacing w:line="320" w:lineRule="exact"/>
            </w:pPr>
          </w:p>
          <w:p w14:paraId="6C8CAF63" w14:textId="77B497FE" w:rsidR="001877B9" w:rsidRPr="009B4245" w:rsidRDefault="001877B9" w:rsidP="004B11D9">
            <w:pPr>
              <w:pBdr>
                <w:bottom w:val="single" w:sz="4" w:space="1" w:color="auto"/>
              </w:pBdr>
              <w:tabs>
                <w:tab w:val="decimal" w:pos="975"/>
              </w:tabs>
              <w:spacing w:line="320" w:lineRule="exact"/>
              <w:rPr>
                <w:sz w:val="30"/>
                <w:szCs w:val="30"/>
                <w:lang w:val="en-GB"/>
              </w:rPr>
            </w:pPr>
            <w:r w:rsidRPr="009B4245">
              <w:t>(15,160.99)</w:t>
            </w:r>
          </w:p>
        </w:tc>
        <w:tc>
          <w:tcPr>
            <w:tcW w:w="1575" w:type="dxa"/>
          </w:tcPr>
          <w:p w14:paraId="21DB1D54" w14:textId="77777777" w:rsidR="001877B9" w:rsidRPr="009B4245" w:rsidRDefault="001877B9" w:rsidP="004B11D9">
            <w:pPr>
              <w:pBdr>
                <w:bottom w:val="single" w:sz="4" w:space="1" w:color="auto"/>
              </w:pBdr>
              <w:tabs>
                <w:tab w:val="decimal" w:pos="975"/>
              </w:tabs>
              <w:spacing w:line="320" w:lineRule="exact"/>
            </w:pPr>
          </w:p>
          <w:p w14:paraId="6C31590E" w14:textId="0A8816B0" w:rsidR="001877B9" w:rsidRPr="009B4245" w:rsidRDefault="001877B9" w:rsidP="004B11D9">
            <w:pPr>
              <w:pBdr>
                <w:bottom w:val="single" w:sz="4" w:space="1" w:color="auto"/>
              </w:pBdr>
              <w:tabs>
                <w:tab w:val="decimal" w:pos="975"/>
              </w:tabs>
              <w:spacing w:line="320" w:lineRule="exact"/>
              <w:rPr>
                <w:sz w:val="30"/>
                <w:szCs w:val="30"/>
                <w:lang w:val="en-GB"/>
              </w:rPr>
            </w:pPr>
            <w:r w:rsidRPr="009B4245">
              <w:t>(12,530.73)</w:t>
            </w:r>
          </w:p>
        </w:tc>
        <w:tc>
          <w:tcPr>
            <w:tcW w:w="1575" w:type="dxa"/>
          </w:tcPr>
          <w:p w14:paraId="6E8EEDD2" w14:textId="77777777" w:rsidR="001877B9" w:rsidRPr="009B4245" w:rsidRDefault="001877B9" w:rsidP="004B11D9">
            <w:pPr>
              <w:pBdr>
                <w:bottom w:val="single" w:sz="4" w:space="1" w:color="auto"/>
              </w:pBdr>
              <w:tabs>
                <w:tab w:val="decimal" w:pos="975"/>
              </w:tabs>
              <w:spacing w:line="320" w:lineRule="exact"/>
            </w:pPr>
          </w:p>
          <w:p w14:paraId="3C326419" w14:textId="7C467BCC" w:rsidR="001877B9" w:rsidRPr="009B4245" w:rsidRDefault="001877B9" w:rsidP="004B11D9">
            <w:pPr>
              <w:pBdr>
                <w:bottom w:val="single" w:sz="4" w:space="1" w:color="auto"/>
              </w:pBdr>
              <w:tabs>
                <w:tab w:val="decimal" w:pos="975"/>
              </w:tabs>
              <w:spacing w:line="320" w:lineRule="exact"/>
              <w:rPr>
                <w:sz w:val="30"/>
                <w:szCs w:val="30"/>
                <w:lang w:val="en-GB"/>
              </w:rPr>
            </w:pPr>
            <w:r w:rsidRPr="009B4245">
              <w:t>(15,154.91)</w:t>
            </w:r>
          </w:p>
        </w:tc>
      </w:tr>
      <w:tr w:rsidR="001877B9" w:rsidRPr="009B4245" w14:paraId="72B43ACA" w14:textId="77777777" w:rsidTr="00AD0073">
        <w:tc>
          <w:tcPr>
            <w:tcW w:w="2520" w:type="dxa"/>
          </w:tcPr>
          <w:p w14:paraId="7AAA65B6" w14:textId="77777777" w:rsidR="001877B9" w:rsidRPr="009B4245" w:rsidRDefault="001877B9" w:rsidP="004B11D9">
            <w:pPr>
              <w:tabs>
                <w:tab w:val="left" w:pos="1440"/>
              </w:tabs>
              <w:spacing w:line="320" w:lineRule="exact"/>
              <w:ind w:left="89" w:right="-108"/>
              <w:rPr>
                <w:sz w:val="30"/>
                <w:szCs w:val="30"/>
                <w:cs/>
              </w:rPr>
            </w:pPr>
            <w:r w:rsidRPr="009B4245">
              <w:rPr>
                <w:rFonts w:eastAsia="Arial Unicode MS"/>
                <w:sz w:val="30"/>
                <w:szCs w:val="30"/>
              </w:rPr>
              <w:t xml:space="preserve">Total </w:t>
            </w:r>
          </w:p>
        </w:tc>
        <w:tc>
          <w:tcPr>
            <w:tcW w:w="1575" w:type="dxa"/>
          </w:tcPr>
          <w:p w14:paraId="760D0182" w14:textId="226254E0" w:rsidR="001877B9" w:rsidRPr="009B4245" w:rsidRDefault="001877B9" w:rsidP="004B11D9">
            <w:pPr>
              <w:tabs>
                <w:tab w:val="decimal" w:pos="975"/>
              </w:tabs>
              <w:spacing w:line="320" w:lineRule="exact"/>
              <w:rPr>
                <w:sz w:val="30"/>
                <w:szCs w:val="30"/>
                <w:lang w:val="en-GB"/>
              </w:rPr>
            </w:pPr>
            <w:r w:rsidRPr="009B4245">
              <w:t>52,578.85</w:t>
            </w:r>
          </w:p>
        </w:tc>
        <w:tc>
          <w:tcPr>
            <w:tcW w:w="1575" w:type="dxa"/>
          </w:tcPr>
          <w:p w14:paraId="6BFFC4F2" w14:textId="1F37833F" w:rsidR="001877B9" w:rsidRPr="009B4245" w:rsidRDefault="001877B9" w:rsidP="004B11D9">
            <w:pPr>
              <w:tabs>
                <w:tab w:val="decimal" w:pos="975"/>
              </w:tabs>
              <w:spacing w:line="320" w:lineRule="exact"/>
              <w:rPr>
                <w:sz w:val="30"/>
                <w:szCs w:val="30"/>
                <w:lang w:val="en-GB"/>
              </w:rPr>
            </w:pPr>
            <w:r w:rsidRPr="009B4245">
              <w:t>55,616.38</w:t>
            </w:r>
          </w:p>
        </w:tc>
        <w:tc>
          <w:tcPr>
            <w:tcW w:w="1575" w:type="dxa"/>
          </w:tcPr>
          <w:p w14:paraId="4E336755" w14:textId="2FB2BD9D" w:rsidR="001877B9" w:rsidRPr="009B4245" w:rsidRDefault="001877B9" w:rsidP="004B11D9">
            <w:pPr>
              <w:tabs>
                <w:tab w:val="decimal" w:pos="975"/>
              </w:tabs>
              <w:spacing w:line="320" w:lineRule="exact"/>
              <w:rPr>
                <w:sz w:val="30"/>
                <w:szCs w:val="30"/>
                <w:lang w:val="en-GB"/>
              </w:rPr>
            </w:pPr>
            <w:r w:rsidRPr="009B4245">
              <w:t>52,529.45</w:t>
            </w:r>
          </w:p>
        </w:tc>
        <w:tc>
          <w:tcPr>
            <w:tcW w:w="1575" w:type="dxa"/>
          </w:tcPr>
          <w:p w14:paraId="2510059E" w14:textId="51097F77" w:rsidR="001877B9" w:rsidRPr="009B4245" w:rsidRDefault="001877B9" w:rsidP="004B11D9">
            <w:pPr>
              <w:tabs>
                <w:tab w:val="decimal" w:pos="975"/>
              </w:tabs>
              <w:spacing w:line="320" w:lineRule="exact"/>
              <w:rPr>
                <w:sz w:val="30"/>
                <w:szCs w:val="30"/>
                <w:lang w:val="en-GB"/>
              </w:rPr>
            </w:pPr>
            <w:r w:rsidRPr="009B4245">
              <w:t>55,549.50</w:t>
            </w:r>
          </w:p>
        </w:tc>
      </w:tr>
      <w:tr w:rsidR="001877B9" w:rsidRPr="009B4245" w14:paraId="6E9AF0D0" w14:textId="77777777" w:rsidTr="00AD0073">
        <w:tc>
          <w:tcPr>
            <w:tcW w:w="2520" w:type="dxa"/>
          </w:tcPr>
          <w:p w14:paraId="074040A9" w14:textId="77777777" w:rsidR="001877B9" w:rsidRPr="009B4245" w:rsidRDefault="001877B9" w:rsidP="004B11D9">
            <w:pPr>
              <w:tabs>
                <w:tab w:val="left" w:pos="1440"/>
              </w:tabs>
              <w:spacing w:line="320" w:lineRule="exact"/>
              <w:ind w:left="89" w:right="-108"/>
              <w:rPr>
                <w:sz w:val="30"/>
                <w:szCs w:val="30"/>
                <w:cs/>
              </w:rPr>
            </w:pPr>
            <w:r w:rsidRPr="009B4245">
              <w:rPr>
                <w:rFonts w:eastAsia="Arial Unicode MS"/>
                <w:sz w:val="30"/>
                <w:szCs w:val="30"/>
              </w:rPr>
              <w:t xml:space="preserve">Less: Current portion </w:t>
            </w:r>
          </w:p>
        </w:tc>
        <w:tc>
          <w:tcPr>
            <w:tcW w:w="1575" w:type="dxa"/>
          </w:tcPr>
          <w:p w14:paraId="46FD4ED0" w14:textId="7F0C6AE8" w:rsidR="001877B9" w:rsidRPr="009B4245" w:rsidRDefault="001877B9" w:rsidP="004B11D9">
            <w:pPr>
              <w:pBdr>
                <w:bottom w:val="single" w:sz="4" w:space="1" w:color="auto"/>
              </w:pBdr>
              <w:tabs>
                <w:tab w:val="decimal" w:pos="975"/>
              </w:tabs>
              <w:spacing w:line="320" w:lineRule="exact"/>
              <w:rPr>
                <w:sz w:val="30"/>
                <w:szCs w:val="30"/>
                <w:lang w:val="en-GB"/>
              </w:rPr>
            </w:pPr>
            <w:r w:rsidRPr="009B4245">
              <w:t>(6,021.</w:t>
            </w:r>
            <w:r w:rsidR="00ED184D">
              <w:t>37</w:t>
            </w:r>
            <w:r w:rsidRPr="009B4245">
              <w:t>)</w:t>
            </w:r>
          </w:p>
        </w:tc>
        <w:tc>
          <w:tcPr>
            <w:tcW w:w="1575" w:type="dxa"/>
          </w:tcPr>
          <w:p w14:paraId="7EC55CF9" w14:textId="27E3F730" w:rsidR="001877B9" w:rsidRPr="009B4245" w:rsidRDefault="001877B9" w:rsidP="004B11D9">
            <w:pPr>
              <w:pBdr>
                <w:bottom w:val="single" w:sz="4" w:space="1" w:color="auto"/>
              </w:pBdr>
              <w:tabs>
                <w:tab w:val="decimal" w:pos="975"/>
              </w:tabs>
              <w:spacing w:line="320" w:lineRule="exact"/>
              <w:rPr>
                <w:sz w:val="30"/>
                <w:szCs w:val="30"/>
                <w:lang w:val="en-GB"/>
              </w:rPr>
            </w:pPr>
            <w:r w:rsidRPr="009B4245">
              <w:t>(5,798.76)</w:t>
            </w:r>
          </w:p>
        </w:tc>
        <w:tc>
          <w:tcPr>
            <w:tcW w:w="1575" w:type="dxa"/>
          </w:tcPr>
          <w:p w14:paraId="748CAD5F" w14:textId="51625A19" w:rsidR="001877B9" w:rsidRPr="009B4245" w:rsidRDefault="001877B9" w:rsidP="004B11D9">
            <w:pPr>
              <w:pBdr>
                <w:bottom w:val="single" w:sz="4" w:space="1" w:color="auto"/>
              </w:pBdr>
              <w:tabs>
                <w:tab w:val="decimal" w:pos="975"/>
              </w:tabs>
              <w:spacing w:line="320" w:lineRule="exact"/>
              <w:rPr>
                <w:sz w:val="30"/>
                <w:szCs w:val="30"/>
                <w:cs/>
                <w:lang w:val="en-GB"/>
              </w:rPr>
            </w:pPr>
            <w:r w:rsidRPr="009B4245">
              <w:t>(6,001.54)</w:t>
            </w:r>
          </w:p>
        </w:tc>
        <w:tc>
          <w:tcPr>
            <w:tcW w:w="1575" w:type="dxa"/>
          </w:tcPr>
          <w:p w14:paraId="53E40B86" w14:textId="6A43CD3B" w:rsidR="001877B9" w:rsidRPr="009B4245" w:rsidRDefault="001877B9" w:rsidP="004B11D9">
            <w:pPr>
              <w:pBdr>
                <w:bottom w:val="single" w:sz="4" w:space="1" w:color="auto"/>
              </w:pBdr>
              <w:tabs>
                <w:tab w:val="decimal" w:pos="975"/>
              </w:tabs>
              <w:spacing w:line="320" w:lineRule="exact"/>
              <w:rPr>
                <w:sz w:val="30"/>
                <w:szCs w:val="30"/>
                <w:lang w:val="en-GB"/>
              </w:rPr>
            </w:pPr>
            <w:r w:rsidRPr="009B4245">
              <w:t>(5,766.85)</w:t>
            </w:r>
          </w:p>
        </w:tc>
      </w:tr>
      <w:tr w:rsidR="001877B9" w:rsidRPr="009B4245" w14:paraId="70DBFFC4" w14:textId="77777777" w:rsidTr="00AD0073">
        <w:tc>
          <w:tcPr>
            <w:tcW w:w="2520" w:type="dxa"/>
          </w:tcPr>
          <w:p w14:paraId="2A377B34" w14:textId="77777777" w:rsidR="001877B9" w:rsidRPr="009B4245" w:rsidRDefault="001877B9" w:rsidP="004B11D9">
            <w:pPr>
              <w:tabs>
                <w:tab w:val="left" w:pos="1440"/>
              </w:tabs>
              <w:spacing w:line="320" w:lineRule="exact"/>
              <w:ind w:left="89" w:right="-108"/>
              <w:rPr>
                <w:rFonts w:eastAsia="Arial Unicode MS"/>
                <w:sz w:val="30"/>
                <w:szCs w:val="30"/>
              </w:rPr>
            </w:pPr>
            <w:r w:rsidRPr="009B4245">
              <w:rPr>
                <w:rFonts w:eastAsia="Arial Unicode MS"/>
                <w:sz w:val="30"/>
                <w:szCs w:val="30"/>
              </w:rPr>
              <w:t xml:space="preserve">Lease liabilities </w:t>
            </w:r>
          </w:p>
          <w:p w14:paraId="4915534C" w14:textId="640A1D40" w:rsidR="001877B9" w:rsidRPr="009B4245" w:rsidRDefault="001877B9" w:rsidP="004B11D9">
            <w:pPr>
              <w:tabs>
                <w:tab w:val="left" w:pos="1440"/>
              </w:tabs>
              <w:spacing w:line="320" w:lineRule="exact"/>
              <w:ind w:left="89" w:right="-108"/>
              <w:rPr>
                <w:sz w:val="30"/>
                <w:szCs w:val="30"/>
                <w:cs/>
              </w:rPr>
            </w:pPr>
            <w:r w:rsidRPr="009B4245">
              <w:rPr>
                <w:rFonts w:eastAsia="Arial Unicode MS"/>
                <w:sz w:val="30"/>
                <w:szCs w:val="30"/>
              </w:rPr>
              <w:t xml:space="preserve">   (over 1 year)</w:t>
            </w:r>
          </w:p>
        </w:tc>
        <w:tc>
          <w:tcPr>
            <w:tcW w:w="1575" w:type="dxa"/>
          </w:tcPr>
          <w:p w14:paraId="6E533427" w14:textId="77777777" w:rsidR="001877B9" w:rsidRPr="009B4245" w:rsidRDefault="001877B9" w:rsidP="004B11D9">
            <w:pPr>
              <w:pBdr>
                <w:bottom w:val="double" w:sz="4" w:space="1" w:color="auto"/>
              </w:pBdr>
              <w:tabs>
                <w:tab w:val="decimal" w:pos="975"/>
              </w:tabs>
              <w:spacing w:line="320" w:lineRule="exact"/>
            </w:pPr>
          </w:p>
          <w:p w14:paraId="52296EA3" w14:textId="7D7879DB" w:rsidR="001877B9" w:rsidRPr="009B4245" w:rsidRDefault="001877B9" w:rsidP="004B11D9">
            <w:pPr>
              <w:pBdr>
                <w:bottom w:val="double" w:sz="4" w:space="1" w:color="auto"/>
              </w:pBdr>
              <w:tabs>
                <w:tab w:val="decimal" w:pos="975"/>
              </w:tabs>
              <w:spacing w:line="320" w:lineRule="exact"/>
              <w:rPr>
                <w:sz w:val="30"/>
                <w:szCs w:val="30"/>
                <w:cs/>
                <w:lang w:val="en-GB"/>
              </w:rPr>
            </w:pPr>
            <w:r w:rsidRPr="009B4245">
              <w:t>46,557.</w:t>
            </w:r>
            <w:r w:rsidR="00ED184D">
              <w:t>48</w:t>
            </w:r>
          </w:p>
        </w:tc>
        <w:tc>
          <w:tcPr>
            <w:tcW w:w="1575" w:type="dxa"/>
          </w:tcPr>
          <w:p w14:paraId="5854EFE8" w14:textId="77777777" w:rsidR="001877B9" w:rsidRPr="009B4245" w:rsidRDefault="001877B9" w:rsidP="004B11D9">
            <w:pPr>
              <w:pBdr>
                <w:bottom w:val="double" w:sz="4" w:space="1" w:color="auto"/>
              </w:pBdr>
              <w:tabs>
                <w:tab w:val="decimal" w:pos="975"/>
              </w:tabs>
              <w:spacing w:line="320" w:lineRule="exact"/>
            </w:pPr>
          </w:p>
          <w:p w14:paraId="1A864FDD" w14:textId="03D332EA" w:rsidR="001877B9" w:rsidRPr="009B4245" w:rsidRDefault="001877B9" w:rsidP="004B11D9">
            <w:pPr>
              <w:pBdr>
                <w:bottom w:val="double" w:sz="4" w:space="1" w:color="auto"/>
              </w:pBdr>
              <w:tabs>
                <w:tab w:val="decimal" w:pos="975"/>
              </w:tabs>
              <w:spacing w:line="320" w:lineRule="exact"/>
              <w:rPr>
                <w:sz w:val="30"/>
                <w:szCs w:val="30"/>
                <w:lang w:val="en-GB"/>
              </w:rPr>
            </w:pPr>
            <w:r w:rsidRPr="009B4245">
              <w:t>49,817.62</w:t>
            </w:r>
          </w:p>
        </w:tc>
        <w:tc>
          <w:tcPr>
            <w:tcW w:w="1575" w:type="dxa"/>
          </w:tcPr>
          <w:p w14:paraId="34823FB8" w14:textId="77777777" w:rsidR="001877B9" w:rsidRPr="009B4245" w:rsidRDefault="001877B9" w:rsidP="004B11D9">
            <w:pPr>
              <w:pBdr>
                <w:bottom w:val="double" w:sz="4" w:space="1" w:color="auto"/>
              </w:pBdr>
              <w:tabs>
                <w:tab w:val="decimal" w:pos="975"/>
              </w:tabs>
              <w:spacing w:line="320" w:lineRule="exact"/>
            </w:pPr>
          </w:p>
          <w:p w14:paraId="2DB2934C" w14:textId="6E00EC9D" w:rsidR="001877B9" w:rsidRPr="009B4245" w:rsidRDefault="001877B9" w:rsidP="004B11D9">
            <w:pPr>
              <w:pBdr>
                <w:bottom w:val="double" w:sz="4" w:space="1" w:color="auto"/>
              </w:pBdr>
              <w:tabs>
                <w:tab w:val="decimal" w:pos="975"/>
              </w:tabs>
              <w:spacing w:line="320" w:lineRule="exact"/>
              <w:rPr>
                <w:sz w:val="30"/>
                <w:szCs w:val="30"/>
                <w:lang w:val="en-GB"/>
              </w:rPr>
            </w:pPr>
            <w:r w:rsidRPr="009B4245">
              <w:t>46,527.91</w:t>
            </w:r>
          </w:p>
        </w:tc>
        <w:tc>
          <w:tcPr>
            <w:tcW w:w="1575" w:type="dxa"/>
          </w:tcPr>
          <w:p w14:paraId="1E432988" w14:textId="77777777" w:rsidR="001877B9" w:rsidRPr="009B4245" w:rsidRDefault="001877B9" w:rsidP="004B11D9">
            <w:pPr>
              <w:pBdr>
                <w:bottom w:val="double" w:sz="4" w:space="1" w:color="auto"/>
              </w:pBdr>
              <w:tabs>
                <w:tab w:val="decimal" w:pos="975"/>
              </w:tabs>
              <w:spacing w:line="320" w:lineRule="exact"/>
            </w:pPr>
          </w:p>
          <w:p w14:paraId="36C9A56C" w14:textId="119CFE61" w:rsidR="001877B9" w:rsidRPr="009B4245" w:rsidRDefault="001877B9" w:rsidP="004B11D9">
            <w:pPr>
              <w:pBdr>
                <w:bottom w:val="double" w:sz="4" w:space="1" w:color="auto"/>
              </w:pBdr>
              <w:tabs>
                <w:tab w:val="decimal" w:pos="975"/>
              </w:tabs>
              <w:spacing w:line="320" w:lineRule="exact"/>
              <w:rPr>
                <w:sz w:val="30"/>
                <w:szCs w:val="30"/>
                <w:lang w:val="en-GB"/>
              </w:rPr>
            </w:pPr>
            <w:r w:rsidRPr="009B4245">
              <w:t>49,782.65</w:t>
            </w:r>
          </w:p>
        </w:tc>
      </w:tr>
      <w:tr w:rsidR="001877B9" w:rsidRPr="009B4245" w14:paraId="13C79E95" w14:textId="77777777" w:rsidTr="00AD0073">
        <w:tc>
          <w:tcPr>
            <w:tcW w:w="2520" w:type="dxa"/>
          </w:tcPr>
          <w:p w14:paraId="42EFF2BF" w14:textId="77777777" w:rsidR="001877B9" w:rsidRPr="009B4245" w:rsidRDefault="001877B9" w:rsidP="004B11D9">
            <w:pPr>
              <w:tabs>
                <w:tab w:val="left" w:pos="1440"/>
              </w:tabs>
              <w:spacing w:line="320" w:lineRule="exact"/>
              <w:ind w:left="60" w:right="-108"/>
              <w:rPr>
                <w:rFonts w:eastAsia="Arial Unicode MS"/>
                <w:sz w:val="30"/>
                <w:szCs w:val="30"/>
              </w:rPr>
            </w:pPr>
          </w:p>
        </w:tc>
        <w:tc>
          <w:tcPr>
            <w:tcW w:w="1575" w:type="dxa"/>
          </w:tcPr>
          <w:p w14:paraId="0A405CA3" w14:textId="77777777" w:rsidR="001877B9" w:rsidRPr="009B4245" w:rsidRDefault="001877B9" w:rsidP="004B11D9">
            <w:pPr>
              <w:tabs>
                <w:tab w:val="decimal" w:pos="975"/>
              </w:tabs>
              <w:spacing w:line="320" w:lineRule="exact"/>
              <w:rPr>
                <w:sz w:val="30"/>
                <w:szCs w:val="30"/>
                <w:lang w:val="en-GB"/>
              </w:rPr>
            </w:pPr>
          </w:p>
        </w:tc>
        <w:tc>
          <w:tcPr>
            <w:tcW w:w="1575" w:type="dxa"/>
          </w:tcPr>
          <w:p w14:paraId="622E851F" w14:textId="77777777" w:rsidR="001877B9" w:rsidRPr="009B4245" w:rsidRDefault="001877B9" w:rsidP="004B11D9">
            <w:pPr>
              <w:tabs>
                <w:tab w:val="decimal" w:pos="975"/>
              </w:tabs>
              <w:spacing w:line="320" w:lineRule="exact"/>
              <w:rPr>
                <w:sz w:val="30"/>
                <w:szCs w:val="30"/>
                <w:cs/>
                <w:lang w:val="en-GB"/>
              </w:rPr>
            </w:pPr>
          </w:p>
        </w:tc>
        <w:tc>
          <w:tcPr>
            <w:tcW w:w="1575" w:type="dxa"/>
          </w:tcPr>
          <w:p w14:paraId="2DB5E109" w14:textId="77777777" w:rsidR="001877B9" w:rsidRPr="009B4245" w:rsidRDefault="001877B9" w:rsidP="004B11D9">
            <w:pPr>
              <w:tabs>
                <w:tab w:val="decimal" w:pos="975"/>
              </w:tabs>
              <w:spacing w:line="320" w:lineRule="exact"/>
              <w:rPr>
                <w:sz w:val="30"/>
                <w:szCs w:val="30"/>
                <w:lang w:val="en-GB"/>
              </w:rPr>
            </w:pPr>
          </w:p>
        </w:tc>
        <w:tc>
          <w:tcPr>
            <w:tcW w:w="1575" w:type="dxa"/>
          </w:tcPr>
          <w:p w14:paraId="3586E9E4" w14:textId="77777777" w:rsidR="001877B9" w:rsidRPr="009B4245" w:rsidRDefault="001877B9" w:rsidP="004B11D9">
            <w:pPr>
              <w:tabs>
                <w:tab w:val="decimal" w:pos="975"/>
              </w:tabs>
              <w:spacing w:line="320" w:lineRule="exact"/>
              <w:rPr>
                <w:sz w:val="30"/>
                <w:szCs w:val="30"/>
                <w:cs/>
                <w:lang w:val="en-GB"/>
              </w:rPr>
            </w:pPr>
          </w:p>
        </w:tc>
      </w:tr>
      <w:tr w:rsidR="001877B9" w:rsidRPr="009B4245" w14:paraId="408A012A" w14:textId="77777777" w:rsidTr="00AD0073">
        <w:tc>
          <w:tcPr>
            <w:tcW w:w="2520" w:type="dxa"/>
          </w:tcPr>
          <w:p w14:paraId="6C1B69EE" w14:textId="04ADDA84" w:rsidR="001877B9" w:rsidRPr="009B4245" w:rsidRDefault="001877B9" w:rsidP="004B11D9">
            <w:pPr>
              <w:tabs>
                <w:tab w:val="left" w:pos="1440"/>
              </w:tabs>
              <w:spacing w:line="320" w:lineRule="exact"/>
              <w:ind w:left="89" w:right="-108"/>
              <w:rPr>
                <w:rFonts w:eastAsia="Arial Unicode MS"/>
                <w:sz w:val="30"/>
                <w:szCs w:val="30"/>
              </w:rPr>
            </w:pPr>
            <w:r w:rsidRPr="009B4245">
              <w:rPr>
                <w:rFonts w:eastAsia="Arial Unicode MS"/>
                <w:sz w:val="30"/>
                <w:szCs w:val="30"/>
              </w:rPr>
              <w:t xml:space="preserve">Later than 1 year but not </w:t>
            </w:r>
          </w:p>
          <w:p w14:paraId="72BBCB51" w14:textId="77777777" w:rsidR="001877B9" w:rsidRPr="009B4245" w:rsidRDefault="001877B9" w:rsidP="004B11D9">
            <w:pPr>
              <w:tabs>
                <w:tab w:val="left" w:pos="1440"/>
              </w:tabs>
              <w:spacing w:line="320" w:lineRule="exact"/>
              <w:ind w:left="89" w:right="-108"/>
              <w:rPr>
                <w:rFonts w:eastAsia="Arial Unicode MS"/>
                <w:sz w:val="30"/>
                <w:szCs w:val="30"/>
                <w:cs/>
              </w:rPr>
            </w:pPr>
            <w:r w:rsidRPr="009B4245">
              <w:rPr>
                <w:rFonts w:eastAsia="Arial Unicode MS"/>
                <w:sz w:val="30"/>
                <w:szCs w:val="30"/>
              </w:rPr>
              <w:t xml:space="preserve">   later than 5 years</w:t>
            </w:r>
          </w:p>
        </w:tc>
        <w:tc>
          <w:tcPr>
            <w:tcW w:w="1575" w:type="dxa"/>
          </w:tcPr>
          <w:p w14:paraId="150EE205" w14:textId="77777777" w:rsidR="001877B9" w:rsidRPr="009B4245" w:rsidRDefault="001877B9" w:rsidP="004B11D9">
            <w:pPr>
              <w:tabs>
                <w:tab w:val="decimal" w:pos="975"/>
              </w:tabs>
              <w:spacing w:line="320" w:lineRule="exact"/>
            </w:pPr>
          </w:p>
          <w:p w14:paraId="2973C602" w14:textId="2E6463F9" w:rsidR="001877B9" w:rsidRPr="009B4245" w:rsidRDefault="001877B9" w:rsidP="004B11D9">
            <w:pPr>
              <w:tabs>
                <w:tab w:val="decimal" w:pos="975"/>
              </w:tabs>
              <w:spacing w:line="320" w:lineRule="exact"/>
              <w:rPr>
                <w:sz w:val="30"/>
                <w:szCs w:val="30"/>
                <w:lang w:val="en-GB"/>
              </w:rPr>
            </w:pPr>
            <w:r w:rsidRPr="009B4245">
              <w:t>16,58</w:t>
            </w:r>
            <w:r w:rsidR="00ED184D">
              <w:t>7.29</w:t>
            </w:r>
          </w:p>
        </w:tc>
        <w:tc>
          <w:tcPr>
            <w:tcW w:w="1575" w:type="dxa"/>
          </w:tcPr>
          <w:p w14:paraId="151FBF2F" w14:textId="77777777" w:rsidR="001877B9" w:rsidRPr="009B4245" w:rsidRDefault="001877B9" w:rsidP="004B11D9">
            <w:pPr>
              <w:tabs>
                <w:tab w:val="decimal" w:pos="975"/>
              </w:tabs>
              <w:spacing w:line="320" w:lineRule="exact"/>
            </w:pPr>
          </w:p>
          <w:p w14:paraId="1E3237EC" w14:textId="7701A4E4" w:rsidR="001877B9" w:rsidRPr="009B4245" w:rsidRDefault="001877B9" w:rsidP="004B11D9">
            <w:pPr>
              <w:tabs>
                <w:tab w:val="decimal" w:pos="975"/>
              </w:tabs>
              <w:spacing w:line="320" w:lineRule="exact"/>
              <w:rPr>
                <w:sz w:val="30"/>
                <w:szCs w:val="30"/>
                <w:lang w:val="en-GB"/>
              </w:rPr>
            </w:pPr>
            <w:r w:rsidRPr="009B4245">
              <w:t>14,221.28</w:t>
            </w:r>
          </w:p>
        </w:tc>
        <w:tc>
          <w:tcPr>
            <w:tcW w:w="1575" w:type="dxa"/>
          </w:tcPr>
          <w:p w14:paraId="675225CE" w14:textId="77777777" w:rsidR="001877B9" w:rsidRPr="009B4245" w:rsidRDefault="001877B9" w:rsidP="004B11D9">
            <w:pPr>
              <w:tabs>
                <w:tab w:val="decimal" w:pos="975"/>
              </w:tabs>
              <w:spacing w:line="320" w:lineRule="exact"/>
            </w:pPr>
          </w:p>
          <w:p w14:paraId="07982D2F" w14:textId="7DF62764" w:rsidR="001877B9" w:rsidRPr="009B4245" w:rsidRDefault="001877B9" w:rsidP="004B11D9">
            <w:pPr>
              <w:tabs>
                <w:tab w:val="decimal" w:pos="975"/>
              </w:tabs>
              <w:spacing w:line="320" w:lineRule="exact"/>
              <w:rPr>
                <w:sz w:val="30"/>
                <w:szCs w:val="30"/>
                <w:lang w:val="en-GB"/>
              </w:rPr>
            </w:pPr>
            <w:r w:rsidRPr="009B4245">
              <w:t>16,557.72</w:t>
            </w:r>
          </w:p>
        </w:tc>
        <w:tc>
          <w:tcPr>
            <w:tcW w:w="1575" w:type="dxa"/>
          </w:tcPr>
          <w:p w14:paraId="40AF6AC2" w14:textId="77777777" w:rsidR="001877B9" w:rsidRPr="009B4245" w:rsidRDefault="001877B9" w:rsidP="004B11D9">
            <w:pPr>
              <w:tabs>
                <w:tab w:val="decimal" w:pos="975"/>
              </w:tabs>
              <w:spacing w:line="320" w:lineRule="exact"/>
            </w:pPr>
          </w:p>
          <w:p w14:paraId="740A0C62" w14:textId="249F792F" w:rsidR="001877B9" w:rsidRPr="009B4245" w:rsidRDefault="001877B9" w:rsidP="004B11D9">
            <w:pPr>
              <w:tabs>
                <w:tab w:val="decimal" w:pos="975"/>
              </w:tabs>
              <w:spacing w:line="320" w:lineRule="exact"/>
              <w:rPr>
                <w:sz w:val="30"/>
                <w:szCs w:val="30"/>
                <w:lang w:val="en-GB"/>
              </w:rPr>
            </w:pPr>
            <w:r w:rsidRPr="009B4245">
              <w:t>14,186.31</w:t>
            </w:r>
          </w:p>
        </w:tc>
      </w:tr>
      <w:tr w:rsidR="001877B9" w:rsidRPr="009B4245" w14:paraId="6FD4FC13" w14:textId="77777777" w:rsidTr="00AD0073">
        <w:tc>
          <w:tcPr>
            <w:tcW w:w="2520" w:type="dxa"/>
          </w:tcPr>
          <w:p w14:paraId="095B81F3" w14:textId="77777777" w:rsidR="001877B9" w:rsidRPr="009B4245" w:rsidRDefault="001877B9" w:rsidP="004B11D9">
            <w:pPr>
              <w:tabs>
                <w:tab w:val="left" w:pos="1440"/>
              </w:tabs>
              <w:spacing w:line="320" w:lineRule="exact"/>
              <w:ind w:left="89" w:right="-108"/>
              <w:rPr>
                <w:sz w:val="30"/>
                <w:szCs w:val="30"/>
                <w:cs/>
              </w:rPr>
            </w:pPr>
            <w:r w:rsidRPr="009B4245">
              <w:rPr>
                <w:rFonts w:eastAsia="Arial Unicode MS"/>
                <w:sz w:val="30"/>
                <w:szCs w:val="30"/>
              </w:rPr>
              <w:t>Later than 5 years</w:t>
            </w:r>
          </w:p>
        </w:tc>
        <w:tc>
          <w:tcPr>
            <w:tcW w:w="1575" w:type="dxa"/>
          </w:tcPr>
          <w:p w14:paraId="16950B04" w14:textId="6BD310AE" w:rsidR="001877B9" w:rsidRPr="009B4245" w:rsidRDefault="001877B9" w:rsidP="004B11D9">
            <w:pPr>
              <w:pBdr>
                <w:bottom w:val="single" w:sz="4" w:space="1" w:color="auto"/>
              </w:pBdr>
              <w:tabs>
                <w:tab w:val="decimal" w:pos="975"/>
              </w:tabs>
              <w:spacing w:line="320" w:lineRule="exact"/>
              <w:rPr>
                <w:sz w:val="30"/>
                <w:szCs w:val="30"/>
                <w:lang w:val="en-GB"/>
              </w:rPr>
            </w:pPr>
            <w:r w:rsidRPr="009B4245">
              <w:t>29,970.19</w:t>
            </w:r>
          </w:p>
        </w:tc>
        <w:tc>
          <w:tcPr>
            <w:tcW w:w="1575" w:type="dxa"/>
          </w:tcPr>
          <w:p w14:paraId="6ED453B8" w14:textId="2C557D1F" w:rsidR="001877B9" w:rsidRPr="009B4245" w:rsidRDefault="001877B9" w:rsidP="004B11D9">
            <w:pPr>
              <w:pBdr>
                <w:bottom w:val="single" w:sz="4" w:space="1" w:color="auto"/>
              </w:pBdr>
              <w:tabs>
                <w:tab w:val="decimal" w:pos="975"/>
              </w:tabs>
              <w:spacing w:line="320" w:lineRule="exact"/>
              <w:rPr>
                <w:sz w:val="30"/>
                <w:szCs w:val="30"/>
                <w:lang w:val="en-GB"/>
              </w:rPr>
            </w:pPr>
            <w:r w:rsidRPr="009B4245">
              <w:t>35,596.34</w:t>
            </w:r>
          </w:p>
        </w:tc>
        <w:tc>
          <w:tcPr>
            <w:tcW w:w="1575" w:type="dxa"/>
          </w:tcPr>
          <w:p w14:paraId="629CADAE" w14:textId="66ADDCEF" w:rsidR="001877B9" w:rsidRPr="009B4245" w:rsidRDefault="001877B9" w:rsidP="004B11D9">
            <w:pPr>
              <w:pBdr>
                <w:bottom w:val="single" w:sz="4" w:space="1" w:color="auto"/>
              </w:pBdr>
              <w:tabs>
                <w:tab w:val="decimal" w:pos="975"/>
              </w:tabs>
              <w:spacing w:line="320" w:lineRule="exact"/>
              <w:rPr>
                <w:sz w:val="30"/>
                <w:szCs w:val="30"/>
                <w:lang w:val="en-GB"/>
              </w:rPr>
            </w:pPr>
            <w:r w:rsidRPr="009B4245">
              <w:t>29,970.19</w:t>
            </w:r>
          </w:p>
        </w:tc>
        <w:tc>
          <w:tcPr>
            <w:tcW w:w="1575" w:type="dxa"/>
          </w:tcPr>
          <w:p w14:paraId="2FBFE585" w14:textId="24C4F19F" w:rsidR="001877B9" w:rsidRPr="009B4245" w:rsidRDefault="001877B9" w:rsidP="004B11D9">
            <w:pPr>
              <w:pBdr>
                <w:bottom w:val="single" w:sz="4" w:space="1" w:color="auto"/>
              </w:pBdr>
              <w:tabs>
                <w:tab w:val="decimal" w:pos="975"/>
              </w:tabs>
              <w:spacing w:line="320" w:lineRule="exact"/>
              <w:rPr>
                <w:sz w:val="30"/>
                <w:szCs w:val="30"/>
                <w:lang w:val="en-GB"/>
              </w:rPr>
            </w:pPr>
            <w:r w:rsidRPr="009B4245">
              <w:t>35,596.34</w:t>
            </w:r>
          </w:p>
        </w:tc>
      </w:tr>
      <w:tr w:rsidR="001877B9" w:rsidRPr="009B4245" w14:paraId="3AA1FA8C" w14:textId="77777777" w:rsidTr="00AD0073">
        <w:tc>
          <w:tcPr>
            <w:tcW w:w="2520" w:type="dxa"/>
          </w:tcPr>
          <w:p w14:paraId="58D76028" w14:textId="77777777" w:rsidR="001877B9" w:rsidRPr="009B4245" w:rsidRDefault="001877B9" w:rsidP="004B11D9">
            <w:pPr>
              <w:tabs>
                <w:tab w:val="left" w:pos="1440"/>
              </w:tabs>
              <w:spacing w:line="320" w:lineRule="exact"/>
              <w:ind w:left="89" w:right="-108"/>
              <w:rPr>
                <w:sz w:val="30"/>
                <w:szCs w:val="30"/>
              </w:rPr>
            </w:pPr>
            <w:r w:rsidRPr="009B4245">
              <w:rPr>
                <w:rFonts w:eastAsia="Arial Unicode MS"/>
                <w:sz w:val="30"/>
                <w:szCs w:val="30"/>
              </w:rPr>
              <w:t>Total</w:t>
            </w:r>
          </w:p>
        </w:tc>
        <w:tc>
          <w:tcPr>
            <w:tcW w:w="1575" w:type="dxa"/>
          </w:tcPr>
          <w:p w14:paraId="5990D717" w14:textId="3D064D54" w:rsidR="001877B9" w:rsidRPr="009B4245" w:rsidRDefault="001877B9" w:rsidP="004B11D9">
            <w:pPr>
              <w:pBdr>
                <w:bottom w:val="double" w:sz="4" w:space="1" w:color="auto"/>
              </w:pBdr>
              <w:tabs>
                <w:tab w:val="decimal" w:pos="975"/>
              </w:tabs>
              <w:spacing w:line="320" w:lineRule="exact"/>
              <w:rPr>
                <w:sz w:val="30"/>
                <w:szCs w:val="30"/>
                <w:lang w:val="en-GB"/>
              </w:rPr>
            </w:pPr>
            <w:r w:rsidRPr="009B4245">
              <w:t>46,557.</w:t>
            </w:r>
            <w:r w:rsidR="00ED184D">
              <w:t>48</w:t>
            </w:r>
          </w:p>
        </w:tc>
        <w:tc>
          <w:tcPr>
            <w:tcW w:w="1575" w:type="dxa"/>
          </w:tcPr>
          <w:p w14:paraId="24987129" w14:textId="4EEA65E5" w:rsidR="001877B9" w:rsidRPr="009B4245" w:rsidRDefault="001877B9" w:rsidP="004B11D9">
            <w:pPr>
              <w:pBdr>
                <w:bottom w:val="double" w:sz="4" w:space="1" w:color="auto"/>
              </w:pBdr>
              <w:tabs>
                <w:tab w:val="decimal" w:pos="975"/>
              </w:tabs>
              <w:spacing w:line="320" w:lineRule="exact"/>
              <w:rPr>
                <w:sz w:val="30"/>
                <w:szCs w:val="30"/>
                <w:lang w:val="en-GB"/>
              </w:rPr>
            </w:pPr>
            <w:r w:rsidRPr="009B4245">
              <w:t>49,817.62</w:t>
            </w:r>
          </w:p>
        </w:tc>
        <w:tc>
          <w:tcPr>
            <w:tcW w:w="1575" w:type="dxa"/>
          </w:tcPr>
          <w:p w14:paraId="073A09A4" w14:textId="1153E7F2" w:rsidR="001877B9" w:rsidRPr="009B4245" w:rsidRDefault="001877B9" w:rsidP="004B11D9">
            <w:pPr>
              <w:pBdr>
                <w:bottom w:val="double" w:sz="4" w:space="1" w:color="auto"/>
              </w:pBdr>
              <w:tabs>
                <w:tab w:val="decimal" w:pos="975"/>
              </w:tabs>
              <w:spacing w:line="320" w:lineRule="exact"/>
              <w:rPr>
                <w:sz w:val="30"/>
                <w:szCs w:val="30"/>
                <w:lang w:val="en-GB"/>
              </w:rPr>
            </w:pPr>
            <w:r w:rsidRPr="009B4245">
              <w:t>46,527.91</w:t>
            </w:r>
          </w:p>
        </w:tc>
        <w:tc>
          <w:tcPr>
            <w:tcW w:w="1575" w:type="dxa"/>
          </w:tcPr>
          <w:p w14:paraId="58908097" w14:textId="7799F254" w:rsidR="001877B9" w:rsidRPr="009B4245" w:rsidRDefault="001877B9" w:rsidP="004B11D9">
            <w:pPr>
              <w:pBdr>
                <w:bottom w:val="double" w:sz="4" w:space="1" w:color="auto"/>
              </w:pBdr>
              <w:tabs>
                <w:tab w:val="decimal" w:pos="975"/>
              </w:tabs>
              <w:spacing w:line="320" w:lineRule="exact"/>
              <w:rPr>
                <w:sz w:val="30"/>
                <w:szCs w:val="30"/>
                <w:lang w:val="en-GB"/>
              </w:rPr>
            </w:pPr>
            <w:r w:rsidRPr="009B4245">
              <w:t>49,782.65</w:t>
            </w:r>
          </w:p>
        </w:tc>
      </w:tr>
    </w:tbl>
    <w:p w14:paraId="73159097" w14:textId="36588E33" w:rsidR="00C51836" w:rsidRPr="009B4245" w:rsidRDefault="00C51836" w:rsidP="00405801">
      <w:pPr>
        <w:tabs>
          <w:tab w:val="left" w:pos="2160"/>
          <w:tab w:val="left" w:pos="6211"/>
        </w:tabs>
        <w:spacing w:before="240" w:after="120" w:line="380" w:lineRule="exact"/>
        <w:ind w:left="907" w:hanging="907"/>
        <w:jc w:val="both"/>
        <w:rPr>
          <w:sz w:val="32"/>
          <w:szCs w:val="32"/>
        </w:rPr>
      </w:pPr>
      <w:r w:rsidRPr="009B4245">
        <w:rPr>
          <w:sz w:val="32"/>
          <w:szCs w:val="32"/>
        </w:rPr>
        <w:tab/>
        <w:t>Movements of lease liabilities</w:t>
      </w:r>
      <w:r w:rsidR="006B2269" w:rsidRPr="009B4245">
        <w:rPr>
          <w:sz w:val="32"/>
          <w:szCs w:val="32"/>
        </w:rPr>
        <w:t xml:space="preserve"> for the year</w:t>
      </w:r>
      <w:r w:rsidR="00073FD6" w:rsidRPr="009B4245">
        <w:rPr>
          <w:sz w:val="32"/>
          <w:szCs w:val="32"/>
        </w:rPr>
        <w:t>s</w:t>
      </w:r>
      <w:r w:rsidR="006B2269" w:rsidRPr="009B4245">
        <w:rPr>
          <w:sz w:val="32"/>
          <w:szCs w:val="32"/>
        </w:rPr>
        <w:t xml:space="preserve"> ended 30 September </w:t>
      </w:r>
      <w:r w:rsidR="007803FF" w:rsidRPr="009B4245">
        <w:rPr>
          <w:sz w:val="32"/>
          <w:szCs w:val="32"/>
        </w:rPr>
        <w:t>2024</w:t>
      </w:r>
      <w:r w:rsidR="006B2269" w:rsidRPr="009B4245">
        <w:rPr>
          <w:sz w:val="32"/>
          <w:szCs w:val="32"/>
        </w:rPr>
        <w:t xml:space="preserve"> and </w:t>
      </w:r>
      <w:r w:rsidR="007803FF" w:rsidRPr="009B4245">
        <w:rPr>
          <w:sz w:val="32"/>
          <w:szCs w:val="32"/>
        </w:rPr>
        <w:t>2023</w:t>
      </w:r>
      <w:r w:rsidR="006B2269" w:rsidRPr="009B4245">
        <w:rPr>
          <w:sz w:val="32"/>
          <w:szCs w:val="32"/>
        </w:rPr>
        <w:t xml:space="preserve"> </w:t>
      </w:r>
      <w:r w:rsidRPr="009B4245">
        <w:rPr>
          <w:sz w:val="32"/>
          <w:szCs w:val="32"/>
        </w:rPr>
        <w:t xml:space="preserve">are </w:t>
      </w:r>
      <w:proofErr w:type="spellStart"/>
      <w:r w:rsidRPr="009B4245">
        <w:rPr>
          <w:sz w:val="32"/>
          <w:szCs w:val="32"/>
        </w:rPr>
        <w:t>summarised</w:t>
      </w:r>
      <w:proofErr w:type="spellEnd"/>
      <w:r w:rsidRPr="009B4245">
        <w:rPr>
          <w:sz w:val="32"/>
          <w:szCs w:val="32"/>
        </w:rPr>
        <w:t xml:space="preserve"> below:</w:t>
      </w:r>
      <w:r w:rsidR="001A44EC" w:rsidRPr="009B4245">
        <w:rPr>
          <w:sz w:val="32"/>
          <w:szCs w:val="32"/>
        </w:rPr>
        <w:tab/>
      </w:r>
    </w:p>
    <w:p w14:paraId="516D3E7F" w14:textId="77777777" w:rsidR="001A44EC" w:rsidRPr="009B4245" w:rsidRDefault="001A44EC" w:rsidP="000C7D42">
      <w:pPr>
        <w:tabs>
          <w:tab w:val="left" w:pos="2160"/>
          <w:tab w:val="left" w:pos="7200"/>
        </w:tabs>
        <w:spacing w:line="380" w:lineRule="exact"/>
        <w:ind w:left="360" w:right="-100" w:hanging="360"/>
        <w:jc w:val="right"/>
        <w:rPr>
          <w:rFonts w:eastAsia="Arial Unicode MS"/>
          <w:sz w:val="30"/>
          <w:szCs w:val="30"/>
        </w:rPr>
      </w:pPr>
      <w:r w:rsidRPr="009B4245">
        <w:rPr>
          <w:rFonts w:eastAsia="Arial Unicode MS"/>
          <w:sz w:val="30"/>
          <w:szCs w:val="30"/>
        </w:rPr>
        <w:t>(Unit: Million Baht)</w:t>
      </w:r>
    </w:p>
    <w:tbl>
      <w:tblPr>
        <w:tblW w:w="8820" w:type="dxa"/>
        <w:tblInd w:w="720" w:type="dxa"/>
        <w:tblLayout w:type="fixed"/>
        <w:tblLook w:val="0000" w:firstRow="0" w:lastRow="0" w:firstColumn="0" w:lastColumn="0" w:noHBand="0" w:noVBand="0"/>
      </w:tblPr>
      <w:tblGrid>
        <w:gridCol w:w="2520"/>
        <w:gridCol w:w="1575"/>
        <w:gridCol w:w="1575"/>
        <w:gridCol w:w="1575"/>
        <w:gridCol w:w="1575"/>
      </w:tblGrid>
      <w:tr w:rsidR="001A44EC" w:rsidRPr="009B4245" w14:paraId="4C6138CB" w14:textId="77777777" w:rsidTr="00AD0073">
        <w:tc>
          <w:tcPr>
            <w:tcW w:w="2520" w:type="dxa"/>
          </w:tcPr>
          <w:p w14:paraId="670375C3" w14:textId="77777777" w:rsidR="001A44EC" w:rsidRPr="009B4245" w:rsidRDefault="001A44EC" w:rsidP="004B11D9">
            <w:pPr>
              <w:tabs>
                <w:tab w:val="left" w:pos="1440"/>
              </w:tabs>
              <w:spacing w:line="360" w:lineRule="exact"/>
              <w:ind w:right="-108"/>
              <w:jc w:val="both"/>
              <w:rPr>
                <w:sz w:val="30"/>
                <w:szCs w:val="30"/>
                <w:cs/>
              </w:rPr>
            </w:pPr>
          </w:p>
        </w:tc>
        <w:tc>
          <w:tcPr>
            <w:tcW w:w="3150" w:type="dxa"/>
            <w:gridSpan w:val="2"/>
          </w:tcPr>
          <w:p w14:paraId="0AC99BB3" w14:textId="77777777" w:rsidR="001A44EC" w:rsidRPr="009B4245" w:rsidRDefault="001A44EC" w:rsidP="004B11D9">
            <w:pPr>
              <w:pBdr>
                <w:bottom w:val="single" w:sz="4" w:space="1" w:color="auto"/>
              </w:pBdr>
              <w:spacing w:line="360" w:lineRule="exact"/>
              <w:jc w:val="center"/>
              <w:rPr>
                <w:caps/>
                <w:sz w:val="30"/>
                <w:szCs w:val="30"/>
                <w:cs/>
              </w:rPr>
            </w:pPr>
            <w:r w:rsidRPr="009B4245">
              <w:rPr>
                <w:rFonts w:eastAsia="Arial Unicode MS"/>
                <w:sz w:val="30"/>
                <w:szCs w:val="30"/>
              </w:rPr>
              <w:t>Consolidated                              financial statements</w:t>
            </w:r>
          </w:p>
        </w:tc>
        <w:tc>
          <w:tcPr>
            <w:tcW w:w="3150" w:type="dxa"/>
            <w:gridSpan w:val="2"/>
          </w:tcPr>
          <w:p w14:paraId="7366DE0B" w14:textId="77777777" w:rsidR="001A44EC" w:rsidRPr="009B4245" w:rsidRDefault="001A44EC" w:rsidP="004B11D9">
            <w:pPr>
              <w:pBdr>
                <w:bottom w:val="single" w:sz="4" w:space="1" w:color="auto"/>
              </w:pBdr>
              <w:spacing w:line="360" w:lineRule="exact"/>
              <w:jc w:val="center"/>
              <w:rPr>
                <w:caps/>
                <w:sz w:val="30"/>
                <w:szCs w:val="30"/>
                <w:cs/>
              </w:rPr>
            </w:pPr>
            <w:r w:rsidRPr="009B4245">
              <w:rPr>
                <w:rFonts w:eastAsia="Arial Unicode MS"/>
                <w:sz w:val="30"/>
                <w:szCs w:val="30"/>
              </w:rPr>
              <w:t>Separate                                   financial statements</w:t>
            </w:r>
          </w:p>
        </w:tc>
      </w:tr>
      <w:tr w:rsidR="00EE5DC0" w:rsidRPr="009B4245" w14:paraId="5203EB1D" w14:textId="77777777" w:rsidTr="00AD0073">
        <w:tc>
          <w:tcPr>
            <w:tcW w:w="2520" w:type="dxa"/>
          </w:tcPr>
          <w:p w14:paraId="48CC93B2" w14:textId="644D0677" w:rsidR="00EE5DC0" w:rsidRPr="009B4245" w:rsidRDefault="00EE5DC0" w:rsidP="004B11D9">
            <w:pPr>
              <w:tabs>
                <w:tab w:val="left" w:pos="1440"/>
              </w:tabs>
              <w:spacing w:line="360" w:lineRule="exact"/>
              <w:ind w:right="-108"/>
              <w:jc w:val="both"/>
              <w:rPr>
                <w:sz w:val="30"/>
                <w:szCs w:val="30"/>
                <w:cs/>
              </w:rPr>
            </w:pPr>
          </w:p>
        </w:tc>
        <w:tc>
          <w:tcPr>
            <w:tcW w:w="1575" w:type="dxa"/>
          </w:tcPr>
          <w:p w14:paraId="6B4AE63C" w14:textId="3FC8976F" w:rsidR="00EE5DC0" w:rsidRPr="009B4245" w:rsidRDefault="007803FF" w:rsidP="004B11D9">
            <w:pPr>
              <w:pBdr>
                <w:bottom w:val="single" w:sz="4" w:space="1" w:color="auto"/>
              </w:pBdr>
              <w:spacing w:line="360" w:lineRule="exact"/>
              <w:jc w:val="center"/>
              <w:rPr>
                <w:caps/>
                <w:sz w:val="30"/>
                <w:szCs w:val="30"/>
                <w:cs/>
              </w:rPr>
            </w:pPr>
            <w:r w:rsidRPr="009B4245">
              <w:rPr>
                <w:rFonts w:eastAsia="Arial Unicode MS"/>
                <w:sz w:val="30"/>
                <w:szCs w:val="30"/>
              </w:rPr>
              <w:t>2024</w:t>
            </w:r>
          </w:p>
        </w:tc>
        <w:tc>
          <w:tcPr>
            <w:tcW w:w="1575" w:type="dxa"/>
          </w:tcPr>
          <w:p w14:paraId="336F6C15" w14:textId="783147C0" w:rsidR="00EE5DC0" w:rsidRPr="009B4245" w:rsidRDefault="007803FF" w:rsidP="004B11D9">
            <w:pPr>
              <w:pBdr>
                <w:bottom w:val="single" w:sz="4" w:space="1" w:color="auto"/>
              </w:pBdr>
              <w:spacing w:line="360" w:lineRule="exact"/>
              <w:jc w:val="center"/>
              <w:rPr>
                <w:caps/>
                <w:sz w:val="30"/>
                <w:szCs w:val="30"/>
              </w:rPr>
            </w:pPr>
            <w:r w:rsidRPr="009B4245">
              <w:rPr>
                <w:rFonts w:eastAsia="Arial Unicode MS"/>
                <w:sz w:val="30"/>
                <w:szCs w:val="30"/>
              </w:rPr>
              <w:t>2023</w:t>
            </w:r>
          </w:p>
        </w:tc>
        <w:tc>
          <w:tcPr>
            <w:tcW w:w="1575" w:type="dxa"/>
          </w:tcPr>
          <w:p w14:paraId="549224D7" w14:textId="29C33C96" w:rsidR="00EE5DC0" w:rsidRPr="009B4245" w:rsidRDefault="007803FF" w:rsidP="004B11D9">
            <w:pPr>
              <w:pBdr>
                <w:bottom w:val="single" w:sz="4" w:space="1" w:color="auto"/>
              </w:pBdr>
              <w:spacing w:line="360" w:lineRule="exact"/>
              <w:jc w:val="center"/>
              <w:rPr>
                <w:sz w:val="30"/>
                <w:szCs w:val="30"/>
              </w:rPr>
            </w:pPr>
            <w:r w:rsidRPr="009B4245">
              <w:rPr>
                <w:rFonts w:eastAsia="Arial Unicode MS"/>
                <w:sz w:val="30"/>
                <w:szCs w:val="30"/>
              </w:rPr>
              <w:t>2024</w:t>
            </w:r>
          </w:p>
        </w:tc>
        <w:tc>
          <w:tcPr>
            <w:tcW w:w="1575" w:type="dxa"/>
          </w:tcPr>
          <w:p w14:paraId="059C2353" w14:textId="66D72574" w:rsidR="00EE5DC0" w:rsidRPr="009B4245" w:rsidRDefault="007803FF" w:rsidP="004B11D9">
            <w:pPr>
              <w:pBdr>
                <w:bottom w:val="single" w:sz="4" w:space="1" w:color="auto"/>
              </w:pBdr>
              <w:spacing w:line="360" w:lineRule="exact"/>
              <w:jc w:val="center"/>
              <w:rPr>
                <w:sz w:val="30"/>
                <w:szCs w:val="30"/>
              </w:rPr>
            </w:pPr>
            <w:r w:rsidRPr="009B4245">
              <w:rPr>
                <w:rFonts w:eastAsia="Arial Unicode MS"/>
                <w:sz w:val="30"/>
                <w:szCs w:val="30"/>
              </w:rPr>
              <w:t>2023</w:t>
            </w:r>
          </w:p>
        </w:tc>
      </w:tr>
      <w:tr w:rsidR="001877B9" w:rsidRPr="009B4245" w14:paraId="7A9CA426" w14:textId="77777777" w:rsidTr="00AD0073">
        <w:tc>
          <w:tcPr>
            <w:tcW w:w="2520" w:type="dxa"/>
          </w:tcPr>
          <w:p w14:paraId="3711A4A9" w14:textId="77777777" w:rsidR="001877B9" w:rsidRPr="009B4245" w:rsidRDefault="001877B9" w:rsidP="004B11D9">
            <w:pPr>
              <w:tabs>
                <w:tab w:val="left" w:pos="1440"/>
              </w:tabs>
              <w:spacing w:line="360" w:lineRule="exact"/>
              <w:ind w:left="89" w:right="-108"/>
              <w:rPr>
                <w:sz w:val="30"/>
                <w:szCs w:val="30"/>
              </w:rPr>
            </w:pPr>
            <w:r w:rsidRPr="009B4245">
              <w:rPr>
                <w:sz w:val="30"/>
                <w:szCs w:val="30"/>
              </w:rPr>
              <w:t xml:space="preserve">Balance at beginning </w:t>
            </w:r>
          </w:p>
          <w:p w14:paraId="7B5F87B5" w14:textId="0CA73E67" w:rsidR="001877B9" w:rsidRPr="009B4245" w:rsidRDefault="001877B9" w:rsidP="004B11D9">
            <w:pPr>
              <w:tabs>
                <w:tab w:val="left" w:pos="1440"/>
              </w:tabs>
              <w:spacing w:line="360" w:lineRule="exact"/>
              <w:ind w:left="89" w:right="-108"/>
              <w:rPr>
                <w:sz w:val="30"/>
                <w:szCs w:val="30"/>
              </w:rPr>
            </w:pPr>
            <w:r w:rsidRPr="009B4245">
              <w:rPr>
                <w:sz w:val="30"/>
                <w:szCs w:val="30"/>
              </w:rPr>
              <w:t xml:space="preserve">   of the year</w:t>
            </w:r>
          </w:p>
        </w:tc>
        <w:tc>
          <w:tcPr>
            <w:tcW w:w="1575" w:type="dxa"/>
            <w:vAlign w:val="bottom"/>
          </w:tcPr>
          <w:p w14:paraId="1AE6123C" w14:textId="7086BC6E" w:rsidR="001877B9" w:rsidRPr="009B4245" w:rsidRDefault="001877B9" w:rsidP="004B11D9">
            <w:pPr>
              <w:tabs>
                <w:tab w:val="decimal" w:pos="975"/>
              </w:tabs>
              <w:spacing w:line="360" w:lineRule="exact"/>
              <w:rPr>
                <w:sz w:val="30"/>
                <w:szCs w:val="30"/>
                <w:lang w:val="en-GB"/>
              </w:rPr>
            </w:pPr>
            <w:r w:rsidRPr="009B4245">
              <w:rPr>
                <w:sz w:val="30"/>
                <w:szCs w:val="30"/>
              </w:rPr>
              <w:t>55,616.38</w:t>
            </w:r>
          </w:p>
        </w:tc>
        <w:tc>
          <w:tcPr>
            <w:tcW w:w="1575" w:type="dxa"/>
            <w:vAlign w:val="bottom"/>
          </w:tcPr>
          <w:p w14:paraId="0756356F" w14:textId="683D4DAA" w:rsidR="001877B9" w:rsidRPr="009B4245" w:rsidRDefault="001877B9" w:rsidP="004B11D9">
            <w:pPr>
              <w:tabs>
                <w:tab w:val="decimal" w:pos="975"/>
              </w:tabs>
              <w:spacing w:line="360" w:lineRule="exact"/>
              <w:rPr>
                <w:sz w:val="30"/>
                <w:szCs w:val="30"/>
                <w:lang w:val="en-GB"/>
              </w:rPr>
            </w:pPr>
            <w:r w:rsidRPr="009B4245">
              <w:rPr>
                <w:sz w:val="30"/>
                <w:szCs w:val="30"/>
              </w:rPr>
              <w:t>55,643.40</w:t>
            </w:r>
          </w:p>
        </w:tc>
        <w:tc>
          <w:tcPr>
            <w:tcW w:w="1575" w:type="dxa"/>
            <w:vAlign w:val="bottom"/>
          </w:tcPr>
          <w:p w14:paraId="114C8831" w14:textId="12D96C5F" w:rsidR="001877B9" w:rsidRPr="009B4245" w:rsidRDefault="001877B9" w:rsidP="004B11D9">
            <w:pPr>
              <w:tabs>
                <w:tab w:val="decimal" w:pos="975"/>
              </w:tabs>
              <w:spacing w:line="360" w:lineRule="exact"/>
              <w:rPr>
                <w:sz w:val="30"/>
                <w:szCs w:val="30"/>
                <w:lang w:val="en-GB"/>
              </w:rPr>
            </w:pPr>
            <w:r w:rsidRPr="009B4245">
              <w:rPr>
                <w:sz w:val="30"/>
                <w:szCs w:val="30"/>
              </w:rPr>
              <w:t>55,549.50</w:t>
            </w:r>
          </w:p>
        </w:tc>
        <w:tc>
          <w:tcPr>
            <w:tcW w:w="1575" w:type="dxa"/>
            <w:vAlign w:val="bottom"/>
          </w:tcPr>
          <w:p w14:paraId="4011815D" w14:textId="2317A4D2" w:rsidR="001877B9" w:rsidRPr="009B4245" w:rsidRDefault="001877B9" w:rsidP="004B11D9">
            <w:pPr>
              <w:tabs>
                <w:tab w:val="decimal" w:pos="975"/>
              </w:tabs>
              <w:spacing w:line="360" w:lineRule="exact"/>
              <w:rPr>
                <w:sz w:val="30"/>
                <w:szCs w:val="30"/>
                <w:lang w:val="en-GB"/>
              </w:rPr>
            </w:pPr>
            <w:r w:rsidRPr="009B4245">
              <w:rPr>
                <w:sz w:val="30"/>
                <w:szCs w:val="30"/>
              </w:rPr>
              <w:t>55,579.17</w:t>
            </w:r>
          </w:p>
        </w:tc>
      </w:tr>
      <w:tr w:rsidR="001877B9" w:rsidRPr="009B4245" w14:paraId="57EE29D4" w14:textId="77777777" w:rsidTr="00AD0073">
        <w:tc>
          <w:tcPr>
            <w:tcW w:w="2520" w:type="dxa"/>
          </w:tcPr>
          <w:p w14:paraId="6A1EE899" w14:textId="3CB4E379" w:rsidR="001877B9" w:rsidRPr="009B4245" w:rsidRDefault="001877B9" w:rsidP="004B11D9">
            <w:pPr>
              <w:tabs>
                <w:tab w:val="left" w:pos="1440"/>
              </w:tabs>
              <w:spacing w:line="360" w:lineRule="exact"/>
              <w:ind w:left="89" w:right="-108"/>
              <w:rPr>
                <w:rFonts w:eastAsia="Arial Unicode MS"/>
                <w:sz w:val="30"/>
                <w:szCs w:val="30"/>
              </w:rPr>
            </w:pPr>
            <w:r w:rsidRPr="009B4245">
              <w:rPr>
                <w:color w:val="000000"/>
                <w:spacing w:val="-4"/>
                <w:sz w:val="30"/>
                <w:szCs w:val="30"/>
              </w:rPr>
              <w:t>Additions during the year</w:t>
            </w:r>
          </w:p>
        </w:tc>
        <w:tc>
          <w:tcPr>
            <w:tcW w:w="1575" w:type="dxa"/>
            <w:vAlign w:val="bottom"/>
          </w:tcPr>
          <w:p w14:paraId="3ECE1BC9" w14:textId="3A1F246C" w:rsidR="001877B9" w:rsidRPr="009B4245" w:rsidRDefault="001877B9" w:rsidP="004B11D9">
            <w:pPr>
              <w:tabs>
                <w:tab w:val="decimal" w:pos="975"/>
              </w:tabs>
              <w:spacing w:line="360" w:lineRule="exact"/>
              <w:rPr>
                <w:sz w:val="30"/>
                <w:szCs w:val="30"/>
                <w:lang w:val="en-GB"/>
              </w:rPr>
            </w:pPr>
            <w:r w:rsidRPr="009B4245">
              <w:rPr>
                <w:sz w:val="30"/>
                <w:szCs w:val="30"/>
                <w:lang w:val="en-GB"/>
              </w:rPr>
              <w:t>136.87</w:t>
            </w:r>
          </w:p>
        </w:tc>
        <w:tc>
          <w:tcPr>
            <w:tcW w:w="1575" w:type="dxa"/>
            <w:vAlign w:val="bottom"/>
          </w:tcPr>
          <w:p w14:paraId="040CBE92" w14:textId="3CC31890" w:rsidR="001877B9" w:rsidRPr="009B4245" w:rsidRDefault="001877B9" w:rsidP="004B11D9">
            <w:pPr>
              <w:tabs>
                <w:tab w:val="decimal" w:pos="975"/>
              </w:tabs>
              <w:spacing w:line="360" w:lineRule="exact"/>
              <w:rPr>
                <w:sz w:val="30"/>
                <w:szCs w:val="30"/>
                <w:cs/>
                <w:lang w:val="en-GB"/>
              </w:rPr>
            </w:pPr>
            <w:r w:rsidRPr="009B4245">
              <w:rPr>
                <w:sz w:val="30"/>
                <w:szCs w:val="30"/>
                <w:lang w:val="en-GB"/>
              </w:rPr>
              <w:t>137.65</w:t>
            </w:r>
          </w:p>
        </w:tc>
        <w:tc>
          <w:tcPr>
            <w:tcW w:w="1575" w:type="dxa"/>
            <w:vAlign w:val="bottom"/>
          </w:tcPr>
          <w:p w14:paraId="77F7A4A1" w14:textId="23921B10" w:rsidR="001877B9" w:rsidRPr="009B4245" w:rsidRDefault="001877B9" w:rsidP="004B11D9">
            <w:pPr>
              <w:tabs>
                <w:tab w:val="decimal" w:pos="975"/>
              </w:tabs>
              <w:spacing w:line="360" w:lineRule="exact"/>
              <w:rPr>
                <w:sz w:val="30"/>
                <w:szCs w:val="30"/>
                <w:cs/>
                <w:lang w:val="en-GB"/>
              </w:rPr>
            </w:pPr>
            <w:r w:rsidRPr="009B4245">
              <w:rPr>
                <w:sz w:val="30"/>
                <w:szCs w:val="30"/>
                <w:lang w:val="en-GB"/>
              </w:rPr>
              <w:t>124.24</w:t>
            </w:r>
          </w:p>
        </w:tc>
        <w:tc>
          <w:tcPr>
            <w:tcW w:w="1575" w:type="dxa"/>
            <w:vAlign w:val="bottom"/>
          </w:tcPr>
          <w:p w14:paraId="72739A2A" w14:textId="66A02F59" w:rsidR="001877B9" w:rsidRPr="009B4245" w:rsidRDefault="001877B9" w:rsidP="004B11D9">
            <w:pPr>
              <w:tabs>
                <w:tab w:val="decimal" w:pos="975"/>
              </w:tabs>
              <w:spacing w:line="360" w:lineRule="exact"/>
              <w:rPr>
                <w:sz w:val="30"/>
                <w:szCs w:val="30"/>
                <w:lang w:val="en-GB"/>
              </w:rPr>
            </w:pPr>
            <w:r w:rsidRPr="009B4245">
              <w:rPr>
                <w:sz w:val="30"/>
                <w:szCs w:val="30"/>
                <w:lang w:val="en-GB"/>
              </w:rPr>
              <w:t>97.38</w:t>
            </w:r>
          </w:p>
        </w:tc>
      </w:tr>
      <w:tr w:rsidR="001877B9" w:rsidRPr="009B4245" w14:paraId="5DFDD695" w14:textId="77777777" w:rsidTr="00AD0073">
        <w:tc>
          <w:tcPr>
            <w:tcW w:w="2520" w:type="dxa"/>
          </w:tcPr>
          <w:p w14:paraId="77E08609" w14:textId="02875B0C" w:rsidR="001877B9" w:rsidRPr="009B4245" w:rsidRDefault="001877B9" w:rsidP="004B11D9">
            <w:pPr>
              <w:tabs>
                <w:tab w:val="left" w:pos="1440"/>
              </w:tabs>
              <w:spacing w:line="360" w:lineRule="exact"/>
              <w:ind w:left="89" w:right="-108"/>
              <w:rPr>
                <w:rFonts w:eastAsia="Arial Unicode MS"/>
                <w:sz w:val="30"/>
                <w:szCs w:val="30"/>
              </w:rPr>
            </w:pPr>
            <w:r w:rsidRPr="009B4245">
              <w:rPr>
                <w:color w:val="000000"/>
                <w:spacing w:val="-4"/>
                <w:sz w:val="30"/>
                <w:szCs w:val="30"/>
              </w:rPr>
              <w:t>Accretion of interest</w:t>
            </w:r>
          </w:p>
        </w:tc>
        <w:tc>
          <w:tcPr>
            <w:tcW w:w="1575" w:type="dxa"/>
            <w:vAlign w:val="bottom"/>
          </w:tcPr>
          <w:p w14:paraId="7B831242" w14:textId="37250AFB" w:rsidR="001877B9" w:rsidRPr="009B4245" w:rsidRDefault="001877B9" w:rsidP="004B11D9">
            <w:pPr>
              <w:tabs>
                <w:tab w:val="decimal" w:pos="975"/>
              </w:tabs>
              <w:spacing w:line="360" w:lineRule="exact"/>
              <w:rPr>
                <w:sz w:val="30"/>
                <w:szCs w:val="30"/>
                <w:lang w:val="en-GB"/>
              </w:rPr>
            </w:pPr>
            <w:r w:rsidRPr="009B4245">
              <w:rPr>
                <w:sz w:val="30"/>
                <w:szCs w:val="30"/>
              </w:rPr>
              <w:t>2,646.47</w:t>
            </w:r>
          </w:p>
        </w:tc>
        <w:tc>
          <w:tcPr>
            <w:tcW w:w="1575" w:type="dxa"/>
            <w:vAlign w:val="bottom"/>
          </w:tcPr>
          <w:p w14:paraId="6E606C14" w14:textId="13DD145B" w:rsidR="001877B9" w:rsidRPr="009B4245" w:rsidRDefault="001877B9" w:rsidP="004B11D9">
            <w:pPr>
              <w:tabs>
                <w:tab w:val="decimal" w:pos="975"/>
              </w:tabs>
              <w:spacing w:line="360" w:lineRule="exact"/>
              <w:rPr>
                <w:sz w:val="30"/>
                <w:szCs w:val="30"/>
                <w:cs/>
                <w:lang w:val="en-GB"/>
              </w:rPr>
            </w:pPr>
            <w:r w:rsidRPr="009B4245">
              <w:rPr>
                <w:sz w:val="30"/>
                <w:szCs w:val="30"/>
                <w:lang w:val="en-GB"/>
              </w:rPr>
              <w:t>2,796.05</w:t>
            </w:r>
          </w:p>
        </w:tc>
        <w:tc>
          <w:tcPr>
            <w:tcW w:w="1575" w:type="dxa"/>
            <w:vAlign w:val="bottom"/>
          </w:tcPr>
          <w:p w14:paraId="041F3015" w14:textId="2362A2EE" w:rsidR="001877B9" w:rsidRPr="009B4245" w:rsidRDefault="001877B9" w:rsidP="004B11D9">
            <w:pPr>
              <w:tabs>
                <w:tab w:val="decimal" w:pos="975"/>
              </w:tabs>
              <w:spacing w:line="360" w:lineRule="exact"/>
              <w:rPr>
                <w:sz w:val="30"/>
                <w:szCs w:val="30"/>
                <w:cs/>
                <w:lang w:val="en-GB"/>
              </w:rPr>
            </w:pPr>
            <w:r w:rsidRPr="009B4245">
              <w:rPr>
                <w:sz w:val="30"/>
                <w:szCs w:val="30"/>
                <w:lang w:val="en-GB"/>
              </w:rPr>
              <w:t>2,643.39</w:t>
            </w:r>
          </w:p>
        </w:tc>
        <w:tc>
          <w:tcPr>
            <w:tcW w:w="1575" w:type="dxa"/>
            <w:vAlign w:val="bottom"/>
          </w:tcPr>
          <w:p w14:paraId="3B845000" w14:textId="3F7F1187" w:rsidR="001877B9" w:rsidRPr="009B4245" w:rsidRDefault="001877B9" w:rsidP="004B11D9">
            <w:pPr>
              <w:tabs>
                <w:tab w:val="decimal" w:pos="975"/>
              </w:tabs>
              <w:spacing w:line="360" w:lineRule="exact"/>
              <w:rPr>
                <w:sz w:val="30"/>
                <w:szCs w:val="30"/>
                <w:lang w:val="en-GB"/>
              </w:rPr>
            </w:pPr>
            <w:r w:rsidRPr="009B4245">
              <w:rPr>
                <w:sz w:val="30"/>
                <w:szCs w:val="30"/>
                <w:lang w:val="en-GB"/>
              </w:rPr>
              <w:t>2,793.07</w:t>
            </w:r>
          </w:p>
        </w:tc>
      </w:tr>
      <w:tr w:rsidR="001877B9" w:rsidRPr="009B4245" w14:paraId="1AAE7A81" w14:textId="77777777" w:rsidTr="00AD0073">
        <w:tc>
          <w:tcPr>
            <w:tcW w:w="2520" w:type="dxa"/>
          </w:tcPr>
          <w:p w14:paraId="6DB9CB97" w14:textId="77777777" w:rsidR="001877B9" w:rsidRPr="009B4245" w:rsidRDefault="001877B9" w:rsidP="004B11D9">
            <w:pPr>
              <w:tabs>
                <w:tab w:val="left" w:pos="1440"/>
              </w:tabs>
              <w:spacing w:line="360" w:lineRule="exact"/>
              <w:ind w:left="89" w:right="-108"/>
              <w:rPr>
                <w:color w:val="000000"/>
                <w:spacing w:val="-4"/>
                <w:sz w:val="30"/>
                <w:szCs w:val="30"/>
              </w:rPr>
            </w:pPr>
            <w:r w:rsidRPr="009B4245">
              <w:rPr>
                <w:color w:val="000000"/>
                <w:spacing w:val="-4"/>
                <w:sz w:val="30"/>
                <w:szCs w:val="30"/>
              </w:rPr>
              <w:t xml:space="preserve">Decrease from contract </w:t>
            </w:r>
          </w:p>
          <w:p w14:paraId="1B844307" w14:textId="7AC2742D" w:rsidR="001877B9" w:rsidRPr="009B4245" w:rsidRDefault="001877B9" w:rsidP="004B11D9">
            <w:pPr>
              <w:tabs>
                <w:tab w:val="left" w:pos="1440"/>
              </w:tabs>
              <w:spacing w:line="360" w:lineRule="exact"/>
              <w:ind w:left="89" w:right="-108"/>
              <w:rPr>
                <w:rFonts w:eastAsia="Arial Unicode MS"/>
                <w:sz w:val="30"/>
                <w:szCs w:val="30"/>
              </w:rPr>
            </w:pPr>
            <w:r w:rsidRPr="009B4245">
              <w:rPr>
                <w:color w:val="000000"/>
                <w:spacing w:val="-4"/>
                <w:sz w:val="30"/>
                <w:szCs w:val="30"/>
              </w:rPr>
              <w:t xml:space="preserve">   amendment </w:t>
            </w:r>
          </w:p>
        </w:tc>
        <w:tc>
          <w:tcPr>
            <w:tcW w:w="1575" w:type="dxa"/>
            <w:vAlign w:val="bottom"/>
          </w:tcPr>
          <w:p w14:paraId="3C0C1C0A" w14:textId="1A113CF6" w:rsidR="001877B9" w:rsidRPr="009B4245" w:rsidRDefault="001877B9" w:rsidP="004B11D9">
            <w:pPr>
              <w:tabs>
                <w:tab w:val="decimal" w:pos="975"/>
              </w:tabs>
              <w:spacing w:line="360" w:lineRule="exact"/>
              <w:rPr>
                <w:sz w:val="30"/>
                <w:szCs w:val="30"/>
                <w:lang w:val="en-GB"/>
              </w:rPr>
            </w:pPr>
            <w:r w:rsidRPr="009B4245">
              <w:rPr>
                <w:sz w:val="30"/>
                <w:szCs w:val="30"/>
                <w:lang w:val="en-GB"/>
              </w:rPr>
              <w:t>(0.78)</w:t>
            </w:r>
          </w:p>
        </w:tc>
        <w:tc>
          <w:tcPr>
            <w:tcW w:w="1575" w:type="dxa"/>
            <w:vAlign w:val="bottom"/>
          </w:tcPr>
          <w:p w14:paraId="379C83D3" w14:textId="4C235EFC" w:rsidR="001877B9" w:rsidRPr="009B4245" w:rsidRDefault="001877B9" w:rsidP="004B11D9">
            <w:pPr>
              <w:tabs>
                <w:tab w:val="decimal" w:pos="1200"/>
              </w:tabs>
              <w:spacing w:line="360" w:lineRule="exact"/>
              <w:rPr>
                <w:sz w:val="30"/>
                <w:szCs w:val="30"/>
                <w:cs/>
                <w:lang w:val="en-GB"/>
              </w:rPr>
            </w:pPr>
            <w:r w:rsidRPr="009B4245">
              <w:rPr>
                <w:sz w:val="30"/>
                <w:szCs w:val="30"/>
                <w:lang w:val="en-GB"/>
              </w:rPr>
              <w:t>-</w:t>
            </w:r>
          </w:p>
        </w:tc>
        <w:tc>
          <w:tcPr>
            <w:tcW w:w="1575" w:type="dxa"/>
            <w:vAlign w:val="bottom"/>
          </w:tcPr>
          <w:p w14:paraId="0A7A077A" w14:textId="03FFD0E1" w:rsidR="001877B9" w:rsidRPr="009B4245" w:rsidRDefault="001877B9" w:rsidP="004B11D9">
            <w:pPr>
              <w:tabs>
                <w:tab w:val="decimal" w:pos="975"/>
              </w:tabs>
              <w:spacing w:line="360" w:lineRule="exact"/>
              <w:rPr>
                <w:sz w:val="30"/>
                <w:szCs w:val="30"/>
                <w:cs/>
                <w:lang w:val="en-GB"/>
              </w:rPr>
            </w:pPr>
            <w:r w:rsidRPr="009B4245">
              <w:rPr>
                <w:sz w:val="30"/>
                <w:szCs w:val="30"/>
                <w:lang w:val="en-GB"/>
              </w:rPr>
              <w:t>(0.78)</w:t>
            </w:r>
          </w:p>
        </w:tc>
        <w:tc>
          <w:tcPr>
            <w:tcW w:w="1575" w:type="dxa"/>
            <w:vAlign w:val="bottom"/>
          </w:tcPr>
          <w:p w14:paraId="067D9449" w14:textId="3526932F" w:rsidR="001877B9" w:rsidRPr="009B4245" w:rsidRDefault="001877B9" w:rsidP="004B11D9">
            <w:pPr>
              <w:tabs>
                <w:tab w:val="decimal" w:pos="1245"/>
              </w:tabs>
              <w:spacing w:line="360" w:lineRule="exact"/>
              <w:rPr>
                <w:sz w:val="30"/>
                <w:szCs w:val="30"/>
                <w:lang w:val="en-GB"/>
              </w:rPr>
            </w:pPr>
            <w:r w:rsidRPr="009B4245">
              <w:rPr>
                <w:sz w:val="30"/>
                <w:szCs w:val="30"/>
                <w:lang w:val="en-GB"/>
              </w:rPr>
              <w:t xml:space="preserve">                 -</w:t>
            </w:r>
          </w:p>
        </w:tc>
      </w:tr>
      <w:tr w:rsidR="001877B9" w:rsidRPr="009B4245" w14:paraId="6BF24C50" w14:textId="77777777" w:rsidTr="00AD0073">
        <w:tc>
          <w:tcPr>
            <w:tcW w:w="2520" w:type="dxa"/>
          </w:tcPr>
          <w:p w14:paraId="5E574705" w14:textId="77777777" w:rsidR="001877B9" w:rsidRPr="009B4245" w:rsidRDefault="001877B9" w:rsidP="004B11D9">
            <w:pPr>
              <w:tabs>
                <w:tab w:val="left" w:pos="1440"/>
              </w:tabs>
              <w:spacing w:line="360" w:lineRule="exact"/>
              <w:ind w:left="89" w:right="-108"/>
              <w:rPr>
                <w:color w:val="000000"/>
                <w:spacing w:val="-4"/>
                <w:sz w:val="30"/>
                <w:szCs w:val="30"/>
              </w:rPr>
            </w:pPr>
            <w:r w:rsidRPr="009B4245">
              <w:rPr>
                <w:color w:val="000000"/>
                <w:spacing w:val="-4"/>
                <w:sz w:val="30"/>
                <w:szCs w:val="30"/>
              </w:rPr>
              <w:t xml:space="preserve">Principal payment of lease </w:t>
            </w:r>
          </w:p>
          <w:p w14:paraId="01721FAC" w14:textId="7CA601FC" w:rsidR="001877B9" w:rsidRPr="009B4245" w:rsidRDefault="001877B9" w:rsidP="004B11D9">
            <w:pPr>
              <w:tabs>
                <w:tab w:val="left" w:pos="1440"/>
              </w:tabs>
              <w:spacing w:line="360" w:lineRule="exact"/>
              <w:ind w:left="89" w:right="-108"/>
              <w:rPr>
                <w:rFonts w:eastAsia="Arial Unicode MS"/>
                <w:sz w:val="30"/>
                <w:szCs w:val="30"/>
              </w:rPr>
            </w:pPr>
            <w:r w:rsidRPr="009B4245">
              <w:rPr>
                <w:color w:val="000000"/>
                <w:spacing w:val="-4"/>
                <w:sz w:val="30"/>
                <w:szCs w:val="30"/>
              </w:rPr>
              <w:t xml:space="preserve">   liabilities</w:t>
            </w:r>
          </w:p>
        </w:tc>
        <w:tc>
          <w:tcPr>
            <w:tcW w:w="1575" w:type="dxa"/>
            <w:vAlign w:val="bottom"/>
          </w:tcPr>
          <w:p w14:paraId="1235B459" w14:textId="07FCE75D" w:rsidR="001877B9" w:rsidRPr="009B4245" w:rsidRDefault="001877B9" w:rsidP="004B11D9">
            <w:pPr>
              <w:tabs>
                <w:tab w:val="decimal" w:pos="975"/>
              </w:tabs>
              <w:spacing w:line="360" w:lineRule="exact"/>
              <w:rPr>
                <w:sz w:val="30"/>
                <w:szCs w:val="30"/>
                <w:lang w:val="en-GB"/>
              </w:rPr>
            </w:pPr>
            <w:r w:rsidRPr="009B4245">
              <w:rPr>
                <w:sz w:val="30"/>
                <w:szCs w:val="30"/>
                <w:lang w:val="en-GB"/>
              </w:rPr>
              <w:t>(3,024.12)</w:t>
            </w:r>
          </w:p>
        </w:tc>
        <w:tc>
          <w:tcPr>
            <w:tcW w:w="1575" w:type="dxa"/>
            <w:vAlign w:val="bottom"/>
          </w:tcPr>
          <w:p w14:paraId="315469EA" w14:textId="3B12C908" w:rsidR="001877B9" w:rsidRPr="009B4245" w:rsidRDefault="001877B9" w:rsidP="004B11D9">
            <w:pPr>
              <w:tabs>
                <w:tab w:val="decimal" w:pos="975"/>
              </w:tabs>
              <w:spacing w:line="360" w:lineRule="exact"/>
              <w:rPr>
                <w:sz w:val="30"/>
                <w:szCs w:val="30"/>
                <w:cs/>
                <w:lang w:val="en-GB"/>
              </w:rPr>
            </w:pPr>
            <w:r w:rsidRPr="009B4245">
              <w:rPr>
                <w:sz w:val="30"/>
                <w:szCs w:val="30"/>
                <w:lang w:val="en-GB"/>
              </w:rPr>
              <w:t>(918.45)</w:t>
            </w:r>
          </w:p>
        </w:tc>
        <w:tc>
          <w:tcPr>
            <w:tcW w:w="1575" w:type="dxa"/>
            <w:vAlign w:val="bottom"/>
          </w:tcPr>
          <w:p w14:paraId="0E70021A" w14:textId="5AB715F1" w:rsidR="001877B9" w:rsidRPr="009B4245" w:rsidRDefault="001877B9" w:rsidP="004B11D9">
            <w:pPr>
              <w:tabs>
                <w:tab w:val="decimal" w:pos="975"/>
              </w:tabs>
              <w:spacing w:line="360" w:lineRule="exact"/>
              <w:rPr>
                <w:sz w:val="30"/>
                <w:szCs w:val="30"/>
                <w:cs/>
                <w:lang w:val="en-GB"/>
              </w:rPr>
            </w:pPr>
            <w:r w:rsidRPr="009B4245">
              <w:rPr>
                <w:sz w:val="30"/>
                <w:szCs w:val="30"/>
                <w:lang w:val="en-GB"/>
              </w:rPr>
              <w:t>(2,993.77)</w:t>
            </w:r>
          </w:p>
        </w:tc>
        <w:tc>
          <w:tcPr>
            <w:tcW w:w="1575" w:type="dxa"/>
            <w:vAlign w:val="bottom"/>
          </w:tcPr>
          <w:p w14:paraId="7A0D513B" w14:textId="477408CB" w:rsidR="001877B9" w:rsidRPr="009B4245" w:rsidRDefault="001877B9" w:rsidP="004B11D9">
            <w:pPr>
              <w:tabs>
                <w:tab w:val="decimal" w:pos="975"/>
              </w:tabs>
              <w:spacing w:line="360" w:lineRule="exact"/>
              <w:rPr>
                <w:sz w:val="30"/>
                <w:szCs w:val="30"/>
                <w:lang w:val="en-GB"/>
              </w:rPr>
            </w:pPr>
            <w:r w:rsidRPr="009B4245">
              <w:rPr>
                <w:sz w:val="30"/>
                <w:szCs w:val="30"/>
                <w:lang w:val="en-GB"/>
              </w:rPr>
              <w:t>(880.90)</w:t>
            </w:r>
          </w:p>
        </w:tc>
      </w:tr>
      <w:tr w:rsidR="001877B9" w:rsidRPr="009B4245" w14:paraId="6A4FB9B2" w14:textId="77777777" w:rsidTr="00AD0073">
        <w:tc>
          <w:tcPr>
            <w:tcW w:w="2520" w:type="dxa"/>
          </w:tcPr>
          <w:p w14:paraId="4A6EFC92" w14:textId="4D26A04F" w:rsidR="001877B9" w:rsidRPr="009B4245" w:rsidRDefault="001877B9" w:rsidP="004B11D9">
            <w:pPr>
              <w:tabs>
                <w:tab w:val="left" w:pos="1440"/>
              </w:tabs>
              <w:spacing w:line="360" w:lineRule="exact"/>
              <w:ind w:left="89" w:right="-108"/>
              <w:rPr>
                <w:sz w:val="30"/>
                <w:szCs w:val="30"/>
                <w:cs/>
              </w:rPr>
            </w:pPr>
            <w:r w:rsidRPr="009B4245">
              <w:rPr>
                <w:color w:val="000000"/>
                <w:spacing w:val="-4"/>
                <w:sz w:val="30"/>
                <w:szCs w:val="30"/>
              </w:rPr>
              <w:t xml:space="preserve">Interest paid </w:t>
            </w:r>
          </w:p>
        </w:tc>
        <w:tc>
          <w:tcPr>
            <w:tcW w:w="1575" w:type="dxa"/>
            <w:vAlign w:val="bottom"/>
          </w:tcPr>
          <w:p w14:paraId="1EDC3E6A" w14:textId="3CD196D1" w:rsidR="001877B9" w:rsidRPr="009B4245" w:rsidRDefault="001877B9" w:rsidP="004B11D9">
            <w:pPr>
              <w:pBdr>
                <w:bottom w:val="single" w:sz="4" w:space="1" w:color="auto"/>
              </w:pBdr>
              <w:tabs>
                <w:tab w:val="decimal" w:pos="975"/>
              </w:tabs>
              <w:spacing w:line="360" w:lineRule="exact"/>
              <w:rPr>
                <w:sz w:val="30"/>
                <w:szCs w:val="30"/>
                <w:lang w:val="en-GB"/>
              </w:rPr>
            </w:pPr>
            <w:r w:rsidRPr="009B4245">
              <w:rPr>
                <w:sz w:val="30"/>
                <w:szCs w:val="30"/>
                <w:lang w:val="en-GB"/>
              </w:rPr>
              <w:t>(2,795.97)</w:t>
            </w:r>
          </w:p>
        </w:tc>
        <w:tc>
          <w:tcPr>
            <w:tcW w:w="1575" w:type="dxa"/>
            <w:vAlign w:val="bottom"/>
          </w:tcPr>
          <w:p w14:paraId="02532607" w14:textId="6EBC57AF" w:rsidR="001877B9" w:rsidRPr="009B4245" w:rsidRDefault="001877B9" w:rsidP="004B11D9">
            <w:pPr>
              <w:pBdr>
                <w:bottom w:val="single" w:sz="4" w:space="1" w:color="auto"/>
              </w:pBdr>
              <w:tabs>
                <w:tab w:val="decimal" w:pos="975"/>
              </w:tabs>
              <w:spacing w:line="360" w:lineRule="exact"/>
              <w:rPr>
                <w:sz w:val="30"/>
                <w:szCs w:val="30"/>
                <w:lang w:val="en-GB"/>
              </w:rPr>
            </w:pPr>
            <w:r w:rsidRPr="009B4245">
              <w:rPr>
                <w:sz w:val="30"/>
                <w:szCs w:val="30"/>
                <w:lang w:val="en-GB"/>
              </w:rPr>
              <w:t>(2,042.27)</w:t>
            </w:r>
          </w:p>
        </w:tc>
        <w:tc>
          <w:tcPr>
            <w:tcW w:w="1575" w:type="dxa"/>
            <w:vAlign w:val="bottom"/>
          </w:tcPr>
          <w:p w14:paraId="4AE692E4" w14:textId="4A7CC14B" w:rsidR="001877B9" w:rsidRPr="009B4245" w:rsidRDefault="001877B9" w:rsidP="004B11D9">
            <w:pPr>
              <w:pBdr>
                <w:bottom w:val="single" w:sz="4" w:space="1" w:color="auto"/>
              </w:pBdr>
              <w:tabs>
                <w:tab w:val="decimal" w:pos="975"/>
              </w:tabs>
              <w:spacing w:line="360" w:lineRule="exact"/>
              <w:rPr>
                <w:sz w:val="30"/>
                <w:szCs w:val="30"/>
                <w:cs/>
                <w:lang w:val="en-GB"/>
              </w:rPr>
            </w:pPr>
            <w:r w:rsidRPr="009B4245">
              <w:rPr>
                <w:sz w:val="30"/>
                <w:szCs w:val="30"/>
                <w:lang w:val="en-GB"/>
              </w:rPr>
              <w:t>(2,793.13)</w:t>
            </w:r>
          </w:p>
        </w:tc>
        <w:tc>
          <w:tcPr>
            <w:tcW w:w="1575" w:type="dxa"/>
            <w:vAlign w:val="bottom"/>
          </w:tcPr>
          <w:p w14:paraId="0A9DFF17" w14:textId="21834C05" w:rsidR="001877B9" w:rsidRPr="009B4245" w:rsidRDefault="001877B9" w:rsidP="004B11D9">
            <w:pPr>
              <w:pBdr>
                <w:bottom w:val="single" w:sz="4" w:space="1" w:color="auto"/>
              </w:pBdr>
              <w:tabs>
                <w:tab w:val="decimal" w:pos="975"/>
              </w:tabs>
              <w:spacing w:line="360" w:lineRule="exact"/>
              <w:rPr>
                <w:sz w:val="30"/>
                <w:szCs w:val="30"/>
                <w:lang w:val="en-GB"/>
              </w:rPr>
            </w:pPr>
            <w:r w:rsidRPr="009B4245">
              <w:rPr>
                <w:sz w:val="30"/>
                <w:szCs w:val="30"/>
                <w:lang w:val="en-GB"/>
              </w:rPr>
              <w:t>(2,039.22)</w:t>
            </w:r>
          </w:p>
        </w:tc>
      </w:tr>
      <w:tr w:rsidR="001877B9" w:rsidRPr="009B4245" w14:paraId="551415D8" w14:textId="77777777" w:rsidTr="00AD0073">
        <w:tc>
          <w:tcPr>
            <w:tcW w:w="2520" w:type="dxa"/>
          </w:tcPr>
          <w:p w14:paraId="4D6095A7" w14:textId="77777777" w:rsidR="001877B9" w:rsidRPr="009B4245" w:rsidRDefault="001877B9" w:rsidP="004B11D9">
            <w:pPr>
              <w:tabs>
                <w:tab w:val="left" w:pos="1440"/>
              </w:tabs>
              <w:spacing w:line="360" w:lineRule="exact"/>
              <w:ind w:left="89" w:right="-108"/>
              <w:rPr>
                <w:sz w:val="30"/>
                <w:szCs w:val="30"/>
              </w:rPr>
            </w:pPr>
            <w:r w:rsidRPr="009B4245">
              <w:rPr>
                <w:sz w:val="30"/>
                <w:szCs w:val="30"/>
              </w:rPr>
              <w:t xml:space="preserve">Balance at end </w:t>
            </w:r>
          </w:p>
          <w:p w14:paraId="0F93BF2E" w14:textId="46DD4D2C" w:rsidR="001877B9" w:rsidRPr="009B4245" w:rsidRDefault="001877B9" w:rsidP="004B11D9">
            <w:pPr>
              <w:tabs>
                <w:tab w:val="left" w:pos="1440"/>
              </w:tabs>
              <w:spacing w:line="360" w:lineRule="exact"/>
              <w:ind w:left="89" w:right="-108"/>
              <w:rPr>
                <w:sz w:val="30"/>
                <w:szCs w:val="30"/>
                <w:cs/>
              </w:rPr>
            </w:pPr>
            <w:r w:rsidRPr="009B4245">
              <w:rPr>
                <w:sz w:val="30"/>
                <w:szCs w:val="30"/>
              </w:rPr>
              <w:t xml:space="preserve">   of the year</w:t>
            </w:r>
          </w:p>
        </w:tc>
        <w:tc>
          <w:tcPr>
            <w:tcW w:w="1575" w:type="dxa"/>
            <w:vAlign w:val="bottom"/>
          </w:tcPr>
          <w:p w14:paraId="3219EF33" w14:textId="2F1049AA" w:rsidR="001877B9" w:rsidRPr="009B4245" w:rsidRDefault="001877B9" w:rsidP="004B11D9">
            <w:pPr>
              <w:pBdr>
                <w:bottom w:val="double" w:sz="4" w:space="1" w:color="auto"/>
              </w:pBdr>
              <w:tabs>
                <w:tab w:val="decimal" w:pos="975"/>
              </w:tabs>
              <w:spacing w:line="360" w:lineRule="exact"/>
              <w:rPr>
                <w:sz w:val="30"/>
                <w:szCs w:val="30"/>
                <w:cs/>
                <w:lang w:val="en-GB"/>
              </w:rPr>
            </w:pPr>
            <w:r w:rsidRPr="009B4245">
              <w:rPr>
                <w:sz w:val="30"/>
                <w:szCs w:val="30"/>
              </w:rPr>
              <w:t>52,578.85</w:t>
            </w:r>
          </w:p>
        </w:tc>
        <w:tc>
          <w:tcPr>
            <w:tcW w:w="1575" w:type="dxa"/>
            <w:vAlign w:val="bottom"/>
          </w:tcPr>
          <w:p w14:paraId="27FA46CE" w14:textId="19A2D0A9" w:rsidR="001877B9" w:rsidRPr="009B4245" w:rsidRDefault="001877B9" w:rsidP="004B11D9">
            <w:pPr>
              <w:pBdr>
                <w:bottom w:val="double" w:sz="4" w:space="1" w:color="auto"/>
              </w:pBdr>
              <w:tabs>
                <w:tab w:val="decimal" w:pos="975"/>
              </w:tabs>
              <w:spacing w:line="360" w:lineRule="exact"/>
              <w:rPr>
                <w:sz w:val="30"/>
                <w:szCs w:val="30"/>
                <w:lang w:val="en-GB"/>
              </w:rPr>
            </w:pPr>
            <w:r w:rsidRPr="009B4245">
              <w:rPr>
                <w:sz w:val="30"/>
                <w:szCs w:val="30"/>
              </w:rPr>
              <w:t>55,616.38</w:t>
            </w:r>
          </w:p>
        </w:tc>
        <w:tc>
          <w:tcPr>
            <w:tcW w:w="1575" w:type="dxa"/>
            <w:vAlign w:val="bottom"/>
          </w:tcPr>
          <w:p w14:paraId="477B070E" w14:textId="162BAA6E" w:rsidR="001877B9" w:rsidRPr="009B4245" w:rsidRDefault="001877B9" w:rsidP="004B11D9">
            <w:pPr>
              <w:pBdr>
                <w:bottom w:val="double" w:sz="4" w:space="1" w:color="auto"/>
              </w:pBdr>
              <w:tabs>
                <w:tab w:val="decimal" w:pos="975"/>
              </w:tabs>
              <w:spacing w:line="360" w:lineRule="exact"/>
              <w:rPr>
                <w:sz w:val="30"/>
                <w:szCs w:val="30"/>
                <w:lang w:val="en-GB"/>
              </w:rPr>
            </w:pPr>
            <w:r w:rsidRPr="009B4245">
              <w:rPr>
                <w:sz w:val="30"/>
                <w:szCs w:val="30"/>
              </w:rPr>
              <w:t>52,529.45</w:t>
            </w:r>
          </w:p>
        </w:tc>
        <w:tc>
          <w:tcPr>
            <w:tcW w:w="1575" w:type="dxa"/>
            <w:vAlign w:val="bottom"/>
          </w:tcPr>
          <w:p w14:paraId="55CA8318" w14:textId="652AB4C8" w:rsidR="001877B9" w:rsidRPr="009B4245" w:rsidRDefault="001877B9" w:rsidP="004B11D9">
            <w:pPr>
              <w:pBdr>
                <w:bottom w:val="double" w:sz="4" w:space="1" w:color="auto"/>
              </w:pBdr>
              <w:tabs>
                <w:tab w:val="decimal" w:pos="975"/>
              </w:tabs>
              <w:spacing w:line="360" w:lineRule="exact"/>
              <w:rPr>
                <w:sz w:val="30"/>
                <w:szCs w:val="30"/>
                <w:lang w:val="en-GB"/>
              </w:rPr>
            </w:pPr>
            <w:r w:rsidRPr="009B4245">
              <w:rPr>
                <w:sz w:val="30"/>
                <w:szCs w:val="30"/>
              </w:rPr>
              <w:t>55,549.50</w:t>
            </w:r>
          </w:p>
        </w:tc>
      </w:tr>
    </w:tbl>
    <w:p w14:paraId="65D9365B" w14:textId="4DED9DED" w:rsidR="00FC7817" w:rsidRDefault="00FC7817" w:rsidP="00FF332F">
      <w:pPr>
        <w:tabs>
          <w:tab w:val="left" w:pos="2160"/>
        </w:tabs>
        <w:spacing w:before="240" w:after="120" w:line="380" w:lineRule="exact"/>
        <w:ind w:left="900" w:firstLine="7"/>
        <w:jc w:val="both"/>
        <w:rPr>
          <w:sz w:val="32"/>
          <w:szCs w:val="32"/>
        </w:rPr>
      </w:pPr>
      <w:r w:rsidRPr="009B4245">
        <w:rPr>
          <w:sz w:val="32"/>
          <w:szCs w:val="32"/>
        </w:rPr>
        <w:t xml:space="preserve">A maturity analysis of lease payments is disclosed in Note </w:t>
      </w:r>
      <w:r w:rsidR="006C31A4" w:rsidRPr="009B4245">
        <w:rPr>
          <w:sz w:val="32"/>
          <w:szCs w:val="32"/>
        </w:rPr>
        <w:t>38</w:t>
      </w:r>
      <w:r w:rsidRPr="009B4245">
        <w:rPr>
          <w:sz w:val="32"/>
          <w:szCs w:val="32"/>
        </w:rPr>
        <w:t xml:space="preserve">.2 </w:t>
      </w:r>
      <w:r w:rsidR="00BA080B" w:rsidRPr="009B4245">
        <w:rPr>
          <w:sz w:val="32"/>
          <w:szCs w:val="32"/>
        </w:rPr>
        <w:t xml:space="preserve">to the financial statements </w:t>
      </w:r>
      <w:r w:rsidRPr="009B4245">
        <w:rPr>
          <w:sz w:val="32"/>
          <w:szCs w:val="32"/>
        </w:rPr>
        <w:t>under the liquidity risk.</w:t>
      </w:r>
    </w:p>
    <w:p w14:paraId="59072E9A" w14:textId="5F99232A" w:rsidR="00FC7817" w:rsidRPr="009B4245" w:rsidRDefault="00FC7817" w:rsidP="00BA28DA">
      <w:pPr>
        <w:numPr>
          <w:ilvl w:val="0"/>
          <w:numId w:val="11"/>
        </w:numPr>
        <w:spacing w:before="120" w:after="120" w:line="380" w:lineRule="exact"/>
        <w:ind w:left="907"/>
        <w:jc w:val="both"/>
        <w:rPr>
          <w:b/>
          <w:bCs/>
          <w:sz w:val="32"/>
          <w:szCs w:val="32"/>
        </w:rPr>
      </w:pPr>
      <w:r w:rsidRPr="009B4245">
        <w:rPr>
          <w:b/>
          <w:bCs/>
          <w:sz w:val="32"/>
          <w:szCs w:val="32"/>
        </w:rPr>
        <w:lastRenderedPageBreak/>
        <w:t xml:space="preserve">Expenses relating to leases that are </w:t>
      </w:r>
      <w:proofErr w:type="spellStart"/>
      <w:r w:rsidRPr="009B4245">
        <w:rPr>
          <w:b/>
          <w:bCs/>
          <w:sz w:val="32"/>
          <w:szCs w:val="32"/>
        </w:rPr>
        <w:t>recognised</w:t>
      </w:r>
      <w:proofErr w:type="spellEnd"/>
      <w:r w:rsidRPr="009B4245">
        <w:rPr>
          <w:b/>
          <w:bCs/>
          <w:sz w:val="32"/>
          <w:szCs w:val="32"/>
        </w:rPr>
        <w:t xml:space="preserve"> in profit or loss</w:t>
      </w:r>
    </w:p>
    <w:p w14:paraId="1C0A8F43" w14:textId="77777777" w:rsidR="002F0947" w:rsidRPr="009B4245" w:rsidRDefault="002F0947" w:rsidP="002F0947">
      <w:pPr>
        <w:tabs>
          <w:tab w:val="left" w:pos="2160"/>
          <w:tab w:val="left" w:pos="7200"/>
        </w:tabs>
        <w:spacing w:line="380" w:lineRule="exact"/>
        <w:ind w:left="360" w:right="-10"/>
        <w:jc w:val="right"/>
        <w:rPr>
          <w:rFonts w:eastAsia="Arial Unicode MS"/>
          <w:sz w:val="30"/>
          <w:szCs w:val="30"/>
        </w:rPr>
      </w:pPr>
      <w:r w:rsidRPr="009B4245">
        <w:rPr>
          <w:rFonts w:eastAsia="Arial Unicode MS"/>
          <w:sz w:val="30"/>
          <w:szCs w:val="30"/>
        </w:rPr>
        <w:t>(Unit: Million Baht)</w:t>
      </w:r>
    </w:p>
    <w:tbl>
      <w:tblPr>
        <w:tblW w:w="8820" w:type="dxa"/>
        <w:tblInd w:w="720" w:type="dxa"/>
        <w:tblLayout w:type="fixed"/>
        <w:tblLook w:val="0000" w:firstRow="0" w:lastRow="0" w:firstColumn="0" w:lastColumn="0" w:noHBand="0" w:noVBand="0"/>
      </w:tblPr>
      <w:tblGrid>
        <w:gridCol w:w="3330"/>
        <w:gridCol w:w="1350"/>
        <w:gridCol w:w="1350"/>
        <w:gridCol w:w="1350"/>
        <w:gridCol w:w="1440"/>
      </w:tblGrid>
      <w:tr w:rsidR="002F0947" w:rsidRPr="009B4245" w14:paraId="633A729C" w14:textId="77777777" w:rsidTr="00DB3F8B">
        <w:tc>
          <w:tcPr>
            <w:tcW w:w="3330" w:type="dxa"/>
          </w:tcPr>
          <w:p w14:paraId="5C26CD23" w14:textId="77777777" w:rsidR="002F0947" w:rsidRPr="009B4245" w:rsidRDefault="002F0947" w:rsidP="00FF332F">
            <w:pPr>
              <w:tabs>
                <w:tab w:val="left" w:pos="1440"/>
              </w:tabs>
              <w:spacing w:line="380" w:lineRule="exact"/>
              <w:ind w:right="-108"/>
              <w:jc w:val="both"/>
              <w:rPr>
                <w:sz w:val="30"/>
                <w:szCs w:val="30"/>
                <w:cs/>
              </w:rPr>
            </w:pPr>
          </w:p>
        </w:tc>
        <w:tc>
          <w:tcPr>
            <w:tcW w:w="2700" w:type="dxa"/>
            <w:gridSpan w:val="2"/>
          </w:tcPr>
          <w:p w14:paraId="5798AE36" w14:textId="77777777" w:rsidR="002F0947" w:rsidRPr="009B4245" w:rsidRDefault="002F0947" w:rsidP="00FF332F">
            <w:pPr>
              <w:pBdr>
                <w:bottom w:val="single" w:sz="4" w:space="1" w:color="auto"/>
              </w:pBdr>
              <w:spacing w:line="380" w:lineRule="exact"/>
              <w:jc w:val="center"/>
              <w:rPr>
                <w:caps/>
                <w:sz w:val="30"/>
                <w:szCs w:val="30"/>
                <w:cs/>
              </w:rPr>
            </w:pPr>
            <w:r w:rsidRPr="009B4245">
              <w:rPr>
                <w:rFonts w:eastAsia="Arial Unicode MS"/>
                <w:sz w:val="30"/>
                <w:szCs w:val="30"/>
              </w:rPr>
              <w:t>Consolidated                              financial statements</w:t>
            </w:r>
          </w:p>
        </w:tc>
        <w:tc>
          <w:tcPr>
            <w:tcW w:w="2790" w:type="dxa"/>
            <w:gridSpan w:val="2"/>
          </w:tcPr>
          <w:p w14:paraId="176044C2" w14:textId="77777777" w:rsidR="002F0947" w:rsidRPr="009B4245" w:rsidRDefault="002F0947" w:rsidP="00FF332F">
            <w:pPr>
              <w:pBdr>
                <w:bottom w:val="single" w:sz="4" w:space="1" w:color="auto"/>
              </w:pBdr>
              <w:spacing w:line="380" w:lineRule="exact"/>
              <w:jc w:val="center"/>
              <w:rPr>
                <w:caps/>
                <w:sz w:val="30"/>
                <w:szCs w:val="30"/>
                <w:cs/>
              </w:rPr>
            </w:pPr>
            <w:r w:rsidRPr="009B4245">
              <w:rPr>
                <w:rFonts w:eastAsia="Arial Unicode MS"/>
                <w:sz w:val="30"/>
                <w:szCs w:val="30"/>
              </w:rPr>
              <w:t>Separate                                   financial statements</w:t>
            </w:r>
          </w:p>
        </w:tc>
      </w:tr>
      <w:tr w:rsidR="004F7688" w:rsidRPr="009B4245" w14:paraId="69FE75B7" w14:textId="77777777" w:rsidTr="00DB3F8B">
        <w:tc>
          <w:tcPr>
            <w:tcW w:w="3330" w:type="dxa"/>
          </w:tcPr>
          <w:p w14:paraId="544BA3FC" w14:textId="77777777" w:rsidR="004F7688" w:rsidRPr="009B4245" w:rsidRDefault="004F7688" w:rsidP="004F7688">
            <w:pPr>
              <w:tabs>
                <w:tab w:val="left" w:pos="1440"/>
              </w:tabs>
              <w:spacing w:line="380" w:lineRule="exact"/>
              <w:ind w:right="-108"/>
              <w:jc w:val="both"/>
              <w:rPr>
                <w:sz w:val="30"/>
                <w:szCs w:val="30"/>
                <w:cs/>
              </w:rPr>
            </w:pPr>
          </w:p>
        </w:tc>
        <w:tc>
          <w:tcPr>
            <w:tcW w:w="1350" w:type="dxa"/>
          </w:tcPr>
          <w:p w14:paraId="74DEE82A" w14:textId="6628781E" w:rsidR="004F7688" w:rsidRPr="009B4245" w:rsidRDefault="007803FF" w:rsidP="004F7688">
            <w:pPr>
              <w:pBdr>
                <w:bottom w:val="single" w:sz="4" w:space="1" w:color="auto"/>
              </w:pBdr>
              <w:spacing w:line="380" w:lineRule="exact"/>
              <w:jc w:val="center"/>
              <w:rPr>
                <w:caps/>
                <w:sz w:val="30"/>
                <w:szCs w:val="30"/>
                <w:cs/>
              </w:rPr>
            </w:pPr>
            <w:r w:rsidRPr="009B4245">
              <w:rPr>
                <w:rFonts w:eastAsia="Arial Unicode MS"/>
                <w:sz w:val="30"/>
                <w:szCs w:val="30"/>
              </w:rPr>
              <w:t>2024</w:t>
            </w:r>
          </w:p>
        </w:tc>
        <w:tc>
          <w:tcPr>
            <w:tcW w:w="1350" w:type="dxa"/>
          </w:tcPr>
          <w:p w14:paraId="267D897F" w14:textId="24A26E89" w:rsidR="004F7688" w:rsidRPr="009B4245" w:rsidRDefault="007803FF" w:rsidP="004F7688">
            <w:pPr>
              <w:pBdr>
                <w:bottom w:val="single" w:sz="4" w:space="1" w:color="auto"/>
              </w:pBdr>
              <w:spacing w:line="380" w:lineRule="exact"/>
              <w:jc w:val="center"/>
              <w:rPr>
                <w:caps/>
                <w:sz w:val="30"/>
                <w:szCs w:val="30"/>
              </w:rPr>
            </w:pPr>
            <w:r w:rsidRPr="009B4245">
              <w:rPr>
                <w:rFonts w:eastAsia="Arial Unicode MS"/>
                <w:sz w:val="30"/>
                <w:szCs w:val="30"/>
              </w:rPr>
              <w:t>2023</w:t>
            </w:r>
          </w:p>
        </w:tc>
        <w:tc>
          <w:tcPr>
            <w:tcW w:w="1350" w:type="dxa"/>
          </w:tcPr>
          <w:p w14:paraId="391098E4" w14:textId="27481642" w:rsidR="004F7688" w:rsidRPr="009B4245" w:rsidRDefault="007803FF" w:rsidP="004F7688">
            <w:pPr>
              <w:pBdr>
                <w:bottom w:val="single" w:sz="4" w:space="1" w:color="auto"/>
              </w:pBdr>
              <w:spacing w:line="380" w:lineRule="exact"/>
              <w:jc w:val="center"/>
              <w:rPr>
                <w:sz w:val="30"/>
                <w:szCs w:val="30"/>
              </w:rPr>
            </w:pPr>
            <w:r w:rsidRPr="009B4245">
              <w:rPr>
                <w:rFonts w:eastAsia="Arial Unicode MS"/>
                <w:sz w:val="30"/>
                <w:szCs w:val="30"/>
              </w:rPr>
              <w:t>2024</w:t>
            </w:r>
          </w:p>
        </w:tc>
        <w:tc>
          <w:tcPr>
            <w:tcW w:w="1440" w:type="dxa"/>
          </w:tcPr>
          <w:p w14:paraId="4CC62ECE" w14:textId="285250E9" w:rsidR="004F7688" w:rsidRPr="009B4245" w:rsidRDefault="007803FF" w:rsidP="004F7688">
            <w:pPr>
              <w:pBdr>
                <w:bottom w:val="single" w:sz="4" w:space="1" w:color="auto"/>
              </w:pBdr>
              <w:spacing w:line="380" w:lineRule="exact"/>
              <w:jc w:val="center"/>
              <w:rPr>
                <w:sz w:val="30"/>
                <w:szCs w:val="30"/>
              </w:rPr>
            </w:pPr>
            <w:r w:rsidRPr="009B4245">
              <w:rPr>
                <w:rFonts w:eastAsia="Arial Unicode MS"/>
                <w:sz w:val="30"/>
                <w:szCs w:val="30"/>
              </w:rPr>
              <w:t>2023</w:t>
            </w:r>
          </w:p>
        </w:tc>
      </w:tr>
      <w:tr w:rsidR="001877B9" w:rsidRPr="009B4245" w14:paraId="4D17F5A9" w14:textId="77777777" w:rsidTr="00DB3F8B">
        <w:tc>
          <w:tcPr>
            <w:tcW w:w="3330" w:type="dxa"/>
          </w:tcPr>
          <w:p w14:paraId="693DBD09" w14:textId="77777777" w:rsidR="001877B9" w:rsidRPr="009B4245" w:rsidRDefault="001877B9" w:rsidP="001877B9">
            <w:pPr>
              <w:tabs>
                <w:tab w:val="left" w:pos="1440"/>
              </w:tabs>
              <w:spacing w:line="380" w:lineRule="exact"/>
              <w:ind w:left="253" w:right="-108" w:hanging="164"/>
              <w:rPr>
                <w:color w:val="000000"/>
                <w:sz w:val="30"/>
                <w:szCs w:val="30"/>
              </w:rPr>
            </w:pPr>
            <w:r w:rsidRPr="009B4245">
              <w:rPr>
                <w:rFonts w:hint="cs"/>
                <w:color w:val="000000"/>
                <w:sz w:val="30"/>
                <w:szCs w:val="30"/>
              </w:rPr>
              <w:t>Depreciation expense</w:t>
            </w:r>
            <w:r w:rsidRPr="009B4245">
              <w:rPr>
                <w:color w:val="000000"/>
                <w:sz w:val="30"/>
                <w:szCs w:val="30"/>
              </w:rPr>
              <w:t>s</w:t>
            </w:r>
            <w:r w:rsidRPr="009B4245">
              <w:rPr>
                <w:rFonts w:hint="cs"/>
                <w:color w:val="000000"/>
                <w:sz w:val="30"/>
                <w:szCs w:val="30"/>
              </w:rPr>
              <w:t xml:space="preserve"> o</w:t>
            </w:r>
            <w:r w:rsidRPr="009B4245">
              <w:rPr>
                <w:color w:val="000000"/>
                <w:sz w:val="30"/>
                <w:szCs w:val="30"/>
              </w:rPr>
              <w:t xml:space="preserve">f </w:t>
            </w:r>
          </w:p>
          <w:p w14:paraId="61F6E85C" w14:textId="07719552" w:rsidR="001877B9" w:rsidRPr="009B4245" w:rsidRDefault="001877B9" w:rsidP="001877B9">
            <w:pPr>
              <w:tabs>
                <w:tab w:val="left" w:pos="1440"/>
              </w:tabs>
              <w:spacing w:line="380" w:lineRule="exact"/>
              <w:ind w:left="253" w:right="-108" w:hanging="164"/>
              <w:rPr>
                <w:sz w:val="30"/>
                <w:szCs w:val="30"/>
              </w:rPr>
            </w:pPr>
            <w:r w:rsidRPr="009B4245">
              <w:rPr>
                <w:color w:val="000000"/>
                <w:sz w:val="30"/>
                <w:szCs w:val="30"/>
              </w:rPr>
              <w:t xml:space="preserve">   </w:t>
            </w:r>
            <w:r w:rsidRPr="009B4245">
              <w:rPr>
                <w:rFonts w:hint="cs"/>
                <w:color w:val="000000"/>
                <w:sz w:val="30"/>
                <w:szCs w:val="30"/>
              </w:rPr>
              <w:t>right-of-use</w:t>
            </w:r>
            <w:r w:rsidRPr="009B4245">
              <w:rPr>
                <w:color w:val="000000"/>
                <w:sz w:val="30"/>
                <w:szCs w:val="30"/>
              </w:rPr>
              <w:t xml:space="preserve"> </w:t>
            </w:r>
            <w:r w:rsidRPr="009B4245">
              <w:rPr>
                <w:rFonts w:hint="cs"/>
                <w:color w:val="000000"/>
                <w:sz w:val="30"/>
                <w:szCs w:val="30"/>
              </w:rPr>
              <w:t>assets</w:t>
            </w:r>
          </w:p>
        </w:tc>
        <w:tc>
          <w:tcPr>
            <w:tcW w:w="1350" w:type="dxa"/>
            <w:vAlign w:val="bottom"/>
          </w:tcPr>
          <w:p w14:paraId="583D0D6D" w14:textId="6C45B19C" w:rsidR="001877B9" w:rsidRPr="009B4245" w:rsidRDefault="001877B9" w:rsidP="001877B9">
            <w:pPr>
              <w:tabs>
                <w:tab w:val="decimal" w:pos="975"/>
              </w:tabs>
              <w:spacing w:line="380" w:lineRule="exact"/>
              <w:rPr>
                <w:sz w:val="30"/>
                <w:szCs w:val="30"/>
                <w:lang w:val="en-GB"/>
              </w:rPr>
            </w:pPr>
            <w:r w:rsidRPr="009B4245">
              <w:rPr>
                <w:sz w:val="32"/>
                <w:szCs w:val="32"/>
              </w:rPr>
              <w:t>3,291.2</w:t>
            </w:r>
            <w:r w:rsidR="00EF671F">
              <w:rPr>
                <w:sz w:val="32"/>
                <w:szCs w:val="32"/>
              </w:rPr>
              <w:t>5</w:t>
            </w:r>
          </w:p>
        </w:tc>
        <w:tc>
          <w:tcPr>
            <w:tcW w:w="1350" w:type="dxa"/>
            <w:vAlign w:val="bottom"/>
          </w:tcPr>
          <w:p w14:paraId="3939000A" w14:textId="57B9152D" w:rsidR="001877B9" w:rsidRPr="009B4245" w:rsidRDefault="001877B9" w:rsidP="001877B9">
            <w:pPr>
              <w:tabs>
                <w:tab w:val="decimal" w:pos="975"/>
              </w:tabs>
              <w:spacing w:line="380" w:lineRule="exact"/>
              <w:rPr>
                <w:sz w:val="30"/>
                <w:szCs w:val="30"/>
                <w:lang w:val="en-GB"/>
              </w:rPr>
            </w:pPr>
            <w:r w:rsidRPr="009B4245">
              <w:rPr>
                <w:sz w:val="32"/>
                <w:szCs w:val="32"/>
              </w:rPr>
              <w:t>3,344.84</w:t>
            </w:r>
          </w:p>
        </w:tc>
        <w:tc>
          <w:tcPr>
            <w:tcW w:w="1350" w:type="dxa"/>
            <w:vAlign w:val="bottom"/>
          </w:tcPr>
          <w:p w14:paraId="5AC3599F" w14:textId="6354F8C2" w:rsidR="001877B9" w:rsidRPr="009B4245" w:rsidRDefault="001877B9" w:rsidP="001877B9">
            <w:pPr>
              <w:tabs>
                <w:tab w:val="decimal" w:pos="975"/>
              </w:tabs>
              <w:spacing w:line="380" w:lineRule="exact"/>
              <w:rPr>
                <w:sz w:val="30"/>
                <w:szCs w:val="30"/>
                <w:lang w:val="en-GB"/>
              </w:rPr>
            </w:pPr>
            <w:r w:rsidRPr="009B4245">
              <w:rPr>
                <w:sz w:val="32"/>
                <w:szCs w:val="32"/>
              </w:rPr>
              <w:t>3,264.3</w:t>
            </w:r>
            <w:r w:rsidR="00EF671F">
              <w:rPr>
                <w:sz w:val="32"/>
                <w:szCs w:val="32"/>
              </w:rPr>
              <w:t>5</w:t>
            </w:r>
          </w:p>
        </w:tc>
        <w:tc>
          <w:tcPr>
            <w:tcW w:w="1440" w:type="dxa"/>
            <w:vAlign w:val="bottom"/>
          </w:tcPr>
          <w:p w14:paraId="13520860" w14:textId="0A439BD0" w:rsidR="001877B9" w:rsidRPr="009B4245" w:rsidRDefault="001877B9" w:rsidP="001877B9">
            <w:pPr>
              <w:tabs>
                <w:tab w:val="decimal" w:pos="975"/>
              </w:tabs>
              <w:spacing w:line="380" w:lineRule="exact"/>
              <w:rPr>
                <w:sz w:val="30"/>
                <w:szCs w:val="30"/>
                <w:lang w:val="en-GB"/>
              </w:rPr>
            </w:pPr>
            <w:r w:rsidRPr="009B4245">
              <w:rPr>
                <w:sz w:val="30"/>
                <w:szCs w:val="30"/>
              </w:rPr>
              <w:t>3,306.96</w:t>
            </w:r>
          </w:p>
        </w:tc>
      </w:tr>
      <w:tr w:rsidR="001877B9" w:rsidRPr="009B4245" w14:paraId="4931CCFD" w14:textId="77777777" w:rsidTr="00DB3F8B">
        <w:tc>
          <w:tcPr>
            <w:tcW w:w="3330" w:type="dxa"/>
          </w:tcPr>
          <w:p w14:paraId="2B38235F" w14:textId="6802F4C4" w:rsidR="001877B9" w:rsidRPr="009B4245" w:rsidRDefault="001877B9" w:rsidP="001877B9">
            <w:pPr>
              <w:tabs>
                <w:tab w:val="left" w:pos="1440"/>
              </w:tabs>
              <w:spacing w:line="380" w:lineRule="exact"/>
              <w:ind w:left="253" w:right="-108" w:hanging="164"/>
              <w:rPr>
                <w:rFonts w:eastAsia="Arial Unicode MS"/>
                <w:sz w:val="30"/>
                <w:szCs w:val="30"/>
              </w:rPr>
            </w:pPr>
            <w:r w:rsidRPr="009B4245">
              <w:rPr>
                <w:rFonts w:hint="cs"/>
                <w:color w:val="000000"/>
                <w:sz w:val="30"/>
                <w:szCs w:val="30"/>
              </w:rPr>
              <w:t>Interest expense</w:t>
            </w:r>
            <w:r w:rsidRPr="009B4245">
              <w:rPr>
                <w:color w:val="000000"/>
                <w:sz w:val="30"/>
                <w:szCs w:val="30"/>
              </w:rPr>
              <w:t>s</w:t>
            </w:r>
            <w:r w:rsidRPr="009B4245">
              <w:rPr>
                <w:rFonts w:hint="cs"/>
                <w:color w:val="000000"/>
                <w:sz w:val="30"/>
                <w:szCs w:val="30"/>
              </w:rPr>
              <w:t xml:space="preserve"> on lease liabilities</w:t>
            </w:r>
          </w:p>
        </w:tc>
        <w:tc>
          <w:tcPr>
            <w:tcW w:w="1350" w:type="dxa"/>
            <w:vAlign w:val="bottom"/>
          </w:tcPr>
          <w:p w14:paraId="23B1B839" w14:textId="0C241AA0" w:rsidR="001877B9" w:rsidRPr="009B4245" w:rsidRDefault="001877B9" w:rsidP="001877B9">
            <w:pPr>
              <w:tabs>
                <w:tab w:val="decimal" w:pos="975"/>
              </w:tabs>
              <w:spacing w:line="380" w:lineRule="exact"/>
              <w:rPr>
                <w:sz w:val="30"/>
                <w:szCs w:val="30"/>
                <w:lang w:val="en-GB"/>
              </w:rPr>
            </w:pPr>
            <w:r w:rsidRPr="009B4245">
              <w:rPr>
                <w:sz w:val="32"/>
                <w:szCs w:val="32"/>
              </w:rPr>
              <w:t>2,646.47</w:t>
            </w:r>
          </w:p>
        </w:tc>
        <w:tc>
          <w:tcPr>
            <w:tcW w:w="1350" w:type="dxa"/>
            <w:vAlign w:val="bottom"/>
          </w:tcPr>
          <w:p w14:paraId="73F52BD6" w14:textId="018F0784" w:rsidR="001877B9" w:rsidRPr="009B4245" w:rsidRDefault="001877B9" w:rsidP="001877B9">
            <w:pPr>
              <w:tabs>
                <w:tab w:val="decimal" w:pos="975"/>
              </w:tabs>
              <w:spacing w:line="380" w:lineRule="exact"/>
              <w:rPr>
                <w:sz w:val="30"/>
                <w:szCs w:val="30"/>
                <w:cs/>
                <w:lang w:val="en-GB"/>
              </w:rPr>
            </w:pPr>
            <w:r w:rsidRPr="009B4245">
              <w:rPr>
                <w:sz w:val="32"/>
                <w:szCs w:val="32"/>
              </w:rPr>
              <w:t>2,796.05</w:t>
            </w:r>
          </w:p>
        </w:tc>
        <w:tc>
          <w:tcPr>
            <w:tcW w:w="1350" w:type="dxa"/>
            <w:vAlign w:val="bottom"/>
          </w:tcPr>
          <w:p w14:paraId="1F9F9560" w14:textId="671FF2CC" w:rsidR="001877B9" w:rsidRPr="009B4245" w:rsidRDefault="001877B9" w:rsidP="001877B9">
            <w:pPr>
              <w:tabs>
                <w:tab w:val="decimal" w:pos="975"/>
              </w:tabs>
              <w:spacing w:line="380" w:lineRule="exact"/>
              <w:rPr>
                <w:sz w:val="30"/>
                <w:szCs w:val="30"/>
                <w:cs/>
                <w:lang w:val="en-GB"/>
              </w:rPr>
            </w:pPr>
            <w:r w:rsidRPr="009B4245">
              <w:rPr>
                <w:sz w:val="32"/>
                <w:szCs w:val="32"/>
                <w:lang w:val="en-GB"/>
              </w:rPr>
              <w:t>2,643.39</w:t>
            </w:r>
          </w:p>
        </w:tc>
        <w:tc>
          <w:tcPr>
            <w:tcW w:w="1440" w:type="dxa"/>
            <w:vAlign w:val="bottom"/>
          </w:tcPr>
          <w:p w14:paraId="48323541" w14:textId="1B7F1D17" w:rsidR="001877B9" w:rsidRPr="009B4245" w:rsidRDefault="001877B9" w:rsidP="001877B9">
            <w:pPr>
              <w:tabs>
                <w:tab w:val="decimal" w:pos="975"/>
              </w:tabs>
              <w:spacing w:line="380" w:lineRule="exact"/>
              <w:rPr>
                <w:sz w:val="30"/>
                <w:szCs w:val="30"/>
                <w:lang w:val="en-GB"/>
              </w:rPr>
            </w:pPr>
            <w:r w:rsidRPr="009B4245">
              <w:rPr>
                <w:sz w:val="30"/>
                <w:szCs w:val="30"/>
                <w:lang w:val="en-GB"/>
              </w:rPr>
              <w:t>2,793.07</w:t>
            </w:r>
          </w:p>
        </w:tc>
      </w:tr>
      <w:tr w:rsidR="001877B9" w:rsidRPr="009B4245" w14:paraId="14B2FDD6" w14:textId="77777777" w:rsidTr="00DB3F8B">
        <w:tc>
          <w:tcPr>
            <w:tcW w:w="3330" w:type="dxa"/>
          </w:tcPr>
          <w:p w14:paraId="1691DF9A" w14:textId="2710A9F7" w:rsidR="001877B9" w:rsidRPr="009B4245" w:rsidRDefault="001877B9" w:rsidP="001877B9">
            <w:pPr>
              <w:tabs>
                <w:tab w:val="left" w:pos="1440"/>
              </w:tabs>
              <w:spacing w:line="380" w:lineRule="exact"/>
              <w:ind w:left="253" w:right="-108" w:hanging="164"/>
              <w:rPr>
                <w:rFonts w:eastAsia="Arial Unicode MS"/>
                <w:sz w:val="30"/>
                <w:szCs w:val="30"/>
              </w:rPr>
            </w:pPr>
            <w:r w:rsidRPr="009B4245">
              <w:rPr>
                <w:rFonts w:hint="cs"/>
                <w:color w:val="000000"/>
                <w:sz w:val="30"/>
                <w:szCs w:val="30"/>
              </w:rPr>
              <w:t>Expense</w:t>
            </w:r>
            <w:r w:rsidRPr="009B4245">
              <w:rPr>
                <w:color w:val="000000"/>
                <w:sz w:val="30"/>
                <w:szCs w:val="30"/>
              </w:rPr>
              <w:t>s</w:t>
            </w:r>
            <w:r w:rsidRPr="009B4245">
              <w:rPr>
                <w:rFonts w:hint="cs"/>
                <w:color w:val="000000"/>
                <w:sz w:val="30"/>
                <w:szCs w:val="30"/>
              </w:rPr>
              <w:t xml:space="preserve"> relating to short-term leases</w:t>
            </w:r>
          </w:p>
        </w:tc>
        <w:tc>
          <w:tcPr>
            <w:tcW w:w="1350" w:type="dxa"/>
            <w:vAlign w:val="bottom"/>
          </w:tcPr>
          <w:p w14:paraId="753BDAAD" w14:textId="4FB25D84" w:rsidR="001877B9" w:rsidRPr="009B4245" w:rsidRDefault="001877B9" w:rsidP="001877B9">
            <w:pPr>
              <w:tabs>
                <w:tab w:val="decimal" w:pos="975"/>
              </w:tabs>
              <w:spacing w:line="380" w:lineRule="exact"/>
              <w:rPr>
                <w:sz w:val="30"/>
                <w:szCs w:val="30"/>
                <w:lang w:val="en-GB"/>
              </w:rPr>
            </w:pPr>
            <w:r w:rsidRPr="009B4245">
              <w:rPr>
                <w:sz w:val="32"/>
                <w:szCs w:val="32"/>
                <w:lang w:val="en-GB"/>
              </w:rPr>
              <w:t>44.41</w:t>
            </w:r>
          </w:p>
        </w:tc>
        <w:tc>
          <w:tcPr>
            <w:tcW w:w="1350" w:type="dxa"/>
            <w:vAlign w:val="bottom"/>
          </w:tcPr>
          <w:p w14:paraId="144126D8" w14:textId="751B02D6" w:rsidR="001877B9" w:rsidRPr="009B4245" w:rsidRDefault="001877B9" w:rsidP="001877B9">
            <w:pPr>
              <w:tabs>
                <w:tab w:val="decimal" w:pos="975"/>
              </w:tabs>
              <w:spacing w:line="380" w:lineRule="exact"/>
              <w:rPr>
                <w:sz w:val="30"/>
                <w:szCs w:val="30"/>
                <w:cs/>
                <w:lang w:val="en-GB"/>
              </w:rPr>
            </w:pPr>
            <w:r w:rsidRPr="009B4245">
              <w:rPr>
                <w:sz w:val="32"/>
                <w:szCs w:val="32"/>
                <w:lang w:val="en-GB"/>
              </w:rPr>
              <w:t>0.13</w:t>
            </w:r>
          </w:p>
        </w:tc>
        <w:tc>
          <w:tcPr>
            <w:tcW w:w="1350" w:type="dxa"/>
            <w:vAlign w:val="bottom"/>
          </w:tcPr>
          <w:p w14:paraId="227BFA06" w14:textId="2848AF19" w:rsidR="001877B9" w:rsidRPr="009B4245" w:rsidRDefault="001877B9" w:rsidP="001877B9">
            <w:pPr>
              <w:tabs>
                <w:tab w:val="decimal" w:pos="1245"/>
              </w:tabs>
              <w:spacing w:line="380" w:lineRule="exact"/>
              <w:rPr>
                <w:sz w:val="30"/>
                <w:szCs w:val="30"/>
                <w:cs/>
                <w:lang w:val="en-GB"/>
              </w:rPr>
            </w:pPr>
            <w:r w:rsidRPr="009B4245">
              <w:rPr>
                <w:sz w:val="32"/>
                <w:szCs w:val="32"/>
                <w:lang w:val="en-GB"/>
              </w:rPr>
              <w:t>33.89</w:t>
            </w:r>
          </w:p>
        </w:tc>
        <w:tc>
          <w:tcPr>
            <w:tcW w:w="1440" w:type="dxa"/>
            <w:vAlign w:val="bottom"/>
          </w:tcPr>
          <w:p w14:paraId="09336B96" w14:textId="6AA1B1D0" w:rsidR="001877B9" w:rsidRPr="009B4245" w:rsidRDefault="001877B9" w:rsidP="001877B9">
            <w:pPr>
              <w:tabs>
                <w:tab w:val="decimal" w:pos="1230"/>
              </w:tabs>
              <w:spacing w:line="380" w:lineRule="exact"/>
              <w:rPr>
                <w:sz w:val="30"/>
                <w:szCs w:val="30"/>
                <w:lang w:val="en-GB"/>
              </w:rPr>
            </w:pPr>
            <w:r w:rsidRPr="009B4245">
              <w:rPr>
                <w:sz w:val="30"/>
                <w:szCs w:val="30"/>
                <w:lang w:val="en-GB"/>
              </w:rPr>
              <w:t>-</w:t>
            </w:r>
          </w:p>
        </w:tc>
      </w:tr>
      <w:tr w:rsidR="001877B9" w:rsidRPr="009B4245" w14:paraId="47425348" w14:textId="77777777" w:rsidTr="00DB3F8B">
        <w:tc>
          <w:tcPr>
            <w:tcW w:w="3330" w:type="dxa"/>
          </w:tcPr>
          <w:p w14:paraId="4001023B" w14:textId="77777777" w:rsidR="001877B9" w:rsidRPr="009B4245" w:rsidRDefault="001877B9" w:rsidP="001877B9">
            <w:pPr>
              <w:tabs>
                <w:tab w:val="left" w:pos="1440"/>
              </w:tabs>
              <w:spacing w:line="380" w:lineRule="exact"/>
              <w:ind w:left="253" w:right="-108" w:hanging="164"/>
              <w:rPr>
                <w:color w:val="000000"/>
                <w:sz w:val="30"/>
                <w:szCs w:val="30"/>
              </w:rPr>
            </w:pPr>
            <w:r w:rsidRPr="009B4245">
              <w:rPr>
                <w:rFonts w:hint="cs"/>
                <w:color w:val="000000"/>
                <w:sz w:val="30"/>
                <w:szCs w:val="30"/>
              </w:rPr>
              <w:t>Expense</w:t>
            </w:r>
            <w:r w:rsidRPr="009B4245">
              <w:rPr>
                <w:color w:val="000000"/>
                <w:sz w:val="30"/>
                <w:szCs w:val="30"/>
              </w:rPr>
              <w:t>s</w:t>
            </w:r>
            <w:r w:rsidRPr="009B4245">
              <w:rPr>
                <w:rFonts w:hint="cs"/>
                <w:color w:val="000000"/>
                <w:sz w:val="30"/>
                <w:szCs w:val="30"/>
              </w:rPr>
              <w:t xml:space="preserve"> relating to leases </w:t>
            </w:r>
          </w:p>
          <w:p w14:paraId="487545AE" w14:textId="6F7CB447" w:rsidR="001877B9" w:rsidRPr="009B4245" w:rsidRDefault="001877B9" w:rsidP="001877B9">
            <w:pPr>
              <w:tabs>
                <w:tab w:val="left" w:pos="1440"/>
              </w:tabs>
              <w:spacing w:line="380" w:lineRule="exact"/>
              <w:ind w:left="253" w:right="-108" w:hanging="164"/>
              <w:rPr>
                <w:rFonts w:eastAsia="Arial Unicode MS"/>
                <w:sz w:val="30"/>
                <w:szCs w:val="30"/>
              </w:rPr>
            </w:pPr>
            <w:r w:rsidRPr="009B4245">
              <w:rPr>
                <w:color w:val="000000"/>
                <w:sz w:val="30"/>
                <w:szCs w:val="30"/>
              </w:rPr>
              <w:t xml:space="preserve">   </w:t>
            </w:r>
            <w:r w:rsidRPr="009B4245">
              <w:rPr>
                <w:rFonts w:hint="cs"/>
                <w:color w:val="000000"/>
                <w:sz w:val="30"/>
                <w:szCs w:val="30"/>
              </w:rPr>
              <w:t>of</w:t>
            </w:r>
            <w:r w:rsidRPr="009B4245">
              <w:rPr>
                <w:color w:val="000000"/>
                <w:sz w:val="30"/>
                <w:szCs w:val="30"/>
              </w:rPr>
              <w:t xml:space="preserve"> </w:t>
            </w:r>
            <w:r w:rsidRPr="009B4245">
              <w:rPr>
                <w:rFonts w:hint="cs"/>
                <w:color w:val="000000"/>
                <w:sz w:val="30"/>
                <w:szCs w:val="30"/>
              </w:rPr>
              <w:t>low-value assets</w:t>
            </w:r>
          </w:p>
        </w:tc>
        <w:tc>
          <w:tcPr>
            <w:tcW w:w="1350" w:type="dxa"/>
            <w:vAlign w:val="bottom"/>
          </w:tcPr>
          <w:p w14:paraId="55FEF37C" w14:textId="07722688" w:rsidR="001877B9" w:rsidRPr="009B4245" w:rsidRDefault="001877B9" w:rsidP="001877B9">
            <w:pPr>
              <w:tabs>
                <w:tab w:val="decimal" w:pos="975"/>
              </w:tabs>
              <w:spacing w:line="380" w:lineRule="exact"/>
              <w:rPr>
                <w:sz w:val="30"/>
                <w:szCs w:val="30"/>
                <w:lang w:val="en-GB"/>
              </w:rPr>
            </w:pPr>
            <w:r w:rsidRPr="009B4245">
              <w:rPr>
                <w:sz w:val="32"/>
                <w:szCs w:val="32"/>
                <w:lang w:val="en-GB"/>
              </w:rPr>
              <w:t>329.45</w:t>
            </w:r>
          </w:p>
        </w:tc>
        <w:tc>
          <w:tcPr>
            <w:tcW w:w="1350" w:type="dxa"/>
            <w:vAlign w:val="bottom"/>
          </w:tcPr>
          <w:p w14:paraId="30CFBCA1" w14:textId="562C7D0B" w:rsidR="001877B9" w:rsidRPr="009B4245" w:rsidRDefault="001877B9" w:rsidP="001877B9">
            <w:pPr>
              <w:tabs>
                <w:tab w:val="decimal" w:pos="975"/>
              </w:tabs>
              <w:spacing w:line="380" w:lineRule="exact"/>
              <w:rPr>
                <w:sz w:val="30"/>
                <w:szCs w:val="30"/>
                <w:cs/>
                <w:lang w:val="en-GB"/>
              </w:rPr>
            </w:pPr>
            <w:r w:rsidRPr="009B4245">
              <w:rPr>
                <w:sz w:val="32"/>
                <w:szCs w:val="32"/>
                <w:lang w:val="en-GB"/>
              </w:rPr>
              <w:t>236.06</w:t>
            </w:r>
          </w:p>
        </w:tc>
        <w:tc>
          <w:tcPr>
            <w:tcW w:w="1350" w:type="dxa"/>
            <w:vAlign w:val="bottom"/>
          </w:tcPr>
          <w:p w14:paraId="2C844B80" w14:textId="03C5E89D" w:rsidR="001877B9" w:rsidRPr="009B4245" w:rsidRDefault="001877B9" w:rsidP="001877B9">
            <w:pPr>
              <w:tabs>
                <w:tab w:val="decimal" w:pos="975"/>
              </w:tabs>
              <w:spacing w:line="380" w:lineRule="exact"/>
              <w:rPr>
                <w:sz w:val="30"/>
                <w:szCs w:val="30"/>
                <w:cs/>
                <w:lang w:val="en-GB"/>
              </w:rPr>
            </w:pPr>
            <w:r w:rsidRPr="009B4245">
              <w:rPr>
                <w:sz w:val="32"/>
                <w:szCs w:val="32"/>
                <w:lang w:val="en-GB"/>
              </w:rPr>
              <w:t>304.86</w:t>
            </w:r>
          </w:p>
        </w:tc>
        <w:tc>
          <w:tcPr>
            <w:tcW w:w="1440" w:type="dxa"/>
            <w:vAlign w:val="bottom"/>
          </w:tcPr>
          <w:p w14:paraId="6A512D43" w14:textId="2CAC71BE" w:rsidR="001877B9" w:rsidRPr="009B4245" w:rsidRDefault="001877B9" w:rsidP="001877B9">
            <w:pPr>
              <w:tabs>
                <w:tab w:val="decimal" w:pos="975"/>
              </w:tabs>
              <w:spacing w:line="380" w:lineRule="exact"/>
              <w:rPr>
                <w:sz w:val="30"/>
                <w:szCs w:val="30"/>
                <w:lang w:val="en-GB"/>
              </w:rPr>
            </w:pPr>
            <w:r w:rsidRPr="009B4245">
              <w:rPr>
                <w:sz w:val="30"/>
                <w:szCs w:val="30"/>
                <w:lang w:val="en-GB"/>
              </w:rPr>
              <w:t>187.63</w:t>
            </w:r>
          </w:p>
        </w:tc>
      </w:tr>
      <w:tr w:rsidR="001877B9" w:rsidRPr="009B4245" w14:paraId="1750A87F" w14:textId="77777777" w:rsidTr="00DB3F8B">
        <w:tc>
          <w:tcPr>
            <w:tcW w:w="3330" w:type="dxa"/>
          </w:tcPr>
          <w:p w14:paraId="4E7791BC" w14:textId="3251004E" w:rsidR="001877B9" w:rsidRPr="009B4245" w:rsidRDefault="001877B9" w:rsidP="001877B9">
            <w:pPr>
              <w:tabs>
                <w:tab w:val="left" w:pos="1440"/>
              </w:tabs>
              <w:spacing w:line="380" w:lineRule="exact"/>
              <w:ind w:left="253" w:right="-108" w:hanging="164"/>
              <w:rPr>
                <w:sz w:val="30"/>
                <w:szCs w:val="30"/>
              </w:rPr>
            </w:pPr>
            <w:r w:rsidRPr="009B4245">
              <w:rPr>
                <w:rFonts w:hint="cs"/>
                <w:sz w:val="30"/>
                <w:szCs w:val="30"/>
              </w:rPr>
              <w:t>Expense</w:t>
            </w:r>
            <w:r w:rsidRPr="009B4245">
              <w:rPr>
                <w:sz w:val="30"/>
                <w:szCs w:val="30"/>
              </w:rPr>
              <w:t>s</w:t>
            </w:r>
            <w:r w:rsidRPr="009B4245">
              <w:rPr>
                <w:rFonts w:hint="cs"/>
                <w:sz w:val="30"/>
                <w:szCs w:val="30"/>
              </w:rPr>
              <w:t xml:space="preserve"> relating to variable </w:t>
            </w:r>
            <w:r w:rsidRPr="009B4245">
              <w:rPr>
                <w:sz w:val="30"/>
                <w:szCs w:val="30"/>
              </w:rPr>
              <w:t xml:space="preserve">   </w:t>
            </w:r>
            <w:r w:rsidRPr="009B4245">
              <w:rPr>
                <w:rFonts w:hint="cs"/>
                <w:sz w:val="30"/>
                <w:szCs w:val="30"/>
              </w:rPr>
              <w:t>lease payments</w:t>
            </w:r>
            <w:r w:rsidRPr="009B4245">
              <w:rPr>
                <w:sz w:val="30"/>
                <w:szCs w:val="30"/>
              </w:rPr>
              <w:t xml:space="preserve"> that do not depend on an index or a rate</w:t>
            </w:r>
          </w:p>
        </w:tc>
        <w:tc>
          <w:tcPr>
            <w:tcW w:w="1350" w:type="dxa"/>
            <w:vAlign w:val="bottom"/>
          </w:tcPr>
          <w:p w14:paraId="5C1EC950" w14:textId="5A798BCD" w:rsidR="001877B9" w:rsidRPr="009B4245" w:rsidRDefault="001877B9" w:rsidP="00017943">
            <w:pPr>
              <w:tabs>
                <w:tab w:val="decimal" w:pos="1065"/>
              </w:tabs>
              <w:spacing w:line="380" w:lineRule="exact"/>
              <w:rPr>
                <w:sz w:val="30"/>
                <w:szCs w:val="30"/>
                <w:lang w:val="en-GB"/>
              </w:rPr>
            </w:pPr>
            <w:r w:rsidRPr="009B4245">
              <w:rPr>
                <w:rFonts w:hint="cs"/>
                <w:sz w:val="32"/>
                <w:szCs w:val="32"/>
                <w:cs/>
                <w:lang w:val="en-GB"/>
              </w:rPr>
              <w:t>-</w:t>
            </w:r>
          </w:p>
        </w:tc>
        <w:tc>
          <w:tcPr>
            <w:tcW w:w="1350" w:type="dxa"/>
            <w:vAlign w:val="bottom"/>
          </w:tcPr>
          <w:p w14:paraId="241DF11C" w14:textId="6D6F072B" w:rsidR="001877B9" w:rsidRPr="009B4245" w:rsidRDefault="001877B9" w:rsidP="001877B9">
            <w:pPr>
              <w:tabs>
                <w:tab w:val="decimal" w:pos="975"/>
              </w:tabs>
              <w:spacing w:line="380" w:lineRule="exact"/>
              <w:rPr>
                <w:sz w:val="30"/>
                <w:szCs w:val="30"/>
                <w:cs/>
                <w:lang w:val="en-GB"/>
              </w:rPr>
            </w:pPr>
            <w:r w:rsidRPr="009B4245">
              <w:rPr>
                <w:sz w:val="32"/>
                <w:szCs w:val="32"/>
                <w:lang w:val="en-GB"/>
              </w:rPr>
              <w:t>0.06</w:t>
            </w:r>
          </w:p>
        </w:tc>
        <w:tc>
          <w:tcPr>
            <w:tcW w:w="1350" w:type="dxa"/>
            <w:vAlign w:val="bottom"/>
          </w:tcPr>
          <w:p w14:paraId="2BB779FE" w14:textId="5772F94D" w:rsidR="001877B9" w:rsidRPr="009B4245" w:rsidRDefault="001877B9" w:rsidP="00017943">
            <w:pPr>
              <w:tabs>
                <w:tab w:val="decimal" w:pos="1065"/>
              </w:tabs>
              <w:spacing w:line="380" w:lineRule="exact"/>
              <w:rPr>
                <w:sz w:val="30"/>
                <w:szCs w:val="30"/>
                <w:cs/>
                <w:lang w:val="en-GB"/>
              </w:rPr>
            </w:pPr>
            <w:r w:rsidRPr="009B4245">
              <w:rPr>
                <w:rFonts w:hint="cs"/>
                <w:sz w:val="32"/>
                <w:szCs w:val="32"/>
                <w:cs/>
                <w:lang w:val="en-GB"/>
              </w:rPr>
              <w:t>-</w:t>
            </w:r>
          </w:p>
        </w:tc>
        <w:tc>
          <w:tcPr>
            <w:tcW w:w="1440" w:type="dxa"/>
            <w:vAlign w:val="bottom"/>
          </w:tcPr>
          <w:p w14:paraId="38CFCF4E" w14:textId="4CCCB75B" w:rsidR="001877B9" w:rsidRPr="009B4245" w:rsidRDefault="001877B9" w:rsidP="001877B9">
            <w:pPr>
              <w:tabs>
                <w:tab w:val="decimal" w:pos="975"/>
              </w:tabs>
              <w:spacing w:line="380" w:lineRule="exact"/>
              <w:rPr>
                <w:sz w:val="30"/>
                <w:szCs w:val="30"/>
                <w:lang w:val="en-GB"/>
              </w:rPr>
            </w:pPr>
            <w:r w:rsidRPr="009B4245">
              <w:rPr>
                <w:sz w:val="30"/>
                <w:szCs w:val="30"/>
                <w:lang w:val="en-GB"/>
              </w:rPr>
              <w:t>0.06</w:t>
            </w:r>
          </w:p>
        </w:tc>
      </w:tr>
    </w:tbl>
    <w:p w14:paraId="149ECB23" w14:textId="3FEB2B63" w:rsidR="00FC7817" w:rsidRPr="009B4245" w:rsidRDefault="00B14C93" w:rsidP="002F0947">
      <w:pPr>
        <w:pStyle w:val="ListParagraph"/>
        <w:spacing w:before="240" w:after="120" w:line="380" w:lineRule="exact"/>
        <w:ind w:left="907"/>
        <w:contextualSpacing w:val="0"/>
        <w:jc w:val="both"/>
        <w:rPr>
          <w:rFonts w:ascii="TH SarabunPSK" w:hAnsi="TH SarabunPSK" w:cs="TH SarabunPSK"/>
          <w:color w:val="FF0000"/>
          <w:sz w:val="32"/>
          <w:szCs w:val="32"/>
        </w:rPr>
      </w:pPr>
      <w:r w:rsidRPr="009B4245">
        <w:rPr>
          <w:rFonts w:ascii="TH SarabunPSK" w:hAnsi="TH SarabunPSK" w:cs="TH SarabunPSK"/>
          <w:sz w:val="32"/>
          <w:szCs w:val="32"/>
        </w:rPr>
        <w:t>AOT</w:t>
      </w:r>
      <w:r w:rsidR="00FC7817" w:rsidRPr="009B4245">
        <w:rPr>
          <w:rFonts w:ascii="TH SarabunPSK" w:hAnsi="TH SarabunPSK" w:cs="TH SarabunPSK" w:hint="cs"/>
          <w:sz w:val="32"/>
          <w:szCs w:val="32"/>
        </w:rPr>
        <w:t xml:space="preserve"> has </w:t>
      </w:r>
      <w:r w:rsidR="00017943">
        <w:rPr>
          <w:rFonts w:ascii="TH SarabunPSK" w:hAnsi="TH SarabunPSK" w:cs="TH SarabunPSK"/>
          <w:sz w:val="32"/>
          <w:szCs w:val="32"/>
        </w:rPr>
        <w:t xml:space="preserve">an </w:t>
      </w:r>
      <w:r w:rsidR="00D93124" w:rsidRPr="009B4245">
        <w:rPr>
          <w:rFonts w:ascii="TH SarabunPSK" w:hAnsi="TH SarabunPSK" w:cs="TH SarabunPSK"/>
          <w:sz w:val="32"/>
          <w:szCs w:val="32"/>
        </w:rPr>
        <w:t>agreement</w:t>
      </w:r>
      <w:r w:rsidR="00FC7817" w:rsidRPr="009B4245">
        <w:rPr>
          <w:rFonts w:ascii="TH SarabunPSK" w:hAnsi="TH SarabunPSK" w:cs="TH SarabunPSK" w:hint="cs"/>
          <w:sz w:val="32"/>
          <w:szCs w:val="32"/>
        </w:rPr>
        <w:t xml:space="preserve"> for</w:t>
      </w:r>
      <w:r w:rsidR="00F82F4E" w:rsidRPr="009B4245">
        <w:rPr>
          <w:rFonts w:ascii="TH SarabunPSK" w:hAnsi="TH SarabunPSK" w:cs="TH SarabunPSK"/>
          <w:sz w:val="32"/>
          <w:szCs w:val="32"/>
        </w:rPr>
        <w:t xml:space="preserve"> the </w:t>
      </w:r>
      <w:r w:rsidR="009D13D1" w:rsidRPr="009B4245">
        <w:rPr>
          <w:rFonts w:ascii="TH SarabunPSK" w:hAnsi="TH SarabunPSK" w:cs="TH SarabunPSK"/>
          <w:sz w:val="32"/>
          <w:szCs w:val="32"/>
        </w:rPr>
        <w:t xml:space="preserve">state property </w:t>
      </w:r>
      <w:r w:rsidR="00FC7817" w:rsidRPr="009B4245">
        <w:rPr>
          <w:rFonts w:ascii="TH SarabunPSK" w:hAnsi="TH SarabunPSK" w:cs="TH SarabunPSK" w:hint="cs"/>
          <w:sz w:val="32"/>
          <w:szCs w:val="32"/>
        </w:rPr>
        <w:t>that contains variable payments based on</w:t>
      </w:r>
      <w:r w:rsidR="0036372B" w:rsidRPr="009B4245">
        <w:rPr>
          <w:rFonts w:ascii="TH SarabunPSK" w:hAnsi="TH SarabunPSK" w:cs="TH SarabunPSK"/>
          <w:sz w:val="32"/>
          <w:szCs w:val="32"/>
        </w:rPr>
        <w:t xml:space="preserve"> revenue</w:t>
      </w:r>
      <w:r w:rsidR="009B53A4" w:rsidRPr="009B4245">
        <w:rPr>
          <w:rFonts w:ascii="TH SarabunPSK" w:hAnsi="TH SarabunPSK" w:cs="TH SarabunPSK"/>
          <w:sz w:val="32"/>
          <w:szCs w:val="32"/>
        </w:rPr>
        <w:t xml:space="preserve">-sharing approach </w:t>
      </w:r>
      <w:r w:rsidR="00624EE4" w:rsidRPr="009B4245">
        <w:rPr>
          <w:rFonts w:ascii="TH SarabunPSK" w:hAnsi="TH SarabunPSK" w:cs="TH SarabunPSK"/>
          <w:sz w:val="32"/>
          <w:szCs w:val="32"/>
        </w:rPr>
        <w:t xml:space="preserve">which is </w:t>
      </w:r>
      <w:r w:rsidR="00073FD6" w:rsidRPr="009B4245">
        <w:rPr>
          <w:rFonts w:ascii="TH SarabunPSK" w:hAnsi="TH SarabunPSK" w:cs="TH SarabunPSK"/>
          <w:sz w:val="32"/>
          <w:szCs w:val="32"/>
        </w:rPr>
        <w:t>disclosed</w:t>
      </w:r>
      <w:r w:rsidR="00624EE4" w:rsidRPr="009B4245">
        <w:rPr>
          <w:rFonts w:ascii="TH SarabunPSK" w:hAnsi="TH SarabunPSK" w:cs="TH SarabunPSK"/>
          <w:sz w:val="32"/>
          <w:szCs w:val="32"/>
        </w:rPr>
        <w:t xml:space="preserve"> in Note </w:t>
      </w:r>
      <w:r w:rsidR="006C31A4" w:rsidRPr="009B4245">
        <w:rPr>
          <w:rFonts w:ascii="TH SarabunPSK" w:hAnsi="TH SarabunPSK" w:cs="TH SarabunPSK"/>
          <w:sz w:val="32"/>
          <w:szCs w:val="32"/>
        </w:rPr>
        <w:t>29</w:t>
      </w:r>
      <w:r w:rsidR="008E6689" w:rsidRPr="009B4245">
        <w:rPr>
          <w:rFonts w:ascii="TH SarabunPSK" w:hAnsi="TH SarabunPSK" w:cs="TH SarabunPSK" w:hint="cs"/>
          <w:sz w:val="32"/>
          <w:szCs w:val="32"/>
          <w:cs/>
        </w:rPr>
        <w:t>.1</w:t>
      </w:r>
      <w:r w:rsidR="00624EE4" w:rsidRPr="009B4245">
        <w:rPr>
          <w:rFonts w:ascii="TH SarabunPSK" w:hAnsi="TH SarabunPSK" w:cs="TH SarabunPSK"/>
          <w:sz w:val="32"/>
          <w:szCs w:val="32"/>
        </w:rPr>
        <w:t xml:space="preserve"> to the financial statements</w:t>
      </w:r>
      <w:r w:rsidR="00624EE4" w:rsidRPr="009B4245">
        <w:rPr>
          <w:rFonts w:ascii="TH SarabunPSK" w:hAnsi="TH SarabunPSK" w:cs="TH SarabunPSK" w:hint="cs"/>
          <w:sz w:val="32"/>
          <w:szCs w:val="32"/>
          <w:cs/>
        </w:rPr>
        <w:t>.</w:t>
      </w:r>
    </w:p>
    <w:p w14:paraId="2AE3C520" w14:textId="77777777" w:rsidR="00FC7817" w:rsidRPr="009B4245" w:rsidRDefault="00FC7817" w:rsidP="001C214E">
      <w:pPr>
        <w:numPr>
          <w:ilvl w:val="0"/>
          <w:numId w:val="11"/>
        </w:numPr>
        <w:spacing w:before="120" w:after="120" w:line="380" w:lineRule="exact"/>
        <w:ind w:left="900"/>
        <w:jc w:val="thaiDistribute"/>
        <w:rPr>
          <w:b/>
          <w:bCs/>
          <w:sz w:val="32"/>
          <w:szCs w:val="32"/>
        </w:rPr>
      </w:pPr>
      <w:r w:rsidRPr="009B4245">
        <w:rPr>
          <w:rFonts w:hint="cs"/>
          <w:b/>
          <w:bCs/>
          <w:sz w:val="32"/>
          <w:szCs w:val="32"/>
        </w:rPr>
        <w:t>Others</w:t>
      </w:r>
    </w:p>
    <w:p w14:paraId="7F0E1412" w14:textId="6C186523" w:rsidR="00FC7817" w:rsidRPr="009B4245" w:rsidRDefault="00FC7817" w:rsidP="00FC7817">
      <w:pPr>
        <w:pStyle w:val="ListParagraph"/>
        <w:tabs>
          <w:tab w:val="left" w:pos="1440"/>
        </w:tabs>
        <w:spacing w:before="120" w:after="120" w:line="380" w:lineRule="exact"/>
        <w:ind w:left="900"/>
        <w:contextualSpacing w:val="0"/>
        <w:jc w:val="thaiDistribute"/>
        <w:rPr>
          <w:rFonts w:ascii="TH SarabunPSK" w:hAnsi="TH SarabunPSK" w:cs="TH SarabunPSK"/>
          <w:sz w:val="32"/>
          <w:szCs w:val="32"/>
        </w:rPr>
      </w:pPr>
      <w:r w:rsidRPr="009B4245">
        <w:rPr>
          <w:rFonts w:ascii="TH SarabunPSK" w:hAnsi="TH SarabunPSK" w:cs="TH SarabunPSK" w:hint="cs"/>
          <w:sz w:val="32"/>
          <w:szCs w:val="32"/>
        </w:rPr>
        <w:t>The Group had total cash outflows for leases for the year ended 3</w:t>
      </w:r>
      <w:r w:rsidR="00965748" w:rsidRPr="009B4245">
        <w:rPr>
          <w:rFonts w:ascii="TH SarabunPSK" w:hAnsi="TH SarabunPSK" w:cs="TH SarabunPSK"/>
          <w:sz w:val="32"/>
          <w:szCs w:val="32"/>
        </w:rPr>
        <w:t>0</w:t>
      </w:r>
      <w:r w:rsidRPr="009B4245">
        <w:rPr>
          <w:rFonts w:ascii="TH SarabunPSK" w:hAnsi="TH SarabunPSK" w:cs="TH SarabunPSK" w:hint="cs"/>
          <w:sz w:val="32"/>
          <w:szCs w:val="32"/>
        </w:rPr>
        <w:t xml:space="preserve"> </w:t>
      </w:r>
      <w:r w:rsidR="00965748" w:rsidRPr="009B4245">
        <w:rPr>
          <w:rFonts w:ascii="TH SarabunPSK" w:hAnsi="TH SarabunPSK" w:cs="TH SarabunPSK"/>
          <w:sz w:val="32"/>
          <w:szCs w:val="32"/>
        </w:rPr>
        <w:t>Septem</w:t>
      </w:r>
      <w:r w:rsidRPr="009B4245">
        <w:rPr>
          <w:rFonts w:ascii="TH SarabunPSK" w:hAnsi="TH SarabunPSK" w:cs="TH SarabunPSK" w:hint="cs"/>
          <w:sz w:val="32"/>
          <w:szCs w:val="32"/>
        </w:rPr>
        <w:t xml:space="preserve">ber </w:t>
      </w:r>
      <w:r w:rsidR="007803FF" w:rsidRPr="009B4245">
        <w:rPr>
          <w:rFonts w:ascii="TH SarabunPSK" w:hAnsi="TH SarabunPSK" w:cs="TH SarabunPSK" w:hint="cs"/>
          <w:sz w:val="32"/>
          <w:szCs w:val="32"/>
        </w:rPr>
        <w:t>2024</w:t>
      </w:r>
      <w:r w:rsidRPr="009B4245">
        <w:rPr>
          <w:rFonts w:ascii="TH SarabunPSK" w:hAnsi="TH SarabunPSK" w:cs="TH SarabunPSK" w:hint="cs"/>
          <w:sz w:val="32"/>
          <w:szCs w:val="32"/>
        </w:rPr>
        <w:t xml:space="preserve"> of Baht </w:t>
      </w:r>
      <w:r w:rsidR="001877B9" w:rsidRPr="009B4245">
        <w:rPr>
          <w:rFonts w:ascii="TH SarabunPSK" w:hAnsi="TH SarabunPSK" w:cs="TH SarabunPSK"/>
          <w:sz w:val="32"/>
          <w:szCs w:val="32"/>
        </w:rPr>
        <w:t>6,193.9</w:t>
      </w:r>
      <w:r w:rsidR="00923C56">
        <w:rPr>
          <w:rFonts w:ascii="TH SarabunPSK" w:hAnsi="TH SarabunPSK" w:cs="TH SarabunPSK"/>
          <w:sz w:val="32"/>
          <w:szCs w:val="32"/>
        </w:rPr>
        <w:t>5</w:t>
      </w:r>
      <w:r w:rsidRPr="009B4245">
        <w:rPr>
          <w:rFonts w:ascii="TH SarabunPSK" w:hAnsi="TH SarabunPSK" w:cs="TH SarabunPSK" w:hint="cs"/>
          <w:sz w:val="32"/>
          <w:szCs w:val="32"/>
        </w:rPr>
        <w:t xml:space="preserve"> million</w:t>
      </w:r>
      <w:r w:rsidR="00BA080B" w:rsidRPr="009B4245">
        <w:rPr>
          <w:rFonts w:ascii="TH SarabunPSK" w:hAnsi="TH SarabunPSK" w:cs="TH SarabunPSK"/>
          <w:sz w:val="32"/>
          <w:szCs w:val="32"/>
        </w:rPr>
        <w:t xml:space="preserve"> (</w:t>
      </w:r>
      <w:r w:rsidR="004B4046" w:rsidRPr="009B4245">
        <w:rPr>
          <w:rFonts w:ascii="TH SarabunPSK" w:hAnsi="TH SarabunPSK" w:cs="TH SarabunPSK"/>
          <w:sz w:val="32"/>
          <w:szCs w:val="32"/>
        </w:rPr>
        <w:t>S</w:t>
      </w:r>
      <w:r w:rsidR="00BA080B" w:rsidRPr="009B4245">
        <w:rPr>
          <w:rFonts w:ascii="TH SarabunPSK" w:hAnsi="TH SarabunPSK" w:cs="TH SarabunPSK"/>
          <w:sz w:val="32"/>
          <w:szCs w:val="32"/>
        </w:rPr>
        <w:t xml:space="preserve">eparate financial statements: Baht </w:t>
      </w:r>
      <w:r w:rsidR="001877B9" w:rsidRPr="009B4245">
        <w:rPr>
          <w:rFonts w:ascii="TH SarabunPSK" w:hAnsi="TH SarabunPSK" w:cs="TH SarabunPSK"/>
          <w:sz w:val="32"/>
          <w:szCs w:val="32"/>
        </w:rPr>
        <w:t>6,125.65</w:t>
      </w:r>
      <w:r w:rsidR="00BA080B" w:rsidRPr="009B4245">
        <w:rPr>
          <w:rFonts w:ascii="TH SarabunPSK" w:hAnsi="TH SarabunPSK" w:cs="TH SarabunPSK"/>
          <w:sz w:val="32"/>
          <w:szCs w:val="32"/>
        </w:rPr>
        <w:t xml:space="preserve"> million)</w:t>
      </w:r>
      <w:r w:rsidRPr="009B4245">
        <w:rPr>
          <w:rFonts w:ascii="TH SarabunPSK" w:hAnsi="TH SarabunPSK" w:cs="TH SarabunPSK" w:hint="cs"/>
          <w:sz w:val="32"/>
          <w:szCs w:val="32"/>
        </w:rPr>
        <w:t xml:space="preserve"> </w:t>
      </w:r>
      <w:r w:rsidR="003C0F0B" w:rsidRPr="009B4245">
        <w:rPr>
          <w:rFonts w:ascii="TH SarabunPSK" w:hAnsi="TH SarabunPSK" w:cs="TH SarabunPSK"/>
          <w:sz w:val="32"/>
          <w:szCs w:val="32"/>
        </w:rPr>
        <w:t>(</w:t>
      </w:r>
      <w:r w:rsidR="007803FF" w:rsidRPr="009B4245">
        <w:rPr>
          <w:rFonts w:ascii="TH SarabunPSK" w:hAnsi="TH SarabunPSK" w:cs="TH SarabunPSK"/>
          <w:sz w:val="32"/>
          <w:szCs w:val="32"/>
        </w:rPr>
        <w:t>2023</w:t>
      </w:r>
      <w:r w:rsidR="003C0F0B" w:rsidRPr="009B4245">
        <w:rPr>
          <w:rFonts w:ascii="TH SarabunPSK" w:hAnsi="TH SarabunPSK" w:cs="TH SarabunPSK"/>
          <w:sz w:val="32"/>
          <w:szCs w:val="32"/>
        </w:rPr>
        <w:t xml:space="preserve">: Baht </w:t>
      </w:r>
      <w:r w:rsidR="001D355D" w:rsidRPr="009B4245">
        <w:rPr>
          <w:rFonts w:ascii="TH SarabunPSK" w:hAnsi="TH SarabunPSK" w:cs="TH SarabunPSK"/>
          <w:sz w:val="32"/>
          <w:szCs w:val="32"/>
        </w:rPr>
        <w:t>3,755.67</w:t>
      </w:r>
      <w:r w:rsidR="003C0F0B" w:rsidRPr="009B4245">
        <w:rPr>
          <w:rFonts w:ascii="TH SarabunPSK" w:hAnsi="TH SarabunPSK" w:cs="TH SarabunPSK"/>
          <w:sz w:val="32"/>
          <w:szCs w:val="32"/>
        </w:rPr>
        <w:t xml:space="preserve"> million (Separate financial statements: Baht </w:t>
      </w:r>
      <w:r w:rsidR="001D355D" w:rsidRPr="009B4245">
        <w:rPr>
          <w:rFonts w:ascii="TH SarabunPSK" w:hAnsi="TH SarabunPSK" w:cs="TH SarabunPSK"/>
          <w:sz w:val="32"/>
          <w:szCs w:val="32"/>
        </w:rPr>
        <w:t>3,666.76</w:t>
      </w:r>
      <w:r w:rsidR="003C0F0B" w:rsidRPr="009B4245">
        <w:rPr>
          <w:rFonts w:ascii="TH SarabunPSK" w:hAnsi="TH SarabunPSK" w:cs="TH SarabunPSK"/>
          <w:sz w:val="32"/>
          <w:szCs w:val="32"/>
        </w:rPr>
        <w:t xml:space="preserve"> million)) </w:t>
      </w:r>
      <w:r w:rsidRPr="009B4245">
        <w:rPr>
          <w:rFonts w:ascii="TH SarabunPSK" w:hAnsi="TH SarabunPSK" w:cs="TH SarabunPSK" w:hint="cs"/>
          <w:sz w:val="32"/>
          <w:szCs w:val="32"/>
        </w:rPr>
        <w:t xml:space="preserve">including the cash outflow related to short-term lease, leases of low-value assets and variable lease payments </w:t>
      </w:r>
      <w:r w:rsidRPr="009B4245">
        <w:rPr>
          <w:rFonts w:ascii="TH SarabunPSK" w:hAnsi="TH SarabunPSK" w:cs="TH SarabunPSK" w:hint="cs"/>
          <w:spacing w:val="-4"/>
          <w:sz w:val="32"/>
          <w:szCs w:val="32"/>
        </w:rPr>
        <w:t>that do not depend on an index or a rate</w:t>
      </w:r>
      <w:r w:rsidR="003C0F0B" w:rsidRPr="009B4245">
        <w:rPr>
          <w:rFonts w:ascii="TH SarabunPSK" w:hAnsi="TH SarabunPSK" w:cs="TH SarabunPSK"/>
          <w:sz w:val="32"/>
          <w:szCs w:val="32"/>
        </w:rPr>
        <w:t>.</w:t>
      </w:r>
    </w:p>
    <w:p w14:paraId="5A24E043" w14:textId="26F68DDB" w:rsidR="00FC7817" w:rsidRPr="009B4245" w:rsidRDefault="006C31A4" w:rsidP="00FC7817">
      <w:pPr>
        <w:spacing w:before="120" w:after="120" w:line="380" w:lineRule="exact"/>
        <w:ind w:left="540" w:hanging="540"/>
        <w:rPr>
          <w:b/>
          <w:bCs/>
          <w:sz w:val="32"/>
          <w:szCs w:val="32"/>
        </w:rPr>
      </w:pPr>
      <w:r w:rsidRPr="009B4245">
        <w:rPr>
          <w:b/>
          <w:bCs/>
          <w:sz w:val="32"/>
          <w:szCs w:val="32"/>
        </w:rPr>
        <w:t>21</w:t>
      </w:r>
      <w:r w:rsidR="00FC7817" w:rsidRPr="009B4245">
        <w:rPr>
          <w:rFonts w:hint="cs"/>
          <w:b/>
          <w:bCs/>
          <w:sz w:val="32"/>
          <w:szCs w:val="32"/>
        </w:rPr>
        <w:t>.2</w:t>
      </w:r>
      <w:r w:rsidR="00FC7817" w:rsidRPr="009B4245">
        <w:rPr>
          <w:rFonts w:hint="cs"/>
          <w:b/>
          <w:bCs/>
          <w:sz w:val="32"/>
          <w:szCs w:val="32"/>
        </w:rPr>
        <w:tab/>
        <w:t>Group as a lessor</w:t>
      </w:r>
    </w:p>
    <w:p w14:paraId="53BC4F91" w14:textId="2CAEE493" w:rsidR="00FC7817" w:rsidRPr="009B4245" w:rsidRDefault="00FC7817" w:rsidP="00FC7817">
      <w:pPr>
        <w:tabs>
          <w:tab w:val="left" w:pos="900"/>
          <w:tab w:val="left" w:pos="2160"/>
          <w:tab w:val="left" w:pos="2880"/>
        </w:tabs>
        <w:spacing w:before="120" w:after="120" w:line="380" w:lineRule="exact"/>
        <w:ind w:left="540" w:right="-43"/>
        <w:jc w:val="both"/>
        <w:rPr>
          <w:sz w:val="32"/>
          <w:szCs w:val="32"/>
        </w:rPr>
      </w:pPr>
      <w:r w:rsidRPr="009B4245">
        <w:rPr>
          <w:rFonts w:hint="cs"/>
          <w:sz w:val="32"/>
          <w:szCs w:val="32"/>
        </w:rPr>
        <w:t>The Group has entered into operating leases for its investment propert</w:t>
      </w:r>
      <w:r w:rsidR="00FF332F" w:rsidRPr="009B4245">
        <w:rPr>
          <w:sz w:val="32"/>
          <w:szCs w:val="32"/>
        </w:rPr>
        <w:t xml:space="preserve">ies </w:t>
      </w:r>
      <w:r w:rsidRPr="009B4245">
        <w:rPr>
          <w:rFonts w:hint="cs"/>
          <w:sz w:val="32"/>
          <w:szCs w:val="32"/>
        </w:rPr>
        <w:t xml:space="preserve">portfolio consisting of office building (Note </w:t>
      </w:r>
      <w:r w:rsidR="006C31A4" w:rsidRPr="009B4245">
        <w:rPr>
          <w:sz w:val="32"/>
          <w:szCs w:val="32"/>
        </w:rPr>
        <w:t>14</w:t>
      </w:r>
      <w:r w:rsidRPr="009B4245">
        <w:rPr>
          <w:rFonts w:hint="cs"/>
          <w:sz w:val="32"/>
          <w:szCs w:val="32"/>
          <w:cs/>
        </w:rPr>
        <w:t>)</w:t>
      </w:r>
      <w:r w:rsidR="0092137B" w:rsidRPr="009B4245">
        <w:rPr>
          <w:sz w:val="32"/>
          <w:szCs w:val="32"/>
        </w:rPr>
        <w:t>.</w:t>
      </w:r>
      <w:r w:rsidRPr="009B4245">
        <w:rPr>
          <w:rFonts w:hint="cs"/>
          <w:sz w:val="32"/>
          <w:szCs w:val="32"/>
        </w:rPr>
        <w:t xml:space="preserve"> </w:t>
      </w:r>
      <w:r w:rsidR="0092137B" w:rsidRPr="009B4245">
        <w:rPr>
          <w:sz w:val="32"/>
          <w:szCs w:val="32"/>
        </w:rPr>
        <w:t>T</w:t>
      </w:r>
      <w:r w:rsidRPr="009B4245">
        <w:rPr>
          <w:rFonts w:hint="cs"/>
          <w:sz w:val="32"/>
          <w:szCs w:val="32"/>
        </w:rPr>
        <w:t>he lease terms are between</w:t>
      </w:r>
      <w:r w:rsidR="002C24B3" w:rsidRPr="009B4245">
        <w:rPr>
          <w:sz w:val="32"/>
          <w:szCs w:val="32"/>
        </w:rPr>
        <w:t xml:space="preserve"> 1</w:t>
      </w:r>
      <w:r w:rsidRPr="009B4245">
        <w:rPr>
          <w:rFonts w:hint="cs"/>
          <w:sz w:val="32"/>
          <w:szCs w:val="32"/>
        </w:rPr>
        <w:t xml:space="preserve"> and </w:t>
      </w:r>
      <w:r w:rsidR="002C24B3" w:rsidRPr="009B4245">
        <w:rPr>
          <w:sz w:val="32"/>
          <w:szCs w:val="32"/>
        </w:rPr>
        <w:t>30</w:t>
      </w:r>
      <w:r w:rsidRPr="009B4245">
        <w:rPr>
          <w:rFonts w:hint="cs"/>
          <w:sz w:val="32"/>
          <w:szCs w:val="32"/>
        </w:rPr>
        <w:t xml:space="preserve"> years.</w:t>
      </w:r>
    </w:p>
    <w:p w14:paraId="7088F390" w14:textId="6024925E" w:rsidR="00AD0073" w:rsidRPr="009B4245" w:rsidRDefault="00FC7817" w:rsidP="0073233A">
      <w:pPr>
        <w:tabs>
          <w:tab w:val="left" w:pos="900"/>
          <w:tab w:val="left" w:pos="2160"/>
          <w:tab w:val="left" w:pos="2880"/>
        </w:tabs>
        <w:spacing w:before="120" w:after="120" w:line="380" w:lineRule="exact"/>
        <w:ind w:left="540" w:right="-43"/>
        <w:jc w:val="both"/>
        <w:rPr>
          <w:sz w:val="32"/>
          <w:szCs w:val="32"/>
        </w:rPr>
      </w:pPr>
      <w:r w:rsidRPr="009B4245">
        <w:rPr>
          <w:rFonts w:hint="cs"/>
          <w:sz w:val="32"/>
          <w:szCs w:val="32"/>
        </w:rPr>
        <w:t>The Group has future minimum rentals receivable under non-cancellable operating leases</w:t>
      </w:r>
      <w:r w:rsidR="001C214E" w:rsidRPr="009B4245">
        <w:rPr>
          <w:rFonts w:hint="cs"/>
          <w:sz w:val="32"/>
          <w:szCs w:val="32"/>
          <w:cs/>
        </w:rPr>
        <w:t xml:space="preserve"> </w:t>
      </w:r>
      <w:r w:rsidR="00AD0073" w:rsidRPr="009B4245">
        <w:rPr>
          <w:sz w:val="32"/>
          <w:szCs w:val="32"/>
        </w:rPr>
        <w:t xml:space="preserve">       </w:t>
      </w:r>
      <w:r w:rsidRPr="009B4245">
        <w:rPr>
          <w:rFonts w:hint="cs"/>
          <w:sz w:val="32"/>
          <w:szCs w:val="32"/>
        </w:rPr>
        <w:t>as at 3</w:t>
      </w:r>
      <w:r w:rsidR="00965748" w:rsidRPr="009B4245">
        <w:rPr>
          <w:sz w:val="32"/>
          <w:szCs w:val="32"/>
        </w:rPr>
        <w:t>0</w:t>
      </w:r>
      <w:r w:rsidRPr="009B4245">
        <w:rPr>
          <w:rFonts w:hint="cs"/>
          <w:sz w:val="32"/>
          <w:szCs w:val="32"/>
        </w:rPr>
        <w:t xml:space="preserve"> </w:t>
      </w:r>
      <w:r w:rsidR="00965748" w:rsidRPr="009B4245">
        <w:rPr>
          <w:sz w:val="32"/>
          <w:szCs w:val="32"/>
        </w:rPr>
        <w:t>Septem</w:t>
      </w:r>
      <w:r w:rsidRPr="009B4245">
        <w:rPr>
          <w:rFonts w:hint="cs"/>
          <w:sz w:val="32"/>
          <w:szCs w:val="32"/>
        </w:rPr>
        <w:t xml:space="preserve">ber </w:t>
      </w:r>
      <w:r w:rsidR="007803FF" w:rsidRPr="009B4245">
        <w:rPr>
          <w:rFonts w:hint="cs"/>
          <w:sz w:val="32"/>
          <w:szCs w:val="32"/>
        </w:rPr>
        <w:t>2024</w:t>
      </w:r>
      <w:r w:rsidRPr="009B4245">
        <w:rPr>
          <w:rFonts w:hint="cs"/>
          <w:sz w:val="32"/>
          <w:szCs w:val="32"/>
        </w:rPr>
        <w:t xml:space="preserve"> and </w:t>
      </w:r>
      <w:r w:rsidR="007803FF" w:rsidRPr="009B4245">
        <w:rPr>
          <w:rFonts w:hint="cs"/>
          <w:sz w:val="32"/>
          <w:szCs w:val="32"/>
        </w:rPr>
        <w:t>2023</w:t>
      </w:r>
      <w:r w:rsidRPr="009B4245">
        <w:rPr>
          <w:rFonts w:hint="cs"/>
          <w:sz w:val="32"/>
          <w:szCs w:val="32"/>
        </w:rPr>
        <w:t xml:space="preserve"> as follows</w:t>
      </w:r>
      <w:r w:rsidR="00EF671F">
        <w:rPr>
          <w:sz w:val="32"/>
          <w:szCs w:val="32"/>
        </w:rPr>
        <w:t>:</w:t>
      </w:r>
    </w:p>
    <w:p w14:paraId="7BE0C9B7" w14:textId="77777777" w:rsidR="007432C6" w:rsidRDefault="007432C6">
      <w:r>
        <w:br w:type="page"/>
      </w:r>
    </w:p>
    <w:tbl>
      <w:tblPr>
        <w:tblW w:w="9180" w:type="dxa"/>
        <w:tblInd w:w="360" w:type="dxa"/>
        <w:tblLayout w:type="fixed"/>
        <w:tblLook w:val="04A0" w:firstRow="1" w:lastRow="0" w:firstColumn="1" w:lastColumn="0" w:noHBand="0" w:noVBand="1"/>
      </w:tblPr>
      <w:tblGrid>
        <w:gridCol w:w="3510"/>
        <w:gridCol w:w="1417"/>
        <w:gridCol w:w="1418"/>
        <w:gridCol w:w="1417"/>
        <w:gridCol w:w="1418"/>
      </w:tblGrid>
      <w:tr w:rsidR="00FC7817" w:rsidRPr="009B4245" w14:paraId="18B93A37" w14:textId="77777777" w:rsidTr="002737BB">
        <w:tc>
          <w:tcPr>
            <w:tcW w:w="3510" w:type="dxa"/>
            <w:shd w:val="clear" w:color="auto" w:fill="auto"/>
          </w:tcPr>
          <w:p w14:paraId="511CEA5F" w14:textId="1CD393FB" w:rsidR="00FC7817" w:rsidRPr="009B4245" w:rsidRDefault="00FC7817" w:rsidP="00405801">
            <w:pPr>
              <w:spacing w:line="340" w:lineRule="exact"/>
              <w:ind w:left="151" w:hanging="151"/>
              <w:jc w:val="center"/>
              <w:outlineLvl w:val="0"/>
              <w:rPr>
                <w:sz w:val="32"/>
                <w:szCs w:val="32"/>
                <w:lang w:val="en-GB"/>
              </w:rPr>
            </w:pPr>
            <w:r w:rsidRPr="009B4245">
              <w:rPr>
                <w:rFonts w:hint="cs"/>
                <w:sz w:val="32"/>
                <w:szCs w:val="32"/>
              </w:rPr>
              <w:lastRenderedPageBreak/>
              <w:br w:type="page"/>
            </w:r>
          </w:p>
        </w:tc>
        <w:tc>
          <w:tcPr>
            <w:tcW w:w="5670" w:type="dxa"/>
            <w:gridSpan w:val="4"/>
            <w:shd w:val="clear" w:color="auto" w:fill="auto"/>
          </w:tcPr>
          <w:p w14:paraId="5D581F64" w14:textId="78B74C7E" w:rsidR="00FC7817" w:rsidRPr="009B4245" w:rsidRDefault="00FC7817" w:rsidP="00405801">
            <w:pPr>
              <w:tabs>
                <w:tab w:val="right" w:pos="1033"/>
              </w:tabs>
              <w:spacing w:line="340" w:lineRule="exact"/>
              <w:ind w:right="-72"/>
              <w:jc w:val="right"/>
              <w:rPr>
                <w:sz w:val="32"/>
                <w:szCs w:val="32"/>
                <w:cs/>
              </w:rPr>
            </w:pPr>
            <w:r w:rsidRPr="009B4245">
              <w:rPr>
                <w:rFonts w:hint="cs"/>
                <w:sz w:val="32"/>
                <w:szCs w:val="32"/>
                <w:cs/>
              </w:rPr>
              <w:t>(</w:t>
            </w:r>
            <w:r w:rsidRPr="009B4245">
              <w:rPr>
                <w:rFonts w:hint="cs"/>
                <w:sz w:val="32"/>
                <w:szCs w:val="32"/>
              </w:rPr>
              <w:t xml:space="preserve">Unit: </w:t>
            </w:r>
            <w:r w:rsidR="00472C34" w:rsidRPr="009B4245">
              <w:rPr>
                <w:sz w:val="32"/>
                <w:szCs w:val="32"/>
              </w:rPr>
              <w:t>Million</w:t>
            </w:r>
            <w:r w:rsidRPr="009B4245">
              <w:rPr>
                <w:rFonts w:hint="cs"/>
                <w:sz w:val="32"/>
                <w:szCs w:val="32"/>
              </w:rPr>
              <w:t xml:space="preserve"> Baht</w:t>
            </w:r>
            <w:r w:rsidRPr="009B4245">
              <w:rPr>
                <w:rFonts w:hint="cs"/>
                <w:sz w:val="32"/>
                <w:szCs w:val="32"/>
                <w:cs/>
              </w:rPr>
              <w:t>)</w:t>
            </w:r>
          </w:p>
        </w:tc>
      </w:tr>
      <w:tr w:rsidR="00FC7817" w:rsidRPr="009B4245" w14:paraId="46B5DB73" w14:textId="77777777" w:rsidTr="002737BB">
        <w:trPr>
          <w:trHeight w:val="198"/>
        </w:trPr>
        <w:tc>
          <w:tcPr>
            <w:tcW w:w="3510" w:type="dxa"/>
            <w:shd w:val="clear" w:color="auto" w:fill="auto"/>
          </w:tcPr>
          <w:p w14:paraId="14FAFF43" w14:textId="77777777" w:rsidR="00FC7817" w:rsidRPr="009B4245" w:rsidRDefault="00FC7817" w:rsidP="00405801">
            <w:pPr>
              <w:spacing w:line="340" w:lineRule="exact"/>
              <w:ind w:left="151" w:right="-72" w:hanging="151"/>
              <w:rPr>
                <w:sz w:val="32"/>
                <w:szCs w:val="32"/>
                <w:cs/>
              </w:rPr>
            </w:pPr>
          </w:p>
        </w:tc>
        <w:tc>
          <w:tcPr>
            <w:tcW w:w="2835" w:type="dxa"/>
            <w:gridSpan w:val="2"/>
            <w:shd w:val="clear" w:color="auto" w:fill="auto"/>
          </w:tcPr>
          <w:p w14:paraId="7C1F786A" w14:textId="77777777" w:rsidR="00FC7817" w:rsidRPr="009B4245" w:rsidRDefault="00FC7817" w:rsidP="00405801">
            <w:pPr>
              <w:pBdr>
                <w:bottom w:val="single" w:sz="4" w:space="1" w:color="auto"/>
              </w:pBdr>
              <w:tabs>
                <w:tab w:val="decimal" w:pos="1037"/>
              </w:tabs>
              <w:spacing w:line="340" w:lineRule="exact"/>
              <w:ind w:right="-72"/>
              <w:jc w:val="center"/>
              <w:rPr>
                <w:sz w:val="32"/>
                <w:szCs w:val="32"/>
              </w:rPr>
            </w:pPr>
            <w:r w:rsidRPr="009B4245">
              <w:rPr>
                <w:rFonts w:hint="cs"/>
                <w:sz w:val="32"/>
                <w:szCs w:val="32"/>
              </w:rPr>
              <w:t xml:space="preserve">Consolidated </w:t>
            </w:r>
          </w:p>
          <w:p w14:paraId="5E5B7ADC" w14:textId="77777777" w:rsidR="00FC7817" w:rsidRPr="009B4245" w:rsidRDefault="00FC7817" w:rsidP="00405801">
            <w:pPr>
              <w:pBdr>
                <w:bottom w:val="single" w:sz="4" w:space="1" w:color="auto"/>
              </w:pBdr>
              <w:tabs>
                <w:tab w:val="decimal" w:pos="1037"/>
              </w:tabs>
              <w:spacing w:line="340" w:lineRule="exact"/>
              <w:ind w:right="-72"/>
              <w:jc w:val="center"/>
              <w:rPr>
                <w:sz w:val="32"/>
                <w:szCs w:val="32"/>
              </w:rPr>
            </w:pPr>
            <w:r w:rsidRPr="009B4245">
              <w:rPr>
                <w:rFonts w:hint="cs"/>
                <w:sz w:val="32"/>
                <w:szCs w:val="32"/>
              </w:rPr>
              <w:t>financial statements</w:t>
            </w:r>
          </w:p>
        </w:tc>
        <w:tc>
          <w:tcPr>
            <w:tcW w:w="2835" w:type="dxa"/>
            <w:gridSpan w:val="2"/>
            <w:shd w:val="clear" w:color="auto" w:fill="auto"/>
          </w:tcPr>
          <w:p w14:paraId="7685299A" w14:textId="77777777" w:rsidR="00FC7817" w:rsidRPr="009B4245" w:rsidRDefault="00FC7817" w:rsidP="00405801">
            <w:pPr>
              <w:pBdr>
                <w:bottom w:val="single" w:sz="4" w:space="1" w:color="auto"/>
              </w:pBdr>
              <w:tabs>
                <w:tab w:val="decimal" w:pos="1037"/>
              </w:tabs>
              <w:spacing w:line="340" w:lineRule="exact"/>
              <w:ind w:right="-72"/>
              <w:jc w:val="center"/>
              <w:rPr>
                <w:sz w:val="32"/>
                <w:szCs w:val="32"/>
              </w:rPr>
            </w:pPr>
            <w:r w:rsidRPr="009B4245">
              <w:rPr>
                <w:rFonts w:hint="cs"/>
                <w:sz w:val="32"/>
                <w:szCs w:val="32"/>
              </w:rPr>
              <w:t xml:space="preserve">Separate </w:t>
            </w:r>
          </w:p>
          <w:p w14:paraId="6D99F76C" w14:textId="77777777" w:rsidR="00FC7817" w:rsidRPr="009B4245" w:rsidRDefault="00FC7817" w:rsidP="00405801">
            <w:pPr>
              <w:pBdr>
                <w:bottom w:val="single" w:sz="4" w:space="1" w:color="auto"/>
              </w:pBdr>
              <w:tabs>
                <w:tab w:val="decimal" w:pos="1037"/>
              </w:tabs>
              <w:spacing w:line="340" w:lineRule="exact"/>
              <w:ind w:right="-72"/>
              <w:jc w:val="center"/>
              <w:rPr>
                <w:sz w:val="32"/>
                <w:szCs w:val="32"/>
              </w:rPr>
            </w:pPr>
            <w:r w:rsidRPr="009B4245">
              <w:rPr>
                <w:rFonts w:hint="cs"/>
                <w:sz w:val="32"/>
                <w:szCs w:val="32"/>
              </w:rPr>
              <w:t>financial statements</w:t>
            </w:r>
          </w:p>
        </w:tc>
      </w:tr>
      <w:tr w:rsidR="00316508" w:rsidRPr="009B4245" w14:paraId="0E721134" w14:textId="77777777" w:rsidTr="002737BB">
        <w:trPr>
          <w:trHeight w:val="198"/>
        </w:trPr>
        <w:tc>
          <w:tcPr>
            <w:tcW w:w="3510" w:type="dxa"/>
            <w:shd w:val="clear" w:color="auto" w:fill="auto"/>
          </w:tcPr>
          <w:p w14:paraId="49B0B64D" w14:textId="77777777" w:rsidR="00316508" w:rsidRPr="009B4245" w:rsidRDefault="00316508" w:rsidP="00405801">
            <w:pPr>
              <w:spacing w:line="340" w:lineRule="exact"/>
              <w:ind w:left="151" w:right="-72" w:hanging="151"/>
              <w:rPr>
                <w:sz w:val="32"/>
                <w:szCs w:val="32"/>
                <w:cs/>
              </w:rPr>
            </w:pPr>
          </w:p>
        </w:tc>
        <w:tc>
          <w:tcPr>
            <w:tcW w:w="1417" w:type="dxa"/>
            <w:shd w:val="clear" w:color="auto" w:fill="auto"/>
          </w:tcPr>
          <w:p w14:paraId="1B4E748D" w14:textId="6A567AFF" w:rsidR="00316508" w:rsidRPr="009B4245" w:rsidRDefault="007803FF" w:rsidP="00405801">
            <w:pPr>
              <w:pBdr>
                <w:bottom w:val="single" w:sz="4" w:space="1" w:color="auto"/>
              </w:pBdr>
              <w:spacing w:line="340" w:lineRule="exact"/>
              <w:ind w:right="-72"/>
              <w:jc w:val="center"/>
              <w:rPr>
                <w:sz w:val="32"/>
                <w:szCs w:val="32"/>
              </w:rPr>
            </w:pPr>
            <w:r w:rsidRPr="009B4245">
              <w:rPr>
                <w:rFonts w:hint="cs"/>
                <w:sz w:val="32"/>
                <w:szCs w:val="32"/>
              </w:rPr>
              <w:t>2024</w:t>
            </w:r>
          </w:p>
        </w:tc>
        <w:tc>
          <w:tcPr>
            <w:tcW w:w="1418" w:type="dxa"/>
            <w:shd w:val="clear" w:color="auto" w:fill="auto"/>
          </w:tcPr>
          <w:p w14:paraId="2BDA1120" w14:textId="61390F8D" w:rsidR="00316508" w:rsidRPr="009B4245" w:rsidRDefault="007803FF" w:rsidP="00405801">
            <w:pPr>
              <w:pBdr>
                <w:bottom w:val="single" w:sz="4" w:space="1" w:color="auto"/>
              </w:pBdr>
              <w:spacing w:line="340" w:lineRule="exact"/>
              <w:ind w:right="-72"/>
              <w:jc w:val="center"/>
              <w:rPr>
                <w:sz w:val="32"/>
                <w:szCs w:val="32"/>
              </w:rPr>
            </w:pPr>
            <w:r w:rsidRPr="009B4245">
              <w:rPr>
                <w:rFonts w:hint="cs"/>
                <w:sz w:val="32"/>
                <w:szCs w:val="32"/>
              </w:rPr>
              <w:t>2023</w:t>
            </w:r>
          </w:p>
        </w:tc>
        <w:tc>
          <w:tcPr>
            <w:tcW w:w="1417" w:type="dxa"/>
            <w:shd w:val="clear" w:color="auto" w:fill="auto"/>
          </w:tcPr>
          <w:p w14:paraId="67CFD289" w14:textId="71C67D28" w:rsidR="00316508" w:rsidRPr="009B4245" w:rsidRDefault="007803FF" w:rsidP="00405801">
            <w:pPr>
              <w:pBdr>
                <w:bottom w:val="single" w:sz="4" w:space="1" w:color="auto"/>
              </w:pBdr>
              <w:spacing w:line="340" w:lineRule="exact"/>
              <w:ind w:right="-72"/>
              <w:jc w:val="center"/>
              <w:rPr>
                <w:sz w:val="32"/>
                <w:szCs w:val="32"/>
              </w:rPr>
            </w:pPr>
            <w:r w:rsidRPr="009B4245">
              <w:rPr>
                <w:rFonts w:hint="cs"/>
                <w:sz w:val="32"/>
                <w:szCs w:val="32"/>
              </w:rPr>
              <w:t>2024</w:t>
            </w:r>
          </w:p>
        </w:tc>
        <w:tc>
          <w:tcPr>
            <w:tcW w:w="1418" w:type="dxa"/>
            <w:shd w:val="clear" w:color="auto" w:fill="auto"/>
          </w:tcPr>
          <w:p w14:paraId="2ACCD0C6" w14:textId="2A665805" w:rsidR="00316508" w:rsidRPr="009B4245" w:rsidRDefault="007803FF" w:rsidP="00405801">
            <w:pPr>
              <w:pBdr>
                <w:bottom w:val="single" w:sz="4" w:space="1" w:color="auto"/>
              </w:pBdr>
              <w:spacing w:line="340" w:lineRule="exact"/>
              <w:ind w:right="-72"/>
              <w:jc w:val="center"/>
              <w:rPr>
                <w:sz w:val="32"/>
                <w:szCs w:val="32"/>
              </w:rPr>
            </w:pPr>
            <w:r w:rsidRPr="009B4245">
              <w:rPr>
                <w:rFonts w:hint="cs"/>
                <w:sz w:val="32"/>
                <w:szCs w:val="32"/>
              </w:rPr>
              <w:t>2023</w:t>
            </w:r>
          </w:p>
        </w:tc>
      </w:tr>
      <w:tr w:rsidR="001877B9" w:rsidRPr="009B4245" w14:paraId="3E0E6F10" w14:textId="77777777" w:rsidTr="00C87B0E">
        <w:tc>
          <w:tcPr>
            <w:tcW w:w="3510" w:type="dxa"/>
            <w:shd w:val="clear" w:color="auto" w:fill="auto"/>
          </w:tcPr>
          <w:p w14:paraId="490AA020" w14:textId="77777777" w:rsidR="001877B9" w:rsidRPr="009B4245" w:rsidRDefault="001877B9" w:rsidP="00405801">
            <w:pPr>
              <w:spacing w:line="340" w:lineRule="exact"/>
              <w:ind w:left="151" w:right="-72" w:hanging="6"/>
              <w:rPr>
                <w:sz w:val="32"/>
                <w:szCs w:val="32"/>
                <w:cs/>
              </w:rPr>
            </w:pPr>
            <w:r w:rsidRPr="009B4245">
              <w:rPr>
                <w:rFonts w:hint="cs"/>
                <w:sz w:val="32"/>
                <w:szCs w:val="32"/>
              </w:rPr>
              <w:t>Within</w:t>
            </w:r>
            <w:r w:rsidRPr="009B4245">
              <w:rPr>
                <w:rFonts w:hint="cs"/>
                <w:sz w:val="32"/>
                <w:szCs w:val="32"/>
                <w:cs/>
              </w:rPr>
              <w:t xml:space="preserve"> </w:t>
            </w:r>
            <w:r w:rsidRPr="009B4245">
              <w:rPr>
                <w:rFonts w:hint="cs"/>
                <w:sz w:val="32"/>
                <w:szCs w:val="32"/>
              </w:rPr>
              <w:t>1</w:t>
            </w:r>
            <w:r w:rsidRPr="009B4245">
              <w:rPr>
                <w:rFonts w:hint="cs"/>
                <w:sz w:val="32"/>
                <w:szCs w:val="32"/>
                <w:cs/>
              </w:rPr>
              <w:t xml:space="preserve"> </w:t>
            </w:r>
            <w:r w:rsidRPr="009B4245">
              <w:rPr>
                <w:rFonts w:hint="cs"/>
                <w:sz w:val="32"/>
                <w:szCs w:val="32"/>
              </w:rPr>
              <w:t>year</w:t>
            </w:r>
          </w:p>
        </w:tc>
        <w:tc>
          <w:tcPr>
            <w:tcW w:w="1417" w:type="dxa"/>
            <w:shd w:val="clear" w:color="auto" w:fill="auto"/>
            <w:vAlign w:val="bottom"/>
          </w:tcPr>
          <w:p w14:paraId="37ADDA38" w14:textId="15F799FB" w:rsidR="001877B9" w:rsidRPr="009B4245" w:rsidRDefault="001877B9" w:rsidP="00405801">
            <w:pPr>
              <w:tabs>
                <w:tab w:val="decimal" w:pos="885"/>
              </w:tabs>
              <w:spacing w:line="340" w:lineRule="exact"/>
              <w:ind w:right="-72"/>
              <w:rPr>
                <w:sz w:val="32"/>
                <w:szCs w:val="32"/>
                <w:lang w:val="en-GB"/>
              </w:rPr>
            </w:pPr>
            <w:r w:rsidRPr="009B4245">
              <w:rPr>
                <w:rFonts w:hint="cs"/>
                <w:sz w:val="32"/>
                <w:szCs w:val="32"/>
                <w:cs/>
              </w:rPr>
              <w:t>1</w:t>
            </w:r>
            <w:r w:rsidRPr="009B4245">
              <w:rPr>
                <w:sz w:val="32"/>
                <w:szCs w:val="32"/>
              </w:rPr>
              <w:t>,892.69</w:t>
            </w:r>
          </w:p>
        </w:tc>
        <w:tc>
          <w:tcPr>
            <w:tcW w:w="1418" w:type="dxa"/>
            <w:shd w:val="clear" w:color="auto" w:fill="auto"/>
            <w:vAlign w:val="bottom"/>
          </w:tcPr>
          <w:p w14:paraId="23997415" w14:textId="27B1CA2C" w:rsidR="001877B9" w:rsidRPr="009B4245" w:rsidRDefault="001877B9" w:rsidP="00405801">
            <w:pPr>
              <w:tabs>
                <w:tab w:val="decimal" w:pos="885"/>
              </w:tabs>
              <w:spacing w:line="340" w:lineRule="exact"/>
              <w:ind w:right="-72"/>
              <w:rPr>
                <w:sz w:val="32"/>
                <w:szCs w:val="32"/>
                <w:lang w:val="en-GB"/>
              </w:rPr>
            </w:pPr>
            <w:r w:rsidRPr="009B4245">
              <w:rPr>
                <w:sz w:val="32"/>
                <w:szCs w:val="32"/>
              </w:rPr>
              <w:t>2,053.45</w:t>
            </w:r>
          </w:p>
        </w:tc>
        <w:tc>
          <w:tcPr>
            <w:tcW w:w="1417" w:type="dxa"/>
            <w:shd w:val="clear" w:color="auto" w:fill="auto"/>
          </w:tcPr>
          <w:p w14:paraId="51070605" w14:textId="6AA5B181" w:rsidR="001877B9" w:rsidRPr="009B4245" w:rsidRDefault="001877B9" w:rsidP="00405801">
            <w:pPr>
              <w:tabs>
                <w:tab w:val="decimal" w:pos="885"/>
              </w:tabs>
              <w:spacing w:line="340" w:lineRule="exact"/>
              <w:ind w:right="-72"/>
              <w:rPr>
                <w:sz w:val="32"/>
                <w:szCs w:val="32"/>
                <w:lang w:val="en-GB"/>
              </w:rPr>
            </w:pPr>
            <w:r w:rsidRPr="009B4245">
              <w:rPr>
                <w:sz w:val="32"/>
                <w:szCs w:val="32"/>
                <w:lang w:val="en-GB"/>
              </w:rPr>
              <w:t xml:space="preserve"> 1,987.98 </w:t>
            </w:r>
          </w:p>
        </w:tc>
        <w:tc>
          <w:tcPr>
            <w:tcW w:w="1418" w:type="dxa"/>
            <w:shd w:val="clear" w:color="auto" w:fill="auto"/>
            <w:vAlign w:val="bottom"/>
          </w:tcPr>
          <w:p w14:paraId="157ED718" w14:textId="5C257260" w:rsidR="001877B9" w:rsidRPr="009B4245" w:rsidRDefault="001877B9" w:rsidP="00405801">
            <w:pPr>
              <w:tabs>
                <w:tab w:val="decimal" w:pos="885"/>
              </w:tabs>
              <w:spacing w:line="340" w:lineRule="exact"/>
              <w:ind w:right="-72"/>
              <w:rPr>
                <w:sz w:val="32"/>
                <w:szCs w:val="32"/>
                <w:lang w:val="en-GB"/>
              </w:rPr>
            </w:pPr>
            <w:r w:rsidRPr="009B4245">
              <w:rPr>
                <w:rFonts w:hint="cs"/>
                <w:sz w:val="32"/>
                <w:szCs w:val="32"/>
                <w:lang w:val="en-GB"/>
              </w:rPr>
              <w:t>2,130.23</w:t>
            </w:r>
          </w:p>
        </w:tc>
      </w:tr>
      <w:tr w:rsidR="001877B9" w:rsidRPr="009B4245" w14:paraId="5F908C6B" w14:textId="77777777" w:rsidTr="00C87B0E">
        <w:tc>
          <w:tcPr>
            <w:tcW w:w="3510" w:type="dxa"/>
            <w:shd w:val="clear" w:color="auto" w:fill="auto"/>
          </w:tcPr>
          <w:p w14:paraId="4AC78D42" w14:textId="6D7351EE" w:rsidR="001877B9" w:rsidRPr="009B4245" w:rsidRDefault="001877B9" w:rsidP="00405801">
            <w:pPr>
              <w:spacing w:line="340" w:lineRule="exact"/>
              <w:ind w:left="151" w:right="-72" w:hanging="6"/>
              <w:rPr>
                <w:sz w:val="32"/>
                <w:szCs w:val="32"/>
              </w:rPr>
            </w:pPr>
            <w:r w:rsidRPr="009B4245">
              <w:rPr>
                <w:rFonts w:hint="cs"/>
                <w:sz w:val="32"/>
                <w:szCs w:val="32"/>
              </w:rPr>
              <w:t xml:space="preserve">Over </w:t>
            </w:r>
            <w:r w:rsidRPr="009B4245">
              <w:rPr>
                <w:rFonts w:hint="cs"/>
                <w:sz w:val="32"/>
                <w:szCs w:val="32"/>
                <w:cs/>
              </w:rPr>
              <w:t xml:space="preserve">1 </w:t>
            </w:r>
            <w:r w:rsidRPr="009B4245">
              <w:rPr>
                <w:sz w:val="32"/>
                <w:szCs w:val="32"/>
              </w:rPr>
              <w:t xml:space="preserve">year </w:t>
            </w:r>
            <w:r w:rsidRPr="009B4245">
              <w:rPr>
                <w:rFonts w:hint="cs"/>
                <w:sz w:val="32"/>
                <w:szCs w:val="32"/>
              </w:rPr>
              <w:t xml:space="preserve">and up to </w:t>
            </w:r>
            <w:r w:rsidRPr="009B4245">
              <w:rPr>
                <w:rFonts w:hint="cs"/>
                <w:sz w:val="32"/>
                <w:szCs w:val="32"/>
                <w:cs/>
              </w:rPr>
              <w:t xml:space="preserve">5 </w:t>
            </w:r>
            <w:r w:rsidRPr="009B4245">
              <w:rPr>
                <w:rFonts w:hint="cs"/>
                <w:sz w:val="32"/>
                <w:szCs w:val="32"/>
              </w:rPr>
              <w:t>years</w:t>
            </w:r>
          </w:p>
        </w:tc>
        <w:tc>
          <w:tcPr>
            <w:tcW w:w="1417" w:type="dxa"/>
            <w:shd w:val="clear" w:color="auto" w:fill="auto"/>
            <w:vAlign w:val="bottom"/>
          </w:tcPr>
          <w:p w14:paraId="6482EBA6" w14:textId="7197928D" w:rsidR="001877B9" w:rsidRPr="009B4245" w:rsidRDefault="001877B9" w:rsidP="00405801">
            <w:pPr>
              <w:tabs>
                <w:tab w:val="decimal" w:pos="885"/>
              </w:tabs>
              <w:spacing w:line="340" w:lineRule="exact"/>
              <w:ind w:right="-72"/>
              <w:rPr>
                <w:sz w:val="32"/>
                <w:szCs w:val="32"/>
              </w:rPr>
            </w:pPr>
            <w:r w:rsidRPr="009B4245">
              <w:rPr>
                <w:sz w:val="32"/>
                <w:szCs w:val="32"/>
              </w:rPr>
              <w:t>4,445.96</w:t>
            </w:r>
          </w:p>
        </w:tc>
        <w:tc>
          <w:tcPr>
            <w:tcW w:w="1418" w:type="dxa"/>
            <w:shd w:val="clear" w:color="auto" w:fill="auto"/>
            <w:vAlign w:val="bottom"/>
          </w:tcPr>
          <w:p w14:paraId="0D9734DF" w14:textId="0D48B9EF" w:rsidR="001877B9" w:rsidRPr="009B4245" w:rsidRDefault="001877B9" w:rsidP="00405801">
            <w:pPr>
              <w:tabs>
                <w:tab w:val="decimal" w:pos="885"/>
              </w:tabs>
              <w:spacing w:line="340" w:lineRule="exact"/>
              <w:ind w:right="-72"/>
              <w:rPr>
                <w:sz w:val="32"/>
                <w:szCs w:val="32"/>
              </w:rPr>
            </w:pPr>
            <w:r w:rsidRPr="009B4245">
              <w:rPr>
                <w:sz w:val="32"/>
                <w:szCs w:val="32"/>
              </w:rPr>
              <w:t>4,520.59</w:t>
            </w:r>
          </w:p>
        </w:tc>
        <w:tc>
          <w:tcPr>
            <w:tcW w:w="1417" w:type="dxa"/>
            <w:shd w:val="clear" w:color="auto" w:fill="auto"/>
          </w:tcPr>
          <w:p w14:paraId="7CD40242" w14:textId="3A11B3D5" w:rsidR="001877B9" w:rsidRPr="009B4245" w:rsidRDefault="001877B9" w:rsidP="00405801">
            <w:pPr>
              <w:tabs>
                <w:tab w:val="decimal" w:pos="885"/>
              </w:tabs>
              <w:spacing w:line="340" w:lineRule="exact"/>
              <w:ind w:right="-72"/>
              <w:rPr>
                <w:sz w:val="32"/>
                <w:szCs w:val="32"/>
              </w:rPr>
            </w:pPr>
            <w:r w:rsidRPr="009B4245">
              <w:rPr>
                <w:sz w:val="32"/>
                <w:szCs w:val="32"/>
                <w:lang w:val="en-GB"/>
              </w:rPr>
              <w:t xml:space="preserve"> 4,635.72 </w:t>
            </w:r>
          </w:p>
        </w:tc>
        <w:tc>
          <w:tcPr>
            <w:tcW w:w="1418" w:type="dxa"/>
            <w:shd w:val="clear" w:color="auto" w:fill="auto"/>
            <w:vAlign w:val="bottom"/>
          </w:tcPr>
          <w:p w14:paraId="6C67A778" w14:textId="0DE6F0BD" w:rsidR="001877B9" w:rsidRPr="009B4245" w:rsidRDefault="001877B9" w:rsidP="00405801">
            <w:pPr>
              <w:tabs>
                <w:tab w:val="decimal" w:pos="885"/>
              </w:tabs>
              <w:spacing w:line="340" w:lineRule="exact"/>
              <w:ind w:right="-72"/>
              <w:rPr>
                <w:sz w:val="32"/>
                <w:szCs w:val="32"/>
              </w:rPr>
            </w:pPr>
            <w:r w:rsidRPr="009B4245">
              <w:rPr>
                <w:rFonts w:hint="cs"/>
                <w:sz w:val="32"/>
                <w:szCs w:val="32"/>
              </w:rPr>
              <w:t>4,688.67</w:t>
            </w:r>
          </w:p>
        </w:tc>
      </w:tr>
      <w:tr w:rsidR="001877B9" w:rsidRPr="009B4245" w14:paraId="3A998899" w14:textId="77777777" w:rsidTr="00C87B0E">
        <w:tc>
          <w:tcPr>
            <w:tcW w:w="3510" w:type="dxa"/>
            <w:shd w:val="clear" w:color="auto" w:fill="auto"/>
          </w:tcPr>
          <w:p w14:paraId="4767DF61" w14:textId="77777777" w:rsidR="001877B9" w:rsidRPr="009B4245" w:rsidRDefault="001877B9" w:rsidP="00405801">
            <w:pPr>
              <w:spacing w:line="340" w:lineRule="exact"/>
              <w:ind w:left="151" w:right="-72" w:hanging="6"/>
              <w:rPr>
                <w:sz w:val="32"/>
                <w:szCs w:val="32"/>
                <w:cs/>
              </w:rPr>
            </w:pPr>
            <w:r w:rsidRPr="009B4245">
              <w:rPr>
                <w:rFonts w:hint="cs"/>
                <w:sz w:val="32"/>
                <w:szCs w:val="32"/>
              </w:rPr>
              <w:t xml:space="preserve">Over </w:t>
            </w:r>
            <w:r w:rsidRPr="009B4245">
              <w:rPr>
                <w:rFonts w:hint="cs"/>
                <w:sz w:val="32"/>
                <w:szCs w:val="32"/>
                <w:cs/>
              </w:rPr>
              <w:t xml:space="preserve">5 </w:t>
            </w:r>
            <w:r w:rsidRPr="009B4245">
              <w:rPr>
                <w:rFonts w:hint="cs"/>
                <w:sz w:val="32"/>
                <w:szCs w:val="32"/>
              </w:rPr>
              <w:t>years</w:t>
            </w:r>
          </w:p>
        </w:tc>
        <w:tc>
          <w:tcPr>
            <w:tcW w:w="1417" w:type="dxa"/>
            <w:shd w:val="clear" w:color="auto" w:fill="auto"/>
            <w:vAlign w:val="bottom"/>
          </w:tcPr>
          <w:p w14:paraId="76F16566" w14:textId="542CBA16" w:rsidR="001877B9" w:rsidRPr="009B4245" w:rsidRDefault="001877B9" w:rsidP="00405801">
            <w:pPr>
              <w:pBdr>
                <w:bottom w:val="single" w:sz="4" w:space="1" w:color="auto"/>
              </w:pBdr>
              <w:tabs>
                <w:tab w:val="decimal" w:pos="885"/>
              </w:tabs>
              <w:spacing w:line="340" w:lineRule="exact"/>
              <w:ind w:right="-72"/>
              <w:rPr>
                <w:sz w:val="32"/>
                <w:szCs w:val="32"/>
              </w:rPr>
            </w:pPr>
            <w:r w:rsidRPr="009B4245">
              <w:rPr>
                <w:sz w:val="32"/>
                <w:szCs w:val="32"/>
              </w:rPr>
              <w:t>4,591.03</w:t>
            </w:r>
          </w:p>
        </w:tc>
        <w:tc>
          <w:tcPr>
            <w:tcW w:w="1418" w:type="dxa"/>
            <w:shd w:val="clear" w:color="auto" w:fill="auto"/>
            <w:vAlign w:val="bottom"/>
          </w:tcPr>
          <w:p w14:paraId="25CC001A" w14:textId="36FE234E" w:rsidR="001877B9" w:rsidRPr="009B4245" w:rsidRDefault="001877B9" w:rsidP="00405801">
            <w:pPr>
              <w:pBdr>
                <w:bottom w:val="single" w:sz="4" w:space="1" w:color="auto"/>
              </w:pBdr>
              <w:tabs>
                <w:tab w:val="decimal" w:pos="885"/>
              </w:tabs>
              <w:spacing w:line="340" w:lineRule="exact"/>
              <w:ind w:right="-72"/>
              <w:rPr>
                <w:sz w:val="32"/>
                <w:szCs w:val="32"/>
              </w:rPr>
            </w:pPr>
            <w:r w:rsidRPr="009B4245">
              <w:rPr>
                <w:sz w:val="32"/>
                <w:szCs w:val="32"/>
              </w:rPr>
              <w:t>6,460.87</w:t>
            </w:r>
          </w:p>
        </w:tc>
        <w:tc>
          <w:tcPr>
            <w:tcW w:w="1417" w:type="dxa"/>
            <w:shd w:val="clear" w:color="auto" w:fill="auto"/>
          </w:tcPr>
          <w:p w14:paraId="1E2CBDA3" w14:textId="4E9D27A0" w:rsidR="001877B9" w:rsidRPr="009B4245" w:rsidRDefault="001877B9" w:rsidP="00405801">
            <w:pPr>
              <w:pBdr>
                <w:bottom w:val="single" w:sz="4" w:space="1" w:color="auto"/>
              </w:pBdr>
              <w:tabs>
                <w:tab w:val="decimal" w:pos="885"/>
              </w:tabs>
              <w:spacing w:line="340" w:lineRule="exact"/>
              <w:ind w:right="-72"/>
              <w:rPr>
                <w:sz w:val="32"/>
                <w:szCs w:val="32"/>
              </w:rPr>
            </w:pPr>
            <w:r w:rsidRPr="009B4245">
              <w:rPr>
                <w:sz w:val="32"/>
                <w:szCs w:val="32"/>
                <w:lang w:val="en-GB"/>
              </w:rPr>
              <w:t xml:space="preserve"> 4,756.01 </w:t>
            </w:r>
          </w:p>
        </w:tc>
        <w:tc>
          <w:tcPr>
            <w:tcW w:w="1418" w:type="dxa"/>
            <w:shd w:val="clear" w:color="auto" w:fill="auto"/>
            <w:vAlign w:val="bottom"/>
          </w:tcPr>
          <w:p w14:paraId="3573E80A" w14:textId="0A9BE02A" w:rsidR="001877B9" w:rsidRPr="009B4245" w:rsidRDefault="001877B9" w:rsidP="00405801">
            <w:pPr>
              <w:pBdr>
                <w:bottom w:val="single" w:sz="4" w:space="1" w:color="auto"/>
              </w:pBdr>
              <w:tabs>
                <w:tab w:val="decimal" w:pos="885"/>
              </w:tabs>
              <w:spacing w:line="340" w:lineRule="exact"/>
              <w:ind w:right="-72"/>
              <w:rPr>
                <w:sz w:val="32"/>
                <w:szCs w:val="32"/>
              </w:rPr>
            </w:pPr>
            <w:r w:rsidRPr="009B4245">
              <w:rPr>
                <w:rFonts w:hint="cs"/>
                <w:sz w:val="32"/>
                <w:szCs w:val="32"/>
              </w:rPr>
              <w:t>6,662.23</w:t>
            </w:r>
          </w:p>
        </w:tc>
      </w:tr>
      <w:tr w:rsidR="001877B9" w:rsidRPr="009B4245" w14:paraId="68FCC9BA" w14:textId="77777777" w:rsidTr="00C87B0E">
        <w:tc>
          <w:tcPr>
            <w:tcW w:w="3510" w:type="dxa"/>
            <w:shd w:val="clear" w:color="auto" w:fill="auto"/>
          </w:tcPr>
          <w:p w14:paraId="2F1A1B91" w14:textId="77777777" w:rsidR="001877B9" w:rsidRPr="009B4245" w:rsidRDefault="001877B9" w:rsidP="00405801">
            <w:pPr>
              <w:spacing w:line="340" w:lineRule="exact"/>
              <w:ind w:left="151" w:right="-72" w:hanging="151"/>
              <w:rPr>
                <w:sz w:val="32"/>
                <w:szCs w:val="32"/>
                <w:cs/>
              </w:rPr>
            </w:pPr>
            <w:r w:rsidRPr="009B4245">
              <w:rPr>
                <w:sz w:val="32"/>
                <w:szCs w:val="32"/>
              </w:rPr>
              <w:t xml:space="preserve">  </w:t>
            </w:r>
            <w:r w:rsidRPr="009B4245">
              <w:rPr>
                <w:rFonts w:hint="cs"/>
                <w:sz w:val="32"/>
                <w:szCs w:val="32"/>
              </w:rPr>
              <w:t>Total</w:t>
            </w:r>
          </w:p>
        </w:tc>
        <w:tc>
          <w:tcPr>
            <w:tcW w:w="1417" w:type="dxa"/>
            <w:shd w:val="clear" w:color="auto" w:fill="auto"/>
            <w:vAlign w:val="bottom"/>
          </w:tcPr>
          <w:p w14:paraId="17A0562E" w14:textId="7E05F91E" w:rsidR="001877B9" w:rsidRPr="009B4245" w:rsidRDefault="001877B9" w:rsidP="00405801">
            <w:pPr>
              <w:pBdr>
                <w:bottom w:val="double" w:sz="4" w:space="1" w:color="auto"/>
              </w:pBdr>
              <w:tabs>
                <w:tab w:val="decimal" w:pos="885"/>
              </w:tabs>
              <w:spacing w:line="340" w:lineRule="exact"/>
              <w:ind w:right="-72"/>
              <w:rPr>
                <w:sz w:val="32"/>
                <w:szCs w:val="32"/>
              </w:rPr>
            </w:pPr>
            <w:r w:rsidRPr="009B4245">
              <w:rPr>
                <w:sz w:val="32"/>
                <w:szCs w:val="32"/>
              </w:rPr>
              <w:t>10,929.68</w:t>
            </w:r>
          </w:p>
        </w:tc>
        <w:tc>
          <w:tcPr>
            <w:tcW w:w="1418" w:type="dxa"/>
            <w:shd w:val="clear" w:color="auto" w:fill="auto"/>
            <w:vAlign w:val="bottom"/>
          </w:tcPr>
          <w:p w14:paraId="7D16E7A4" w14:textId="299AD456" w:rsidR="001877B9" w:rsidRPr="009B4245" w:rsidRDefault="001877B9" w:rsidP="00405801">
            <w:pPr>
              <w:pBdr>
                <w:bottom w:val="double" w:sz="4" w:space="1" w:color="auto"/>
              </w:pBdr>
              <w:tabs>
                <w:tab w:val="decimal" w:pos="885"/>
              </w:tabs>
              <w:spacing w:line="340" w:lineRule="exact"/>
              <w:ind w:right="-72"/>
              <w:rPr>
                <w:sz w:val="32"/>
                <w:szCs w:val="32"/>
              </w:rPr>
            </w:pPr>
            <w:r w:rsidRPr="009B4245">
              <w:rPr>
                <w:sz w:val="32"/>
                <w:szCs w:val="32"/>
              </w:rPr>
              <w:t>13,034.91</w:t>
            </w:r>
          </w:p>
        </w:tc>
        <w:tc>
          <w:tcPr>
            <w:tcW w:w="1417" w:type="dxa"/>
            <w:shd w:val="clear" w:color="auto" w:fill="auto"/>
          </w:tcPr>
          <w:p w14:paraId="72C182F9" w14:textId="33D0BE9C" w:rsidR="001877B9" w:rsidRPr="009B4245" w:rsidRDefault="001877B9" w:rsidP="00405801">
            <w:pPr>
              <w:pBdr>
                <w:bottom w:val="double" w:sz="4" w:space="1" w:color="auto"/>
              </w:pBdr>
              <w:tabs>
                <w:tab w:val="decimal" w:pos="885"/>
              </w:tabs>
              <w:spacing w:line="340" w:lineRule="exact"/>
              <w:ind w:right="-72"/>
              <w:rPr>
                <w:sz w:val="32"/>
                <w:szCs w:val="32"/>
              </w:rPr>
            </w:pPr>
            <w:r w:rsidRPr="009B4245">
              <w:rPr>
                <w:sz w:val="32"/>
                <w:szCs w:val="32"/>
                <w:lang w:val="en-GB"/>
              </w:rPr>
              <w:t xml:space="preserve"> 11,379.71 </w:t>
            </w:r>
          </w:p>
        </w:tc>
        <w:tc>
          <w:tcPr>
            <w:tcW w:w="1418" w:type="dxa"/>
            <w:shd w:val="clear" w:color="auto" w:fill="auto"/>
            <w:vAlign w:val="bottom"/>
          </w:tcPr>
          <w:p w14:paraId="04CA892A" w14:textId="4C831896" w:rsidR="001877B9" w:rsidRPr="009B4245" w:rsidRDefault="001877B9" w:rsidP="00405801">
            <w:pPr>
              <w:pBdr>
                <w:bottom w:val="double" w:sz="4" w:space="1" w:color="auto"/>
              </w:pBdr>
              <w:tabs>
                <w:tab w:val="decimal" w:pos="885"/>
              </w:tabs>
              <w:spacing w:line="340" w:lineRule="exact"/>
              <w:ind w:right="-72"/>
              <w:rPr>
                <w:sz w:val="32"/>
                <w:szCs w:val="32"/>
              </w:rPr>
            </w:pPr>
            <w:r w:rsidRPr="009B4245">
              <w:rPr>
                <w:rFonts w:hint="cs"/>
                <w:sz w:val="32"/>
                <w:szCs w:val="32"/>
              </w:rPr>
              <w:t>13,481.13</w:t>
            </w:r>
          </w:p>
        </w:tc>
      </w:tr>
    </w:tbl>
    <w:p w14:paraId="44D3CA9F" w14:textId="7C329B92" w:rsidR="00FC7817" w:rsidRPr="009B4245" w:rsidRDefault="00FC7817" w:rsidP="00405801">
      <w:pPr>
        <w:tabs>
          <w:tab w:val="left" w:pos="900"/>
          <w:tab w:val="left" w:pos="2160"/>
          <w:tab w:val="left" w:pos="2880"/>
        </w:tabs>
        <w:spacing w:before="120" w:after="120" w:line="380" w:lineRule="exact"/>
        <w:ind w:left="547" w:right="-43"/>
        <w:jc w:val="both"/>
        <w:rPr>
          <w:sz w:val="32"/>
          <w:szCs w:val="32"/>
        </w:rPr>
      </w:pPr>
      <w:r w:rsidRPr="009B4245">
        <w:rPr>
          <w:rFonts w:hint="cs"/>
          <w:sz w:val="32"/>
          <w:szCs w:val="32"/>
        </w:rPr>
        <w:t xml:space="preserve">During </w:t>
      </w:r>
      <w:r w:rsidR="007803FF" w:rsidRPr="009B4245">
        <w:rPr>
          <w:rFonts w:hint="cs"/>
          <w:sz w:val="32"/>
          <w:szCs w:val="32"/>
        </w:rPr>
        <w:t>2024</w:t>
      </w:r>
      <w:r w:rsidR="00965748" w:rsidRPr="009B4245">
        <w:rPr>
          <w:sz w:val="32"/>
          <w:szCs w:val="32"/>
        </w:rPr>
        <w:t>,</w:t>
      </w:r>
      <w:r w:rsidRPr="009B4245">
        <w:rPr>
          <w:rFonts w:hint="cs"/>
          <w:sz w:val="32"/>
          <w:szCs w:val="32"/>
        </w:rPr>
        <w:t xml:space="preserve"> the Group has sub-lease income amounting to Baht </w:t>
      </w:r>
      <w:r w:rsidR="001877B9" w:rsidRPr="009B4245">
        <w:rPr>
          <w:sz w:val="32"/>
          <w:szCs w:val="32"/>
        </w:rPr>
        <w:t>846.52</w:t>
      </w:r>
      <w:r w:rsidRPr="009B4245">
        <w:rPr>
          <w:rFonts w:hint="cs"/>
          <w:sz w:val="32"/>
          <w:szCs w:val="32"/>
        </w:rPr>
        <w:t xml:space="preserve"> </w:t>
      </w:r>
      <w:r w:rsidR="00D77077" w:rsidRPr="009B4245">
        <w:rPr>
          <w:sz w:val="32"/>
          <w:szCs w:val="32"/>
        </w:rPr>
        <w:t>m</w:t>
      </w:r>
      <w:r w:rsidRPr="009B4245">
        <w:rPr>
          <w:rFonts w:hint="cs"/>
          <w:sz w:val="32"/>
          <w:szCs w:val="32"/>
        </w:rPr>
        <w:t>illion (</w:t>
      </w:r>
      <w:r w:rsidR="007803FF" w:rsidRPr="009B4245">
        <w:rPr>
          <w:rFonts w:hint="cs"/>
          <w:sz w:val="32"/>
          <w:szCs w:val="32"/>
        </w:rPr>
        <w:t>2023</w:t>
      </w:r>
      <w:r w:rsidRPr="009B4245">
        <w:rPr>
          <w:rFonts w:hint="cs"/>
          <w:sz w:val="32"/>
          <w:szCs w:val="32"/>
        </w:rPr>
        <w:t xml:space="preserve">: Baht </w:t>
      </w:r>
      <w:r w:rsidR="001D355D" w:rsidRPr="009B4245">
        <w:rPr>
          <w:sz w:val="32"/>
          <w:szCs w:val="32"/>
        </w:rPr>
        <w:t>716.92</w:t>
      </w:r>
      <w:r w:rsidRPr="009B4245">
        <w:rPr>
          <w:rFonts w:hint="cs"/>
          <w:sz w:val="32"/>
          <w:szCs w:val="32"/>
        </w:rPr>
        <w:t xml:space="preserve"> million)</w:t>
      </w:r>
      <w:r w:rsidR="005E2EC2" w:rsidRPr="009B4245">
        <w:rPr>
          <w:sz w:val="32"/>
          <w:szCs w:val="32"/>
        </w:rPr>
        <w:t xml:space="preserve"> </w:t>
      </w:r>
      <w:r w:rsidR="005E2EC2" w:rsidRPr="009B4245">
        <w:rPr>
          <w:spacing w:val="-6"/>
          <w:sz w:val="32"/>
          <w:szCs w:val="32"/>
        </w:rPr>
        <w:t>(Separate financial statement</w:t>
      </w:r>
      <w:r w:rsidR="00BA080B" w:rsidRPr="009B4245">
        <w:rPr>
          <w:spacing w:val="-6"/>
          <w:sz w:val="32"/>
          <w:szCs w:val="32"/>
        </w:rPr>
        <w:t>s</w:t>
      </w:r>
      <w:r w:rsidR="005E2EC2" w:rsidRPr="009B4245">
        <w:rPr>
          <w:spacing w:val="-6"/>
          <w:sz w:val="32"/>
          <w:szCs w:val="32"/>
        </w:rPr>
        <w:t xml:space="preserve">: Baht </w:t>
      </w:r>
      <w:r w:rsidR="001877B9" w:rsidRPr="009B4245">
        <w:rPr>
          <w:spacing w:val="-6"/>
          <w:sz w:val="32"/>
          <w:szCs w:val="32"/>
        </w:rPr>
        <w:t>866.68</w:t>
      </w:r>
      <w:r w:rsidR="005E2EC2" w:rsidRPr="009B4245">
        <w:rPr>
          <w:spacing w:val="-6"/>
          <w:sz w:val="32"/>
          <w:szCs w:val="32"/>
        </w:rPr>
        <w:t xml:space="preserve"> million</w:t>
      </w:r>
      <w:r w:rsidR="00DF04BF" w:rsidRPr="009B4245">
        <w:rPr>
          <w:rFonts w:hint="cs"/>
          <w:spacing w:val="-6"/>
          <w:sz w:val="32"/>
          <w:szCs w:val="32"/>
          <w:cs/>
        </w:rPr>
        <w:t xml:space="preserve"> (</w:t>
      </w:r>
      <w:r w:rsidR="007803FF" w:rsidRPr="009B4245">
        <w:rPr>
          <w:rFonts w:hint="cs"/>
          <w:spacing w:val="-6"/>
          <w:sz w:val="32"/>
          <w:szCs w:val="32"/>
          <w:cs/>
        </w:rPr>
        <w:t>2023</w:t>
      </w:r>
      <w:r w:rsidR="00DF04BF" w:rsidRPr="009B4245">
        <w:rPr>
          <w:spacing w:val="-6"/>
          <w:sz w:val="32"/>
          <w:szCs w:val="32"/>
        </w:rPr>
        <w:t xml:space="preserve">: Baht </w:t>
      </w:r>
      <w:r w:rsidR="001D355D" w:rsidRPr="009B4245">
        <w:rPr>
          <w:spacing w:val="-6"/>
          <w:sz w:val="32"/>
          <w:szCs w:val="32"/>
        </w:rPr>
        <w:t>732.04</w:t>
      </w:r>
      <w:r w:rsidR="00D77077" w:rsidRPr="009B4245">
        <w:rPr>
          <w:spacing w:val="-6"/>
          <w:sz w:val="32"/>
          <w:szCs w:val="32"/>
        </w:rPr>
        <w:t xml:space="preserve"> </w:t>
      </w:r>
      <w:r w:rsidR="00776240" w:rsidRPr="009B4245">
        <w:rPr>
          <w:spacing w:val="-6"/>
          <w:sz w:val="32"/>
          <w:szCs w:val="32"/>
        </w:rPr>
        <w:t>million)</w:t>
      </w:r>
      <w:r w:rsidR="005E2EC2" w:rsidRPr="009B4245">
        <w:rPr>
          <w:spacing w:val="-6"/>
          <w:sz w:val="32"/>
          <w:szCs w:val="32"/>
        </w:rPr>
        <w:t>)</w:t>
      </w:r>
      <w:r w:rsidRPr="009B4245">
        <w:rPr>
          <w:rFonts w:hint="cs"/>
          <w:sz w:val="32"/>
          <w:szCs w:val="32"/>
        </w:rPr>
        <w:t>.</w:t>
      </w:r>
      <w:r w:rsidR="00D122E5" w:rsidRPr="009B4245">
        <w:rPr>
          <w:rFonts w:hint="cs"/>
          <w:sz w:val="32"/>
          <w:szCs w:val="32"/>
          <w:cs/>
        </w:rPr>
        <w:t xml:space="preserve"> </w:t>
      </w:r>
    </w:p>
    <w:p w14:paraId="031747F3" w14:textId="0E10679F" w:rsidR="00177892" w:rsidRPr="009B4245" w:rsidRDefault="006C31A4" w:rsidP="0096659E">
      <w:pPr>
        <w:tabs>
          <w:tab w:val="left" w:pos="540"/>
        </w:tabs>
        <w:spacing w:before="120" w:after="120" w:line="380" w:lineRule="exact"/>
        <w:jc w:val="both"/>
        <w:rPr>
          <w:b/>
          <w:bCs/>
          <w:sz w:val="32"/>
          <w:szCs w:val="32"/>
        </w:rPr>
      </w:pPr>
      <w:bookmarkStart w:id="10" w:name="_Hlk498086108"/>
      <w:r w:rsidRPr="009B4245">
        <w:rPr>
          <w:b/>
          <w:bCs/>
          <w:spacing w:val="-4"/>
          <w:sz w:val="32"/>
          <w:szCs w:val="32"/>
        </w:rPr>
        <w:t>22</w:t>
      </w:r>
      <w:r w:rsidR="00177892" w:rsidRPr="009B4245">
        <w:rPr>
          <w:rFonts w:hint="cs"/>
          <w:b/>
          <w:bCs/>
          <w:spacing w:val="-4"/>
          <w:sz w:val="32"/>
          <w:szCs w:val="32"/>
          <w:cs/>
        </w:rPr>
        <w:t>.</w:t>
      </w:r>
      <w:r w:rsidR="00177892" w:rsidRPr="009B4245">
        <w:rPr>
          <w:rFonts w:hint="cs"/>
          <w:b/>
          <w:bCs/>
          <w:spacing w:val="-4"/>
          <w:sz w:val="32"/>
          <w:szCs w:val="32"/>
        </w:rPr>
        <w:tab/>
        <w:t>Provisions</w:t>
      </w:r>
    </w:p>
    <w:p w14:paraId="2F2FE349" w14:textId="77777777" w:rsidR="00177892" w:rsidRPr="007432C6" w:rsidRDefault="00177892" w:rsidP="00A66B62">
      <w:pPr>
        <w:tabs>
          <w:tab w:val="left" w:pos="9000"/>
        </w:tabs>
        <w:spacing w:before="120" w:after="120"/>
        <w:ind w:right="-14"/>
        <w:jc w:val="right"/>
        <w:rPr>
          <w:sz w:val="24"/>
          <w:szCs w:val="24"/>
          <w:lang w:val="x-none" w:eastAsia="th-TH"/>
        </w:rPr>
      </w:pPr>
      <w:r w:rsidRPr="007432C6">
        <w:rPr>
          <w:sz w:val="24"/>
          <w:szCs w:val="24"/>
          <w:lang w:eastAsia="th-TH"/>
        </w:rPr>
        <w:t>(</w:t>
      </w:r>
      <w:r w:rsidRPr="007432C6">
        <w:rPr>
          <w:rFonts w:hint="cs"/>
          <w:sz w:val="24"/>
          <w:szCs w:val="24"/>
          <w:lang w:eastAsia="th-TH"/>
        </w:rPr>
        <w:t>Unit: Million Baht</w:t>
      </w:r>
      <w:r w:rsidRPr="007432C6">
        <w:rPr>
          <w:sz w:val="24"/>
          <w:szCs w:val="24"/>
          <w:lang w:eastAsia="th-TH"/>
        </w:rPr>
        <w:t>)</w:t>
      </w:r>
    </w:p>
    <w:tbl>
      <w:tblPr>
        <w:tblW w:w="9233" w:type="dxa"/>
        <w:tblInd w:w="450" w:type="dxa"/>
        <w:tblLook w:val="04A0" w:firstRow="1" w:lastRow="0" w:firstColumn="1" w:lastColumn="0" w:noHBand="0" w:noVBand="1"/>
      </w:tblPr>
      <w:tblGrid>
        <w:gridCol w:w="2322"/>
        <w:gridCol w:w="1094"/>
        <w:gridCol w:w="1246"/>
        <w:gridCol w:w="1120"/>
        <w:gridCol w:w="1105"/>
        <w:gridCol w:w="1246"/>
        <w:gridCol w:w="1100"/>
      </w:tblGrid>
      <w:tr w:rsidR="00A66B62" w:rsidRPr="007432C6" w14:paraId="1900F6DF" w14:textId="77777777" w:rsidTr="005A7652">
        <w:tc>
          <w:tcPr>
            <w:tcW w:w="2468" w:type="dxa"/>
          </w:tcPr>
          <w:p w14:paraId="2C78BF5D" w14:textId="77777777" w:rsidR="00A66B62" w:rsidRPr="007432C6" w:rsidRDefault="00A66B62" w:rsidP="005A7652">
            <w:pPr>
              <w:spacing w:line="360" w:lineRule="exact"/>
              <w:ind w:left="-196"/>
              <w:jc w:val="thaiDistribute"/>
              <w:rPr>
                <w:b/>
                <w:bCs/>
                <w:sz w:val="24"/>
                <w:szCs w:val="24"/>
                <w:cs/>
                <w:lang w:val="en-GB"/>
              </w:rPr>
            </w:pPr>
            <w:bookmarkStart w:id="11" w:name="OLE_LINK22"/>
            <w:bookmarkStart w:id="12" w:name="OLE_LINK52"/>
          </w:p>
        </w:tc>
        <w:tc>
          <w:tcPr>
            <w:tcW w:w="3369" w:type="dxa"/>
            <w:gridSpan w:val="3"/>
          </w:tcPr>
          <w:p w14:paraId="6EED37C0" w14:textId="493A456E" w:rsidR="00A66B62" w:rsidRPr="007432C6" w:rsidRDefault="00A66B62" w:rsidP="005A7652">
            <w:pPr>
              <w:pBdr>
                <w:bottom w:val="single" w:sz="4" w:space="1" w:color="auto"/>
              </w:pBdr>
              <w:spacing w:line="360" w:lineRule="exact"/>
              <w:jc w:val="center"/>
              <w:rPr>
                <w:sz w:val="24"/>
                <w:szCs w:val="24"/>
                <w:cs/>
              </w:rPr>
            </w:pPr>
            <w:r w:rsidRPr="007432C6">
              <w:rPr>
                <w:rFonts w:hint="cs"/>
                <w:sz w:val="24"/>
                <w:szCs w:val="24"/>
              </w:rPr>
              <w:t>Consolidated financial statements</w:t>
            </w:r>
          </w:p>
        </w:tc>
        <w:tc>
          <w:tcPr>
            <w:tcW w:w="3396" w:type="dxa"/>
            <w:gridSpan w:val="3"/>
          </w:tcPr>
          <w:p w14:paraId="4F1CA55E" w14:textId="5B867868" w:rsidR="00A66B62" w:rsidRPr="007432C6" w:rsidRDefault="00A66B62" w:rsidP="005A7652">
            <w:pPr>
              <w:pBdr>
                <w:bottom w:val="single" w:sz="4" w:space="1" w:color="auto"/>
              </w:pBdr>
              <w:spacing w:line="360" w:lineRule="exact"/>
              <w:jc w:val="center"/>
              <w:rPr>
                <w:sz w:val="24"/>
                <w:szCs w:val="24"/>
              </w:rPr>
            </w:pPr>
            <w:r w:rsidRPr="007432C6">
              <w:rPr>
                <w:rFonts w:hint="cs"/>
                <w:sz w:val="24"/>
                <w:szCs w:val="24"/>
              </w:rPr>
              <w:t>Separate</w:t>
            </w:r>
            <w:r w:rsidRPr="007432C6">
              <w:rPr>
                <w:sz w:val="24"/>
                <w:szCs w:val="24"/>
              </w:rPr>
              <w:t xml:space="preserve"> </w:t>
            </w:r>
            <w:r w:rsidRPr="007432C6">
              <w:rPr>
                <w:rFonts w:hint="cs"/>
                <w:sz w:val="24"/>
                <w:szCs w:val="24"/>
              </w:rPr>
              <w:t>financial statements</w:t>
            </w:r>
          </w:p>
        </w:tc>
      </w:tr>
      <w:tr w:rsidR="00A66B62" w:rsidRPr="007432C6" w14:paraId="790CE5FA" w14:textId="13D3C776" w:rsidTr="005A7652">
        <w:tc>
          <w:tcPr>
            <w:tcW w:w="2468" w:type="dxa"/>
            <w:vMerge w:val="restart"/>
          </w:tcPr>
          <w:p w14:paraId="584A8DC3" w14:textId="2F0B1B19" w:rsidR="00A66B62" w:rsidRPr="007432C6" w:rsidRDefault="00A66B62" w:rsidP="005A7652">
            <w:pPr>
              <w:spacing w:line="360" w:lineRule="exact"/>
              <w:ind w:left="-196"/>
              <w:jc w:val="thaiDistribute"/>
              <w:rPr>
                <w:b/>
                <w:bCs/>
                <w:sz w:val="24"/>
                <w:szCs w:val="24"/>
                <w:cs/>
                <w:lang w:val="en-GB"/>
              </w:rPr>
            </w:pPr>
          </w:p>
        </w:tc>
        <w:tc>
          <w:tcPr>
            <w:tcW w:w="1104" w:type="dxa"/>
          </w:tcPr>
          <w:p w14:paraId="3F2D45C3" w14:textId="77777777" w:rsidR="00A66B62" w:rsidRPr="007432C6" w:rsidRDefault="00A66B62" w:rsidP="005A7652">
            <w:pPr>
              <w:pStyle w:val="BodyTextIndent"/>
              <w:spacing w:line="360" w:lineRule="exact"/>
              <w:ind w:right="-72"/>
              <w:jc w:val="center"/>
              <w:rPr>
                <w:rFonts w:ascii="TH SarabunPSK" w:hAnsi="TH SarabunPSK"/>
                <w:sz w:val="24"/>
                <w:szCs w:val="24"/>
                <w:cs/>
                <w:lang w:val="en-US"/>
              </w:rPr>
            </w:pPr>
            <w:r w:rsidRPr="007432C6">
              <w:rPr>
                <w:rFonts w:ascii="TH SarabunPSK" w:hAnsi="TH SarabunPSK" w:hint="cs"/>
                <w:sz w:val="24"/>
                <w:szCs w:val="24"/>
                <w:lang w:val="en-US"/>
              </w:rPr>
              <w:t>Noise</w:t>
            </w:r>
          </w:p>
        </w:tc>
        <w:tc>
          <w:tcPr>
            <w:tcW w:w="1160" w:type="dxa"/>
          </w:tcPr>
          <w:p w14:paraId="46DA0E19" w14:textId="77777777" w:rsidR="00A66B62" w:rsidRPr="007432C6" w:rsidRDefault="00A66B62" w:rsidP="005A7652">
            <w:pPr>
              <w:pStyle w:val="BodyTextIndent"/>
              <w:spacing w:line="360" w:lineRule="exact"/>
              <w:ind w:right="-72"/>
              <w:jc w:val="center"/>
              <w:rPr>
                <w:rFonts w:ascii="TH SarabunPSK" w:hAnsi="TH SarabunPSK"/>
                <w:sz w:val="24"/>
                <w:szCs w:val="24"/>
                <w:cs/>
                <w:lang w:val="en-US"/>
              </w:rPr>
            </w:pPr>
            <w:r w:rsidRPr="007432C6">
              <w:rPr>
                <w:rFonts w:ascii="TH SarabunPSK" w:hAnsi="TH SarabunPSK" w:hint="cs"/>
                <w:sz w:val="24"/>
                <w:szCs w:val="24"/>
                <w:lang w:val="en-US"/>
              </w:rPr>
              <w:t>Lawsuit</w:t>
            </w:r>
          </w:p>
        </w:tc>
        <w:tc>
          <w:tcPr>
            <w:tcW w:w="1105" w:type="dxa"/>
          </w:tcPr>
          <w:p w14:paraId="365BC121" w14:textId="77777777" w:rsidR="00A66B62" w:rsidRPr="007432C6" w:rsidRDefault="00A66B62" w:rsidP="005A7652">
            <w:pPr>
              <w:pStyle w:val="BodyTextIndent"/>
              <w:spacing w:line="360" w:lineRule="exact"/>
              <w:ind w:right="-72"/>
              <w:jc w:val="center"/>
              <w:rPr>
                <w:rFonts w:ascii="TH SarabunPSK" w:hAnsi="TH SarabunPSK"/>
                <w:sz w:val="24"/>
                <w:szCs w:val="24"/>
                <w:cs/>
              </w:rPr>
            </w:pPr>
          </w:p>
        </w:tc>
        <w:tc>
          <w:tcPr>
            <w:tcW w:w="1104" w:type="dxa"/>
          </w:tcPr>
          <w:p w14:paraId="3E97B224" w14:textId="612C6B4B" w:rsidR="00A66B62" w:rsidRPr="007432C6" w:rsidRDefault="00A66B62" w:rsidP="005A7652">
            <w:pPr>
              <w:spacing w:line="360" w:lineRule="exact"/>
              <w:jc w:val="center"/>
              <w:rPr>
                <w:sz w:val="24"/>
                <w:szCs w:val="24"/>
              </w:rPr>
            </w:pPr>
            <w:r w:rsidRPr="007432C6">
              <w:rPr>
                <w:rFonts w:hint="cs"/>
                <w:sz w:val="24"/>
                <w:szCs w:val="24"/>
              </w:rPr>
              <w:t>Noise</w:t>
            </w:r>
          </w:p>
        </w:tc>
        <w:tc>
          <w:tcPr>
            <w:tcW w:w="1188" w:type="dxa"/>
          </w:tcPr>
          <w:p w14:paraId="5C99D25D" w14:textId="001D1329" w:rsidR="00A66B62" w:rsidRPr="007432C6" w:rsidRDefault="00A66B62" w:rsidP="005A7652">
            <w:pPr>
              <w:spacing w:line="360" w:lineRule="exact"/>
              <w:jc w:val="center"/>
              <w:rPr>
                <w:sz w:val="24"/>
                <w:szCs w:val="24"/>
              </w:rPr>
            </w:pPr>
            <w:r w:rsidRPr="007432C6">
              <w:rPr>
                <w:rFonts w:hint="cs"/>
                <w:sz w:val="24"/>
                <w:szCs w:val="24"/>
              </w:rPr>
              <w:t>Lawsuit</w:t>
            </w:r>
          </w:p>
        </w:tc>
        <w:tc>
          <w:tcPr>
            <w:tcW w:w="1104" w:type="dxa"/>
          </w:tcPr>
          <w:p w14:paraId="142817F9" w14:textId="77777777" w:rsidR="00A66B62" w:rsidRPr="007432C6" w:rsidRDefault="00A66B62" w:rsidP="005A7652">
            <w:pPr>
              <w:spacing w:line="360" w:lineRule="exact"/>
              <w:jc w:val="center"/>
              <w:rPr>
                <w:sz w:val="24"/>
                <w:szCs w:val="24"/>
              </w:rPr>
            </w:pPr>
          </w:p>
        </w:tc>
      </w:tr>
      <w:tr w:rsidR="00A66B62" w:rsidRPr="007432C6" w14:paraId="2C7BACB8" w14:textId="7674C97C" w:rsidTr="005A7652">
        <w:tc>
          <w:tcPr>
            <w:tcW w:w="2468" w:type="dxa"/>
            <w:vMerge/>
          </w:tcPr>
          <w:p w14:paraId="7EDFA399" w14:textId="77777777" w:rsidR="00A66B62" w:rsidRPr="007432C6" w:rsidRDefault="00A66B62" w:rsidP="005A7652">
            <w:pPr>
              <w:pStyle w:val="BodyTextIndent"/>
              <w:spacing w:line="360" w:lineRule="exact"/>
              <w:ind w:left="432"/>
              <w:rPr>
                <w:rFonts w:ascii="TH SarabunPSK" w:hAnsi="TH SarabunPSK"/>
                <w:sz w:val="24"/>
                <w:szCs w:val="24"/>
              </w:rPr>
            </w:pPr>
          </w:p>
        </w:tc>
        <w:tc>
          <w:tcPr>
            <w:tcW w:w="1104" w:type="dxa"/>
          </w:tcPr>
          <w:p w14:paraId="6494277B" w14:textId="77777777" w:rsidR="00A66B62" w:rsidRPr="007432C6" w:rsidRDefault="00A66B62" w:rsidP="005A7652">
            <w:pPr>
              <w:pStyle w:val="BodyTextIndent"/>
              <w:pBdr>
                <w:bottom w:val="single" w:sz="4" w:space="1" w:color="auto"/>
              </w:pBdr>
              <w:spacing w:line="360" w:lineRule="exact"/>
              <w:ind w:right="-72"/>
              <w:jc w:val="center"/>
              <w:rPr>
                <w:rFonts w:ascii="TH SarabunPSK" w:hAnsi="TH SarabunPSK"/>
                <w:sz w:val="24"/>
                <w:szCs w:val="24"/>
                <w:cs/>
                <w:lang w:val="en-US"/>
              </w:rPr>
            </w:pPr>
            <w:r w:rsidRPr="007432C6">
              <w:rPr>
                <w:rFonts w:ascii="TH SarabunPSK" w:hAnsi="TH SarabunPSK" w:hint="cs"/>
                <w:sz w:val="24"/>
                <w:szCs w:val="24"/>
                <w:lang w:val="en-US"/>
              </w:rPr>
              <w:t>impact</w:t>
            </w:r>
          </w:p>
        </w:tc>
        <w:tc>
          <w:tcPr>
            <w:tcW w:w="1160" w:type="dxa"/>
          </w:tcPr>
          <w:p w14:paraId="22BB801D" w14:textId="77777777" w:rsidR="00A66B62" w:rsidRPr="007432C6" w:rsidRDefault="00A66B62" w:rsidP="005A7652">
            <w:pPr>
              <w:pStyle w:val="BodyTextIndent"/>
              <w:pBdr>
                <w:bottom w:val="single" w:sz="4" w:space="1" w:color="auto"/>
              </w:pBdr>
              <w:spacing w:line="360" w:lineRule="exact"/>
              <w:ind w:right="-72"/>
              <w:jc w:val="center"/>
              <w:rPr>
                <w:rFonts w:ascii="TH SarabunPSK" w:hAnsi="TH SarabunPSK"/>
                <w:sz w:val="24"/>
                <w:szCs w:val="24"/>
                <w:cs/>
                <w:lang w:val="en-US"/>
              </w:rPr>
            </w:pPr>
            <w:r w:rsidRPr="007432C6">
              <w:rPr>
                <w:rFonts w:ascii="TH SarabunPSK" w:hAnsi="TH SarabunPSK" w:hint="cs"/>
                <w:sz w:val="24"/>
                <w:szCs w:val="24"/>
                <w:lang w:val="en-US"/>
              </w:rPr>
              <w:t>compensation</w:t>
            </w:r>
          </w:p>
        </w:tc>
        <w:tc>
          <w:tcPr>
            <w:tcW w:w="1105" w:type="dxa"/>
          </w:tcPr>
          <w:p w14:paraId="0E2E97A1" w14:textId="77777777" w:rsidR="00A66B62" w:rsidRPr="007432C6" w:rsidRDefault="00A66B62" w:rsidP="005A7652">
            <w:pPr>
              <w:pStyle w:val="BodyTextIndent"/>
              <w:pBdr>
                <w:bottom w:val="single" w:sz="4" w:space="1" w:color="auto"/>
              </w:pBdr>
              <w:spacing w:line="360" w:lineRule="exact"/>
              <w:ind w:right="-72"/>
              <w:jc w:val="center"/>
              <w:rPr>
                <w:rFonts w:ascii="TH SarabunPSK" w:hAnsi="TH SarabunPSK"/>
                <w:sz w:val="24"/>
                <w:szCs w:val="24"/>
                <w:cs/>
                <w:lang w:val="en-US"/>
              </w:rPr>
            </w:pPr>
            <w:r w:rsidRPr="007432C6">
              <w:rPr>
                <w:rFonts w:ascii="TH SarabunPSK" w:hAnsi="TH SarabunPSK" w:hint="cs"/>
                <w:sz w:val="24"/>
                <w:szCs w:val="24"/>
                <w:lang w:val="en-US"/>
              </w:rPr>
              <w:t>Total</w:t>
            </w:r>
          </w:p>
        </w:tc>
        <w:tc>
          <w:tcPr>
            <w:tcW w:w="1104" w:type="dxa"/>
          </w:tcPr>
          <w:p w14:paraId="79627FB9" w14:textId="73EE0BD6" w:rsidR="00A66B62" w:rsidRPr="007432C6" w:rsidRDefault="00A66B62" w:rsidP="005A7652">
            <w:pPr>
              <w:pBdr>
                <w:bottom w:val="single" w:sz="4" w:space="1" w:color="auto"/>
              </w:pBdr>
              <w:spacing w:line="360" w:lineRule="exact"/>
              <w:jc w:val="center"/>
              <w:rPr>
                <w:sz w:val="24"/>
                <w:szCs w:val="24"/>
              </w:rPr>
            </w:pPr>
            <w:r w:rsidRPr="007432C6">
              <w:rPr>
                <w:rFonts w:hint="cs"/>
                <w:sz w:val="24"/>
                <w:szCs w:val="24"/>
              </w:rPr>
              <w:t>impact</w:t>
            </w:r>
          </w:p>
        </w:tc>
        <w:tc>
          <w:tcPr>
            <w:tcW w:w="1188" w:type="dxa"/>
          </w:tcPr>
          <w:p w14:paraId="52CAD72A" w14:textId="0E490D5A" w:rsidR="00A66B62" w:rsidRPr="007432C6" w:rsidRDefault="00A66B62" w:rsidP="005A7652">
            <w:pPr>
              <w:pBdr>
                <w:bottom w:val="single" w:sz="4" w:space="1" w:color="auto"/>
              </w:pBdr>
              <w:spacing w:line="360" w:lineRule="exact"/>
              <w:jc w:val="center"/>
              <w:rPr>
                <w:sz w:val="24"/>
                <w:szCs w:val="24"/>
              </w:rPr>
            </w:pPr>
            <w:r w:rsidRPr="007432C6">
              <w:rPr>
                <w:rFonts w:hint="cs"/>
                <w:sz w:val="24"/>
                <w:szCs w:val="24"/>
              </w:rPr>
              <w:t>compensation</w:t>
            </w:r>
          </w:p>
        </w:tc>
        <w:tc>
          <w:tcPr>
            <w:tcW w:w="1104" w:type="dxa"/>
          </w:tcPr>
          <w:p w14:paraId="4AAD42F2" w14:textId="2391EBDF" w:rsidR="00A66B62" w:rsidRPr="007432C6" w:rsidRDefault="00A66B62" w:rsidP="005A7652">
            <w:pPr>
              <w:pBdr>
                <w:bottom w:val="single" w:sz="4" w:space="1" w:color="auto"/>
              </w:pBdr>
              <w:spacing w:line="360" w:lineRule="exact"/>
              <w:jc w:val="center"/>
              <w:rPr>
                <w:sz w:val="24"/>
                <w:szCs w:val="24"/>
              </w:rPr>
            </w:pPr>
            <w:r w:rsidRPr="007432C6">
              <w:rPr>
                <w:rFonts w:hint="cs"/>
                <w:sz w:val="24"/>
                <w:szCs w:val="24"/>
              </w:rPr>
              <w:t>Total</w:t>
            </w:r>
          </w:p>
        </w:tc>
      </w:tr>
      <w:tr w:rsidR="005A7652" w:rsidRPr="007432C6" w14:paraId="30DAC9F3" w14:textId="77777777" w:rsidTr="005A7652">
        <w:tc>
          <w:tcPr>
            <w:tcW w:w="2468" w:type="dxa"/>
          </w:tcPr>
          <w:p w14:paraId="61BC3FBC" w14:textId="432EAFD8" w:rsidR="005A7652" w:rsidRPr="007432C6" w:rsidRDefault="005A7652" w:rsidP="005A7652">
            <w:pPr>
              <w:pStyle w:val="BodyTextIndent"/>
              <w:spacing w:line="360" w:lineRule="exact"/>
              <w:rPr>
                <w:rFonts w:ascii="TH SarabunPSK" w:hAnsi="TH SarabunPSK"/>
                <w:sz w:val="24"/>
                <w:szCs w:val="24"/>
              </w:rPr>
            </w:pPr>
            <w:r w:rsidRPr="007432C6">
              <w:rPr>
                <w:rFonts w:ascii="TH SarabunPSK" w:hAnsi="TH SarabunPSK"/>
                <w:bCs/>
                <w:sz w:val="24"/>
                <w:szCs w:val="24"/>
                <w:lang w:val="en-US" w:eastAsia="en-US"/>
              </w:rPr>
              <w:t xml:space="preserve">As at 1 October </w:t>
            </w:r>
            <w:r w:rsidR="007803FF" w:rsidRPr="007432C6">
              <w:rPr>
                <w:rFonts w:ascii="TH SarabunPSK" w:hAnsi="TH SarabunPSK"/>
                <w:bCs/>
                <w:sz w:val="24"/>
                <w:szCs w:val="24"/>
                <w:lang w:val="en-US" w:eastAsia="en-US"/>
              </w:rPr>
              <w:t>2023</w:t>
            </w:r>
          </w:p>
        </w:tc>
        <w:tc>
          <w:tcPr>
            <w:tcW w:w="1104" w:type="dxa"/>
          </w:tcPr>
          <w:p w14:paraId="0DE5EF95" w14:textId="0290A1A9" w:rsidR="005A7652" w:rsidRPr="007432C6" w:rsidRDefault="00A8431F" w:rsidP="005A7652">
            <w:pPr>
              <w:pStyle w:val="BodyTextIndent"/>
              <w:tabs>
                <w:tab w:val="decimal" w:pos="525"/>
              </w:tabs>
              <w:spacing w:line="360" w:lineRule="exact"/>
              <w:ind w:right="-72"/>
              <w:jc w:val="left"/>
              <w:rPr>
                <w:rFonts w:ascii="TH SarabunPSK" w:hAnsi="TH SarabunPSK"/>
                <w:sz w:val="24"/>
                <w:szCs w:val="24"/>
                <w:lang w:val="en-US"/>
              </w:rPr>
            </w:pPr>
            <w:r w:rsidRPr="007432C6">
              <w:rPr>
                <w:rFonts w:ascii="TH SarabunPSK" w:hAnsi="TH SarabunPSK"/>
                <w:sz w:val="24"/>
                <w:szCs w:val="24"/>
              </w:rPr>
              <w:t>132.65</w:t>
            </w:r>
          </w:p>
        </w:tc>
        <w:tc>
          <w:tcPr>
            <w:tcW w:w="1160" w:type="dxa"/>
          </w:tcPr>
          <w:p w14:paraId="4924EA44" w14:textId="3E317A93" w:rsidR="005A7652" w:rsidRPr="007432C6" w:rsidRDefault="00A8431F" w:rsidP="005A7652">
            <w:pPr>
              <w:pStyle w:val="BodyTextIndent"/>
              <w:tabs>
                <w:tab w:val="decimal" w:pos="705"/>
              </w:tabs>
              <w:spacing w:line="360" w:lineRule="exact"/>
              <w:ind w:right="-72"/>
              <w:jc w:val="left"/>
              <w:rPr>
                <w:rFonts w:ascii="TH SarabunPSK" w:hAnsi="TH SarabunPSK"/>
                <w:sz w:val="24"/>
                <w:szCs w:val="24"/>
                <w:lang w:val="en-US"/>
              </w:rPr>
            </w:pPr>
            <w:r w:rsidRPr="007432C6">
              <w:rPr>
                <w:rFonts w:ascii="TH SarabunPSK" w:hAnsi="TH SarabunPSK"/>
                <w:sz w:val="24"/>
                <w:szCs w:val="24"/>
              </w:rPr>
              <w:t>1,132.41</w:t>
            </w:r>
          </w:p>
        </w:tc>
        <w:tc>
          <w:tcPr>
            <w:tcW w:w="1105" w:type="dxa"/>
          </w:tcPr>
          <w:p w14:paraId="283C02F4" w14:textId="0E8272F8" w:rsidR="005A7652" w:rsidRPr="007432C6" w:rsidRDefault="00A8431F" w:rsidP="005A7652">
            <w:pPr>
              <w:pStyle w:val="BodyTextIndent"/>
              <w:tabs>
                <w:tab w:val="decimal" w:pos="645"/>
              </w:tabs>
              <w:spacing w:line="360" w:lineRule="exact"/>
              <w:ind w:right="-72"/>
              <w:jc w:val="left"/>
              <w:rPr>
                <w:rFonts w:ascii="TH SarabunPSK" w:hAnsi="TH SarabunPSK"/>
                <w:sz w:val="24"/>
                <w:szCs w:val="24"/>
                <w:lang w:val="en-US"/>
              </w:rPr>
            </w:pPr>
            <w:r w:rsidRPr="007432C6">
              <w:rPr>
                <w:rFonts w:ascii="TH SarabunPSK" w:hAnsi="TH SarabunPSK"/>
                <w:sz w:val="24"/>
                <w:szCs w:val="24"/>
              </w:rPr>
              <w:t>1,265.06</w:t>
            </w:r>
          </w:p>
        </w:tc>
        <w:tc>
          <w:tcPr>
            <w:tcW w:w="1104" w:type="dxa"/>
          </w:tcPr>
          <w:p w14:paraId="214A12B9" w14:textId="79E8B3B6" w:rsidR="005A7652" w:rsidRPr="007432C6" w:rsidRDefault="00A8431F" w:rsidP="005A7652">
            <w:pPr>
              <w:tabs>
                <w:tab w:val="decimal" w:pos="630"/>
              </w:tabs>
              <w:spacing w:line="360" w:lineRule="exact"/>
              <w:rPr>
                <w:sz w:val="24"/>
                <w:szCs w:val="24"/>
              </w:rPr>
            </w:pPr>
            <w:r w:rsidRPr="007432C6">
              <w:rPr>
                <w:sz w:val="24"/>
                <w:szCs w:val="24"/>
              </w:rPr>
              <w:t>132.65</w:t>
            </w:r>
          </w:p>
        </w:tc>
        <w:tc>
          <w:tcPr>
            <w:tcW w:w="1188" w:type="dxa"/>
          </w:tcPr>
          <w:p w14:paraId="31BD1302" w14:textId="72229F19" w:rsidR="005A7652" w:rsidRPr="007432C6" w:rsidRDefault="00A8431F" w:rsidP="005A7652">
            <w:pPr>
              <w:tabs>
                <w:tab w:val="decimal" w:pos="735"/>
              </w:tabs>
              <w:spacing w:line="360" w:lineRule="exact"/>
              <w:rPr>
                <w:sz w:val="24"/>
                <w:szCs w:val="24"/>
              </w:rPr>
            </w:pPr>
            <w:r w:rsidRPr="007432C6">
              <w:rPr>
                <w:sz w:val="24"/>
                <w:szCs w:val="24"/>
              </w:rPr>
              <w:t>1,127.58</w:t>
            </w:r>
          </w:p>
        </w:tc>
        <w:tc>
          <w:tcPr>
            <w:tcW w:w="1104" w:type="dxa"/>
          </w:tcPr>
          <w:p w14:paraId="3D8EF85D" w14:textId="34C7DAD3" w:rsidR="005A7652" w:rsidRPr="007432C6" w:rsidRDefault="00A8431F" w:rsidP="005A7652">
            <w:pPr>
              <w:tabs>
                <w:tab w:val="decimal" w:pos="585"/>
              </w:tabs>
              <w:spacing w:line="360" w:lineRule="exact"/>
              <w:rPr>
                <w:sz w:val="24"/>
                <w:szCs w:val="24"/>
              </w:rPr>
            </w:pPr>
            <w:r w:rsidRPr="007432C6">
              <w:rPr>
                <w:sz w:val="24"/>
                <w:szCs w:val="24"/>
              </w:rPr>
              <w:t>1,260.23</w:t>
            </w:r>
          </w:p>
        </w:tc>
      </w:tr>
      <w:tr w:rsidR="001877B9" w:rsidRPr="007432C6" w14:paraId="467A0677" w14:textId="77777777" w:rsidTr="005A7652">
        <w:tc>
          <w:tcPr>
            <w:tcW w:w="2468" w:type="dxa"/>
          </w:tcPr>
          <w:p w14:paraId="18917B76" w14:textId="73D09EEE" w:rsidR="001877B9" w:rsidRPr="007432C6" w:rsidRDefault="001877B9" w:rsidP="001877B9">
            <w:pPr>
              <w:pStyle w:val="BodyTextIndent"/>
              <w:spacing w:line="360" w:lineRule="exact"/>
              <w:rPr>
                <w:rFonts w:ascii="TH SarabunPSK" w:hAnsi="TH SarabunPSK"/>
                <w:sz w:val="24"/>
                <w:szCs w:val="24"/>
              </w:rPr>
            </w:pPr>
            <w:r w:rsidRPr="007432C6">
              <w:rPr>
                <w:rFonts w:ascii="TH SarabunPSK" w:eastAsia="Arial Unicode MS" w:hAnsi="TH SarabunPSK"/>
                <w:sz w:val="24"/>
                <w:szCs w:val="24"/>
              </w:rPr>
              <w:t>Increase in provisions</w:t>
            </w:r>
          </w:p>
        </w:tc>
        <w:tc>
          <w:tcPr>
            <w:tcW w:w="1104" w:type="dxa"/>
          </w:tcPr>
          <w:p w14:paraId="203A29EC" w14:textId="17D88BF1" w:rsidR="001877B9" w:rsidRPr="007432C6" w:rsidRDefault="001877B9" w:rsidP="001877B9">
            <w:pPr>
              <w:pStyle w:val="BodyTextIndent"/>
              <w:tabs>
                <w:tab w:val="decimal" w:pos="525"/>
              </w:tabs>
              <w:spacing w:line="360" w:lineRule="exact"/>
              <w:ind w:right="-72"/>
              <w:jc w:val="left"/>
              <w:rPr>
                <w:rFonts w:ascii="TH SarabunPSK" w:hAnsi="TH SarabunPSK"/>
                <w:sz w:val="24"/>
                <w:szCs w:val="24"/>
                <w:lang w:val="en-US"/>
              </w:rPr>
            </w:pPr>
            <w:r w:rsidRPr="007432C6">
              <w:rPr>
                <w:rFonts w:ascii="TH SarabunPSK" w:hAnsi="TH SarabunPSK"/>
                <w:sz w:val="24"/>
                <w:szCs w:val="24"/>
              </w:rPr>
              <w:t xml:space="preserve">   </w:t>
            </w:r>
            <w:r w:rsidR="007432C6">
              <w:rPr>
                <w:rFonts w:ascii="TH SarabunPSK" w:hAnsi="TH SarabunPSK"/>
                <w:sz w:val="24"/>
                <w:szCs w:val="24"/>
              </w:rPr>
              <w:t>1,391.04</w:t>
            </w:r>
          </w:p>
        </w:tc>
        <w:tc>
          <w:tcPr>
            <w:tcW w:w="1160" w:type="dxa"/>
          </w:tcPr>
          <w:p w14:paraId="72670438" w14:textId="2D888EDA" w:rsidR="001877B9" w:rsidRPr="007432C6" w:rsidRDefault="001877B9" w:rsidP="001877B9">
            <w:pPr>
              <w:pStyle w:val="BodyTextIndent"/>
              <w:tabs>
                <w:tab w:val="decimal" w:pos="705"/>
              </w:tabs>
              <w:spacing w:line="360" w:lineRule="exact"/>
              <w:ind w:right="-72"/>
              <w:jc w:val="left"/>
              <w:rPr>
                <w:rFonts w:ascii="TH SarabunPSK" w:hAnsi="TH SarabunPSK"/>
                <w:sz w:val="24"/>
                <w:szCs w:val="24"/>
                <w:lang w:val="en-US"/>
              </w:rPr>
            </w:pPr>
            <w:r w:rsidRPr="007432C6">
              <w:rPr>
                <w:rFonts w:ascii="TH SarabunPSK" w:hAnsi="TH SarabunPSK" w:hint="cs"/>
                <w:sz w:val="24"/>
                <w:szCs w:val="24"/>
                <w:cs/>
              </w:rPr>
              <w:t>43.</w:t>
            </w:r>
            <w:r w:rsidR="00166ABA">
              <w:rPr>
                <w:rFonts w:ascii="TH SarabunPSK" w:hAnsi="TH SarabunPSK"/>
                <w:sz w:val="24"/>
                <w:szCs w:val="24"/>
              </w:rPr>
              <w:t>63</w:t>
            </w:r>
          </w:p>
        </w:tc>
        <w:tc>
          <w:tcPr>
            <w:tcW w:w="1105" w:type="dxa"/>
          </w:tcPr>
          <w:p w14:paraId="7519CF1A" w14:textId="421889A6" w:rsidR="001877B9" w:rsidRPr="007432C6" w:rsidRDefault="007432C6" w:rsidP="001877B9">
            <w:pPr>
              <w:pStyle w:val="BodyTextIndent"/>
              <w:tabs>
                <w:tab w:val="decimal" w:pos="645"/>
              </w:tabs>
              <w:spacing w:line="360" w:lineRule="exact"/>
              <w:ind w:right="-72"/>
              <w:jc w:val="left"/>
              <w:rPr>
                <w:rFonts w:ascii="TH SarabunPSK" w:hAnsi="TH SarabunPSK"/>
                <w:sz w:val="24"/>
                <w:szCs w:val="24"/>
                <w:lang w:val="en-US"/>
              </w:rPr>
            </w:pPr>
            <w:r>
              <w:rPr>
                <w:rFonts w:ascii="TH SarabunPSK" w:hAnsi="TH SarabunPSK"/>
                <w:sz w:val="24"/>
                <w:szCs w:val="24"/>
              </w:rPr>
              <w:t>1,434.67</w:t>
            </w:r>
          </w:p>
        </w:tc>
        <w:tc>
          <w:tcPr>
            <w:tcW w:w="1104" w:type="dxa"/>
          </w:tcPr>
          <w:p w14:paraId="7A2B14E6" w14:textId="31800C58" w:rsidR="001877B9" w:rsidRPr="007432C6" w:rsidRDefault="007432C6" w:rsidP="001877B9">
            <w:pPr>
              <w:tabs>
                <w:tab w:val="decimal" w:pos="630"/>
              </w:tabs>
              <w:spacing w:line="360" w:lineRule="exact"/>
              <w:rPr>
                <w:sz w:val="24"/>
                <w:szCs w:val="24"/>
              </w:rPr>
            </w:pPr>
            <w:r>
              <w:rPr>
                <w:sz w:val="24"/>
                <w:szCs w:val="24"/>
              </w:rPr>
              <w:t>1,391.04</w:t>
            </w:r>
          </w:p>
        </w:tc>
        <w:tc>
          <w:tcPr>
            <w:tcW w:w="1188" w:type="dxa"/>
          </w:tcPr>
          <w:p w14:paraId="61CDB084" w14:textId="2A5C7F49" w:rsidR="001877B9" w:rsidRPr="007432C6" w:rsidRDefault="001877B9" w:rsidP="001877B9">
            <w:pPr>
              <w:tabs>
                <w:tab w:val="decimal" w:pos="735"/>
              </w:tabs>
              <w:spacing w:line="360" w:lineRule="exact"/>
              <w:rPr>
                <w:sz w:val="24"/>
                <w:szCs w:val="24"/>
              </w:rPr>
            </w:pPr>
            <w:r w:rsidRPr="007432C6">
              <w:rPr>
                <w:rFonts w:hint="cs"/>
                <w:sz w:val="24"/>
                <w:szCs w:val="24"/>
                <w:cs/>
              </w:rPr>
              <w:t>43.15</w:t>
            </w:r>
          </w:p>
        </w:tc>
        <w:tc>
          <w:tcPr>
            <w:tcW w:w="1104" w:type="dxa"/>
          </w:tcPr>
          <w:p w14:paraId="2AF9A6A0" w14:textId="0F00DB3B" w:rsidR="001877B9" w:rsidRPr="007432C6" w:rsidRDefault="007432C6" w:rsidP="001877B9">
            <w:pPr>
              <w:tabs>
                <w:tab w:val="decimal" w:pos="585"/>
              </w:tabs>
              <w:spacing w:line="360" w:lineRule="exact"/>
              <w:rPr>
                <w:sz w:val="24"/>
                <w:szCs w:val="24"/>
              </w:rPr>
            </w:pPr>
            <w:r>
              <w:rPr>
                <w:sz w:val="24"/>
                <w:szCs w:val="24"/>
              </w:rPr>
              <w:t>1,434.19</w:t>
            </w:r>
          </w:p>
        </w:tc>
      </w:tr>
      <w:tr w:rsidR="001877B9" w:rsidRPr="007432C6" w14:paraId="3A81130A" w14:textId="77777777" w:rsidTr="005A7652">
        <w:trPr>
          <w:trHeight w:val="106"/>
        </w:trPr>
        <w:tc>
          <w:tcPr>
            <w:tcW w:w="2468" w:type="dxa"/>
          </w:tcPr>
          <w:p w14:paraId="37FC6AA9" w14:textId="4C1D8F9D" w:rsidR="001877B9" w:rsidRPr="007432C6" w:rsidRDefault="00EF671F" w:rsidP="001877B9">
            <w:pPr>
              <w:pStyle w:val="BodyTextIndent"/>
              <w:spacing w:line="360" w:lineRule="exact"/>
              <w:rPr>
                <w:rFonts w:ascii="TH SarabunPSK" w:hAnsi="TH SarabunPSK"/>
                <w:sz w:val="24"/>
                <w:szCs w:val="24"/>
              </w:rPr>
            </w:pPr>
            <w:r>
              <w:rPr>
                <w:rFonts w:ascii="TH SarabunPSK" w:hAnsi="TH SarabunPSK"/>
                <w:sz w:val="24"/>
                <w:szCs w:val="24"/>
              </w:rPr>
              <w:t>Decreased</w:t>
            </w:r>
            <w:r w:rsidR="001877B9" w:rsidRPr="007432C6">
              <w:rPr>
                <w:rFonts w:ascii="TH SarabunPSK" w:hAnsi="TH SarabunPSK"/>
                <w:sz w:val="24"/>
                <w:szCs w:val="24"/>
              </w:rPr>
              <w:t xml:space="preserve"> during the year</w:t>
            </w:r>
          </w:p>
        </w:tc>
        <w:tc>
          <w:tcPr>
            <w:tcW w:w="1104" w:type="dxa"/>
          </w:tcPr>
          <w:p w14:paraId="69949CCD" w14:textId="46C4C39D" w:rsidR="001877B9" w:rsidRPr="007432C6" w:rsidRDefault="001877B9" w:rsidP="001877B9">
            <w:pPr>
              <w:pStyle w:val="BodyTextIndent"/>
              <w:pBdr>
                <w:bottom w:val="single" w:sz="4" w:space="1" w:color="auto"/>
              </w:pBdr>
              <w:tabs>
                <w:tab w:val="decimal" w:pos="525"/>
              </w:tabs>
              <w:spacing w:line="360" w:lineRule="exact"/>
              <w:ind w:right="-72"/>
              <w:jc w:val="left"/>
              <w:rPr>
                <w:rFonts w:ascii="TH SarabunPSK" w:hAnsi="TH SarabunPSK"/>
                <w:sz w:val="24"/>
                <w:szCs w:val="24"/>
                <w:lang w:val="en-US"/>
              </w:rPr>
            </w:pPr>
            <w:r w:rsidRPr="007432C6">
              <w:rPr>
                <w:rFonts w:ascii="TH SarabunPSK" w:hAnsi="TH SarabunPSK" w:hint="cs"/>
                <w:sz w:val="24"/>
                <w:szCs w:val="24"/>
                <w:cs/>
              </w:rPr>
              <w:t>(10.42)</w:t>
            </w:r>
          </w:p>
        </w:tc>
        <w:tc>
          <w:tcPr>
            <w:tcW w:w="1160" w:type="dxa"/>
          </w:tcPr>
          <w:p w14:paraId="05504249" w14:textId="0591333C" w:rsidR="001877B9" w:rsidRPr="007432C6" w:rsidRDefault="001877B9" w:rsidP="001877B9">
            <w:pPr>
              <w:pStyle w:val="BodyTextIndent"/>
              <w:pBdr>
                <w:bottom w:val="single" w:sz="4" w:space="1" w:color="auto"/>
              </w:pBdr>
              <w:tabs>
                <w:tab w:val="decimal" w:pos="705"/>
              </w:tabs>
              <w:spacing w:line="360" w:lineRule="exact"/>
              <w:ind w:right="-72"/>
              <w:jc w:val="left"/>
              <w:rPr>
                <w:rFonts w:ascii="TH SarabunPSK" w:hAnsi="TH SarabunPSK"/>
                <w:sz w:val="24"/>
                <w:szCs w:val="24"/>
                <w:lang w:val="en-US"/>
              </w:rPr>
            </w:pPr>
            <w:r w:rsidRPr="007432C6">
              <w:rPr>
                <w:rFonts w:ascii="TH SarabunPSK" w:hAnsi="TH SarabunPSK" w:hint="cs"/>
                <w:sz w:val="24"/>
                <w:szCs w:val="24"/>
                <w:cs/>
              </w:rPr>
              <w:t>(53.59)</w:t>
            </w:r>
          </w:p>
        </w:tc>
        <w:tc>
          <w:tcPr>
            <w:tcW w:w="1105" w:type="dxa"/>
          </w:tcPr>
          <w:p w14:paraId="730BADE1" w14:textId="2E672611" w:rsidR="001877B9" w:rsidRPr="007432C6" w:rsidRDefault="001877B9" w:rsidP="001877B9">
            <w:pPr>
              <w:pStyle w:val="BodyTextIndent"/>
              <w:pBdr>
                <w:bottom w:val="single" w:sz="4" w:space="1" w:color="auto"/>
              </w:pBdr>
              <w:tabs>
                <w:tab w:val="decimal" w:pos="645"/>
              </w:tabs>
              <w:spacing w:line="360" w:lineRule="exact"/>
              <w:ind w:right="-72"/>
              <w:jc w:val="left"/>
              <w:rPr>
                <w:rFonts w:ascii="TH SarabunPSK" w:hAnsi="TH SarabunPSK"/>
                <w:sz w:val="24"/>
                <w:szCs w:val="24"/>
                <w:lang w:val="en-US"/>
              </w:rPr>
            </w:pPr>
            <w:r w:rsidRPr="007432C6">
              <w:rPr>
                <w:rFonts w:ascii="TH SarabunPSK" w:hAnsi="TH SarabunPSK"/>
                <w:sz w:val="24"/>
                <w:szCs w:val="24"/>
              </w:rPr>
              <w:t>(64.01)</w:t>
            </w:r>
          </w:p>
        </w:tc>
        <w:tc>
          <w:tcPr>
            <w:tcW w:w="1104" w:type="dxa"/>
          </w:tcPr>
          <w:p w14:paraId="221A75E5" w14:textId="462C2687" w:rsidR="001877B9" w:rsidRPr="007432C6" w:rsidRDefault="001877B9" w:rsidP="001877B9">
            <w:pPr>
              <w:pBdr>
                <w:bottom w:val="single" w:sz="4" w:space="1" w:color="auto"/>
              </w:pBdr>
              <w:tabs>
                <w:tab w:val="decimal" w:pos="630"/>
              </w:tabs>
              <w:spacing w:line="360" w:lineRule="exact"/>
              <w:rPr>
                <w:sz w:val="24"/>
                <w:szCs w:val="24"/>
              </w:rPr>
            </w:pPr>
            <w:r w:rsidRPr="007432C6">
              <w:rPr>
                <w:rFonts w:hint="cs"/>
                <w:sz w:val="24"/>
                <w:szCs w:val="24"/>
                <w:cs/>
              </w:rPr>
              <w:t>(10.42)</w:t>
            </w:r>
          </w:p>
        </w:tc>
        <w:tc>
          <w:tcPr>
            <w:tcW w:w="1188" w:type="dxa"/>
          </w:tcPr>
          <w:p w14:paraId="6C298E0F" w14:textId="26CEE668" w:rsidR="001877B9" w:rsidRPr="007432C6" w:rsidRDefault="001877B9" w:rsidP="001877B9">
            <w:pPr>
              <w:pBdr>
                <w:bottom w:val="single" w:sz="4" w:space="1" w:color="auto"/>
              </w:pBdr>
              <w:tabs>
                <w:tab w:val="decimal" w:pos="735"/>
              </w:tabs>
              <w:spacing w:line="360" w:lineRule="exact"/>
              <w:rPr>
                <w:sz w:val="24"/>
                <w:szCs w:val="24"/>
              </w:rPr>
            </w:pPr>
            <w:r w:rsidRPr="007432C6">
              <w:rPr>
                <w:rFonts w:hint="cs"/>
                <w:sz w:val="24"/>
                <w:szCs w:val="24"/>
                <w:cs/>
              </w:rPr>
              <w:t>(48.76)</w:t>
            </w:r>
          </w:p>
        </w:tc>
        <w:tc>
          <w:tcPr>
            <w:tcW w:w="1104" w:type="dxa"/>
          </w:tcPr>
          <w:p w14:paraId="113BB450" w14:textId="6A69E3B1" w:rsidR="001877B9" w:rsidRPr="007432C6" w:rsidRDefault="001877B9" w:rsidP="001877B9">
            <w:pPr>
              <w:pBdr>
                <w:bottom w:val="single" w:sz="4" w:space="1" w:color="auto"/>
              </w:pBdr>
              <w:tabs>
                <w:tab w:val="decimal" w:pos="585"/>
              </w:tabs>
              <w:spacing w:line="360" w:lineRule="exact"/>
              <w:rPr>
                <w:sz w:val="24"/>
                <w:szCs w:val="24"/>
              </w:rPr>
            </w:pPr>
            <w:r w:rsidRPr="007432C6">
              <w:rPr>
                <w:sz w:val="24"/>
                <w:szCs w:val="24"/>
              </w:rPr>
              <w:t>(59.18)</w:t>
            </w:r>
          </w:p>
        </w:tc>
      </w:tr>
      <w:tr w:rsidR="001877B9" w:rsidRPr="007432C6" w14:paraId="00193290" w14:textId="77777777" w:rsidTr="005A7652">
        <w:tc>
          <w:tcPr>
            <w:tcW w:w="2468" w:type="dxa"/>
          </w:tcPr>
          <w:p w14:paraId="1408E1CF" w14:textId="17DEF22D" w:rsidR="001877B9" w:rsidRPr="007432C6" w:rsidRDefault="001877B9" w:rsidP="001877B9">
            <w:pPr>
              <w:pStyle w:val="BodyTextIndent"/>
              <w:spacing w:line="360" w:lineRule="exact"/>
              <w:rPr>
                <w:rFonts w:ascii="TH SarabunPSK" w:hAnsi="TH SarabunPSK"/>
                <w:sz w:val="24"/>
                <w:szCs w:val="24"/>
              </w:rPr>
            </w:pPr>
            <w:r w:rsidRPr="007432C6">
              <w:rPr>
                <w:rFonts w:ascii="TH SarabunPSK" w:hAnsi="TH SarabunPSK"/>
                <w:sz w:val="24"/>
                <w:szCs w:val="24"/>
              </w:rPr>
              <w:t>As at 30 September 2024</w:t>
            </w:r>
          </w:p>
        </w:tc>
        <w:tc>
          <w:tcPr>
            <w:tcW w:w="1104" w:type="dxa"/>
          </w:tcPr>
          <w:p w14:paraId="33CB8376" w14:textId="5CF377B0" w:rsidR="001877B9" w:rsidRPr="007432C6" w:rsidRDefault="007432C6" w:rsidP="001877B9">
            <w:pPr>
              <w:pStyle w:val="BodyTextIndent"/>
              <w:pBdr>
                <w:bottom w:val="double" w:sz="4" w:space="1" w:color="auto"/>
              </w:pBdr>
              <w:tabs>
                <w:tab w:val="decimal" w:pos="525"/>
              </w:tabs>
              <w:spacing w:line="360" w:lineRule="exact"/>
              <w:ind w:right="-72"/>
              <w:jc w:val="left"/>
              <w:rPr>
                <w:rFonts w:ascii="TH SarabunPSK" w:hAnsi="TH SarabunPSK"/>
                <w:sz w:val="24"/>
                <w:szCs w:val="24"/>
                <w:lang w:val="en-US"/>
              </w:rPr>
            </w:pPr>
            <w:r>
              <w:rPr>
                <w:rFonts w:ascii="TH SarabunPSK" w:hAnsi="TH SarabunPSK"/>
                <w:sz w:val="24"/>
                <w:szCs w:val="24"/>
              </w:rPr>
              <w:t>1,513.27</w:t>
            </w:r>
          </w:p>
        </w:tc>
        <w:tc>
          <w:tcPr>
            <w:tcW w:w="1160" w:type="dxa"/>
          </w:tcPr>
          <w:p w14:paraId="217F27BA" w14:textId="210E4A20" w:rsidR="001877B9" w:rsidRPr="007432C6" w:rsidRDefault="001877B9" w:rsidP="001877B9">
            <w:pPr>
              <w:pStyle w:val="BodyTextIndent"/>
              <w:pBdr>
                <w:bottom w:val="double" w:sz="4" w:space="1" w:color="auto"/>
              </w:pBdr>
              <w:tabs>
                <w:tab w:val="decimal" w:pos="705"/>
              </w:tabs>
              <w:spacing w:line="360" w:lineRule="exact"/>
              <w:ind w:right="-72"/>
              <w:jc w:val="left"/>
              <w:rPr>
                <w:rFonts w:ascii="TH SarabunPSK" w:hAnsi="TH SarabunPSK"/>
                <w:sz w:val="24"/>
                <w:szCs w:val="24"/>
                <w:lang w:val="en-US"/>
              </w:rPr>
            </w:pPr>
            <w:r w:rsidRPr="007432C6">
              <w:rPr>
                <w:rFonts w:ascii="TH SarabunPSK" w:hAnsi="TH SarabunPSK" w:hint="cs"/>
                <w:sz w:val="24"/>
                <w:szCs w:val="24"/>
                <w:cs/>
              </w:rPr>
              <w:t>1</w:t>
            </w:r>
            <w:r w:rsidRPr="007432C6">
              <w:rPr>
                <w:rFonts w:ascii="TH SarabunPSK" w:hAnsi="TH SarabunPSK"/>
                <w:sz w:val="24"/>
                <w:szCs w:val="24"/>
              </w:rPr>
              <w:t>,</w:t>
            </w:r>
            <w:r w:rsidR="00166ABA">
              <w:rPr>
                <w:rFonts w:ascii="TH SarabunPSK" w:hAnsi="TH SarabunPSK"/>
                <w:sz w:val="24"/>
                <w:szCs w:val="24"/>
              </w:rPr>
              <w:t>122.45</w:t>
            </w:r>
          </w:p>
        </w:tc>
        <w:tc>
          <w:tcPr>
            <w:tcW w:w="1105" w:type="dxa"/>
          </w:tcPr>
          <w:p w14:paraId="2623C697" w14:textId="33279E86" w:rsidR="001877B9" w:rsidRPr="007432C6" w:rsidRDefault="007432C6" w:rsidP="001877B9">
            <w:pPr>
              <w:pStyle w:val="BodyTextIndent"/>
              <w:pBdr>
                <w:bottom w:val="double" w:sz="4" w:space="1" w:color="auto"/>
              </w:pBdr>
              <w:tabs>
                <w:tab w:val="decimal" w:pos="645"/>
              </w:tabs>
              <w:spacing w:line="360" w:lineRule="exact"/>
              <w:ind w:right="-72"/>
              <w:jc w:val="left"/>
              <w:rPr>
                <w:rFonts w:ascii="TH SarabunPSK" w:hAnsi="TH SarabunPSK"/>
                <w:sz w:val="24"/>
                <w:szCs w:val="24"/>
                <w:lang w:val="en-US"/>
              </w:rPr>
            </w:pPr>
            <w:r>
              <w:rPr>
                <w:rFonts w:ascii="TH SarabunPSK" w:hAnsi="TH SarabunPSK"/>
                <w:sz w:val="24"/>
                <w:szCs w:val="24"/>
              </w:rPr>
              <w:t>2,635.72</w:t>
            </w:r>
          </w:p>
        </w:tc>
        <w:tc>
          <w:tcPr>
            <w:tcW w:w="1104" w:type="dxa"/>
          </w:tcPr>
          <w:p w14:paraId="4586554A" w14:textId="0C4BD05E" w:rsidR="001877B9" w:rsidRPr="007432C6" w:rsidRDefault="007432C6" w:rsidP="001877B9">
            <w:pPr>
              <w:pBdr>
                <w:bottom w:val="double" w:sz="4" w:space="1" w:color="auto"/>
              </w:pBdr>
              <w:tabs>
                <w:tab w:val="decimal" w:pos="630"/>
              </w:tabs>
              <w:spacing w:line="360" w:lineRule="exact"/>
              <w:rPr>
                <w:sz w:val="24"/>
                <w:szCs w:val="24"/>
              </w:rPr>
            </w:pPr>
            <w:r>
              <w:rPr>
                <w:sz w:val="24"/>
                <w:szCs w:val="24"/>
              </w:rPr>
              <w:t>1,513.27</w:t>
            </w:r>
          </w:p>
        </w:tc>
        <w:tc>
          <w:tcPr>
            <w:tcW w:w="1188" w:type="dxa"/>
          </w:tcPr>
          <w:p w14:paraId="4D82C7D5" w14:textId="0CE16157" w:rsidR="001877B9" w:rsidRPr="007432C6" w:rsidRDefault="001877B9" w:rsidP="001877B9">
            <w:pPr>
              <w:pBdr>
                <w:bottom w:val="double" w:sz="4" w:space="1" w:color="auto"/>
              </w:pBdr>
              <w:tabs>
                <w:tab w:val="decimal" w:pos="735"/>
              </w:tabs>
              <w:spacing w:line="360" w:lineRule="exact"/>
              <w:rPr>
                <w:sz w:val="24"/>
                <w:szCs w:val="24"/>
              </w:rPr>
            </w:pPr>
            <w:r w:rsidRPr="007432C6">
              <w:rPr>
                <w:rFonts w:hint="cs"/>
                <w:sz w:val="24"/>
                <w:szCs w:val="24"/>
                <w:cs/>
              </w:rPr>
              <w:t>1</w:t>
            </w:r>
            <w:r w:rsidRPr="007432C6">
              <w:rPr>
                <w:sz w:val="24"/>
                <w:szCs w:val="24"/>
              </w:rPr>
              <w:t>,121.97</w:t>
            </w:r>
          </w:p>
        </w:tc>
        <w:tc>
          <w:tcPr>
            <w:tcW w:w="1104" w:type="dxa"/>
          </w:tcPr>
          <w:p w14:paraId="2D3908F4" w14:textId="3F636667" w:rsidR="001877B9" w:rsidRPr="007432C6" w:rsidRDefault="007432C6" w:rsidP="001877B9">
            <w:pPr>
              <w:pBdr>
                <w:bottom w:val="double" w:sz="4" w:space="1" w:color="auto"/>
              </w:pBdr>
              <w:tabs>
                <w:tab w:val="decimal" w:pos="585"/>
              </w:tabs>
              <w:spacing w:line="360" w:lineRule="exact"/>
              <w:rPr>
                <w:sz w:val="24"/>
                <w:szCs w:val="24"/>
              </w:rPr>
            </w:pPr>
            <w:r>
              <w:rPr>
                <w:sz w:val="24"/>
                <w:szCs w:val="24"/>
              </w:rPr>
              <w:t>2,635.24</w:t>
            </w:r>
          </w:p>
        </w:tc>
      </w:tr>
    </w:tbl>
    <w:p w14:paraId="54EF7483" w14:textId="4EE8B7B4" w:rsidR="009D48A7" w:rsidRPr="007432C6" w:rsidRDefault="009D48A7" w:rsidP="005A7652">
      <w:pPr>
        <w:tabs>
          <w:tab w:val="left" w:pos="9000"/>
        </w:tabs>
        <w:spacing w:before="120"/>
        <w:ind w:right="-14"/>
        <w:jc w:val="right"/>
        <w:rPr>
          <w:sz w:val="24"/>
          <w:szCs w:val="24"/>
          <w:lang w:val="x-none" w:eastAsia="th-TH"/>
        </w:rPr>
      </w:pPr>
      <w:bookmarkStart w:id="13" w:name="_Hlk54703416"/>
      <w:bookmarkEnd w:id="11"/>
      <w:bookmarkEnd w:id="12"/>
      <w:r w:rsidRPr="007432C6">
        <w:rPr>
          <w:sz w:val="24"/>
          <w:szCs w:val="24"/>
          <w:lang w:eastAsia="th-TH"/>
        </w:rPr>
        <w:t>(</w:t>
      </w:r>
      <w:r w:rsidRPr="007432C6">
        <w:rPr>
          <w:rFonts w:hint="cs"/>
          <w:sz w:val="24"/>
          <w:szCs w:val="24"/>
          <w:lang w:eastAsia="th-TH"/>
        </w:rPr>
        <w:t>Unit: Million Baht</w:t>
      </w:r>
      <w:r w:rsidRPr="007432C6">
        <w:rPr>
          <w:sz w:val="24"/>
          <w:szCs w:val="24"/>
          <w:lang w:eastAsia="th-TH"/>
        </w:rPr>
        <w:t>)</w:t>
      </w:r>
    </w:p>
    <w:tbl>
      <w:tblPr>
        <w:tblW w:w="9256" w:type="dxa"/>
        <w:tblInd w:w="450" w:type="dxa"/>
        <w:tblLook w:val="04A0" w:firstRow="1" w:lastRow="0" w:firstColumn="1" w:lastColumn="0" w:noHBand="0" w:noVBand="1"/>
      </w:tblPr>
      <w:tblGrid>
        <w:gridCol w:w="2312"/>
        <w:gridCol w:w="1074"/>
        <w:gridCol w:w="1246"/>
        <w:gridCol w:w="1154"/>
        <w:gridCol w:w="1128"/>
        <w:gridCol w:w="1259"/>
        <w:gridCol w:w="1083"/>
      </w:tblGrid>
      <w:tr w:rsidR="00892626" w:rsidRPr="007432C6" w14:paraId="7D987739" w14:textId="77777777" w:rsidTr="00066F64">
        <w:trPr>
          <w:trHeight w:val="330"/>
        </w:trPr>
        <w:tc>
          <w:tcPr>
            <w:tcW w:w="2312" w:type="dxa"/>
          </w:tcPr>
          <w:p w14:paraId="23BADFA8" w14:textId="77777777" w:rsidR="00892626" w:rsidRPr="007432C6" w:rsidRDefault="00892626" w:rsidP="00B177DB">
            <w:pPr>
              <w:spacing w:line="340" w:lineRule="exact"/>
              <w:ind w:left="-196"/>
              <w:jc w:val="thaiDistribute"/>
              <w:rPr>
                <w:b/>
                <w:bCs/>
                <w:sz w:val="24"/>
                <w:szCs w:val="24"/>
                <w:cs/>
                <w:lang w:val="en-GB"/>
              </w:rPr>
            </w:pPr>
          </w:p>
        </w:tc>
        <w:tc>
          <w:tcPr>
            <w:tcW w:w="6944" w:type="dxa"/>
            <w:gridSpan w:val="6"/>
          </w:tcPr>
          <w:p w14:paraId="5322EAD9" w14:textId="3823060D" w:rsidR="00892626" w:rsidRPr="007432C6" w:rsidRDefault="00892626" w:rsidP="00B177DB">
            <w:pPr>
              <w:pBdr>
                <w:bottom w:val="single" w:sz="4" w:space="1" w:color="auto"/>
              </w:pBdr>
              <w:spacing w:line="340" w:lineRule="exact"/>
              <w:jc w:val="center"/>
              <w:rPr>
                <w:sz w:val="24"/>
                <w:szCs w:val="24"/>
              </w:rPr>
            </w:pPr>
            <w:r w:rsidRPr="007432C6">
              <w:rPr>
                <w:sz w:val="24"/>
                <w:szCs w:val="24"/>
              </w:rPr>
              <w:t xml:space="preserve">As at 30 September </w:t>
            </w:r>
            <w:r w:rsidR="007803FF" w:rsidRPr="007432C6">
              <w:rPr>
                <w:sz w:val="24"/>
                <w:szCs w:val="24"/>
              </w:rPr>
              <w:t>2024</w:t>
            </w:r>
          </w:p>
        </w:tc>
      </w:tr>
      <w:tr w:rsidR="009D48A7" w:rsidRPr="007432C6" w14:paraId="5572DB91" w14:textId="77777777" w:rsidTr="00066F64">
        <w:trPr>
          <w:trHeight w:val="330"/>
        </w:trPr>
        <w:tc>
          <w:tcPr>
            <w:tcW w:w="2312" w:type="dxa"/>
          </w:tcPr>
          <w:p w14:paraId="0155B3E3" w14:textId="77777777" w:rsidR="009D48A7" w:rsidRPr="007432C6" w:rsidRDefault="009D48A7" w:rsidP="003214E0">
            <w:pPr>
              <w:spacing w:line="340" w:lineRule="exact"/>
              <w:ind w:left="-196"/>
              <w:jc w:val="thaiDistribute"/>
              <w:rPr>
                <w:b/>
                <w:bCs/>
                <w:sz w:val="24"/>
                <w:szCs w:val="24"/>
                <w:cs/>
                <w:lang w:val="en-GB"/>
              </w:rPr>
            </w:pPr>
          </w:p>
        </w:tc>
        <w:tc>
          <w:tcPr>
            <w:tcW w:w="3474" w:type="dxa"/>
            <w:gridSpan w:val="3"/>
          </w:tcPr>
          <w:p w14:paraId="4FE2CD53" w14:textId="77777777" w:rsidR="009D48A7" w:rsidRPr="007432C6" w:rsidRDefault="009D48A7" w:rsidP="003214E0">
            <w:pPr>
              <w:pBdr>
                <w:bottom w:val="single" w:sz="4" w:space="1" w:color="auto"/>
              </w:pBdr>
              <w:spacing w:line="340" w:lineRule="exact"/>
              <w:jc w:val="center"/>
              <w:rPr>
                <w:sz w:val="24"/>
                <w:szCs w:val="24"/>
                <w:cs/>
              </w:rPr>
            </w:pPr>
            <w:r w:rsidRPr="007432C6">
              <w:rPr>
                <w:rFonts w:hint="cs"/>
                <w:sz w:val="24"/>
                <w:szCs w:val="24"/>
              </w:rPr>
              <w:t>Consolidated financial statements</w:t>
            </w:r>
          </w:p>
        </w:tc>
        <w:tc>
          <w:tcPr>
            <w:tcW w:w="3470" w:type="dxa"/>
            <w:gridSpan w:val="3"/>
          </w:tcPr>
          <w:p w14:paraId="4AEBDC65" w14:textId="77777777" w:rsidR="009D48A7" w:rsidRPr="007432C6" w:rsidRDefault="009D48A7" w:rsidP="003214E0">
            <w:pPr>
              <w:pBdr>
                <w:bottom w:val="single" w:sz="4" w:space="1" w:color="auto"/>
              </w:pBdr>
              <w:spacing w:line="340" w:lineRule="exact"/>
              <w:jc w:val="center"/>
              <w:rPr>
                <w:sz w:val="24"/>
                <w:szCs w:val="24"/>
              </w:rPr>
            </w:pPr>
            <w:r w:rsidRPr="007432C6">
              <w:rPr>
                <w:rFonts w:hint="cs"/>
                <w:sz w:val="24"/>
                <w:szCs w:val="24"/>
              </w:rPr>
              <w:t>Separate</w:t>
            </w:r>
            <w:r w:rsidRPr="007432C6">
              <w:rPr>
                <w:sz w:val="24"/>
                <w:szCs w:val="24"/>
              </w:rPr>
              <w:t xml:space="preserve"> </w:t>
            </w:r>
            <w:r w:rsidRPr="007432C6">
              <w:rPr>
                <w:rFonts w:hint="cs"/>
                <w:sz w:val="24"/>
                <w:szCs w:val="24"/>
              </w:rPr>
              <w:t>financial statements</w:t>
            </w:r>
          </w:p>
        </w:tc>
      </w:tr>
      <w:tr w:rsidR="009D48A7" w:rsidRPr="007432C6" w14:paraId="78028DEE" w14:textId="77777777" w:rsidTr="00066F64">
        <w:trPr>
          <w:trHeight w:val="299"/>
        </w:trPr>
        <w:tc>
          <w:tcPr>
            <w:tcW w:w="2312" w:type="dxa"/>
            <w:vMerge w:val="restart"/>
          </w:tcPr>
          <w:p w14:paraId="325E3174" w14:textId="77777777" w:rsidR="009D48A7" w:rsidRPr="007432C6" w:rsidRDefault="009D48A7" w:rsidP="003214E0">
            <w:pPr>
              <w:spacing w:line="340" w:lineRule="exact"/>
              <w:ind w:left="-196"/>
              <w:jc w:val="thaiDistribute"/>
              <w:rPr>
                <w:b/>
                <w:bCs/>
                <w:sz w:val="24"/>
                <w:szCs w:val="24"/>
                <w:cs/>
                <w:lang w:val="en-GB"/>
              </w:rPr>
            </w:pPr>
          </w:p>
        </w:tc>
        <w:tc>
          <w:tcPr>
            <w:tcW w:w="1074" w:type="dxa"/>
          </w:tcPr>
          <w:p w14:paraId="629BF892" w14:textId="77777777" w:rsidR="009D48A7" w:rsidRPr="007432C6" w:rsidRDefault="009D48A7" w:rsidP="003214E0">
            <w:pPr>
              <w:pStyle w:val="BodyTextIndent"/>
              <w:spacing w:line="340" w:lineRule="exact"/>
              <w:ind w:right="-72"/>
              <w:jc w:val="center"/>
              <w:rPr>
                <w:rFonts w:ascii="TH SarabunPSK" w:hAnsi="TH SarabunPSK"/>
                <w:sz w:val="24"/>
                <w:szCs w:val="24"/>
                <w:cs/>
                <w:lang w:val="en-US"/>
              </w:rPr>
            </w:pPr>
            <w:r w:rsidRPr="007432C6">
              <w:rPr>
                <w:rFonts w:ascii="TH SarabunPSK" w:hAnsi="TH SarabunPSK" w:hint="cs"/>
                <w:sz w:val="24"/>
                <w:szCs w:val="24"/>
                <w:lang w:val="en-US"/>
              </w:rPr>
              <w:t>Noise</w:t>
            </w:r>
          </w:p>
        </w:tc>
        <w:tc>
          <w:tcPr>
            <w:tcW w:w="1246" w:type="dxa"/>
          </w:tcPr>
          <w:p w14:paraId="149BD32E" w14:textId="77777777" w:rsidR="009D48A7" w:rsidRPr="007432C6" w:rsidRDefault="009D48A7" w:rsidP="003214E0">
            <w:pPr>
              <w:pStyle w:val="BodyTextIndent"/>
              <w:spacing w:line="340" w:lineRule="exact"/>
              <w:ind w:right="-72"/>
              <w:jc w:val="center"/>
              <w:rPr>
                <w:rFonts w:ascii="TH SarabunPSK" w:hAnsi="TH SarabunPSK"/>
                <w:sz w:val="24"/>
                <w:szCs w:val="24"/>
                <w:cs/>
                <w:lang w:val="en-US"/>
              </w:rPr>
            </w:pPr>
            <w:r w:rsidRPr="007432C6">
              <w:rPr>
                <w:rFonts w:ascii="TH SarabunPSK" w:hAnsi="TH SarabunPSK" w:hint="cs"/>
                <w:sz w:val="24"/>
                <w:szCs w:val="24"/>
                <w:lang w:val="en-US"/>
              </w:rPr>
              <w:t>Lawsuit</w:t>
            </w:r>
          </w:p>
        </w:tc>
        <w:tc>
          <w:tcPr>
            <w:tcW w:w="1154" w:type="dxa"/>
          </w:tcPr>
          <w:p w14:paraId="390152E5" w14:textId="77777777" w:rsidR="009D48A7" w:rsidRPr="007432C6" w:rsidRDefault="009D48A7" w:rsidP="003214E0">
            <w:pPr>
              <w:pStyle w:val="BodyTextIndent"/>
              <w:spacing w:line="340" w:lineRule="exact"/>
              <w:ind w:right="-72"/>
              <w:jc w:val="center"/>
              <w:rPr>
                <w:rFonts w:ascii="TH SarabunPSK" w:hAnsi="TH SarabunPSK"/>
                <w:sz w:val="24"/>
                <w:szCs w:val="24"/>
                <w:cs/>
              </w:rPr>
            </w:pPr>
          </w:p>
        </w:tc>
        <w:tc>
          <w:tcPr>
            <w:tcW w:w="1128" w:type="dxa"/>
          </w:tcPr>
          <w:p w14:paraId="02D5E41A" w14:textId="77777777" w:rsidR="009D48A7" w:rsidRPr="007432C6" w:rsidRDefault="009D48A7" w:rsidP="003214E0">
            <w:pPr>
              <w:spacing w:line="340" w:lineRule="exact"/>
              <w:jc w:val="center"/>
              <w:rPr>
                <w:sz w:val="24"/>
                <w:szCs w:val="24"/>
              </w:rPr>
            </w:pPr>
            <w:r w:rsidRPr="007432C6">
              <w:rPr>
                <w:rFonts w:hint="cs"/>
                <w:sz w:val="24"/>
                <w:szCs w:val="24"/>
              </w:rPr>
              <w:t>Noise</w:t>
            </w:r>
          </w:p>
        </w:tc>
        <w:tc>
          <w:tcPr>
            <w:tcW w:w="1259" w:type="dxa"/>
          </w:tcPr>
          <w:p w14:paraId="629C62CE" w14:textId="77777777" w:rsidR="009D48A7" w:rsidRPr="007432C6" w:rsidRDefault="009D48A7" w:rsidP="003214E0">
            <w:pPr>
              <w:spacing w:line="340" w:lineRule="exact"/>
              <w:jc w:val="center"/>
              <w:rPr>
                <w:sz w:val="24"/>
                <w:szCs w:val="24"/>
              </w:rPr>
            </w:pPr>
            <w:r w:rsidRPr="007432C6">
              <w:rPr>
                <w:rFonts w:hint="cs"/>
                <w:sz w:val="24"/>
                <w:szCs w:val="24"/>
              </w:rPr>
              <w:t>Lawsuit</w:t>
            </w:r>
          </w:p>
        </w:tc>
        <w:tc>
          <w:tcPr>
            <w:tcW w:w="1083" w:type="dxa"/>
          </w:tcPr>
          <w:p w14:paraId="24875CDF" w14:textId="77777777" w:rsidR="009D48A7" w:rsidRPr="007432C6" w:rsidRDefault="009D48A7" w:rsidP="003214E0">
            <w:pPr>
              <w:spacing w:line="340" w:lineRule="exact"/>
              <w:jc w:val="center"/>
              <w:rPr>
                <w:sz w:val="24"/>
                <w:szCs w:val="24"/>
              </w:rPr>
            </w:pPr>
          </w:p>
        </w:tc>
      </w:tr>
      <w:tr w:rsidR="009D48A7" w:rsidRPr="007432C6" w14:paraId="35A39FBD" w14:textId="77777777" w:rsidTr="00066F64">
        <w:trPr>
          <w:trHeight w:val="346"/>
        </w:trPr>
        <w:tc>
          <w:tcPr>
            <w:tcW w:w="2312" w:type="dxa"/>
            <w:vMerge/>
          </w:tcPr>
          <w:p w14:paraId="150BE923" w14:textId="77777777" w:rsidR="009D48A7" w:rsidRPr="007432C6" w:rsidRDefault="009D48A7" w:rsidP="003214E0">
            <w:pPr>
              <w:pStyle w:val="BodyTextIndent"/>
              <w:spacing w:line="340" w:lineRule="exact"/>
              <w:ind w:left="432"/>
              <w:rPr>
                <w:rFonts w:ascii="TH SarabunPSK" w:hAnsi="TH SarabunPSK"/>
                <w:sz w:val="24"/>
                <w:szCs w:val="24"/>
              </w:rPr>
            </w:pPr>
          </w:p>
        </w:tc>
        <w:tc>
          <w:tcPr>
            <w:tcW w:w="1074" w:type="dxa"/>
          </w:tcPr>
          <w:p w14:paraId="04FB98FE" w14:textId="77777777" w:rsidR="009D48A7" w:rsidRPr="007432C6" w:rsidRDefault="009D48A7" w:rsidP="003214E0">
            <w:pPr>
              <w:pStyle w:val="BodyTextIndent"/>
              <w:pBdr>
                <w:bottom w:val="single" w:sz="4" w:space="1" w:color="auto"/>
              </w:pBdr>
              <w:spacing w:line="340" w:lineRule="exact"/>
              <w:ind w:right="-72"/>
              <w:jc w:val="center"/>
              <w:rPr>
                <w:rFonts w:ascii="TH SarabunPSK" w:hAnsi="TH SarabunPSK"/>
                <w:sz w:val="24"/>
                <w:szCs w:val="24"/>
                <w:cs/>
                <w:lang w:val="en-US"/>
              </w:rPr>
            </w:pPr>
            <w:r w:rsidRPr="007432C6">
              <w:rPr>
                <w:rFonts w:ascii="TH SarabunPSK" w:hAnsi="TH SarabunPSK" w:hint="cs"/>
                <w:sz w:val="24"/>
                <w:szCs w:val="24"/>
                <w:lang w:val="en-US"/>
              </w:rPr>
              <w:t>impact</w:t>
            </w:r>
          </w:p>
        </w:tc>
        <w:tc>
          <w:tcPr>
            <w:tcW w:w="1246" w:type="dxa"/>
          </w:tcPr>
          <w:p w14:paraId="4329015E" w14:textId="77777777" w:rsidR="009D48A7" w:rsidRPr="007432C6" w:rsidRDefault="009D48A7" w:rsidP="003214E0">
            <w:pPr>
              <w:pStyle w:val="BodyTextIndent"/>
              <w:pBdr>
                <w:bottom w:val="single" w:sz="4" w:space="1" w:color="auto"/>
              </w:pBdr>
              <w:spacing w:line="340" w:lineRule="exact"/>
              <w:ind w:right="-72"/>
              <w:jc w:val="center"/>
              <w:rPr>
                <w:rFonts w:ascii="TH SarabunPSK" w:hAnsi="TH SarabunPSK"/>
                <w:sz w:val="24"/>
                <w:szCs w:val="24"/>
                <w:cs/>
                <w:lang w:val="en-US"/>
              </w:rPr>
            </w:pPr>
            <w:r w:rsidRPr="007432C6">
              <w:rPr>
                <w:rFonts w:ascii="TH SarabunPSK" w:hAnsi="TH SarabunPSK" w:hint="cs"/>
                <w:sz w:val="24"/>
                <w:szCs w:val="24"/>
                <w:lang w:val="en-US"/>
              </w:rPr>
              <w:t>compensation</w:t>
            </w:r>
          </w:p>
        </w:tc>
        <w:tc>
          <w:tcPr>
            <w:tcW w:w="1154" w:type="dxa"/>
          </w:tcPr>
          <w:p w14:paraId="17265CBA" w14:textId="77777777" w:rsidR="009D48A7" w:rsidRPr="007432C6" w:rsidRDefault="009D48A7" w:rsidP="003214E0">
            <w:pPr>
              <w:pStyle w:val="BodyTextIndent"/>
              <w:pBdr>
                <w:bottom w:val="single" w:sz="4" w:space="1" w:color="auto"/>
              </w:pBdr>
              <w:spacing w:line="340" w:lineRule="exact"/>
              <w:ind w:right="-72"/>
              <w:jc w:val="center"/>
              <w:rPr>
                <w:rFonts w:ascii="TH SarabunPSK" w:hAnsi="TH SarabunPSK"/>
                <w:sz w:val="24"/>
                <w:szCs w:val="24"/>
                <w:cs/>
                <w:lang w:val="en-US"/>
              </w:rPr>
            </w:pPr>
            <w:r w:rsidRPr="007432C6">
              <w:rPr>
                <w:rFonts w:ascii="TH SarabunPSK" w:hAnsi="TH SarabunPSK" w:hint="cs"/>
                <w:sz w:val="24"/>
                <w:szCs w:val="24"/>
                <w:lang w:val="en-US"/>
              </w:rPr>
              <w:t>Total</w:t>
            </w:r>
          </w:p>
        </w:tc>
        <w:tc>
          <w:tcPr>
            <w:tcW w:w="1128" w:type="dxa"/>
          </w:tcPr>
          <w:p w14:paraId="35BFFC6D" w14:textId="77777777" w:rsidR="009D48A7" w:rsidRPr="007432C6" w:rsidRDefault="009D48A7" w:rsidP="003214E0">
            <w:pPr>
              <w:pBdr>
                <w:bottom w:val="single" w:sz="4" w:space="1" w:color="auto"/>
              </w:pBdr>
              <w:spacing w:line="340" w:lineRule="exact"/>
              <w:jc w:val="center"/>
              <w:rPr>
                <w:sz w:val="24"/>
                <w:szCs w:val="24"/>
              </w:rPr>
            </w:pPr>
            <w:r w:rsidRPr="007432C6">
              <w:rPr>
                <w:rFonts w:hint="cs"/>
                <w:sz w:val="24"/>
                <w:szCs w:val="24"/>
              </w:rPr>
              <w:t>impact</w:t>
            </w:r>
          </w:p>
        </w:tc>
        <w:tc>
          <w:tcPr>
            <w:tcW w:w="1259" w:type="dxa"/>
          </w:tcPr>
          <w:p w14:paraId="2143A58F" w14:textId="77777777" w:rsidR="009D48A7" w:rsidRPr="007432C6" w:rsidRDefault="009D48A7" w:rsidP="003214E0">
            <w:pPr>
              <w:pBdr>
                <w:bottom w:val="single" w:sz="4" w:space="1" w:color="auto"/>
              </w:pBdr>
              <w:spacing w:line="340" w:lineRule="exact"/>
              <w:jc w:val="center"/>
              <w:rPr>
                <w:sz w:val="24"/>
                <w:szCs w:val="24"/>
              </w:rPr>
            </w:pPr>
            <w:r w:rsidRPr="007432C6">
              <w:rPr>
                <w:rFonts w:hint="cs"/>
                <w:sz w:val="24"/>
                <w:szCs w:val="24"/>
              </w:rPr>
              <w:t>compensation</w:t>
            </w:r>
          </w:p>
        </w:tc>
        <w:tc>
          <w:tcPr>
            <w:tcW w:w="1083" w:type="dxa"/>
          </w:tcPr>
          <w:p w14:paraId="3B332F20" w14:textId="77777777" w:rsidR="009D48A7" w:rsidRPr="007432C6" w:rsidRDefault="009D48A7" w:rsidP="003214E0">
            <w:pPr>
              <w:pBdr>
                <w:bottom w:val="single" w:sz="4" w:space="1" w:color="auto"/>
              </w:pBdr>
              <w:spacing w:line="340" w:lineRule="exact"/>
              <w:jc w:val="center"/>
              <w:rPr>
                <w:sz w:val="24"/>
                <w:szCs w:val="24"/>
              </w:rPr>
            </w:pPr>
            <w:r w:rsidRPr="007432C6">
              <w:rPr>
                <w:rFonts w:hint="cs"/>
                <w:sz w:val="24"/>
                <w:szCs w:val="24"/>
              </w:rPr>
              <w:t>Total</w:t>
            </w:r>
          </w:p>
        </w:tc>
      </w:tr>
      <w:tr w:rsidR="001877B9" w:rsidRPr="007432C6" w14:paraId="7044F621" w14:textId="77777777" w:rsidTr="00066F64">
        <w:trPr>
          <w:trHeight w:val="299"/>
        </w:trPr>
        <w:tc>
          <w:tcPr>
            <w:tcW w:w="2312" w:type="dxa"/>
          </w:tcPr>
          <w:p w14:paraId="6133E994" w14:textId="7266B1E8" w:rsidR="001877B9" w:rsidRPr="007432C6" w:rsidRDefault="001877B9" w:rsidP="001877B9">
            <w:pPr>
              <w:pStyle w:val="BodyTextIndent"/>
              <w:spacing w:line="340" w:lineRule="exact"/>
              <w:rPr>
                <w:rFonts w:ascii="TH SarabunPSK" w:hAnsi="TH SarabunPSK"/>
                <w:sz w:val="24"/>
                <w:szCs w:val="24"/>
              </w:rPr>
            </w:pPr>
            <w:r w:rsidRPr="007432C6">
              <w:rPr>
                <w:rFonts w:ascii="TH SarabunPSK" w:hAnsi="TH SarabunPSK" w:hint="cs"/>
                <w:sz w:val="24"/>
                <w:szCs w:val="24"/>
              </w:rPr>
              <w:t>Short-term provisions</w:t>
            </w:r>
          </w:p>
        </w:tc>
        <w:tc>
          <w:tcPr>
            <w:tcW w:w="1074" w:type="dxa"/>
          </w:tcPr>
          <w:p w14:paraId="1F94BD64" w14:textId="46318D31" w:rsidR="001877B9" w:rsidRPr="007432C6" w:rsidRDefault="007432C6" w:rsidP="001877B9">
            <w:pPr>
              <w:pStyle w:val="BodyTextIndent"/>
              <w:tabs>
                <w:tab w:val="decimal" w:pos="525"/>
              </w:tabs>
              <w:spacing w:line="340" w:lineRule="exact"/>
              <w:ind w:right="-72"/>
              <w:jc w:val="left"/>
              <w:rPr>
                <w:rFonts w:ascii="TH SarabunPSK" w:hAnsi="TH SarabunPSK"/>
                <w:sz w:val="24"/>
                <w:szCs w:val="24"/>
              </w:rPr>
            </w:pPr>
            <w:r>
              <w:rPr>
                <w:rFonts w:ascii="TH SarabunPSK" w:hAnsi="TH SarabunPSK"/>
                <w:sz w:val="24"/>
                <w:szCs w:val="24"/>
              </w:rPr>
              <w:t>1,513.27</w:t>
            </w:r>
          </w:p>
        </w:tc>
        <w:tc>
          <w:tcPr>
            <w:tcW w:w="1246" w:type="dxa"/>
          </w:tcPr>
          <w:p w14:paraId="28326B03" w14:textId="2E036EBC" w:rsidR="001877B9" w:rsidRPr="007432C6" w:rsidRDefault="007432C6" w:rsidP="001877B9">
            <w:pPr>
              <w:pStyle w:val="BodyTextIndent"/>
              <w:tabs>
                <w:tab w:val="decimal" w:pos="705"/>
              </w:tabs>
              <w:spacing w:line="340" w:lineRule="exact"/>
              <w:ind w:right="-72"/>
              <w:jc w:val="left"/>
              <w:rPr>
                <w:rFonts w:ascii="TH SarabunPSK" w:hAnsi="TH SarabunPSK"/>
                <w:sz w:val="24"/>
                <w:szCs w:val="24"/>
                <w:lang w:val="en-US"/>
              </w:rPr>
            </w:pPr>
            <w:r>
              <w:rPr>
                <w:rFonts w:ascii="TH SarabunPSK" w:hAnsi="TH SarabunPSK"/>
                <w:sz w:val="24"/>
                <w:szCs w:val="24"/>
              </w:rPr>
              <w:t>0.48</w:t>
            </w:r>
          </w:p>
        </w:tc>
        <w:tc>
          <w:tcPr>
            <w:tcW w:w="1154" w:type="dxa"/>
          </w:tcPr>
          <w:p w14:paraId="31402915" w14:textId="6A8583C9" w:rsidR="001877B9" w:rsidRPr="007432C6" w:rsidRDefault="007432C6" w:rsidP="001877B9">
            <w:pPr>
              <w:pStyle w:val="BodyTextIndent"/>
              <w:tabs>
                <w:tab w:val="decimal" w:pos="645"/>
              </w:tabs>
              <w:spacing w:line="340" w:lineRule="exact"/>
              <w:ind w:right="-72"/>
              <w:jc w:val="left"/>
              <w:rPr>
                <w:rFonts w:ascii="TH SarabunPSK" w:hAnsi="TH SarabunPSK"/>
                <w:sz w:val="24"/>
                <w:szCs w:val="24"/>
              </w:rPr>
            </w:pPr>
            <w:r>
              <w:rPr>
                <w:rFonts w:ascii="TH SarabunPSK" w:hAnsi="TH SarabunPSK"/>
                <w:sz w:val="24"/>
                <w:szCs w:val="24"/>
              </w:rPr>
              <w:t>1,513.75</w:t>
            </w:r>
          </w:p>
        </w:tc>
        <w:tc>
          <w:tcPr>
            <w:tcW w:w="1128" w:type="dxa"/>
          </w:tcPr>
          <w:p w14:paraId="0574E00D" w14:textId="569E1A21" w:rsidR="001877B9" w:rsidRPr="007432C6" w:rsidRDefault="007432C6" w:rsidP="001877B9">
            <w:pPr>
              <w:tabs>
                <w:tab w:val="decimal" w:pos="630"/>
              </w:tabs>
              <w:spacing w:line="340" w:lineRule="exact"/>
              <w:rPr>
                <w:sz w:val="24"/>
                <w:szCs w:val="24"/>
              </w:rPr>
            </w:pPr>
            <w:r>
              <w:rPr>
                <w:sz w:val="24"/>
                <w:szCs w:val="24"/>
              </w:rPr>
              <w:t>1,513.27</w:t>
            </w:r>
          </w:p>
        </w:tc>
        <w:tc>
          <w:tcPr>
            <w:tcW w:w="1259" w:type="dxa"/>
          </w:tcPr>
          <w:p w14:paraId="6FC408E5" w14:textId="416C5180" w:rsidR="001877B9" w:rsidRPr="007432C6" w:rsidRDefault="001877B9" w:rsidP="001877B9">
            <w:pPr>
              <w:tabs>
                <w:tab w:val="decimal" w:pos="735"/>
              </w:tabs>
              <w:spacing w:line="340" w:lineRule="exact"/>
              <w:rPr>
                <w:sz w:val="24"/>
                <w:szCs w:val="24"/>
              </w:rPr>
            </w:pPr>
            <w:r w:rsidRPr="007432C6">
              <w:rPr>
                <w:sz w:val="24"/>
                <w:szCs w:val="24"/>
              </w:rPr>
              <w:t xml:space="preserve">                 </w:t>
            </w:r>
            <w:r w:rsidRPr="007432C6">
              <w:rPr>
                <w:rFonts w:hint="cs"/>
                <w:sz w:val="24"/>
                <w:szCs w:val="24"/>
                <w:cs/>
              </w:rPr>
              <w:t>-</w:t>
            </w:r>
          </w:p>
        </w:tc>
        <w:tc>
          <w:tcPr>
            <w:tcW w:w="1083" w:type="dxa"/>
          </w:tcPr>
          <w:p w14:paraId="4E961F8B" w14:textId="30F140D1" w:rsidR="001877B9" w:rsidRPr="007432C6" w:rsidRDefault="007432C6" w:rsidP="001877B9">
            <w:pPr>
              <w:tabs>
                <w:tab w:val="decimal" w:pos="585"/>
              </w:tabs>
              <w:spacing w:line="340" w:lineRule="exact"/>
              <w:rPr>
                <w:sz w:val="24"/>
                <w:szCs w:val="24"/>
              </w:rPr>
            </w:pPr>
            <w:r>
              <w:rPr>
                <w:sz w:val="24"/>
                <w:szCs w:val="24"/>
              </w:rPr>
              <w:t>1,513.27</w:t>
            </w:r>
          </w:p>
        </w:tc>
      </w:tr>
      <w:tr w:rsidR="001877B9" w:rsidRPr="007432C6" w14:paraId="05CDD956" w14:textId="77777777" w:rsidTr="00066F64">
        <w:trPr>
          <w:trHeight w:val="111"/>
        </w:trPr>
        <w:tc>
          <w:tcPr>
            <w:tcW w:w="2312" w:type="dxa"/>
          </w:tcPr>
          <w:p w14:paraId="6F9E1DD4" w14:textId="43082901" w:rsidR="001877B9" w:rsidRPr="007432C6" w:rsidRDefault="001877B9" w:rsidP="001877B9">
            <w:pPr>
              <w:pStyle w:val="BodyTextIndent"/>
              <w:spacing w:line="340" w:lineRule="exact"/>
              <w:rPr>
                <w:rFonts w:ascii="TH SarabunPSK" w:hAnsi="TH SarabunPSK"/>
                <w:sz w:val="24"/>
                <w:szCs w:val="24"/>
              </w:rPr>
            </w:pPr>
            <w:r w:rsidRPr="007432C6">
              <w:rPr>
                <w:rFonts w:ascii="TH SarabunPSK" w:hAnsi="TH SarabunPSK" w:hint="cs"/>
                <w:sz w:val="24"/>
                <w:szCs w:val="24"/>
              </w:rPr>
              <w:t>Long-term provisions</w:t>
            </w:r>
          </w:p>
        </w:tc>
        <w:tc>
          <w:tcPr>
            <w:tcW w:w="1074" w:type="dxa"/>
          </w:tcPr>
          <w:p w14:paraId="1FEB454E" w14:textId="2F14907E" w:rsidR="001877B9" w:rsidRPr="007432C6" w:rsidRDefault="001877B9" w:rsidP="001877B9">
            <w:pPr>
              <w:pStyle w:val="BodyTextIndent"/>
              <w:pBdr>
                <w:bottom w:val="single" w:sz="4" w:space="1" w:color="auto"/>
              </w:pBdr>
              <w:tabs>
                <w:tab w:val="decimal" w:pos="525"/>
              </w:tabs>
              <w:spacing w:line="340" w:lineRule="exact"/>
              <w:ind w:right="-72"/>
              <w:jc w:val="left"/>
              <w:rPr>
                <w:rFonts w:ascii="TH SarabunPSK" w:hAnsi="TH SarabunPSK"/>
                <w:sz w:val="24"/>
                <w:szCs w:val="24"/>
              </w:rPr>
            </w:pPr>
            <w:r w:rsidRPr="007432C6">
              <w:rPr>
                <w:rFonts w:ascii="TH SarabunPSK" w:hAnsi="TH SarabunPSK"/>
                <w:sz w:val="24"/>
                <w:szCs w:val="24"/>
              </w:rPr>
              <w:t xml:space="preserve">             </w:t>
            </w:r>
            <w:r w:rsidRPr="007432C6">
              <w:rPr>
                <w:rFonts w:ascii="TH SarabunPSK" w:hAnsi="TH SarabunPSK" w:hint="cs"/>
                <w:sz w:val="24"/>
                <w:szCs w:val="24"/>
                <w:cs/>
              </w:rPr>
              <w:t>-</w:t>
            </w:r>
          </w:p>
        </w:tc>
        <w:tc>
          <w:tcPr>
            <w:tcW w:w="1246" w:type="dxa"/>
          </w:tcPr>
          <w:p w14:paraId="1FCE7B68" w14:textId="3320E536" w:rsidR="001877B9" w:rsidRPr="007432C6" w:rsidRDefault="001877B9" w:rsidP="001877B9">
            <w:pPr>
              <w:pStyle w:val="BodyTextIndent"/>
              <w:pBdr>
                <w:bottom w:val="single" w:sz="4" w:space="1" w:color="auto"/>
              </w:pBdr>
              <w:tabs>
                <w:tab w:val="decimal" w:pos="705"/>
              </w:tabs>
              <w:spacing w:line="340" w:lineRule="exact"/>
              <w:ind w:right="-72"/>
              <w:jc w:val="left"/>
              <w:rPr>
                <w:rFonts w:ascii="TH SarabunPSK" w:hAnsi="TH SarabunPSK"/>
                <w:sz w:val="24"/>
                <w:szCs w:val="24"/>
              </w:rPr>
            </w:pPr>
            <w:r w:rsidRPr="007432C6">
              <w:rPr>
                <w:rFonts w:ascii="TH SarabunPSK" w:hAnsi="TH SarabunPSK" w:hint="cs"/>
                <w:sz w:val="24"/>
                <w:szCs w:val="24"/>
                <w:cs/>
              </w:rPr>
              <w:t>1</w:t>
            </w:r>
            <w:r w:rsidRPr="007432C6">
              <w:rPr>
                <w:rFonts w:ascii="TH SarabunPSK" w:hAnsi="TH SarabunPSK"/>
                <w:sz w:val="24"/>
                <w:szCs w:val="24"/>
              </w:rPr>
              <w:t>,121.97</w:t>
            </w:r>
          </w:p>
        </w:tc>
        <w:tc>
          <w:tcPr>
            <w:tcW w:w="1154" w:type="dxa"/>
          </w:tcPr>
          <w:p w14:paraId="4F6115DA" w14:textId="10062229" w:rsidR="001877B9" w:rsidRPr="007432C6" w:rsidRDefault="001877B9" w:rsidP="001877B9">
            <w:pPr>
              <w:pStyle w:val="BodyTextIndent"/>
              <w:pBdr>
                <w:bottom w:val="single" w:sz="4" w:space="1" w:color="auto"/>
              </w:pBdr>
              <w:tabs>
                <w:tab w:val="decimal" w:pos="645"/>
              </w:tabs>
              <w:spacing w:line="340" w:lineRule="exact"/>
              <w:ind w:right="-72"/>
              <w:jc w:val="left"/>
              <w:rPr>
                <w:rFonts w:ascii="TH SarabunPSK" w:hAnsi="TH SarabunPSK"/>
                <w:sz w:val="24"/>
                <w:szCs w:val="24"/>
              </w:rPr>
            </w:pPr>
            <w:r w:rsidRPr="007432C6">
              <w:rPr>
                <w:rFonts w:ascii="TH SarabunPSK" w:hAnsi="TH SarabunPSK"/>
                <w:sz w:val="24"/>
                <w:szCs w:val="24"/>
              </w:rPr>
              <w:t>1,121.97</w:t>
            </w:r>
          </w:p>
        </w:tc>
        <w:tc>
          <w:tcPr>
            <w:tcW w:w="1128" w:type="dxa"/>
          </w:tcPr>
          <w:p w14:paraId="5A903A90" w14:textId="42F80F36" w:rsidR="001877B9" w:rsidRPr="007432C6" w:rsidRDefault="001877B9" w:rsidP="001877B9">
            <w:pPr>
              <w:pBdr>
                <w:bottom w:val="single" w:sz="4" w:space="1" w:color="auto"/>
              </w:pBdr>
              <w:tabs>
                <w:tab w:val="decimal" w:pos="630"/>
              </w:tabs>
              <w:spacing w:line="340" w:lineRule="exact"/>
              <w:rPr>
                <w:sz w:val="24"/>
                <w:szCs w:val="24"/>
              </w:rPr>
            </w:pPr>
            <w:r w:rsidRPr="007432C6">
              <w:rPr>
                <w:sz w:val="24"/>
                <w:szCs w:val="24"/>
              </w:rPr>
              <w:t xml:space="preserve">               </w:t>
            </w:r>
            <w:r w:rsidRPr="007432C6">
              <w:rPr>
                <w:rFonts w:hint="cs"/>
                <w:sz w:val="24"/>
                <w:szCs w:val="24"/>
                <w:cs/>
              </w:rPr>
              <w:t>-</w:t>
            </w:r>
          </w:p>
        </w:tc>
        <w:tc>
          <w:tcPr>
            <w:tcW w:w="1259" w:type="dxa"/>
          </w:tcPr>
          <w:p w14:paraId="6A239581" w14:textId="3747542D" w:rsidR="001877B9" w:rsidRPr="007432C6" w:rsidRDefault="001877B9" w:rsidP="001877B9">
            <w:pPr>
              <w:pBdr>
                <w:bottom w:val="single" w:sz="4" w:space="1" w:color="auto"/>
              </w:pBdr>
              <w:tabs>
                <w:tab w:val="decimal" w:pos="735"/>
              </w:tabs>
              <w:spacing w:line="340" w:lineRule="exact"/>
              <w:rPr>
                <w:sz w:val="24"/>
                <w:szCs w:val="24"/>
              </w:rPr>
            </w:pPr>
            <w:r w:rsidRPr="007432C6">
              <w:rPr>
                <w:rFonts w:hint="cs"/>
                <w:sz w:val="24"/>
                <w:szCs w:val="24"/>
                <w:cs/>
              </w:rPr>
              <w:t>1</w:t>
            </w:r>
            <w:r w:rsidRPr="007432C6">
              <w:rPr>
                <w:sz w:val="24"/>
                <w:szCs w:val="24"/>
              </w:rPr>
              <w:t>,121.97</w:t>
            </w:r>
          </w:p>
        </w:tc>
        <w:tc>
          <w:tcPr>
            <w:tcW w:w="1083" w:type="dxa"/>
          </w:tcPr>
          <w:p w14:paraId="722B64FB" w14:textId="46750F13" w:rsidR="001877B9" w:rsidRPr="007432C6" w:rsidRDefault="001877B9" w:rsidP="001877B9">
            <w:pPr>
              <w:pBdr>
                <w:bottom w:val="single" w:sz="4" w:space="1" w:color="auto"/>
              </w:pBdr>
              <w:tabs>
                <w:tab w:val="decimal" w:pos="585"/>
              </w:tabs>
              <w:spacing w:line="340" w:lineRule="exact"/>
              <w:rPr>
                <w:sz w:val="24"/>
                <w:szCs w:val="24"/>
              </w:rPr>
            </w:pPr>
            <w:r w:rsidRPr="007432C6">
              <w:rPr>
                <w:sz w:val="24"/>
                <w:szCs w:val="24"/>
              </w:rPr>
              <w:t>1,121.97</w:t>
            </w:r>
          </w:p>
        </w:tc>
      </w:tr>
      <w:tr w:rsidR="001877B9" w:rsidRPr="007432C6" w14:paraId="4A4F102C" w14:textId="77777777" w:rsidTr="00066F64">
        <w:trPr>
          <w:trHeight w:val="362"/>
        </w:trPr>
        <w:tc>
          <w:tcPr>
            <w:tcW w:w="2312" w:type="dxa"/>
          </w:tcPr>
          <w:p w14:paraId="45177E4D" w14:textId="1A417BA9" w:rsidR="001877B9" w:rsidRPr="007432C6" w:rsidRDefault="001877B9" w:rsidP="001877B9">
            <w:pPr>
              <w:pStyle w:val="BodyTextIndent"/>
              <w:spacing w:line="340" w:lineRule="exact"/>
              <w:rPr>
                <w:rFonts w:ascii="TH SarabunPSK" w:hAnsi="TH SarabunPSK"/>
                <w:sz w:val="24"/>
                <w:szCs w:val="24"/>
              </w:rPr>
            </w:pPr>
            <w:r w:rsidRPr="007432C6">
              <w:rPr>
                <w:rFonts w:ascii="TH SarabunPSK" w:hAnsi="TH SarabunPSK" w:hint="cs"/>
                <w:sz w:val="24"/>
                <w:szCs w:val="24"/>
              </w:rPr>
              <w:t>Total</w:t>
            </w:r>
          </w:p>
        </w:tc>
        <w:tc>
          <w:tcPr>
            <w:tcW w:w="1074" w:type="dxa"/>
          </w:tcPr>
          <w:p w14:paraId="31552372" w14:textId="5AA26B43" w:rsidR="001877B9" w:rsidRPr="007432C6" w:rsidRDefault="007432C6" w:rsidP="001877B9">
            <w:pPr>
              <w:pStyle w:val="BodyTextIndent"/>
              <w:pBdr>
                <w:bottom w:val="double" w:sz="4" w:space="1" w:color="auto"/>
              </w:pBdr>
              <w:tabs>
                <w:tab w:val="decimal" w:pos="525"/>
              </w:tabs>
              <w:spacing w:line="340" w:lineRule="exact"/>
              <w:ind w:right="-72"/>
              <w:jc w:val="left"/>
              <w:rPr>
                <w:rFonts w:ascii="TH SarabunPSK" w:hAnsi="TH SarabunPSK"/>
                <w:sz w:val="24"/>
                <w:szCs w:val="24"/>
              </w:rPr>
            </w:pPr>
            <w:r>
              <w:rPr>
                <w:rFonts w:ascii="TH SarabunPSK" w:hAnsi="TH SarabunPSK"/>
                <w:sz w:val="24"/>
                <w:szCs w:val="24"/>
              </w:rPr>
              <w:t>1,513.27</w:t>
            </w:r>
          </w:p>
        </w:tc>
        <w:tc>
          <w:tcPr>
            <w:tcW w:w="1246" w:type="dxa"/>
          </w:tcPr>
          <w:p w14:paraId="2A3D8D3B" w14:textId="60D11C7B" w:rsidR="001877B9" w:rsidRPr="007432C6" w:rsidRDefault="001877B9" w:rsidP="001877B9">
            <w:pPr>
              <w:pStyle w:val="BodyTextIndent"/>
              <w:pBdr>
                <w:bottom w:val="double" w:sz="4" w:space="1" w:color="auto"/>
              </w:pBdr>
              <w:tabs>
                <w:tab w:val="decimal" w:pos="705"/>
              </w:tabs>
              <w:spacing w:line="340" w:lineRule="exact"/>
              <w:ind w:right="-72"/>
              <w:jc w:val="left"/>
              <w:rPr>
                <w:rFonts w:ascii="TH SarabunPSK" w:hAnsi="TH SarabunPSK"/>
                <w:sz w:val="24"/>
                <w:szCs w:val="24"/>
              </w:rPr>
            </w:pPr>
            <w:r w:rsidRPr="007432C6">
              <w:rPr>
                <w:rFonts w:ascii="TH SarabunPSK" w:hAnsi="TH SarabunPSK"/>
                <w:sz w:val="24"/>
                <w:szCs w:val="24"/>
              </w:rPr>
              <w:t>1,</w:t>
            </w:r>
            <w:r w:rsidR="00166ABA">
              <w:rPr>
                <w:rFonts w:ascii="TH SarabunPSK" w:hAnsi="TH SarabunPSK"/>
                <w:sz w:val="24"/>
                <w:szCs w:val="24"/>
              </w:rPr>
              <w:t>122.45</w:t>
            </w:r>
          </w:p>
        </w:tc>
        <w:tc>
          <w:tcPr>
            <w:tcW w:w="1154" w:type="dxa"/>
          </w:tcPr>
          <w:p w14:paraId="165FC87C" w14:textId="1426ABC1" w:rsidR="001877B9" w:rsidRPr="007432C6" w:rsidRDefault="00166ABA" w:rsidP="001877B9">
            <w:pPr>
              <w:pStyle w:val="BodyTextIndent"/>
              <w:pBdr>
                <w:bottom w:val="double" w:sz="4" w:space="1" w:color="auto"/>
              </w:pBdr>
              <w:tabs>
                <w:tab w:val="decimal" w:pos="645"/>
              </w:tabs>
              <w:spacing w:line="340" w:lineRule="exact"/>
              <w:ind w:right="-72"/>
              <w:jc w:val="left"/>
              <w:rPr>
                <w:rFonts w:ascii="TH SarabunPSK" w:hAnsi="TH SarabunPSK"/>
                <w:sz w:val="24"/>
                <w:szCs w:val="24"/>
              </w:rPr>
            </w:pPr>
            <w:r>
              <w:rPr>
                <w:rFonts w:ascii="TH SarabunPSK" w:hAnsi="TH SarabunPSK"/>
                <w:sz w:val="24"/>
                <w:szCs w:val="24"/>
              </w:rPr>
              <w:t>2,635.72</w:t>
            </w:r>
          </w:p>
        </w:tc>
        <w:tc>
          <w:tcPr>
            <w:tcW w:w="1128" w:type="dxa"/>
          </w:tcPr>
          <w:p w14:paraId="739AEB6D" w14:textId="3F1E4A1A" w:rsidR="001877B9" w:rsidRPr="007432C6" w:rsidRDefault="007432C6" w:rsidP="001877B9">
            <w:pPr>
              <w:pBdr>
                <w:bottom w:val="double" w:sz="4" w:space="1" w:color="auto"/>
              </w:pBdr>
              <w:tabs>
                <w:tab w:val="decimal" w:pos="630"/>
              </w:tabs>
              <w:spacing w:line="340" w:lineRule="exact"/>
              <w:rPr>
                <w:sz w:val="24"/>
                <w:szCs w:val="24"/>
              </w:rPr>
            </w:pPr>
            <w:r>
              <w:rPr>
                <w:sz w:val="24"/>
                <w:szCs w:val="24"/>
              </w:rPr>
              <w:t>1,513.27</w:t>
            </w:r>
          </w:p>
        </w:tc>
        <w:tc>
          <w:tcPr>
            <w:tcW w:w="1259" w:type="dxa"/>
          </w:tcPr>
          <w:p w14:paraId="19469F26" w14:textId="733290D0" w:rsidR="001877B9" w:rsidRPr="007432C6" w:rsidRDefault="001877B9" w:rsidP="001877B9">
            <w:pPr>
              <w:pBdr>
                <w:bottom w:val="double" w:sz="4" w:space="1" w:color="auto"/>
              </w:pBdr>
              <w:tabs>
                <w:tab w:val="decimal" w:pos="735"/>
              </w:tabs>
              <w:spacing w:line="340" w:lineRule="exact"/>
              <w:rPr>
                <w:sz w:val="24"/>
                <w:szCs w:val="24"/>
              </w:rPr>
            </w:pPr>
            <w:r w:rsidRPr="007432C6">
              <w:rPr>
                <w:sz w:val="24"/>
                <w:szCs w:val="24"/>
              </w:rPr>
              <w:t>1,121.97</w:t>
            </w:r>
          </w:p>
        </w:tc>
        <w:tc>
          <w:tcPr>
            <w:tcW w:w="1083" w:type="dxa"/>
          </w:tcPr>
          <w:p w14:paraId="455433AB" w14:textId="1941CB29" w:rsidR="001877B9" w:rsidRPr="007432C6" w:rsidRDefault="007432C6" w:rsidP="001877B9">
            <w:pPr>
              <w:pBdr>
                <w:bottom w:val="double" w:sz="4" w:space="1" w:color="auto"/>
              </w:pBdr>
              <w:tabs>
                <w:tab w:val="decimal" w:pos="585"/>
              </w:tabs>
              <w:spacing w:line="340" w:lineRule="exact"/>
              <w:rPr>
                <w:sz w:val="24"/>
                <w:szCs w:val="24"/>
              </w:rPr>
            </w:pPr>
            <w:r>
              <w:rPr>
                <w:sz w:val="24"/>
                <w:szCs w:val="24"/>
              </w:rPr>
              <w:t>2,635.24</w:t>
            </w:r>
          </w:p>
        </w:tc>
      </w:tr>
    </w:tbl>
    <w:p w14:paraId="4BD30292" w14:textId="7ACE2765" w:rsidR="00892626" w:rsidRPr="00066F64" w:rsidRDefault="00066F64" w:rsidP="00892626">
      <w:pPr>
        <w:tabs>
          <w:tab w:val="left" w:pos="9000"/>
        </w:tabs>
        <w:spacing w:before="120"/>
        <w:ind w:right="-14"/>
        <w:jc w:val="right"/>
        <w:rPr>
          <w:sz w:val="24"/>
          <w:szCs w:val="24"/>
          <w:lang w:val="x-none" w:eastAsia="th-TH"/>
        </w:rPr>
      </w:pPr>
      <w:r w:rsidRPr="00066F64">
        <w:rPr>
          <w:sz w:val="24"/>
          <w:szCs w:val="24"/>
          <w:lang w:eastAsia="th-TH"/>
        </w:rPr>
        <w:t xml:space="preserve"> </w:t>
      </w:r>
      <w:r w:rsidR="00892626" w:rsidRPr="00066F64">
        <w:rPr>
          <w:sz w:val="24"/>
          <w:szCs w:val="24"/>
          <w:lang w:eastAsia="th-TH"/>
        </w:rPr>
        <w:t>(</w:t>
      </w:r>
      <w:r w:rsidR="00892626" w:rsidRPr="00066F64">
        <w:rPr>
          <w:rFonts w:hint="cs"/>
          <w:sz w:val="24"/>
          <w:szCs w:val="24"/>
          <w:lang w:eastAsia="th-TH"/>
        </w:rPr>
        <w:t>Unit: Million Baht</w:t>
      </w:r>
      <w:r w:rsidR="00892626" w:rsidRPr="00066F64">
        <w:rPr>
          <w:sz w:val="24"/>
          <w:szCs w:val="24"/>
          <w:lang w:eastAsia="th-TH"/>
        </w:rPr>
        <w:t>)</w:t>
      </w:r>
    </w:p>
    <w:tbl>
      <w:tblPr>
        <w:tblW w:w="9256" w:type="dxa"/>
        <w:tblInd w:w="450" w:type="dxa"/>
        <w:tblLook w:val="04A0" w:firstRow="1" w:lastRow="0" w:firstColumn="1" w:lastColumn="0" w:noHBand="0" w:noVBand="1"/>
      </w:tblPr>
      <w:tblGrid>
        <w:gridCol w:w="2377"/>
        <w:gridCol w:w="1076"/>
        <w:gridCol w:w="1246"/>
        <w:gridCol w:w="1154"/>
        <w:gridCol w:w="1115"/>
        <w:gridCol w:w="1260"/>
        <w:gridCol w:w="1028"/>
      </w:tblGrid>
      <w:tr w:rsidR="00892626" w:rsidRPr="00066F64" w14:paraId="00181060" w14:textId="77777777" w:rsidTr="00B177DB">
        <w:trPr>
          <w:trHeight w:val="330"/>
        </w:trPr>
        <w:tc>
          <w:tcPr>
            <w:tcW w:w="2430" w:type="dxa"/>
          </w:tcPr>
          <w:p w14:paraId="79166F8E" w14:textId="77777777" w:rsidR="00892626" w:rsidRPr="00066F64" w:rsidRDefault="00892626" w:rsidP="00B177DB">
            <w:pPr>
              <w:spacing w:line="340" w:lineRule="exact"/>
              <w:ind w:left="-196"/>
              <w:jc w:val="thaiDistribute"/>
              <w:rPr>
                <w:b/>
                <w:bCs/>
                <w:sz w:val="24"/>
                <w:szCs w:val="24"/>
                <w:cs/>
                <w:lang w:val="en-GB"/>
              </w:rPr>
            </w:pPr>
          </w:p>
        </w:tc>
        <w:tc>
          <w:tcPr>
            <w:tcW w:w="6826" w:type="dxa"/>
            <w:gridSpan w:val="6"/>
          </w:tcPr>
          <w:p w14:paraId="6CC29697" w14:textId="794317C6" w:rsidR="00892626" w:rsidRPr="00066F64" w:rsidRDefault="00892626" w:rsidP="00B177DB">
            <w:pPr>
              <w:pBdr>
                <w:bottom w:val="single" w:sz="4" w:space="1" w:color="auto"/>
              </w:pBdr>
              <w:spacing w:line="340" w:lineRule="exact"/>
              <w:jc w:val="center"/>
              <w:rPr>
                <w:sz w:val="24"/>
                <w:szCs w:val="24"/>
              </w:rPr>
            </w:pPr>
            <w:r w:rsidRPr="00066F64">
              <w:rPr>
                <w:sz w:val="24"/>
                <w:szCs w:val="24"/>
              </w:rPr>
              <w:t xml:space="preserve">As at 30 September </w:t>
            </w:r>
            <w:r w:rsidR="007803FF" w:rsidRPr="00066F64">
              <w:rPr>
                <w:sz w:val="24"/>
                <w:szCs w:val="24"/>
              </w:rPr>
              <w:t>2023</w:t>
            </w:r>
          </w:p>
        </w:tc>
      </w:tr>
      <w:tr w:rsidR="00892626" w:rsidRPr="00066F64" w14:paraId="2C17474A" w14:textId="77777777" w:rsidTr="00B177DB">
        <w:trPr>
          <w:trHeight w:val="330"/>
        </w:trPr>
        <w:tc>
          <w:tcPr>
            <w:tcW w:w="2430" w:type="dxa"/>
          </w:tcPr>
          <w:p w14:paraId="3638ED8B" w14:textId="77777777" w:rsidR="00892626" w:rsidRPr="00066F64" w:rsidRDefault="00892626" w:rsidP="00B177DB">
            <w:pPr>
              <w:spacing w:line="340" w:lineRule="exact"/>
              <w:ind w:left="-196"/>
              <w:jc w:val="thaiDistribute"/>
              <w:rPr>
                <w:b/>
                <w:bCs/>
                <w:sz w:val="24"/>
                <w:szCs w:val="24"/>
                <w:cs/>
                <w:lang w:val="en-GB"/>
              </w:rPr>
            </w:pPr>
          </w:p>
        </w:tc>
        <w:tc>
          <w:tcPr>
            <w:tcW w:w="3420" w:type="dxa"/>
            <w:gridSpan w:val="3"/>
          </w:tcPr>
          <w:p w14:paraId="40FDCFF4" w14:textId="77777777" w:rsidR="00892626" w:rsidRPr="00066F64" w:rsidRDefault="00892626" w:rsidP="00B177DB">
            <w:pPr>
              <w:pBdr>
                <w:bottom w:val="single" w:sz="4" w:space="1" w:color="auto"/>
              </w:pBdr>
              <w:spacing w:line="340" w:lineRule="exact"/>
              <w:jc w:val="center"/>
              <w:rPr>
                <w:sz w:val="24"/>
                <w:szCs w:val="24"/>
                <w:cs/>
              </w:rPr>
            </w:pPr>
            <w:r w:rsidRPr="00066F64">
              <w:rPr>
                <w:rFonts w:hint="cs"/>
                <w:sz w:val="24"/>
                <w:szCs w:val="24"/>
              </w:rPr>
              <w:t>Consolidated financial statements</w:t>
            </w:r>
          </w:p>
        </w:tc>
        <w:tc>
          <w:tcPr>
            <w:tcW w:w="3406" w:type="dxa"/>
            <w:gridSpan w:val="3"/>
          </w:tcPr>
          <w:p w14:paraId="641F9EAD" w14:textId="77777777" w:rsidR="00892626" w:rsidRPr="00066F64" w:rsidRDefault="00892626" w:rsidP="00B177DB">
            <w:pPr>
              <w:pBdr>
                <w:bottom w:val="single" w:sz="4" w:space="1" w:color="auto"/>
              </w:pBdr>
              <w:spacing w:line="340" w:lineRule="exact"/>
              <w:jc w:val="center"/>
              <w:rPr>
                <w:sz w:val="24"/>
                <w:szCs w:val="24"/>
              </w:rPr>
            </w:pPr>
            <w:r w:rsidRPr="00066F64">
              <w:rPr>
                <w:rFonts w:hint="cs"/>
                <w:sz w:val="24"/>
                <w:szCs w:val="24"/>
              </w:rPr>
              <w:t>Separate</w:t>
            </w:r>
            <w:r w:rsidRPr="00066F64">
              <w:rPr>
                <w:sz w:val="24"/>
                <w:szCs w:val="24"/>
              </w:rPr>
              <w:t xml:space="preserve"> </w:t>
            </w:r>
            <w:r w:rsidRPr="00066F64">
              <w:rPr>
                <w:rFonts w:hint="cs"/>
                <w:sz w:val="24"/>
                <w:szCs w:val="24"/>
              </w:rPr>
              <w:t>financial statements</w:t>
            </w:r>
          </w:p>
        </w:tc>
      </w:tr>
      <w:tr w:rsidR="00892626" w:rsidRPr="00066F64" w14:paraId="5EEDA9D2" w14:textId="77777777" w:rsidTr="00B177DB">
        <w:trPr>
          <w:trHeight w:val="299"/>
        </w:trPr>
        <w:tc>
          <w:tcPr>
            <w:tcW w:w="2430" w:type="dxa"/>
            <w:vMerge w:val="restart"/>
          </w:tcPr>
          <w:p w14:paraId="14169FB4" w14:textId="77777777" w:rsidR="00892626" w:rsidRPr="00066F64" w:rsidRDefault="00892626" w:rsidP="00B177DB">
            <w:pPr>
              <w:spacing w:line="340" w:lineRule="exact"/>
              <w:ind w:left="-196"/>
              <w:jc w:val="thaiDistribute"/>
              <w:rPr>
                <w:b/>
                <w:bCs/>
                <w:sz w:val="24"/>
                <w:szCs w:val="24"/>
                <w:cs/>
                <w:lang w:val="en-GB"/>
              </w:rPr>
            </w:pPr>
          </w:p>
        </w:tc>
        <w:tc>
          <w:tcPr>
            <w:tcW w:w="1080" w:type="dxa"/>
          </w:tcPr>
          <w:p w14:paraId="42F96A3F" w14:textId="77777777" w:rsidR="00892626" w:rsidRPr="00066F64" w:rsidRDefault="00892626" w:rsidP="00B177DB">
            <w:pPr>
              <w:pStyle w:val="BodyTextIndent"/>
              <w:spacing w:line="340" w:lineRule="exact"/>
              <w:ind w:right="-72"/>
              <w:jc w:val="center"/>
              <w:rPr>
                <w:rFonts w:ascii="TH SarabunPSK" w:hAnsi="TH SarabunPSK"/>
                <w:sz w:val="24"/>
                <w:szCs w:val="24"/>
                <w:cs/>
                <w:lang w:val="en-US"/>
              </w:rPr>
            </w:pPr>
            <w:r w:rsidRPr="00066F64">
              <w:rPr>
                <w:rFonts w:ascii="TH SarabunPSK" w:hAnsi="TH SarabunPSK" w:hint="cs"/>
                <w:sz w:val="24"/>
                <w:szCs w:val="24"/>
                <w:lang w:val="en-US"/>
              </w:rPr>
              <w:t>Noise</w:t>
            </w:r>
          </w:p>
        </w:tc>
        <w:tc>
          <w:tcPr>
            <w:tcW w:w="1183" w:type="dxa"/>
          </w:tcPr>
          <w:p w14:paraId="756DD304" w14:textId="77777777" w:rsidR="00892626" w:rsidRPr="00066F64" w:rsidRDefault="00892626" w:rsidP="00B177DB">
            <w:pPr>
              <w:pStyle w:val="BodyTextIndent"/>
              <w:spacing w:line="340" w:lineRule="exact"/>
              <w:ind w:right="-72"/>
              <w:jc w:val="center"/>
              <w:rPr>
                <w:rFonts w:ascii="TH SarabunPSK" w:hAnsi="TH SarabunPSK"/>
                <w:sz w:val="24"/>
                <w:szCs w:val="24"/>
                <w:cs/>
                <w:lang w:val="en-US"/>
              </w:rPr>
            </w:pPr>
            <w:r w:rsidRPr="00066F64">
              <w:rPr>
                <w:rFonts w:ascii="TH SarabunPSK" w:hAnsi="TH SarabunPSK" w:hint="cs"/>
                <w:sz w:val="24"/>
                <w:szCs w:val="24"/>
                <w:lang w:val="en-US"/>
              </w:rPr>
              <w:t>Lawsuit</w:t>
            </w:r>
          </w:p>
        </w:tc>
        <w:tc>
          <w:tcPr>
            <w:tcW w:w="1157" w:type="dxa"/>
          </w:tcPr>
          <w:p w14:paraId="11454262" w14:textId="77777777" w:rsidR="00892626" w:rsidRPr="00066F64" w:rsidRDefault="00892626" w:rsidP="00B177DB">
            <w:pPr>
              <w:pStyle w:val="BodyTextIndent"/>
              <w:spacing w:line="340" w:lineRule="exact"/>
              <w:ind w:right="-72"/>
              <w:jc w:val="center"/>
              <w:rPr>
                <w:rFonts w:ascii="TH SarabunPSK" w:hAnsi="TH SarabunPSK"/>
                <w:sz w:val="24"/>
                <w:szCs w:val="24"/>
                <w:cs/>
              </w:rPr>
            </w:pPr>
          </w:p>
        </w:tc>
        <w:tc>
          <w:tcPr>
            <w:tcW w:w="1117" w:type="dxa"/>
          </w:tcPr>
          <w:p w14:paraId="29105BE1" w14:textId="77777777" w:rsidR="00892626" w:rsidRPr="00066F64" w:rsidRDefault="00892626" w:rsidP="00B177DB">
            <w:pPr>
              <w:spacing w:line="340" w:lineRule="exact"/>
              <w:jc w:val="center"/>
              <w:rPr>
                <w:sz w:val="24"/>
                <w:szCs w:val="24"/>
              </w:rPr>
            </w:pPr>
            <w:r w:rsidRPr="00066F64">
              <w:rPr>
                <w:rFonts w:hint="cs"/>
                <w:sz w:val="24"/>
                <w:szCs w:val="24"/>
              </w:rPr>
              <w:t>Noise</w:t>
            </w:r>
          </w:p>
        </w:tc>
        <w:tc>
          <w:tcPr>
            <w:tcW w:w="1260" w:type="dxa"/>
          </w:tcPr>
          <w:p w14:paraId="73A19C01" w14:textId="77777777" w:rsidR="00892626" w:rsidRPr="00066F64" w:rsidRDefault="00892626" w:rsidP="00B177DB">
            <w:pPr>
              <w:spacing w:line="340" w:lineRule="exact"/>
              <w:jc w:val="center"/>
              <w:rPr>
                <w:sz w:val="24"/>
                <w:szCs w:val="24"/>
              </w:rPr>
            </w:pPr>
            <w:r w:rsidRPr="00066F64">
              <w:rPr>
                <w:rFonts w:hint="cs"/>
                <w:sz w:val="24"/>
                <w:szCs w:val="24"/>
              </w:rPr>
              <w:t>Lawsuit</w:t>
            </w:r>
          </w:p>
        </w:tc>
        <w:tc>
          <w:tcPr>
            <w:tcW w:w="1029" w:type="dxa"/>
          </w:tcPr>
          <w:p w14:paraId="19EAC754" w14:textId="77777777" w:rsidR="00892626" w:rsidRPr="00066F64" w:rsidRDefault="00892626" w:rsidP="00B177DB">
            <w:pPr>
              <w:spacing w:line="340" w:lineRule="exact"/>
              <w:jc w:val="center"/>
              <w:rPr>
                <w:sz w:val="24"/>
                <w:szCs w:val="24"/>
              </w:rPr>
            </w:pPr>
          </w:p>
        </w:tc>
      </w:tr>
      <w:tr w:rsidR="00892626" w:rsidRPr="00066F64" w14:paraId="1A5B541E" w14:textId="77777777" w:rsidTr="00B177DB">
        <w:trPr>
          <w:trHeight w:val="346"/>
        </w:trPr>
        <w:tc>
          <w:tcPr>
            <w:tcW w:w="2430" w:type="dxa"/>
            <w:vMerge/>
          </w:tcPr>
          <w:p w14:paraId="5E98C1FE" w14:textId="77777777" w:rsidR="00892626" w:rsidRPr="00066F64" w:rsidRDefault="00892626" w:rsidP="00B177DB">
            <w:pPr>
              <w:pStyle w:val="BodyTextIndent"/>
              <w:spacing w:line="340" w:lineRule="exact"/>
              <w:ind w:left="432"/>
              <w:rPr>
                <w:rFonts w:ascii="TH SarabunPSK" w:hAnsi="TH SarabunPSK"/>
                <w:sz w:val="24"/>
                <w:szCs w:val="24"/>
              </w:rPr>
            </w:pPr>
          </w:p>
        </w:tc>
        <w:tc>
          <w:tcPr>
            <w:tcW w:w="1080" w:type="dxa"/>
          </w:tcPr>
          <w:p w14:paraId="25570BE9" w14:textId="77777777" w:rsidR="00892626" w:rsidRPr="00066F64" w:rsidRDefault="00892626" w:rsidP="00B177DB">
            <w:pPr>
              <w:pStyle w:val="BodyTextIndent"/>
              <w:pBdr>
                <w:bottom w:val="single" w:sz="4" w:space="1" w:color="auto"/>
              </w:pBdr>
              <w:spacing w:line="340" w:lineRule="exact"/>
              <w:ind w:right="-72"/>
              <w:jc w:val="center"/>
              <w:rPr>
                <w:rFonts w:ascii="TH SarabunPSK" w:hAnsi="TH SarabunPSK"/>
                <w:sz w:val="24"/>
                <w:szCs w:val="24"/>
                <w:cs/>
                <w:lang w:val="en-US"/>
              </w:rPr>
            </w:pPr>
            <w:r w:rsidRPr="00066F64">
              <w:rPr>
                <w:rFonts w:ascii="TH SarabunPSK" w:hAnsi="TH SarabunPSK" w:hint="cs"/>
                <w:sz w:val="24"/>
                <w:szCs w:val="24"/>
                <w:lang w:val="en-US"/>
              </w:rPr>
              <w:t>impact</w:t>
            </w:r>
          </w:p>
        </w:tc>
        <w:tc>
          <w:tcPr>
            <w:tcW w:w="1183" w:type="dxa"/>
          </w:tcPr>
          <w:p w14:paraId="1770ACEF" w14:textId="77777777" w:rsidR="00892626" w:rsidRPr="00066F64" w:rsidRDefault="00892626" w:rsidP="00B177DB">
            <w:pPr>
              <w:pStyle w:val="BodyTextIndent"/>
              <w:pBdr>
                <w:bottom w:val="single" w:sz="4" w:space="1" w:color="auto"/>
              </w:pBdr>
              <w:spacing w:line="340" w:lineRule="exact"/>
              <w:ind w:right="-72"/>
              <w:jc w:val="center"/>
              <w:rPr>
                <w:rFonts w:ascii="TH SarabunPSK" w:hAnsi="TH SarabunPSK"/>
                <w:sz w:val="24"/>
                <w:szCs w:val="24"/>
                <w:cs/>
                <w:lang w:val="en-US"/>
              </w:rPr>
            </w:pPr>
            <w:r w:rsidRPr="00066F64">
              <w:rPr>
                <w:rFonts w:ascii="TH SarabunPSK" w:hAnsi="TH SarabunPSK" w:hint="cs"/>
                <w:sz w:val="24"/>
                <w:szCs w:val="24"/>
                <w:lang w:val="en-US"/>
              </w:rPr>
              <w:t>compensation</w:t>
            </w:r>
          </w:p>
        </w:tc>
        <w:tc>
          <w:tcPr>
            <w:tcW w:w="1157" w:type="dxa"/>
          </w:tcPr>
          <w:p w14:paraId="58A704A5" w14:textId="77777777" w:rsidR="00892626" w:rsidRPr="00066F64" w:rsidRDefault="00892626" w:rsidP="00B177DB">
            <w:pPr>
              <w:pStyle w:val="BodyTextIndent"/>
              <w:pBdr>
                <w:bottom w:val="single" w:sz="4" w:space="1" w:color="auto"/>
              </w:pBdr>
              <w:spacing w:line="340" w:lineRule="exact"/>
              <w:ind w:right="-72"/>
              <w:jc w:val="center"/>
              <w:rPr>
                <w:rFonts w:ascii="TH SarabunPSK" w:hAnsi="TH SarabunPSK"/>
                <w:sz w:val="24"/>
                <w:szCs w:val="24"/>
                <w:cs/>
                <w:lang w:val="en-US"/>
              </w:rPr>
            </w:pPr>
            <w:r w:rsidRPr="00066F64">
              <w:rPr>
                <w:rFonts w:ascii="TH SarabunPSK" w:hAnsi="TH SarabunPSK" w:hint="cs"/>
                <w:sz w:val="24"/>
                <w:szCs w:val="24"/>
                <w:lang w:val="en-US"/>
              </w:rPr>
              <w:t>Total</w:t>
            </w:r>
          </w:p>
        </w:tc>
        <w:tc>
          <w:tcPr>
            <w:tcW w:w="1117" w:type="dxa"/>
          </w:tcPr>
          <w:p w14:paraId="1A6A1425" w14:textId="77777777" w:rsidR="00892626" w:rsidRPr="00066F64" w:rsidRDefault="00892626" w:rsidP="00B177DB">
            <w:pPr>
              <w:pBdr>
                <w:bottom w:val="single" w:sz="4" w:space="1" w:color="auto"/>
              </w:pBdr>
              <w:spacing w:line="340" w:lineRule="exact"/>
              <w:jc w:val="center"/>
              <w:rPr>
                <w:sz w:val="24"/>
                <w:szCs w:val="24"/>
              </w:rPr>
            </w:pPr>
            <w:r w:rsidRPr="00066F64">
              <w:rPr>
                <w:rFonts w:hint="cs"/>
                <w:sz w:val="24"/>
                <w:szCs w:val="24"/>
              </w:rPr>
              <w:t>impact</w:t>
            </w:r>
          </w:p>
        </w:tc>
        <w:tc>
          <w:tcPr>
            <w:tcW w:w="1260" w:type="dxa"/>
          </w:tcPr>
          <w:p w14:paraId="72939FFD" w14:textId="77777777" w:rsidR="00892626" w:rsidRPr="00066F64" w:rsidRDefault="00892626" w:rsidP="00B177DB">
            <w:pPr>
              <w:pBdr>
                <w:bottom w:val="single" w:sz="4" w:space="1" w:color="auto"/>
              </w:pBdr>
              <w:spacing w:line="340" w:lineRule="exact"/>
              <w:jc w:val="center"/>
              <w:rPr>
                <w:sz w:val="24"/>
                <w:szCs w:val="24"/>
              </w:rPr>
            </w:pPr>
            <w:r w:rsidRPr="00066F64">
              <w:rPr>
                <w:rFonts w:hint="cs"/>
                <w:sz w:val="24"/>
                <w:szCs w:val="24"/>
              </w:rPr>
              <w:t>compensation</w:t>
            </w:r>
          </w:p>
        </w:tc>
        <w:tc>
          <w:tcPr>
            <w:tcW w:w="1029" w:type="dxa"/>
          </w:tcPr>
          <w:p w14:paraId="246D90DE" w14:textId="77777777" w:rsidR="00892626" w:rsidRPr="00066F64" w:rsidRDefault="00892626" w:rsidP="00B177DB">
            <w:pPr>
              <w:pBdr>
                <w:bottom w:val="single" w:sz="4" w:space="1" w:color="auto"/>
              </w:pBdr>
              <w:spacing w:line="340" w:lineRule="exact"/>
              <w:jc w:val="center"/>
              <w:rPr>
                <w:sz w:val="24"/>
                <w:szCs w:val="24"/>
              </w:rPr>
            </w:pPr>
            <w:r w:rsidRPr="00066F64">
              <w:rPr>
                <w:rFonts w:hint="cs"/>
                <w:sz w:val="24"/>
                <w:szCs w:val="24"/>
              </w:rPr>
              <w:t>Total</w:t>
            </w:r>
          </w:p>
        </w:tc>
      </w:tr>
      <w:tr w:rsidR="001638F9" w:rsidRPr="00066F64" w14:paraId="45071666" w14:textId="77777777" w:rsidTr="005A7652">
        <w:trPr>
          <w:trHeight w:val="299"/>
        </w:trPr>
        <w:tc>
          <w:tcPr>
            <w:tcW w:w="2430" w:type="dxa"/>
          </w:tcPr>
          <w:p w14:paraId="26FF50AA" w14:textId="405A1190" w:rsidR="001638F9" w:rsidRPr="00066F64" w:rsidRDefault="001638F9" w:rsidP="003214E0">
            <w:pPr>
              <w:pStyle w:val="BodyTextIndent"/>
              <w:spacing w:line="340" w:lineRule="exact"/>
              <w:rPr>
                <w:rFonts w:ascii="TH SarabunPSK" w:hAnsi="TH SarabunPSK"/>
                <w:sz w:val="24"/>
                <w:szCs w:val="24"/>
              </w:rPr>
            </w:pPr>
          </w:p>
        </w:tc>
        <w:tc>
          <w:tcPr>
            <w:tcW w:w="1080" w:type="dxa"/>
          </w:tcPr>
          <w:p w14:paraId="2BC63EBC" w14:textId="77777777" w:rsidR="001638F9" w:rsidRPr="00066F64" w:rsidRDefault="001638F9" w:rsidP="003214E0">
            <w:pPr>
              <w:pStyle w:val="BodyTextIndent"/>
              <w:tabs>
                <w:tab w:val="decimal" w:pos="525"/>
              </w:tabs>
              <w:spacing w:line="340" w:lineRule="exact"/>
              <w:ind w:right="-72"/>
              <w:jc w:val="left"/>
              <w:rPr>
                <w:rFonts w:ascii="TH SarabunPSK" w:hAnsi="TH SarabunPSK"/>
                <w:sz w:val="24"/>
                <w:szCs w:val="24"/>
              </w:rPr>
            </w:pPr>
          </w:p>
        </w:tc>
        <w:tc>
          <w:tcPr>
            <w:tcW w:w="1183" w:type="dxa"/>
          </w:tcPr>
          <w:p w14:paraId="6F6175E1" w14:textId="77777777" w:rsidR="001638F9" w:rsidRPr="00066F64" w:rsidRDefault="001638F9" w:rsidP="003214E0">
            <w:pPr>
              <w:pStyle w:val="BodyTextIndent"/>
              <w:tabs>
                <w:tab w:val="decimal" w:pos="705"/>
              </w:tabs>
              <w:spacing w:line="340" w:lineRule="exact"/>
              <w:ind w:right="-72"/>
              <w:jc w:val="left"/>
              <w:rPr>
                <w:rFonts w:ascii="TH SarabunPSK" w:hAnsi="TH SarabunPSK"/>
                <w:sz w:val="24"/>
                <w:szCs w:val="24"/>
              </w:rPr>
            </w:pPr>
          </w:p>
        </w:tc>
        <w:tc>
          <w:tcPr>
            <w:tcW w:w="1157" w:type="dxa"/>
          </w:tcPr>
          <w:p w14:paraId="08F432CD" w14:textId="77777777" w:rsidR="001638F9" w:rsidRPr="00066F64" w:rsidRDefault="001638F9" w:rsidP="003214E0">
            <w:pPr>
              <w:pStyle w:val="BodyTextIndent"/>
              <w:tabs>
                <w:tab w:val="decimal" w:pos="525"/>
              </w:tabs>
              <w:spacing w:line="340" w:lineRule="exact"/>
              <w:ind w:right="-72"/>
              <w:jc w:val="left"/>
              <w:rPr>
                <w:rFonts w:ascii="TH SarabunPSK" w:hAnsi="TH SarabunPSK"/>
                <w:sz w:val="24"/>
                <w:szCs w:val="24"/>
              </w:rPr>
            </w:pPr>
          </w:p>
        </w:tc>
        <w:tc>
          <w:tcPr>
            <w:tcW w:w="1117" w:type="dxa"/>
          </w:tcPr>
          <w:p w14:paraId="1B4D91E8" w14:textId="77777777" w:rsidR="001638F9" w:rsidRPr="00066F64" w:rsidRDefault="001638F9" w:rsidP="003214E0">
            <w:pPr>
              <w:tabs>
                <w:tab w:val="decimal" w:pos="630"/>
              </w:tabs>
              <w:spacing w:line="340" w:lineRule="exact"/>
              <w:rPr>
                <w:sz w:val="24"/>
                <w:szCs w:val="24"/>
                <w:cs/>
              </w:rPr>
            </w:pPr>
          </w:p>
        </w:tc>
        <w:tc>
          <w:tcPr>
            <w:tcW w:w="1260" w:type="dxa"/>
          </w:tcPr>
          <w:p w14:paraId="09E323F0" w14:textId="77777777" w:rsidR="001638F9" w:rsidRPr="00066F64" w:rsidRDefault="001638F9" w:rsidP="003214E0">
            <w:pPr>
              <w:tabs>
                <w:tab w:val="decimal" w:pos="735"/>
              </w:tabs>
              <w:spacing w:line="340" w:lineRule="exact"/>
              <w:rPr>
                <w:sz w:val="24"/>
                <w:szCs w:val="24"/>
              </w:rPr>
            </w:pPr>
          </w:p>
        </w:tc>
        <w:tc>
          <w:tcPr>
            <w:tcW w:w="1029" w:type="dxa"/>
          </w:tcPr>
          <w:p w14:paraId="69E65992" w14:textId="77777777" w:rsidR="001638F9" w:rsidRPr="00066F64" w:rsidRDefault="001638F9" w:rsidP="003214E0">
            <w:pPr>
              <w:tabs>
                <w:tab w:val="decimal" w:pos="585"/>
              </w:tabs>
              <w:spacing w:line="340" w:lineRule="exact"/>
              <w:rPr>
                <w:sz w:val="24"/>
                <w:szCs w:val="24"/>
              </w:rPr>
            </w:pPr>
          </w:p>
        </w:tc>
      </w:tr>
      <w:tr w:rsidR="001D355D" w:rsidRPr="00066F64" w14:paraId="572EEB66" w14:textId="77777777" w:rsidTr="005A7652">
        <w:trPr>
          <w:trHeight w:val="299"/>
        </w:trPr>
        <w:tc>
          <w:tcPr>
            <w:tcW w:w="2430" w:type="dxa"/>
          </w:tcPr>
          <w:p w14:paraId="6D53FEB9" w14:textId="7096E7A6" w:rsidR="001D355D" w:rsidRPr="00066F64" w:rsidRDefault="001D355D" w:rsidP="001D355D">
            <w:pPr>
              <w:pStyle w:val="BodyTextIndent"/>
              <w:spacing w:line="340" w:lineRule="exact"/>
              <w:rPr>
                <w:rFonts w:ascii="TH SarabunPSK" w:hAnsi="TH SarabunPSK"/>
                <w:sz w:val="24"/>
                <w:szCs w:val="24"/>
              </w:rPr>
            </w:pPr>
            <w:r w:rsidRPr="00066F64">
              <w:rPr>
                <w:rFonts w:ascii="TH SarabunPSK" w:hAnsi="TH SarabunPSK" w:hint="cs"/>
                <w:sz w:val="24"/>
                <w:szCs w:val="24"/>
              </w:rPr>
              <w:t>Short-term provisions</w:t>
            </w:r>
          </w:p>
        </w:tc>
        <w:tc>
          <w:tcPr>
            <w:tcW w:w="1080" w:type="dxa"/>
          </w:tcPr>
          <w:p w14:paraId="4A5FEDF3" w14:textId="7F7B62C1" w:rsidR="001D355D" w:rsidRPr="00066F64" w:rsidRDefault="001D355D" w:rsidP="001D355D">
            <w:pPr>
              <w:pStyle w:val="BodyTextIndent"/>
              <w:tabs>
                <w:tab w:val="decimal" w:pos="525"/>
              </w:tabs>
              <w:spacing w:line="340" w:lineRule="exact"/>
              <w:ind w:right="-72"/>
              <w:jc w:val="left"/>
              <w:rPr>
                <w:rFonts w:ascii="TH SarabunPSK" w:hAnsi="TH SarabunPSK"/>
                <w:sz w:val="24"/>
                <w:szCs w:val="24"/>
              </w:rPr>
            </w:pPr>
            <w:r w:rsidRPr="00066F64">
              <w:rPr>
                <w:rFonts w:ascii="TH SarabunPSK" w:hAnsi="TH SarabunPSK" w:hint="cs"/>
                <w:sz w:val="24"/>
                <w:szCs w:val="24"/>
                <w:cs/>
              </w:rPr>
              <w:t>132.65</w:t>
            </w:r>
          </w:p>
        </w:tc>
        <w:tc>
          <w:tcPr>
            <w:tcW w:w="1183" w:type="dxa"/>
          </w:tcPr>
          <w:p w14:paraId="5D386F19" w14:textId="7E6D906A" w:rsidR="001D355D" w:rsidRPr="00066F64" w:rsidRDefault="001D355D" w:rsidP="001D355D">
            <w:pPr>
              <w:pStyle w:val="BodyTextIndent"/>
              <w:tabs>
                <w:tab w:val="decimal" w:pos="705"/>
              </w:tabs>
              <w:spacing w:line="340" w:lineRule="exact"/>
              <w:ind w:right="-72"/>
              <w:jc w:val="left"/>
              <w:rPr>
                <w:rFonts w:ascii="TH SarabunPSK" w:hAnsi="TH SarabunPSK"/>
                <w:sz w:val="24"/>
                <w:szCs w:val="24"/>
              </w:rPr>
            </w:pPr>
            <w:r w:rsidRPr="00066F64">
              <w:rPr>
                <w:rFonts w:ascii="TH SarabunPSK" w:hAnsi="TH SarabunPSK"/>
                <w:sz w:val="24"/>
                <w:szCs w:val="24"/>
                <w:lang w:val="en-US"/>
              </w:rPr>
              <w:t>4.83</w:t>
            </w:r>
          </w:p>
        </w:tc>
        <w:tc>
          <w:tcPr>
            <w:tcW w:w="1157" w:type="dxa"/>
          </w:tcPr>
          <w:p w14:paraId="590AFA88" w14:textId="55D5DE72" w:rsidR="001D355D" w:rsidRPr="00066F64" w:rsidRDefault="001D355D" w:rsidP="001D355D">
            <w:pPr>
              <w:pStyle w:val="BodyTextIndent"/>
              <w:tabs>
                <w:tab w:val="decimal" w:pos="645"/>
              </w:tabs>
              <w:spacing w:line="340" w:lineRule="exact"/>
              <w:ind w:right="-72"/>
              <w:jc w:val="left"/>
              <w:rPr>
                <w:rFonts w:ascii="TH SarabunPSK" w:hAnsi="TH SarabunPSK"/>
                <w:sz w:val="24"/>
                <w:szCs w:val="24"/>
              </w:rPr>
            </w:pPr>
            <w:r w:rsidRPr="00066F64">
              <w:rPr>
                <w:rFonts w:ascii="TH SarabunPSK" w:hAnsi="TH SarabunPSK" w:hint="cs"/>
                <w:sz w:val="24"/>
                <w:szCs w:val="24"/>
              </w:rPr>
              <w:t>137.48</w:t>
            </w:r>
          </w:p>
        </w:tc>
        <w:tc>
          <w:tcPr>
            <w:tcW w:w="1117" w:type="dxa"/>
          </w:tcPr>
          <w:p w14:paraId="153A1531" w14:textId="54D9B269" w:rsidR="001D355D" w:rsidRPr="00066F64" w:rsidRDefault="001D355D" w:rsidP="001D355D">
            <w:pPr>
              <w:tabs>
                <w:tab w:val="decimal" w:pos="630"/>
              </w:tabs>
              <w:spacing w:line="340" w:lineRule="exact"/>
              <w:rPr>
                <w:sz w:val="24"/>
                <w:szCs w:val="24"/>
                <w:cs/>
              </w:rPr>
            </w:pPr>
            <w:r w:rsidRPr="00066F64">
              <w:rPr>
                <w:rFonts w:hint="cs"/>
                <w:sz w:val="24"/>
                <w:szCs w:val="24"/>
                <w:cs/>
              </w:rPr>
              <w:t>132.65</w:t>
            </w:r>
          </w:p>
        </w:tc>
        <w:tc>
          <w:tcPr>
            <w:tcW w:w="1260" w:type="dxa"/>
          </w:tcPr>
          <w:p w14:paraId="704BADD9" w14:textId="59094CB5" w:rsidR="001D355D" w:rsidRPr="00066F64" w:rsidRDefault="001D355D" w:rsidP="001D355D">
            <w:pPr>
              <w:tabs>
                <w:tab w:val="decimal" w:pos="735"/>
              </w:tabs>
              <w:spacing w:line="340" w:lineRule="exact"/>
              <w:rPr>
                <w:sz w:val="24"/>
                <w:szCs w:val="24"/>
              </w:rPr>
            </w:pPr>
            <w:r w:rsidRPr="00066F64">
              <w:rPr>
                <w:sz w:val="24"/>
                <w:szCs w:val="24"/>
              </w:rPr>
              <w:t xml:space="preserve">                  </w:t>
            </w:r>
            <w:r w:rsidRPr="00066F64">
              <w:rPr>
                <w:rFonts w:hint="cs"/>
                <w:sz w:val="24"/>
                <w:szCs w:val="24"/>
                <w:cs/>
              </w:rPr>
              <w:t>-</w:t>
            </w:r>
          </w:p>
        </w:tc>
        <w:tc>
          <w:tcPr>
            <w:tcW w:w="1029" w:type="dxa"/>
          </w:tcPr>
          <w:p w14:paraId="22594EC0" w14:textId="637D3D91" w:rsidR="001D355D" w:rsidRPr="00066F64" w:rsidRDefault="001D355D" w:rsidP="001D355D">
            <w:pPr>
              <w:tabs>
                <w:tab w:val="decimal" w:pos="585"/>
              </w:tabs>
              <w:spacing w:line="340" w:lineRule="exact"/>
              <w:rPr>
                <w:sz w:val="24"/>
                <w:szCs w:val="24"/>
              </w:rPr>
            </w:pPr>
            <w:r w:rsidRPr="00066F64">
              <w:rPr>
                <w:rFonts w:hint="cs"/>
                <w:sz w:val="24"/>
                <w:szCs w:val="24"/>
              </w:rPr>
              <w:t>132.65</w:t>
            </w:r>
          </w:p>
        </w:tc>
      </w:tr>
      <w:tr w:rsidR="001D355D" w:rsidRPr="00066F64" w14:paraId="5786AD8B" w14:textId="77777777" w:rsidTr="005A7652">
        <w:trPr>
          <w:trHeight w:val="299"/>
        </w:trPr>
        <w:tc>
          <w:tcPr>
            <w:tcW w:w="2430" w:type="dxa"/>
          </w:tcPr>
          <w:p w14:paraId="1A0B4678" w14:textId="33106D0A" w:rsidR="001D355D" w:rsidRPr="00066F64" w:rsidRDefault="001D355D" w:rsidP="001D355D">
            <w:pPr>
              <w:pStyle w:val="BodyTextIndent"/>
              <w:spacing w:line="340" w:lineRule="exact"/>
              <w:rPr>
                <w:rFonts w:ascii="TH SarabunPSK" w:hAnsi="TH SarabunPSK"/>
                <w:sz w:val="24"/>
                <w:szCs w:val="24"/>
              </w:rPr>
            </w:pPr>
            <w:r w:rsidRPr="00066F64">
              <w:rPr>
                <w:rFonts w:ascii="TH SarabunPSK" w:hAnsi="TH SarabunPSK" w:hint="cs"/>
                <w:sz w:val="24"/>
                <w:szCs w:val="24"/>
              </w:rPr>
              <w:t>Long-term provisions</w:t>
            </w:r>
          </w:p>
        </w:tc>
        <w:tc>
          <w:tcPr>
            <w:tcW w:w="1080" w:type="dxa"/>
          </w:tcPr>
          <w:p w14:paraId="3D9B33C6" w14:textId="31AF83FA" w:rsidR="001D355D" w:rsidRPr="00066F64" w:rsidRDefault="001D355D" w:rsidP="001D355D">
            <w:pPr>
              <w:pStyle w:val="BodyTextIndent"/>
              <w:pBdr>
                <w:bottom w:val="single" w:sz="4" w:space="1" w:color="auto"/>
              </w:pBdr>
              <w:tabs>
                <w:tab w:val="decimal" w:pos="525"/>
              </w:tabs>
              <w:spacing w:line="340" w:lineRule="exact"/>
              <w:ind w:right="-72"/>
              <w:jc w:val="left"/>
              <w:rPr>
                <w:rFonts w:ascii="TH SarabunPSK" w:hAnsi="TH SarabunPSK"/>
                <w:sz w:val="24"/>
                <w:szCs w:val="24"/>
              </w:rPr>
            </w:pPr>
            <w:r w:rsidRPr="00066F64">
              <w:rPr>
                <w:rFonts w:ascii="TH SarabunPSK" w:hAnsi="TH SarabunPSK"/>
                <w:sz w:val="24"/>
                <w:szCs w:val="24"/>
              </w:rPr>
              <w:t xml:space="preserve">  </w:t>
            </w:r>
            <w:r w:rsidRPr="00066F64">
              <w:rPr>
                <w:rFonts w:ascii="TH SarabunPSK" w:hAnsi="TH SarabunPSK"/>
                <w:sz w:val="24"/>
                <w:szCs w:val="24"/>
                <w:lang w:val="en-US"/>
              </w:rPr>
              <w:t xml:space="preserve">         </w:t>
            </w:r>
            <w:r w:rsidRPr="00066F64">
              <w:rPr>
                <w:rFonts w:ascii="TH SarabunPSK" w:hAnsi="TH SarabunPSK"/>
                <w:sz w:val="24"/>
                <w:szCs w:val="24"/>
              </w:rPr>
              <w:t xml:space="preserve">   </w:t>
            </w:r>
            <w:r w:rsidRPr="00066F64">
              <w:rPr>
                <w:rFonts w:ascii="TH SarabunPSK" w:hAnsi="TH SarabunPSK" w:hint="cs"/>
                <w:sz w:val="24"/>
                <w:szCs w:val="24"/>
                <w:cs/>
              </w:rPr>
              <w:t>-</w:t>
            </w:r>
          </w:p>
        </w:tc>
        <w:tc>
          <w:tcPr>
            <w:tcW w:w="1183" w:type="dxa"/>
          </w:tcPr>
          <w:p w14:paraId="061E0607" w14:textId="451D4F3C" w:rsidR="001D355D" w:rsidRPr="00066F64" w:rsidRDefault="001D355D" w:rsidP="001D355D">
            <w:pPr>
              <w:pStyle w:val="BodyTextIndent"/>
              <w:pBdr>
                <w:bottom w:val="single" w:sz="4" w:space="1" w:color="auto"/>
              </w:pBdr>
              <w:tabs>
                <w:tab w:val="decimal" w:pos="705"/>
              </w:tabs>
              <w:spacing w:line="340" w:lineRule="exact"/>
              <w:ind w:right="-72"/>
              <w:jc w:val="left"/>
              <w:rPr>
                <w:rFonts w:ascii="TH SarabunPSK" w:hAnsi="TH SarabunPSK"/>
                <w:sz w:val="24"/>
                <w:szCs w:val="24"/>
              </w:rPr>
            </w:pPr>
            <w:r w:rsidRPr="00066F64">
              <w:rPr>
                <w:rFonts w:ascii="TH SarabunPSK" w:hAnsi="TH SarabunPSK" w:hint="cs"/>
                <w:sz w:val="24"/>
                <w:szCs w:val="24"/>
                <w:cs/>
              </w:rPr>
              <w:t>1</w:t>
            </w:r>
            <w:r w:rsidRPr="00066F64">
              <w:rPr>
                <w:rFonts w:ascii="TH SarabunPSK" w:hAnsi="TH SarabunPSK" w:hint="cs"/>
                <w:sz w:val="24"/>
                <w:szCs w:val="24"/>
              </w:rPr>
              <w:t>,127.58</w:t>
            </w:r>
          </w:p>
        </w:tc>
        <w:tc>
          <w:tcPr>
            <w:tcW w:w="1157" w:type="dxa"/>
          </w:tcPr>
          <w:p w14:paraId="48D9FEE1" w14:textId="079F490A" w:rsidR="001D355D" w:rsidRPr="00066F64" w:rsidRDefault="001D355D" w:rsidP="001D355D">
            <w:pPr>
              <w:pStyle w:val="BodyTextIndent"/>
              <w:pBdr>
                <w:bottom w:val="single" w:sz="4" w:space="1" w:color="auto"/>
              </w:pBdr>
              <w:tabs>
                <w:tab w:val="decimal" w:pos="645"/>
              </w:tabs>
              <w:spacing w:line="340" w:lineRule="exact"/>
              <w:ind w:right="-72"/>
              <w:jc w:val="left"/>
              <w:rPr>
                <w:rFonts w:ascii="TH SarabunPSK" w:hAnsi="TH SarabunPSK"/>
                <w:sz w:val="24"/>
                <w:szCs w:val="24"/>
              </w:rPr>
            </w:pPr>
            <w:r w:rsidRPr="00066F64">
              <w:rPr>
                <w:rFonts w:ascii="TH SarabunPSK" w:hAnsi="TH SarabunPSK" w:hint="cs"/>
                <w:sz w:val="24"/>
                <w:szCs w:val="24"/>
                <w:cs/>
              </w:rPr>
              <w:t>1</w:t>
            </w:r>
            <w:r w:rsidRPr="00066F64">
              <w:rPr>
                <w:rFonts w:ascii="TH SarabunPSK" w:hAnsi="TH SarabunPSK" w:hint="cs"/>
                <w:sz w:val="24"/>
                <w:szCs w:val="24"/>
              </w:rPr>
              <w:t>,127.58</w:t>
            </w:r>
          </w:p>
        </w:tc>
        <w:tc>
          <w:tcPr>
            <w:tcW w:w="1117" w:type="dxa"/>
          </w:tcPr>
          <w:p w14:paraId="6E13CA63" w14:textId="15598C03" w:rsidR="001D355D" w:rsidRPr="00066F64" w:rsidRDefault="001D355D" w:rsidP="001D355D">
            <w:pPr>
              <w:pBdr>
                <w:bottom w:val="single" w:sz="4" w:space="1" w:color="auto"/>
              </w:pBdr>
              <w:tabs>
                <w:tab w:val="decimal" w:pos="630"/>
              </w:tabs>
              <w:spacing w:line="340" w:lineRule="exact"/>
              <w:rPr>
                <w:sz w:val="24"/>
                <w:szCs w:val="24"/>
                <w:cs/>
              </w:rPr>
            </w:pPr>
            <w:r w:rsidRPr="00066F64">
              <w:rPr>
                <w:sz w:val="24"/>
                <w:szCs w:val="24"/>
              </w:rPr>
              <w:t xml:space="preserve">                </w:t>
            </w:r>
            <w:r w:rsidRPr="00066F64">
              <w:rPr>
                <w:rFonts w:hint="cs"/>
                <w:sz w:val="24"/>
                <w:szCs w:val="24"/>
                <w:cs/>
              </w:rPr>
              <w:t>-</w:t>
            </w:r>
          </w:p>
        </w:tc>
        <w:tc>
          <w:tcPr>
            <w:tcW w:w="1260" w:type="dxa"/>
          </w:tcPr>
          <w:p w14:paraId="08483134" w14:textId="389C8ACD" w:rsidR="001D355D" w:rsidRPr="00066F64" w:rsidRDefault="001D355D" w:rsidP="001D355D">
            <w:pPr>
              <w:pBdr>
                <w:bottom w:val="single" w:sz="4" w:space="1" w:color="auto"/>
              </w:pBdr>
              <w:tabs>
                <w:tab w:val="decimal" w:pos="735"/>
              </w:tabs>
              <w:spacing w:line="340" w:lineRule="exact"/>
              <w:rPr>
                <w:sz w:val="24"/>
                <w:szCs w:val="24"/>
              </w:rPr>
            </w:pPr>
            <w:r w:rsidRPr="00066F64">
              <w:rPr>
                <w:rFonts w:hint="cs"/>
                <w:sz w:val="24"/>
                <w:szCs w:val="24"/>
                <w:cs/>
              </w:rPr>
              <w:t>1</w:t>
            </w:r>
            <w:r w:rsidRPr="00066F64">
              <w:rPr>
                <w:rFonts w:hint="cs"/>
                <w:sz w:val="24"/>
                <w:szCs w:val="24"/>
              </w:rPr>
              <w:t>,</w:t>
            </w:r>
            <w:r w:rsidRPr="00066F64">
              <w:rPr>
                <w:rFonts w:hint="cs"/>
                <w:sz w:val="24"/>
                <w:szCs w:val="24"/>
                <w:cs/>
              </w:rPr>
              <w:t>127.58</w:t>
            </w:r>
          </w:p>
        </w:tc>
        <w:tc>
          <w:tcPr>
            <w:tcW w:w="1029" w:type="dxa"/>
          </w:tcPr>
          <w:p w14:paraId="54944778" w14:textId="6D014B9E" w:rsidR="001D355D" w:rsidRPr="00066F64" w:rsidRDefault="001D355D" w:rsidP="001D355D">
            <w:pPr>
              <w:pBdr>
                <w:bottom w:val="single" w:sz="4" w:space="1" w:color="auto"/>
              </w:pBdr>
              <w:tabs>
                <w:tab w:val="decimal" w:pos="585"/>
              </w:tabs>
              <w:spacing w:line="340" w:lineRule="exact"/>
              <w:rPr>
                <w:sz w:val="24"/>
                <w:szCs w:val="24"/>
              </w:rPr>
            </w:pPr>
            <w:r w:rsidRPr="00066F64">
              <w:rPr>
                <w:rFonts w:hint="cs"/>
                <w:sz w:val="24"/>
                <w:szCs w:val="24"/>
              </w:rPr>
              <w:t>1,127.58</w:t>
            </w:r>
          </w:p>
        </w:tc>
      </w:tr>
      <w:tr w:rsidR="001D355D" w:rsidRPr="00066F64" w14:paraId="5E74B29D" w14:textId="77777777" w:rsidTr="005A7652">
        <w:trPr>
          <w:trHeight w:val="362"/>
        </w:trPr>
        <w:tc>
          <w:tcPr>
            <w:tcW w:w="2430" w:type="dxa"/>
          </w:tcPr>
          <w:p w14:paraId="64BC9D5D" w14:textId="62D2C812" w:rsidR="001D355D" w:rsidRPr="00066F64" w:rsidRDefault="001D355D" w:rsidP="001D355D">
            <w:pPr>
              <w:pStyle w:val="BodyTextIndent"/>
              <w:spacing w:line="340" w:lineRule="exact"/>
              <w:rPr>
                <w:rFonts w:ascii="TH SarabunPSK" w:hAnsi="TH SarabunPSK"/>
                <w:sz w:val="24"/>
                <w:szCs w:val="24"/>
              </w:rPr>
            </w:pPr>
            <w:r w:rsidRPr="00066F64">
              <w:rPr>
                <w:rFonts w:ascii="TH SarabunPSK" w:hAnsi="TH SarabunPSK" w:hint="cs"/>
                <w:sz w:val="24"/>
                <w:szCs w:val="24"/>
              </w:rPr>
              <w:t>Total</w:t>
            </w:r>
          </w:p>
        </w:tc>
        <w:tc>
          <w:tcPr>
            <w:tcW w:w="1080" w:type="dxa"/>
          </w:tcPr>
          <w:p w14:paraId="32EDD9E5" w14:textId="68FD7C50" w:rsidR="001D355D" w:rsidRPr="00066F64" w:rsidRDefault="001D355D" w:rsidP="001D355D">
            <w:pPr>
              <w:pStyle w:val="BodyTextIndent"/>
              <w:pBdr>
                <w:bottom w:val="double" w:sz="4" w:space="1" w:color="auto"/>
              </w:pBdr>
              <w:tabs>
                <w:tab w:val="decimal" w:pos="525"/>
              </w:tabs>
              <w:spacing w:line="340" w:lineRule="exact"/>
              <w:ind w:right="-72"/>
              <w:jc w:val="left"/>
              <w:rPr>
                <w:rFonts w:ascii="TH SarabunPSK" w:hAnsi="TH SarabunPSK"/>
                <w:sz w:val="24"/>
                <w:szCs w:val="24"/>
              </w:rPr>
            </w:pPr>
            <w:r w:rsidRPr="00066F64">
              <w:rPr>
                <w:rFonts w:ascii="TH SarabunPSK" w:hAnsi="TH SarabunPSK" w:hint="cs"/>
                <w:sz w:val="24"/>
                <w:szCs w:val="24"/>
              </w:rPr>
              <w:t>132.65</w:t>
            </w:r>
          </w:p>
        </w:tc>
        <w:tc>
          <w:tcPr>
            <w:tcW w:w="1183" w:type="dxa"/>
          </w:tcPr>
          <w:p w14:paraId="69CCE940" w14:textId="3DE702EC" w:rsidR="001D355D" w:rsidRPr="00066F64" w:rsidRDefault="001D355D" w:rsidP="001D355D">
            <w:pPr>
              <w:pStyle w:val="BodyTextIndent"/>
              <w:pBdr>
                <w:bottom w:val="double" w:sz="4" w:space="1" w:color="auto"/>
              </w:pBdr>
              <w:tabs>
                <w:tab w:val="decimal" w:pos="705"/>
              </w:tabs>
              <w:spacing w:line="340" w:lineRule="exact"/>
              <w:ind w:right="-72"/>
              <w:jc w:val="left"/>
              <w:rPr>
                <w:rFonts w:ascii="TH SarabunPSK" w:hAnsi="TH SarabunPSK"/>
                <w:sz w:val="24"/>
                <w:szCs w:val="24"/>
              </w:rPr>
            </w:pPr>
            <w:r w:rsidRPr="00066F64">
              <w:rPr>
                <w:rFonts w:ascii="TH SarabunPSK" w:hAnsi="TH SarabunPSK" w:hint="cs"/>
                <w:sz w:val="24"/>
                <w:szCs w:val="24"/>
              </w:rPr>
              <w:t>1,132.41</w:t>
            </w:r>
          </w:p>
        </w:tc>
        <w:tc>
          <w:tcPr>
            <w:tcW w:w="1157" w:type="dxa"/>
          </w:tcPr>
          <w:p w14:paraId="751D2BE4" w14:textId="47EACEBD" w:rsidR="001D355D" w:rsidRPr="00066F64" w:rsidRDefault="001D355D" w:rsidP="001D355D">
            <w:pPr>
              <w:pStyle w:val="BodyTextIndent"/>
              <w:pBdr>
                <w:bottom w:val="double" w:sz="4" w:space="1" w:color="auto"/>
              </w:pBdr>
              <w:tabs>
                <w:tab w:val="decimal" w:pos="645"/>
              </w:tabs>
              <w:spacing w:line="340" w:lineRule="exact"/>
              <w:ind w:right="-72"/>
              <w:jc w:val="left"/>
              <w:rPr>
                <w:rFonts w:ascii="TH SarabunPSK" w:hAnsi="TH SarabunPSK"/>
                <w:sz w:val="24"/>
                <w:szCs w:val="24"/>
              </w:rPr>
            </w:pPr>
            <w:r w:rsidRPr="00066F64">
              <w:rPr>
                <w:rFonts w:ascii="TH SarabunPSK" w:hAnsi="TH SarabunPSK" w:hint="cs"/>
                <w:sz w:val="24"/>
                <w:szCs w:val="24"/>
              </w:rPr>
              <w:t>1,265.06</w:t>
            </w:r>
          </w:p>
        </w:tc>
        <w:tc>
          <w:tcPr>
            <w:tcW w:w="1117" w:type="dxa"/>
          </w:tcPr>
          <w:p w14:paraId="7B29BC64" w14:textId="1A1FCDE3" w:rsidR="001D355D" w:rsidRPr="00066F64" w:rsidRDefault="001D355D" w:rsidP="001D355D">
            <w:pPr>
              <w:pBdr>
                <w:bottom w:val="double" w:sz="4" w:space="1" w:color="auto"/>
              </w:pBdr>
              <w:tabs>
                <w:tab w:val="decimal" w:pos="630"/>
              </w:tabs>
              <w:spacing w:line="340" w:lineRule="exact"/>
              <w:rPr>
                <w:sz w:val="24"/>
                <w:szCs w:val="24"/>
                <w:cs/>
              </w:rPr>
            </w:pPr>
            <w:r w:rsidRPr="00066F64">
              <w:rPr>
                <w:rFonts w:hint="cs"/>
                <w:sz w:val="24"/>
                <w:szCs w:val="24"/>
                <w:cs/>
              </w:rPr>
              <w:t>132.65</w:t>
            </w:r>
          </w:p>
        </w:tc>
        <w:tc>
          <w:tcPr>
            <w:tcW w:w="1260" w:type="dxa"/>
          </w:tcPr>
          <w:p w14:paraId="0B2D3E32" w14:textId="5F250B5D" w:rsidR="001D355D" w:rsidRPr="00066F64" w:rsidRDefault="001D355D" w:rsidP="001D355D">
            <w:pPr>
              <w:pBdr>
                <w:bottom w:val="double" w:sz="4" w:space="1" w:color="auto"/>
              </w:pBdr>
              <w:tabs>
                <w:tab w:val="decimal" w:pos="735"/>
              </w:tabs>
              <w:spacing w:line="340" w:lineRule="exact"/>
              <w:rPr>
                <w:sz w:val="24"/>
                <w:szCs w:val="24"/>
              </w:rPr>
            </w:pPr>
            <w:r w:rsidRPr="00066F64">
              <w:rPr>
                <w:rFonts w:hint="cs"/>
                <w:sz w:val="24"/>
                <w:szCs w:val="24"/>
              </w:rPr>
              <w:t>1,127.58</w:t>
            </w:r>
          </w:p>
        </w:tc>
        <w:tc>
          <w:tcPr>
            <w:tcW w:w="1029" w:type="dxa"/>
          </w:tcPr>
          <w:p w14:paraId="61B7AD00" w14:textId="2F69199E" w:rsidR="001D355D" w:rsidRPr="00066F64" w:rsidRDefault="001D355D" w:rsidP="001D355D">
            <w:pPr>
              <w:pBdr>
                <w:bottom w:val="double" w:sz="4" w:space="1" w:color="auto"/>
              </w:pBdr>
              <w:tabs>
                <w:tab w:val="decimal" w:pos="585"/>
              </w:tabs>
              <w:spacing w:line="340" w:lineRule="exact"/>
              <w:rPr>
                <w:sz w:val="24"/>
                <w:szCs w:val="24"/>
              </w:rPr>
            </w:pPr>
            <w:r w:rsidRPr="00066F64">
              <w:rPr>
                <w:rFonts w:hint="cs"/>
                <w:sz w:val="24"/>
                <w:szCs w:val="24"/>
              </w:rPr>
              <w:t>1,260.23</w:t>
            </w:r>
          </w:p>
        </w:tc>
      </w:tr>
    </w:tbl>
    <w:p w14:paraId="1921C77A" w14:textId="3B649E6F" w:rsidR="00177892" w:rsidRPr="009B4245" w:rsidRDefault="00177892" w:rsidP="00950007">
      <w:pPr>
        <w:tabs>
          <w:tab w:val="left" w:pos="900"/>
          <w:tab w:val="left" w:pos="1350"/>
        </w:tabs>
        <w:spacing w:before="240" w:after="80" w:line="380" w:lineRule="exact"/>
        <w:ind w:left="547" w:right="-14"/>
        <w:jc w:val="thaiDistribute"/>
        <w:rPr>
          <w:sz w:val="32"/>
          <w:szCs w:val="32"/>
          <w:lang w:val="en-GB"/>
        </w:rPr>
      </w:pPr>
      <w:r w:rsidRPr="009B4245">
        <w:rPr>
          <w:rFonts w:hint="cs"/>
          <w:sz w:val="32"/>
          <w:szCs w:val="32"/>
          <w:lang w:val="en-GB"/>
        </w:rPr>
        <w:lastRenderedPageBreak/>
        <w:t>Provision</w:t>
      </w:r>
      <w:r w:rsidRPr="009B4245">
        <w:rPr>
          <w:sz w:val="32"/>
          <w:szCs w:val="32"/>
          <w:lang w:val="en-GB"/>
        </w:rPr>
        <w:t>s</w:t>
      </w:r>
      <w:r w:rsidRPr="009B4245">
        <w:rPr>
          <w:rFonts w:hint="cs"/>
          <w:sz w:val="32"/>
          <w:szCs w:val="32"/>
          <w:lang w:val="en-GB"/>
        </w:rPr>
        <w:t xml:space="preserve"> as at </w:t>
      </w:r>
      <w:r w:rsidRPr="009B4245">
        <w:rPr>
          <w:sz w:val="32"/>
          <w:szCs w:val="32"/>
          <w:lang w:val="en-GB"/>
        </w:rPr>
        <w:t xml:space="preserve">30 </w:t>
      </w:r>
      <w:r w:rsidRPr="009B4245">
        <w:rPr>
          <w:rFonts w:hint="cs"/>
          <w:sz w:val="32"/>
          <w:szCs w:val="32"/>
          <w:lang w:val="en-GB"/>
        </w:rPr>
        <w:t xml:space="preserve">September </w:t>
      </w:r>
      <w:r w:rsidR="007803FF" w:rsidRPr="009B4245">
        <w:rPr>
          <w:sz w:val="32"/>
          <w:szCs w:val="32"/>
          <w:lang w:val="en-GB"/>
        </w:rPr>
        <w:t>2024</w:t>
      </w:r>
      <w:r w:rsidRPr="009B4245">
        <w:rPr>
          <w:rFonts w:hint="cs"/>
          <w:sz w:val="32"/>
          <w:szCs w:val="32"/>
          <w:lang w:val="en-GB"/>
        </w:rPr>
        <w:t xml:space="preserve"> of Baht </w:t>
      </w:r>
      <w:r w:rsidR="00066F64">
        <w:rPr>
          <w:sz w:val="32"/>
          <w:szCs w:val="32"/>
          <w:lang w:val="en-GB"/>
        </w:rPr>
        <w:t>2,635.72</w:t>
      </w:r>
      <w:r w:rsidRPr="009B4245">
        <w:rPr>
          <w:rFonts w:hint="cs"/>
          <w:sz w:val="32"/>
          <w:szCs w:val="32"/>
          <w:lang w:val="en-GB"/>
        </w:rPr>
        <w:t xml:space="preserve"> million </w:t>
      </w:r>
      <w:r w:rsidRPr="009B4245">
        <w:rPr>
          <w:sz w:val="32"/>
          <w:szCs w:val="32"/>
          <w:lang w:val="en-GB"/>
        </w:rPr>
        <w:t>(</w:t>
      </w:r>
      <w:r w:rsidR="007803FF" w:rsidRPr="009B4245">
        <w:rPr>
          <w:sz w:val="32"/>
          <w:szCs w:val="32"/>
          <w:lang w:val="en-GB"/>
        </w:rPr>
        <w:t>2023</w:t>
      </w:r>
      <w:r w:rsidRPr="009B4245">
        <w:rPr>
          <w:sz w:val="32"/>
          <w:szCs w:val="32"/>
          <w:lang w:val="en-GB"/>
        </w:rPr>
        <w:t xml:space="preserve">: Baht </w:t>
      </w:r>
      <w:r w:rsidR="00672C86" w:rsidRPr="009B4245">
        <w:rPr>
          <w:sz w:val="32"/>
          <w:szCs w:val="32"/>
          <w:lang w:val="en-GB"/>
        </w:rPr>
        <w:t>1,</w:t>
      </w:r>
      <w:r w:rsidR="001D355D" w:rsidRPr="009B4245">
        <w:rPr>
          <w:sz w:val="32"/>
          <w:szCs w:val="32"/>
          <w:lang w:val="en-GB"/>
        </w:rPr>
        <w:t>265.06</w:t>
      </w:r>
      <w:r w:rsidRPr="009B4245">
        <w:rPr>
          <w:rFonts w:hint="cs"/>
          <w:sz w:val="32"/>
          <w:szCs w:val="32"/>
          <w:lang w:val="en-GB"/>
        </w:rPr>
        <w:t xml:space="preserve"> </w:t>
      </w:r>
      <w:r w:rsidRPr="009B4245">
        <w:rPr>
          <w:sz w:val="32"/>
          <w:szCs w:val="32"/>
          <w:lang w:val="en-GB"/>
        </w:rPr>
        <w:t xml:space="preserve">million) </w:t>
      </w:r>
      <w:r w:rsidRPr="009B4245">
        <w:rPr>
          <w:sz w:val="32"/>
          <w:szCs w:val="32"/>
          <w:lang w:val="en-GB"/>
        </w:rPr>
        <w:br/>
        <w:t>consisted of:</w:t>
      </w:r>
    </w:p>
    <w:p w14:paraId="3FEE4D2A" w14:textId="288A450C" w:rsidR="00177892" w:rsidRPr="009B4245" w:rsidRDefault="00177892" w:rsidP="00950007">
      <w:pPr>
        <w:spacing w:before="120" w:after="80" w:line="380" w:lineRule="exact"/>
        <w:ind w:left="547"/>
        <w:jc w:val="thaiDistribute"/>
        <w:rPr>
          <w:rFonts w:eastAsia="Times New Roman"/>
          <w:spacing w:val="-2"/>
          <w:sz w:val="32"/>
          <w:szCs w:val="32"/>
        </w:rPr>
      </w:pPr>
      <w:r w:rsidRPr="009B4245">
        <w:rPr>
          <w:rFonts w:eastAsia="Times New Roman" w:hint="cs"/>
          <w:spacing w:val="-2"/>
          <w:sz w:val="32"/>
          <w:szCs w:val="32"/>
        </w:rPr>
        <w:t>Provision</w:t>
      </w:r>
      <w:r w:rsidRPr="009B4245">
        <w:rPr>
          <w:rFonts w:eastAsia="Times New Roman"/>
          <w:spacing w:val="-2"/>
          <w:sz w:val="32"/>
          <w:szCs w:val="32"/>
        </w:rPr>
        <w:t>s</w:t>
      </w:r>
      <w:r w:rsidRPr="009B4245">
        <w:rPr>
          <w:rFonts w:eastAsia="Times New Roman" w:hint="cs"/>
          <w:spacing w:val="-2"/>
          <w:sz w:val="32"/>
          <w:szCs w:val="32"/>
        </w:rPr>
        <w:t xml:space="preserve"> from noise pollution </w:t>
      </w:r>
      <w:r w:rsidR="00017943">
        <w:rPr>
          <w:rFonts w:eastAsia="Times New Roman"/>
          <w:spacing w:val="-2"/>
          <w:sz w:val="32"/>
          <w:szCs w:val="32"/>
        </w:rPr>
        <w:t xml:space="preserve">impact </w:t>
      </w:r>
      <w:r w:rsidR="00923C56">
        <w:rPr>
          <w:rFonts w:eastAsia="Times New Roman"/>
          <w:spacing w:val="-2"/>
          <w:sz w:val="32"/>
          <w:szCs w:val="32"/>
        </w:rPr>
        <w:t>for</w:t>
      </w:r>
      <w:r w:rsidRPr="009B4245">
        <w:rPr>
          <w:rFonts w:eastAsia="Times New Roman" w:hint="cs"/>
          <w:spacing w:val="-2"/>
          <w:sz w:val="32"/>
          <w:szCs w:val="32"/>
        </w:rPr>
        <w:t xml:space="preserve"> the building and construction improvement of</w:t>
      </w:r>
      <w:r w:rsidR="00923C56">
        <w:rPr>
          <w:rFonts w:eastAsia="Times New Roman"/>
          <w:spacing w:val="-2"/>
          <w:sz w:val="32"/>
          <w:szCs w:val="32"/>
        </w:rPr>
        <w:t xml:space="preserve"> </w:t>
      </w:r>
      <w:r w:rsidRPr="009B4245">
        <w:rPr>
          <w:rFonts w:eastAsia="Times New Roman" w:hint="cs"/>
          <w:spacing w:val="-2"/>
          <w:sz w:val="32"/>
          <w:szCs w:val="32"/>
        </w:rPr>
        <w:t xml:space="preserve">Baht </w:t>
      </w:r>
      <w:r w:rsidR="00ED184D">
        <w:rPr>
          <w:rFonts w:eastAsia="Times New Roman"/>
          <w:spacing w:val="-2"/>
          <w:sz w:val="32"/>
          <w:szCs w:val="32"/>
        </w:rPr>
        <w:t>1,513.27</w:t>
      </w:r>
      <w:r w:rsidRPr="009B4245">
        <w:rPr>
          <w:rFonts w:eastAsia="Times New Roman" w:hint="cs"/>
          <w:spacing w:val="-2"/>
          <w:sz w:val="32"/>
          <w:szCs w:val="32"/>
        </w:rPr>
        <w:t xml:space="preserve"> million </w:t>
      </w:r>
      <w:r w:rsidR="003C0F0B" w:rsidRPr="009B4245">
        <w:rPr>
          <w:rFonts w:eastAsia="Times New Roman"/>
          <w:spacing w:val="-2"/>
          <w:sz w:val="32"/>
          <w:szCs w:val="32"/>
        </w:rPr>
        <w:t>(</w:t>
      </w:r>
      <w:r w:rsidR="007803FF" w:rsidRPr="009B4245">
        <w:rPr>
          <w:rFonts w:eastAsia="Times New Roman"/>
          <w:spacing w:val="-2"/>
          <w:sz w:val="32"/>
          <w:szCs w:val="32"/>
        </w:rPr>
        <w:t>2023</w:t>
      </w:r>
      <w:r w:rsidR="003C0F0B" w:rsidRPr="009B4245">
        <w:rPr>
          <w:rFonts w:eastAsia="Times New Roman"/>
          <w:spacing w:val="-2"/>
          <w:sz w:val="32"/>
          <w:szCs w:val="32"/>
        </w:rPr>
        <w:t xml:space="preserve">: Baht </w:t>
      </w:r>
      <w:r w:rsidR="001D355D" w:rsidRPr="009B4245">
        <w:rPr>
          <w:rFonts w:eastAsia="Times New Roman"/>
          <w:spacing w:val="-2"/>
          <w:sz w:val="32"/>
          <w:szCs w:val="32"/>
        </w:rPr>
        <w:t>132.65</w:t>
      </w:r>
      <w:r w:rsidR="003C0F0B" w:rsidRPr="009B4245">
        <w:rPr>
          <w:rFonts w:eastAsia="Times New Roman"/>
          <w:spacing w:val="-2"/>
          <w:sz w:val="32"/>
          <w:szCs w:val="32"/>
        </w:rPr>
        <w:t xml:space="preserve"> million) </w:t>
      </w:r>
      <w:r w:rsidRPr="009B4245">
        <w:rPr>
          <w:rFonts w:eastAsia="Times New Roman" w:hint="cs"/>
          <w:spacing w:val="-2"/>
          <w:sz w:val="32"/>
          <w:szCs w:val="32"/>
        </w:rPr>
        <w:t xml:space="preserve">which are noise pollution claim of Suvarnabhumi Airport Baht </w:t>
      </w:r>
      <w:r w:rsidR="00ED184D">
        <w:rPr>
          <w:rFonts w:eastAsia="Times New Roman"/>
          <w:spacing w:val="-2"/>
          <w:sz w:val="32"/>
          <w:szCs w:val="32"/>
        </w:rPr>
        <w:t>1,448.84</w:t>
      </w:r>
      <w:r w:rsidRPr="009B4245">
        <w:rPr>
          <w:rFonts w:eastAsia="Times New Roman" w:hint="cs"/>
          <w:spacing w:val="-2"/>
          <w:sz w:val="32"/>
          <w:szCs w:val="32"/>
        </w:rPr>
        <w:t xml:space="preserve"> million and Phuket </w:t>
      </w:r>
      <w:r w:rsidR="00C7473D" w:rsidRPr="009B4245">
        <w:rPr>
          <w:rFonts w:eastAsia="Times New Roman"/>
          <w:spacing w:val="-2"/>
          <w:sz w:val="32"/>
          <w:szCs w:val="32"/>
        </w:rPr>
        <w:t xml:space="preserve">International </w:t>
      </w:r>
      <w:r w:rsidRPr="009B4245">
        <w:rPr>
          <w:rFonts w:eastAsia="Times New Roman" w:hint="cs"/>
          <w:spacing w:val="-2"/>
          <w:sz w:val="32"/>
          <w:szCs w:val="32"/>
        </w:rPr>
        <w:t xml:space="preserve">Airport Baht </w:t>
      </w:r>
      <w:r w:rsidR="001877B9" w:rsidRPr="009B4245">
        <w:rPr>
          <w:rFonts w:eastAsia="Times New Roman"/>
          <w:spacing w:val="-2"/>
          <w:sz w:val="32"/>
          <w:szCs w:val="32"/>
        </w:rPr>
        <w:t>64.43</w:t>
      </w:r>
      <w:r w:rsidRPr="009B4245">
        <w:rPr>
          <w:rFonts w:eastAsia="Times New Roman" w:hint="cs"/>
          <w:spacing w:val="-2"/>
          <w:sz w:val="32"/>
          <w:szCs w:val="32"/>
        </w:rPr>
        <w:t xml:space="preserve"> million</w:t>
      </w:r>
      <w:r w:rsidRPr="009B4245">
        <w:rPr>
          <w:rFonts w:eastAsia="Times New Roman"/>
          <w:spacing w:val="-2"/>
          <w:sz w:val="32"/>
          <w:szCs w:val="32"/>
        </w:rPr>
        <w:t xml:space="preserve"> (</w:t>
      </w:r>
      <w:r w:rsidR="007803FF" w:rsidRPr="009B4245">
        <w:rPr>
          <w:rFonts w:eastAsia="Times New Roman"/>
          <w:spacing w:val="-2"/>
          <w:sz w:val="32"/>
          <w:szCs w:val="32"/>
        </w:rPr>
        <w:t>2023</w:t>
      </w:r>
      <w:r w:rsidRPr="009B4245">
        <w:rPr>
          <w:rFonts w:eastAsia="Times New Roman"/>
          <w:spacing w:val="-2"/>
          <w:sz w:val="32"/>
          <w:szCs w:val="32"/>
        </w:rPr>
        <w:t xml:space="preserve">: Baht </w:t>
      </w:r>
      <w:r w:rsidR="001D355D" w:rsidRPr="009B4245">
        <w:rPr>
          <w:rFonts w:eastAsia="Times New Roman"/>
          <w:spacing w:val="-2"/>
          <w:sz w:val="32"/>
          <w:szCs w:val="32"/>
        </w:rPr>
        <w:t>68.22</w:t>
      </w:r>
      <w:r w:rsidRPr="009B4245">
        <w:rPr>
          <w:rFonts w:eastAsia="Times New Roman" w:hint="cs"/>
          <w:spacing w:val="-2"/>
          <w:sz w:val="32"/>
          <w:szCs w:val="32"/>
        </w:rPr>
        <w:t xml:space="preserve"> </w:t>
      </w:r>
      <w:r w:rsidRPr="009B4245">
        <w:rPr>
          <w:rFonts w:eastAsia="Times New Roman"/>
          <w:spacing w:val="-2"/>
          <w:sz w:val="32"/>
          <w:szCs w:val="32"/>
        </w:rPr>
        <w:t>million</w:t>
      </w:r>
      <w:r w:rsidR="003C0F0B" w:rsidRPr="009B4245">
        <w:rPr>
          <w:rFonts w:eastAsia="Times New Roman"/>
          <w:spacing w:val="-2"/>
          <w:sz w:val="32"/>
          <w:szCs w:val="32"/>
        </w:rPr>
        <w:t xml:space="preserve"> and </w:t>
      </w:r>
      <w:r w:rsidRPr="009B4245">
        <w:rPr>
          <w:rFonts w:eastAsia="Times New Roman"/>
          <w:spacing w:val="-2"/>
          <w:sz w:val="32"/>
          <w:szCs w:val="32"/>
        </w:rPr>
        <w:t xml:space="preserve">Baht </w:t>
      </w:r>
      <w:r w:rsidR="003C0F0B" w:rsidRPr="009B4245">
        <w:rPr>
          <w:rFonts w:eastAsia="Times New Roman"/>
          <w:spacing w:val="-2"/>
          <w:sz w:val="32"/>
          <w:szCs w:val="32"/>
        </w:rPr>
        <w:t>64.43</w:t>
      </w:r>
      <w:r w:rsidRPr="009B4245">
        <w:rPr>
          <w:rFonts w:eastAsia="Times New Roman" w:hint="cs"/>
          <w:spacing w:val="-2"/>
          <w:sz w:val="32"/>
          <w:szCs w:val="32"/>
        </w:rPr>
        <w:t xml:space="preserve"> </w:t>
      </w:r>
      <w:r w:rsidRPr="009B4245">
        <w:rPr>
          <w:rFonts w:eastAsia="Times New Roman"/>
          <w:spacing w:val="-2"/>
          <w:sz w:val="32"/>
          <w:szCs w:val="32"/>
        </w:rPr>
        <w:t>million, respectively).</w:t>
      </w:r>
    </w:p>
    <w:p w14:paraId="341326CA" w14:textId="6BC5D031" w:rsidR="00177892" w:rsidRPr="009B4245" w:rsidRDefault="00177892" w:rsidP="00950007">
      <w:pPr>
        <w:tabs>
          <w:tab w:val="left" w:pos="900"/>
          <w:tab w:val="left" w:pos="1350"/>
        </w:tabs>
        <w:spacing w:before="120" w:after="80" w:line="380" w:lineRule="exact"/>
        <w:ind w:left="547"/>
        <w:jc w:val="thaiDistribute"/>
        <w:rPr>
          <w:sz w:val="32"/>
          <w:szCs w:val="32"/>
          <w:lang w:val="en-GB"/>
        </w:rPr>
      </w:pPr>
      <w:r w:rsidRPr="009B4245">
        <w:rPr>
          <w:rFonts w:hint="cs"/>
          <w:sz w:val="32"/>
          <w:szCs w:val="32"/>
          <w:lang w:val="en-GB"/>
        </w:rPr>
        <w:t>Provision</w:t>
      </w:r>
      <w:r w:rsidRPr="009B4245">
        <w:rPr>
          <w:sz w:val="32"/>
          <w:szCs w:val="32"/>
          <w:lang w:val="en-GB"/>
        </w:rPr>
        <w:t>s</w:t>
      </w:r>
      <w:r w:rsidRPr="009B4245">
        <w:rPr>
          <w:rFonts w:hint="cs"/>
          <w:sz w:val="32"/>
          <w:szCs w:val="32"/>
          <w:lang w:val="en-GB"/>
        </w:rPr>
        <w:t xml:space="preserve"> for liabilities arising from </w:t>
      </w:r>
      <w:r w:rsidRPr="009B4245">
        <w:rPr>
          <w:sz w:val="32"/>
          <w:szCs w:val="32"/>
        </w:rPr>
        <w:t xml:space="preserve">lawsuit </w:t>
      </w:r>
      <w:r w:rsidRPr="009B4245">
        <w:rPr>
          <w:rFonts w:hint="cs"/>
          <w:sz w:val="32"/>
          <w:szCs w:val="32"/>
          <w:lang w:val="en-GB"/>
        </w:rPr>
        <w:t xml:space="preserve">cases </w:t>
      </w:r>
      <w:r w:rsidRPr="009B4245">
        <w:rPr>
          <w:sz w:val="32"/>
          <w:szCs w:val="32"/>
          <w:lang w:val="en-GB"/>
        </w:rPr>
        <w:t>with the claim</w:t>
      </w:r>
      <w:r w:rsidRPr="009B4245">
        <w:rPr>
          <w:rFonts w:hint="cs"/>
          <w:sz w:val="32"/>
          <w:szCs w:val="32"/>
          <w:lang w:val="en-GB"/>
        </w:rPr>
        <w:t xml:space="preserve"> of</w:t>
      </w:r>
      <w:r w:rsidRPr="009B4245">
        <w:rPr>
          <w:rFonts w:hint="cs"/>
          <w:sz w:val="32"/>
          <w:szCs w:val="32"/>
          <w:cs/>
          <w:lang w:val="en-GB"/>
        </w:rPr>
        <w:t xml:space="preserve"> </w:t>
      </w:r>
      <w:r w:rsidRPr="009B4245">
        <w:rPr>
          <w:rFonts w:hint="cs"/>
          <w:sz w:val="32"/>
          <w:szCs w:val="32"/>
          <w:lang w:val="en-GB"/>
        </w:rPr>
        <w:t>Baht</w:t>
      </w:r>
      <w:r w:rsidRPr="009B4245">
        <w:rPr>
          <w:rFonts w:hint="cs"/>
          <w:sz w:val="32"/>
          <w:szCs w:val="32"/>
          <w:cs/>
          <w:lang w:val="en-GB"/>
        </w:rPr>
        <w:t xml:space="preserve"> </w:t>
      </w:r>
      <w:r w:rsidR="001877B9" w:rsidRPr="009B4245">
        <w:rPr>
          <w:sz w:val="32"/>
          <w:szCs w:val="32"/>
        </w:rPr>
        <w:t>1,</w:t>
      </w:r>
      <w:r w:rsidR="00ED184D">
        <w:rPr>
          <w:sz w:val="32"/>
          <w:szCs w:val="32"/>
        </w:rPr>
        <w:t>122.45</w:t>
      </w:r>
      <w:r w:rsidRPr="009B4245">
        <w:rPr>
          <w:rFonts w:hint="cs"/>
          <w:sz w:val="32"/>
          <w:szCs w:val="32"/>
          <w:lang w:val="en-GB"/>
        </w:rPr>
        <w:t xml:space="preserve"> million </w:t>
      </w:r>
      <w:r w:rsidR="00066F64">
        <w:rPr>
          <w:sz w:val="32"/>
          <w:szCs w:val="32"/>
          <w:lang w:val="en-GB"/>
        </w:rPr>
        <w:t>comprising</w:t>
      </w:r>
      <w:r w:rsidR="00372DC7" w:rsidRPr="009B4245">
        <w:rPr>
          <w:sz w:val="32"/>
          <w:szCs w:val="32"/>
          <w:lang w:val="en-GB"/>
        </w:rPr>
        <w:t xml:space="preserve"> of</w:t>
      </w:r>
      <w:r w:rsidRPr="009B4245">
        <w:rPr>
          <w:rFonts w:hint="cs"/>
          <w:sz w:val="32"/>
          <w:szCs w:val="32"/>
          <w:lang w:val="en-GB"/>
        </w:rPr>
        <w:t xml:space="preserve"> general cases with the claim of</w:t>
      </w:r>
      <w:r w:rsidRPr="009B4245">
        <w:rPr>
          <w:rFonts w:hint="cs"/>
          <w:sz w:val="32"/>
          <w:szCs w:val="32"/>
          <w:cs/>
          <w:lang w:val="en-GB"/>
        </w:rPr>
        <w:t xml:space="preserve"> </w:t>
      </w:r>
      <w:r w:rsidRPr="009B4245">
        <w:rPr>
          <w:rFonts w:hint="cs"/>
          <w:sz w:val="32"/>
          <w:szCs w:val="32"/>
          <w:lang w:val="en-GB"/>
        </w:rPr>
        <w:t xml:space="preserve">Baht </w:t>
      </w:r>
      <w:r w:rsidR="001877B9" w:rsidRPr="009B4245">
        <w:rPr>
          <w:sz w:val="32"/>
          <w:szCs w:val="32"/>
          <w:lang w:val="en-GB"/>
        </w:rPr>
        <w:t>1,119.</w:t>
      </w:r>
      <w:r w:rsidR="00ED184D">
        <w:rPr>
          <w:sz w:val="32"/>
          <w:szCs w:val="32"/>
          <w:lang w:val="en-GB"/>
        </w:rPr>
        <w:t>67</w:t>
      </w:r>
      <w:r w:rsidRPr="009B4245">
        <w:rPr>
          <w:rFonts w:hint="cs"/>
          <w:sz w:val="32"/>
          <w:szCs w:val="32"/>
          <w:lang w:val="en-GB"/>
        </w:rPr>
        <w:t xml:space="preserve"> million</w:t>
      </w:r>
      <w:r w:rsidR="00372DC7" w:rsidRPr="009B4245">
        <w:rPr>
          <w:sz w:val="32"/>
          <w:szCs w:val="32"/>
          <w:lang w:val="en-GB"/>
        </w:rPr>
        <w:t xml:space="preserve"> and n</w:t>
      </w:r>
      <w:r w:rsidRPr="009B4245">
        <w:rPr>
          <w:rFonts w:hint="cs"/>
          <w:sz w:val="32"/>
          <w:szCs w:val="32"/>
          <w:lang w:val="en-GB"/>
        </w:rPr>
        <w:t>oise pollution claims,</w:t>
      </w:r>
      <w:r w:rsidR="008C7F02" w:rsidRPr="009B4245">
        <w:rPr>
          <w:sz w:val="32"/>
          <w:szCs w:val="32"/>
          <w:lang w:val="en-GB"/>
        </w:rPr>
        <w:t xml:space="preserve"> </w:t>
      </w:r>
      <w:r w:rsidR="00372DC7" w:rsidRPr="009B4245">
        <w:rPr>
          <w:sz w:val="32"/>
          <w:szCs w:val="32"/>
          <w:lang w:val="en-GB"/>
        </w:rPr>
        <w:t>which</w:t>
      </w:r>
      <w:r w:rsidRPr="009B4245">
        <w:rPr>
          <w:rFonts w:hint="cs"/>
          <w:sz w:val="32"/>
          <w:szCs w:val="32"/>
          <w:lang w:val="en-GB"/>
        </w:rPr>
        <w:t xml:space="preserve"> are Baht </w:t>
      </w:r>
      <w:r w:rsidR="001877B9" w:rsidRPr="009B4245">
        <w:rPr>
          <w:sz w:val="32"/>
          <w:szCs w:val="32"/>
        </w:rPr>
        <w:t>2.78</w:t>
      </w:r>
      <w:r w:rsidRPr="009B4245">
        <w:rPr>
          <w:rFonts w:hint="cs"/>
          <w:sz w:val="32"/>
          <w:szCs w:val="32"/>
          <w:lang w:val="en-GB"/>
        </w:rPr>
        <w:t xml:space="preserve"> million </w:t>
      </w:r>
      <w:r w:rsidRPr="009B4245">
        <w:rPr>
          <w:rFonts w:eastAsia="Times New Roman"/>
          <w:spacing w:val="-2"/>
          <w:sz w:val="32"/>
          <w:szCs w:val="32"/>
        </w:rPr>
        <w:t>(</w:t>
      </w:r>
      <w:r w:rsidR="007803FF" w:rsidRPr="009B4245">
        <w:rPr>
          <w:rFonts w:eastAsia="Times New Roman"/>
          <w:spacing w:val="-2"/>
          <w:sz w:val="32"/>
          <w:szCs w:val="32"/>
        </w:rPr>
        <w:t>2023</w:t>
      </w:r>
      <w:r w:rsidRPr="009B4245">
        <w:rPr>
          <w:rFonts w:eastAsia="Times New Roman"/>
          <w:spacing w:val="-2"/>
          <w:sz w:val="32"/>
          <w:szCs w:val="32"/>
        </w:rPr>
        <w:t xml:space="preserve">: Baht </w:t>
      </w:r>
      <w:r w:rsidR="00CB7661" w:rsidRPr="009B4245">
        <w:rPr>
          <w:rFonts w:eastAsia="Times New Roman"/>
          <w:spacing w:val="-2"/>
          <w:sz w:val="32"/>
          <w:szCs w:val="32"/>
        </w:rPr>
        <w:t>1,</w:t>
      </w:r>
      <w:r w:rsidR="001D355D" w:rsidRPr="009B4245">
        <w:rPr>
          <w:rFonts w:eastAsia="Times New Roman"/>
          <w:spacing w:val="-2"/>
          <w:sz w:val="32"/>
          <w:szCs w:val="32"/>
        </w:rPr>
        <w:t>132.41</w:t>
      </w:r>
      <w:r w:rsidRPr="009B4245">
        <w:rPr>
          <w:rFonts w:eastAsia="Times New Roman"/>
          <w:spacing w:val="-2"/>
          <w:sz w:val="32"/>
          <w:szCs w:val="32"/>
        </w:rPr>
        <w:t xml:space="preserve"> million, Baht 1</w:t>
      </w:r>
      <w:r w:rsidR="00856A6C" w:rsidRPr="009B4245">
        <w:rPr>
          <w:rFonts w:eastAsia="Times New Roman"/>
          <w:spacing w:val="-2"/>
          <w:sz w:val="32"/>
          <w:szCs w:val="32"/>
        </w:rPr>
        <w:t>,</w:t>
      </w:r>
      <w:r w:rsidR="00395F2D" w:rsidRPr="009B4245">
        <w:rPr>
          <w:rFonts w:eastAsia="Times New Roman"/>
          <w:spacing w:val="-2"/>
          <w:sz w:val="32"/>
          <w:szCs w:val="32"/>
        </w:rPr>
        <w:t>080.96</w:t>
      </w:r>
      <w:r w:rsidRPr="009B4245">
        <w:rPr>
          <w:rFonts w:eastAsia="Times New Roman"/>
          <w:spacing w:val="-2"/>
          <w:sz w:val="32"/>
          <w:szCs w:val="32"/>
        </w:rPr>
        <w:t xml:space="preserve"> million and Baht </w:t>
      </w:r>
      <w:r w:rsidR="00395F2D" w:rsidRPr="009B4245">
        <w:rPr>
          <w:rFonts w:eastAsia="Times New Roman"/>
          <w:spacing w:val="-2"/>
          <w:sz w:val="32"/>
          <w:szCs w:val="32"/>
        </w:rPr>
        <w:t>51.45</w:t>
      </w:r>
      <w:r w:rsidRPr="009B4245">
        <w:rPr>
          <w:rFonts w:eastAsia="Times New Roman"/>
          <w:spacing w:val="-2"/>
          <w:sz w:val="32"/>
          <w:szCs w:val="32"/>
        </w:rPr>
        <w:t xml:space="preserve"> million, respectively).</w:t>
      </w:r>
    </w:p>
    <w:bookmarkEnd w:id="10"/>
    <w:bookmarkEnd w:id="13"/>
    <w:p w14:paraId="6EF1B556" w14:textId="57AA81E6" w:rsidR="007412C6" w:rsidRPr="009B4245" w:rsidRDefault="006C31A4" w:rsidP="00066F64">
      <w:pPr>
        <w:tabs>
          <w:tab w:val="left" w:pos="540"/>
        </w:tabs>
        <w:spacing w:before="120" w:line="380" w:lineRule="exact"/>
        <w:jc w:val="both"/>
        <w:rPr>
          <w:b/>
          <w:bCs/>
          <w:spacing w:val="-4"/>
          <w:sz w:val="32"/>
          <w:szCs w:val="32"/>
        </w:rPr>
      </w:pPr>
      <w:r w:rsidRPr="009B4245">
        <w:rPr>
          <w:b/>
          <w:bCs/>
          <w:spacing w:val="-4"/>
          <w:sz w:val="32"/>
          <w:szCs w:val="32"/>
        </w:rPr>
        <w:t>23</w:t>
      </w:r>
      <w:r w:rsidR="007412C6" w:rsidRPr="009B4245">
        <w:rPr>
          <w:rFonts w:hint="cs"/>
          <w:b/>
          <w:bCs/>
          <w:spacing w:val="-4"/>
          <w:sz w:val="32"/>
          <w:szCs w:val="32"/>
          <w:cs/>
        </w:rPr>
        <w:t xml:space="preserve">.  </w:t>
      </w:r>
      <w:r w:rsidR="007412C6" w:rsidRPr="009B4245">
        <w:rPr>
          <w:b/>
          <w:bCs/>
          <w:spacing w:val="-4"/>
          <w:sz w:val="32"/>
          <w:szCs w:val="32"/>
        </w:rPr>
        <w:tab/>
      </w:r>
      <w:r w:rsidR="007412C6" w:rsidRPr="009B4245">
        <w:rPr>
          <w:rFonts w:hint="cs"/>
          <w:b/>
          <w:bCs/>
          <w:spacing w:val="-4"/>
          <w:sz w:val="32"/>
          <w:szCs w:val="32"/>
        </w:rPr>
        <w:t>Oth</w:t>
      </w:r>
      <w:proofErr w:type="spellStart"/>
      <w:r w:rsidR="007412C6" w:rsidRPr="009B4245">
        <w:rPr>
          <w:rFonts w:hint="cs"/>
          <w:b/>
          <w:bCs/>
          <w:spacing w:val="-4"/>
          <w:sz w:val="32"/>
          <w:szCs w:val="32"/>
          <w:cs/>
        </w:rPr>
        <w:t>er</w:t>
      </w:r>
      <w:proofErr w:type="spellEnd"/>
      <w:r w:rsidR="007412C6" w:rsidRPr="009B4245">
        <w:rPr>
          <w:rFonts w:hint="cs"/>
          <w:b/>
          <w:bCs/>
          <w:spacing w:val="-4"/>
          <w:sz w:val="32"/>
          <w:szCs w:val="32"/>
          <w:cs/>
        </w:rPr>
        <w:t xml:space="preserve"> </w:t>
      </w:r>
      <w:proofErr w:type="spellStart"/>
      <w:r w:rsidR="007412C6" w:rsidRPr="009B4245">
        <w:rPr>
          <w:rFonts w:hint="cs"/>
          <w:b/>
          <w:bCs/>
          <w:spacing w:val="-4"/>
          <w:sz w:val="32"/>
          <w:szCs w:val="32"/>
          <w:cs/>
        </w:rPr>
        <w:t>current</w:t>
      </w:r>
      <w:proofErr w:type="spellEnd"/>
      <w:r w:rsidR="007412C6" w:rsidRPr="009B4245">
        <w:rPr>
          <w:rFonts w:hint="cs"/>
          <w:b/>
          <w:bCs/>
          <w:spacing w:val="-4"/>
          <w:sz w:val="32"/>
          <w:szCs w:val="32"/>
          <w:cs/>
        </w:rPr>
        <w:t xml:space="preserve"> </w:t>
      </w:r>
      <w:proofErr w:type="spellStart"/>
      <w:r w:rsidR="007412C6" w:rsidRPr="009B4245">
        <w:rPr>
          <w:rFonts w:hint="cs"/>
          <w:b/>
          <w:bCs/>
          <w:spacing w:val="-4"/>
          <w:sz w:val="32"/>
          <w:szCs w:val="32"/>
          <w:cs/>
        </w:rPr>
        <w:t>liabilities</w:t>
      </w:r>
      <w:proofErr w:type="spellEnd"/>
    </w:p>
    <w:p w14:paraId="49C69515" w14:textId="77777777" w:rsidR="007412C6" w:rsidRPr="009B4245" w:rsidRDefault="007412C6" w:rsidP="00AD0073">
      <w:pPr>
        <w:ind w:right="-10"/>
        <w:jc w:val="right"/>
        <w:rPr>
          <w:sz w:val="32"/>
          <w:szCs w:val="32"/>
          <w:lang w:val="x-none" w:eastAsia="th-TH"/>
        </w:rPr>
      </w:pPr>
      <w:r w:rsidRPr="009B4245">
        <w:rPr>
          <w:sz w:val="32"/>
          <w:szCs w:val="32"/>
          <w:lang w:eastAsia="th-TH"/>
        </w:rPr>
        <w:t>(</w:t>
      </w:r>
      <w:r w:rsidRPr="009B4245">
        <w:rPr>
          <w:rFonts w:hint="cs"/>
          <w:sz w:val="32"/>
          <w:szCs w:val="32"/>
          <w:lang w:eastAsia="th-TH"/>
        </w:rPr>
        <w:t>Unit: Million Baht</w:t>
      </w:r>
      <w:r w:rsidRPr="009B4245">
        <w:rPr>
          <w:sz w:val="32"/>
          <w:szCs w:val="32"/>
          <w:lang w:eastAsia="th-TH"/>
        </w:rPr>
        <w:t>)</w:t>
      </w:r>
    </w:p>
    <w:tbl>
      <w:tblPr>
        <w:tblW w:w="92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852"/>
        <w:gridCol w:w="1369"/>
        <w:gridCol w:w="1370"/>
        <w:gridCol w:w="1278"/>
        <w:gridCol w:w="1370"/>
      </w:tblGrid>
      <w:tr w:rsidR="007412C6" w:rsidRPr="009B4245" w14:paraId="0E3E5D9B" w14:textId="77777777" w:rsidTr="00AD0073">
        <w:trPr>
          <w:cantSplit/>
          <w:trHeight w:val="21"/>
        </w:trPr>
        <w:tc>
          <w:tcPr>
            <w:tcW w:w="3852" w:type="dxa"/>
            <w:tcBorders>
              <w:top w:val="nil"/>
              <w:left w:val="nil"/>
              <w:bottom w:val="nil"/>
              <w:right w:val="nil"/>
            </w:tcBorders>
          </w:tcPr>
          <w:p w14:paraId="625235BF" w14:textId="77777777" w:rsidR="007412C6" w:rsidRPr="009B4245" w:rsidRDefault="007412C6" w:rsidP="00EF671F">
            <w:pPr>
              <w:spacing w:line="340" w:lineRule="exact"/>
              <w:ind w:left="702"/>
              <w:rPr>
                <w:sz w:val="32"/>
                <w:szCs w:val="32"/>
              </w:rPr>
            </w:pPr>
          </w:p>
        </w:tc>
        <w:tc>
          <w:tcPr>
            <w:tcW w:w="2739" w:type="dxa"/>
            <w:gridSpan w:val="2"/>
            <w:tcBorders>
              <w:top w:val="nil"/>
              <w:left w:val="nil"/>
              <w:bottom w:val="nil"/>
              <w:right w:val="nil"/>
            </w:tcBorders>
          </w:tcPr>
          <w:p w14:paraId="06E4C88A" w14:textId="77777777" w:rsidR="007412C6" w:rsidRPr="009B4245" w:rsidRDefault="007412C6" w:rsidP="00EF671F">
            <w:pPr>
              <w:pBdr>
                <w:bottom w:val="single" w:sz="4" w:space="1" w:color="auto"/>
              </w:pBdr>
              <w:tabs>
                <w:tab w:val="left" w:pos="-72"/>
              </w:tabs>
              <w:spacing w:line="340" w:lineRule="exact"/>
              <w:ind w:right="-72"/>
              <w:jc w:val="center"/>
              <w:rPr>
                <w:rFonts w:eastAsia="Times New Roman"/>
                <w:sz w:val="32"/>
                <w:szCs w:val="32"/>
                <w:lang w:eastAsia="th-TH"/>
              </w:rPr>
            </w:pPr>
            <w:r w:rsidRPr="009B4245">
              <w:rPr>
                <w:rFonts w:eastAsia="Times New Roman" w:hint="cs"/>
                <w:sz w:val="32"/>
                <w:szCs w:val="32"/>
                <w:lang w:eastAsia="th-TH"/>
              </w:rPr>
              <w:t xml:space="preserve">Consolidated </w:t>
            </w:r>
          </w:p>
          <w:p w14:paraId="11EE1C0B" w14:textId="77777777" w:rsidR="007412C6" w:rsidRPr="009B4245" w:rsidRDefault="007412C6" w:rsidP="00EF671F">
            <w:pPr>
              <w:pBdr>
                <w:bottom w:val="single" w:sz="4" w:space="1" w:color="auto"/>
              </w:pBdr>
              <w:tabs>
                <w:tab w:val="left" w:pos="-72"/>
              </w:tabs>
              <w:spacing w:line="340" w:lineRule="exact"/>
              <w:ind w:right="-72"/>
              <w:jc w:val="center"/>
              <w:rPr>
                <w:sz w:val="32"/>
                <w:szCs w:val="32"/>
                <w:lang w:val="en-GB"/>
              </w:rPr>
            </w:pPr>
            <w:r w:rsidRPr="009B4245">
              <w:rPr>
                <w:rFonts w:eastAsia="Times New Roman" w:hint="cs"/>
                <w:sz w:val="32"/>
                <w:szCs w:val="32"/>
                <w:lang w:eastAsia="th-TH"/>
              </w:rPr>
              <w:t>financial statements</w:t>
            </w:r>
          </w:p>
        </w:tc>
        <w:tc>
          <w:tcPr>
            <w:tcW w:w="2648" w:type="dxa"/>
            <w:gridSpan w:val="2"/>
            <w:tcBorders>
              <w:top w:val="nil"/>
              <w:left w:val="nil"/>
              <w:bottom w:val="nil"/>
              <w:right w:val="nil"/>
            </w:tcBorders>
          </w:tcPr>
          <w:p w14:paraId="76B69787" w14:textId="77777777" w:rsidR="007412C6" w:rsidRPr="009B4245" w:rsidRDefault="007412C6" w:rsidP="00EF671F">
            <w:pPr>
              <w:pBdr>
                <w:bottom w:val="single" w:sz="4" w:space="1" w:color="auto"/>
              </w:pBdr>
              <w:tabs>
                <w:tab w:val="left" w:pos="-72"/>
              </w:tabs>
              <w:spacing w:line="340" w:lineRule="exact"/>
              <w:ind w:right="-72"/>
              <w:jc w:val="center"/>
              <w:rPr>
                <w:rFonts w:eastAsia="Times New Roman"/>
                <w:sz w:val="32"/>
                <w:szCs w:val="32"/>
                <w:lang w:eastAsia="th-TH"/>
              </w:rPr>
            </w:pPr>
            <w:r w:rsidRPr="009B4245">
              <w:rPr>
                <w:rFonts w:eastAsia="Times New Roman" w:hint="cs"/>
                <w:sz w:val="32"/>
                <w:szCs w:val="32"/>
                <w:lang w:eastAsia="th-TH"/>
              </w:rPr>
              <w:t>Separate</w:t>
            </w:r>
          </w:p>
          <w:p w14:paraId="55E00576" w14:textId="77777777" w:rsidR="007412C6" w:rsidRPr="009B4245" w:rsidRDefault="007412C6" w:rsidP="00EF671F">
            <w:pPr>
              <w:pBdr>
                <w:bottom w:val="single" w:sz="4" w:space="1" w:color="auto"/>
              </w:pBdr>
              <w:tabs>
                <w:tab w:val="left" w:pos="-72"/>
              </w:tabs>
              <w:spacing w:line="340" w:lineRule="exact"/>
              <w:ind w:right="-72"/>
              <w:jc w:val="center"/>
              <w:rPr>
                <w:sz w:val="32"/>
                <w:szCs w:val="32"/>
              </w:rPr>
            </w:pPr>
            <w:r w:rsidRPr="009B4245">
              <w:rPr>
                <w:rFonts w:eastAsia="Times New Roman" w:hint="cs"/>
                <w:sz w:val="32"/>
                <w:szCs w:val="32"/>
                <w:lang w:eastAsia="th-TH"/>
              </w:rPr>
              <w:t>financial statements</w:t>
            </w:r>
          </w:p>
        </w:tc>
      </w:tr>
      <w:tr w:rsidR="009D6690" w:rsidRPr="009B4245" w14:paraId="100FC2D4" w14:textId="77777777" w:rsidTr="00AD0073">
        <w:trPr>
          <w:cantSplit/>
          <w:trHeight w:val="21"/>
        </w:trPr>
        <w:tc>
          <w:tcPr>
            <w:tcW w:w="3852" w:type="dxa"/>
            <w:tcBorders>
              <w:top w:val="nil"/>
              <w:left w:val="nil"/>
              <w:bottom w:val="nil"/>
              <w:right w:val="nil"/>
            </w:tcBorders>
          </w:tcPr>
          <w:p w14:paraId="0999BFB4" w14:textId="77777777" w:rsidR="009D6690" w:rsidRPr="009B4245" w:rsidRDefault="009D6690" w:rsidP="00EF671F">
            <w:pPr>
              <w:pStyle w:val="Header"/>
              <w:spacing w:line="340" w:lineRule="exact"/>
              <w:ind w:left="702"/>
              <w:rPr>
                <w:rFonts w:ascii="TH SarabunPSK" w:eastAsia="Calibri" w:hAnsi="TH SarabunPSK"/>
                <w:snapToGrid/>
                <w:sz w:val="32"/>
                <w:szCs w:val="32"/>
                <w:lang w:val="en-US"/>
              </w:rPr>
            </w:pPr>
          </w:p>
        </w:tc>
        <w:tc>
          <w:tcPr>
            <w:tcW w:w="1369" w:type="dxa"/>
            <w:tcBorders>
              <w:top w:val="nil"/>
              <w:left w:val="nil"/>
              <w:bottom w:val="nil"/>
              <w:right w:val="nil"/>
            </w:tcBorders>
          </w:tcPr>
          <w:p w14:paraId="6A5C1F4D" w14:textId="24FD5436" w:rsidR="009D6690" w:rsidRPr="009B4245" w:rsidRDefault="007803FF" w:rsidP="00EF671F">
            <w:pPr>
              <w:pBdr>
                <w:bottom w:val="single" w:sz="4" w:space="1" w:color="auto"/>
              </w:pBdr>
              <w:tabs>
                <w:tab w:val="left" w:pos="-72"/>
              </w:tabs>
              <w:spacing w:line="340" w:lineRule="exact"/>
              <w:ind w:right="-72"/>
              <w:jc w:val="center"/>
              <w:rPr>
                <w:sz w:val="32"/>
                <w:szCs w:val="32"/>
              </w:rPr>
            </w:pPr>
            <w:r w:rsidRPr="009B4245">
              <w:rPr>
                <w:sz w:val="32"/>
                <w:szCs w:val="32"/>
              </w:rPr>
              <w:t>2024</w:t>
            </w:r>
          </w:p>
        </w:tc>
        <w:tc>
          <w:tcPr>
            <w:tcW w:w="1370" w:type="dxa"/>
            <w:tcBorders>
              <w:top w:val="nil"/>
              <w:left w:val="nil"/>
              <w:bottom w:val="nil"/>
              <w:right w:val="nil"/>
            </w:tcBorders>
          </w:tcPr>
          <w:p w14:paraId="6B29AEAD" w14:textId="2108B8A3" w:rsidR="009D6690" w:rsidRPr="009B4245" w:rsidRDefault="007803FF" w:rsidP="00EF671F">
            <w:pPr>
              <w:pBdr>
                <w:bottom w:val="single" w:sz="4" w:space="1" w:color="auto"/>
              </w:pBdr>
              <w:tabs>
                <w:tab w:val="left" w:pos="-72"/>
              </w:tabs>
              <w:spacing w:line="340" w:lineRule="exact"/>
              <w:ind w:right="-72"/>
              <w:jc w:val="center"/>
              <w:rPr>
                <w:sz w:val="32"/>
                <w:szCs w:val="32"/>
              </w:rPr>
            </w:pPr>
            <w:r w:rsidRPr="009B4245">
              <w:rPr>
                <w:sz w:val="32"/>
                <w:szCs w:val="32"/>
              </w:rPr>
              <w:t>2023</w:t>
            </w:r>
          </w:p>
        </w:tc>
        <w:tc>
          <w:tcPr>
            <w:tcW w:w="1278" w:type="dxa"/>
            <w:tcBorders>
              <w:top w:val="nil"/>
              <w:left w:val="nil"/>
              <w:bottom w:val="nil"/>
              <w:right w:val="nil"/>
            </w:tcBorders>
          </w:tcPr>
          <w:p w14:paraId="391F1DA8" w14:textId="49657274" w:rsidR="009D6690" w:rsidRPr="009B4245" w:rsidRDefault="007803FF" w:rsidP="00EF671F">
            <w:pPr>
              <w:pBdr>
                <w:bottom w:val="single" w:sz="4" w:space="1" w:color="auto"/>
              </w:pBdr>
              <w:tabs>
                <w:tab w:val="left" w:pos="-72"/>
              </w:tabs>
              <w:spacing w:line="340" w:lineRule="exact"/>
              <w:ind w:right="-72"/>
              <w:jc w:val="center"/>
              <w:rPr>
                <w:sz w:val="32"/>
                <w:szCs w:val="32"/>
              </w:rPr>
            </w:pPr>
            <w:r w:rsidRPr="009B4245">
              <w:rPr>
                <w:sz w:val="32"/>
                <w:szCs w:val="32"/>
              </w:rPr>
              <w:t>2024</w:t>
            </w:r>
          </w:p>
        </w:tc>
        <w:tc>
          <w:tcPr>
            <w:tcW w:w="1370" w:type="dxa"/>
            <w:tcBorders>
              <w:top w:val="nil"/>
              <w:left w:val="nil"/>
              <w:bottom w:val="nil"/>
              <w:right w:val="nil"/>
            </w:tcBorders>
          </w:tcPr>
          <w:p w14:paraId="79C184C7" w14:textId="21D812B1" w:rsidR="009D6690" w:rsidRPr="009B4245" w:rsidRDefault="007803FF" w:rsidP="00EF671F">
            <w:pPr>
              <w:pBdr>
                <w:bottom w:val="single" w:sz="4" w:space="1" w:color="auto"/>
              </w:pBdr>
              <w:tabs>
                <w:tab w:val="left" w:pos="-72"/>
              </w:tabs>
              <w:spacing w:line="340" w:lineRule="exact"/>
              <w:ind w:right="-72"/>
              <w:jc w:val="center"/>
              <w:rPr>
                <w:sz w:val="32"/>
                <w:szCs w:val="32"/>
              </w:rPr>
            </w:pPr>
            <w:r w:rsidRPr="009B4245">
              <w:rPr>
                <w:sz w:val="32"/>
                <w:szCs w:val="32"/>
              </w:rPr>
              <w:t>2023</w:t>
            </w:r>
          </w:p>
        </w:tc>
      </w:tr>
      <w:tr w:rsidR="001877B9" w:rsidRPr="009B4245" w14:paraId="34B4E313" w14:textId="77777777" w:rsidTr="00AD0073">
        <w:trPr>
          <w:cantSplit/>
          <w:trHeight w:val="21"/>
        </w:trPr>
        <w:tc>
          <w:tcPr>
            <w:tcW w:w="3852" w:type="dxa"/>
            <w:tcBorders>
              <w:top w:val="nil"/>
              <w:left w:val="nil"/>
              <w:bottom w:val="nil"/>
              <w:right w:val="nil"/>
            </w:tcBorders>
          </w:tcPr>
          <w:p w14:paraId="06E1F2F6" w14:textId="6C526F02" w:rsidR="001877B9" w:rsidRPr="009B4245" w:rsidRDefault="001877B9" w:rsidP="00EF671F">
            <w:pPr>
              <w:pStyle w:val="BodyText"/>
              <w:tabs>
                <w:tab w:val="left" w:pos="720"/>
              </w:tabs>
              <w:spacing w:line="340" w:lineRule="exact"/>
              <w:ind w:firstLine="74"/>
              <w:rPr>
                <w:rFonts w:ascii="TH SarabunPSK"/>
                <w:b w:val="0"/>
                <w:sz w:val="32"/>
                <w:szCs w:val="32"/>
                <w:lang w:val="en-US" w:eastAsia="th-TH"/>
              </w:rPr>
            </w:pPr>
            <w:r w:rsidRPr="009B4245">
              <w:rPr>
                <w:rFonts w:ascii="TH SarabunPSK"/>
                <w:b w:val="0"/>
                <w:sz w:val="32"/>
                <w:szCs w:val="32"/>
                <w:lang w:val="en-US" w:eastAsia="th-TH"/>
              </w:rPr>
              <w:t>Accrued employee bonus</w:t>
            </w:r>
          </w:p>
        </w:tc>
        <w:tc>
          <w:tcPr>
            <w:tcW w:w="1369" w:type="dxa"/>
            <w:tcBorders>
              <w:top w:val="nil"/>
              <w:left w:val="nil"/>
              <w:bottom w:val="nil"/>
              <w:right w:val="nil"/>
            </w:tcBorders>
          </w:tcPr>
          <w:p w14:paraId="25328329" w14:textId="368399EC" w:rsidR="001877B9" w:rsidRPr="009B4245" w:rsidRDefault="00166ABA" w:rsidP="00EF671F">
            <w:pPr>
              <w:tabs>
                <w:tab w:val="decimal" w:pos="870"/>
              </w:tabs>
              <w:spacing w:line="340" w:lineRule="exact"/>
              <w:ind w:right="-72"/>
              <w:rPr>
                <w:sz w:val="32"/>
                <w:szCs w:val="32"/>
                <w:cs/>
                <w:lang w:val="en-GB"/>
              </w:rPr>
            </w:pPr>
            <w:r>
              <w:rPr>
                <w:sz w:val="32"/>
                <w:szCs w:val="32"/>
                <w:lang w:val="en-GB"/>
              </w:rPr>
              <w:t>3,004.55</w:t>
            </w:r>
          </w:p>
        </w:tc>
        <w:tc>
          <w:tcPr>
            <w:tcW w:w="1370" w:type="dxa"/>
            <w:tcBorders>
              <w:top w:val="nil"/>
              <w:left w:val="nil"/>
              <w:bottom w:val="nil"/>
              <w:right w:val="nil"/>
            </w:tcBorders>
          </w:tcPr>
          <w:p w14:paraId="1DDE93CA" w14:textId="3FDD370D" w:rsidR="001877B9" w:rsidRPr="009B4245" w:rsidRDefault="001877B9" w:rsidP="00EF671F">
            <w:pPr>
              <w:tabs>
                <w:tab w:val="decimal" w:pos="870"/>
              </w:tabs>
              <w:spacing w:line="340" w:lineRule="exact"/>
              <w:ind w:right="-72"/>
              <w:rPr>
                <w:sz w:val="32"/>
                <w:szCs w:val="32"/>
                <w:lang w:val="en-GB"/>
              </w:rPr>
            </w:pPr>
            <w:r w:rsidRPr="009B4245">
              <w:rPr>
                <w:sz w:val="32"/>
                <w:szCs w:val="32"/>
                <w:lang w:val="en-GB"/>
              </w:rPr>
              <w:t>71.43</w:t>
            </w:r>
          </w:p>
        </w:tc>
        <w:tc>
          <w:tcPr>
            <w:tcW w:w="1278" w:type="dxa"/>
            <w:tcBorders>
              <w:top w:val="nil"/>
              <w:left w:val="nil"/>
              <w:bottom w:val="nil"/>
              <w:right w:val="nil"/>
            </w:tcBorders>
          </w:tcPr>
          <w:p w14:paraId="7ED86254" w14:textId="6BF49697" w:rsidR="001877B9" w:rsidRPr="009B4245" w:rsidRDefault="00166ABA" w:rsidP="00EF671F">
            <w:pPr>
              <w:tabs>
                <w:tab w:val="decimal" w:pos="870"/>
              </w:tabs>
              <w:spacing w:line="340" w:lineRule="exact"/>
              <w:ind w:right="-72"/>
              <w:rPr>
                <w:sz w:val="32"/>
                <w:szCs w:val="32"/>
                <w:cs/>
                <w:lang w:val="en-GB"/>
              </w:rPr>
            </w:pPr>
            <w:r>
              <w:rPr>
                <w:sz w:val="32"/>
                <w:szCs w:val="32"/>
                <w:lang w:val="en-GB"/>
              </w:rPr>
              <w:t>2,821.46</w:t>
            </w:r>
          </w:p>
        </w:tc>
        <w:tc>
          <w:tcPr>
            <w:tcW w:w="1370" w:type="dxa"/>
            <w:tcBorders>
              <w:top w:val="nil"/>
              <w:left w:val="nil"/>
              <w:bottom w:val="nil"/>
              <w:right w:val="nil"/>
            </w:tcBorders>
          </w:tcPr>
          <w:p w14:paraId="4E412853" w14:textId="0AB8A4E6" w:rsidR="001877B9" w:rsidRPr="009B4245" w:rsidRDefault="001877B9" w:rsidP="00EF671F">
            <w:pPr>
              <w:tabs>
                <w:tab w:val="decimal" w:pos="870"/>
              </w:tabs>
              <w:spacing w:line="340" w:lineRule="exact"/>
              <w:ind w:right="-72"/>
              <w:rPr>
                <w:sz w:val="32"/>
                <w:szCs w:val="32"/>
                <w:lang w:val="en-GB"/>
              </w:rPr>
            </w:pPr>
            <w:r w:rsidRPr="009B4245">
              <w:rPr>
                <w:sz w:val="32"/>
                <w:szCs w:val="32"/>
                <w:lang w:val="en-GB"/>
              </w:rPr>
              <w:t>70.79</w:t>
            </w:r>
          </w:p>
        </w:tc>
      </w:tr>
      <w:tr w:rsidR="001877B9" w:rsidRPr="009B4245" w14:paraId="712E8FCB" w14:textId="77777777" w:rsidTr="00AD0073">
        <w:trPr>
          <w:cantSplit/>
          <w:trHeight w:val="21"/>
        </w:trPr>
        <w:tc>
          <w:tcPr>
            <w:tcW w:w="3852" w:type="dxa"/>
            <w:tcBorders>
              <w:top w:val="nil"/>
              <w:left w:val="nil"/>
              <w:bottom w:val="nil"/>
              <w:right w:val="nil"/>
            </w:tcBorders>
          </w:tcPr>
          <w:p w14:paraId="38260DE7" w14:textId="77777777" w:rsidR="001877B9" w:rsidRPr="009B4245" w:rsidRDefault="001877B9" w:rsidP="00EF671F">
            <w:pPr>
              <w:pStyle w:val="BodyText"/>
              <w:tabs>
                <w:tab w:val="left" w:pos="720"/>
              </w:tabs>
              <w:spacing w:line="340" w:lineRule="exact"/>
              <w:ind w:firstLine="74"/>
              <w:rPr>
                <w:rFonts w:ascii="TH SarabunPSK"/>
                <w:b w:val="0"/>
                <w:sz w:val="32"/>
                <w:szCs w:val="32"/>
                <w:cs/>
                <w:lang w:val="en-US" w:eastAsia="th-TH"/>
              </w:rPr>
            </w:pPr>
            <w:r w:rsidRPr="009B4245">
              <w:rPr>
                <w:rFonts w:ascii="TH SarabunPSK" w:hint="cs"/>
                <w:b w:val="0"/>
                <w:sz w:val="32"/>
                <w:szCs w:val="32"/>
                <w:lang w:val="en-US" w:eastAsia="th-TH"/>
              </w:rPr>
              <w:t>Refundable and guarantee deposits</w:t>
            </w:r>
          </w:p>
        </w:tc>
        <w:tc>
          <w:tcPr>
            <w:tcW w:w="1369" w:type="dxa"/>
            <w:tcBorders>
              <w:top w:val="nil"/>
              <w:left w:val="nil"/>
              <w:bottom w:val="nil"/>
              <w:right w:val="nil"/>
            </w:tcBorders>
          </w:tcPr>
          <w:p w14:paraId="26F0200D" w14:textId="584FC705" w:rsidR="001877B9" w:rsidRPr="009B4245" w:rsidRDefault="00EF671F" w:rsidP="00EF671F">
            <w:pPr>
              <w:tabs>
                <w:tab w:val="decimal" w:pos="870"/>
              </w:tabs>
              <w:spacing w:line="340" w:lineRule="exact"/>
              <w:ind w:right="-72"/>
              <w:rPr>
                <w:sz w:val="32"/>
                <w:szCs w:val="32"/>
                <w:cs/>
                <w:lang w:val="en-GB"/>
              </w:rPr>
            </w:pPr>
            <w:r>
              <w:rPr>
                <w:sz w:val="32"/>
                <w:szCs w:val="32"/>
                <w:lang w:val="en-GB"/>
              </w:rPr>
              <w:t>309.77</w:t>
            </w:r>
          </w:p>
        </w:tc>
        <w:tc>
          <w:tcPr>
            <w:tcW w:w="1370" w:type="dxa"/>
            <w:tcBorders>
              <w:top w:val="nil"/>
              <w:left w:val="nil"/>
              <w:bottom w:val="nil"/>
              <w:right w:val="nil"/>
            </w:tcBorders>
          </w:tcPr>
          <w:p w14:paraId="650A50FC" w14:textId="0AE79606" w:rsidR="001877B9" w:rsidRPr="009B4245" w:rsidRDefault="001877B9" w:rsidP="00EF671F">
            <w:pPr>
              <w:tabs>
                <w:tab w:val="decimal" w:pos="870"/>
              </w:tabs>
              <w:spacing w:line="340" w:lineRule="exact"/>
              <w:ind w:right="-72"/>
              <w:rPr>
                <w:sz w:val="32"/>
                <w:szCs w:val="32"/>
                <w:cs/>
                <w:lang w:val="en-GB"/>
              </w:rPr>
            </w:pPr>
            <w:r w:rsidRPr="009B4245">
              <w:rPr>
                <w:sz w:val="32"/>
                <w:szCs w:val="32"/>
                <w:lang w:val="en-GB"/>
              </w:rPr>
              <w:t>283.04</w:t>
            </w:r>
          </w:p>
        </w:tc>
        <w:tc>
          <w:tcPr>
            <w:tcW w:w="1278" w:type="dxa"/>
            <w:tcBorders>
              <w:top w:val="nil"/>
              <w:left w:val="nil"/>
              <w:bottom w:val="nil"/>
              <w:right w:val="nil"/>
            </w:tcBorders>
          </w:tcPr>
          <w:p w14:paraId="57D1D193" w14:textId="7E2C485C" w:rsidR="001877B9" w:rsidRPr="009B4245" w:rsidRDefault="00EF671F" w:rsidP="00EF671F">
            <w:pPr>
              <w:tabs>
                <w:tab w:val="decimal" w:pos="870"/>
              </w:tabs>
              <w:spacing w:line="340" w:lineRule="exact"/>
              <w:ind w:right="-72"/>
              <w:rPr>
                <w:sz w:val="32"/>
                <w:szCs w:val="32"/>
                <w:cs/>
                <w:lang w:val="en-GB"/>
              </w:rPr>
            </w:pPr>
            <w:r>
              <w:rPr>
                <w:sz w:val="32"/>
                <w:szCs w:val="32"/>
                <w:lang w:val="en-GB"/>
              </w:rPr>
              <w:t>258.58</w:t>
            </w:r>
          </w:p>
        </w:tc>
        <w:tc>
          <w:tcPr>
            <w:tcW w:w="1370" w:type="dxa"/>
            <w:tcBorders>
              <w:top w:val="nil"/>
              <w:left w:val="nil"/>
              <w:bottom w:val="nil"/>
              <w:right w:val="nil"/>
            </w:tcBorders>
          </w:tcPr>
          <w:p w14:paraId="2761E22D" w14:textId="13436BB8" w:rsidR="001877B9" w:rsidRPr="009B4245" w:rsidRDefault="001877B9" w:rsidP="00EF671F">
            <w:pPr>
              <w:tabs>
                <w:tab w:val="decimal" w:pos="870"/>
              </w:tabs>
              <w:spacing w:line="340" w:lineRule="exact"/>
              <w:ind w:right="-72"/>
              <w:rPr>
                <w:sz w:val="32"/>
                <w:szCs w:val="32"/>
                <w:cs/>
                <w:lang w:val="en-GB"/>
              </w:rPr>
            </w:pPr>
            <w:r w:rsidRPr="009B4245">
              <w:rPr>
                <w:sz w:val="32"/>
                <w:szCs w:val="32"/>
                <w:lang w:val="en-GB"/>
              </w:rPr>
              <w:t>235.50</w:t>
            </w:r>
          </w:p>
        </w:tc>
      </w:tr>
      <w:tr w:rsidR="001877B9" w:rsidRPr="009B4245" w14:paraId="16064EB7" w14:textId="77777777" w:rsidTr="00AD0073">
        <w:trPr>
          <w:cantSplit/>
          <w:trHeight w:val="21"/>
        </w:trPr>
        <w:tc>
          <w:tcPr>
            <w:tcW w:w="3852" w:type="dxa"/>
            <w:tcBorders>
              <w:top w:val="nil"/>
              <w:left w:val="nil"/>
              <w:bottom w:val="nil"/>
              <w:right w:val="nil"/>
            </w:tcBorders>
          </w:tcPr>
          <w:p w14:paraId="224F4879" w14:textId="77777777" w:rsidR="001877B9" w:rsidRPr="009B4245" w:rsidRDefault="001877B9" w:rsidP="00EF671F">
            <w:pPr>
              <w:pStyle w:val="BodyText"/>
              <w:tabs>
                <w:tab w:val="left" w:pos="720"/>
              </w:tabs>
              <w:spacing w:line="340" w:lineRule="exact"/>
              <w:ind w:firstLine="74"/>
              <w:rPr>
                <w:rFonts w:ascii="TH SarabunPSK"/>
                <w:b w:val="0"/>
                <w:sz w:val="32"/>
                <w:szCs w:val="32"/>
                <w:lang w:val="en-US"/>
              </w:rPr>
            </w:pPr>
            <w:r w:rsidRPr="009B4245">
              <w:rPr>
                <w:rFonts w:ascii="TH SarabunPSK"/>
                <w:b w:val="0"/>
                <w:sz w:val="32"/>
                <w:szCs w:val="32"/>
                <w:lang w:val="en-US"/>
              </w:rPr>
              <w:t xml:space="preserve">Refundable and guarantee deposits </w:t>
            </w:r>
          </w:p>
          <w:p w14:paraId="569C08D2" w14:textId="002248C5" w:rsidR="001877B9" w:rsidRPr="009B4245" w:rsidRDefault="001877B9" w:rsidP="00EF671F">
            <w:pPr>
              <w:pStyle w:val="BodyText"/>
              <w:tabs>
                <w:tab w:val="left" w:pos="720"/>
              </w:tabs>
              <w:spacing w:line="340" w:lineRule="exact"/>
              <w:ind w:firstLine="74"/>
              <w:rPr>
                <w:rFonts w:ascii="TH SarabunPSK"/>
                <w:b w:val="0"/>
                <w:sz w:val="32"/>
                <w:szCs w:val="32"/>
                <w:lang w:val="en-US" w:eastAsia="th-TH"/>
              </w:rPr>
            </w:pPr>
            <w:r w:rsidRPr="009B4245">
              <w:rPr>
                <w:rFonts w:ascii="TH SarabunPSK"/>
                <w:b w:val="0"/>
                <w:sz w:val="32"/>
                <w:szCs w:val="32"/>
                <w:lang w:val="en-US"/>
              </w:rPr>
              <w:t xml:space="preserve">   - related parties</w:t>
            </w:r>
            <w:r w:rsidRPr="009B4245">
              <w:rPr>
                <w:rFonts w:ascii="TH SarabunPSK" w:hint="cs"/>
                <w:b w:val="0"/>
                <w:sz w:val="32"/>
                <w:szCs w:val="32"/>
                <w:cs/>
                <w:lang w:val="en-US"/>
              </w:rPr>
              <w:t xml:space="preserve"> </w:t>
            </w:r>
            <w:r w:rsidRPr="009B4245">
              <w:rPr>
                <w:rFonts w:ascii="TH SarabunPSK"/>
                <w:b w:val="0"/>
                <w:sz w:val="32"/>
                <w:szCs w:val="32"/>
                <w:lang w:val="en-US"/>
              </w:rPr>
              <w:t>(Note</w:t>
            </w:r>
            <w:r w:rsidRPr="009B4245">
              <w:rPr>
                <w:rFonts w:ascii="TH SarabunPSK" w:hint="cs"/>
                <w:b w:val="0"/>
                <w:sz w:val="32"/>
                <w:szCs w:val="32"/>
                <w:cs/>
                <w:lang w:val="en-US"/>
              </w:rPr>
              <w:t xml:space="preserve"> </w:t>
            </w:r>
            <w:r w:rsidRPr="009B4245">
              <w:rPr>
                <w:rFonts w:ascii="TH SarabunPSK"/>
                <w:b w:val="0"/>
                <w:sz w:val="32"/>
                <w:szCs w:val="32"/>
                <w:lang w:val="en-US"/>
              </w:rPr>
              <w:t>39.1)</w:t>
            </w:r>
          </w:p>
        </w:tc>
        <w:tc>
          <w:tcPr>
            <w:tcW w:w="1369" w:type="dxa"/>
            <w:tcBorders>
              <w:top w:val="nil"/>
              <w:left w:val="nil"/>
              <w:bottom w:val="nil"/>
              <w:right w:val="nil"/>
            </w:tcBorders>
          </w:tcPr>
          <w:p w14:paraId="68F78756" w14:textId="77777777" w:rsidR="001877B9" w:rsidRPr="009B4245" w:rsidRDefault="001877B9" w:rsidP="00EF671F">
            <w:pPr>
              <w:tabs>
                <w:tab w:val="decimal" w:pos="870"/>
              </w:tabs>
              <w:spacing w:line="340" w:lineRule="exact"/>
              <w:ind w:right="-72"/>
              <w:rPr>
                <w:sz w:val="32"/>
                <w:szCs w:val="32"/>
                <w:lang w:val="en-GB"/>
              </w:rPr>
            </w:pPr>
          </w:p>
          <w:p w14:paraId="3B0B4957" w14:textId="696FCCB2" w:rsidR="001877B9" w:rsidRPr="009B4245" w:rsidRDefault="00EF671F" w:rsidP="00EF671F">
            <w:pPr>
              <w:tabs>
                <w:tab w:val="decimal" w:pos="870"/>
              </w:tabs>
              <w:spacing w:line="340" w:lineRule="exact"/>
              <w:ind w:right="-72"/>
              <w:rPr>
                <w:sz w:val="32"/>
                <w:szCs w:val="32"/>
                <w:cs/>
                <w:lang w:val="en-GB"/>
              </w:rPr>
            </w:pPr>
            <w:r>
              <w:rPr>
                <w:sz w:val="32"/>
                <w:szCs w:val="32"/>
                <w:lang w:val="en-GB"/>
              </w:rPr>
              <w:t>2.74</w:t>
            </w:r>
          </w:p>
        </w:tc>
        <w:tc>
          <w:tcPr>
            <w:tcW w:w="1370" w:type="dxa"/>
            <w:tcBorders>
              <w:top w:val="nil"/>
              <w:left w:val="nil"/>
              <w:bottom w:val="nil"/>
              <w:right w:val="nil"/>
            </w:tcBorders>
          </w:tcPr>
          <w:p w14:paraId="4406AD67" w14:textId="77777777" w:rsidR="001877B9" w:rsidRPr="009B4245" w:rsidRDefault="001877B9" w:rsidP="00EF671F">
            <w:pPr>
              <w:tabs>
                <w:tab w:val="decimal" w:pos="870"/>
              </w:tabs>
              <w:spacing w:line="340" w:lineRule="exact"/>
              <w:ind w:right="-72"/>
              <w:rPr>
                <w:sz w:val="32"/>
                <w:szCs w:val="32"/>
                <w:lang w:val="en-GB"/>
              </w:rPr>
            </w:pPr>
          </w:p>
          <w:p w14:paraId="71048596" w14:textId="0ACF39C4" w:rsidR="001877B9" w:rsidRPr="009B4245" w:rsidRDefault="001877B9" w:rsidP="00EF671F">
            <w:pPr>
              <w:tabs>
                <w:tab w:val="decimal" w:pos="870"/>
                <w:tab w:val="decimal" w:pos="1125"/>
              </w:tabs>
              <w:spacing w:line="340" w:lineRule="exact"/>
              <w:ind w:right="-72"/>
              <w:rPr>
                <w:sz w:val="32"/>
                <w:szCs w:val="32"/>
                <w:cs/>
                <w:lang w:val="en-GB"/>
              </w:rPr>
            </w:pPr>
            <w:r w:rsidRPr="009B4245">
              <w:rPr>
                <w:sz w:val="32"/>
                <w:szCs w:val="32"/>
                <w:lang w:val="en-GB"/>
              </w:rPr>
              <w:t xml:space="preserve">                -</w:t>
            </w:r>
          </w:p>
        </w:tc>
        <w:tc>
          <w:tcPr>
            <w:tcW w:w="1278" w:type="dxa"/>
            <w:tcBorders>
              <w:top w:val="nil"/>
              <w:left w:val="nil"/>
              <w:bottom w:val="nil"/>
              <w:right w:val="nil"/>
            </w:tcBorders>
          </w:tcPr>
          <w:p w14:paraId="16DA8839" w14:textId="77777777" w:rsidR="00EF671F" w:rsidRDefault="00EF671F" w:rsidP="00EF671F">
            <w:pPr>
              <w:tabs>
                <w:tab w:val="decimal" w:pos="870"/>
              </w:tabs>
              <w:spacing w:line="340" w:lineRule="exact"/>
              <w:ind w:right="-72"/>
              <w:rPr>
                <w:sz w:val="32"/>
                <w:szCs w:val="32"/>
                <w:lang w:val="en-GB"/>
              </w:rPr>
            </w:pPr>
          </w:p>
          <w:p w14:paraId="5585BF68" w14:textId="10187F5B" w:rsidR="001877B9" w:rsidRPr="009B4245" w:rsidRDefault="00EF671F" w:rsidP="00EF671F">
            <w:pPr>
              <w:tabs>
                <w:tab w:val="decimal" w:pos="870"/>
              </w:tabs>
              <w:spacing w:line="340" w:lineRule="exact"/>
              <w:ind w:right="-72"/>
              <w:rPr>
                <w:sz w:val="32"/>
                <w:szCs w:val="32"/>
                <w:cs/>
                <w:lang w:val="en-GB"/>
              </w:rPr>
            </w:pPr>
            <w:r>
              <w:rPr>
                <w:sz w:val="32"/>
                <w:szCs w:val="32"/>
                <w:lang w:val="en-GB"/>
              </w:rPr>
              <w:t>20.82</w:t>
            </w:r>
          </w:p>
        </w:tc>
        <w:tc>
          <w:tcPr>
            <w:tcW w:w="1370" w:type="dxa"/>
            <w:tcBorders>
              <w:top w:val="nil"/>
              <w:left w:val="nil"/>
              <w:bottom w:val="nil"/>
              <w:right w:val="nil"/>
            </w:tcBorders>
          </w:tcPr>
          <w:p w14:paraId="307F3045" w14:textId="77777777" w:rsidR="001877B9" w:rsidRPr="009B4245" w:rsidRDefault="001877B9" w:rsidP="00EF671F">
            <w:pPr>
              <w:tabs>
                <w:tab w:val="decimal" w:pos="870"/>
              </w:tabs>
              <w:spacing w:line="340" w:lineRule="exact"/>
              <w:ind w:right="-72"/>
              <w:rPr>
                <w:sz w:val="32"/>
                <w:szCs w:val="32"/>
                <w:lang w:val="en-GB"/>
              </w:rPr>
            </w:pPr>
          </w:p>
          <w:p w14:paraId="11F8EF70" w14:textId="1A6B906C" w:rsidR="001877B9" w:rsidRPr="009B4245" w:rsidRDefault="001877B9" w:rsidP="00EF671F">
            <w:pPr>
              <w:tabs>
                <w:tab w:val="decimal" w:pos="870"/>
              </w:tabs>
              <w:spacing w:line="340" w:lineRule="exact"/>
              <w:ind w:right="-72"/>
              <w:rPr>
                <w:sz w:val="32"/>
                <w:szCs w:val="32"/>
                <w:lang w:val="en-GB"/>
              </w:rPr>
            </w:pPr>
            <w:r w:rsidRPr="009B4245">
              <w:rPr>
                <w:sz w:val="32"/>
                <w:szCs w:val="32"/>
                <w:lang w:val="en-GB"/>
              </w:rPr>
              <w:t>39.99</w:t>
            </w:r>
          </w:p>
        </w:tc>
      </w:tr>
      <w:tr w:rsidR="001877B9" w:rsidRPr="009B4245" w14:paraId="2918626C" w14:textId="77777777" w:rsidTr="00AD0073">
        <w:trPr>
          <w:cantSplit/>
          <w:trHeight w:val="21"/>
        </w:trPr>
        <w:tc>
          <w:tcPr>
            <w:tcW w:w="3852" w:type="dxa"/>
            <w:tcBorders>
              <w:top w:val="nil"/>
              <w:left w:val="nil"/>
              <w:bottom w:val="nil"/>
              <w:right w:val="nil"/>
            </w:tcBorders>
          </w:tcPr>
          <w:p w14:paraId="0B0690B6" w14:textId="77777777" w:rsidR="001877B9" w:rsidRPr="009B4245" w:rsidRDefault="001877B9" w:rsidP="00EF671F">
            <w:pPr>
              <w:pStyle w:val="BodyText"/>
              <w:tabs>
                <w:tab w:val="left" w:pos="720"/>
              </w:tabs>
              <w:spacing w:line="340" w:lineRule="exact"/>
              <w:ind w:firstLine="74"/>
              <w:rPr>
                <w:rFonts w:ascii="TH SarabunPSK"/>
                <w:b w:val="0"/>
                <w:sz w:val="32"/>
                <w:szCs w:val="32"/>
                <w:lang w:val="en-US" w:eastAsia="en-US"/>
              </w:rPr>
            </w:pPr>
            <w:r w:rsidRPr="009B4245">
              <w:rPr>
                <w:rFonts w:ascii="TH SarabunPSK"/>
                <w:b w:val="0"/>
                <w:sz w:val="32"/>
                <w:szCs w:val="32"/>
                <w:lang w:val="en-US" w:eastAsia="th-TH"/>
              </w:rPr>
              <w:t>Undue</w:t>
            </w:r>
            <w:r w:rsidRPr="009B4245">
              <w:rPr>
                <w:rFonts w:ascii="TH SarabunPSK" w:hint="cs"/>
                <w:b w:val="0"/>
                <w:sz w:val="32"/>
                <w:szCs w:val="32"/>
                <w:cs/>
                <w:lang w:val="en-US" w:eastAsia="th-TH"/>
              </w:rPr>
              <w:t xml:space="preserve"> </w:t>
            </w:r>
            <w:proofErr w:type="spellStart"/>
            <w:r w:rsidRPr="009B4245">
              <w:rPr>
                <w:rFonts w:ascii="TH SarabunPSK" w:hint="cs"/>
                <w:b w:val="0"/>
                <w:sz w:val="32"/>
                <w:szCs w:val="32"/>
                <w:cs/>
                <w:lang w:val="en-US" w:eastAsia="th-TH"/>
              </w:rPr>
              <w:t>output</w:t>
            </w:r>
            <w:proofErr w:type="spellEnd"/>
            <w:r w:rsidRPr="009B4245">
              <w:rPr>
                <w:rFonts w:ascii="TH SarabunPSK" w:hint="cs"/>
                <w:b w:val="0"/>
                <w:sz w:val="32"/>
                <w:szCs w:val="32"/>
                <w:cs/>
                <w:lang w:val="en-US" w:eastAsia="th-TH"/>
              </w:rPr>
              <w:t xml:space="preserve"> </w:t>
            </w:r>
            <w:proofErr w:type="spellStart"/>
            <w:r w:rsidRPr="009B4245">
              <w:rPr>
                <w:rFonts w:ascii="TH SarabunPSK" w:hint="cs"/>
                <w:b w:val="0"/>
                <w:sz w:val="32"/>
                <w:szCs w:val="32"/>
                <w:cs/>
                <w:lang w:val="en-US" w:eastAsia="th-TH"/>
              </w:rPr>
              <w:t>tax</w:t>
            </w:r>
            <w:proofErr w:type="spellEnd"/>
          </w:p>
        </w:tc>
        <w:tc>
          <w:tcPr>
            <w:tcW w:w="1369" w:type="dxa"/>
            <w:tcBorders>
              <w:top w:val="nil"/>
              <w:left w:val="nil"/>
              <w:bottom w:val="nil"/>
              <w:right w:val="nil"/>
            </w:tcBorders>
          </w:tcPr>
          <w:p w14:paraId="15EA3B82" w14:textId="66A245C9" w:rsidR="001877B9" w:rsidRPr="009B4245" w:rsidRDefault="00066F64" w:rsidP="00EF671F">
            <w:pPr>
              <w:tabs>
                <w:tab w:val="decimal" w:pos="870"/>
              </w:tabs>
              <w:spacing w:line="340" w:lineRule="exact"/>
              <w:ind w:right="-72"/>
              <w:rPr>
                <w:sz w:val="32"/>
                <w:szCs w:val="32"/>
                <w:lang w:val="en-GB"/>
              </w:rPr>
            </w:pPr>
            <w:r>
              <w:rPr>
                <w:sz w:val="32"/>
                <w:szCs w:val="32"/>
                <w:lang w:val="en-GB"/>
              </w:rPr>
              <w:t>779.70</w:t>
            </w:r>
          </w:p>
        </w:tc>
        <w:tc>
          <w:tcPr>
            <w:tcW w:w="1370" w:type="dxa"/>
            <w:tcBorders>
              <w:top w:val="nil"/>
              <w:left w:val="nil"/>
              <w:bottom w:val="nil"/>
              <w:right w:val="nil"/>
            </w:tcBorders>
          </w:tcPr>
          <w:p w14:paraId="55F9B634" w14:textId="7CB155EC" w:rsidR="001877B9" w:rsidRPr="009B4245" w:rsidRDefault="001877B9" w:rsidP="00EF671F">
            <w:pPr>
              <w:tabs>
                <w:tab w:val="decimal" w:pos="870"/>
              </w:tabs>
              <w:spacing w:line="340" w:lineRule="exact"/>
              <w:ind w:right="-72"/>
              <w:rPr>
                <w:sz w:val="32"/>
                <w:szCs w:val="32"/>
                <w:lang w:val="en-GB"/>
              </w:rPr>
            </w:pPr>
            <w:r w:rsidRPr="009B4245">
              <w:rPr>
                <w:sz w:val="32"/>
                <w:szCs w:val="32"/>
                <w:lang w:val="en-GB"/>
              </w:rPr>
              <w:t>7</w:t>
            </w:r>
            <w:r w:rsidRPr="009B4245">
              <w:rPr>
                <w:rFonts w:hint="cs"/>
                <w:sz w:val="32"/>
                <w:szCs w:val="32"/>
                <w:cs/>
                <w:lang w:val="en-GB"/>
              </w:rPr>
              <w:t>58</w:t>
            </w:r>
            <w:r w:rsidRPr="009B4245">
              <w:rPr>
                <w:sz w:val="32"/>
                <w:szCs w:val="32"/>
                <w:lang w:val="en-GB"/>
              </w:rPr>
              <w:t>.</w:t>
            </w:r>
            <w:r w:rsidRPr="009B4245">
              <w:rPr>
                <w:rFonts w:hint="cs"/>
                <w:sz w:val="32"/>
                <w:szCs w:val="32"/>
                <w:cs/>
                <w:lang w:val="en-GB"/>
              </w:rPr>
              <w:t>28</w:t>
            </w:r>
          </w:p>
        </w:tc>
        <w:tc>
          <w:tcPr>
            <w:tcW w:w="1278" w:type="dxa"/>
            <w:tcBorders>
              <w:top w:val="nil"/>
              <w:left w:val="nil"/>
              <w:bottom w:val="nil"/>
              <w:right w:val="nil"/>
            </w:tcBorders>
          </w:tcPr>
          <w:p w14:paraId="67CFC9C5" w14:textId="3A3A2B88" w:rsidR="001877B9" w:rsidRPr="009B4245" w:rsidRDefault="001877B9" w:rsidP="00EF671F">
            <w:pPr>
              <w:tabs>
                <w:tab w:val="decimal" w:pos="870"/>
              </w:tabs>
              <w:spacing w:line="340" w:lineRule="exact"/>
              <w:ind w:right="-72"/>
              <w:rPr>
                <w:sz w:val="32"/>
                <w:szCs w:val="32"/>
                <w:lang w:val="en-GB"/>
              </w:rPr>
            </w:pPr>
            <w:r w:rsidRPr="009B4245">
              <w:rPr>
                <w:sz w:val="32"/>
                <w:szCs w:val="32"/>
                <w:lang w:val="en-GB"/>
              </w:rPr>
              <w:t>718.54</w:t>
            </w:r>
          </w:p>
        </w:tc>
        <w:tc>
          <w:tcPr>
            <w:tcW w:w="1370" w:type="dxa"/>
            <w:tcBorders>
              <w:top w:val="nil"/>
              <w:left w:val="nil"/>
              <w:bottom w:val="nil"/>
              <w:right w:val="nil"/>
            </w:tcBorders>
          </w:tcPr>
          <w:p w14:paraId="297C8573" w14:textId="5AB62B15" w:rsidR="001877B9" w:rsidRPr="009B4245" w:rsidRDefault="001877B9" w:rsidP="00EF671F">
            <w:pPr>
              <w:tabs>
                <w:tab w:val="decimal" w:pos="870"/>
              </w:tabs>
              <w:spacing w:line="340" w:lineRule="exact"/>
              <w:ind w:right="-72"/>
              <w:rPr>
                <w:sz w:val="32"/>
                <w:szCs w:val="32"/>
                <w:lang w:val="en-GB"/>
              </w:rPr>
            </w:pPr>
            <w:r w:rsidRPr="009B4245">
              <w:rPr>
                <w:sz w:val="32"/>
                <w:szCs w:val="32"/>
                <w:lang w:val="en-GB"/>
              </w:rPr>
              <w:t>672.90</w:t>
            </w:r>
          </w:p>
        </w:tc>
      </w:tr>
      <w:tr w:rsidR="001877B9" w:rsidRPr="009B4245" w14:paraId="4E2444F9" w14:textId="77777777" w:rsidTr="00AD0073">
        <w:trPr>
          <w:cantSplit/>
          <w:trHeight w:val="21"/>
        </w:trPr>
        <w:tc>
          <w:tcPr>
            <w:tcW w:w="3852" w:type="dxa"/>
            <w:tcBorders>
              <w:top w:val="nil"/>
              <w:left w:val="nil"/>
              <w:bottom w:val="nil"/>
              <w:right w:val="nil"/>
            </w:tcBorders>
          </w:tcPr>
          <w:p w14:paraId="27849450" w14:textId="77777777" w:rsidR="001877B9" w:rsidRPr="009B4245" w:rsidRDefault="001877B9" w:rsidP="00EF671F">
            <w:pPr>
              <w:pStyle w:val="BodyText"/>
              <w:tabs>
                <w:tab w:val="left" w:pos="720"/>
              </w:tabs>
              <w:spacing w:line="340" w:lineRule="exact"/>
              <w:ind w:firstLine="74"/>
              <w:rPr>
                <w:rFonts w:ascii="TH SarabunPSK"/>
                <w:b w:val="0"/>
                <w:sz w:val="32"/>
                <w:szCs w:val="32"/>
                <w:lang w:val="en-US" w:eastAsia="en-US"/>
              </w:rPr>
            </w:pPr>
            <w:r w:rsidRPr="009B4245">
              <w:rPr>
                <w:rFonts w:ascii="TH SarabunPSK" w:hint="cs"/>
                <w:b w:val="0"/>
                <w:sz w:val="32"/>
                <w:szCs w:val="32"/>
                <w:lang w:val="en-US" w:eastAsia="en-US"/>
              </w:rPr>
              <w:t xml:space="preserve">Accrued property tax </w:t>
            </w:r>
          </w:p>
        </w:tc>
        <w:tc>
          <w:tcPr>
            <w:tcW w:w="1369" w:type="dxa"/>
            <w:tcBorders>
              <w:top w:val="nil"/>
              <w:left w:val="nil"/>
              <w:bottom w:val="nil"/>
              <w:right w:val="nil"/>
            </w:tcBorders>
          </w:tcPr>
          <w:p w14:paraId="243A9B0E" w14:textId="36F835B5" w:rsidR="001877B9" w:rsidRPr="009B4245" w:rsidRDefault="00066F64" w:rsidP="00EF671F">
            <w:pPr>
              <w:tabs>
                <w:tab w:val="decimal" w:pos="870"/>
              </w:tabs>
              <w:spacing w:line="340" w:lineRule="exact"/>
              <w:ind w:right="-72"/>
              <w:rPr>
                <w:sz w:val="32"/>
                <w:szCs w:val="32"/>
                <w:cs/>
                <w:lang w:val="en-GB"/>
              </w:rPr>
            </w:pPr>
            <w:r>
              <w:rPr>
                <w:sz w:val="32"/>
                <w:szCs w:val="32"/>
                <w:lang w:val="en-GB"/>
              </w:rPr>
              <w:t xml:space="preserve">               -</w:t>
            </w:r>
          </w:p>
        </w:tc>
        <w:tc>
          <w:tcPr>
            <w:tcW w:w="1370" w:type="dxa"/>
            <w:tcBorders>
              <w:top w:val="nil"/>
              <w:left w:val="nil"/>
              <w:bottom w:val="nil"/>
              <w:right w:val="nil"/>
            </w:tcBorders>
          </w:tcPr>
          <w:p w14:paraId="775B2154" w14:textId="4416D1C5" w:rsidR="001877B9" w:rsidRPr="009B4245" w:rsidRDefault="001877B9" w:rsidP="00EF671F">
            <w:pPr>
              <w:tabs>
                <w:tab w:val="decimal" w:pos="870"/>
              </w:tabs>
              <w:spacing w:line="340" w:lineRule="exact"/>
              <w:ind w:right="-72"/>
              <w:rPr>
                <w:sz w:val="32"/>
                <w:szCs w:val="32"/>
                <w:cs/>
                <w:lang w:val="en-GB"/>
              </w:rPr>
            </w:pPr>
            <w:r w:rsidRPr="009B4245">
              <w:rPr>
                <w:sz w:val="32"/>
                <w:szCs w:val="32"/>
                <w:lang w:val="en-GB"/>
              </w:rPr>
              <w:t>700.95</w:t>
            </w:r>
          </w:p>
        </w:tc>
        <w:tc>
          <w:tcPr>
            <w:tcW w:w="1278" w:type="dxa"/>
            <w:tcBorders>
              <w:top w:val="nil"/>
              <w:left w:val="nil"/>
              <w:bottom w:val="nil"/>
              <w:right w:val="nil"/>
            </w:tcBorders>
          </w:tcPr>
          <w:p w14:paraId="7E1A8B06" w14:textId="51F49914" w:rsidR="001877B9" w:rsidRPr="009B4245" w:rsidRDefault="00066F64" w:rsidP="00EF671F">
            <w:pPr>
              <w:tabs>
                <w:tab w:val="decimal" w:pos="870"/>
              </w:tabs>
              <w:spacing w:line="340" w:lineRule="exact"/>
              <w:ind w:right="-72"/>
              <w:rPr>
                <w:sz w:val="32"/>
                <w:szCs w:val="32"/>
                <w:cs/>
                <w:lang w:val="en-GB"/>
              </w:rPr>
            </w:pPr>
            <w:r>
              <w:rPr>
                <w:sz w:val="32"/>
                <w:szCs w:val="32"/>
                <w:lang w:val="en-GB"/>
              </w:rPr>
              <w:t xml:space="preserve">               -</w:t>
            </w:r>
          </w:p>
        </w:tc>
        <w:tc>
          <w:tcPr>
            <w:tcW w:w="1370" w:type="dxa"/>
            <w:tcBorders>
              <w:top w:val="nil"/>
              <w:left w:val="nil"/>
              <w:bottom w:val="nil"/>
              <w:right w:val="nil"/>
            </w:tcBorders>
          </w:tcPr>
          <w:p w14:paraId="5B545A97" w14:textId="1EB6EEED" w:rsidR="001877B9" w:rsidRPr="009B4245" w:rsidRDefault="001877B9" w:rsidP="00EF671F">
            <w:pPr>
              <w:tabs>
                <w:tab w:val="decimal" w:pos="870"/>
              </w:tabs>
              <w:spacing w:line="340" w:lineRule="exact"/>
              <w:ind w:right="-72"/>
              <w:rPr>
                <w:sz w:val="32"/>
                <w:szCs w:val="32"/>
                <w:cs/>
                <w:lang w:val="en-GB"/>
              </w:rPr>
            </w:pPr>
            <w:r w:rsidRPr="009B4245">
              <w:rPr>
                <w:rFonts w:hint="cs"/>
                <w:sz w:val="32"/>
                <w:szCs w:val="32"/>
                <w:lang w:val="en-GB"/>
              </w:rPr>
              <w:t>700.95</w:t>
            </w:r>
          </w:p>
        </w:tc>
      </w:tr>
      <w:tr w:rsidR="001877B9" w:rsidRPr="009B4245" w14:paraId="0ECEEE85" w14:textId="77777777" w:rsidTr="00AD0073">
        <w:trPr>
          <w:cantSplit/>
          <w:trHeight w:val="21"/>
        </w:trPr>
        <w:tc>
          <w:tcPr>
            <w:tcW w:w="3852" w:type="dxa"/>
            <w:tcBorders>
              <w:top w:val="nil"/>
              <w:left w:val="nil"/>
              <w:bottom w:val="nil"/>
              <w:right w:val="nil"/>
            </w:tcBorders>
          </w:tcPr>
          <w:p w14:paraId="35D2EAEE" w14:textId="77777777" w:rsidR="001877B9" w:rsidRPr="009B4245" w:rsidRDefault="001877B9" w:rsidP="00EF671F">
            <w:pPr>
              <w:pStyle w:val="BodyText"/>
              <w:tabs>
                <w:tab w:val="left" w:pos="720"/>
              </w:tabs>
              <w:spacing w:line="340" w:lineRule="exact"/>
              <w:ind w:firstLine="74"/>
              <w:rPr>
                <w:rFonts w:ascii="TH SarabunPSK"/>
                <w:b w:val="0"/>
                <w:sz w:val="32"/>
                <w:szCs w:val="32"/>
                <w:lang w:val="en-US" w:eastAsia="en-US"/>
              </w:rPr>
            </w:pPr>
            <w:proofErr w:type="spellStart"/>
            <w:r w:rsidRPr="009B4245">
              <w:rPr>
                <w:rFonts w:ascii="TH SarabunPSK" w:hint="cs"/>
                <w:b w:val="0"/>
                <w:sz w:val="32"/>
                <w:szCs w:val="32"/>
                <w:cs/>
                <w:lang w:val="en-US" w:eastAsia="th-TH"/>
              </w:rPr>
              <w:t>Withholding</w:t>
            </w:r>
            <w:proofErr w:type="spellEnd"/>
            <w:r w:rsidRPr="009B4245">
              <w:rPr>
                <w:rFonts w:ascii="TH SarabunPSK" w:hint="cs"/>
                <w:b w:val="0"/>
                <w:sz w:val="32"/>
                <w:szCs w:val="32"/>
                <w:cs/>
                <w:lang w:val="en-US" w:eastAsia="th-TH"/>
              </w:rPr>
              <w:t xml:space="preserve"> </w:t>
            </w:r>
            <w:proofErr w:type="spellStart"/>
            <w:r w:rsidRPr="009B4245">
              <w:rPr>
                <w:rFonts w:ascii="TH SarabunPSK" w:hint="cs"/>
                <w:b w:val="0"/>
                <w:sz w:val="32"/>
                <w:szCs w:val="32"/>
                <w:cs/>
                <w:lang w:val="en-US" w:eastAsia="th-TH"/>
              </w:rPr>
              <w:t>tax</w:t>
            </w:r>
            <w:proofErr w:type="spellEnd"/>
            <w:r w:rsidRPr="009B4245">
              <w:rPr>
                <w:rFonts w:ascii="TH SarabunPSK" w:hint="cs"/>
                <w:b w:val="0"/>
                <w:sz w:val="32"/>
                <w:szCs w:val="32"/>
                <w:cs/>
                <w:lang w:val="en-US" w:eastAsia="th-TH"/>
              </w:rPr>
              <w:t xml:space="preserve"> </w:t>
            </w:r>
            <w:proofErr w:type="spellStart"/>
            <w:r w:rsidRPr="009B4245">
              <w:rPr>
                <w:rFonts w:ascii="TH SarabunPSK" w:hint="cs"/>
                <w:b w:val="0"/>
                <w:sz w:val="32"/>
                <w:szCs w:val="32"/>
                <w:cs/>
                <w:lang w:val="en-US" w:eastAsia="th-TH"/>
              </w:rPr>
              <w:t>payable</w:t>
            </w:r>
            <w:proofErr w:type="spellEnd"/>
          </w:p>
        </w:tc>
        <w:tc>
          <w:tcPr>
            <w:tcW w:w="1369" w:type="dxa"/>
            <w:tcBorders>
              <w:top w:val="nil"/>
              <w:left w:val="nil"/>
              <w:bottom w:val="nil"/>
              <w:right w:val="nil"/>
            </w:tcBorders>
          </w:tcPr>
          <w:p w14:paraId="778B80D4" w14:textId="0AFF4F3A" w:rsidR="001877B9" w:rsidRPr="009B4245" w:rsidRDefault="00066F64" w:rsidP="00EF671F">
            <w:pPr>
              <w:tabs>
                <w:tab w:val="decimal" w:pos="870"/>
              </w:tabs>
              <w:spacing w:line="340" w:lineRule="exact"/>
              <w:ind w:right="-72"/>
              <w:rPr>
                <w:sz w:val="32"/>
                <w:szCs w:val="32"/>
                <w:lang w:val="en-GB"/>
              </w:rPr>
            </w:pPr>
            <w:r>
              <w:rPr>
                <w:sz w:val="32"/>
                <w:szCs w:val="32"/>
                <w:lang w:val="en-GB"/>
              </w:rPr>
              <w:t>74.54</w:t>
            </w:r>
          </w:p>
        </w:tc>
        <w:tc>
          <w:tcPr>
            <w:tcW w:w="1370" w:type="dxa"/>
            <w:tcBorders>
              <w:top w:val="nil"/>
              <w:left w:val="nil"/>
              <w:bottom w:val="nil"/>
              <w:right w:val="nil"/>
            </w:tcBorders>
          </w:tcPr>
          <w:p w14:paraId="3DDA3316" w14:textId="11477404" w:rsidR="001877B9" w:rsidRPr="009B4245" w:rsidRDefault="001877B9" w:rsidP="00EF671F">
            <w:pPr>
              <w:tabs>
                <w:tab w:val="decimal" w:pos="870"/>
              </w:tabs>
              <w:spacing w:line="340" w:lineRule="exact"/>
              <w:ind w:right="-72"/>
              <w:rPr>
                <w:sz w:val="32"/>
                <w:szCs w:val="32"/>
                <w:lang w:val="en-GB"/>
              </w:rPr>
            </w:pPr>
            <w:r w:rsidRPr="009B4245">
              <w:rPr>
                <w:sz w:val="32"/>
                <w:szCs w:val="32"/>
                <w:lang w:val="en-GB"/>
              </w:rPr>
              <w:t>49</w:t>
            </w:r>
            <w:r w:rsidRPr="009B4245">
              <w:rPr>
                <w:rFonts w:hint="cs"/>
                <w:sz w:val="32"/>
                <w:szCs w:val="32"/>
                <w:cs/>
                <w:lang w:val="en-GB"/>
              </w:rPr>
              <w:t>2</w:t>
            </w:r>
            <w:r w:rsidRPr="009B4245">
              <w:rPr>
                <w:sz w:val="32"/>
                <w:szCs w:val="32"/>
                <w:lang w:val="en-GB"/>
              </w:rPr>
              <w:t>.</w:t>
            </w:r>
            <w:r w:rsidRPr="009B4245">
              <w:rPr>
                <w:rFonts w:hint="cs"/>
                <w:sz w:val="32"/>
                <w:szCs w:val="32"/>
                <w:cs/>
                <w:lang w:val="en-GB"/>
              </w:rPr>
              <w:t>59</w:t>
            </w:r>
          </w:p>
        </w:tc>
        <w:tc>
          <w:tcPr>
            <w:tcW w:w="1278" w:type="dxa"/>
            <w:tcBorders>
              <w:top w:val="nil"/>
              <w:left w:val="nil"/>
              <w:bottom w:val="nil"/>
              <w:right w:val="nil"/>
            </w:tcBorders>
          </w:tcPr>
          <w:p w14:paraId="76E6A662" w14:textId="7D3A72B9" w:rsidR="001877B9" w:rsidRPr="009B4245" w:rsidRDefault="001877B9" w:rsidP="00EF671F">
            <w:pPr>
              <w:tabs>
                <w:tab w:val="decimal" w:pos="870"/>
              </w:tabs>
              <w:spacing w:line="340" w:lineRule="exact"/>
              <w:ind w:right="-72"/>
              <w:rPr>
                <w:sz w:val="32"/>
                <w:szCs w:val="32"/>
                <w:lang w:val="en-GB"/>
              </w:rPr>
            </w:pPr>
            <w:r w:rsidRPr="009B4245">
              <w:rPr>
                <w:sz w:val="32"/>
                <w:szCs w:val="32"/>
                <w:lang w:val="en-GB"/>
              </w:rPr>
              <w:t>72.93</w:t>
            </w:r>
          </w:p>
        </w:tc>
        <w:tc>
          <w:tcPr>
            <w:tcW w:w="1370" w:type="dxa"/>
            <w:tcBorders>
              <w:top w:val="nil"/>
              <w:left w:val="nil"/>
              <w:bottom w:val="nil"/>
              <w:right w:val="nil"/>
            </w:tcBorders>
          </w:tcPr>
          <w:p w14:paraId="098A042D" w14:textId="65C51CEB" w:rsidR="001877B9" w:rsidRPr="009B4245" w:rsidRDefault="001877B9" w:rsidP="00EF671F">
            <w:pPr>
              <w:tabs>
                <w:tab w:val="decimal" w:pos="870"/>
              </w:tabs>
              <w:spacing w:line="340" w:lineRule="exact"/>
              <w:ind w:right="-72"/>
              <w:rPr>
                <w:sz w:val="32"/>
                <w:szCs w:val="32"/>
                <w:lang w:val="en-GB"/>
              </w:rPr>
            </w:pPr>
            <w:r w:rsidRPr="009B4245">
              <w:rPr>
                <w:rFonts w:hint="cs"/>
                <w:sz w:val="32"/>
                <w:szCs w:val="32"/>
                <w:lang w:val="en-GB"/>
              </w:rPr>
              <w:t>490.92</w:t>
            </w:r>
          </w:p>
        </w:tc>
      </w:tr>
      <w:tr w:rsidR="001877B9" w:rsidRPr="009B4245" w14:paraId="08C8FBC6" w14:textId="77777777" w:rsidTr="00EF671F">
        <w:trPr>
          <w:cantSplit/>
          <w:trHeight w:val="306"/>
        </w:trPr>
        <w:tc>
          <w:tcPr>
            <w:tcW w:w="3852" w:type="dxa"/>
            <w:tcBorders>
              <w:top w:val="nil"/>
              <w:left w:val="nil"/>
              <w:bottom w:val="nil"/>
              <w:right w:val="nil"/>
            </w:tcBorders>
          </w:tcPr>
          <w:p w14:paraId="33A11253" w14:textId="1E505B55" w:rsidR="001877B9" w:rsidRPr="009B4245" w:rsidRDefault="001877B9" w:rsidP="00EF671F">
            <w:pPr>
              <w:pStyle w:val="BodyText"/>
              <w:tabs>
                <w:tab w:val="left" w:pos="720"/>
              </w:tabs>
              <w:spacing w:line="340" w:lineRule="exact"/>
              <w:ind w:firstLine="74"/>
              <w:rPr>
                <w:rFonts w:ascii="TH SarabunPSK"/>
                <w:b w:val="0"/>
                <w:sz w:val="32"/>
                <w:szCs w:val="32"/>
                <w:lang w:val="en-US" w:eastAsia="en-US"/>
              </w:rPr>
            </w:pPr>
            <w:r w:rsidRPr="009B4245">
              <w:rPr>
                <w:rFonts w:ascii="TH SarabunPSK" w:hint="cs"/>
                <w:b w:val="0"/>
                <w:sz w:val="32"/>
                <w:szCs w:val="32"/>
                <w:lang w:val="en-US" w:eastAsia="en-US"/>
              </w:rPr>
              <w:t>Other</w:t>
            </w:r>
            <w:r w:rsidR="00A1256C">
              <w:rPr>
                <w:rFonts w:ascii="TH SarabunPSK"/>
                <w:b w:val="0"/>
                <w:sz w:val="32"/>
                <w:szCs w:val="32"/>
                <w:lang w:val="en-US" w:eastAsia="en-US"/>
              </w:rPr>
              <w:t>s</w:t>
            </w:r>
            <w:r w:rsidRPr="009B4245">
              <w:rPr>
                <w:rFonts w:ascii="TH SarabunPSK" w:hint="cs"/>
                <w:b w:val="0"/>
                <w:sz w:val="32"/>
                <w:szCs w:val="32"/>
                <w:lang w:val="en-US" w:eastAsia="en-US"/>
              </w:rPr>
              <w:t xml:space="preserve"> </w:t>
            </w:r>
          </w:p>
        </w:tc>
        <w:tc>
          <w:tcPr>
            <w:tcW w:w="1369" w:type="dxa"/>
            <w:tcBorders>
              <w:top w:val="nil"/>
              <w:left w:val="nil"/>
              <w:bottom w:val="nil"/>
              <w:right w:val="nil"/>
            </w:tcBorders>
          </w:tcPr>
          <w:p w14:paraId="4548C1DC" w14:textId="133FBDDE" w:rsidR="001877B9" w:rsidRPr="009B4245" w:rsidRDefault="00EF671F" w:rsidP="00EF671F">
            <w:pPr>
              <w:pBdr>
                <w:bottom w:val="single" w:sz="4" w:space="1" w:color="auto"/>
              </w:pBdr>
              <w:tabs>
                <w:tab w:val="decimal" w:pos="870"/>
              </w:tabs>
              <w:spacing w:line="340" w:lineRule="exact"/>
              <w:ind w:right="-72"/>
              <w:rPr>
                <w:sz w:val="32"/>
                <w:szCs w:val="32"/>
                <w:lang w:val="en-GB"/>
              </w:rPr>
            </w:pPr>
            <w:r>
              <w:rPr>
                <w:sz w:val="32"/>
                <w:szCs w:val="32"/>
                <w:lang w:val="en-GB"/>
              </w:rPr>
              <w:t>1,062.32</w:t>
            </w:r>
          </w:p>
        </w:tc>
        <w:tc>
          <w:tcPr>
            <w:tcW w:w="1370" w:type="dxa"/>
            <w:tcBorders>
              <w:top w:val="nil"/>
              <w:left w:val="nil"/>
              <w:bottom w:val="nil"/>
              <w:right w:val="nil"/>
            </w:tcBorders>
          </w:tcPr>
          <w:p w14:paraId="1341E83F" w14:textId="7BE2A4DA" w:rsidR="001877B9" w:rsidRPr="009B4245" w:rsidRDefault="001877B9" w:rsidP="00EF671F">
            <w:pPr>
              <w:pBdr>
                <w:bottom w:val="single" w:sz="4" w:space="1" w:color="auto"/>
              </w:pBdr>
              <w:tabs>
                <w:tab w:val="decimal" w:pos="870"/>
              </w:tabs>
              <w:spacing w:line="340" w:lineRule="exact"/>
              <w:ind w:right="-72"/>
              <w:rPr>
                <w:sz w:val="32"/>
                <w:szCs w:val="32"/>
                <w:lang w:val="en-GB"/>
              </w:rPr>
            </w:pPr>
            <w:r w:rsidRPr="009B4245">
              <w:rPr>
                <w:sz w:val="32"/>
                <w:szCs w:val="32"/>
                <w:lang w:val="en-GB"/>
              </w:rPr>
              <w:t>431.17</w:t>
            </w:r>
          </w:p>
        </w:tc>
        <w:tc>
          <w:tcPr>
            <w:tcW w:w="1278" w:type="dxa"/>
            <w:tcBorders>
              <w:top w:val="nil"/>
              <w:left w:val="nil"/>
              <w:bottom w:val="nil"/>
              <w:right w:val="nil"/>
            </w:tcBorders>
          </w:tcPr>
          <w:p w14:paraId="62776BC3" w14:textId="76C5A15A" w:rsidR="001877B9" w:rsidRPr="009B4245" w:rsidRDefault="00EF671F" w:rsidP="00EF671F">
            <w:pPr>
              <w:pBdr>
                <w:bottom w:val="single" w:sz="4" w:space="1" w:color="auto"/>
              </w:pBdr>
              <w:tabs>
                <w:tab w:val="decimal" w:pos="870"/>
              </w:tabs>
              <w:spacing w:line="340" w:lineRule="exact"/>
              <w:ind w:right="-72"/>
              <w:rPr>
                <w:sz w:val="32"/>
                <w:szCs w:val="32"/>
                <w:lang w:val="en-GB"/>
              </w:rPr>
            </w:pPr>
            <w:r>
              <w:rPr>
                <w:sz w:val="32"/>
                <w:szCs w:val="32"/>
                <w:lang w:val="en-GB"/>
              </w:rPr>
              <w:t>960.27</w:t>
            </w:r>
          </w:p>
        </w:tc>
        <w:tc>
          <w:tcPr>
            <w:tcW w:w="1370" w:type="dxa"/>
            <w:tcBorders>
              <w:top w:val="nil"/>
              <w:left w:val="nil"/>
              <w:bottom w:val="nil"/>
              <w:right w:val="nil"/>
            </w:tcBorders>
          </w:tcPr>
          <w:p w14:paraId="1A6DFE7F" w14:textId="74541AAD" w:rsidR="001877B9" w:rsidRPr="009B4245" w:rsidRDefault="001877B9" w:rsidP="00EF671F">
            <w:pPr>
              <w:pBdr>
                <w:bottom w:val="single" w:sz="4" w:space="1" w:color="auto"/>
              </w:pBdr>
              <w:tabs>
                <w:tab w:val="decimal" w:pos="870"/>
              </w:tabs>
              <w:spacing w:line="340" w:lineRule="exact"/>
              <w:ind w:right="-72"/>
              <w:rPr>
                <w:sz w:val="32"/>
                <w:szCs w:val="32"/>
                <w:lang w:val="en-GB"/>
              </w:rPr>
            </w:pPr>
            <w:r w:rsidRPr="009B4245">
              <w:rPr>
                <w:rFonts w:hint="cs"/>
                <w:sz w:val="32"/>
                <w:szCs w:val="32"/>
                <w:lang w:val="en-GB"/>
              </w:rPr>
              <w:t>343.98</w:t>
            </w:r>
          </w:p>
        </w:tc>
      </w:tr>
      <w:tr w:rsidR="001877B9" w:rsidRPr="009B4245" w14:paraId="4B023488" w14:textId="77777777" w:rsidTr="00AD0073">
        <w:trPr>
          <w:cantSplit/>
          <w:trHeight w:val="21"/>
        </w:trPr>
        <w:tc>
          <w:tcPr>
            <w:tcW w:w="3852" w:type="dxa"/>
            <w:tcBorders>
              <w:top w:val="nil"/>
              <w:left w:val="nil"/>
              <w:bottom w:val="nil"/>
              <w:right w:val="nil"/>
            </w:tcBorders>
          </w:tcPr>
          <w:p w14:paraId="216F7FCC" w14:textId="77777777" w:rsidR="001877B9" w:rsidRPr="009B4245" w:rsidRDefault="001877B9" w:rsidP="00EF671F">
            <w:pPr>
              <w:pStyle w:val="BodyText"/>
              <w:tabs>
                <w:tab w:val="left" w:pos="720"/>
              </w:tabs>
              <w:spacing w:line="340" w:lineRule="exact"/>
              <w:ind w:firstLine="74"/>
              <w:rPr>
                <w:rFonts w:ascii="TH SarabunPSK"/>
                <w:b w:val="0"/>
                <w:sz w:val="32"/>
                <w:szCs w:val="32"/>
                <w:lang w:val="en-US" w:eastAsia="en-US"/>
              </w:rPr>
            </w:pPr>
            <w:r w:rsidRPr="009B4245">
              <w:rPr>
                <w:rFonts w:ascii="TH SarabunPSK" w:hint="cs"/>
                <w:b w:val="0"/>
                <w:sz w:val="32"/>
                <w:szCs w:val="32"/>
                <w:lang w:val="en-US" w:eastAsia="en-US"/>
              </w:rPr>
              <w:t>Total</w:t>
            </w:r>
          </w:p>
        </w:tc>
        <w:tc>
          <w:tcPr>
            <w:tcW w:w="1369" w:type="dxa"/>
            <w:tcBorders>
              <w:top w:val="nil"/>
              <w:left w:val="nil"/>
              <w:bottom w:val="nil"/>
              <w:right w:val="nil"/>
            </w:tcBorders>
          </w:tcPr>
          <w:p w14:paraId="4D8676AC" w14:textId="1ECA21F1" w:rsidR="001877B9" w:rsidRPr="009B4245" w:rsidRDefault="00066F64" w:rsidP="00EF671F">
            <w:pPr>
              <w:pBdr>
                <w:bottom w:val="double" w:sz="4" w:space="1" w:color="auto"/>
              </w:pBdr>
              <w:tabs>
                <w:tab w:val="decimal" w:pos="870"/>
              </w:tabs>
              <w:spacing w:line="340" w:lineRule="exact"/>
              <w:ind w:right="-72"/>
              <w:rPr>
                <w:sz w:val="32"/>
                <w:szCs w:val="32"/>
                <w:cs/>
                <w:lang w:val="en-GB"/>
              </w:rPr>
            </w:pPr>
            <w:r>
              <w:rPr>
                <w:sz w:val="32"/>
                <w:szCs w:val="32"/>
                <w:lang w:val="en-GB"/>
              </w:rPr>
              <w:t>5,233.62</w:t>
            </w:r>
          </w:p>
        </w:tc>
        <w:tc>
          <w:tcPr>
            <w:tcW w:w="1370" w:type="dxa"/>
            <w:tcBorders>
              <w:top w:val="nil"/>
              <w:left w:val="nil"/>
              <w:bottom w:val="nil"/>
              <w:right w:val="nil"/>
            </w:tcBorders>
          </w:tcPr>
          <w:p w14:paraId="3A837BDA" w14:textId="462008CA" w:rsidR="001877B9" w:rsidRPr="009B4245" w:rsidRDefault="001877B9" w:rsidP="00EF671F">
            <w:pPr>
              <w:pBdr>
                <w:bottom w:val="double" w:sz="4" w:space="1" w:color="auto"/>
              </w:pBdr>
              <w:tabs>
                <w:tab w:val="decimal" w:pos="870"/>
              </w:tabs>
              <w:spacing w:line="340" w:lineRule="exact"/>
              <w:ind w:right="-72"/>
              <w:rPr>
                <w:sz w:val="32"/>
                <w:szCs w:val="32"/>
                <w:cs/>
                <w:lang w:val="en-GB"/>
              </w:rPr>
            </w:pPr>
            <w:r w:rsidRPr="009B4245">
              <w:rPr>
                <w:sz w:val="32"/>
                <w:szCs w:val="32"/>
                <w:lang w:val="en-GB"/>
              </w:rPr>
              <w:t>2,737.46</w:t>
            </w:r>
          </w:p>
        </w:tc>
        <w:tc>
          <w:tcPr>
            <w:tcW w:w="1278" w:type="dxa"/>
            <w:tcBorders>
              <w:top w:val="nil"/>
              <w:left w:val="nil"/>
              <w:bottom w:val="nil"/>
              <w:right w:val="nil"/>
            </w:tcBorders>
          </w:tcPr>
          <w:p w14:paraId="61332C17" w14:textId="1E5F877D" w:rsidR="001877B9" w:rsidRPr="009B4245" w:rsidRDefault="00066F64" w:rsidP="00EF671F">
            <w:pPr>
              <w:pBdr>
                <w:bottom w:val="double" w:sz="4" w:space="1" w:color="auto"/>
              </w:pBdr>
              <w:tabs>
                <w:tab w:val="decimal" w:pos="870"/>
              </w:tabs>
              <w:spacing w:line="340" w:lineRule="exact"/>
              <w:ind w:right="-72"/>
              <w:rPr>
                <w:sz w:val="32"/>
                <w:szCs w:val="32"/>
                <w:cs/>
                <w:lang w:val="en-GB"/>
              </w:rPr>
            </w:pPr>
            <w:r>
              <w:rPr>
                <w:sz w:val="32"/>
                <w:szCs w:val="32"/>
                <w:lang w:val="en-GB"/>
              </w:rPr>
              <w:t>4,852.60</w:t>
            </w:r>
          </w:p>
        </w:tc>
        <w:tc>
          <w:tcPr>
            <w:tcW w:w="1370" w:type="dxa"/>
            <w:tcBorders>
              <w:top w:val="nil"/>
              <w:left w:val="nil"/>
              <w:bottom w:val="nil"/>
              <w:right w:val="nil"/>
            </w:tcBorders>
          </w:tcPr>
          <w:p w14:paraId="032F5CA7" w14:textId="117054EC" w:rsidR="001877B9" w:rsidRPr="009B4245" w:rsidRDefault="001877B9" w:rsidP="00EF671F">
            <w:pPr>
              <w:pBdr>
                <w:bottom w:val="double" w:sz="4" w:space="1" w:color="auto"/>
              </w:pBdr>
              <w:tabs>
                <w:tab w:val="decimal" w:pos="870"/>
              </w:tabs>
              <w:spacing w:line="340" w:lineRule="exact"/>
              <w:ind w:right="-72"/>
              <w:rPr>
                <w:sz w:val="32"/>
                <w:szCs w:val="32"/>
                <w:cs/>
                <w:lang w:val="en-GB"/>
              </w:rPr>
            </w:pPr>
            <w:r w:rsidRPr="009B4245">
              <w:rPr>
                <w:rFonts w:hint="cs"/>
                <w:sz w:val="32"/>
                <w:szCs w:val="32"/>
                <w:lang w:val="en-GB"/>
              </w:rPr>
              <w:t>2,555.03</w:t>
            </w:r>
          </w:p>
        </w:tc>
      </w:tr>
    </w:tbl>
    <w:p w14:paraId="1373167E" w14:textId="091D706E" w:rsidR="00FD6532" w:rsidRDefault="006C31A4" w:rsidP="00405801">
      <w:pPr>
        <w:tabs>
          <w:tab w:val="left" w:pos="540"/>
        </w:tabs>
        <w:spacing w:after="120" w:line="380" w:lineRule="exact"/>
        <w:jc w:val="both"/>
        <w:rPr>
          <w:b/>
          <w:bCs/>
          <w:spacing w:val="-4"/>
          <w:sz w:val="32"/>
          <w:szCs w:val="32"/>
        </w:rPr>
      </w:pPr>
      <w:r w:rsidRPr="009B4245">
        <w:rPr>
          <w:b/>
          <w:bCs/>
          <w:spacing w:val="-4"/>
          <w:sz w:val="32"/>
          <w:szCs w:val="32"/>
        </w:rPr>
        <w:t>24</w:t>
      </w:r>
      <w:r w:rsidR="00FD6532" w:rsidRPr="009B4245">
        <w:rPr>
          <w:rFonts w:hint="cs"/>
          <w:b/>
          <w:bCs/>
          <w:spacing w:val="-4"/>
          <w:sz w:val="32"/>
          <w:szCs w:val="32"/>
          <w:cs/>
        </w:rPr>
        <w:t>.</w:t>
      </w:r>
      <w:r w:rsidR="00FD6532" w:rsidRPr="009B4245">
        <w:rPr>
          <w:rFonts w:hint="cs"/>
          <w:b/>
          <w:bCs/>
          <w:spacing w:val="-4"/>
          <w:sz w:val="32"/>
          <w:szCs w:val="32"/>
        </w:rPr>
        <w:t xml:space="preserve"> </w:t>
      </w:r>
      <w:r w:rsidR="00C33294" w:rsidRPr="009B4245">
        <w:rPr>
          <w:b/>
          <w:bCs/>
          <w:spacing w:val="-4"/>
          <w:sz w:val="32"/>
          <w:szCs w:val="32"/>
        </w:rPr>
        <w:tab/>
      </w:r>
      <w:r w:rsidR="00950007">
        <w:rPr>
          <w:b/>
          <w:bCs/>
          <w:spacing w:val="-4"/>
          <w:sz w:val="32"/>
          <w:szCs w:val="32"/>
        </w:rPr>
        <w:t>E</w:t>
      </w:r>
      <w:r w:rsidR="00FD6532" w:rsidRPr="009B4245">
        <w:rPr>
          <w:rFonts w:hint="cs"/>
          <w:b/>
          <w:bCs/>
          <w:spacing w:val="-4"/>
          <w:sz w:val="32"/>
          <w:szCs w:val="32"/>
        </w:rPr>
        <w:t>mployee benefits</w:t>
      </w:r>
    </w:p>
    <w:p w14:paraId="3E6772E2" w14:textId="152B88DE" w:rsidR="00950007" w:rsidRPr="009B4245" w:rsidRDefault="00950007" w:rsidP="00C33294">
      <w:pPr>
        <w:tabs>
          <w:tab w:val="left" w:pos="540"/>
        </w:tabs>
        <w:spacing w:before="120" w:after="120" w:line="380" w:lineRule="exact"/>
        <w:jc w:val="both"/>
        <w:rPr>
          <w:b/>
          <w:bCs/>
          <w:spacing w:val="-4"/>
          <w:sz w:val="32"/>
          <w:szCs w:val="32"/>
        </w:rPr>
      </w:pPr>
      <w:r>
        <w:rPr>
          <w:b/>
          <w:bCs/>
          <w:spacing w:val="-4"/>
          <w:sz w:val="32"/>
          <w:szCs w:val="32"/>
        </w:rPr>
        <w:t>24.1</w:t>
      </w:r>
      <w:r>
        <w:rPr>
          <w:b/>
          <w:bCs/>
          <w:spacing w:val="-4"/>
          <w:sz w:val="32"/>
          <w:szCs w:val="32"/>
        </w:rPr>
        <w:tab/>
        <w:t>Provision for employee benefits</w:t>
      </w:r>
    </w:p>
    <w:p w14:paraId="6F4C2D2C" w14:textId="5237CACC" w:rsidR="004B4BC1" w:rsidRPr="009B4245" w:rsidRDefault="004B4BC1" w:rsidP="00C33294">
      <w:pPr>
        <w:spacing w:before="120" w:after="120" w:line="380" w:lineRule="exact"/>
        <w:ind w:left="540" w:right="-14"/>
        <w:jc w:val="thaiDistribute"/>
        <w:rPr>
          <w:spacing w:val="-6"/>
          <w:sz w:val="32"/>
          <w:szCs w:val="32"/>
        </w:rPr>
      </w:pPr>
      <w:r w:rsidRPr="009B4245">
        <w:rPr>
          <w:spacing w:val="-6"/>
          <w:sz w:val="32"/>
          <w:szCs w:val="32"/>
        </w:rPr>
        <w:t xml:space="preserve">The amounts </w:t>
      </w:r>
      <w:proofErr w:type="spellStart"/>
      <w:r w:rsidRPr="009B4245">
        <w:rPr>
          <w:spacing w:val="-6"/>
          <w:sz w:val="32"/>
          <w:szCs w:val="32"/>
        </w:rPr>
        <w:t>recognised</w:t>
      </w:r>
      <w:proofErr w:type="spellEnd"/>
      <w:r w:rsidRPr="009B4245">
        <w:rPr>
          <w:spacing w:val="-6"/>
          <w:sz w:val="32"/>
          <w:szCs w:val="32"/>
        </w:rPr>
        <w:t xml:space="preserve"> in the statements of financial position as at 30 September </w:t>
      </w:r>
      <w:r w:rsidR="007803FF" w:rsidRPr="009B4245">
        <w:rPr>
          <w:spacing w:val="-6"/>
          <w:sz w:val="32"/>
          <w:szCs w:val="32"/>
        </w:rPr>
        <w:t>2024</w:t>
      </w:r>
      <w:r w:rsidRPr="009B4245">
        <w:rPr>
          <w:spacing w:val="-6"/>
          <w:sz w:val="32"/>
          <w:szCs w:val="32"/>
        </w:rPr>
        <w:t xml:space="preserve"> and </w:t>
      </w:r>
      <w:r w:rsidR="007803FF" w:rsidRPr="009B4245">
        <w:rPr>
          <w:spacing w:val="-6"/>
          <w:sz w:val="32"/>
          <w:szCs w:val="32"/>
        </w:rPr>
        <w:t>2023</w:t>
      </w:r>
      <w:r w:rsidRPr="009B4245">
        <w:rPr>
          <w:spacing w:val="-6"/>
          <w:sz w:val="32"/>
          <w:szCs w:val="32"/>
        </w:rPr>
        <w:t xml:space="preserve"> are as foll</w:t>
      </w:r>
      <w:r w:rsidR="006F16AB" w:rsidRPr="009B4245">
        <w:rPr>
          <w:spacing w:val="-6"/>
          <w:sz w:val="32"/>
          <w:szCs w:val="32"/>
        </w:rPr>
        <w:t>o</w:t>
      </w:r>
      <w:r w:rsidRPr="009B4245">
        <w:rPr>
          <w:spacing w:val="-6"/>
          <w:sz w:val="32"/>
          <w:szCs w:val="32"/>
        </w:rPr>
        <w:t>ws:</w:t>
      </w:r>
    </w:p>
    <w:p w14:paraId="6EDC263B" w14:textId="77777777" w:rsidR="004B4BC1" w:rsidRPr="009B4245" w:rsidRDefault="004B4BC1" w:rsidP="004B4BC1">
      <w:pPr>
        <w:ind w:right="-10"/>
        <w:jc w:val="right"/>
        <w:rPr>
          <w:sz w:val="30"/>
          <w:szCs w:val="30"/>
          <w:lang w:val="x-none" w:eastAsia="th-TH"/>
        </w:rPr>
      </w:pPr>
      <w:r w:rsidRPr="009B4245">
        <w:rPr>
          <w:sz w:val="30"/>
          <w:szCs w:val="30"/>
          <w:lang w:eastAsia="th-TH"/>
        </w:rPr>
        <w:t>(</w:t>
      </w:r>
      <w:r w:rsidRPr="009B4245">
        <w:rPr>
          <w:rFonts w:hint="cs"/>
          <w:sz w:val="30"/>
          <w:szCs w:val="30"/>
          <w:lang w:eastAsia="th-TH"/>
        </w:rPr>
        <w:t>Unit: Million Baht</w:t>
      </w:r>
      <w:r w:rsidRPr="009B4245">
        <w:rPr>
          <w:sz w:val="30"/>
          <w:szCs w:val="30"/>
          <w:lang w:eastAsia="th-TH"/>
        </w:rPr>
        <w:t>)</w:t>
      </w:r>
    </w:p>
    <w:tbl>
      <w:tblPr>
        <w:tblW w:w="92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852"/>
        <w:gridCol w:w="1369"/>
        <w:gridCol w:w="1370"/>
        <w:gridCol w:w="1278"/>
        <w:gridCol w:w="1370"/>
      </w:tblGrid>
      <w:tr w:rsidR="004B4BC1" w:rsidRPr="009B4245" w14:paraId="20E49DEB" w14:textId="77777777" w:rsidTr="00E876E6">
        <w:trPr>
          <w:cantSplit/>
          <w:trHeight w:val="21"/>
        </w:trPr>
        <w:tc>
          <w:tcPr>
            <w:tcW w:w="3852" w:type="dxa"/>
            <w:tcBorders>
              <w:top w:val="nil"/>
              <w:left w:val="nil"/>
              <w:bottom w:val="nil"/>
              <w:right w:val="nil"/>
            </w:tcBorders>
          </w:tcPr>
          <w:p w14:paraId="0EB3AABC" w14:textId="77777777" w:rsidR="004B4BC1" w:rsidRPr="009B4245" w:rsidRDefault="004B4BC1" w:rsidP="00950007">
            <w:pPr>
              <w:spacing w:line="300" w:lineRule="exact"/>
              <w:ind w:left="702"/>
              <w:rPr>
                <w:sz w:val="30"/>
                <w:szCs w:val="30"/>
              </w:rPr>
            </w:pPr>
          </w:p>
        </w:tc>
        <w:tc>
          <w:tcPr>
            <w:tcW w:w="2739" w:type="dxa"/>
            <w:gridSpan w:val="2"/>
            <w:tcBorders>
              <w:top w:val="nil"/>
              <w:left w:val="nil"/>
              <w:bottom w:val="nil"/>
              <w:right w:val="nil"/>
            </w:tcBorders>
          </w:tcPr>
          <w:p w14:paraId="1DA9A72B" w14:textId="77777777" w:rsidR="004B4BC1" w:rsidRPr="009B4245" w:rsidRDefault="004B4BC1" w:rsidP="00950007">
            <w:pPr>
              <w:pBdr>
                <w:bottom w:val="single" w:sz="4" w:space="1" w:color="auto"/>
              </w:pBdr>
              <w:tabs>
                <w:tab w:val="left" w:pos="-72"/>
              </w:tabs>
              <w:spacing w:line="300" w:lineRule="exact"/>
              <w:ind w:right="-72"/>
              <w:jc w:val="center"/>
              <w:rPr>
                <w:rFonts w:eastAsia="Times New Roman"/>
                <w:sz w:val="30"/>
                <w:szCs w:val="30"/>
                <w:lang w:eastAsia="th-TH"/>
              </w:rPr>
            </w:pPr>
            <w:r w:rsidRPr="009B4245">
              <w:rPr>
                <w:rFonts w:eastAsia="Times New Roman" w:hint="cs"/>
                <w:sz w:val="30"/>
                <w:szCs w:val="30"/>
                <w:lang w:eastAsia="th-TH"/>
              </w:rPr>
              <w:t xml:space="preserve">Consolidated </w:t>
            </w:r>
          </w:p>
          <w:p w14:paraId="107EF14B" w14:textId="77777777" w:rsidR="004B4BC1" w:rsidRPr="009B4245" w:rsidRDefault="004B4BC1" w:rsidP="00950007">
            <w:pPr>
              <w:pBdr>
                <w:bottom w:val="single" w:sz="4" w:space="1" w:color="auto"/>
              </w:pBdr>
              <w:tabs>
                <w:tab w:val="left" w:pos="-72"/>
              </w:tabs>
              <w:spacing w:line="300" w:lineRule="exact"/>
              <w:ind w:right="-72"/>
              <w:jc w:val="center"/>
              <w:rPr>
                <w:sz w:val="30"/>
                <w:szCs w:val="30"/>
                <w:lang w:val="en-GB"/>
              </w:rPr>
            </w:pPr>
            <w:r w:rsidRPr="009B4245">
              <w:rPr>
                <w:rFonts w:eastAsia="Times New Roman" w:hint="cs"/>
                <w:sz w:val="30"/>
                <w:szCs w:val="30"/>
                <w:lang w:eastAsia="th-TH"/>
              </w:rPr>
              <w:t>financial statements</w:t>
            </w:r>
          </w:p>
        </w:tc>
        <w:tc>
          <w:tcPr>
            <w:tcW w:w="2648" w:type="dxa"/>
            <w:gridSpan w:val="2"/>
            <w:tcBorders>
              <w:top w:val="nil"/>
              <w:left w:val="nil"/>
              <w:bottom w:val="nil"/>
              <w:right w:val="nil"/>
            </w:tcBorders>
          </w:tcPr>
          <w:p w14:paraId="70FB8776" w14:textId="77777777" w:rsidR="004B4BC1" w:rsidRPr="009B4245" w:rsidRDefault="004B4BC1" w:rsidP="00950007">
            <w:pPr>
              <w:pBdr>
                <w:bottom w:val="single" w:sz="4" w:space="1" w:color="auto"/>
              </w:pBdr>
              <w:tabs>
                <w:tab w:val="left" w:pos="-72"/>
              </w:tabs>
              <w:spacing w:line="300" w:lineRule="exact"/>
              <w:ind w:right="-72"/>
              <w:jc w:val="center"/>
              <w:rPr>
                <w:rFonts w:eastAsia="Times New Roman"/>
                <w:sz w:val="30"/>
                <w:szCs w:val="30"/>
                <w:lang w:eastAsia="th-TH"/>
              </w:rPr>
            </w:pPr>
            <w:r w:rsidRPr="009B4245">
              <w:rPr>
                <w:rFonts w:eastAsia="Times New Roman" w:hint="cs"/>
                <w:sz w:val="30"/>
                <w:szCs w:val="30"/>
                <w:lang w:eastAsia="th-TH"/>
              </w:rPr>
              <w:t>Separate</w:t>
            </w:r>
          </w:p>
          <w:p w14:paraId="7C88A310" w14:textId="77777777" w:rsidR="004B4BC1" w:rsidRPr="009B4245" w:rsidRDefault="004B4BC1" w:rsidP="00950007">
            <w:pPr>
              <w:pBdr>
                <w:bottom w:val="single" w:sz="4" w:space="1" w:color="auto"/>
              </w:pBdr>
              <w:tabs>
                <w:tab w:val="left" w:pos="-72"/>
              </w:tabs>
              <w:spacing w:line="300" w:lineRule="exact"/>
              <w:ind w:right="-72"/>
              <w:jc w:val="center"/>
              <w:rPr>
                <w:sz w:val="30"/>
                <w:szCs w:val="30"/>
              </w:rPr>
            </w:pPr>
            <w:r w:rsidRPr="009B4245">
              <w:rPr>
                <w:rFonts w:eastAsia="Times New Roman" w:hint="cs"/>
                <w:sz w:val="30"/>
                <w:szCs w:val="30"/>
                <w:lang w:eastAsia="th-TH"/>
              </w:rPr>
              <w:t>financial statements</w:t>
            </w:r>
          </w:p>
        </w:tc>
      </w:tr>
      <w:tr w:rsidR="004B4BC1" w:rsidRPr="009B4245" w14:paraId="78C582CC" w14:textId="77777777" w:rsidTr="00E876E6">
        <w:trPr>
          <w:cantSplit/>
          <w:trHeight w:val="21"/>
        </w:trPr>
        <w:tc>
          <w:tcPr>
            <w:tcW w:w="3852" w:type="dxa"/>
            <w:tcBorders>
              <w:top w:val="nil"/>
              <w:left w:val="nil"/>
              <w:bottom w:val="nil"/>
              <w:right w:val="nil"/>
            </w:tcBorders>
          </w:tcPr>
          <w:p w14:paraId="7D8AF2A5" w14:textId="77777777" w:rsidR="004B4BC1" w:rsidRPr="009B4245" w:rsidRDefault="004B4BC1" w:rsidP="00950007">
            <w:pPr>
              <w:pStyle w:val="Header"/>
              <w:spacing w:line="300" w:lineRule="exact"/>
              <w:ind w:left="702"/>
              <w:rPr>
                <w:rFonts w:ascii="TH SarabunPSK" w:eastAsia="Calibri" w:hAnsi="TH SarabunPSK"/>
                <w:snapToGrid/>
                <w:sz w:val="30"/>
                <w:szCs w:val="30"/>
                <w:lang w:val="en-US"/>
              </w:rPr>
            </w:pPr>
          </w:p>
        </w:tc>
        <w:tc>
          <w:tcPr>
            <w:tcW w:w="1369" w:type="dxa"/>
            <w:tcBorders>
              <w:top w:val="nil"/>
              <w:left w:val="nil"/>
              <w:bottom w:val="nil"/>
              <w:right w:val="nil"/>
            </w:tcBorders>
          </w:tcPr>
          <w:p w14:paraId="568B9F92" w14:textId="50AD9329" w:rsidR="004B4BC1" w:rsidRPr="009B4245" w:rsidRDefault="007803FF" w:rsidP="00950007">
            <w:pPr>
              <w:pBdr>
                <w:bottom w:val="single" w:sz="4" w:space="1" w:color="auto"/>
              </w:pBdr>
              <w:tabs>
                <w:tab w:val="left" w:pos="-72"/>
              </w:tabs>
              <w:spacing w:line="300" w:lineRule="exact"/>
              <w:ind w:right="-72"/>
              <w:jc w:val="center"/>
              <w:rPr>
                <w:sz w:val="30"/>
                <w:szCs w:val="30"/>
              </w:rPr>
            </w:pPr>
            <w:r w:rsidRPr="009B4245">
              <w:rPr>
                <w:sz w:val="30"/>
                <w:szCs w:val="30"/>
              </w:rPr>
              <w:t>2024</w:t>
            </w:r>
          </w:p>
        </w:tc>
        <w:tc>
          <w:tcPr>
            <w:tcW w:w="1370" w:type="dxa"/>
            <w:tcBorders>
              <w:top w:val="nil"/>
              <w:left w:val="nil"/>
              <w:bottom w:val="nil"/>
              <w:right w:val="nil"/>
            </w:tcBorders>
          </w:tcPr>
          <w:p w14:paraId="45759927" w14:textId="63048FB4" w:rsidR="004B4BC1" w:rsidRPr="009B4245" w:rsidRDefault="007803FF" w:rsidP="00950007">
            <w:pPr>
              <w:pBdr>
                <w:bottom w:val="single" w:sz="4" w:space="1" w:color="auto"/>
              </w:pBdr>
              <w:tabs>
                <w:tab w:val="left" w:pos="-72"/>
              </w:tabs>
              <w:spacing w:line="300" w:lineRule="exact"/>
              <w:ind w:right="-72"/>
              <w:jc w:val="center"/>
              <w:rPr>
                <w:sz w:val="30"/>
                <w:szCs w:val="30"/>
              </w:rPr>
            </w:pPr>
            <w:r w:rsidRPr="009B4245">
              <w:rPr>
                <w:sz w:val="30"/>
                <w:szCs w:val="30"/>
              </w:rPr>
              <w:t>2023</w:t>
            </w:r>
          </w:p>
        </w:tc>
        <w:tc>
          <w:tcPr>
            <w:tcW w:w="1278" w:type="dxa"/>
            <w:tcBorders>
              <w:top w:val="nil"/>
              <w:left w:val="nil"/>
              <w:bottom w:val="nil"/>
              <w:right w:val="nil"/>
            </w:tcBorders>
          </w:tcPr>
          <w:p w14:paraId="4B814356" w14:textId="6FD754D8" w:rsidR="004B4BC1" w:rsidRPr="009B4245" w:rsidRDefault="007803FF" w:rsidP="00950007">
            <w:pPr>
              <w:pBdr>
                <w:bottom w:val="single" w:sz="4" w:space="1" w:color="auto"/>
              </w:pBdr>
              <w:tabs>
                <w:tab w:val="left" w:pos="-72"/>
              </w:tabs>
              <w:spacing w:line="300" w:lineRule="exact"/>
              <w:ind w:right="-72"/>
              <w:jc w:val="center"/>
              <w:rPr>
                <w:sz w:val="30"/>
                <w:szCs w:val="30"/>
              </w:rPr>
            </w:pPr>
            <w:r w:rsidRPr="009B4245">
              <w:rPr>
                <w:sz w:val="30"/>
                <w:szCs w:val="30"/>
              </w:rPr>
              <w:t>2024</w:t>
            </w:r>
          </w:p>
        </w:tc>
        <w:tc>
          <w:tcPr>
            <w:tcW w:w="1370" w:type="dxa"/>
            <w:tcBorders>
              <w:top w:val="nil"/>
              <w:left w:val="nil"/>
              <w:bottom w:val="nil"/>
              <w:right w:val="nil"/>
            </w:tcBorders>
          </w:tcPr>
          <w:p w14:paraId="39010FBC" w14:textId="2F5153BF" w:rsidR="004B4BC1" w:rsidRPr="009B4245" w:rsidRDefault="007803FF" w:rsidP="00950007">
            <w:pPr>
              <w:pBdr>
                <w:bottom w:val="single" w:sz="4" w:space="1" w:color="auto"/>
              </w:pBdr>
              <w:tabs>
                <w:tab w:val="left" w:pos="-72"/>
              </w:tabs>
              <w:spacing w:line="300" w:lineRule="exact"/>
              <w:ind w:right="-72"/>
              <w:jc w:val="center"/>
              <w:rPr>
                <w:sz w:val="30"/>
                <w:szCs w:val="30"/>
              </w:rPr>
            </w:pPr>
            <w:r w:rsidRPr="009B4245">
              <w:rPr>
                <w:sz w:val="30"/>
                <w:szCs w:val="30"/>
              </w:rPr>
              <w:t>2023</w:t>
            </w:r>
          </w:p>
        </w:tc>
      </w:tr>
      <w:tr w:rsidR="00395F2D" w:rsidRPr="009B4245" w14:paraId="33DCAAD1" w14:textId="77777777" w:rsidTr="00E876E6">
        <w:trPr>
          <w:cantSplit/>
          <w:trHeight w:val="21"/>
        </w:trPr>
        <w:tc>
          <w:tcPr>
            <w:tcW w:w="3852" w:type="dxa"/>
            <w:tcBorders>
              <w:top w:val="nil"/>
              <w:left w:val="nil"/>
              <w:bottom w:val="nil"/>
              <w:right w:val="nil"/>
            </w:tcBorders>
          </w:tcPr>
          <w:p w14:paraId="7EDE8D62" w14:textId="1E46F809" w:rsidR="00395F2D" w:rsidRPr="009B4245" w:rsidRDefault="00395F2D" w:rsidP="00950007">
            <w:pPr>
              <w:pStyle w:val="BodyText"/>
              <w:tabs>
                <w:tab w:val="left" w:pos="720"/>
              </w:tabs>
              <w:spacing w:line="300" w:lineRule="exact"/>
              <w:rPr>
                <w:rFonts w:ascii="TH SarabunPSK"/>
                <w:b w:val="0"/>
                <w:sz w:val="30"/>
                <w:szCs w:val="30"/>
                <w:lang w:val="en-US" w:eastAsia="en-US"/>
              </w:rPr>
            </w:pPr>
            <w:r w:rsidRPr="009B4245">
              <w:rPr>
                <w:rFonts w:ascii="TH SarabunPSK"/>
                <w:b w:val="0"/>
                <w:sz w:val="30"/>
                <w:szCs w:val="30"/>
                <w:lang w:val="en-US" w:eastAsia="th-TH"/>
              </w:rPr>
              <w:t>Long-term employee benefits</w:t>
            </w:r>
          </w:p>
        </w:tc>
        <w:tc>
          <w:tcPr>
            <w:tcW w:w="1369" w:type="dxa"/>
            <w:tcBorders>
              <w:top w:val="nil"/>
              <w:left w:val="nil"/>
              <w:bottom w:val="nil"/>
              <w:right w:val="nil"/>
            </w:tcBorders>
          </w:tcPr>
          <w:p w14:paraId="3AE2EE46" w14:textId="6815B915" w:rsidR="00395F2D" w:rsidRPr="009B4245" w:rsidRDefault="00395F2D" w:rsidP="00950007">
            <w:pPr>
              <w:tabs>
                <w:tab w:val="decimal" w:pos="870"/>
              </w:tabs>
              <w:spacing w:line="300" w:lineRule="exact"/>
              <w:ind w:right="-72"/>
              <w:rPr>
                <w:sz w:val="30"/>
                <w:szCs w:val="30"/>
                <w:lang w:val="en-GB"/>
              </w:rPr>
            </w:pPr>
          </w:p>
        </w:tc>
        <w:tc>
          <w:tcPr>
            <w:tcW w:w="1370" w:type="dxa"/>
            <w:tcBorders>
              <w:top w:val="nil"/>
              <w:left w:val="nil"/>
              <w:bottom w:val="nil"/>
              <w:right w:val="nil"/>
            </w:tcBorders>
          </w:tcPr>
          <w:p w14:paraId="2EDBCF12" w14:textId="66F1DF70" w:rsidR="00395F2D" w:rsidRPr="009B4245" w:rsidRDefault="00395F2D" w:rsidP="00950007">
            <w:pPr>
              <w:tabs>
                <w:tab w:val="decimal" w:pos="870"/>
              </w:tabs>
              <w:spacing w:line="300" w:lineRule="exact"/>
              <w:ind w:right="-72"/>
              <w:rPr>
                <w:sz w:val="30"/>
                <w:szCs w:val="30"/>
                <w:lang w:val="en-GB"/>
              </w:rPr>
            </w:pPr>
          </w:p>
        </w:tc>
        <w:tc>
          <w:tcPr>
            <w:tcW w:w="1278" w:type="dxa"/>
            <w:tcBorders>
              <w:top w:val="nil"/>
              <w:left w:val="nil"/>
              <w:bottom w:val="nil"/>
              <w:right w:val="nil"/>
            </w:tcBorders>
          </w:tcPr>
          <w:p w14:paraId="41A39EA2" w14:textId="311AA9D3" w:rsidR="00395F2D" w:rsidRPr="009B4245" w:rsidRDefault="00395F2D" w:rsidP="00950007">
            <w:pPr>
              <w:tabs>
                <w:tab w:val="decimal" w:pos="870"/>
              </w:tabs>
              <w:spacing w:line="300" w:lineRule="exact"/>
              <w:ind w:right="-72"/>
              <w:rPr>
                <w:sz w:val="30"/>
                <w:szCs w:val="30"/>
                <w:lang w:val="en-GB"/>
              </w:rPr>
            </w:pPr>
          </w:p>
        </w:tc>
        <w:tc>
          <w:tcPr>
            <w:tcW w:w="1370" w:type="dxa"/>
            <w:tcBorders>
              <w:top w:val="nil"/>
              <w:left w:val="nil"/>
              <w:bottom w:val="nil"/>
              <w:right w:val="nil"/>
            </w:tcBorders>
          </w:tcPr>
          <w:p w14:paraId="3D09966D" w14:textId="135EA633" w:rsidR="00395F2D" w:rsidRPr="009B4245" w:rsidRDefault="00395F2D" w:rsidP="00950007">
            <w:pPr>
              <w:tabs>
                <w:tab w:val="decimal" w:pos="870"/>
              </w:tabs>
              <w:spacing w:line="300" w:lineRule="exact"/>
              <w:ind w:right="-72"/>
              <w:rPr>
                <w:sz w:val="30"/>
                <w:szCs w:val="30"/>
                <w:lang w:val="en-GB"/>
              </w:rPr>
            </w:pPr>
          </w:p>
        </w:tc>
      </w:tr>
      <w:tr w:rsidR="001877B9" w:rsidRPr="009B4245" w14:paraId="7EEB2821" w14:textId="77777777" w:rsidTr="00E876E6">
        <w:trPr>
          <w:cantSplit/>
          <w:trHeight w:val="21"/>
        </w:trPr>
        <w:tc>
          <w:tcPr>
            <w:tcW w:w="3852" w:type="dxa"/>
            <w:tcBorders>
              <w:top w:val="nil"/>
              <w:left w:val="nil"/>
              <w:bottom w:val="nil"/>
              <w:right w:val="nil"/>
            </w:tcBorders>
          </w:tcPr>
          <w:p w14:paraId="3391D7E3" w14:textId="7EF500ED" w:rsidR="001877B9" w:rsidRPr="009B4245" w:rsidRDefault="001877B9" w:rsidP="00950007">
            <w:pPr>
              <w:pStyle w:val="BodyText"/>
              <w:numPr>
                <w:ilvl w:val="0"/>
                <w:numId w:val="4"/>
              </w:numPr>
              <w:spacing w:line="300" w:lineRule="exact"/>
              <w:ind w:left="500" w:hanging="180"/>
              <w:rPr>
                <w:rFonts w:ascii="TH SarabunPSK"/>
                <w:b w:val="0"/>
                <w:sz w:val="30"/>
                <w:szCs w:val="30"/>
                <w:lang w:val="en-US" w:eastAsia="en-US"/>
              </w:rPr>
            </w:pPr>
            <w:r w:rsidRPr="009B4245">
              <w:rPr>
                <w:rFonts w:ascii="TH SarabunPSK"/>
                <w:b w:val="0"/>
                <w:sz w:val="30"/>
                <w:szCs w:val="30"/>
                <w:lang w:val="en-US" w:eastAsia="en-US"/>
              </w:rPr>
              <w:t xml:space="preserve">Post-employment </w:t>
            </w:r>
            <w:r w:rsidRPr="009B4245">
              <w:rPr>
                <w:rFonts w:ascii="TH SarabunPSK"/>
                <w:b w:val="0"/>
                <w:sz w:val="30"/>
                <w:szCs w:val="30"/>
                <w:lang w:val="en-US" w:eastAsia="th-TH"/>
              </w:rPr>
              <w:t>benefits</w:t>
            </w:r>
          </w:p>
        </w:tc>
        <w:tc>
          <w:tcPr>
            <w:tcW w:w="1369" w:type="dxa"/>
            <w:tcBorders>
              <w:top w:val="nil"/>
              <w:left w:val="nil"/>
              <w:bottom w:val="nil"/>
              <w:right w:val="nil"/>
            </w:tcBorders>
          </w:tcPr>
          <w:p w14:paraId="7D13EFA2" w14:textId="4F0B2256" w:rsidR="001877B9" w:rsidRPr="009B4245" w:rsidRDefault="00066F64" w:rsidP="00950007">
            <w:pPr>
              <w:tabs>
                <w:tab w:val="decimal" w:pos="870"/>
              </w:tabs>
              <w:spacing w:line="300" w:lineRule="exact"/>
              <w:ind w:right="-72"/>
              <w:rPr>
                <w:sz w:val="30"/>
                <w:szCs w:val="30"/>
                <w:cs/>
                <w:lang w:val="en-GB"/>
              </w:rPr>
            </w:pPr>
            <w:r>
              <w:rPr>
                <w:sz w:val="30"/>
                <w:szCs w:val="30"/>
                <w:lang w:val="en-GB"/>
              </w:rPr>
              <w:t>4,634.83</w:t>
            </w:r>
          </w:p>
        </w:tc>
        <w:tc>
          <w:tcPr>
            <w:tcW w:w="1370" w:type="dxa"/>
            <w:tcBorders>
              <w:top w:val="nil"/>
              <w:left w:val="nil"/>
              <w:bottom w:val="nil"/>
              <w:right w:val="nil"/>
            </w:tcBorders>
          </w:tcPr>
          <w:p w14:paraId="00DD27B2" w14:textId="06A98416" w:rsidR="001877B9" w:rsidRPr="009B4245" w:rsidRDefault="001877B9" w:rsidP="00950007">
            <w:pPr>
              <w:tabs>
                <w:tab w:val="decimal" w:pos="870"/>
              </w:tabs>
              <w:spacing w:line="300" w:lineRule="exact"/>
              <w:ind w:right="-72"/>
              <w:rPr>
                <w:sz w:val="30"/>
                <w:szCs w:val="30"/>
                <w:cs/>
                <w:lang w:val="en-GB"/>
              </w:rPr>
            </w:pPr>
            <w:r w:rsidRPr="009B4245">
              <w:rPr>
                <w:sz w:val="30"/>
                <w:szCs w:val="30"/>
                <w:lang w:val="en-GB"/>
              </w:rPr>
              <w:t>4,377.84</w:t>
            </w:r>
          </w:p>
        </w:tc>
        <w:tc>
          <w:tcPr>
            <w:tcW w:w="1278" w:type="dxa"/>
            <w:tcBorders>
              <w:top w:val="nil"/>
              <w:left w:val="nil"/>
              <w:bottom w:val="nil"/>
              <w:right w:val="nil"/>
            </w:tcBorders>
          </w:tcPr>
          <w:p w14:paraId="3F48854C" w14:textId="303D018E" w:rsidR="001877B9" w:rsidRPr="009B4245" w:rsidRDefault="001877B9" w:rsidP="00950007">
            <w:pPr>
              <w:tabs>
                <w:tab w:val="decimal" w:pos="870"/>
              </w:tabs>
              <w:spacing w:line="300" w:lineRule="exact"/>
              <w:ind w:right="-72"/>
              <w:rPr>
                <w:sz w:val="30"/>
                <w:szCs w:val="30"/>
                <w:cs/>
                <w:lang w:val="en-GB"/>
              </w:rPr>
            </w:pPr>
            <w:r w:rsidRPr="009B4245">
              <w:rPr>
                <w:sz w:val="30"/>
                <w:szCs w:val="30"/>
                <w:lang w:val="en-GB"/>
              </w:rPr>
              <w:t>4,492.95</w:t>
            </w:r>
          </w:p>
        </w:tc>
        <w:tc>
          <w:tcPr>
            <w:tcW w:w="1370" w:type="dxa"/>
            <w:tcBorders>
              <w:top w:val="nil"/>
              <w:left w:val="nil"/>
              <w:bottom w:val="nil"/>
              <w:right w:val="nil"/>
            </w:tcBorders>
          </w:tcPr>
          <w:p w14:paraId="5C2E7FD6" w14:textId="70E4C221" w:rsidR="001877B9" w:rsidRPr="009B4245" w:rsidRDefault="001877B9" w:rsidP="00950007">
            <w:pPr>
              <w:tabs>
                <w:tab w:val="decimal" w:pos="870"/>
              </w:tabs>
              <w:spacing w:line="300" w:lineRule="exact"/>
              <w:ind w:right="-72"/>
              <w:rPr>
                <w:sz w:val="30"/>
                <w:szCs w:val="30"/>
                <w:cs/>
                <w:lang w:val="en-GB"/>
              </w:rPr>
            </w:pPr>
            <w:r w:rsidRPr="009B4245">
              <w:rPr>
                <w:sz w:val="30"/>
                <w:szCs w:val="30"/>
                <w:lang w:val="en-GB"/>
              </w:rPr>
              <w:t>4,275.64</w:t>
            </w:r>
          </w:p>
        </w:tc>
      </w:tr>
      <w:tr w:rsidR="001877B9" w:rsidRPr="009B4245" w14:paraId="554E50D6" w14:textId="77777777" w:rsidTr="00E876E6">
        <w:trPr>
          <w:cantSplit/>
          <w:trHeight w:val="21"/>
        </w:trPr>
        <w:tc>
          <w:tcPr>
            <w:tcW w:w="3852" w:type="dxa"/>
            <w:tcBorders>
              <w:top w:val="nil"/>
              <w:left w:val="nil"/>
              <w:bottom w:val="nil"/>
              <w:right w:val="nil"/>
            </w:tcBorders>
          </w:tcPr>
          <w:p w14:paraId="55E7B746" w14:textId="18311444" w:rsidR="001877B9" w:rsidRPr="009B4245" w:rsidRDefault="001877B9" w:rsidP="00950007">
            <w:pPr>
              <w:pStyle w:val="BodyText"/>
              <w:numPr>
                <w:ilvl w:val="0"/>
                <w:numId w:val="4"/>
              </w:numPr>
              <w:spacing w:line="300" w:lineRule="exact"/>
              <w:ind w:left="500" w:hanging="180"/>
              <w:rPr>
                <w:rFonts w:ascii="TH SarabunPSK"/>
                <w:b w:val="0"/>
                <w:sz w:val="30"/>
                <w:szCs w:val="30"/>
                <w:lang w:val="en-US" w:eastAsia="en-US"/>
              </w:rPr>
            </w:pPr>
            <w:r w:rsidRPr="009B4245">
              <w:rPr>
                <w:rFonts w:ascii="TH SarabunPSK"/>
                <w:b w:val="0"/>
                <w:sz w:val="30"/>
                <w:szCs w:val="30"/>
                <w:lang w:val="en-US" w:eastAsia="en-US"/>
              </w:rPr>
              <w:t xml:space="preserve">Other long-term employee  </w:t>
            </w:r>
          </w:p>
          <w:p w14:paraId="1E6F6FB4" w14:textId="009CBDFC" w:rsidR="001877B9" w:rsidRPr="009B4245" w:rsidRDefault="001877B9" w:rsidP="00950007">
            <w:pPr>
              <w:pStyle w:val="BodyText"/>
              <w:spacing w:line="300" w:lineRule="exact"/>
              <w:ind w:left="500"/>
              <w:rPr>
                <w:rFonts w:ascii="TH SarabunPSK"/>
                <w:b w:val="0"/>
                <w:sz w:val="30"/>
                <w:szCs w:val="30"/>
                <w:lang w:val="en-US" w:eastAsia="en-US"/>
              </w:rPr>
            </w:pPr>
            <w:r w:rsidRPr="009B4245">
              <w:rPr>
                <w:rFonts w:ascii="TH SarabunPSK"/>
                <w:b w:val="0"/>
                <w:sz w:val="30"/>
                <w:szCs w:val="30"/>
                <w:lang w:val="en-US" w:eastAsia="en-US"/>
              </w:rPr>
              <w:tab/>
              <w:t>benefit</w:t>
            </w:r>
            <w:r w:rsidR="00066F64">
              <w:rPr>
                <w:rFonts w:ascii="TH SarabunPSK"/>
                <w:b w:val="0"/>
                <w:sz w:val="30"/>
                <w:szCs w:val="30"/>
                <w:lang w:val="en-US" w:eastAsia="en-US"/>
              </w:rPr>
              <w:t>s</w:t>
            </w:r>
          </w:p>
        </w:tc>
        <w:tc>
          <w:tcPr>
            <w:tcW w:w="1369" w:type="dxa"/>
            <w:tcBorders>
              <w:top w:val="nil"/>
              <w:left w:val="nil"/>
              <w:bottom w:val="nil"/>
              <w:right w:val="nil"/>
            </w:tcBorders>
          </w:tcPr>
          <w:p w14:paraId="52C72162" w14:textId="77777777" w:rsidR="001877B9" w:rsidRPr="009B4245" w:rsidRDefault="001877B9" w:rsidP="00950007">
            <w:pPr>
              <w:pBdr>
                <w:bottom w:val="single" w:sz="4" w:space="1" w:color="auto"/>
              </w:pBdr>
              <w:tabs>
                <w:tab w:val="decimal" w:pos="870"/>
              </w:tabs>
              <w:spacing w:line="300" w:lineRule="exact"/>
              <w:ind w:right="-72"/>
              <w:rPr>
                <w:sz w:val="30"/>
                <w:szCs w:val="30"/>
                <w:lang w:val="en-GB"/>
              </w:rPr>
            </w:pPr>
          </w:p>
          <w:p w14:paraId="341D0DA7" w14:textId="2BFE386B" w:rsidR="001877B9" w:rsidRPr="009B4245" w:rsidRDefault="001877B9" w:rsidP="00950007">
            <w:pPr>
              <w:pBdr>
                <w:bottom w:val="single" w:sz="4" w:space="1" w:color="auto"/>
              </w:pBdr>
              <w:tabs>
                <w:tab w:val="decimal" w:pos="870"/>
              </w:tabs>
              <w:spacing w:line="300" w:lineRule="exact"/>
              <w:ind w:right="-72"/>
              <w:rPr>
                <w:sz w:val="30"/>
                <w:szCs w:val="30"/>
                <w:lang w:val="en-GB"/>
              </w:rPr>
            </w:pPr>
            <w:r w:rsidRPr="009B4245">
              <w:rPr>
                <w:sz w:val="30"/>
                <w:szCs w:val="30"/>
                <w:lang w:val="en-GB"/>
              </w:rPr>
              <w:t>22.26</w:t>
            </w:r>
          </w:p>
        </w:tc>
        <w:tc>
          <w:tcPr>
            <w:tcW w:w="1370" w:type="dxa"/>
            <w:tcBorders>
              <w:top w:val="nil"/>
              <w:left w:val="nil"/>
              <w:bottom w:val="nil"/>
              <w:right w:val="nil"/>
            </w:tcBorders>
          </w:tcPr>
          <w:p w14:paraId="2D6C34BB" w14:textId="77777777" w:rsidR="001877B9" w:rsidRPr="009B4245" w:rsidRDefault="001877B9" w:rsidP="00950007">
            <w:pPr>
              <w:pBdr>
                <w:bottom w:val="single" w:sz="4" w:space="1" w:color="auto"/>
              </w:pBdr>
              <w:tabs>
                <w:tab w:val="decimal" w:pos="870"/>
              </w:tabs>
              <w:spacing w:line="300" w:lineRule="exact"/>
              <w:ind w:right="-72"/>
              <w:rPr>
                <w:sz w:val="30"/>
                <w:szCs w:val="30"/>
                <w:lang w:val="en-GB"/>
              </w:rPr>
            </w:pPr>
          </w:p>
          <w:p w14:paraId="59A1A186" w14:textId="3C589580" w:rsidR="001877B9" w:rsidRPr="009B4245" w:rsidRDefault="001877B9" w:rsidP="00950007">
            <w:pPr>
              <w:pBdr>
                <w:bottom w:val="single" w:sz="4" w:space="1" w:color="auto"/>
              </w:pBdr>
              <w:tabs>
                <w:tab w:val="decimal" w:pos="870"/>
              </w:tabs>
              <w:spacing w:line="300" w:lineRule="exact"/>
              <w:ind w:right="-72"/>
              <w:rPr>
                <w:sz w:val="30"/>
                <w:szCs w:val="30"/>
                <w:lang w:val="en-GB"/>
              </w:rPr>
            </w:pPr>
            <w:r w:rsidRPr="009B4245">
              <w:rPr>
                <w:sz w:val="30"/>
                <w:szCs w:val="30"/>
                <w:lang w:val="en-GB"/>
              </w:rPr>
              <w:t>20.73</w:t>
            </w:r>
          </w:p>
        </w:tc>
        <w:tc>
          <w:tcPr>
            <w:tcW w:w="1278" w:type="dxa"/>
            <w:tcBorders>
              <w:top w:val="nil"/>
              <w:left w:val="nil"/>
              <w:bottom w:val="nil"/>
              <w:right w:val="nil"/>
            </w:tcBorders>
          </w:tcPr>
          <w:p w14:paraId="5EFE1C90" w14:textId="77777777" w:rsidR="001877B9" w:rsidRPr="009B4245" w:rsidRDefault="001877B9" w:rsidP="00950007">
            <w:pPr>
              <w:pBdr>
                <w:bottom w:val="single" w:sz="4" w:space="1" w:color="auto"/>
              </w:pBdr>
              <w:tabs>
                <w:tab w:val="decimal" w:pos="870"/>
              </w:tabs>
              <w:spacing w:line="300" w:lineRule="exact"/>
              <w:ind w:right="-72"/>
              <w:rPr>
                <w:sz w:val="30"/>
                <w:szCs w:val="30"/>
                <w:lang w:val="en-GB"/>
              </w:rPr>
            </w:pPr>
          </w:p>
          <w:p w14:paraId="28BE7410" w14:textId="2B2FAC9F" w:rsidR="001877B9" w:rsidRPr="009B4245" w:rsidRDefault="001877B9" w:rsidP="00950007">
            <w:pPr>
              <w:pBdr>
                <w:bottom w:val="single" w:sz="4" w:space="1" w:color="auto"/>
              </w:pBdr>
              <w:tabs>
                <w:tab w:val="decimal" w:pos="870"/>
              </w:tabs>
              <w:spacing w:line="300" w:lineRule="exact"/>
              <w:ind w:right="-72"/>
              <w:rPr>
                <w:sz w:val="30"/>
                <w:szCs w:val="30"/>
                <w:lang w:val="en-GB"/>
              </w:rPr>
            </w:pPr>
            <w:r w:rsidRPr="009B4245">
              <w:rPr>
                <w:sz w:val="30"/>
                <w:szCs w:val="30"/>
                <w:lang w:val="en-GB"/>
              </w:rPr>
              <w:t>22.26</w:t>
            </w:r>
          </w:p>
        </w:tc>
        <w:tc>
          <w:tcPr>
            <w:tcW w:w="1370" w:type="dxa"/>
            <w:tcBorders>
              <w:top w:val="nil"/>
              <w:left w:val="nil"/>
              <w:bottom w:val="nil"/>
              <w:right w:val="nil"/>
            </w:tcBorders>
          </w:tcPr>
          <w:p w14:paraId="5C282A7B" w14:textId="77777777" w:rsidR="001877B9" w:rsidRPr="009B4245" w:rsidRDefault="001877B9" w:rsidP="00950007">
            <w:pPr>
              <w:pBdr>
                <w:bottom w:val="single" w:sz="4" w:space="1" w:color="auto"/>
              </w:pBdr>
              <w:tabs>
                <w:tab w:val="decimal" w:pos="870"/>
              </w:tabs>
              <w:spacing w:line="300" w:lineRule="exact"/>
              <w:ind w:right="-72"/>
              <w:rPr>
                <w:sz w:val="30"/>
                <w:szCs w:val="30"/>
                <w:lang w:val="en-GB"/>
              </w:rPr>
            </w:pPr>
          </w:p>
          <w:p w14:paraId="2D77503F" w14:textId="0BF28941" w:rsidR="001877B9" w:rsidRPr="009B4245" w:rsidRDefault="001877B9" w:rsidP="00950007">
            <w:pPr>
              <w:pBdr>
                <w:bottom w:val="single" w:sz="4" w:space="1" w:color="auto"/>
              </w:pBdr>
              <w:tabs>
                <w:tab w:val="decimal" w:pos="870"/>
              </w:tabs>
              <w:spacing w:line="300" w:lineRule="exact"/>
              <w:ind w:right="-72"/>
              <w:rPr>
                <w:sz w:val="30"/>
                <w:szCs w:val="30"/>
                <w:lang w:val="en-GB"/>
              </w:rPr>
            </w:pPr>
            <w:r w:rsidRPr="009B4245">
              <w:rPr>
                <w:sz w:val="30"/>
                <w:szCs w:val="30"/>
                <w:lang w:val="en-GB"/>
              </w:rPr>
              <w:t>20.73</w:t>
            </w:r>
          </w:p>
        </w:tc>
      </w:tr>
      <w:tr w:rsidR="001877B9" w:rsidRPr="009B4245" w14:paraId="0DF92205" w14:textId="77777777" w:rsidTr="00E876E6">
        <w:trPr>
          <w:cantSplit/>
          <w:trHeight w:val="21"/>
        </w:trPr>
        <w:tc>
          <w:tcPr>
            <w:tcW w:w="3852" w:type="dxa"/>
            <w:tcBorders>
              <w:top w:val="nil"/>
              <w:left w:val="nil"/>
              <w:bottom w:val="nil"/>
              <w:right w:val="nil"/>
            </w:tcBorders>
          </w:tcPr>
          <w:p w14:paraId="7A47DAE3" w14:textId="4B132795" w:rsidR="001877B9" w:rsidRPr="009B4245" w:rsidRDefault="001877B9" w:rsidP="00950007">
            <w:pPr>
              <w:pStyle w:val="BodyText"/>
              <w:tabs>
                <w:tab w:val="left" w:pos="720"/>
              </w:tabs>
              <w:spacing w:line="300" w:lineRule="exact"/>
              <w:ind w:firstLine="74"/>
              <w:rPr>
                <w:rFonts w:ascii="TH SarabunPSK"/>
                <w:b w:val="0"/>
                <w:sz w:val="30"/>
                <w:szCs w:val="30"/>
                <w:lang w:val="en-US" w:eastAsia="en-US"/>
              </w:rPr>
            </w:pPr>
            <w:r w:rsidRPr="009B4245">
              <w:rPr>
                <w:rFonts w:ascii="TH SarabunPSK" w:hint="cs"/>
                <w:b w:val="0"/>
                <w:sz w:val="30"/>
                <w:szCs w:val="30"/>
                <w:lang w:val="en-US" w:eastAsia="en-US"/>
              </w:rPr>
              <w:t>Total</w:t>
            </w:r>
            <w:r w:rsidRPr="009B4245">
              <w:rPr>
                <w:rFonts w:ascii="TH SarabunPSK"/>
                <w:b w:val="0"/>
                <w:sz w:val="30"/>
                <w:szCs w:val="30"/>
                <w:lang w:val="en-US" w:eastAsia="en-US"/>
              </w:rPr>
              <w:t xml:space="preserve"> provision for employee benefits</w:t>
            </w:r>
          </w:p>
        </w:tc>
        <w:tc>
          <w:tcPr>
            <w:tcW w:w="1369" w:type="dxa"/>
            <w:tcBorders>
              <w:top w:val="nil"/>
              <w:left w:val="nil"/>
              <w:bottom w:val="nil"/>
              <w:right w:val="nil"/>
            </w:tcBorders>
          </w:tcPr>
          <w:p w14:paraId="31A525F6" w14:textId="026F3DA6" w:rsidR="001877B9" w:rsidRPr="009B4245" w:rsidRDefault="001877B9" w:rsidP="00950007">
            <w:pPr>
              <w:pBdr>
                <w:bottom w:val="double" w:sz="4" w:space="1" w:color="auto"/>
              </w:pBdr>
              <w:tabs>
                <w:tab w:val="decimal" w:pos="870"/>
              </w:tabs>
              <w:spacing w:line="300" w:lineRule="exact"/>
              <w:ind w:right="-72"/>
              <w:rPr>
                <w:sz w:val="30"/>
                <w:szCs w:val="30"/>
                <w:cs/>
                <w:lang w:val="en-GB"/>
              </w:rPr>
            </w:pPr>
            <w:r w:rsidRPr="009B4245">
              <w:rPr>
                <w:sz w:val="30"/>
                <w:szCs w:val="30"/>
                <w:lang w:val="en-GB"/>
              </w:rPr>
              <w:t>4,657.</w:t>
            </w:r>
            <w:r w:rsidR="00066F64">
              <w:rPr>
                <w:sz w:val="30"/>
                <w:szCs w:val="30"/>
                <w:lang w:val="en-GB"/>
              </w:rPr>
              <w:t>09</w:t>
            </w:r>
          </w:p>
        </w:tc>
        <w:tc>
          <w:tcPr>
            <w:tcW w:w="1370" w:type="dxa"/>
            <w:tcBorders>
              <w:top w:val="nil"/>
              <w:left w:val="nil"/>
              <w:bottom w:val="nil"/>
              <w:right w:val="nil"/>
            </w:tcBorders>
          </w:tcPr>
          <w:p w14:paraId="27AE0CA2" w14:textId="31952BCB" w:rsidR="001877B9" w:rsidRPr="009B4245" w:rsidRDefault="001877B9" w:rsidP="00950007">
            <w:pPr>
              <w:pBdr>
                <w:bottom w:val="double" w:sz="4" w:space="1" w:color="auto"/>
              </w:pBdr>
              <w:tabs>
                <w:tab w:val="decimal" w:pos="870"/>
              </w:tabs>
              <w:spacing w:line="300" w:lineRule="exact"/>
              <w:ind w:right="-72"/>
              <w:rPr>
                <w:sz w:val="30"/>
                <w:szCs w:val="30"/>
                <w:cs/>
                <w:lang w:val="en-GB"/>
              </w:rPr>
            </w:pPr>
            <w:r w:rsidRPr="009B4245">
              <w:rPr>
                <w:sz w:val="30"/>
                <w:szCs w:val="30"/>
                <w:lang w:val="en-GB"/>
              </w:rPr>
              <w:t>4,398.57</w:t>
            </w:r>
          </w:p>
        </w:tc>
        <w:tc>
          <w:tcPr>
            <w:tcW w:w="1278" w:type="dxa"/>
            <w:tcBorders>
              <w:top w:val="nil"/>
              <w:left w:val="nil"/>
              <w:bottom w:val="nil"/>
              <w:right w:val="nil"/>
            </w:tcBorders>
          </w:tcPr>
          <w:p w14:paraId="5B277A84" w14:textId="42BDE4E3" w:rsidR="001877B9" w:rsidRPr="009B4245" w:rsidRDefault="001877B9" w:rsidP="00950007">
            <w:pPr>
              <w:pBdr>
                <w:bottom w:val="double" w:sz="4" w:space="1" w:color="auto"/>
              </w:pBdr>
              <w:tabs>
                <w:tab w:val="decimal" w:pos="870"/>
              </w:tabs>
              <w:spacing w:line="300" w:lineRule="exact"/>
              <w:ind w:right="-72"/>
              <w:rPr>
                <w:sz w:val="30"/>
                <w:szCs w:val="30"/>
                <w:cs/>
                <w:lang w:val="en-GB"/>
              </w:rPr>
            </w:pPr>
            <w:r w:rsidRPr="009B4245">
              <w:rPr>
                <w:sz w:val="30"/>
                <w:szCs w:val="30"/>
                <w:lang w:val="en-GB"/>
              </w:rPr>
              <w:t>4,515.21</w:t>
            </w:r>
          </w:p>
        </w:tc>
        <w:tc>
          <w:tcPr>
            <w:tcW w:w="1370" w:type="dxa"/>
            <w:tcBorders>
              <w:top w:val="nil"/>
              <w:left w:val="nil"/>
              <w:bottom w:val="nil"/>
              <w:right w:val="nil"/>
            </w:tcBorders>
          </w:tcPr>
          <w:p w14:paraId="149407BA" w14:textId="2A2502E6" w:rsidR="001877B9" w:rsidRPr="009B4245" w:rsidRDefault="001877B9" w:rsidP="00950007">
            <w:pPr>
              <w:pBdr>
                <w:bottom w:val="double" w:sz="4" w:space="1" w:color="auto"/>
              </w:pBdr>
              <w:tabs>
                <w:tab w:val="decimal" w:pos="870"/>
              </w:tabs>
              <w:spacing w:line="300" w:lineRule="exact"/>
              <w:ind w:right="-72"/>
              <w:rPr>
                <w:sz w:val="30"/>
                <w:szCs w:val="30"/>
                <w:cs/>
                <w:lang w:val="en-GB"/>
              </w:rPr>
            </w:pPr>
            <w:r w:rsidRPr="009B4245">
              <w:rPr>
                <w:sz w:val="30"/>
                <w:szCs w:val="30"/>
                <w:lang w:val="en-GB"/>
              </w:rPr>
              <w:t>4,296.37</w:t>
            </w:r>
          </w:p>
        </w:tc>
      </w:tr>
    </w:tbl>
    <w:p w14:paraId="4132AAA1" w14:textId="3A9D5806" w:rsidR="00FD6532" w:rsidRPr="009B4245" w:rsidRDefault="00FD6532" w:rsidP="00C33294">
      <w:pPr>
        <w:spacing w:before="120" w:after="120" w:line="380" w:lineRule="exact"/>
        <w:ind w:left="540" w:right="-14"/>
        <w:jc w:val="thaiDistribute"/>
        <w:rPr>
          <w:spacing w:val="-6"/>
          <w:sz w:val="32"/>
          <w:szCs w:val="32"/>
          <w:cs/>
        </w:rPr>
      </w:pPr>
      <w:r w:rsidRPr="009B4245">
        <w:rPr>
          <w:rFonts w:hint="cs"/>
          <w:spacing w:val="-8"/>
          <w:sz w:val="32"/>
          <w:szCs w:val="32"/>
        </w:rPr>
        <w:lastRenderedPageBreak/>
        <w:t xml:space="preserve">The movements in </w:t>
      </w:r>
      <w:r w:rsidR="00DB3F8B" w:rsidRPr="009B4245">
        <w:rPr>
          <w:spacing w:val="-8"/>
          <w:sz w:val="32"/>
          <w:szCs w:val="32"/>
        </w:rPr>
        <w:t>provision for</w:t>
      </w:r>
      <w:r w:rsidRPr="009B4245">
        <w:rPr>
          <w:rFonts w:hint="cs"/>
          <w:spacing w:val="-8"/>
          <w:sz w:val="32"/>
          <w:szCs w:val="32"/>
        </w:rPr>
        <w:t xml:space="preserve"> long</w:t>
      </w:r>
      <w:r w:rsidR="003B304B" w:rsidRPr="009B4245">
        <w:rPr>
          <w:spacing w:val="-8"/>
          <w:sz w:val="32"/>
          <w:szCs w:val="32"/>
        </w:rPr>
        <w:t>-</w:t>
      </w:r>
      <w:r w:rsidRPr="009B4245">
        <w:rPr>
          <w:rFonts w:hint="cs"/>
          <w:spacing w:val="-8"/>
          <w:sz w:val="32"/>
          <w:szCs w:val="32"/>
        </w:rPr>
        <w:t>term employee benefit</w:t>
      </w:r>
      <w:r w:rsidR="00073FD6" w:rsidRPr="009B4245">
        <w:rPr>
          <w:spacing w:val="-8"/>
          <w:sz w:val="32"/>
          <w:szCs w:val="32"/>
        </w:rPr>
        <w:t>s</w:t>
      </w:r>
      <w:r w:rsidRPr="009B4245">
        <w:rPr>
          <w:rFonts w:hint="cs"/>
          <w:spacing w:val="-8"/>
          <w:sz w:val="32"/>
          <w:szCs w:val="32"/>
        </w:rPr>
        <w:t xml:space="preserve"> for the years ended</w:t>
      </w:r>
      <w:r w:rsidRPr="009B4245">
        <w:rPr>
          <w:spacing w:val="-8"/>
          <w:sz w:val="32"/>
          <w:szCs w:val="32"/>
        </w:rPr>
        <w:t xml:space="preserve"> 30 </w:t>
      </w:r>
      <w:r w:rsidRPr="009B4245">
        <w:rPr>
          <w:rFonts w:hint="cs"/>
          <w:spacing w:val="-8"/>
          <w:sz w:val="32"/>
          <w:szCs w:val="32"/>
        </w:rPr>
        <w:t xml:space="preserve">September </w:t>
      </w:r>
      <w:r w:rsidR="007803FF" w:rsidRPr="009B4245">
        <w:rPr>
          <w:spacing w:val="-8"/>
          <w:sz w:val="32"/>
          <w:szCs w:val="32"/>
        </w:rPr>
        <w:t>2024</w:t>
      </w:r>
      <w:r w:rsidRPr="009B4245">
        <w:rPr>
          <w:rFonts w:hint="cs"/>
          <w:spacing w:val="-6"/>
          <w:sz w:val="32"/>
          <w:szCs w:val="32"/>
        </w:rPr>
        <w:t xml:space="preserve"> and </w:t>
      </w:r>
      <w:r w:rsidR="007803FF" w:rsidRPr="009B4245">
        <w:rPr>
          <w:spacing w:val="-6"/>
          <w:sz w:val="32"/>
          <w:szCs w:val="32"/>
        </w:rPr>
        <w:t>2023</w:t>
      </w:r>
      <w:r w:rsidRPr="009B4245">
        <w:rPr>
          <w:rFonts w:hint="cs"/>
          <w:spacing w:val="-6"/>
          <w:sz w:val="32"/>
          <w:szCs w:val="32"/>
        </w:rPr>
        <w:t xml:space="preserve"> are as follows</w:t>
      </w:r>
      <w:r w:rsidRPr="009B4245">
        <w:rPr>
          <w:rFonts w:hint="cs"/>
          <w:spacing w:val="-6"/>
          <w:sz w:val="32"/>
          <w:szCs w:val="32"/>
          <w:cs/>
        </w:rPr>
        <w:t>:</w:t>
      </w:r>
    </w:p>
    <w:p w14:paraId="4FC8A792" w14:textId="77777777" w:rsidR="00FD6532" w:rsidRPr="009B4245" w:rsidRDefault="00FD6532" w:rsidP="00413C44">
      <w:pPr>
        <w:ind w:right="-10"/>
        <w:jc w:val="right"/>
        <w:rPr>
          <w:sz w:val="32"/>
          <w:szCs w:val="32"/>
          <w:lang w:val="x-none" w:eastAsia="th-TH"/>
        </w:rPr>
      </w:pPr>
      <w:r w:rsidRPr="009B4245">
        <w:rPr>
          <w:sz w:val="32"/>
          <w:szCs w:val="32"/>
          <w:lang w:eastAsia="th-TH"/>
        </w:rPr>
        <w:t>(</w:t>
      </w:r>
      <w:r w:rsidRPr="009B4245">
        <w:rPr>
          <w:rFonts w:hint="cs"/>
          <w:sz w:val="32"/>
          <w:szCs w:val="32"/>
          <w:lang w:eastAsia="th-TH"/>
        </w:rPr>
        <w:t>Unit: Million Baht</w:t>
      </w:r>
      <w:r w:rsidRPr="009B4245">
        <w:rPr>
          <w:sz w:val="32"/>
          <w:szCs w:val="32"/>
          <w:lang w:eastAsia="th-TH"/>
        </w:rPr>
        <w:t>)</w:t>
      </w:r>
    </w:p>
    <w:tbl>
      <w:tblPr>
        <w:tblW w:w="918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1170"/>
        <w:gridCol w:w="1170"/>
        <w:gridCol w:w="1170"/>
        <w:gridCol w:w="1260"/>
      </w:tblGrid>
      <w:tr w:rsidR="00FD6532" w:rsidRPr="009B4245" w14:paraId="2D1439F6" w14:textId="77777777" w:rsidTr="00413C44">
        <w:trPr>
          <w:cantSplit/>
          <w:trHeight w:val="20"/>
        </w:trPr>
        <w:tc>
          <w:tcPr>
            <w:tcW w:w="4410" w:type="dxa"/>
            <w:tcBorders>
              <w:top w:val="nil"/>
              <w:left w:val="nil"/>
              <w:bottom w:val="nil"/>
              <w:right w:val="nil"/>
            </w:tcBorders>
          </w:tcPr>
          <w:p w14:paraId="5FD17802" w14:textId="77777777" w:rsidR="00FD6532" w:rsidRPr="009B4245" w:rsidRDefault="00FD6532" w:rsidP="00405801">
            <w:pPr>
              <w:spacing w:line="340" w:lineRule="exact"/>
              <w:ind w:left="702"/>
              <w:rPr>
                <w:b/>
                <w:bCs/>
                <w:sz w:val="32"/>
                <w:szCs w:val="32"/>
              </w:rPr>
            </w:pPr>
          </w:p>
        </w:tc>
        <w:tc>
          <w:tcPr>
            <w:tcW w:w="2340" w:type="dxa"/>
            <w:gridSpan w:val="2"/>
            <w:tcBorders>
              <w:top w:val="nil"/>
              <w:left w:val="nil"/>
              <w:bottom w:val="nil"/>
              <w:right w:val="nil"/>
            </w:tcBorders>
          </w:tcPr>
          <w:p w14:paraId="01F5DB1E" w14:textId="77777777" w:rsidR="00FD6532" w:rsidRPr="009B4245" w:rsidRDefault="00FD6532" w:rsidP="00405801">
            <w:pPr>
              <w:pBdr>
                <w:bottom w:val="single" w:sz="4" w:space="1" w:color="auto"/>
              </w:pBdr>
              <w:tabs>
                <w:tab w:val="left" w:pos="-72"/>
              </w:tabs>
              <w:spacing w:line="340" w:lineRule="exact"/>
              <w:ind w:right="-72"/>
              <w:jc w:val="center"/>
              <w:rPr>
                <w:rFonts w:eastAsia="Times New Roman"/>
                <w:sz w:val="32"/>
                <w:szCs w:val="32"/>
                <w:lang w:eastAsia="th-TH"/>
              </w:rPr>
            </w:pPr>
            <w:r w:rsidRPr="009B4245">
              <w:rPr>
                <w:rFonts w:eastAsia="Times New Roman" w:hint="cs"/>
                <w:sz w:val="32"/>
                <w:szCs w:val="32"/>
                <w:lang w:eastAsia="th-TH"/>
              </w:rPr>
              <w:t xml:space="preserve">Consolidated </w:t>
            </w:r>
          </w:p>
          <w:p w14:paraId="4FE3C113" w14:textId="77777777" w:rsidR="00FD6532" w:rsidRPr="009B4245" w:rsidRDefault="00FD6532" w:rsidP="00405801">
            <w:pPr>
              <w:pBdr>
                <w:bottom w:val="single" w:sz="4" w:space="1" w:color="auto"/>
              </w:pBdr>
              <w:tabs>
                <w:tab w:val="left" w:pos="-72"/>
              </w:tabs>
              <w:spacing w:line="340" w:lineRule="exact"/>
              <w:ind w:right="-72"/>
              <w:jc w:val="center"/>
              <w:rPr>
                <w:sz w:val="32"/>
                <w:szCs w:val="32"/>
                <w:lang w:val="en-GB"/>
              </w:rPr>
            </w:pPr>
            <w:r w:rsidRPr="009B4245">
              <w:rPr>
                <w:rFonts w:eastAsia="Times New Roman" w:hint="cs"/>
                <w:sz w:val="32"/>
                <w:szCs w:val="32"/>
                <w:lang w:eastAsia="th-TH"/>
              </w:rPr>
              <w:t>financial statements</w:t>
            </w:r>
          </w:p>
        </w:tc>
        <w:tc>
          <w:tcPr>
            <w:tcW w:w="2430" w:type="dxa"/>
            <w:gridSpan w:val="2"/>
            <w:tcBorders>
              <w:top w:val="nil"/>
              <w:left w:val="nil"/>
              <w:bottom w:val="nil"/>
              <w:right w:val="nil"/>
            </w:tcBorders>
          </w:tcPr>
          <w:p w14:paraId="6F72D210" w14:textId="77777777" w:rsidR="00FD6532" w:rsidRPr="009B4245" w:rsidRDefault="00FD6532" w:rsidP="00405801">
            <w:pPr>
              <w:pBdr>
                <w:bottom w:val="single" w:sz="4" w:space="1" w:color="auto"/>
              </w:pBdr>
              <w:tabs>
                <w:tab w:val="left" w:pos="-72"/>
              </w:tabs>
              <w:spacing w:line="340" w:lineRule="exact"/>
              <w:ind w:right="-72"/>
              <w:jc w:val="center"/>
              <w:rPr>
                <w:rFonts w:eastAsia="Times New Roman"/>
                <w:sz w:val="32"/>
                <w:szCs w:val="32"/>
                <w:lang w:eastAsia="th-TH"/>
              </w:rPr>
            </w:pPr>
            <w:r w:rsidRPr="009B4245">
              <w:rPr>
                <w:rFonts w:eastAsia="Times New Roman" w:hint="cs"/>
                <w:sz w:val="32"/>
                <w:szCs w:val="32"/>
                <w:lang w:eastAsia="th-TH"/>
              </w:rPr>
              <w:t>Separate</w:t>
            </w:r>
          </w:p>
          <w:p w14:paraId="22F1B0B1" w14:textId="77777777" w:rsidR="00FD6532" w:rsidRPr="009B4245" w:rsidRDefault="00FD6532" w:rsidP="00405801">
            <w:pPr>
              <w:pBdr>
                <w:bottom w:val="single" w:sz="4" w:space="1" w:color="auto"/>
              </w:pBdr>
              <w:tabs>
                <w:tab w:val="left" w:pos="-72"/>
              </w:tabs>
              <w:spacing w:line="340" w:lineRule="exact"/>
              <w:ind w:right="-72"/>
              <w:jc w:val="center"/>
              <w:rPr>
                <w:sz w:val="32"/>
                <w:szCs w:val="32"/>
              </w:rPr>
            </w:pPr>
            <w:r w:rsidRPr="009B4245">
              <w:rPr>
                <w:rFonts w:eastAsia="Times New Roman" w:hint="cs"/>
                <w:sz w:val="32"/>
                <w:szCs w:val="32"/>
                <w:lang w:eastAsia="th-TH"/>
              </w:rPr>
              <w:t>financial statements</w:t>
            </w:r>
          </w:p>
        </w:tc>
      </w:tr>
      <w:tr w:rsidR="00D227FB" w:rsidRPr="009B4245" w14:paraId="19EE3E3F" w14:textId="77777777" w:rsidTr="00413C44">
        <w:trPr>
          <w:cantSplit/>
          <w:trHeight w:val="20"/>
        </w:trPr>
        <w:tc>
          <w:tcPr>
            <w:tcW w:w="4410" w:type="dxa"/>
            <w:tcBorders>
              <w:top w:val="nil"/>
              <w:left w:val="nil"/>
              <w:bottom w:val="nil"/>
              <w:right w:val="nil"/>
            </w:tcBorders>
          </w:tcPr>
          <w:p w14:paraId="7C006D07" w14:textId="77777777" w:rsidR="00D227FB" w:rsidRPr="009B4245" w:rsidRDefault="00D227FB" w:rsidP="00405801">
            <w:pPr>
              <w:pStyle w:val="Header"/>
              <w:spacing w:line="340" w:lineRule="exact"/>
              <w:ind w:left="702"/>
              <w:rPr>
                <w:rFonts w:ascii="TH SarabunPSK" w:eastAsia="Calibri" w:hAnsi="TH SarabunPSK"/>
                <w:b/>
                <w:bCs/>
                <w:snapToGrid/>
                <w:sz w:val="32"/>
                <w:szCs w:val="32"/>
                <w:lang w:val="en-US"/>
              </w:rPr>
            </w:pPr>
          </w:p>
        </w:tc>
        <w:tc>
          <w:tcPr>
            <w:tcW w:w="1170" w:type="dxa"/>
            <w:tcBorders>
              <w:top w:val="nil"/>
              <w:left w:val="nil"/>
              <w:bottom w:val="nil"/>
              <w:right w:val="nil"/>
            </w:tcBorders>
          </w:tcPr>
          <w:p w14:paraId="37639D81" w14:textId="1726690C" w:rsidR="00D227FB" w:rsidRPr="009B4245" w:rsidRDefault="007803FF" w:rsidP="00405801">
            <w:pPr>
              <w:pBdr>
                <w:bottom w:val="single" w:sz="4" w:space="1" w:color="auto"/>
              </w:pBdr>
              <w:tabs>
                <w:tab w:val="left" w:pos="-72"/>
              </w:tabs>
              <w:spacing w:line="340" w:lineRule="exact"/>
              <w:ind w:right="-72"/>
              <w:jc w:val="center"/>
              <w:rPr>
                <w:sz w:val="32"/>
                <w:szCs w:val="32"/>
              </w:rPr>
            </w:pPr>
            <w:r w:rsidRPr="009B4245">
              <w:rPr>
                <w:sz w:val="32"/>
                <w:szCs w:val="32"/>
              </w:rPr>
              <w:t>2024</w:t>
            </w:r>
          </w:p>
        </w:tc>
        <w:tc>
          <w:tcPr>
            <w:tcW w:w="1170" w:type="dxa"/>
            <w:tcBorders>
              <w:top w:val="nil"/>
              <w:left w:val="nil"/>
              <w:bottom w:val="nil"/>
              <w:right w:val="nil"/>
            </w:tcBorders>
          </w:tcPr>
          <w:p w14:paraId="039E305D" w14:textId="52789931" w:rsidR="00D227FB" w:rsidRPr="009B4245" w:rsidRDefault="007803FF" w:rsidP="00405801">
            <w:pPr>
              <w:pBdr>
                <w:bottom w:val="single" w:sz="4" w:space="1" w:color="auto"/>
              </w:pBdr>
              <w:tabs>
                <w:tab w:val="left" w:pos="-72"/>
              </w:tabs>
              <w:spacing w:line="340" w:lineRule="exact"/>
              <w:ind w:right="-72"/>
              <w:jc w:val="center"/>
              <w:rPr>
                <w:sz w:val="32"/>
                <w:szCs w:val="32"/>
              </w:rPr>
            </w:pPr>
            <w:r w:rsidRPr="009B4245">
              <w:rPr>
                <w:sz w:val="32"/>
                <w:szCs w:val="32"/>
              </w:rPr>
              <w:t>2023</w:t>
            </w:r>
          </w:p>
        </w:tc>
        <w:tc>
          <w:tcPr>
            <w:tcW w:w="1170" w:type="dxa"/>
            <w:tcBorders>
              <w:top w:val="nil"/>
              <w:left w:val="nil"/>
              <w:bottom w:val="nil"/>
              <w:right w:val="nil"/>
            </w:tcBorders>
          </w:tcPr>
          <w:p w14:paraId="66B212BC" w14:textId="764BEAAA" w:rsidR="00D227FB" w:rsidRPr="009B4245" w:rsidRDefault="007803FF" w:rsidP="00405801">
            <w:pPr>
              <w:pBdr>
                <w:bottom w:val="single" w:sz="4" w:space="1" w:color="auto"/>
              </w:pBdr>
              <w:tabs>
                <w:tab w:val="left" w:pos="-72"/>
              </w:tabs>
              <w:spacing w:line="340" w:lineRule="exact"/>
              <w:ind w:right="-72"/>
              <w:jc w:val="center"/>
              <w:rPr>
                <w:sz w:val="32"/>
                <w:szCs w:val="32"/>
              </w:rPr>
            </w:pPr>
            <w:r w:rsidRPr="009B4245">
              <w:rPr>
                <w:sz w:val="32"/>
                <w:szCs w:val="32"/>
              </w:rPr>
              <w:t>2024</w:t>
            </w:r>
          </w:p>
        </w:tc>
        <w:tc>
          <w:tcPr>
            <w:tcW w:w="1260" w:type="dxa"/>
            <w:tcBorders>
              <w:top w:val="nil"/>
              <w:left w:val="nil"/>
              <w:bottom w:val="nil"/>
              <w:right w:val="nil"/>
            </w:tcBorders>
          </w:tcPr>
          <w:p w14:paraId="5885A3EA" w14:textId="6401353F" w:rsidR="00D227FB" w:rsidRPr="009B4245" w:rsidRDefault="007803FF" w:rsidP="00405801">
            <w:pPr>
              <w:pBdr>
                <w:bottom w:val="single" w:sz="4" w:space="1" w:color="auto"/>
              </w:pBdr>
              <w:tabs>
                <w:tab w:val="left" w:pos="-72"/>
              </w:tabs>
              <w:spacing w:line="340" w:lineRule="exact"/>
              <w:ind w:right="-72"/>
              <w:jc w:val="center"/>
              <w:rPr>
                <w:sz w:val="32"/>
                <w:szCs w:val="32"/>
              </w:rPr>
            </w:pPr>
            <w:r w:rsidRPr="009B4245">
              <w:rPr>
                <w:sz w:val="32"/>
                <w:szCs w:val="32"/>
              </w:rPr>
              <w:t>2023</w:t>
            </w:r>
          </w:p>
        </w:tc>
      </w:tr>
      <w:tr w:rsidR="001877B9" w:rsidRPr="009B4245" w14:paraId="690A210D" w14:textId="77777777" w:rsidTr="00AB7F4A">
        <w:trPr>
          <w:cantSplit/>
          <w:trHeight w:val="20"/>
        </w:trPr>
        <w:tc>
          <w:tcPr>
            <w:tcW w:w="4410" w:type="dxa"/>
            <w:tcBorders>
              <w:top w:val="nil"/>
              <w:left w:val="nil"/>
              <w:bottom w:val="nil"/>
              <w:right w:val="nil"/>
            </w:tcBorders>
          </w:tcPr>
          <w:p w14:paraId="3CE3EF20" w14:textId="77777777" w:rsidR="001877B9" w:rsidRPr="009B4245" w:rsidRDefault="001877B9" w:rsidP="00405801">
            <w:pPr>
              <w:spacing w:line="340" w:lineRule="exact"/>
              <w:ind w:left="432" w:hanging="268"/>
              <w:jc w:val="both"/>
              <w:rPr>
                <w:sz w:val="32"/>
                <w:szCs w:val="32"/>
              </w:rPr>
            </w:pPr>
            <w:r w:rsidRPr="009B4245">
              <w:rPr>
                <w:sz w:val="32"/>
                <w:szCs w:val="32"/>
              </w:rPr>
              <w:t xml:space="preserve">Provision for employee benefits </w:t>
            </w:r>
          </w:p>
          <w:p w14:paraId="63D6C27D" w14:textId="65A1523B" w:rsidR="001877B9" w:rsidRPr="009B4245" w:rsidRDefault="001877B9" w:rsidP="00405801">
            <w:pPr>
              <w:spacing w:line="340" w:lineRule="exact"/>
              <w:ind w:left="432" w:hanging="268"/>
              <w:jc w:val="both"/>
              <w:rPr>
                <w:b/>
                <w:bCs/>
                <w:sz w:val="32"/>
                <w:szCs w:val="32"/>
              </w:rPr>
            </w:pPr>
            <w:r w:rsidRPr="009B4245">
              <w:rPr>
                <w:sz w:val="32"/>
                <w:szCs w:val="32"/>
              </w:rPr>
              <w:t xml:space="preserve">   - beginning balance</w:t>
            </w:r>
          </w:p>
        </w:tc>
        <w:tc>
          <w:tcPr>
            <w:tcW w:w="1170" w:type="dxa"/>
            <w:tcBorders>
              <w:top w:val="nil"/>
              <w:left w:val="nil"/>
              <w:bottom w:val="nil"/>
              <w:right w:val="nil"/>
            </w:tcBorders>
            <w:shd w:val="clear" w:color="auto" w:fill="auto"/>
          </w:tcPr>
          <w:p w14:paraId="3D88EB4F" w14:textId="77777777" w:rsidR="00F443A0" w:rsidRPr="009B4245" w:rsidRDefault="00F443A0" w:rsidP="00405801">
            <w:pPr>
              <w:tabs>
                <w:tab w:val="decimal" w:pos="615"/>
              </w:tabs>
              <w:spacing w:line="340" w:lineRule="exact"/>
              <w:ind w:right="-72"/>
              <w:rPr>
                <w:spacing w:val="-4"/>
                <w:sz w:val="32"/>
                <w:szCs w:val="32"/>
              </w:rPr>
            </w:pPr>
          </w:p>
          <w:p w14:paraId="40F019D0" w14:textId="6682A88C" w:rsidR="001877B9" w:rsidRPr="009B4245" w:rsidRDefault="001877B9" w:rsidP="00405801">
            <w:pPr>
              <w:tabs>
                <w:tab w:val="decimal" w:pos="615"/>
              </w:tabs>
              <w:spacing w:line="340" w:lineRule="exact"/>
              <w:ind w:right="-72"/>
              <w:rPr>
                <w:spacing w:val="-4"/>
                <w:sz w:val="32"/>
                <w:szCs w:val="32"/>
              </w:rPr>
            </w:pPr>
            <w:r w:rsidRPr="009B4245">
              <w:rPr>
                <w:spacing w:val="-4"/>
                <w:sz w:val="32"/>
                <w:szCs w:val="32"/>
              </w:rPr>
              <w:t>4,398.57</w:t>
            </w:r>
          </w:p>
        </w:tc>
        <w:tc>
          <w:tcPr>
            <w:tcW w:w="1170" w:type="dxa"/>
            <w:tcBorders>
              <w:top w:val="nil"/>
              <w:left w:val="nil"/>
              <w:bottom w:val="nil"/>
              <w:right w:val="nil"/>
            </w:tcBorders>
            <w:shd w:val="clear" w:color="auto" w:fill="auto"/>
          </w:tcPr>
          <w:p w14:paraId="09143003" w14:textId="77777777" w:rsidR="00F443A0" w:rsidRPr="009B4245" w:rsidRDefault="00F443A0" w:rsidP="00405801">
            <w:pPr>
              <w:tabs>
                <w:tab w:val="decimal" w:pos="615"/>
              </w:tabs>
              <w:spacing w:line="340" w:lineRule="exact"/>
              <w:ind w:right="-72"/>
              <w:rPr>
                <w:spacing w:val="-4"/>
                <w:sz w:val="32"/>
                <w:szCs w:val="32"/>
              </w:rPr>
            </w:pPr>
          </w:p>
          <w:p w14:paraId="561B29B0" w14:textId="3F610BF3" w:rsidR="001877B9" w:rsidRPr="009B4245" w:rsidRDefault="001877B9" w:rsidP="00405801">
            <w:pPr>
              <w:tabs>
                <w:tab w:val="decimal" w:pos="615"/>
              </w:tabs>
              <w:spacing w:line="340" w:lineRule="exact"/>
              <w:ind w:right="-72"/>
              <w:rPr>
                <w:sz w:val="32"/>
                <w:szCs w:val="32"/>
              </w:rPr>
            </w:pPr>
            <w:r w:rsidRPr="009B4245">
              <w:rPr>
                <w:rFonts w:hint="cs"/>
                <w:spacing w:val="-4"/>
                <w:sz w:val="32"/>
                <w:szCs w:val="32"/>
                <w:cs/>
              </w:rPr>
              <w:t>4</w:t>
            </w:r>
            <w:r w:rsidRPr="009B4245">
              <w:rPr>
                <w:spacing w:val="-4"/>
                <w:sz w:val="32"/>
                <w:szCs w:val="32"/>
              </w:rPr>
              <w:t>,670.41</w:t>
            </w:r>
          </w:p>
        </w:tc>
        <w:tc>
          <w:tcPr>
            <w:tcW w:w="1170" w:type="dxa"/>
            <w:tcBorders>
              <w:top w:val="nil"/>
              <w:left w:val="nil"/>
              <w:bottom w:val="nil"/>
              <w:right w:val="nil"/>
            </w:tcBorders>
            <w:shd w:val="clear" w:color="auto" w:fill="auto"/>
          </w:tcPr>
          <w:p w14:paraId="0486B882" w14:textId="77777777" w:rsidR="00F443A0" w:rsidRPr="009B4245" w:rsidRDefault="00F443A0" w:rsidP="00405801">
            <w:pPr>
              <w:tabs>
                <w:tab w:val="decimal" w:pos="621"/>
              </w:tabs>
              <w:spacing w:line="340" w:lineRule="exact"/>
              <w:ind w:right="-72"/>
              <w:rPr>
                <w:spacing w:val="-4"/>
                <w:sz w:val="32"/>
                <w:szCs w:val="32"/>
              </w:rPr>
            </w:pPr>
          </w:p>
          <w:p w14:paraId="6B1B18B4" w14:textId="6B6E60DC" w:rsidR="001877B9" w:rsidRPr="009B4245" w:rsidRDefault="001877B9" w:rsidP="00405801">
            <w:pPr>
              <w:tabs>
                <w:tab w:val="decimal" w:pos="621"/>
              </w:tabs>
              <w:spacing w:line="340" w:lineRule="exact"/>
              <w:ind w:right="-72"/>
              <w:rPr>
                <w:sz w:val="32"/>
                <w:szCs w:val="32"/>
              </w:rPr>
            </w:pPr>
            <w:r w:rsidRPr="009B4245">
              <w:rPr>
                <w:rFonts w:hint="cs"/>
                <w:spacing w:val="-4"/>
                <w:sz w:val="32"/>
                <w:szCs w:val="32"/>
                <w:cs/>
              </w:rPr>
              <w:t>4</w:t>
            </w:r>
            <w:r w:rsidRPr="009B4245">
              <w:rPr>
                <w:spacing w:val="-4"/>
                <w:sz w:val="32"/>
                <w:szCs w:val="32"/>
              </w:rPr>
              <w:t>,296.37</w:t>
            </w:r>
          </w:p>
        </w:tc>
        <w:tc>
          <w:tcPr>
            <w:tcW w:w="1260" w:type="dxa"/>
            <w:tcBorders>
              <w:top w:val="nil"/>
              <w:left w:val="nil"/>
              <w:bottom w:val="nil"/>
              <w:right w:val="nil"/>
            </w:tcBorders>
          </w:tcPr>
          <w:p w14:paraId="35701AB3" w14:textId="77777777" w:rsidR="001877B9" w:rsidRPr="009B4245" w:rsidRDefault="001877B9" w:rsidP="00405801">
            <w:pPr>
              <w:tabs>
                <w:tab w:val="decimal" w:pos="705"/>
              </w:tabs>
              <w:spacing w:after="20" w:line="340" w:lineRule="exact"/>
              <w:ind w:right="-72"/>
              <w:rPr>
                <w:spacing w:val="-4"/>
                <w:sz w:val="32"/>
                <w:szCs w:val="32"/>
              </w:rPr>
            </w:pPr>
          </w:p>
          <w:p w14:paraId="098FB472" w14:textId="28BD0C36" w:rsidR="001877B9" w:rsidRPr="009B4245" w:rsidRDefault="001877B9" w:rsidP="00405801">
            <w:pPr>
              <w:tabs>
                <w:tab w:val="decimal" w:pos="705"/>
              </w:tabs>
              <w:spacing w:after="20" w:line="340" w:lineRule="exact"/>
              <w:ind w:right="-72"/>
              <w:rPr>
                <w:spacing w:val="-4"/>
                <w:sz w:val="32"/>
                <w:szCs w:val="32"/>
              </w:rPr>
            </w:pPr>
            <w:r w:rsidRPr="009B4245">
              <w:rPr>
                <w:rFonts w:hint="cs"/>
                <w:spacing w:val="-4"/>
                <w:sz w:val="32"/>
                <w:szCs w:val="32"/>
                <w:cs/>
              </w:rPr>
              <w:t>4</w:t>
            </w:r>
            <w:r w:rsidRPr="009B4245">
              <w:rPr>
                <w:rFonts w:hint="cs"/>
                <w:spacing w:val="-4"/>
                <w:sz w:val="32"/>
                <w:szCs w:val="32"/>
              </w:rPr>
              <w:t>,592.75</w:t>
            </w:r>
          </w:p>
        </w:tc>
      </w:tr>
      <w:tr w:rsidR="001877B9" w:rsidRPr="009B4245" w14:paraId="3DF2F1FA" w14:textId="77777777" w:rsidTr="00413C44">
        <w:trPr>
          <w:cantSplit/>
          <w:trHeight w:val="20"/>
        </w:trPr>
        <w:tc>
          <w:tcPr>
            <w:tcW w:w="4410" w:type="dxa"/>
            <w:tcBorders>
              <w:top w:val="nil"/>
              <w:left w:val="nil"/>
              <w:bottom w:val="nil"/>
              <w:right w:val="nil"/>
            </w:tcBorders>
          </w:tcPr>
          <w:p w14:paraId="44A2CCEF" w14:textId="77777777" w:rsidR="001877B9" w:rsidRPr="009B4245" w:rsidRDefault="001877B9" w:rsidP="00405801">
            <w:pPr>
              <w:spacing w:line="340" w:lineRule="exact"/>
              <w:ind w:left="432" w:hanging="268"/>
              <w:jc w:val="both"/>
              <w:rPr>
                <w:sz w:val="32"/>
                <w:szCs w:val="32"/>
              </w:rPr>
            </w:pPr>
            <w:r w:rsidRPr="009B4245">
              <w:rPr>
                <w:rFonts w:hint="cs"/>
                <w:sz w:val="32"/>
                <w:szCs w:val="32"/>
              </w:rPr>
              <w:t>Current service cost</w:t>
            </w:r>
          </w:p>
        </w:tc>
        <w:tc>
          <w:tcPr>
            <w:tcW w:w="1170" w:type="dxa"/>
            <w:tcBorders>
              <w:top w:val="nil"/>
              <w:left w:val="nil"/>
              <w:bottom w:val="nil"/>
              <w:right w:val="nil"/>
            </w:tcBorders>
            <w:shd w:val="clear" w:color="auto" w:fill="auto"/>
          </w:tcPr>
          <w:p w14:paraId="349CC52A" w14:textId="1806A082" w:rsidR="001877B9" w:rsidRPr="009B4245" w:rsidRDefault="00066F64" w:rsidP="00405801">
            <w:pPr>
              <w:tabs>
                <w:tab w:val="decimal" w:pos="615"/>
              </w:tabs>
              <w:spacing w:line="340" w:lineRule="exact"/>
              <w:ind w:right="-72"/>
              <w:rPr>
                <w:spacing w:val="-4"/>
                <w:sz w:val="32"/>
                <w:szCs w:val="32"/>
                <w:cs/>
              </w:rPr>
            </w:pPr>
            <w:r>
              <w:rPr>
                <w:spacing w:val="-4"/>
                <w:sz w:val="32"/>
                <w:szCs w:val="32"/>
              </w:rPr>
              <w:t>346.02</w:t>
            </w:r>
          </w:p>
        </w:tc>
        <w:tc>
          <w:tcPr>
            <w:tcW w:w="1170" w:type="dxa"/>
            <w:tcBorders>
              <w:top w:val="nil"/>
              <w:left w:val="nil"/>
              <w:bottom w:val="nil"/>
              <w:right w:val="nil"/>
            </w:tcBorders>
            <w:shd w:val="clear" w:color="auto" w:fill="auto"/>
          </w:tcPr>
          <w:p w14:paraId="7D44BC03" w14:textId="6AD59D0B" w:rsidR="001877B9" w:rsidRPr="009B4245" w:rsidRDefault="001877B9" w:rsidP="00405801">
            <w:pPr>
              <w:tabs>
                <w:tab w:val="decimal" w:pos="615"/>
              </w:tabs>
              <w:spacing w:line="340" w:lineRule="exact"/>
              <w:ind w:right="-72"/>
              <w:rPr>
                <w:sz w:val="32"/>
                <w:szCs w:val="32"/>
                <w:cs/>
                <w:lang w:val="en-GB"/>
              </w:rPr>
            </w:pPr>
            <w:r w:rsidRPr="009B4245">
              <w:rPr>
                <w:spacing w:val="-4"/>
                <w:sz w:val="32"/>
                <w:szCs w:val="32"/>
              </w:rPr>
              <w:t>348.48</w:t>
            </w:r>
          </w:p>
        </w:tc>
        <w:tc>
          <w:tcPr>
            <w:tcW w:w="1170" w:type="dxa"/>
            <w:tcBorders>
              <w:top w:val="nil"/>
              <w:left w:val="nil"/>
              <w:bottom w:val="nil"/>
              <w:right w:val="nil"/>
            </w:tcBorders>
            <w:shd w:val="clear" w:color="auto" w:fill="auto"/>
          </w:tcPr>
          <w:p w14:paraId="50EDC489" w14:textId="1FF69B6B" w:rsidR="001877B9" w:rsidRPr="009B4245" w:rsidRDefault="001877B9" w:rsidP="00405801">
            <w:pPr>
              <w:tabs>
                <w:tab w:val="decimal" w:pos="621"/>
              </w:tabs>
              <w:spacing w:line="340" w:lineRule="exact"/>
              <w:ind w:right="-72"/>
              <w:rPr>
                <w:sz w:val="32"/>
                <w:szCs w:val="32"/>
                <w:cs/>
                <w:lang w:val="en-GB"/>
              </w:rPr>
            </w:pPr>
            <w:r w:rsidRPr="009B4245">
              <w:rPr>
                <w:spacing w:val="-4"/>
                <w:sz w:val="32"/>
                <w:szCs w:val="32"/>
              </w:rPr>
              <w:t>304.68</w:t>
            </w:r>
          </w:p>
        </w:tc>
        <w:tc>
          <w:tcPr>
            <w:tcW w:w="1260" w:type="dxa"/>
            <w:tcBorders>
              <w:top w:val="nil"/>
              <w:left w:val="nil"/>
              <w:bottom w:val="nil"/>
              <w:right w:val="nil"/>
            </w:tcBorders>
          </w:tcPr>
          <w:p w14:paraId="4C99A8F1" w14:textId="0D40B068" w:rsidR="001877B9" w:rsidRPr="009B4245" w:rsidRDefault="001877B9" w:rsidP="00405801">
            <w:pPr>
              <w:tabs>
                <w:tab w:val="decimal" w:pos="705"/>
              </w:tabs>
              <w:spacing w:after="20" w:line="340" w:lineRule="exact"/>
              <w:ind w:right="-72"/>
              <w:rPr>
                <w:spacing w:val="-4"/>
                <w:sz w:val="32"/>
                <w:szCs w:val="32"/>
                <w:cs/>
              </w:rPr>
            </w:pPr>
            <w:r w:rsidRPr="009B4245">
              <w:rPr>
                <w:rFonts w:hint="cs"/>
                <w:spacing w:val="-4"/>
                <w:sz w:val="32"/>
                <w:szCs w:val="32"/>
              </w:rPr>
              <w:t>319.93</w:t>
            </w:r>
          </w:p>
        </w:tc>
      </w:tr>
      <w:tr w:rsidR="001877B9" w:rsidRPr="009B4245" w14:paraId="7780DD5C" w14:textId="77777777" w:rsidTr="00413C44">
        <w:trPr>
          <w:cantSplit/>
          <w:trHeight w:val="20"/>
        </w:trPr>
        <w:tc>
          <w:tcPr>
            <w:tcW w:w="4410" w:type="dxa"/>
            <w:tcBorders>
              <w:top w:val="nil"/>
              <w:left w:val="nil"/>
              <w:bottom w:val="nil"/>
              <w:right w:val="nil"/>
            </w:tcBorders>
          </w:tcPr>
          <w:p w14:paraId="2C39E827" w14:textId="77777777" w:rsidR="001877B9" w:rsidRPr="009B4245" w:rsidRDefault="001877B9" w:rsidP="00405801">
            <w:pPr>
              <w:spacing w:line="340" w:lineRule="exact"/>
              <w:ind w:left="432" w:hanging="268"/>
              <w:jc w:val="both"/>
              <w:rPr>
                <w:sz w:val="32"/>
                <w:szCs w:val="32"/>
              </w:rPr>
            </w:pPr>
            <w:r w:rsidRPr="009B4245">
              <w:rPr>
                <w:rFonts w:hint="cs"/>
                <w:sz w:val="32"/>
                <w:szCs w:val="32"/>
              </w:rPr>
              <w:t>Interest cost</w:t>
            </w:r>
          </w:p>
        </w:tc>
        <w:tc>
          <w:tcPr>
            <w:tcW w:w="1170" w:type="dxa"/>
            <w:tcBorders>
              <w:top w:val="nil"/>
              <w:left w:val="nil"/>
              <w:bottom w:val="nil"/>
              <w:right w:val="nil"/>
            </w:tcBorders>
            <w:shd w:val="clear" w:color="auto" w:fill="auto"/>
          </w:tcPr>
          <w:p w14:paraId="448BDBF6" w14:textId="4113E5E9" w:rsidR="001877B9" w:rsidRPr="009B4245" w:rsidRDefault="001877B9" w:rsidP="00405801">
            <w:pPr>
              <w:tabs>
                <w:tab w:val="decimal" w:pos="615"/>
              </w:tabs>
              <w:spacing w:line="340" w:lineRule="exact"/>
              <w:ind w:right="-72"/>
              <w:rPr>
                <w:spacing w:val="-4"/>
                <w:sz w:val="32"/>
                <w:szCs w:val="32"/>
              </w:rPr>
            </w:pPr>
            <w:r w:rsidRPr="009B4245">
              <w:rPr>
                <w:spacing w:val="-4"/>
                <w:sz w:val="32"/>
                <w:szCs w:val="32"/>
              </w:rPr>
              <w:t>122.</w:t>
            </w:r>
            <w:r w:rsidR="00066F64">
              <w:rPr>
                <w:spacing w:val="-4"/>
                <w:sz w:val="32"/>
                <w:szCs w:val="32"/>
              </w:rPr>
              <w:t>99</w:t>
            </w:r>
          </w:p>
        </w:tc>
        <w:tc>
          <w:tcPr>
            <w:tcW w:w="1170" w:type="dxa"/>
            <w:tcBorders>
              <w:top w:val="nil"/>
              <w:left w:val="nil"/>
              <w:bottom w:val="nil"/>
              <w:right w:val="nil"/>
            </w:tcBorders>
            <w:shd w:val="clear" w:color="auto" w:fill="auto"/>
          </w:tcPr>
          <w:p w14:paraId="44824442" w14:textId="017B33F6" w:rsidR="001877B9" w:rsidRPr="009B4245" w:rsidRDefault="001877B9" w:rsidP="00405801">
            <w:pPr>
              <w:tabs>
                <w:tab w:val="decimal" w:pos="615"/>
              </w:tabs>
              <w:spacing w:line="340" w:lineRule="exact"/>
              <w:ind w:right="-72"/>
              <w:rPr>
                <w:sz w:val="32"/>
                <w:szCs w:val="32"/>
              </w:rPr>
            </w:pPr>
            <w:r w:rsidRPr="009B4245">
              <w:rPr>
                <w:spacing w:val="-4"/>
                <w:sz w:val="32"/>
                <w:szCs w:val="32"/>
              </w:rPr>
              <w:t>78.72</w:t>
            </w:r>
          </w:p>
        </w:tc>
        <w:tc>
          <w:tcPr>
            <w:tcW w:w="1170" w:type="dxa"/>
            <w:tcBorders>
              <w:top w:val="nil"/>
              <w:left w:val="nil"/>
              <w:bottom w:val="nil"/>
              <w:right w:val="nil"/>
            </w:tcBorders>
            <w:shd w:val="clear" w:color="auto" w:fill="auto"/>
          </w:tcPr>
          <w:p w14:paraId="5481744A" w14:textId="6E85131F" w:rsidR="001877B9" w:rsidRPr="009B4245" w:rsidRDefault="001877B9" w:rsidP="00405801">
            <w:pPr>
              <w:tabs>
                <w:tab w:val="decimal" w:pos="621"/>
              </w:tabs>
              <w:spacing w:line="340" w:lineRule="exact"/>
              <w:ind w:right="-72"/>
              <w:rPr>
                <w:spacing w:val="-4"/>
                <w:sz w:val="32"/>
                <w:szCs w:val="32"/>
              </w:rPr>
            </w:pPr>
            <w:r w:rsidRPr="009B4245">
              <w:rPr>
                <w:spacing w:val="-4"/>
                <w:sz w:val="32"/>
                <w:szCs w:val="32"/>
              </w:rPr>
              <w:t>120.01</w:t>
            </w:r>
          </w:p>
        </w:tc>
        <w:tc>
          <w:tcPr>
            <w:tcW w:w="1260" w:type="dxa"/>
            <w:tcBorders>
              <w:top w:val="nil"/>
              <w:left w:val="nil"/>
              <w:bottom w:val="nil"/>
              <w:right w:val="nil"/>
            </w:tcBorders>
          </w:tcPr>
          <w:p w14:paraId="05570C55" w14:textId="22745910" w:rsidR="001877B9" w:rsidRPr="009B4245" w:rsidRDefault="001877B9" w:rsidP="00405801">
            <w:pPr>
              <w:tabs>
                <w:tab w:val="decimal" w:pos="705"/>
              </w:tabs>
              <w:spacing w:after="20" w:line="340" w:lineRule="exact"/>
              <w:ind w:right="-72"/>
              <w:rPr>
                <w:spacing w:val="-4"/>
                <w:sz w:val="32"/>
                <w:szCs w:val="32"/>
              </w:rPr>
            </w:pPr>
            <w:r w:rsidRPr="009B4245">
              <w:rPr>
                <w:rFonts w:hint="cs"/>
                <w:spacing w:val="-4"/>
                <w:sz w:val="32"/>
                <w:szCs w:val="32"/>
              </w:rPr>
              <w:t>76.66</w:t>
            </w:r>
          </w:p>
        </w:tc>
      </w:tr>
      <w:tr w:rsidR="001877B9" w:rsidRPr="009B4245" w14:paraId="56C2076F" w14:textId="77777777" w:rsidTr="00413C44">
        <w:trPr>
          <w:cantSplit/>
          <w:trHeight w:val="20"/>
        </w:trPr>
        <w:tc>
          <w:tcPr>
            <w:tcW w:w="4410" w:type="dxa"/>
            <w:tcBorders>
              <w:top w:val="nil"/>
              <w:left w:val="nil"/>
              <w:bottom w:val="nil"/>
              <w:right w:val="nil"/>
            </w:tcBorders>
          </w:tcPr>
          <w:p w14:paraId="25B91360" w14:textId="77777777" w:rsidR="001877B9" w:rsidRPr="009B4245" w:rsidRDefault="001877B9" w:rsidP="00405801">
            <w:pPr>
              <w:spacing w:line="340" w:lineRule="exact"/>
              <w:ind w:left="432" w:hanging="268"/>
              <w:jc w:val="both"/>
              <w:rPr>
                <w:sz w:val="32"/>
                <w:szCs w:val="32"/>
              </w:rPr>
            </w:pPr>
            <w:r w:rsidRPr="009B4245">
              <w:rPr>
                <w:rFonts w:hint="cs"/>
                <w:sz w:val="32"/>
                <w:szCs w:val="32"/>
              </w:rPr>
              <w:t>Past service cost</w:t>
            </w:r>
          </w:p>
        </w:tc>
        <w:tc>
          <w:tcPr>
            <w:tcW w:w="1170" w:type="dxa"/>
            <w:tcBorders>
              <w:top w:val="nil"/>
              <w:left w:val="nil"/>
              <w:bottom w:val="nil"/>
              <w:right w:val="nil"/>
            </w:tcBorders>
            <w:shd w:val="clear" w:color="auto" w:fill="auto"/>
          </w:tcPr>
          <w:p w14:paraId="48291494" w14:textId="1F28697F" w:rsidR="001877B9" w:rsidRPr="009B4245" w:rsidRDefault="00066F64" w:rsidP="00405801">
            <w:pPr>
              <w:tabs>
                <w:tab w:val="decimal" w:pos="615"/>
              </w:tabs>
              <w:spacing w:line="340" w:lineRule="exact"/>
              <w:ind w:right="-72"/>
              <w:rPr>
                <w:spacing w:val="-4"/>
                <w:sz w:val="32"/>
                <w:szCs w:val="32"/>
                <w:cs/>
              </w:rPr>
            </w:pPr>
            <w:r>
              <w:rPr>
                <w:spacing w:val="-4"/>
                <w:sz w:val="32"/>
                <w:szCs w:val="32"/>
              </w:rPr>
              <w:t>1.11</w:t>
            </w:r>
          </w:p>
        </w:tc>
        <w:tc>
          <w:tcPr>
            <w:tcW w:w="1170" w:type="dxa"/>
            <w:tcBorders>
              <w:top w:val="nil"/>
              <w:left w:val="nil"/>
              <w:bottom w:val="nil"/>
              <w:right w:val="nil"/>
            </w:tcBorders>
            <w:shd w:val="clear" w:color="auto" w:fill="auto"/>
          </w:tcPr>
          <w:p w14:paraId="6B074F46" w14:textId="72654200" w:rsidR="001877B9" w:rsidRPr="009B4245" w:rsidRDefault="001877B9" w:rsidP="00405801">
            <w:pPr>
              <w:tabs>
                <w:tab w:val="decimal" w:pos="615"/>
              </w:tabs>
              <w:spacing w:line="340" w:lineRule="exact"/>
              <w:ind w:right="-72"/>
              <w:rPr>
                <w:spacing w:val="-4"/>
                <w:sz w:val="32"/>
                <w:szCs w:val="32"/>
                <w:cs/>
              </w:rPr>
            </w:pPr>
            <w:r w:rsidRPr="009B4245">
              <w:rPr>
                <w:spacing w:val="-4"/>
                <w:sz w:val="32"/>
                <w:szCs w:val="32"/>
              </w:rPr>
              <w:t>60.49</w:t>
            </w:r>
          </w:p>
        </w:tc>
        <w:tc>
          <w:tcPr>
            <w:tcW w:w="1170" w:type="dxa"/>
            <w:tcBorders>
              <w:top w:val="nil"/>
              <w:left w:val="nil"/>
              <w:bottom w:val="nil"/>
              <w:right w:val="nil"/>
            </w:tcBorders>
            <w:shd w:val="clear" w:color="auto" w:fill="auto"/>
          </w:tcPr>
          <w:p w14:paraId="127924A6" w14:textId="31A1E1DA" w:rsidR="001877B9" w:rsidRPr="009B4245" w:rsidRDefault="001877B9" w:rsidP="00405801">
            <w:pPr>
              <w:tabs>
                <w:tab w:val="decimal" w:pos="885"/>
              </w:tabs>
              <w:spacing w:line="340" w:lineRule="exact"/>
              <w:ind w:right="-72"/>
              <w:rPr>
                <w:spacing w:val="-4"/>
                <w:sz w:val="32"/>
                <w:szCs w:val="32"/>
              </w:rPr>
            </w:pPr>
            <w:r w:rsidRPr="009B4245">
              <w:rPr>
                <w:spacing w:val="-4"/>
                <w:sz w:val="32"/>
                <w:szCs w:val="32"/>
              </w:rPr>
              <w:t xml:space="preserve">  -</w:t>
            </w:r>
          </w:p>
        </w:tc>
        <w:tc>
          <w:tcPr>
            <w:tcW w:w="1260" w:type="dxa"/>
            <w:tcBorders>
              <w:top w:val="nil"/>
              <w:left w:val="nil"/>
              <w:bottom w:val="nil"/>
              <w:right w:val="nil"/>
            </w:tcBorders>
          </w:tcPr>
          <w:p w14:paraId="4C7F9D4A" w14:textId="09868578" w:rsidR="001877B9" w:rsidRPr="009B4245" w:rsidRDefault="001877B9" w:rsidP="00405801">
            <w:pPr>
              <w:tabs>
                <w:tab w:val="decimal" w:pos="705"/>
              </w:tabs>
              <w:spacing w:after="20" w:line="340" w:lineRule="exact"/>
              <w:ind w:right="-72"/>
              <w:rPr>
                <w:spacing w:val="-4"/>
                <w:sz w:val="32"/>
                <w:szCs w:val="32"/>
              </w:rPr>
            </w:pPr>
            <w:r w:rsidRPr="009B4245">
              <w:rPr>
                <w:rFonts w:hint="cs"/>
                <w:spacing w:val="-4"/>
                <w:sz w:val="32"/>
                <w:szCs w:val="32"/>
              </w:rPr>
              <w:t>60.05</w:t>
            </w:r>
          </w:p>
        </w:tc>
      </w:tr>
      <w:tr w:rsidR="001877B9" w:rsidRPr="009B4245" w14:paraId="52E66157" w14:textId="77777777" w:rsidTr="00413C44">
        <w:trPr>
          <w:cantSplit/>
          <w:trHeight w:val="20"/>
        </w:trPr>
        <w:tc>
          <w:tcPr>
            <w:tcW w:w="4410" w:type="dxa"/>
            <w:tcBorders>
              <w:top w:val="nil"/>
              <w:left w:val="nil"/>
              <w:bottom w:val="nil"/>
              <w:right w:val="nil"/>
            </w:tcBorders>
          </w:tcPr>
          <w:p w14:paraId="6CA40836" w14:textId="2D2ED547" w:rsidR="001877B9" w:rsidRPr="009B4245" w:rsidRDefault="001877B9" w:rsidP="00405801">
            <w:pPr>
              <w:spacing w:line="340" w:lineRule="exact"/>
              <w:ind w:left="432" w:hanging="268"/>
              <w:jc w:val="both"/>
              <w:rPr>
                <w:sz w:val="32"/>
                <w:szCs w:val="32"/>
              </w:rPr>
            </w:pPr>
            <w:r w:rsidRPr="009B4245">
              <w:rPr>
                <w:rFonts w:eastAsia="Times New Roman" w:hint="cs"/>
                <w:sz w:val="32"/>
                <w:szCs w:val="32"/>
              </w:rPr>
              <w:t xml:space="preserve">Actuarial </w:t>
            </w:r>
            <w:r w:rsidRPr="009B4245">
              <w:rPr>
                <w:rFonts w:eastAsia="Times New Roman"/>
                <w:sz w:val="32"/>
                <w:szCs w:val="32"/>
              </w:rPr>
              <w:t>(gain) loss arising from</w:t>
            </w:r>
          </w:p>
        </w:tc>
        <w:tc>
          <w:tcPr>
            <w:tcW w:w="1170" w:type="dxa"/>
            <w:tcBorders>
              <w:top w:val="nil"/>
              <w:left w:val="nil"/>
              <w:bottom w:val="nil"/>
              <w:right w:val="nil"/>
            </w:tcBorders>
            <w:shd w:val="clear" w:color="auto" w:fill="auto"/>
          </w:tcPr>
          <w:p w14:paraId="6BDBE61E" w14:textId="77777777" w:rsidR="001877B9" w:rsidRPr="009B4245" w:rsidRDefault="001877B9" w:rsidP="00405801">
            <w:pPr>
              <w:tabs>
                <w:tab w:val="decimal" w:pos="615"/>
              </w:tabs>
              <w:spacing w:line="340" w:lineRule="exact"/>
              <w:ind w:right="-72"/>
              <w:rPr>
                <w:spacing w:val="-4"/>
                <w:sz w:val="32"/>
                <w:szCs w:val="32"/>
                <w:cs/>
              </w:rPr>
            </w:pPr>
          </w:p>
        </w:tc>
        <w:tc>
          <w:tcPr>
            <w:tcW w:w="1170" w:type="dxa"/>
            <w:tcBorders>
              <w:top w:val="nil"/>
              <w:left w:val="nil"/>
              <w:bottom w:val="nil"/>
              <w:right w:val="nil"/>
            </w:tcBorders>
            <w:shd w:val="clear" w:color="auto" w:fill="auto"/>
          </w:tcPr>
          <w:p w14:paraId="6E17F951" w14:textId="77777777" w:rsidR="001877B9" w:rsidRPr="009B4245" w:rsidRDefault="001877B9" w:rsidP="00405801">
            <w:pPr>
              <w:tabs>
                <w:tab w:val="decimal" w:pos="615"/>
              </w:tabs>
              <w:spacing w:line="340" w:lineRule="exact"/>
              <w:ind w:right="-72"/>
              <w:rPr>
                <w:spacing w:val="-4"/>
                <w:sz w:val="32"/>
                <w:szCs w:val="32"/>
              </w:rPr>
            </w:pPr>
          </w:p>
        </w:tc>
        <w:tc>
          <w:tcPr>
            <w:tcW w:w="1170" w:type="dxa"/>
            <w:tcBorders>
              <w:top w:val="nil"/>
              <w:left w:val="nil"/>
              <w:bottom w:val="nil"/>
              <w:right w:val="nil"/>
            </w:tcBorders>
            <w:shd w:val="clear" w:color="auto" w:fill="auto"/>
          </w:tcPr>
          <w:p w14:paraId="28C49256" w14:textId="77777777" w:rsidR="001877B9" w:rsidRPr="009B4245" w:rsidRDefault="001877B9" w:rsidP="00405801">
            <w:pPr>
              <w:tabs>
                <w:tab w:val="decimal" w:pos="885"/>
              </w:tabs>
              <w:spacing w:line="340" w:lineRule="exact"/>
              <w:ind w:right="-72"/>
              <w:rPr>
                <w:spacing w:val="-4"/>
                <w:sz w:val="32"/>
                <w:szCs w:val="32"/>
              </w:rPr>
            </w:pPr>
          </w:p>
        </w:tc>
        <w:tc>
          <w:tcPr>
            <w:tcW w:w="1260" w:type="dxa"/>
            <w:tcBorders>
              <w:top w:val="nil"/>
              <w:left w:val="nil"/>
              <w:bottom w:val="nil"/>
              <w:right w:val="nil"/>
            </w:tcBorders>
          </w:tcPr>
          <w:p w14:paraId="182EB51A" w14:textId="77777777" w:rsidR="001877B9" w:rsidRPr="009B4245" w:rsidRDefault="001877B9" w:rsidP="00405801">
            <w:pPr>
              <w:tabs>
                <w:tab w:val="decimal" w:pos="705"/>
              </w:tabs>
              <w:spacing w:after="20" w:line="340" w:lineRule="exact"/>
              <w:ind w:right="-72"/>
              <w:rPr>
                <w:spacing w:val="-4"/>
                <w:sz w:val="32"/>
                <w:szCs w:val="32"/>
              </w:rPr>
            </w:pPr>
          </w:p>
        </w:tc>
      </w:tr>
      <w:tr w:rsidR="001877B9" w:rsidRPr="009B4245" w14:paraId="4E03DF95" w14:textId="77777777" w:rsidTr="00413C44">
        <w:trPr>
          <w:cantSplit/>
          <w:trHeight w:val="20"/>
        </w:trPr>
        <w:tc>
          <w:tcPr>
            <w:tcW w:w="4410" w:type="dxa"/>
            <w:tcBorders>
              <w:top w:val="nil"/>
              <w:left w:val="nil"/>
              <w:bottom w:val="nil"/>
              <w:right w:val="nil"/>
            </w:tcBorders>
          </w:tcPr>
          <w:p w14:paraId="6B31179A" w14:textId="36692881" w:rsidR="001877B9" w:rsidRPr="009B4245" w:rsidRDefault="001877B9" w:rsidP="00405801">
            <w:pPr>
              <w:spacing w:line="340" w:lineRule="exact"/>
              <w:ind w:left="432" w:hanging="268"/>
              <w:jc w:val="both"/>
              <w:rPr>
                <w:sz w:val="32"/>
                <w:szCs w:val="32"/>
              </w:rPr>
            </w:pPr>
            <w:r w:rsidRPr="009B4245">
              <w:rPr>
                <w:rFonts w:eastAsia="Times New Roman" w:hint="cs"/>
                <w:sz w:val="32"/>
                <w:szCs w:val="32"/>
              </w:rPr>
              <w:t xml:space="preserve">    - Experience</w:t>
            </w:r>
            <w:r w:rsidRPr="009B4245">
              <w:rPr>
                <w:rFonts w:eastAsia="Times New Roman"/>
                <w:sz w:val="32"/>
                <w:szCs w:val="32"/>
              </w:rPr>
              <w:t xml:space="preserve"> adjustments</w:t>
            </w:r>
          </w:p>
        </w:tc>
        <w:tc>
          <w:tcPr>
            <w:tcW w:w="1170" w:type="dxa"/>
            <w:tcBorders>
              <w:top w:val="nil"/>
              <w:left w:val="nil"/>
              <w:bottom w:val="nil"/>
              <w:right w:val="nil"/>
            </w:tcBorders>
            <w:shd w:val="clear" w:color="auto" w:fill="auto"/>
          </w:tcPr>
          <w:p w14:paraId="55635658" w14:textId="71DA3D6F" w:rsidR="001877B9" w:rsidRPr="009B4245" w:rsidRDefault="00066F64" w:rsidP="00405801">
            <w:pPr>
              <w:tabs>
                <w:tab w:val="decimal" w:pos="615"/>
              </w:tabs>
              <w:spacing w:line="340" w:lineRule="exact"/>
              <w:ind w:right="-72"/>
              <w:rPr>
                <w:spacing w:val="-4"/>
                <w:sz w:val="32"/>
                <w:szCs w:val="32"/>
                <w:cs/>
              </w:rPr>
            </w:pPr>
            <w:r>
              <w:rPr>
                <w:spacing w:val="-4"/>
                <w:sz w:val="32"/>
                <w:szCs w:val="32"/>
              </w:rPr>
              <w:t>(4.45)</w:t>
            </w:r>
          </w:p>
        </w:tc>
        <w:tc>
          <w:tcPr>
            <w:tcW w:w="1170" w:type="dxa"/>
            <w:tcBorders>
              <w:top w:val="nil"/>
              <w:left w:val="nil"/>
              <w:bottom w:val="nil"/>
              <w:right w:val="nil"/>
            </w:tcBorders>
            <w:shd w:val="clear" w:color="auto" w:fill="auto"/>
          </w:tcPr>
          <w:p w14:paraId="5EF46148" w14:textId="1AFFE2AF" w:rsidR="001877B9" w:rsidRPr="009B4245" w:rsidRDefault="001877B9" w:rsidP="00405801">
            <w:pPr>
              <w:tabs>
                <w:tab w:val="decimal" w:pos="615"/>
              </w:tabs>
              <w:spacing w:line="340" w:lineRule="exact"/>
              <w:ind w:right="-72"/>
              <w:rPr>
                <w:spacing w:val="-4"/>
                <w:sz w:val="32"/>
                <w:szCs w:val="32"/>
              </w:rPr>
            </w:pPr>
            <w:r w:rsidRPr="009B4245">
              <w:rPr>
                <w:spacing w:val="-4"/>
                <w:sz w:val="32"/>
                <w:szCs w:val="32"/>
              </w:rPr>
              <w:t>56.99</w:t>
            </w:r>
          </w:p>
        </w:tc>
        <w:tc>
          <w:tcPr>
            <w:tcW w:w="1170" w:type="dxa"/>
            <w:tcBorders>
              <w:top w:val="nil"/>
              <w:left w:val="nil"/>
              <w:bottom w:val="nil"/>
              <w:right w:val="nil"/>
            </w:tcBorders>
            <w:shd w:val="clear" w:color="auto" w:fill="auto"/>
          </w:tcPr>
          <w:p w14:paraId="6044F5E6" w14:textId="65A823AC" w:rsidR="001877B9" w:rsidRPr="009B4245" w:rsidRDefault="001877B9" w:rsidP="00405801">
            <w:pPr>
              <w:tabs>
                <w:tab w:val="decimal" w:pos="885"/>
              </w:tabs>
              <w:spacing w:line="340" w:lineRule="exact"/>
              <w:ind w:right="-72"/>
              <w:rPr>
                <w:spacing w:val="-4"/>
                <w:sz w:val="32"/>
                <w:szCs w:val="32"/>
              </w:rPr>
            </w:pPr>
            <w:r w:rsidRPr="009B4245">
              <w:rPr>
                <w:spacing w:val="-4"/>
                <w:sz w:val="32"/>
                <w:szCs w:val="32"/>
              </w:rPr>
              <w:t>-</w:t>
            </w:r>
          </w:p>
        </w:tc>
        <w:tc>
          <w:tcPr>
            <w:tcW w:w="1260" w:type="dxa"/>
            <w:tcBorders>
              <w:top w:val="nil"/>
              <w:left w:val="nil"/>
              <w:bottom w:val="nil"/>
              <w:right w:val="nil"/>
            </w:tcBorders>
          </w:tcPr>
          <w:p w14:paraId="509A643A" w14:textId="09D8FA63" w:rsidR="001877B9" w:rsidRPr="009B4245" w:rsidRDefault="001877B9" w:rsidP="00405801">
            <w:pPr>
              <w:tabs>
                <w:tab w:val="decimal" w:pos="705"/>
              </w:tabs>
              <w:spacing w:after="20" w:line="340" w:lineRule="exact"/>
              <w:ind w:right="-72"/>
              <w:rPr>
                <w:spacing w:val="-4"/>
                <w:sz w:val="32"/>
                <w:szCs w:val="32"/>
              </w:rPr>
            </w:pPr>
            <w:r w:rsidRPr="009B4245">
              <w:rPr>
                <w:rFonts w:hint="cs"/>
                <w:spacing w:val="-4"/>
                <w:sz w:val="32"/>
                <w:szCs w:val="32"/>
              </w:rPr>
              <w:t>60.97</w:t>
            </w:r>
          </w:p>
        </w:tc>
      </w:tr>
      <w:tr w:rsidR="001877B9" w:rsidRPr="009B4245" w14:paraId="3E18DE64" w14:textId="77777777" w:rsidTr="00413C44">
        <w:trPr>
          <w:cantSplit/>
          <w:trHeight w:val="20"/>
        </w:trPr>
        <w:tc>
          <w:tcPr>
            <w:tcW w:w="4410" w:type="dxa"/>
            <w:tcBorders>
              <w:top w:val="nil"/>
              <w:left w:val="nil"/>
              <w:bottom w:val="nil"/>
              <w:right w:val="nil"/>
            </w:tcBorders>
          </w:tcPr>
          <w:p w14:paraId="05A54128" w14:textId="335B9D89" w:rsidR="001877B9" w:rsidRPr="009B4245" w:rsidRDefault="001877B9" w:rsidP="00405801">
            <w:pPr>
              <w:spacing w:line="340" w:lineRule="exact"/>
              <w:ind w:left="432" w:hanging="268"/>
              <w:jc w:val="both"/>
              <w:rPr>
                <w:sz w:val="32"/>
                <w:szCs w:val="32"/>
              </w:rPr>
            </w:pPr>
            <w:r w:rsidRPr="009B4245">
              <w:rPr>
                <w:rFonts w:eastAsia="Times New Roman" w:hint="cs"/>
                <w:sz w:val="32"/>
                <w:szCs w:val="32"/>
                <w:cs/>
              </w:rPr>
              <w:t xml:space="preserve">    - </w:t>
            </w:r>
            <w:r w:rsidRPr="009B4245">
              <w:rPr>
                <w:rFonts w:eastAsia="Times New Roman" w:hint="cs"/>
                <w:sz w:val="32"/>
                <w:szCs w:val="32"/>
              </w:rPr>
              <w:t>Demographic assumption</w:t>
            </w:r>
            <w:r w:rsidRPr="009B4245">
              <w:rPr>
                <w:rFonts w:eastAsia="Times New Roman"/>
                <w:sz w:val="32"/>
                <w:szCs w:val="32"/>
              </w:rPr>
              <w:t xml:space="preserve"> changes</w:t>
            </w:r>
          </w:p>
        </w:tc>
        <w:tc>
          <w:tcPr>
            <w:tcW w:w="1170" w:type="dxa"/>
            <w:tcBorders>
              <w:top w:val="nil"/>
              <w:left w:val="nil"/>
              <w:bottom w:val="nil"/>
              <w:right w:val="nil"/>
            </w:tcBorders>
            <w:shd w:val="clear" w:color="auto" w:fill="auto"/>
          </w:tcPr>
          <w:p w14:paraId="2FC14FD5" w14:textId="6BF998ED" w:rsidR="001877B9" w:rsidRPr="009B4245" w:rsidRDefault="00066F64" w:rsidP="00405801">
            <w:pPr>
              <w:tabs>
                <w:tab w:val="decimal" w:pos="615"/>
              </w:tabs>
              <w:spacing w:line="340" w:lineRule="exact"/>
              <w:ind w:right="-72"/>
              <w:rPr>
                <w:spacing w:val="-4"/>
                <w:sz w:val="32"/>
                <w:szCs w:val="32"/>
                <w:cs/>
              </w:rPr>
            </w:pPr>
            <w:r>
              <w:rPr>
                <w:spacing w:val="-4"/>
                <w:sz w:val="32"/>
                <w:szCs w:val="32"/>
              </w:rPr>
              <w:t>2.5</w:t>
            </w:r>
            <w:r w:rsidR="00A1256C">
              <w:rPr>
                <w:spacing w:val="-4"/>
                <w:sz w:val="32"/>
                <w:szCs w:val="32"/>
              </w:rPr>
              <w:t>7</w:t>
            </w:r>
          </w:p>
        </w:tc>
        <w:tc>
          <w:tcPr>
            <w:tcW w:w="1170" w:type="dxa"/>
            <w:tcBorders>
              <w:top w:val="nil"/>
              <w:left w:val="nil"/>
              <w:bottom w:val="nil"/>
              <w:right w:val="nil"/>
            </w:tcBorders>
            <w:shd w:val="clear" w:color="auto" w:fill="auto"/>
          </w:tcPr>
          <w:p w14:paraId="26206FFA" w14:textId="6DCC4857" w:rsidR="001877B9" w:rsidRPr="009B4245" w:rsidRDefault="001877B9" w:rsidP="00405801">
            <w:pPr>
              <w:tabs>
                <w:tab w:val="decimal" w:pos="615"/>
              </w:tabs>
              <w:spacing w:line="340" w:lineRule="exact"/>
              <w:ind w:right="-72"/>
              <w:rPr>
                <w:spacing w:val="-4"/>
                <w:sz w:val="32"/>
                <w:szCs w:val="32"/>
              </w:rPr>
            </w:pPr>
            <w:r w:rsidRPr="009B4245">
              <w:rPr>
                <w:spacing w:val="-4"/>
                <w:sz w:val="32"/>
                <w:szCs w:val="32"/>
              </w:rPr>
              <w:t>6.56</w:t>
            </w:r>
          </w:p>
        </w:tc>
        <w:tc>
          <w:tcPr>
            <w:tcW w:w="1170" w:type="dxa"/>
            <w:tcBorders>
              <w:top w:val="nil"/>
              <w:left w:val="nil"/>
              <w:bottom w:val="nil"/>
              <w:right w:val="nil"/>
            </w:tcBorders>
            <w:shd w:val="clear" w:color="auto" w:fill="auto"/>
          </w:tcPr>
          <w:p w14:paraId="45749C3E" w14:textId="0AF77867" w:rsidR="001877B9" w:rsidRPr="009B4245" w:rsidRDefault="001877B9" w:rsidP="00405801">
            <w:pPr>
              <w:tabs>
                <w:tab w:val="decimal" w:pos="885"/>
              </w:tabs>
              <w:spacing w:line="340" w:lineRule="exact"/>
              <w:ind w:right="-72"/>
              <w:rPr>
                <w:spacing w:val="-4"/>
                <w:sz w:val="32"/>
                <w:szCs w:val="32"/>
              </w:rPr>
            </w:pPr>
            <w:r w:rsidRPr="009B4245">
              <w:rPr>
                <w:spacing w:val="-4"/>
                <w:sz w:val="32"/>
                <w:szCs w:val="32"/>
              </w:rPr>
              <w:t>-</w:t>
            </w:r>
          </w:p>
        </w:tc>
        <w:tc>
          <w:tcPr>
            <w:tcW w:w="1260" w:type="dxa"/>
            <w:tcBorders>
              <w:top w:val="nil"/>
              <w:left w:val="nil"/>
              <w:bottom w:val="nil"/>
              <w:right w:val="nil"/>
            </w:tcBorders>
          </w:tcPr>
          <w:p w14:paraId="259AC8DF" w14:textId="7B601B5C" w:rsidR="001877B9" w:rsidRPr="009B4245" w:rsidRDefault="001877B9" w:rsidP="00405801">
            <w:pPr>
              <w:tabs>
                <w:tab w:val="decimal" w:pos="975"/>
              </w:tabs>
              <w:spacing w:after="20" w:line="340" w:lineRule="exact"/>
              <w:ind w:right="-72"/>
              <w:rPr>
                <w:spacing w:val="-4"/>
                <w:sz w:val="32"/>
                <w:szCs w:val="32"/>
              </w:rPr>
            </w:pPr>
            <w:r w:rsidRPr="009B4245">
              <w:rPr>
                <w:spacing w:val="-4"/>
                <w:sz w:val="32"/>
                <w:szCs w:val="32"/>
              </w:rPr>
              <w:t xml:space="preserve">            </w:t>
            </w:r>
            <w:r w:rsidRPr="009B4245">
              <w:rPr>
                <w:rFonts w:hint="cs"/>
                <w:spacing w:val="-4"/>
                <w:sz w:val="32"/>
                <w:szCs w:val="32"/>
              </w:rPr>
              <w:t>-</w:t>
            </w:r>
          </w:p>
        </w:tc>
      </w:tr>
      <w:tr w:rsidR="00F443A0" w:rsidRPr="009B4245" w14:paraId="54B541C5" w14:textId="77777777" w:rsidTr="00413C44">
        <w:trPr>
          <w:cantSplit/>
          <w:trHeight w:val="20"/>
        </w:trPr>
        <w:tc>
          <w:tcPr>
            <w:tcW w:w="4410" w:type="dxa"/>
            <w:tcBorders>
              <w:top w:val="nil"/>
              <w:left w:val="nil"/>
              <w:bottom w:val="nil"/>
              <w:right w:val="nil"/>
            </w:tcBorders>
          </w:tcPr>
          <w:p w14:paraId="72B2C741" w14:textId="3A7F3098" w:rsidR="00F443A0" w:rsidRPr="009B4245" w:rsidRDefault="00F443A0" w:rsidP="00405801">
            <w:pPr>
              <w:spacing w:line="340" w:lineRule="exact"/>
              <w:ind w:left="432" w:hanging="268"/>
              <w:jc w:val="both"/>
              <w:rPr>
                <w:rFonts w:eastAsia="Times New Roman"/>
                <w:sz w:val="32"/>
                <w:szCs w:val="32"/>
                <w:cs/>
              </w:rPr>
            </w:pPr>
            <w:r w:rsidRPr="009B4245">
              <w:rPr>
                <w:rFonts w:eastAsia="Times New Roman" w:hint="cs"/>
                <w:sz w:val="32"/>
                <w:szCs w:val="32"/>
                <w:cs/>
              </w:rPr>
              <w:t xml:space="preserve">    - </w:t>
            </w:r>
            <w:r w:rsidRPr="009B4245">
              <w:rPr>
                <w:rFonts w:eastAsia="Times New Roman" w:hint="cs"/>
                <w:sz w:val="32"/>
                <w:szCs w:val="32"/>
              </w:rPr>
              <w:t>Financial assumption</w:t>
            </w:r>
            <w:r w:rsidRPr="009B4245">
              <w:rPr>
                <w:rFonts w:eastAsia="Times New Roman"/>
                <w:sz w:val="32"/>
                <w:szCs w:val="32"/>
              </w:rPr>
              <w:t xml:space="preserve"> changes</w:t>
            </w:r>
          </w:p>
        </w:tc>
        <w:tc>
          <w:tcPr>
            <w:tcW w:w="1170" w:type="dxa"/>
            <w:tcBorders>
              <w:top w:val="nil"/>
              <w:left w:val="nil"/>
              <w:bottom w:val="nil"/>
              <w:right w:val="nil"/>
            </w:tcBorders>
            <w:shd w:val="clear" w:color="auto" w:fill="auto"/>
          </w:tcPr>
          <w:p w14:paraId="4F9305D1" w14:textId="35526B2F" w:rsidR="00F443A0" w:rsidRPr="009B4245" w:rsidRDefault="00066F64" w:rsidP="00405801">
            <w:pPr>
              <w:tabs>
                <w:tab w:val="decimal" w:pos="615"/>
              </w:tabs>
              <w:spacing w:line="340" w:lineRule="exact"/>
              <w:ind w:right="-72"/>
              <w:rPr>
                <w:spacing w:val="-4"/>
                <w:sz w:val="32"/>
                <w:szCs w:val="32"/>
              </w:rPr>
            </w:pPr>
            <w:r>
              <w:rPr>
                <w:spacing w:val="-4"/>
                <w:sz w:val="32"/>
                <w:szCs w:val="32"/>
              </w:rPr>
              <w:t>0.73</w:t>
            </w:r>
          </w:p>
        </w:tc>
        <w:tc>
          <w:tcPr>
            <w:tcW w:w="1170" w:type="dxa"/>
            <w:tcBorders>
              <w:top w:val="nil"/>
              <w:left w:val="nil"/>
              <w:bottom w:val="nil"/>
              <w:right w:val="nil"/>
            </w:tcBorders>
            <w:shd w:val="clear" w:color="auto" w:fill="auto"/>
          </w:tcPr>
          <w:p w14:paraId="565310D8" w14:textId="70397794" w:rsidR="00F443A0" w:rsidRPr="009B4245" w:rsidRDefault="00F443A0" w:rsidP="00405801">
            <w:pPr>
              <w:tabs>
                <w:tab w:val="decimal" w:pos="615"/>
              </w:tabs>
              <w:spacing w:line="340" w:lineRule="exact"/>
              <w:ind w:right="-72"/>
              <w:rPr>
                <w:spacing w:val="-4"/>
                <w:sz w:val="32"/>
                <w:szCs w:val="32"/>
              </w:rPr>
            </w:pPr>
            <w:r w:rsidRPr="009B4245">
              <w:rPr>
                <w:spacing w:val="-4"/>
                <w:sz w:val="32"/>
                <w:szCs w:val="32"/>
              </w:rPr>
              <w:t>(670.30)</w:t>
            </w:r>
          </w:p>
        </w:tc>
        <w:tc>
          <w:tcPr>
            <w:tcW w:w="1170" w:type="dxa"/>
            <w:tcBorders>
              <w:top w:val="nil"/>
              <w:left w:val="nil"/>
              <w:bottom w:val="nil"/>
              <w:right w:val="nil"/>
            </w:tcBorders>
            <w:shd w:val="clear" w:color="auto" w:fill="auto"/>
          </w:tcPr>
          <w:p w14:paraId="4BBA1A37" w14:textId="67AD521D" w:rsidR="00F443A0" w:rsidRPr="009B4245" w:rsidRDefault="00F443A0" w:rsidP="00405801">
            <w:pPr>
              <w:tabs>
                <w:tab w:val="decimal" w:pos="885"/>
              </w:tabs>
              <w:spacing w:line="340" w:lineRule="exact"/>
              <w:ind w:right="-72"/>
              <w:rPr>
                <w:spacing w:val="-4"/>
                <w:sz w:val="32"/>
                <w:szCs w:val="32"/>
              </w:rPr>
            </w:pPr>
            <w:r w:rsidRPr="009B4245">
              <w:rPr>
                <w:spacing w:val="-4"/>
                <w:sz w:val="32"/>
                <w:szCs w:val="32"/>
              </w:rPr>
              <w:t>-</w:t>
            </w:r>
          </w:p>
        </w:tc>
        <w:tc>
          <w:tcPr>
            <w:tcW w:w="1260" w:type="dxa"/>
            <w:tcBorders>
              <w:top w:val="nil"/>
              <w:left w:val="nil"/>
              <w:bottom w:val="nil"/>
              <w:right w:val="nil"/>
            </w:tcBorders>
          </w:tcPr>
          <w:p w14:paraId="3D8C9176" w14:textId="19211FB8" w:rsidR="00F443A0" w:rsidRPr="009B4245" w:rsidRDefault="00F443A0" w:rsidP="00405801">
            <w:pPr>
              <w:tabs>
                <w:tab w:val="decimal" w:pos="705"/>
              </w:tabs>
              <w:spacing w:after="20" w:line="340" w:lineRule="exact"/>
              <w:ind w:right="-72"/>
              <w:rPr>
                <w:spacing w:val="-4"/>
                <w:sz w:val="32"/>
                <w:szCs w:val="32"/>
              </w:rPr>
            </w:pPr>
            <w:r w:rsidRPr="009B4245">
              <w:rPr>
                <w:spacing w:val="-4"/>
                <w:sz w:val="32"/>
                <w:szCs w:val="32"/>
              </w:rPr>
              <w:t>(664.50)</w:t>
            </w:r>
          </w:p>
        </w:tc>
      </w:tr>
      <w:tr w:rsidR="00F443A0" w:rsidRPr="009B4245" w14:paraId="021F8705" w14:textId="77777777" w:rsidTr="00413C44">
        <w:trPr>
          <w:cantSplit/>
          <w:trHeight w:val="20"/>
        </w:trPr>
        <w:tc>
          <w:tcPr>
            <w:tcW w:w="4410" w:type="dxa"/>
            <w:tcBorders>
              <w:top w:val="nil"/>
              <w:left w:val="nil"/>
              <w:bottom w:val="nil"/>
              <w:right w:val="nil"/>
            </w:tcBorders>
          </w:tcPr>
          <w:p w14:paraId="60D38106" w14:textId="04AC9D11" w:rsidR="00F443A0" w:rsidRPr="009B4245" w:rsidRDefault="00066F64" w:rsidP="00405801">
            <w:pPr>
              <w:spacing w:line="340" w:lineRule="exact"/>
              <w:ind w:left="432" w:hanging="268"/>
              <w:jc w:val="both"/>
              <w:rPr>
                <w:rFonts w:eastAsia="Times New Roman"/>
                <w:sz w:val="32"/>
                <w:szCs w:val="32"/>
                <w:cs/>
              </w:rPr>
            </w:pPr>
            <w:r>
              <w:rPr>
                <w:rFonts w:eastAsia="Times New Roman"/>
                <w:sz w:val="32"/>
                <w:szCs w:val="32"/>
              </w:rPr>
              <w:t>Transfer out</w:t>
            </w:r>
          </w:p>
        </w:tc>
        <w:tc>
          <w:tcPr>
            <w:tcW w:w="1170" w:type="dxa"/>
            <w:tcBorders>
              <w:top w:val="nil"/>
              <w:left w:val="nil"/>
              <w:bottom w:val="nil"/>
              <w:right w:val="nil"/>
            </w:tcBorders>
            <w:shd w:val="clear" w:color="auto" w:fill="auto"/>
          </w:tcPr>
          <w:p w14:paraId="2D09A051" w14:textId="0A3868CC" w:rsidR="00F443A0" w:rsidRPr="009B4245" w:rsidRDefault="00F443A0" w:rsidP="00405801">
            <w:pPr>
              <w:tabs>
                <w:tab w:val="decimal" w:pos="608"/>
              </w:tabs>
              <w:spacing w:line="340" w:lineRule="exact"/>
              <w:ind w:right="-72"/>
              <w:rPr>
                <w:spacing w:val="-4"/>
                <w:sz w:val="32"/>
                <w:szCs w:val="32"/>
              </w:rPr>
            </w:pPr>
            <w:r w:rsidRPr="009B4245">
              <w:rPr>
                <w:spacing w:val="-4"/>
                <w:sz w:val="32"/>
                <w:szCs w:val="32"/>
              </w:rPr>
              <w:t>(0.61)</w:t>
            </w:r>
          </w:p>
        </w:tc>
        <w:tc>
          <w:tcPr>
            <w:tcW w:w="1170" w:type="dxa"/>
            <w:tcBorders>
              <w:top w:val="nil"/>
              <w:left w:val="nil"/>
              <w:bottom w:val="nil"/>
              <w:right w:val="nil"/>
            </w:tcBorders>
            <w:shd w:val="clear" w:color="auto" w:fill="auto"/>
          </w:tcPr>
          <w:p w14:paraId="655814CC" w14:textId="57568C3D" w:rsidR="00F443A0" w:rsidRPr="009B4245" w:rsidRDefault="00F443A0" w:rsidP="00405801">
            <w:pPr>
              <w:tabs>
                <w:tab w:val="decimal" w:pos="885"/>
              </w:tabs>
              <w:spacing w:line="340" w:lineRule="exact"/>
              <w:ind w:right="-72"/>
              <w:contextualSpacing/>
              <w:rPr>
                <w:spacing w:val="-4"/>
                <w:sz w:val="32"/>
                <w:szCs w:val="32"/>
              </w:rPr>
            </w:pPr>
            <w:r w:rsidRPr="009B4245">
              <w:rPr>
                <w:spacing w:val="-4"/>
                <w:sz w:val="32"/>
                <w:szCs w:val="32"/>
              </w:rPr>
              <w:t xml:space="preserve">          -</w:t>
            </w:r>
          </w:p>
        </w:tc>
        <w:tc>
          <w:tcPr>
            <w:tcW w:w="1170" w:type="dxa"/>
            <w:tcBorders>
              <w:top w:val="nil"/>
              <w:left w:val="nil"/>
              <w:bottom w:val="nil"/>
              <w:right w:val="nil"/>
            </w:tcBorders>
            <w:shd w:val="clear" w:color="auto" w:fill="auto"/>
          </w:tcPr>
          <w:p w14:paraId="7F22B9FC" w14:textId="2AB7B352" w:rsidR="00F443A0" w:rsidRPr="009B4245" w:rsidRDefault="00F443A0" w:rsidP="00405801">
            <w:pPr>
              <w:tabs>
                <w:tab w:val="decimal" w:pos="885"/>
              </w:tabs>
              <w:spacing w:line="340" w:lineRule="exact"/>
              <w:ind w:right="-72"/>
              <w:contextualSpacing/>
              <w:rPr>
                <w:spacing w:val="-4"/>
                <w:sz w:val="32"/>
                <w:szCs w:val="32"/>
              </w:rPr>
            </w:pPr>
            <w:r w:rsidRPr="009B4245">
              <w:rPr>
                <w:spacing w:val="-4"/>
                <w:sz w:val="32"/>
                <w:szCs w:val="32"/>
              </w:rPr>
              <w:t>-</w:t>
            </w:r>
          </w:p>
        </w:tc>
        <w:tc>
          <w:tcPr>
            <w:tcW w:w="1260" w:type="dxa"/>
            <w:tcBorders>
              <w:top w:val="nil"/>
              <w:left w:val="nil"/>
              <w:bottom w:val="nil"/>
              <w:right w:val="nil"/>
            </w:tcBorders>
          </w:tcPr>
          <w:p w14:paraId="7245FD9E" w14:textId="64670A8F" w:rsidR="00F443A0" w:rsidRPr="009B4245" w:rsidRDefault="00F443A0" w:rsidP="00405801">
            <w:pPr>
              <w:tabs>
                <w:tab w:val="decimal" w:pos="975"/>
              </w:tabs>
              <w:spacing w:after="20" w:line="340" w:lineRule="exact"/>
              <w:ind w:right="-72"/>
              <w:rPr>
                <w:spacing w:val="-4"/>
                <w:sz w:val="32"/>
                <w:szCs w:val="32"/>
              </w:rPr>
            </w:pPr>
            <w:r w:rsidRPr="009B4245">
              <w:rPr>
                <w:spacing w:val="-4"/>
                <w:sz w:val="32"/>
                <w:szCs w:val="32"/>
              </w:rPr>
              <w:t>-</w:t>
            </w:r>
          </w:p>
        </w:tc>
      </w:tr>
      <w:tr w:rsidR="00F443A0" w:rsidRPr="009B4245" w14:paraId="78AF21FF" w14:textId="77777777" w:rsidTr="00413C44">
        <w:trPr>
          <w:cantSplit/>
          <w:trHeight w:val="20"/>
        </w:trPr>
        <w:tc>
          <w:tcPr>
            <w:tcW w:w="4410" w:type="dxa"/>
            <w:tcBorders>
              <w:top w:val="nil"/>
              <w:left w:val="nil"/>
              <w:bottom w:val="nil"/>
              <w:right w:val="nil"/>
            </w:tcBorders>
          </w:tcPr>
          <w:p w14:paraId="3FCE56E9" w14:textId="78955FA1" w:rsidR="00F443A0" w:rsidRPr="009B4245" w:rsidRDefault="00F443A0" w:rsidP="00405801">
            <w:pPr>
              <w:spacing w:line="340" w:lineRule="exact"/>
              <w:ind w:left="432" w:hanging="268"/>
              <w:jc w:val="both"/>
              <w:rPr>
                <w:sz w:val="32"/>
                <w:szCs w:val="32"/>
              </w:rPr>
            </w:pPr>
            <w:r w:rsidRPr="009B4245">
              <w:rPr>
                <w:rFonts w:hint="cs"/>
                <w:sz w:val="32"/>
                <w:szCs w:val="32"/>
              </w:rPr>
              <w:t>Benefits paid</w:t>
            </w:r>
            <w:r w:rsidRPr="009B4245">
              <w:rPr>
                <w:sz w:val="32"/>
                <w:szCs w:val="32"/>
              </w:rPr>
              <w:t xml:space="preserve"> during the year</w:t>
            </w:r>
          </w:p>
        </w:tc>
        <w:tc>
          <w:tcPr>
            <w:tcW w:w="1170" w:type="dxa"/>
            <w:tcBorders>
              <w:top w:val="nil"/>
              <w:left w:val="nil"/>
              <w:bottom w:val="nil"/>
              <w:right w:val="nil"/>
            </w:tcBorders>
            <w:shd w:val="clear" w:color="auto" w:fill="auto"/>
          </w:tcPr>
          <w:p w14:paraId="69E90B06" w14:textId="00E9BEA4" w:rsidR="00F443A0" w:rsidRPr="009B4245" w:rsidRDefault="00F443A0" w:rsidP="00405801">
            <w:pPr>
              <w:pBdr>
                <w:bottom w:val="single" w:sz="4" w:space="1" w:color="auto"/>
              </w:pBdr>
              <w:tabs>
                <w:tab w:val="decimal" w:pos="615"/>
              </w:tabs>
              <w:spacing w:line="340" w:lineRule="exact"/>
              <w:ind w:right="-72"/>
              <w:rPr>
                <w:spacing w:val="-4"/>
                <w:sz w:val="32"/>
                <w:szCs w:val="32"/>
                <w:cs/>
              </w:rPr>
            </w:pPr>
            <w:r w:rsidRPr="009B4245">
              <w:rPr>
                <w:spacing w:val="-4"/>
                <w:sz w:val="32"/>
                <w:szCs w:val="32"/>
              </w:rPr>
              <w:t>(20</w:t>
            </w:r>
            <w:r w:rsidR="00066F64">
              <w:rPr>
                <w:spacing w:val="-4"/>
                <w:sz w:val="32"/>
                <w:szCs w:val="32"/>
              </w:rPr>
              <w:t>9.84)</w:t>
            </w:r>
          </w:p>
        </w:tc>
        <w:tc>
          <w:tcPr>
            <w:tcW w:w="1170" w:type="dxa"/>
            <w:tcBorders>
              <w:top w:val="nil"/>
              <w:left w:val="nil"/>
              <w:bottom w:val="nil"/>
              <w:right w:val="nil"/>
            </w:tcBorders>
            <w:shd w:val="clear" w:color="auto" w:fill="auto"/>
          </w:tcPr>
          <w:p w14:paraId="2C58D1FA" w14:textId="4578FE78" w:rsidR="00F443A0" w:rsidRPr="009B4245" w:rsidRDefault="00F443A0" w:rsidP="00405801">
            <w:pPr>
              <w:pBdr>
                <w:bottom w:val="single" w:sz="4" w:space="1" w:color="auto"/>
              </w:pBdr>
              <w:tabs>
                <w:tab w:val="decimal" w:pos="615"/>
              </w:tabs>
              <w:spacing w:line="340" w:lineRule="exact"/>
              <w:ind w:right="-72"/>
              <w:rPr>
                <w:spacing w:val="-4"/>
                <w:sz w:val="32"/>
                <w:szCs w:val="32"/>
                <w:cs/>
              </w:rPr>
            </w:pPr>
            <w:r w:rsidRPr="009B4245">
              <w:rPr>
                <w:spacing w:val="-4"/>
                <w:sz w:val="32"/>
                <w:szCs w:val="32"/>
              </w:rPr>
              <w:t>(152.78)</w:t>
            </w:r>
          </w:p>
        </w:tc>
        <w:tc>
          <w:tcPr>
            <w:tcW w:w="1170" w:type="dxa"/>
            <w:tcBorders>
              <w:top w:val="nil"/>
              <w:left w:val="nil"/>
              <w:bottom w:val="nil"/>
              <w:right w:val="nil"/>
            </w:tcBorders>
            <w:shd w:val="clear" w:color="auto" w:fill="auto"/>
          </w:tcPr>
          <w:p w14:paraId="667C33C4" w14:textId="4DC72147" w:rsidR="00F443A0" w:rsidRPr="009B4245" w:rsidRDefault="00F443A0" w:rsidP="00405801">
            <w:pPr>
              <w:pBdr>
                <w:bottom w:val="single" w:sz="4" w:space="1" w:color="auto"/>
              </w:pBdr>
              <w:tabs>
                <w:tab w:val="decimal" w:pos="621"/>
              </w:tabs>
              <w:spacing w:line="340" w:lineRule="exact"/>
              <w:ind w:right="-72"/>
              <w:rPr>
                <w:spacing w:val="-4"/>
                <w:sz w:val="32"/>
                <w:szCs w:val="32"/>
                <w:cs/>
              </w:rPr>
            </w:pPr>
            <w:r w:rsidRPr="009B4245">
              <w:rPr>
                <w:spacing w:val="-4"/>
                <w:sz w:val="32"/>
                <w:szCs w:val="32"/>
              </w:rPr>
              <w:t>(205.85)</w:t>
            </w:r>
          </w:p>
        </w:tc>
        <w:tc>
          <w:tcPr>
            <w:tcW w:w="1260" w:type="dxa"/>
            <w:tcBorders>
              <w:top w:val="nil"/>
              <w:left w:val="nil"/>
              <w:bottom w:val="nil"/>
              <w:right w:val="nil"/>
            </w:tcBorders>
          </w:tcPr>
          <w:p w14:paraId="45DADF23" w14:textId="683A7CED" w:rsidR="00F443A0" w:rsidRPr="009B4245" w:rsidRDefault="00F443A0" w:rsidP="00405801">
            <w:pPr>
              <w:pBdr>
                <w:bottom w:val="single" w:sz="4" w:space="1" w:color="auto"/>
              </w:pBdr>
              <w:tabs>
                <w:tab w:val="decimal" w:pos="705"/>
              </w:tabs>
              <w:spacing w:after="20" w:line="340" w:lineRule="exact"/>
              <w:ind w:right="-72"/>
              <w:rPr>
                <w:spacing w:val="-4"/>
                <w:sz w:val="32"/>
                <w:szCs w:val="32"/>
                <w:cs/>
              </w:rPr>
            </w:pPr>
            <w:r w:rsidRPr="009B4245">
              <w:rPr>
                <w:rFonts w:hint="cs"/>
                <w:spacing w:val="-4"/>
                <w:sz w:val="32"/>
                <w:szCs w:val="32"/>
              </w:rPr>
              <w:t>(149.49)</w:t>
            </w:r>
          </w:p>
        </w:tc>
      </w:tr>
      <w:tr w:rsidR="00F443A0" w:rsidRPr="009B4245" w14:paraId="1060B658" w14:textId="77777777" w:rsidTr="00413C44">
        <w:trPr>
          <w:cantSplit/>
          <w:trHeight w:val="20"/>
        </w:trPr>
        <w:tc>
          <w:tcPr>
            <w:tcW w:w="4410" w:type="dxa"/>
            <w:tcBorders>
              <w:top w:val="nil"/>
              <w:left w:val="nil"/>
              <w:bottom w:val="nil"/>
              <w:right w:val="nil"/>
            </w:tcBorders>
          </w:tcPr>
          <w:p w14:paraId="405D5C7A" w14:textId="77777777" w:rsidR="00F443A0" w:rsidRPr="009B4245" w:rsidRDefault="00F443A0" w:rsidP="00405801">
            <w:pPr>
              <w:spacing w:line="340" w:lineRule="exact"/>
              <w:ind w:left="432" w:hanging="268"/>
              <w:jc w:val="both"/>
              <w:rPr>
                <w:sz w:val="32"/>
                <w:szCs w:val="32"/>
              </w:rPr>
            </w:pPr>
            <w:r w:rsidRPr="009B4245">
              <w:rPr>
                <w:sz w:val="32"/>
                <w:szCs w:val="32"/>
              </w:rPr>
              <w:t xml:space="preserve">Provision for employee benefits </w:t>
            </w:r>
          </w:p>
          <w:p w14:paraId="71B81D22" w14:textId="418C319B" w:rsidR="00F443A0" w:rsidRPr="009B4245" w:rsidRDefault="00F443A0" w:rsidP="00405801">
            <w:pPr>
              <w:spacing w:line="340" w:lineRule="exact"/>
              <w:jc w:val="both"/>
              <w:rPr>
                <w:b/>
                <w:bCs/>
                <w:sz w:val="32"/>
                <w:szCs w:val="32"/>
              </w:rPr>
            </w:pPr>
            <w:r w:rsidRPr="009B4245">
              <w:rPr>
                <w:sz w:val="32"/>
                <w:szCs w:val="32"/>
              </w:rPr>
              <w:t xml:space="preserve">      - ending balance</w:t>
            </w:r>
          </w:p>
        </w:tc>
        <w:tc>
          <w:tcPr>
            <w:tcW w:w="1170" w:type="dxa"/>
            <w:tcBorders>
              <w:top w:val="nil"/>
              <w:left w:val="nil"/>
              <w:bottom w:val="nil"/>
              <w:right w:val="nil"/>
            </w:tcBorders>
            <w:shd w:val="clear" w:color="auto" w:fill="auto"/>
          </w:tcPr>
          <w:p w14:paraId="5489415A" w14:textId="77777777" w:rsidR="00F443A0" w:rsidRPr="009B4245" w:rsidRDefault="00F443A0" w:rsidP="00405801">
            <w:pPr>
              <w:pBdr>
                <w:bottom w:val="double" w:sz="4" w:space="1" w:color="auto"/>
              </w:pBdr>
              <w:tabs>
                <w:tab w:val="decimal" w:pos="615"/>
              </w:tabs>
              <w:spacing w:line="340" w:lineRule="exact"/>
              <w:ind w:right="-72"/>
              <w:rPr>
                <w:spacing w:val="-4"/>
                <w:sz w:val="32"/>
                <w:szCs w:val="32"/>
              </w:rPr>
            </w:pPr>
          </w:p>
          <w:p w14:paraId="3F4297F7" w14:textId="0234BE05" w:rsidR="00F443A0" w:rsidRPr="009B4245" w:rsidRDefault="00F443A0" w:rsidP="00405801">
            <w:pPr>
              <w:pBdr>
                <w:bottom w:val="double" w:sz="4" w:space="1" w:color="auto"/>
              </w:pBdr>
              <w:tabs>
                <w:tab w:val="decimal" w:pos="615"/>
              </w:tabs>
              <w:spacing w:line="340" w:lineRule="exact"/>
              <w:ind w:right="-72"/>
              <w:rPr>
                <w:spacing w:val="-4"/>
                <w:sz w:val="32"/>
                <w:szCs w:val="32"/>
                <w:cs/>
              </w:rPr>
            </w:pPr>
            <w:r w:rsidRPr="009B4245">
              <w:rPr>
                <w:spacing w:val="-4"/>
                <w:sz w:val="32"/>
                <w:szCs w:val="32"/>
              </w:rPr>
              <w:t>4,657.</w:t>
            </w:r>
            <w:r w:rsidR="00066F64">
              <w:rPr>
                <w:spacing w:val="-4"/>
                <w:sz w:val="32"/>
                <w:szCs w:val="32"/>
              </w:rPr>
              <w:t>09</w:t>
            </w:r>
          </w:p>
        </w:tc>
        <w:tc>
          <w:tcPr>
            <w:tcW w:w="1170" w:type="dxa"/>
            <w:tcBorders>
              <w:top w:val="nil"/>
              <w:left w:val="nil"/>
              <w:bottom w:val="nil"/>
              <w:right w:val="nil"/>
            </w:tcBorders>
            <w:shd w:val="clear" w:color="auto" w:fill="auto"/>
          </w:tcPr>
          <w:p w14:paraId="1F49C3DE" w14:textId="77777777" w:rsidR="00F443A0" w:rsidRPr="009B4245" w:rsidRDefault="00F443A0" w:rsidP="00405801">
            <w:pPr>
              <w:pBdr>
                <w:bottom w:val="double" w:sz="4" w:space="1" w:color="auto"/>
              </w:pBdr>
              <w:tabs>
                <w:tab w:val="decimal" w:pos="615"/>
              </w:tabs>
              <w:spacing w:line="340" w:lineRule="exact"/>
              <w:ind w:right="-72"/>
              <w:rPr>
                <w:spacing w:val="-4"/>
                <w:sz w:val="32"/>
                <w:szCs w:val="32"/>
              </w:rPr>
            </w:pPr>
          </w:p>
          <w:p w14:paraId="78CCA6E2" w14:textId="1AED5E5D" w:rsidR="00F443A0" w:rsidRPr="009B4245" w:rsidRDefault="00F443A0" w:rsidP="00405801">
            <w:pPr>
              <w:pBdr>
                <w:bottom w:val="double" w:sz="4" w:space="1" w:color="auto"/>
              </w:pBdr>
              <w:tabs>
                <w:tab w:val="decimal" w:pos="615"/>
              </w:tabs>
              <w:spacing w:line="340" w:lineRule="exact"/>
              <w:ind w:right="-72"/>
              <w:rPr>
                <w:spacing w:val="-4"/>
                <w:sz w:val="32"/>
                <w:szCs w:val="32"/>
                <w:cs/>
              </w:rPr>
            </w:pPr>
            <w:r w:rsidRPr="009B4245">
              <w:rPr>
                <w:spacing w:val="-4"/>
                <w:sz w:val="32"/>
                <w:szCs w:val="32"/>
              </w:rPr>
              <w:t>4,398.57</w:t>
            </w:r>
          </w:p>
        </w:tc>
        <w:tc>
          <w:tcPr>
            <w:tcW w:w="1170" w:type="dxa"/>
            <w:tcBorders>
              <w:top w:val="nil"/>
              <w:left w:val="nil"/>
              <w:bottom w:val="nil"/>
              <w:right w:val="nil"/>
            </w:tcBorders>
            <w:shd w:val="clear" w:color="auto" w:fill="auto"/>
          </w:tcPr>
          <w:p w14:paraId="613A76D3" w14:textId="77777777" w:rsidR="00F443A0" w:rsidRPr="009B4245" w:rsidRDefault="00F443A0" w:rsidP="00405801">
            <w:pPr>
              <w:pBdr>
                <w:bottom w:val="double" w:sz="4" w:space="1" w:color="auto"/>
              </w:pBdr>
              <w:tabs>
                <w:tab w:val="decimal" w:pos="621"/>
              </w:tabs>
              <w:spacing w:line="340" w:lineRule="exact"/>
              <w:ind w:right="-72"/>
              <w:rPr>
                <w:spacing w:val="-4"/>
                <w:sz w:val="32"/>
                <w:szCs w:val="32"/>
              </w:rPr>
            </w:pPr>
            <w:r w:rsidRPr="009B4245">
              <w:rPr>
                <w:spacing w:val="-4"/>
                <w:sz w:val="32"/>
                <w:szCs w:val="32"/>
              </w:rPr>
              <w:t xml:space="preserve"> </w:t>
            </w:r>
          </w:p>
          <w:p w14:paraId="5E2B293B" w14:textId="1CB830F2" w:rsidR="00F443A0" w:rsidRPr="009B4245" w:rsidRDefault="00F443A0" w:rsidP="00405801">
            <w:pPr>
              <w:pBdr>
                <w:bottom w:val="double" w:sz="4" w:space="1" w:color="auto"/>
              </w:pBdr>
              <w:tabs>
                <w:tab w:val="decimal" w:pos="621"/>
              </w:tabs>
              <w:spacing w:line="340" w:lineRule="exact"/>
              <w:ind w:right="-72"/>
              <w:rPr>
                <w:spacing w:val="-4"/>
                <w:sz w:val="32"/>
                <w:szCs w:val="32"/>
              </w:rPr>
            </w:pPr>
            <w:r w:rsidRPr="009B4245">
              <w:rPr>
                <w:spacing w:val="-4"/>
                <w:sz w:val="32"/>
                <w:szCs w:val="32"/>
              </w:rPr>
              <w:t>4,515.21</w:t>
            </w:r>
          </w:p>
        </w:tc>
        <w:tc>
          <w:tcPr>
            <w:tcW w:w="1260" w:type="dxa"/>
            <w:tcBorders>
              <w:top w:val="nil"/>
              <w:left w:val="nil"/>
              <w:bottom w:val="nil"/>
              <w:right w:val="nil"/>
            </w:tcBorders>
          </w:tcPr>
          <w:p w14:paraId="359F98F7" w14:textId="77777777" w:rsidR="00F443A0" w:rsidRPr="009B4245" w:rsidRDefault="00F443A0" w:rsidP="00405801">
            <w:pPr>
              <w:pBdr>
                <w:bottom w:val="double" w:sz="4" w:space="1" w:color="auto"/>
              </w:pBdr>
              <w:tabs>
                <w:tab w:val="decimal" w:pos="621"/>
              </w:tabs>
              <w:spacing w:line="340" w:lineRule="exact"/>
              <w:ind w:right="-72"/>
              <w:rPr>
                <w:spacing w:val="-4"/>
                <w:sz w:val="32"/>
                <w:szCs w:val="32"/>
              </w:rPr>
            </w:pPr>
          </w:p>
          <w:p w14:paraId="38D9A376" w14:textId="46BC1798" w:rsidR="00F443A0" w:rsidRPr="009B4245" w:rsidRDefault="00F443A0" w:rsidP="00405801">
            <w:pPr>
              <w:pBdr>
                <w:bottom w:val="double" w:sz="4" w:space="1" w:color="auto"/>
              </w:pBdr>
              <w:tabs>
                <w:tab w:val="decimal" w:pos="705"/>
              </w:tabs>
              <w:spacing w:line="340" w:lineRule="exact"/>
              <w:ind w:right="-72"/>
              <w:rPr>
                <w:sz w:val="32"/>
                <w:szCs w:val="32"/>
              </w:rPr>
            </w:pPr>
            <w:r w:rsidRPr="009B4245">
              <w:rPr>
                <w:rFonts w:hint="cs"/>
                <w:spacing w:val="-4"/>
                <w:sz w:val="32"/>
                <w:szCs w:val="32"/>
                <w:cs/>
              </w:rPr>
              <w:t>4</w:t>
            </w:r>
            <w:r w:rsidRPr="009B4245">
              <w:rPr>
                <w:rFonts w:hint="cs"/>
                <w:spacing w:val="-4"/>
                <w:sz w:val="32"/>
                <w:szCs w:val="32"/>
              </w:rPr>
              <w:t>,296.37</w:t>
            </w:r>
          </w:p>
        </w:tc>
      </w:tr>
    </w:tbl>
    <w:p w14:paraId="313BBBFC" w14:textId="7A216D87" w:rsidR="00C60CB0" w:rsidRPr="009B4245" w:rsidRDefault="00C60CB0" w:rsidP="00405801">
      <w:pPr>
        <w:spacing w:before="120" w:line="380" w:lineRule="exact"/>
        <w:ind w:left="547"/>
        <w:jc w:val="both"/>
        <w:rPr>
          <w:rFonts w:ascii="Arial" w:hAnsi="Arial"/>
          <w:sz w:val="22"/>
          <w:szCs w:val="22"/>
        </w:rPr>
      </w:pPr>
      <w:r w:rsidRPr="009B4245">
        <w:rPr>
          <w:sz w:val="32"/>
          <w:szCs w:val="32"/>
        </w:rPr>
        <w:t xml:space="preserve">Significant actuarial assumptions are </w:t>
      </w:r>
      <w:proofErr w:type="spellStart"/>
      <w:r w:rsidRPr="009B4245">
        <w:rPr>
          <w:sz w:val="32"/>
          <w:szCs w:val="32"/>
        </w:rPr>
        <w:t>summarised</w:t>
      </w:r>
      <w:proofErr w:type="spellEnd"/>
      <w:r w:rsidRPr="009B4245">
        <w:rPr>
          <w:sz w:val="32"/>
          <w:szCs w:val="32"/>
        </w:rPr>
        <w:t xml:space="preserve"> below:</w:t>
      </w:r>
    </w:p>
    <w:tbl>
      <w:tblPr>
        <w:tblW w:w="916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9"/>
        <w:gridCol w:w="1513"/>
        <w:gridCol w:w="1620"/>
        <w:gridCol w:w="1350"/>
        <w:gridCol w:w="1530"/>
      </w:tblGrid>
      <w:tr w:rsidR="00FD6532" w:rsidRPr="009B4245" w14:paraId="57B6CF4B" w14:textId="77777777" w:rsidTr="009D4C60">
        <w:trPr>
          <w:cantSplit/>
          <w:trHeight w:val="20"/>
        </w:trPr>
        <w:tc>
          <w:tcPr>
            <w:tcW w:w="3149" w:type="dxa"/>
            <w:tcBorders>
              <w:top w:val="nil"/>
              <w:left w:val="nil"/>
              <w:bottom w:val="nil"/>
              <w:right w:val="nil"/>
            </w:tcBorders>
          </w:tcPr>
          <w:p w14:paraId="5BA7862A" w14:textId="77777777" w:rsidR="00FD6532" w:rsidRPr="009B4245" w:rsidRDefault="00FD6532" w:rsidP="00E66F98">
            <w:pPr>
              <w:spacing w:line="380" w:lineRule="exact"/>
              <w:ind w:left="702"/>
            </w:pPr>
          </w:p>
        </w:tc>
        <w:tc>
          <w:tcPr>
            <w:tcW w:w="3133" w:type="dxa"/>
            <w:gridSpan w:val="2"/>
            <w:tcBorders>
              <w:top w:val="nil"/>
              <w:left w:val="nil"/>
              <w:bottom w:val="nil"/>
              <w:right w:val="nil"/>
            </w:tcBorders>
          </w:tcPr>
          <w:p w14:paraId="44D2EE5F" w14:textId="77777777" w:rsidR="00FD6532" w:rsidRPr="009B4245" w:rsidRDefault="00FD6532" w:rsidP="00E66F98">
            <w:pPr>
              <w:pBdr>
                <w:bottom w:val="single" w:sz="4" w:space="1" w:color="auto"/>
              </w:pBdr>
              <w:tabs>
                <w:tab w:val="left" w:pos="-72"/>
              </w:tabs>
              <w:spacing w:line="380" w:lineRule="exact"/>
              <w:ind w:right="-72"/>
              <w:jc w:val="center"/>
              <w:rPr>
                <w:rFonts w:eastAsia="Times New Roman"/>
                <w:lang w:eastAsia="th-TH"/>
              </w:rPr>
            </w:pPr>
            <w:r w:rsidRPr="009B4245">
              <w:rPr>
                <w:rFonts w:eastAsia="Times New Roman" w:hint="cs"/>
                <w:lang w:eastAsia="th-TH"/>
              </w:rPr>
              <w:t xml:space="preserve">Consolidated </w:t>
            </w:r>
          </w:p>
          <w:p w14:paraId="6B0F88AD" w14:textId="77777777" w:rsidR="00FD6532" w:rsidRPr="009B4245" w:rsidRDefault="00FD6532" w:rsidP="00E66F98">
            <w:pPr>
              <w:pBdr>
                <w:bottom w:val="single" w:sz="4" w:space="1" w:color="auto"/>
              </w:pBdr>
              <w:tabs>
                <w:tab w:val="left" w:pos="-72"/>
              </w:tabs>
              <w:spacing w:line="380" w:lineRule="exact"/>
              <w:ind w:right="-72"/>
              <w:jc w:val="center"/>
              <w:rPr>
                <w:lang w:val="en-GB"/>
              </w:rPr>
            </w:pPr>
            <w:r w:rsidRPr="009B4245">
              <w:rPr>
                <w:rFonts w:eastAsia="Times New Roman" w:hint="cs"/>
                <w:lang w:eastAsia="th-TH"/>
              </w:rPr>
              <w:t>financial statements</w:t>
            </w:r>
          </w:p>
        </w:tc>
        <w:tc>
          <w:tcPr>
            <w:tcW w:w="2880" w:type="dxa"/>
            <w:gridSpan w:val="2"/>
            <w:tcBorders>
              <w:top w:val="nil"/>
              <w:left w:val="nil"/>
              <w:bottom w:val="nil"/>
              <w:right w:val="nil"/>
            </w:tcBorders>
          </w:tcPr>
          <w:p w14:paraId="4DFB50B4" w14:textId="77777777" w:rsidR="00FD6532" w:rsidRPr="009B4245" w:rsidRDefault="00FD6532" w:rsidP="00E66F98">
            <w:pPr>
              <w:pBdr>
                <w:bottom w:val="single" w:sz="4" w:space="1" w:color="auto"/>
              </w:pBdr>
              <w:tabs>
                <w:tab w:val="left" w:pos="-72"/>
              </w:tabs>
              <w:spacing w:line="380" w:lineRule="exact"/>
              <w:ind w:right="-72"/>
              <w:jc w:val="center"/>
              <w:rPr>
                <w:rFonts w:eastAsia="Times New Roman"/>
                <w:lang w:eastAsia="th-TH"/>
              </w:rPr>
            </w:pPr>
            <w:r w:rsidRPr="009B4245">
              <w:rPr>
                <w:rFonts w:eastAsia="Times New Roman" w:hint="cs"/>
                <w:lang w:eastAsia="th-TH"/>
              </w:rPr>
              <w:t>Separate</w:t>
            </w:r>
          </w:p>
          <w:p w14:paraId="3D53ECF9" w14:textId="77777777" w:rsidR="00FD6532" w:rsidRPr="009B4245" w:rsidRDefault="00FD6532" w:rsidP="00E66F98">
            <w:pPr>
              <w:pBdr>
                <w:bottom w:val="single" w:sz="4" w:space="1" w:color="auto"/>
              </w:pBdr>
              <w:tabs>
                <w:tab w:val="left" w:pos="-72"/>
              </w:tabs>
              <w:spacing w:line="380" w:lineRule="exact"/>
              <w:ind w:right="-72"/>
              <w:jc w:val="center"/>
            </w:pPr>
            <w:r w:rsidRPr="009B4245">
              <w:rPr>
                <w:rFonts w:eastAsia="Times New Roman" w:hint="cs"/>
                <w:lang w:eastAsia="th-TH"/>
              </w:rPr>
              <w:t>financial statements</w:t>
            </w:r>
          </w:p>
        </w:tc>
      </w:tr>
      <w:tr w:rsidR="00BB2293" w:rsidRPr="009B4245" w14:paraId="7366D652" w14:textId="77777777" w:rsidTr="009D4C60">
        <w:trPr>
          <w:cantSplit/>
          <w:trHeight w:val="20"/>
        </w:trPr>
        <w:tc>
          <w:tcPr>
            <w:tcW w:w="3149" w:type="dxa"/>
            <w:tcBorders>
              <w:top w:val="nil"/>
              <w:left w:val="nil"/>
              <w:bottom w:val="nil"/>
              <w:right w:val="nil"/>
            </w:tcBorders>
          </w:tcPr>
          <w:p w14:paraId="1B3B4AFD" w14:textId="77777777" w:rsidR="00BB2293" w:rsidRPr="009B4245" w:rsidRDefault="00BB2293" w:rsidP="00BB2293">
            <w:pPr>
              <w:spacing w:line="380" w:lineRule="exact"/>
              <w:ind w:left="702"/>
              <w:rPr>
                <w:lang w:val="en-GB"/>
              </w:rPr>
            </w:pPr>
          </w:p>
        </w:tc>
        <w:tc>
          <w:tcPr>
            <w:tcW w:w="1513" w:type="dxa"/>
            <w:tcBorders>
              <w:top w:val="nil"/>
              <w:left w:val="nil"/>
              <w:bottom w:val="nil"/>
              <w:right w:val="nil"/>
            </w:tcBorders>
          </w:tcPr>
          <w:p w14:paraId="4CB87E1D" w14:textId="2F67B62B" w:rsidR="00BB2293" w:rsidRPr="009B4245" w:rsidRDefault="007803FF" w:rsidP="00BB2293">
            <w:pPr>
              <w:pBdr>
                <w:bottom w:val="single" w:sz="4" w:space="1" w:color="auto"/>
              </w:pBdr>
              <w:tabs>
                <w:tab w:val="left" w:pos="-72"/>
              </w:tabs>
              <w:spacing w:line="380" w:lineRule="exact"/>
              <w:ind w:right="-72"/>
              <w:jc w:val="center"/>
            </w:pPr>
            <w:r w:rsidRPr="009B4245">
              <w:t>2024</w:t>
            </w:r>
          </w:p>
        </w:tc>
        <w:tc>
          <w:tcPr>
            <w:tcW w:w="1620" w:type="dxa"/>
            <w:tcBorders>
              <w:top w:val="nil"/>
              <w:left w:val="nil"/>
              <w:bottom w:val="nil"/>
              <w:right w:val="nil"/>
            </w:tcBorders>
          </w:tcPr>
          <w:p w14:paraId="5CCAECD5" w14:textId="35B8AB96" w:rsidR="00BB2293" w:rsidRPr="009B4245" w:rsidRDefault="007803FF" w:rsidP="00BB2293">
            <w:pPr>
              <w:pBdr>
                <w:bottom w:val="single" w:sz="4" w:space="1" w:color="auto"/>
              </w:pBdr>
              <w:tabs>
                <w:tab w:val="left" w:pos="-72"/>
              </w:tabs>
              <w:spacing w:line="380" w:lineRule="exact"/>
              <w:ind w:right="-72"/>
              <w:jc w:val="center"/>
            </w:pPr>
            <w:r w:rsidRPr="009B4245">
              <w:t>2023</w:t>
            </w:r>
          </w:p>
        </w:tc>
        <w:tc>
          <w:tcPr>
            <w:tcW w:w="1350" w:type="dxa"/>
            <w:tcBorders>
              <w:top w:val="nil"/>
              <w:left w:val="nil"/>
              <w:bottom w:val="nil"/>
              <w:right w:val="nil"/>
            </w:tcBorders>
          </w:tcPr>
          <w:p w14:paraId="6FECA076" w14:textId="62EBFB94" w:rsidR="00BB2293" w:rsidRPr="009B4245" w:rsidRDefault="007803FF" w:rsidP="00BB2293">
            <w:pPr>
              <w:pBdr>
                <w:bottom w:val="single" w:sz="4" w:space="1" w:color="auto"/>
              </w:pBdr>
              <w:tabs>
                <w:tab w:val="left" w:pos="-72"/>
              </w:tabs>
              <w:spacing w:line="380" w:lineRule="exact"/>
              <w:ind w:right="-72"/>
              <w:jc w:val="center"/>
            </w:pPr>
            <w:r w:rsidRPr="009B4245">
              <w:t>2024</w:t>
            </w:r>
          </w:p>
        </w:tc>
        <w:tc>
          <w:tcPr>
            <w:tcW w:w="1530" w:type="dxa"/>
            <w:tcBorders>
              <w:top w:val="nil"/>
              <w:left w:val="nil"/>
              <w:bottom w:val="nil"/>
              <w:right w:val="nil"/>
            </w:tcBorders>
          </w:tcPr>
          <w:p w14:paraId="63D4BD16" w14:textId="4F568D88" w:rsidR="00BB2293" w:rsidRPr="009B4245" w:rsidRDefault="007803FF" w:rsidP="00BB2293">
            <w:pPr>
              <w:pBdr>
                <w:bottom w:val="single" w:sz="4" w:space="1" w:color="auto"/>
              </w:pBdr>
              <w:tabs>
                <w:tab w:val="left" w:pos="-72"/>
              </w:tabs>
              <w:spacing w:line="380" w:lineRule="exact"/>
              <w:ind w:right="-72"/>
              <w:jc w:val="center"/>
            </w:pPr>
            <w:r w:rsidRPr="009B4245">
              <w:t>2023</w:t>
            </w:r>
          </w:p>
        </w:tc>
      </w:tr>
      <w:tr w:rsidR="00395F2D" w:rsidRPr="009B4245" w14:paraId="759EF200" w14:textId="77777777" w:rsidTr="009D4C60">
        <w:trPr>
          <w:cantSplit/>
          <w:trHeight w:val="20"/>
        </w:trPr>
        <w:tc>
          <w:tcPr>
            <w:tcW w:w="3149" w:type="dxa"/>
            <w:tcBorders>
              <w:top w:val="nil"/>
              <w:left w:val="nil"/>
              <w:bottom w:val="nil"/>
              <w:right w:val="nil"/>
            </w:tcBorders>
          </w:tcPr>
          <w:p w14:paraId="4B39061E" w14:textId="77777777" w:rsidR="00395F2D" w:rsidRPr="009B4245" w:rsidRDefault="00395F2D" w:rsidP="00395F2D">
            <w:pPr>
              <w:spacing w:line="380" w:lineRule="exact"/>
              <w:ind w:left="702" w:hanging="540"/>
              <w:rPr>
                <w:spacing w:val="-10"/>
              </w:rPr>
            </w:pPr>
            <w:r w:rsidRPr="009B4245">
              <w:rPr>
                <w:rFonts w:hint="cs"/>
                <w:spacing w:val="-10"/>
              </w:rPr>
              <w:t xml:space="preserve">Weighted average discount rate </w:t>
            </w:r>
            <w:r w:rsidRPr="009B4245">
              <w:rPr>
                <w:rFonts w:hint="cs"/>
                <w:spacing w:val="-10"/>
                <w:cs/>
              </w:rPr>
              <w:t>(%)</w:t>
            </w:r>
          </w:p>
        </w:tc>
        <w:tc>
          <w:tcPr>
            <w:tcW w:w="1513" w:type="dxa"/>
            <w:tcBorders>
              <w:top w:val="nil"/>
              <w:left w:val="nil"/>
              <w:bottom w:val="nil"/>
              <w:right w:val="nil"/>
            </w:tcBorders>
          </w:tcPr>
          <w:p w14:paraId="65AC9054" w14:textId="67E1F136" w:rsidR="00395F2D" w:rsidRPr="009B4245" w:rsidRDefault="00F443A0" w:rsidP="00395F2D">
            <w:pPr>
              <w:tabs>
                <w:tab w:val="left" w:pos="-72"/>
              </w:tabs>
              <w:spacing w:line="380" w:lineRule="exact"/>
              <w:ind w:right="-72"/>
              <w:jc w:val="center"/>
              <w:rPr>
                <w:lang w:val="en-GB"/>
              </w:rPr>
            </w:pPr>
            <w:r w:rsidRPr="009B4245">
              <w:rPr>
                <w:lang w:val="en-GB"/>
              </w:rPr>
              <w:t>2.</w:t>
            </w:r>
            <w:r w:rsidR="00066F64">
              <w:rPr>
                <w:lang w:val="en-GB"/>
              </w:rPr>
              <w:t>43</w:t>
            </w:r>
            <w:r w:rsidRPr="009B4245">
              <w:rPr>
                <w:lang w:val="en-GB"/>
              </w:rPr>
              <w:t xml:space="preserve"> - 3.34</w:t>
            </w:r>
          </w:p>
        </w:tc>
        <w:tc>
          <w:tcPr>
            <w:tcW w:w="1620" w:type="dxa"/>
            <w:tcBorders>
              <w:top w:val="nil"/>
              <w:left w:val="nil"/>
              <w:bottom w:val="nil"/>
              <w:right w:val="nil"/>
            </w:tcBorders>
          </w:tcPr>
          <w:p w14:paraId="64FBD245" w14:textId="4FBAA7B5" w:rsidR="00395F2D" w:rsidRPr="009B4245" w:rsidRDefault="00395F2D" w:rsidP="00395F2D">
            <w:pPr>
              <w:tabs>
                <w:tab w:val="left" w:pos="-72"/>
              </w:tabs>
              <w:spacing w:line="380" w:lineRule="exact"/>
              <w:ind w:right="-72"/>
              <w:jc w:val="center"/>
              <w:rPr>
                <w:lang w:val="en-GB"/>
              </w:rPr>
            </w:pPr>
            <w:r w:rsidRPr="009B4245">
              <w:rPr>
                <w:rFonts w:hint="cs"/>
                <w:cs/>
                <w:lang w:val="en-GB"/>
              </w:rPr>
              <w:t xml:space="preserve">2.60 </w:t>
            </w:r>
            <w:r w:rsidRPr="009B4245">
              <w:t>-</w:t>
            </w:r>
            <w:r w:rsidRPr="009B4245">
              <w:rPr>
                <w:rFonts w:hint="cs"/>
                <w:cs/>
                <w:lang w:val="en-GB"/>
              </w:rPr>
              <w:t xml:space="preserve"> 3.34</w:t>
            </w:r>
          </w:p>
        </w:tc>
        <w:tc>
          <w:tcPr>
            <w:tcW w:w="1350" w:type="dxa"/>
            <w:tcBorders>
              <w:top w:val="nil"/>
              <w:left w:val="nil"/>
              <w:bottom w:val="nil"/>
              <w:right w:val="nil"/>
            </w:tcBorders>
          </w:tcPr>
          <w:p w14:paraId="2BBE9F3F" w14:textId="785A115E" w:rsidR="00395F2D" w:rsidRPr="009B4245" w:rsidRDefault="00F443A0" w:rsidP="00395F2D">
            <w:pPr>
              <w:tabs>
                <w:tab w:val="left" w:pos="-72"/>
              </w:tabs>
              <w:spacing w:line="380" w:lineRule="exact"/>
              <w:ind w:right="-72"/>
              <w:jc w:val="center"/>
              <w:rPr>
                <w:lang w:val="en-GB"/>
              </w:rPr>
            </w:pPr>
            <w:r w:rsidRPr="009B4245">
              <w:rPr>
                <w:lang w:val="en-GB"/>
              </w:rPr>
              <w:t>3.03</w:t>
            </w:r>
          </w:p>
        </w:tc>
        <w:tc>
          <w:tcPr>
            <w:tcW w:w="1530" w:type="dxa"/>
            <w:tcBorders>
              <w:top w:val="nil"/>
              <w:left w:val="nil"/>
              <w:bottom w:val="nil"/>
              <w:right w:val="nil"/>
            </w:tcBorders>
          </w:tcPr>
          <w:p w14:paraId="4AF0093B" w14:textId="106F566F" w:rsidR="00395F2D" w:rsidRPr="009B4245" w:rsidRDefault="00395F2D" w:rsidP="00395F2D">
            <w:pPr>
              <w:tabs>
                <w:tab w:val="left" w:pos="-72"/>
              </w:tabs>
              <w:spacing w:line="380" w:lineRule="exact"/>
              <w:ind w:right="-72"/>
              <w:jc w:val="center"/>
              <w:rPr>
                <w:spacing w:val="-8"/>
                <w:lang w:val="en-GB"/>
              </w:rPr>
            </w:pPr>
            <w:r w:rsidRPr="009B4245">
              <w:rPr>
                <w:rFonts w:hint="cs"/>
                <w:cs/>
                <w:lang w:val="en-GB"/>
              </w:rPr>
              <w:t>3.03</w:t>
            </w:r>
          </w:p>
        </w:tc>
      </w:tr>
      <w:tr w:rsidR="00395F2D" w:rsidRPr="009B4245" w14:paraId="2D1E53DA" w14:textId="77777777" w:rsidTr="009D4C60">
        <w:trPr>
          <w:cantSplit/>
          <w:trHeight w:val="20"/>
        </w:trPr>
        <w:tc>
          <w:tcPr>
            <w:tcW w:w="3149" w:type="dxa"/>
            <w:tcBorders>
              <w:top w:val="nil"/>
              <w:left w:val="nil"/>
              <w:bottom w:val="nil"/>
              <w:right w:val="nil"/>
            </w:tcBorders>
          </w:tcPr>
          <w:p w14:paraId="6DB6D478" w14:textId="77777777" w:rsidR="00395F2D" w:rsidRPr="009B4245" w:rsidRDefault="00395F2D" w:rsidP="00395F2D">
            <w:pPr>
              <w:spacing w:line="380" w:lineRule="exact"/>
              <w:ind w:left="702" w:hanging="540"/>
            </w:pPr>
            <w:r w:rsidRPr="009B4245">
              <w:rPr>
                <w:rFonts w:hint="cs"/>
              </w:rPr>
              <w:t>Average salary increase rate</w:t>
            </w:r>
            <w:r w:rsidRPr="009B4245">
              <w:rPr>
                <w:rFonts w:hint="cs"/>
                <w:cs/>
              </w:rPr>
              <w:t xml:space="preserve"> (%) </w:t>
            </w:r>
          </w:p>
        </w:tc>
        <w:tc>
          <w:tcPr>
            <w:tcW w:w="1513" w:type="dxa"/>
            <w:tcBorders>
              <w:top w:val="nil"/>
              <w:left w:val="nil"/>
              <w:bottom w:val="nil"/>
              <w:right w:val="nil"/>
            </w:tcBorders>
          </w:tcPr>
          <w:p w14:paraId="1A020425" w14:textId="141175F6" w:rsidR="00395F2D" w:rsidRPr="009B4245" w:rsidRDefault="00F443A0" w:rsidP="00395F2D">
            <w:pPr>
              <w:tabs>
                <w:tab w:val="left" w:pos="-72"/>
              </w:tabs>
              <w:spacing w:line="380" w:lineRule="exact"/>
              <w:ind w:right="-72"/>
              <w:jc w:val="center"/>
              <w:rPr>
                <w:lang w:val="en-GB"/>
              </w:rPr>
            </w:pPr>
            <w:r w:rsidRPr="009B4245">
              <w:rPr>
                <w:lang w:val="en-GB"/>
              </w:rPr>
              <w:t>0.00 - 9.50</w:t>
            </w:r>
          </w:p>
        </w:tc>
        <w:tc>
          <w:tcPr>
            <w:tcW w:w="1620" w:type="dxa"/>
            <w:tcBorders>
              <w:top w:val="nil"/>
              <w:left w:val="nil"/>
              <w:bottom w:val="nil"/>
              <w:right w:val="nil"/>
            </w:tcBorders>
          </w:tcPr>
          <w:p w14:paraId="5A65BF5B" w14:textId="6594429E" w:rsidR="00395F2D" w:rsidRPr="009B4245" w:rsidRDefault="00395F2D" w:rsidP="00395F2D">
            <w:pPr>
              <w:tabs>
                <w:tab w:val="left" w:pos="-72"/>
              </w:tabs>
              <w:spacing w:line="380" w:lineRule="exact"/>
              <w:ind w:right="-72"/>
              <w:jc w:val="center"/>
              <w:rPr>
                <w:lang w:val="en-GB"/>
              </w:rPr>
            </w:pPr>
            <w:r w:rsidRPr="009B4245">
              <w:rPr>
                <w:rFonts w:hint="cs"/>
                <w:cs/>
                <w:lang w:val="en-GB"/>
              </w:rPr>
              <w:t xml:space="preserve">0.00 </w:t>
            </w:r>
            <w:r w:rsidRPr="009B4245">
              <w:rPr>
                <w:lang w:val="en-GB"/>
              </w:rPr>
              <w:t>-</w:t>
            </w:r>
            <w:r w:rsidRPr="009B4245">
              <w:rPr>
                <w:rFonts w:hint="cs"/>
                <w:cs/>
                <w:lang w:val="en-GB"/>
              </w:rPr>
              <w:t xml:space="preserve"> 9.50</w:t>
            </w:r>
          </w:p>
        </w:tc>
        <w:tc>
          <w:tcPr>
            <w:tcW w:w="1350" w:type="dxa"/>
            <w:tcBorders>
              <w:top w:val="nil"/>
              <w:left w:val="nil"/>
              <w:bottom w:val="nil"/>
              <w:right w:val="nil"/>
            </w:tcBorders>
          </w:tcPr>
          <w:p w14:paraId="0C6ADD94" w14:textId="65AFCB59" w:rsidR="00395F2D" w:rsidRPr="009B4245" w:rsidRDefault="00F443A0" w:rsidP="00395F2D">
            <w:pPr>
              <w:tabs>
                <w:tab w:val="left" w:pos="-72"/>
              </w:tabs>
              <w:spacing w:line="380" w:lineRule="exact"/>
              <w:ind w:right="-72"/>
              <w:jc w:val="center"/>
              <w:rPr>
                <w:lang w:val="en-GB"/>
              </w:rPr>
            </w:pPr>
            <w:r w:rsidRPr="009B4245">
              <w:rPr>
                <w:lang w:val="en-GB"/>
              </w:rPr>
              <w:t>7.50 - 9.50</w:t>
            </w:r>
          </w:p>
        </w:tc>
        <w:tc>
          <w:tcPr>
            <w:tcW w:w="1530" w:type="dxa"/>
            <w:tcBorders>
              <w:top w:val="nil"/>
              <w:left w:val="nil"/>
              <w:bottom w:val="nil"/>
              <w:right w:val="nil"/>
            </w:tcBorders>
          </w:tcPr>
          <w:p w14:paraId="7AC3303B" w14:textId="171FC5B2" w:rsidR="00395F2D" w:rsidRPr="009B4245" w:rsidRDefault="00395F2D" w:rsidP="00395F2D">
            <w:pPr>
              <w:tabs>
                <w:tab w:val="left" w:pos="-72"/>
              </w:tabs>
              <w:spacing w:line="380" w:lineRule="exact"/>
              <w:ind w:right="-72"/>
              <w:jc w:val="center"/>
              <w:rPr>
                <w:spacing w:val="-8"/>
                <w:lang w:val="en-GB"/>
              </w:rPr>
            </w:pPr>
            <w:r w:rsidRPr="009B4245">
              <w:rPr>
                <w:rFonts w:hint="cs"/>
                <w:cs/>
                <w:lang w:val="en-GB"/>
              </w:rPr>
              <w:t xml:space="preserve">7.50 </w:t>
            </w:r>
            <w:r w:rsidRPr="009B4245">
              <w:rPr>
                <w:lang w:val="en-GB"/>
              </w:rPr>
              <w:t xml:space="preserve">- </w:t>
            </w:r>
            <w:r w:rsidRPr="009B4245">
              <w:rPr>
                <w:rFonts w:hint="cs"/>
                <w:cs/>
                <w:lang w:val="en-GB"/>
              </w:rPr>
              <w:t>9.50</w:t>
            </w:r>
          </w:p>
        </w:tc>
      </w:tr>
    </w:tbl>
    <w:p w14:paraId="0C7515AA" w14:textId="68EC9170" w:rsidR="00FD6532" w:rsidRPr="009B4245" w:rsidRDefault="00FD6532" w:rsidP="00FD6532">
      <w:pPr>
        <w:spacing w:before="120" w:after="120" w:line="380" w:lineRule="exact"/>
        <w:ind w:left="1080" w:hanging="518"/>
        <w:jc w:val="both"/>
        <w:rPr>
          <w:sz w:val="32"/>
          <w:szCs w:val="32"/>
        </w:rPr>
      </w:pPr>
      <w:r w:rsidRPr="009B4245">
        <w:rPr>
          <w:rFonts w:hint="cs"/>
          <w:sz w:val="32"/>
          <w:szCs w:val="32"/>
        </w:rPr>
        <w:t xml:space="preserve">The sensitivity analysis for significant </w:t>
      </w:r>
      <w:r w:rsidR="002675D4" w:rsidRPr="009B4245">
        <w:rPr>
          <w:sz w:val="32"/>
          <w:szCs w:val="32"/>
        </w:rPr>
        <w:t xml:space="preserve">actuarial </w:t>
      </w:r>
      <w:r w:rsidRPr="009B4245">
        <w:rPr>
          <w:rFonts w:hint="cs"/>
          <w:sz w:val="32"/>
          <w:szCs w:val="32"/>
        </w:rPr>
        <w:t>assumption</w:t>
      </w:r>
      <w:r w:rsidR="00073FD6" w:rsidRPr="009B4245">
        <w:rPr>
          <w:sz w:val="32"/>
          <w:szCs w:val="32"/>
        </w:rPr>
        <w:t>s.</w:t>
      </w:r>
    </w:p>
    <w:p w14:paraId="02CCE1DE" w14:textId="77777777" w:rsidR="00FD6532" w:rsidRPr="009B4245" w:rsidRDefault="00FD6532" w:rsidP="00FD6532">
      <w:pPr>
        <w:tabs>
          <w:tab w:val="left" w:pos="9000"/>
        </w:tabs>
        <w:ind w:right="90"/>
        <w:jc w:val="right"/>
        <w:rPr>
          <w:cs/>
          <w:lang w:val="x-none" w:eastAsia="th-TH"/>
        </w:rPr>
      </w:pPr>
      <w:r w:rsidRPr="009B4245">
        <w:rPr>
          <w:lang w:eastAsia="th-TH"/>
        </w:rPr>
        <w:t>(</w:t>
      </w:r>
      <w:r w:rsidRPr="009B4245">
        <w:rPr>
          <w:rFonts w:hint="cs"/>
          <w:lang w:eastAsia="th-TH"/>
        </w:rPr>
        <w:t>Unit: Million Baht</w:t>
      </w:r>
      <w:r w:rsidRPr="009B4245">
        <w:rPr>
          <w:lang w:eastAsia="th-TH"/>
        </w:rPr>
        <w:t>)</w:t>
      </w:r>
    </w:p>
    <w:tbl>
      <w:tblPr>
        <w:tblW w:w="9015" w:type="dxa"/>
        <w:tblInd w:w="450" w:type="dxa"/>
        <w:tblLayout w:type="fixed"/>
        <w:tblLook w:val="04A0" w:firstRow="1" w:lastRow="0" w:firstColumn="1" w:lastColumn="0" w:noHBand="0" w:noVBand="1"/>
      </w:tblPr>
      <w:tblGrid>
        <w:gridCol w:w="1980"/>
        <w:gridCol w:w="1168"/>
        <w:gridCol w:w="1067"/>
        <w:gridCol w:w="1066"/>
        <w:gridCol w:w="1296"/>
        <w:gridCol w:w="1398"/>
        <w:gridCol w:w="1040"/>
      </w:tblGrid>
      <w:tr w:rsidR="00FD6532" w:rsidRPr="009B4245" w14:paraId="10DA4EE5" w14:textId="77777777" w:rsidTr="005949B5">
        <w:tc>
          <w:tcPr>
            <w:tcW w:w="1980" w:type="dxa"/>
            <w:shd w:val="clear" w:color="auto" w:fill="auto"/>
          </w:tcPr>
          <w:p w14:paraId="0901C397" w14:textId="77777777" w:rsidR="00FD6532" w:rsidRPr="009B4245" w:rsidRDefault="00FD6532" w:rsidP="00E66F98">
            <w:pPr>
              <w:spacing w:line="380" w:lineRule="exact"/>
              <w:rPr>
                <w:lang w:val="en-GB"/>
              </w:rPr>
            </w:pPr>
          </w:p>
        </w:tc>
        <w:tc>
          <w:tcPr>
            <w:tcW w:w="7035" w:type="dxa"/>
            <w:gridSpan w:val="6"/>
            <w:shd w:val="clear" w:color="auto" w:fill="auto"/>
          </w:tcPr>
          <w:p w14:paraId="23B92557" w14:textId="77777777" w:rsidR="00FD6532" w:rsidRPr="009B4245" w:rsidRDefault="00FD6532" w:rsidP="00E66F98">
            <w:pPr>
              <w:pBdr>
                <w:bottom w:val="single" w:sz="4" w:space="1" w:color="auto"/>
              </w:pBdr>
              <w:spacing w:line="380" w:lineRule="exact"/>
              <w:jc w:val="center"/>
              <w:rPr>
                <w:lang w:val="en-GB"/>
              </w:rPr>
            </w:pPr>
            <w:r w:rsidRPr="009B4245">
              <w:rPr>
                <w:rFonts w:hint="cs"/>
                <w:lang w:eastAsia="th-TH"/>
              </w:rPr>
              <w:t>Consolidated financial statements</w:t>
            </w:r>
          </w:p>
        </w:tc>
      </w:tr>
      <w:tr w:rsidR="00FD6532" w:rsidRPr="009B4245" w14:paraId="36E44B91" w14:textId="77777777" w:rsidTr="005949B5">
        <w:trPr>
          <w:trHeight w:val="369"/>
        </w:trPr>
        <w:tc>
          <w:tcPr>
            <w:tcW w:w="1980" w:type="dxa"/>
            <w:shd w:val="clear" w:color="auto" w:fill="auto"/>
          </w:tcPr>
          <w:p w14:paraId="221158AF" w14:textId="77777777" w:rsidR="00FD6532" w:rsidRPr="009B4245" w:rsidRDefault="00FD6532" w:rsidP="00E66F98">
            <w:pPr>
              <w:spacing w:line="380" w:lineRule="exact"/>
              <w:rPr>
                <w:lang w:val="en-GB"/>
              </w:rPr>
            </w:pPr>
          </w:p>
        </w:tc>
        <w:tc>
          <w:tcPr>
            <w:tcW w:w="2235" w:type="dxa"/>
            <w:gridSpan w:val="2"/>
            <w:shd w:val="clear" w:color="auto" w:fill="auto"/>
          </w:tcPr>
          <w:p w14:paraId="0E83F739" w14:textId="77777777" w:rsidR="00FD6532" w:rsidRPr="009B4245" w:rsidRDefault="00FD6532" w:rsidP="00E66F98">
            <w:pPr>
              <w:spacing w:line="380" w:lineRule="exact"/>
              <w:ind w:right="59"/>
              <w:jc w:val="center"/>
              <w:rPr>
                <w:lang w:eastAsia="en-GB"/>
              </w:rPr>
            </w:pPr>
          </w:p>
        </w:tc>
        <w:tc>
          <w:tcPr>
            <w:tcW w:w="4800" w:type="dxa"/>
            <w:gridSpan w:val="4"/>
            <w:shd w:val="clear" w:color="auto" w:fill="auto"/>
          </w:tcPr>
          <w:p w14:paraId="77B00608" w14:textId="56946F4C" w:rsidR="00FD6532" w:rsidRPr="009B4245" w:rsidRDefault="00FD6532" w:rsidP="00E66F98">
            <w:pPr>
              <w:pBdr>
                <w:bottom w:val="single" w:sz="4" w:space="1" w:color="auto"/>
              </w:pBdr>
              <w:tabs>
                <w:tab w:val="left" w:pos="1104"/>
              </w:tabs>
              <w:spacing w:line="380" w:lineRule="exact"/>
              <w:jc w:val="center"/>
              <w:rPr>
                <w:spacing w:val="-4"/>
              </w:rPr>
            </w:pPr>
            <w:r w:rsidRPr="009B4245">
              <w:rPr>
                <w:rFonts w:hint="cs"/>
                <w:lang w:eastAsia="en-GB"/>
              </w:rPr>
              <w:t xml:space="preserve">Impact on </w:t>
            </w:r>
            <w:r w:rsidR="00DB3F8B" w:rsidRPr="009B4245">
              <w:rPr>
                <w:lang w:eastAsia="en-GB"/>
              </w:rPr>
              <w:t>provision for employee benefit</w:t>
            </w:r>
            <w:r w:rsidR="00073FD6" w:rsidRPr="009B4245">
              <w:rPr>
                <w:lang w:eastAsia="en-GB"/>
              </w:rPr>
              <w:t>s</w:t>
            </w:r>
          </w:p>
        </w:tc>
      </w:tr>
      <w:tr w:rsidR="00FD6532" w:rsidRPr="009B4245" w14:paraId="379AB429" w14:textId="77777777" w:rsidTr="005949B5">
        <w:trPr>
          <w:trHeight w:val="261"/>
        </w:trPr>
        <w:tc>
          <w:tcPr>
            <w:tcW w:w="1980" w:type="dxa"/>
            <w:shd w:val="clear" w:color="auto" w:fill="auto"/>
          </w:tcPr>
          <w:p w14:paraId="6F33D60F" w14:textId="77777777" w:rsidR="00FD6532" w:rsidRPr="009B4245" w:rsidRDefault="00FD6532" w:rsidP="00E66F98">
            <w:pPr>
              <w:spacing w:line="380" w:lineRule="exact"/>
              <w:rPr>
                <w:lang w:val="en-GB"/>
              </w:rPr>
            </w:pPr>
          </w:p>
        </w:tc>
        <w:tc>
          <w:tcPr>
            <w:tcW w:w="2235" w:type="dxa"/>
            <w:gridSpan w:val="2"/>
            <w:shd w:val="clear" w:color="auto" w:fill="auto"/>
          </w:tcPr>
          <w:p w14:paraId="32A7FC3B" w14:textId="77777777" w:rsidR="00FD6532" w:rsidRPr="009B4245" w:rsidRDefault="00C60CB0" w:rsidP="005B24C4">
            <w:pPr>
              <w:pBdr>
                <w:bottom w:val="single" w:sz="4" w:space="1" w:color="auto"/>
              </w:pBdr>
              <w:spacing w:line="380" w:lineRule="exact"/>
              <w:ind w:right="59"/>
              <w:jc w:val="center"/>
              <w:rPr>
                <w:spacing w:val="-16"/>
                <w:lang w:eastAsia="en-GB"/>
              </w:rPr>
            </w:pPr>
            <w:r w:rsidRPr="009B4245">
              <w:rPr>
                <w:rFonts w:hint="cs"/>
                <w:lang w:eastAsia="en-GB"/>
              </w:rPr>
              <w:t>Change in assumption</w:t>
            </w:r>
          </w:p>
        </w:tc>
        <w:tc>
          <w:tcPr>
            <w:tcW w:w="2362" w:type="dxa"/>
            <w:gridSpan w:val="2"/>
            <w:shd w:val="clear" w:color="auto" w:fill="auto"/>
          </w:tcPr>
          <w:p w14:paraId="718423CB" w14:textId="77777777" w:rsidR="00FD6532" w:rsidRPr="009B4245" w:rsidRDefault="00FD6532" w:rsidP="00E66F98">
            <w:pPr>
              <w:pBdr>
                <w:bottom w:val="single" w:sz="4" w:space="1" w:color="auto"/>
              </w:pBdr>
              <w:spacing w:line="380" w:lineRule="exact"/>
              <w:ind w:right="59"/>
              <w:jc w:val="center"/>
              <w:rPr>
                <w:lang w:eastAsia="en-GB"/>
              </w:rPr>
            </w:pPr>
            <w:r w:rsidRPr="009B4245">
              <w:rPr>
                <w:rFonts w:hint="cs"/>
                <w:lang w:eastAsia="en-GB"/>
              </w:rPr>
              <w:t>Increase in assumption</w:t>
            </w:r>
          </w:p>
        </w:tc>
        <w:tc>
          <w:tcPr>
            <w:tcW w:w="2438" w:type="dxa"/>
            <w:gridSpan w:val="2"/>
            <w:shd w:val="clear" w:color="auto" w:fill="auto"/>
          </w:tcPr>
          <w:p w14:paraId="755E2412" w14:textId="77777777" w:rsidR="00FD6532" w:rsidRPr="009B4245" w:rsidRDefault="00FD6532" w:rsidP="00E66F98">
            <w:pPr>
              <w:pBdr>
                <w:bottom w:val="single" w:sz="4" w:space="1" w:color="auto"/>
              </w:pBdr>
              <w:spacing w:line="380" w:lineRule="exact"/>
              <w:ind w:right="-16"/>
              <w:jc w:val="center"/>
              <w:rPr>
                <w:lang w:eastAsia="en-GB"/>
              </w:rPr>
            </w:pPr>
            <w:r w:rsidRPr="009B4245">
              <w:rPr>
                <w:rFonts w:hint="cs"/>
                <w:lang w:eastAsia="en-GB"/>
              </w:rPr>
              <w:t>Decrease in assumption</w:t>
            </w:r>
          </w:p>
        </w:tc>
      </w:tr>
      <w:tr w:rsidR="00BB2293" w:rsidRPr="009B4245" w14:paraId="4FD1F87F" w14:textId="77777777" w:rsidTr="005949B5">
        <w:trPr>
          <w:trHeight w:val="333"/>
        </w:trPr>
        <w:tc>
          <w:tcPr>
            <w:tcW w:w="1980" w:type="dxa"/>
            <w:shd w:val="clear" w:color="auto" w:fill="auto"/>
          </w:tcPr>
          <w:p w14:paraId="44FE58D8" w14:textId="77777777" w:rsidR="00BB2293" w:rsidRPr="009B4245" w:rsidRDefault="00BB2293" w:rsidP="00BB2293">
            <w:pPr>
              <w:spacing w:line="380" w:lineRule="exact"/>
              <w:rPr>
                <w:lang w:val="en-GB"/>
              </w:rPr>
            </w:pPr>
          </w:p>
        </w:tc>
        <w:tc>
          <w:tcPr>
            <w:tcW w:w="1168" w:type="dxa"/>
            <w:shd w:val="clear" w:color="auto" w:fill="auto"/>
          </w:tcPr>
          <w:p w14:paraId="6CA3290A" w14:textId="569D9A84" w:rsidR="00BB2293" w:rsidRPr="009B4245" w:rsidRDefault="007803FF" w:rsidP="00BB2293">
            <w:pPr>
              <w:pBdr>
                <w:bottom w:val="single" w:sz="4" w:space="1" w:color="auto"/>
              </w:pBdr>
              <w:spacing w:line="380" w:lineRule="exact"/>
              <w:jc w:val="center"/>
              <w:rPr>
                <w:lang w:val="en-GB"/>
              </w:rPr>
            </w:pPr>
            <w:r w:rsidRPr="009B4245">
              <w:rPr>
                <w:lang w:val="en-GB"/>
              </w:rPr>
              <w:t>2024</w:t>
            </w:r>
          </w:p>
        </w:tc>
        <w:tc>
          <w:tcPr>
            <w:tcW w:w="1067" w:type="dxa"/>
            <w:shd w:val="clear" w:color="auto" w:fill="auto"/>
          </w:tcPr>
          <w:p w14:paraId="4A6A44EA" w14:textId="4ADB50D5" w:rsidR="00BB2293" w:rsidRPr="009B4245" w:rsidRDefault="007803FF" w:rsidP="00BB2293">
            <w:pPr>
              <w:pBdr>
                <w:bottom w:val="single" w:sz="4" w:space="1" w:color="auto"/>
              </w:pBdr>
              <w:spacing w:line="380" w:lineRule="exact"/>
              <w:jc w:val="center"/>
            </w:pPr>
            <w:r w:rsidRPr="009B4245">
              <w:rPr>
                <w:lang w:val="en-GB"/>
              </w:rPr>
              <w:t>2023</w:t>
            </w:r>
          </w:p>
        </w:tc>
        <w:tc>
          <w:tcPr>
            <w:tcW w:w="1066" w:type="dxa"/>
            <w:shd w:val="clear" w:color="auto" w:fill="auto"/>
          </w:tcPr>
          <w:p w14:paraId="69E2AE94" w14:textId="139A5F0C" w:rsidR="00BB2293" w:rsidRPr="009B4245" w:rsidRDefault="007803FF" w:rsidP="00BB2293">
            <w:pPr>
              <w:pBdr>
                <w:bottom w:val="single" w:sz="4" w:space="1" w:color="auto"/>
              </w:pBdr>
              <w:spacing w:line="380" w:lineRule="exact"/>
              <w:ind w:right="-51"/>
              <w:jc w:val="center"/>
              <w:rPr>
                <w:lang w:val="en-GB"/>
              </w:rPr>
            </w:pPr>
            <w:r w:rsidRPr="009B4245">
              <w:rPr>
                <w:lang w:val="en-GB"/>
              </w:rPr>
              <w:t>2024</w:t>
            </w:r>
          </w:p>
        </w:tc>
        <w:tc>
          <w:tcPr>
            <w:tcW w:w="1296" w:type="dxa"/>
            <w:shd w:val="clear" w:color="auto" w:fill="auto"/>
          </w:tcPr>
          <w:p w14:paraId="38506159" w14:textId="7F825AE4" w:rsidR="00BB2293" w:rsidRPr="009B4245" w:rsidRDefault="007803FF" w:rsidP="00BB2293">
            <w:pPr>
              <w:pBdr>
                <w:bottom w:val="single" w:sz="4" w:space="1" w:color="auto"/>
              </w:pBdr>
              <w:spacing w:line="380" w:lineRule="exact"/>
              <w:jc w:val="center"/>
              <w:rPr>
                <w:lang w:val="en-GB"/>
              </w:rPr>
            </w:pPr>
            <w:r w:rsidRPr="009B4245">
              <w:rPr>
                <w:lang w:val="en-GB"/>
              </w:rPr>
              <w:t>2023</w:t>
            </w:r>
          </w:p>
        </w:tc>
        <w:tc>
          <w:tcPr>
            <w:tcW w:w="1398" w:type="dxa"/>
            <w:shd w:val="clear" w:color="auto" w:fill="auto"/>
          </w:tcPr>
          <w:p w14:paraId="7EB3574A" w14:textId="53522109" w:rsidR="00BB2293" w:rsidRPr="009B4245" w:rsidRDefault="007803FF" w:rsidP="00BB2293">
            <w:pPr>
              <w:pBdr>
                <w:bottom w:val="single" w:sz="4" w:space="1" w:color="auto"/>
              </w:pBdr>
              <w:spacing w:line="380" w:lineRule="exact"/>
              <w:ind w:right="119"/>
              <w:jc w:val="center"/>
              <w:rPr>
                <w:cs/>
                <w:lang w:val="en-GB"/>
              </w:rPr>
            </w:pPr>
            <w:r w:rsidRPr="009B4245">
              <w:rPr>
                <w:lang w:val="en-GB"/>
              </w:rPr>
              <w:t>2024</w:t>
            </w:r>
          </w:p>
        </w:tc>
        <w:tc>
          <w:tcPr>
            <w:tcW w:w="1040" w:type="dxa"/>
            <w:shd w:val="clear" w:color="auto" w:fill="auto"/>
          </w:tcPr>
          <w:p w14:paraId="4128A86B" w14:textId="7C93BFAF" w:rsidR="00BB2293" w:rsidRPr="009B4245" w:rsidRDefault="007803FF" w:rsidP="00BB2293">
            <w:pPr>
              <w:pBdr>
                <w:bottom w:val="single" w:sz="4" w:space="1" w:color="auto"/>
              </w:pBdr>
              <w:spacing w:line="380" w:lineRule="exact"/>
              <w:ind w:left="-157" w:firstLine="157"/>
              <w:jc w:val="center"/>
              <w:rPr>
                <w:lang w:val="en-GB"/>
              </w:rPr>
            </w:pPr>
            <w:r w:rsidRPr="009B4245">
              <w:rPr>
                <w:lang w:val="en-GB"/>
              </w:rPr>
              <w:t>2023</w:t>
            </w:r>
          </w:p>
        </w:tc>
      </w:tr>
      <w:tr w:rsidR="00BB2293" w:rsidRPr="009B4245" w14:paraId="65241BAF" w14:textId="77777777" w:rsidTr="005949B5">
        <w:trPr>
          <w:trHeight w:val="333"/>
        </w:trPr>
        <w:tc>
          <w:tcPr>
            <w:tcW w:w="1980" w:type="dxa"/>
            <w:shd w:val="clear" w:color="auto" w:fill="auto"/>
          </w:tcPr>
          <w:p w14:paraId="453701FE" w14:textId="77777777" w:rsidR="00BB2293" w:rsidRPr="009B4245" w:rsidRDefault="00BB2293" w:rsidP="00BB2293">
            <w:pPr>
              <w:spacing w:line="380" w:lineRule="exact"/>
              <w:rPr>
                <w:lang w:val="en-GB"/>
              </w:rPr>
            </w:pPr>
          </w:p>
        </w:tc>
        <w:tc>
          <w:tcPr>
            <w:tcW w:w="1168" w:type="dxa"/>
            <w:shd w:val="clear" w:color="auto" w:fill="auto"/>
          </w:tcPr>
          <w:p w14:paraId="6A544FA7" w14:textId="77777777" w:rsidR="00BB2293" w:rsidRPr="009B4245" w:rsidRDefault="00BB2293" w:rsidP="00BB2293">
            <w:pPr>
              <w:spacing w:line="380" w:lineRule="exact"/>
              <w:jc w:val="center"/>
              <w:rPr>
                <w:lang w:val="en-GB"/>
              </w:rPr>
            </w:pPr>
            <w:r w:rsidRPr="009B4245">
              <w:rPr>
                <w:lang w:val="en-GB"/>
              </w:rPr>
              <w:t>(%)</w:t>
            </w:r>
          </w:p>
        </w:tc>
        <w:tc>
          <w:tcPr>
            <w:tcW w:w="1067" w:type="dxa"/>
            <w:shd w:val="clear" w:color="auto" w:fill="auto"/>
          </w:tcPr>
          <w:p w14:paraId="3F80A677" w14:textId="7FE25366" w:rsidR="00BB2293" w:rsidRPr="009B4245" w:rsidRDefault="00BB2293" w:rsidP="00BB2293">
            <w:pPr>
              <w:spacing w:line="380" w:lineRule="exact"/>
              <w:jc w:val="center"/>
            </w:pPr>
            <w:r w:rsidRPr="009B4245">
              <w:rPr>
                <w:lang w:val="en-GB"/>
              </w:rPr>
              <w:t>(%)</w:t>
            </w:r>
          </w:p>
        </w:tc>
        <w:tc>
          <w:tcPr>
            <w:tcW w:w="1066" w:type="dxa"/>
            <w:shd w:val="clear" w:color="auto" w:fill="auto"/>
          </w:tcPr>
          <w:p w14:paraId="457EF32E" w14:textId="77777777" w:rsidR="00BB2293" w:rsidRPr="009B4245" w:rsidRDefault="00BB2293" w:rsidP="00BB2293">
            <w:pPr>
              <w:spacing w:line="380" w:lineRule="exact"/>
              <w:ind w:right="-51"/>
              <w:jc w:val="center"/>
              <w:rPr>
                <w:lang w:val="en-GB"/>
              </w:rPr>
            </w:pPr>
          </w:p>
        </w:tc>
        <w:tc>
          <w:tcPr>
            <w:tcW w:w="1296" w:type="dxa"/>
            <w:shd w:val="clear" w:color="auto" w:fill="auto"/>
          </w:tcPr>
          <w:p w14:paraId="3243FE48" w14:textId="77777777" w:rsidR="00BB2293" w:rsidRPr="009B4245" w:rsidRDefault="00BB2293" w:rsidP="00BB2293">
            <w:pPr>
              <w:spacing w:line="380" w:lineRule="exact"/>
              <w:jc w:val="center"/>
            </w:pPr>
          </w:p>
        </w:tc>
        <w:tc>
          <w:tcPr>
            <w:tcW w:w="1398" w:type="dxa"/>
            <w:shd w:val="clear" w:color="auto" w:fill="auto"/>
          </w:tcPr>
          <w:p w14:paraId="757EF070" w14:textId="77777777" w:rsidR="00BB2293" w:rsidRPr="009B4245" w:rsidRDefault="00BB2293" w:rsidP="00BB2293">
            <w:pPr>
              <w:spacing w:line="380" w:lineRule="exact"/>
              <w:ind w:right="119"/>
              <w:jc w:val="center"/>
              <w:rPr>
                <w:lang w:val="en-GB"/>
              </w:rPr>
            </w:pPr>
          </w:p>
        </w:tc>
        <w:tc>
          <w:tcPr>
            <w:tcW w:w="1040" w:type="dxa"/>
            <w:shd w:val="clear" w:color="auto" w:fill="auto"/>
          </w:tcPr>
          <w:p w14:paraId="21DAE230" w14:textId="77777777" w:rsidR="00BB2293" w:rsidRPr="009B4245" w:rsidRDefault="00BB2293" w:rsidP="00BB2293">
            <w:pPr>
              <w:spacing w:line="380" w:lineRule="exact"/>
              <w:ind w:left="-157" w:firstLine="157"/>
              <w:jc w:val="center"/>
            </w:pPr>
          </w:p>
        </w:tc>
      </w:tr>
      <w:tr w:rsidR="00395F2D" w:rsidRPr="009B4245" w14:paraId="6CC28828" w14:textId="77777777" w:rsidTr="005949B5">
        <w:tc>
          <w:tcPr>
            <w:tcW w:w="1980" w:type="dxa"/>
            <w:shd w:val="clear" w:color="auto" w:fill="auto"/>
          </w:tcPr>
          <w:p w14:paraId="3546F705" w14:textId="77777777" w:rsidR="00395F2D" w:rsidRPr="009B4245" w:rsidRDefault="00395F2D" w:rsidP="00395F2D">
            <w:pPr>
              <w:spacing w:line="380" w:lineRule="exact"/>
              <w:rPr>
                <w:cs/>
                <w:lang w:val="en-GB"/>
              </w:rPr>
            </w:pPr>
            <w:r w:rsidRPr="009B4245">
              <w:rPr>
                <w:rFonts w:hint="cs"/>
                <w:lang w:eastAsia="en-GB"/>
              </w:rPr>
              <w:t>Discount rate</w:t>
            </w:r>
          </w:p>
        </w:tc>
        <w:tc>
          <w:tcPr>
            <w:tcW w:w="1168" w:type="dxa"/>
            <w:shd w:val="clear" w:color="auto" w:fill="auto"/>
          </w:tcPr>
          <w:p w14:paraId="7E7F4A9D" w14:textId="3EEB1E43" w:rsidR="00395F2D" w:rsidRPr="009B4245" w:rsidRDefault="00F443A0" w:rsidP="00395F2D">
            <w:pPr>
              <w:tabs>
                <w:tab w:val="decimal" w:pos="465"/>
              </w:tabs>
              <w:spacing w:line="380" w:lineRule="exact"/>
              <w:jc w:val="both"/>
              <w:rPr>
                <w:cs/>
                <w:lang w:val="en-GB"/>
              </w:rPr>
            </w:pPr>
            <w:r w:rsidRPr="009B4245">
              <w:rPr>
                <w:lang w:val="en-GB"/>
              </w:rPr>
              <w:t>1.00</w:t>
            </w:r>
          </w:p>
        </w:tc>
        <w:tc>
          <w:tcPr>
            <w:tcW w:w="1067" w:type="dxa"/>
            <w:shd w:val="clear" w:color="auto" w:fill="auto"/>
          </w:tcPr>
          <w:p w14:paraId="745E5408" w14:textId="13500FC2" w:rsidR="00395F2D" w:rsidRPr="009B4245" w:rsidRDefault="00395F2D" w:rsidP="00395F2D">
            <w:pPr>
              <w:tabs>
                <w:tab w:val="decimal" w:pos="465"/>
              </w:tabs>
              <w:spacing w:line="380" w:lineRule="exact"/>
              <w:jc w:val="both"/>
              <w:rPr>
                <w:cs/>
                <w:lang w:val="en-GB"/>
              </w:rPr>
            </w:pPr>
            <w:r w:rsidRPr="009B4245">
              <w:rPr>
                <w:rFonts w:hint="cs"/>
                <w:cs/>
                <w:lang w:val="en-GB"/>
              </w:rPr>
              <w:t>1.00</w:t>
            </w:r>
          </w:p>
        </w:tc>
        <w:tc>
          <w:tcPr>
            <w:tcW w:w="1066" w:type="dxa"/>
            <w:shd w:val="clear" w:color="auto" w:fill="auto"/>
          </w:tcPr>
          <w:p w14:paraId="61CA9F6E" w14:textId="19751BA8" w:rsidR="00395F2D" w:rsidRPr="009B4245" w:rsidRDefault="00F443A0" w:rsidP="00395F2D">
            <w:pPr>
              <w:spacing w:line="380" w:lineRule="exact"/>
              <w:jc w:val="center"/>
              <w:rPr>
                <w:cs/>
                <w:lang w:val="en-GB"/>
              </w:rPr>
            </w:pPr>
            <w:r w:rsidRPr="009B4245">
              <w:rPr>
                <w:lang w:val="en-GB"/>
              </w:rPr>
              <w:t>(507.</w:t>
            </w:r>
            <w:r w:rsidR="00923C56">
              <w:rPr>
                <w:lang w:val="en-GB"/>
              </w:rPr>
              <w:t>97</w:t>
            </w:r>
            <w:r w:rsidRPr="009B4245">
              <w:rPr>
                <w:lang w:val="en-GB"/>
              </w:rPr>
              <w:t>)</w:t>
            </w:r>
          </w:p>
        </w:tc>
        <w:tc>
          <w:tcPr>
            <w:tcW w:w="1296" w:type="dxa"/>
            <w:shd w:val="clear" w:color="auto" w:fill="auto"/>
          </w:tcPr>
          <w:p w14:paraId="355327C9" w14:textId="54CBA2F0" w:rsidR="00395F2D" w:rsidRPr="009B4245" w:rsidRDefault="00395F2D" w:rsidP="00395F2D">
            <w:pPr>
              <w:spacing w:line="380" w:lineRule="exact"/>
              <w:jc w:val="center"/>
              <w:rPr>
                <w:cs/>
                <w:lang w:val="en-GB"/>
              </w:rPr>
            </w:pPr>
            <w:r w:rsidRPr="009B4245">
              <w:rPr>
                <w:rFonts w:hint="cs"/>
                <w:cs/>
              </w:rPr>
              <w:t>(485.67)</w:t>
            </w:r>
          </w:p>
        </w:tc>
        <w:tc>
          <w:tcPr>
            <w:tcW w:w="1398" w:type="dxa"/>
            <w:shd w:val="clear" w:color="auto" w:fill="auto"/>
          </w:tcPr>
          <w:p w14:paraId="522A2847" w14:textId="1D5486E0" w:rsidR="00395F2D" w:rsidRPr="009B4245" w:rsidRDefault="00066F64" w:rsidP="00395F2D">
            <w:pPr>
              <w:spacing w:line="380" w:lineRule="exact"/>
              <w:jc w:val="center"/>
              <w:rPr>
                <w:cs/>
                <w:lang w:val="en-GB"/>
              </w:rPr>
            </w:pPr>
            <w:r>
              <w:rPr>
                <w:lang w:val="en-GB"/>
              </w:rPr>
              <w:t>606.19</w:t>
            </w:r>
          </w:p>
        </w:tc>
        <w:tc>
          <w:tcPr>
            <w:tcW w:w="1040" w:type="dxa"/>
            <w:shd w:val="clear" w:color="auto" w:fill="auto"/>
          </w:tcPr>
          <w:p w14:paraId="365818F7" w14:textId="72E53822" w:rsidR="00395F2D" w:rsidRPr="009B4245" w:rsidRDefault="00395F2D" w:rsidP="00395F2D">
            <w:pPr>
              <w:spacing w:line="380" w:lineRule="exact"/>
              <w:jc w:val="center"/>
              <w:rPr>
                <w:cs/>
                <w:lang w:val="en-GB"/>
              </w:rPr>
            </w:pPr>
            <w:r w:rsidRPr="009B4245">
              <w:rPr>
                <w:rFonts w:hint="cs"/>
                <w:cs/>
              </w:rPr>
              <w:t>580.54</w:t>
            </w:r>
          </w:p>
        </w:tc>
      </w:tr>
      <w:tr w:rsidR="00395F2D" w:rsidRPr="009B4245" w14:paraId="6AE6661B" w14:textId="77777777" w:rsidTr="005949B5">
        <w:tc>
          <w:tcPr>
            <w:tcW w:w="1980" w:type="dxa"/>
            <w:shd w:val="clear" w:color="auto" w:fill="auto"/>
          </w:tcPr>
          <w:p w14:paraId="7DEE4ADB" w14:textId="74CF207D" w:rsidR="00395F2D" w:rsidRPr="009B4245" w:rsidRDefault="00395F2D" w:rsidP="00395F2D">
            <w:pPr>
              <w:spacing w:line="380" w:lineRule="exact"/>
              <w:rPr>
                <w:cs/>
                <w:lang w:val="en-GB"/>
              </w:rPr>
            </w:pPr>
            <w:r w:rsidRPr="009B4245">
              <w:rPr>
                <w:rFonts w:hint="cs"/>
                <w:lang w:eastAsia="en-GB"/>
              </w:rPr>
              <w:t xml:space="preserve">Salary </w:t>
            </w:r>
            <w:r w:rsidRPr="009B4245">
              <w:rPr>
                <w:lang w:eastAsia="en-GB"/>
              </w:rPr>
              <w:t>increase</w:t>
            </w:r>
            <w:r w:rsidRPr="009B4245">
              <w:rPr>
                <w:rFonts w:hint="cs"/>
                <w:lang w:eastAsia="en-GB"/>
              </w:rPr>
              <w:t xml:space="preserve"> rate</w:t>
            </w:r>
          </w:p>
        </w:tc>
        <w:tc>
          <w:tcPr>
            <w:tcW w:w="1168" w:type="dxa"/>
            <w:shd w:val="clear" w:color="auto" w:fill="auto"/>
          </w:tcPr>
          <w:p w14:paraId="39BABC27" w14:textId="2BD572F1" w:rsidR="00395F2D" w:rsidRPr="009B4245" w:rsidRDefault="00F443A0" w:rsidP="00395F2D">
            <w:pPr>
              <w:tabs>
                <w:tab w:val="decimal" w:pos="465"/>
              </w:tabs>
              <w:spacing w:line="380" w:lineRule="exact"/>
              <w:jc w:val="both"/>
              <w:rPr>
                <w:cs/>
                <w:lang w:val="en-GB"/>
              </w:rPr>
            </w:pPr>
            <w:r w:rsidRPr="009B4245">
              <w:rPr>
                <w:lang w:val="en-GB"/>
              </w:rPr>
              <w:t>1.00</w:t>
            </w:r>
          </w:p>
        </w:tc>
        <w:tc>
          <w:tcPr>
            <w:tcW w:w="1067" w:type="dxa"/>
            <w:shd w:val="clear" w:color="auto" w:fill="auto"/>
          </w:tcPr>
          <w:p w14:paraId="4BD1031A" w14:textId="261FB10F" w:rsidR="00395F2D" w:rsidRPr="009B4245" w:rsidRDefault="00395F2D" w:rsidP="00395F2D">
            <w:pPr>
              <w:tabs>
                <w:tab w:val="decimal" w:pos="465"/>
              </w:tabs>
              <w:spacing w:line="380" w:lineRule="exact"/>
              <w:jc w:val="both"/>
              <w:rPr>
                <w:cs/>
                <w:lang w:val="en-GB"/>
              </w:rPr>
            </w:pPr>
            <w:r w:rsidRPr="009B4245">
              <w:rPr>
                <w:rFonts w:hint="cs"/>
                <w:cs/>
                <w:lang w:val="en-GB"/>
              </w:rPr>
              <w:t>1.00</w:t>
            </w:r>
          </w:p>
        </w:tc>
        <w:tc>
          <w:tcPr>
            <w:tcW w:w="1066" w:type="dxa"/>
            <w:shd w:val="clear" w:color="auto" w:fill="auto"/>
          </w:tcPr>
          <w:p w14:paraId="2C70DB9B" w14:textId="655BDCC3" w:rsidR="00395F2D" w:rsidRPr="009B4245" w:rsidRDefault="00066F64" w:rsidP="00395F2D">
            <w:pPr>
              <w:spacing w:line="380" w:lineRule="exact"/>
              <w:jc w:val="center"/>
              <w:rPr>
                <w:cs/>
                <w:lang w:val="en-GB"/>
              </w:rPr>
            </w:pPr>
            <w:r>
              <w:rPr>
                <w:lang w:val="en-GB"/>
              </w:rPr>
              <w:t>595.06</w:t>
            </w:r>
          </w:p>
        </w:tc>
        <w:tc>
          <w:tcPr>
            <w:tcW w:w="1296" w:type="dxa"/>
            <w:shd w:val="clear" w:color="auto" w:fill="auto"/>
          </w:tcPr>
          <w:p w14:paraId="00A59703" w14:textId="01FBAC5A" w:rsidR="00395F2D" w:rsidRPr="009B4245" w:rsidRDefault="00395F2D" w:rsidP="00395F2D">
            <w:pPr>
              <w:spacing w:line="380" w:lineRule="exact"/>
              <w:jc w:val="center"/>
              <w:rPr>
                <w:cs/>
                <w:lang w:val="en-GB"/>
              </w:rPr>
            </w:pPr>
            <w:r w:rsidRPr="009B4245">
              <w:rPr>
                <w:rFonts w:hint="cs"/>
                <w:cs/>
              </w:rPr>
              <w:t>525.53</w:t>
            </w:r>
          </w:p>
        </w:tc>
        <w:tc>
          <w:tcPr>
            <w:tcW w:w="1398" w:type="dxa"/>
            <w:shd w:val="clear" w:color="auto" w:fill="auto"/>
          </w:tcPr>
          <w:p w14:paraId="6B9F0F6D" w14:textId="326E28BC" w:rsidR="00395F2D" w:rsidRPr="009B4245" w:rsidRDefault="00F443A0" w:rsidP="00395F2D">
            <w:pPr>
              <w:spacing w:line="380" w:lineRule="exact"/>
              <w:jc w:val="center"/>
              <w:rPr>
                <w:cs/>
                <w:lang w:val="en-GB"/>
              </w:rPr>
            </w:pPr>
            <w:r w:rsidRPr="009B4245">
              <w:rPr>
                <w:lang w:val="en-GB"/>
              </w:rPr>
              <w:t>(508.</w:t>
            </w:r>
            <w:r w:rsidR="00066F64">
              <w:rPr>
                <w:lang w:val="en-GB"/>
              </w:rPr>
              <w:t>37</w:t>
            </w:r>
            <w:r w:rsidRPr="009B4245">
              <w:rPr>
                <w:lang w:val="en-GB"/>
              </w:rPr>
              <w:t>)</w:t>
            </w:r>
          </w:p>
        </w:tc>
        <w:tc>
          <w:tcPr>
            <w:tcW w:w="1040" w:type="dxa"/>
            <w:shd w:val="clear" w:color="auto" w:fill="auto"/>
          </w:tcPr>
          <w:p w14:paraId="501FB16C" w14:textId="57C9B270" w:rsidR="00395F2D" w:rsidRPr="009B4245" w:rsidRDefault="00395F2D" w:rsidP="00395F2D">
            <w:pPr>
              <w:spacing w:line="380" w:lineRule="exact"/>
              <w:jc w:val="center"/>
              <w:rPr>
                <w:cs/>
                <w:lang w:val="en-GB"/>
              </w:rPr>
            </w:pPr>
            <w:r w:rsidRPr="009B4245">
              <w:rPr>
                <w:rFonts w:hint="cs"/>
                <w:cs/>
              </w:rPr>
              <w:t>(449.39)</w:t>
            </w:r>
          </w:p>
        </w:tc>
      </w:tr>
    </w:tbl>
    <w:p w14:paraId="7DF7D9B4" w14:textId="302A4035" w:rsidR="00C33294" w:rsidRPr="009B4245" w:rsidRDefault="00C33294">
      <w:pPr>
        <w:rPr>
          <w:lang w:eastAsia="th-TH"/>
        </w:rPr>
      </w:pPr>
    </w:p>
    <w:p w14:paraId="1843AD65" w14:textId="2C52C261" w:rsidR="00FD6532" w:rsidRPr="009B4245" w:rsidRDefault="00FD6532" w:rsidP="00FD6532">
      <w:pPr>
        <w:tabs>
          <w:tab w:val="left" w:pos="9000"/>
        </w:tabs>
        <w:ind w:right="90"/>
        <w:jc w:val="right"/>
        <w:rPr>
          <w:cs/>
          <w:lang w:val="x-none" w:eastAsia="th-TH"/>
        </w:rPr>
      </w:pPr>
      <w:r w:rsidRPr="009B4245">
        <w:rPr>
          <w:lang w:eastAsia="th-TH"/>
        </w:rPr>
        <w:lastRenderedPageBreak/>
        <w:t>(</w:t>
      </w:r>
      <w:r w:rsidRPr="009B4245">
        <w:rPr>
          <w:rFonts w:hint="cs"/>
          <w:lang w:eastAsia="th-TH"/>
        </w:rPr>
        <w:t>Unit: Million Baht</w:t>
      </w:r>
      <w:r w:rsidRPr="009B4245">
        <w:rPr>
          <w:lang w:eastAsia="th-TH"/>
        </w:rPr>
        <w:t>)</w:t>
      </w:r>
    </w:p>
    <w:tbl>
      <w:tblPr>
        <w:tblW w:w="9015" w:type="dxa"/>
        <w:tblInd w:w="450" w:type="dxa"/>
        <w:tblLayout w:type="fixed"/>
        <w:tblLook w:val="04A0" w:firstRow="1" w:lastRow="0" w:firstColumn="1" w:lastColumn="0" w:noHBand="0" w:noVBand="1"/>
      </w:tblPr>
      <w:tblGrid>
        <w:gridCol w:w="1980"/>
        <w:gridCol w:w="1168"/>
        <w:gridCol w:w="1067"/>
        <w:gridCol w:w="1066"/>
        <w:gridCol w:w="1296"/>
        <w:gridCol w:w="1398"/>
        <w:gridCol w:w="1040"/>
      </w:tblGrid>
      <w:tr w:rsidR="00FD6532" w:rsidRPr="009B4245" w14:paraId="553586A6" w14:textId="77777777" w:rsidTr="005949B5">
        <w:tc>
          <w:tcPr>
            <w:tcW w:w="1980" w:type="dxa"/>
            <w:shd w:val="clear" w:color="auto" w:fill="auto"/>
          </w:tcPr>
          <w:p w14:paraId="775FCD5C" w14:textId="77777777" w:rsidR="00FD6532" w:rsidRPr="009B4245" w:rsidRDefault="00FD6532" w:rsidP="00E66F98">
            <w:pPr>
              <w:spacing w:line="380" w:lineRule="exact"/>
              <w:rPr>
                <w:lang w:val="en-GB"/>
              </w:rPr>
            </w:pPr>
          </w:p>
        </w:tc>
        <w:tc>
          <w:tcPr>
            <w:tcW w:w="7035" w:type="dxa"/>
            <w:gridSpan w:val="6"/>
            <w:shd w:val="clear" w:color="auto" w:fill="auto"/>
          </w:tcPr>
          <w:p w14:paraId="3156422D" w14:textId="77777777" w:rsidR="00FD6532" w:rsidRPr="009B4245" w:rsidRDefault="00FD6532" w:rsidP="00E66F98">
            <w:pPr>
              <w:pBdr>
                <w:bottom w:val="single" w:sz="4" w:space="1" w:color="auto"/>
              </w:pBdr>
              <w:spacing w:line="380" w:lineRule="exact"/>
              <w:jc w:val="center"/>
              <w:rPr>
                <w:lang w:val="en-GB"/>
              </w:rPr>
            </w:pPr>
            <w:r w:rsidRPr="009B4245">
              <w:rPr>
                <w:rFonts w:eastAsia="Times New Roman" w:hint="cs"/>
                <w:lang w:eastAsia="th-TH"/>
              </w:rPr>
              <w:t>Separate</w:t>
            </w:r>
            <w:r w:rsidRPr="009B4245">
              <w:rPr>
                <w:rFonts w:hint="cs"/>
                <w:lang w:eastAsia="th-TH"/>
              </w:rPr>
              <w:t xml:space="preserve"> financial statements</w:t>
            </w:r>
          </w:p>
        </w:tc>
      </w:tr>
      <w:tr w:rsidR="00FD6532" w:rsidRPr="009B4245" w14:paraId="2020749A" w14:textId="77777777" w:rsidTr="005949B5">
        <w:trPr>
          <w:trHeight w:val="369"/>
        </w:trPr>
        <w:tc>
          <w:tcPr>
            <w:tcW w:w="1980" w:type="dxa"/>
            <w:shd w:val="clear" w:color="auto" w:fill="auto"/>
          </w:tcPr>
          <w:p w14:paraId="017B6108" w14:textId="77777777" w:rsidR="00FD6532" w:rsidRPr="009B4245" w:rsidRDefault="00FD6532" w:rsidP="00E66F98">
            <w:pPr>
              <w:spacing w:line="380" w:lineRule="exact"/>
              <w:rPr>
                <w:lang w:val="en-GB"/>
              </w:rPr>
            </w:pPr>
          </w:p>
        </w:tc>
        <w:tc>
          <w:tcPr>
            <w:tcW w:w="2235" w:type="dxa"/>
            <w:gridSpan w:val="2"/>
            <w:shd w:val="clear" w:color="auto" w:fill="auto"/>
          </w:tcPr>
          <w:p w14:paraId="75461165" w14:textId="77777777" w:rsidR="00FD6532" w:rsidRPr="009B4245" w:rsidRDefault="00FD6532" w:rsidP="00E66F98">
            <w:pPr>
              <w:spacing w:line="380" w:lineRule="exact"/>
              <w:ind w:right="59"/>
              <w:jc w:val="center"/>
              <w:rPr>
                <w:lang w:eastAsia="en-GB"/>
              </w:rPr>
            </w:pPr>
          </w:p>
        </w:tc>
        <w:tc>
          <w:tcPr>
            <w:tcW w:w="4800" w:type="dxa"/>
            <w:gridSpan w:val="4"/>
            <w:shd w:val="clear" w:color="auto" w:fill="auto"/>
          </w:tcPr>
          <w:p w14:paraId="1C165751" w14:textId="177E88E2" w:rsidR="00FD6532" w:rsidRPr="009B4245" w:rsidRDefault="00FD6532" w:rsidP="00E66F98">
            <w:pPr>
              <w:pBdr>
                <w:bottom w:val="single" w:sz="4" w:space="1" w:color="auto"/>
              </w:pBdr>
              <w:tabs>
                <w:tab w:val="left" w:pos="1104"/>
              </w:tabs>
              <w:spacing w:line="380" w:lineRule="exact"/>
              <w:jc w:val="center"/>
              <w:rPr>
                <w:spacing w:val="-4"/>
              </w:rPr>
            </w:pPr>
            <w:r w:rsidRPr="009B4245">
              <w:rPr>
                <w:rFonts w:hint="cs"/>
                <w:lang w:eastAsia="en-GB"/>
              </w:rPr>
              <w:t xml:space="preserve">Impact on </w:t>
            </w:r>
            <w:r w:rsidR="00DB3F8B" w:rsidRPr="009B4245">
              <w:rPr>
                <w:lang w:eastAsia="en-GB"/>
              </w:rPr>
              <w:t>provision for employee benefit</w:t>
            </w:r>
            <w:r w:rsidR="00073FD6" w:rsidRPr="009B4245">
              <w:rPr>
                <w:lang w:eastAsia="en-GB"/>
              </w:rPr>
              <w:t>s</w:t>
            </w:r>
          </w:p>
        </w:tc>
      </w:tr>
      <w:tr w:rsidR="00FD6532" w:rsidRPr="009B4245" w14:paraId="2F6E7491" w14:textId="77777777" w:rsidTr="005949B5">
        <w:trPr>
          <w:trHeight w:val="261"/>
        </w:trPr>
        <w:tc>
          <w:tcPr>
            <w:tcW w:w="1980" w:type="dxa"/>
            <w:shd w:val="clear" w:color="auto" w:fill="auto"/>
          </w:tcPr>
          <w:p w14:paraId="1825F7F0" w14:textId="77777777" w:rsidR="00FD6532" w:rsidRPr="009B4245" w:rsidRDefault="00FD6532" w:rsidP="00E66F98">
            <w:pPr>
              <w:spacing w:line="380" w:lineRule="exact"/>
              <w:rPr>
                <w:lang w:val="en-GB"/>
              </w:rPr>
            </w:pPr>
          </w:p>
        </w:tc>
        <w:tc>
          <w:tcPr>
            <w:tcW w:w="2235" w:type="dxa"/>
            <w:gridSpan w:val="2"/>
            <w:shd w:val="clear" w:color="auto" w:fill="auto"/>
          </w:tcPr>
          <w:p w14:paraId="03A56A50" w14:textId="77777777" w:rsidR="00FD6532" w:rsidRPr="009B4245" w:rsidRDefault="00C60CB0" w:rsidP="00E66F98">
            <w:pPr>
              <w:pBdr>
                <w:bottom w:val="single" w:sz="4" w:space="1" w:color="auto"/>
              </w:pBdr>
              <w:spacing w:line="380" w:lineRule="exact"/>
              <w:jc w:val="center"/>
              <w:rPr>
                <w:spacing w:val="-16"/>
                <w:lang w:val="en-GB" w:eastAsia="en-GB"/>
              </w:rPr>
            </w:pPr>
            <w:r w:rsidRPr="009B4245">
              <w:rPr>
                <w:rFonts w:hint="cs"/>
                <w:spacing w:val="-16"/>
                <w:lang w:eastAsia="en-GB"/>
              </w:rPr>
              <w:t>Change in assumption</w:t>
            </w:r>
          </w:p>
        </w:tc>
        <w:tc>
          <w:tcPr>
            <w:tcW w:w="2362" w:type="dxa"/>
            <w:gridSpan w:val="2"/>
            <w:shd w:val="clear" w:color="auto" w:fill="auto"/>
          </w:tcPr>
          <w:p w14:paraId="7BEC3468" w14:textId="77777777" w:rsidR="00FD6532" w:rsidRPr="009B4245" w:rsidRDefault="00FD6532" w:rsidP="00E66F98">
            <w:pPr>
              <w:pBdr>
                <w:bottom w:val="single" w:sz="4" w:space="1" w:color="auto"/>
              </w:pBdr>
              <w:spacing w:line="380" w:lineRule="exact"/>
              <w:ind w:right="59"/>
              <w:jc w:val="center"/>
              <w:rPr>
                <w:lang w:eastAsia="en-GB"/>
              </w:rPr>
            </w:pPr>
            <w:r w:rsidRPr="009B4245">
              <w:rPr>
                <w:rFonts w:hint="cs"/>
                <w:lang w:eastAsia="en-GB"/>
              </w:rPr>
              <w:t>Increase in assumption</w:t>
            </w:r>
          </w:p>
        </w:tc>
        <w:tc>
          <w:tcPr>
            <w:tcW w:w="2438" w:type="dxa"/>
            <w:gridSpan w:val="2"/>
            <w:shd w:val="clear" w:color="auto" w:fill="auto"/>
          </w:tcPr>
          <w:p w14:paraId="2FA38693" w14:textId="77777777" w:rsidR="00FD6532" w:rsidRPr="009B4245" w:rsidRDefault="00FD6532" w:rsidP="00E66F98">
            <w:pPr>
              <w:pBdr>
                <w:bottom w:val="single" w:sz="4" w:space="1" w:color="auto"/>
              </w:pBdr>
              <w:spacing w:line="380" w:lineRule="exact"/>
              <w:ind w:right="-16"/>
              <w:jc w:val="center"/>
              <w:rPr>
                <w:lang w:eastAsia="en-GB"/>
              </w:rPr>
            </w:pPr>
            <w:r w:rsidRPr="009B4245">
              <w:rPr>
                <w:rFonts w:hint="cs"/>
                <w:lang w:eastAsia="en-GB"/>
              </w:rPr>
              <w:t>Decrease in assumption</w:t>
            </w:r>
          </w:p>
        </w:tc>
      </w:tr>
      <w:tr w:rsidR="00EC5E82" w:rsidRPr="009B4245" w14:paraId="555A6E2B" w14:textId="77777777" w:rsidTr="005949B5">
        <w:trPr>
          <w:trHeight w:val="333"/>
        </w:trPr>
        <w:tc>
          <w:tcPr>
            <w:tcW w:w="1980" w:type="dxa"/>
            <w:shd w:val="clear" w:color="auto" w:fill="auto"/>
          </w:tcPr>
          <w:p w14:paraId="3B7ABD3C" w14:textId="77777777" w:rsidR="00EC5E82" w:rsidRPr="009B4245" w:rsidRDefault="00EC5E82" w:rsidP="00EC5E82">
            <w:pPr>
              <w:spacing w:line="380" w:lineRule="exact"/>
              <w:rPr>
                <w:lang w:val="en-GB"/>
              </w:rPr>
            </w:pPr>
          </w:p>
        </w:tc>
        <w:tc>
          <w:tcPr>
            <w:tcW w:w="1168" w:type="dxa"/>
            <w:shd w:val="clear" w:color="auto" w:fill="auto"/>
          </w:tcPr>
          <w:p w14:paraId="6EBA897A" w14:textId="379EB41A" w:rsidR="00EC5E82" w:rsidRPr="009B4245" w:rsidRDefault="007803FF" w:rsidP="00EC5E82">
            <w:pPr>
              <w:pBdr>
                <w:bottom w:val="single" w:sz="4" w:space="1" w:color="auto"/>
              </w:pBdr>
              <w:spacing w:line="380" w:lineRule="exact"/>
              <w:jc w:val="center"/>
              <w:rPr>
                <w:lang w:val="en-GB"/>
              </w:rPr>
            </w:pPr>
            <w:r w:rsidRPr="009B4245">
              <w:rPr>
                <w:lang w:val="en-GB"/>
              </w:rPr>
              <w:t>2024</w:t>
            </w:r>
          </w:p>
        </w:tc>
        <w:tc>
          <w:tcPr>
            <w:tcW w:w="1067" w:type="dxa"/>
            <w:shd w:val="clear" w:color="auto" w:fill="auto"/>
          </w:tcPr>
          <w:p w14:paraId="0538EFA1" w14:textId="2D690CB2" w:rsidR="00EC5E82" w:rsidRPr="009B4245" w:rsidRDefault="007803FF" w:rsidP="00EC5E82">
            <w:pPr>
              <w:pBdr>
                <w:bottom w:val="single" w:sz="4" w:space="1" w:color="auto"/>
              </w:pBdr>
              <w:spacing w:line="380" w:lineRule="exact"/>
              <w:jc w:val="center"/>
            </w:pPr>
            <w:r w:rsidRPr="009B4245">
              <w:rPr>
                <w:lang w:val="en-GB"/>
              </w:rPr>
              <w:t>2023</w:t>
            </w:r>
          </w:p>
        </w:tc>
        <w:tc>
          <w:tcPr>
            <w:tcW w:w="1066" w:type="dxa"/>
            <w:shd w:val="clear" w:color="auto" w:fill="auto"/>
          </w:tcPr>
          <w:p w14:paraId="744DB2F3" w14:textId="10316BBF" w:rsidR="00EC5E82" w:rsidRPr="009B4245" w:rsidRDefault="007803FF" w:rsidP="00EC5E82">
            <w:pPr>
              <w:pBdr>
                <w:bottom w:val="single" w:sz="4" w:space="1" w:color="auto"/>
              </w:pBdr>
              <w:spacing w:line="380" w:lineRule="exact"/>
              <w:ind w:right="-51"/>
              <w:jc w:val="center"/>
              <w:rPr>
                <w:lang w:val="en-GB"/>
              </w:rPr>
            </w:pPr>
            <w:r w:rsidRPr="009B4245">
              <w:rPr>
                <w:lang w:val="en-GB"/>
              </w:rPr>
              <w:t>2024</w:t>
            </w:r>
          </w:p>
        </w:tc>
        <w:tc>
          <w:tcPr>
            <w:tcW w:w="1296" w:type="dxa"/>
            <w:shd w:val="clear" w:color="auto" w:fill="auto"/>
          </w:tcPr>
          <w:p w14:paraId="63D70EB5" w14:textId="003D5A76" w:rsidR="00EC5E82" w:rsidRPr="009B4245" w:rsidRDefault="007803FF" w:rsidP="00EC5E82">
            <w:pPr>
              <w:pBdr>
                <w:bottom w:val="single" w:sz="4" w:space="1" w:color="auto"/>
              </w:pBdr>
              <w:spacing w:line="380" w:lineRule="exact"/>
              <w:jc w:val="center"/>
              <w:rPr>
                <w:lang w:val="en-GB"/>
              </w:rPr>
            </w:pPr>
            <w:r w:rsidRPr="009B4245">
              <w:rPr>
                <w:lang w:val="en-GB"/>
              </w:rPr>
              <w:t>2023</w:t>
            </w:r>
          </w:p>
        </w:tc>
        <w:tc>
          <w:tcPr>
            <w:tcW w:w="1398" w:type="dxa"/>
            <w:shd w:val="clear" w:color="auto" w:fill="auto"/>
          </w:tcPr>
          <w:p w14:paraId="4C5C2E77" w14:textId="221A891E" w:rsidR="00EC5E82" w:rsidRPr="009B4245" w:rsidRDefault="007803FF" w:rsidP="00EC5E82">
            <w:pPr>
              <w:pBdr>
                <w:bottom w:val="single" w:sz="4" w:space="1" w:color="auto"/>
              </w:pBdr>
              <w:spacing w:line="380" w:lineRule="exact"/>
              <w:ind w:right="119"/>
              <w:jc w:val="center"/>
              <w:rPr>
                <w:cs/>
                <w:lang w:val="en-GB"/>
              </w:rPr>
            </w:pPr>
            <w:r w:rsidRPr="009B4245">
              <w:rPr>
                <w:lang w:val="en-GB"/>
              </w:rPr>
              <w:t>2024</w:t>
            </w:r>
          </w:p>
        </w:tc>
        <w:tc>
          <w:tcPr>
            <w:tcW w:w="1040" w:type="dxa"/>
            <w:shd w:val="clear" w:color="auto" w:fill="auto"/>
          </w:tcPr>
          <w:p w14:paraId="076F569D" w14:textId="18F429A7" w:rsidR="00EC5E82" w:rsidRPr="009B4245" w:rsidRDefault="007803FF" w:rsidP="00EC5E82">
            <w:pPr>
              <w:pBdr>
                <w:bottom w:val="single" w:sz="4" w:space="1" w:color="auto"/>
              </w:pBdr>
              <w:spacing w:line="380" w:lineRule="exact"/>
              <w:ind w:left="-157" w:firstLine="157"/>
              <w:jc w:val="center"/>
              <w:rPr>
                <w:lang w:val="en-GB"/>
              </w:rPr>
            </w:pPr>
            <w:r w:rsidRPr="009B4245">
              <w:rPr>
                <w:lang w:val="en-GB"/>
              </w:rPr>
              <w:t>2023</w:t>
            </w:r>
          </w:p>
        </w:tc>
      </w:tr>
      <w:tr w:rsidR="00EC5E82" w:rsidRPr="009B4245" w14:paraId="12191696" w14:textId="77777777" w:rsidTr="005949B5">
        <w:tc>
          <w:tcPr>
            <w:tcW w:w="1980" w:type="dxa"/>
            <w:shd w:val="clear" w:color="auto" w:fill="auto"/>
          </w:tcPr>
          <w:p w14:paraId="09415D1D" w14:textId="77777777" w:rsidR="00EC5E82" w:rsidRPr="009B4245" w:rsidRDefault="00EC5E82" w:rsidP="00EC5E82">
            <w:pPr>
              <w:spacing w:line="380" w:lineRule="exact"/>
              <w:rPr>
                <w:lang w:eastAsia="en-GB"/>
              </w:rPr>
            </w:pPr>
          </w:p>
        </w:tc>
        <w:tc>
          <w:tcPr>
            <w:tcW w:w="1168" w:type="dxa"/>
            <w:shd w:val="clear" w:color="auto" w:fill="auto"/>
          </w:tcPr>
          <w:p w14:paraId="2B9DCDD2" w14:textId="77777777" w:rsidR="00EC5E82" w:rsidRPr="009B4245" w:rsidRDefault="00EC5E82" w:rsidP="00EC5E82">
            <w:pPr>
              <w:spacing w:line="380" w:lineRule="exact"/>
              <w:jc w:val="center"/>
              <w:rPr>
                <w:cs/>
                <w:lang w:val="en-GB"/>
              </w:rPr>
            </w:pPr>
            <w:r w:rsidRPr="009B4245">
              <w:rPr>
                <w:lang w:val="en-GB"/>
              </w:rPr>
              <w:t>(%)</w:t>
            </w:r>
          </w:p>
        </w:tc>
        <w:tc>
          <w:tcPr>
            <w:tcW w:w="1067" w:type="dxa"/>
            <w:shd w:val="clear" w:color="auto" w:fill="auto"/>
          </w:tcPr>
          <w:p w14:paraId="5FEDB22D" w14:textId="27827B23" w:rsidR="00EC5E82" w:rsidRPr="009B4245" w:rsidRDefault="00EC5E82" w:rsidP="00EC5E82">
            <w:pPr>
              <w:spacing w:line="380" w:lineRule="exact"/>
              <w:jc w:val="center"/>
              <w:rPr>
                <w:cs/>
                <w:lang w:val="en-GB"/>
              </w:rPr>
            </w:pPr>
            <w:r w:rsidRPr="009B4245">
              <w:rPr>
                <w:lang w:val="en-GB"/>
              </w:rPr>
              <w:t>(%)</w:t>
            </w:r>
          </w:p>
        </w:tc>
        <w:tc>
          <w:tcPr>
            <w:tcW w:w="1066" w:type="dxa"/>
            <w:shd w:val="clear" w:color="auto" w:fill="auto"/>
          </w:tcPr>
          <w:p w14:paraId="3CD94DBA" w14:textId="77777777" w:rsidR="00EC5E82" w:rsidRPr="009B4245" w:rsidRDefault="00EC5E82" w:rsidP="00EC5E82">
            <w:pPr>
              <w:spacing w:line="380" w:lineRule="exact"/>
              <w:jc w:val="center"/>
              <w:rPr>
                <w:cs/>
                <w:lang w:val="en-GB"/>
              </w:rPr>
            </w:pPr>
          </w:p>
        </w:tc>
        <w:tc>
          <w:tcPr>
            <w:tcW w:w="1296" w:type="dxa"/>
            <w:shd w:val="clear" w:color="auto" w:fill="auto"/>
          </w:tcPr>
          <w:p w14:paraId="7787A931" w14:textId="77777777" w:rsidR="00EC5E82" w:rsidRPr="009B4245" w:rsidRDefault="00EC5E82" w:rsidP="00EC5E82">
            <w:pPr>
              <w:spacing w:line="380" w:lineRule="exact"/>
              <w:jc w:val="center"/>
              <w:rPr>
                <w:cs/>
                <w:lang w:val="en-GB"/>
              </w:rPr>
            </w:pPr>
          </w:p>
        </w:tc>
        <w:tc>
          <w:tcPr>
            <w:tcW w:w="1398" w:type="dxa"/>
            <w:shd w:val="clear" w:color="auto" w:fill="auto"/>
          </w:tcPr>
          <w:p w14:paraId="2A72A7BA" w14:textId="77777777" w:rsidR="00EC5E82" w:rsidRPr="009B4245" w:rsidRDefault="00EC5E82" w:rsidP="00EC5E82">
            <w:pPr>
              <w:spacing w:line="380" w:lineRule="exact"/>
              <w:jc w:val="center"/>
              <w:rPr>
                <w:cs/>
                <w:lang w:val="en-GB"/>
              </w:rPr>
            </w:pPr>
          </w:p>
        </w:tc>
        <w:tc>
          <w:tcPr>
            <w:tcW w:w="1040" w:type="dxa"/>
            <w:shd w:val="clear" w:color="auto" w:fill="auto"/>
          </w:tcPr>
          <w:p w14:paraId="0B9945D8" w14:textId="77777777" w:rsidR="00EC5E82" w:rsidRPr="009B4245" w:rsidRDefault="00EC5E82" w:rsidP="00EC5E82">
            <w:pPr>
              <w:tabs>
                <w:tab w:val="left" w:pos="962"/>
              </w:tabs>
              <w:spacing w:line="380" w:lineRule="exact"/>
              <w:jc w:val="center"/>
              <w:rPr>
                <w:cs/>
                <w:lang w:val="en-GB"/>
              </w:rPr>
            </w:pPr>
          </w:p>
        </w:tc>
      </w:tr>
      <w:tr w:rsidR="00F443A0" w:rsidRPr="009B4245" w14:paraId="4597D1FA" w14:textId="77777777" w:rsidTr="005949B5">
        <w:tc>
          <w:tcPr>
            <w:tcW w:w="1980" w:type="dxa"/>
            <w:shd w:val="clear" w:color="auto" w:fill="auto"/>
          </w:tcPr>
          <w:p w14:paraId="678424EC" w14:textId="77777777" w:rsidR="00F443A0" w:rsidRPr="009B4245" w:rsidRDefault="00F443A0" w:rsidP="00F443A0">
            <w:pPr>
              <w:spacing w:line="380" w:lineRule="exact"/>
              <w:rPr>
                <w:cs/>
                <w:lang w:val="en-GB"/>
              </w:rPr>
            </w:pPr>
            <w:r w:rsidRPr="009B4245">
              <w:rPr>
                <w:rFonts w:hint="cs"/>
                <w:lang w:eastAsia="en-GB"/>
              </w:rPr>
              <w:t>Discount rate</w:t>
            </w:r>
          </w:p>
        </w:tc>
        <w:tc>
          <w:tcPr>
            <w:tcW w:w="1168" w:type="dxa"/>
            <w:shd w:val="clear" w:color="auto" w:fill="auto"/>
          </w:tcPr>
          <w:p w14:paraId="538966EC" w14:textId="5B66C1CC" w:rsidR="00F443A0" w:rsidRPr="009B4245" w:rsidRDefault="00F443A0" w:rsidP="00F443A0">
            <w:pPr>
              <w:tabs>
                <w:tab w:val="decimal" w:pos="465"/>
              </w:tabs>
              <w:spacing w:line="380" w:lineRule="exact"/>
              <w:jc w:val="both"/>
              <w:rPr>
                <w:cs/>
                <w:lang w:val="en-GB"/>
              </w:rPr>
            </w:pPr>
            <w:r w:rsidRPr="009B4245">
              <w:rPr>
                <w:rFonts w:hint="cs"/>
                <w:cs/>
              </w:rPr>
              <w:t>1.00</w:t>
            </w:r>
          </w:p>
        </w:tc>
        <w:tc>
          <w:tcPr>
            <w:tcW w:w="1067" w:type="dxa"/>
            <w:shd w:val="clear" w:color="auto" w:fill="auto"/>
          </w:tcPr>
          <w:p w14:paraId="593E48DE" w14:textId="0D062CCE" w:rsidR="00F443A0" w:rsidRPr="009B4245" w:rsidRDefault="00F443A0" w:rsidP="00F443A0">
            <w:pPr>
              <w:tabs>
                <w:tab w:val="decimal" w:pos="465"/>
              </w:tabs>
              <w:spacing w:line="380" w:lineRule="exact"/>
              <w:jc w:val="both"/>
              <w:rPr>
                <w:cs/>
                <w:lang w:val="en-GB"/>
              </w:rPr>
            </w:pPr>
            <w:r w:rsidRPr="009B4245">
              <w:rPr>
                <w:rFonts w:hint="cs"/>
                <w:cs/>
                <w:lang w:val="en-GB"/>
              </w:rPr>
              <w:t>1.00</w:t>
            </w:r>
          </w:p>
        </w:tc>
        <w:tc>
          <w:tcPr>
            <w:tcW w:w="1066" w:type="dxa"/>
            <w:shd w:val="clear" w:color="auto" w:fill="auto"/>
          </w:tcPr>
          <w:p w14:paraId="457E6462" w14:textId="40F18519" w:rsidR="00F443A0" w:rsidRPr="009B4245" w:rsidRDefault="00F443A0" w:rsidP="00F443A0">
            <w:pPr>
              <w:spacing w:line="380" w:lineRule="exact"/>
              <w:jc w:val="center"/>
              <w:rPr>
                <w:cs/>
                <w:lang w:val="en-GB"/>
              </w:rPr>
            </w:pPr>
            <w:r w:rsidRPr="009B4245">
              <w:rPr>
                <w:rFonts w:hint="cs"/>
                <w:spacing w:val="-4"/>
                <w:cs/>
              </w:rPr>
              <w:t>(496.20)</w:t>
            </w:r>
          </w:p>
        </w:tc>
        <w:tc>
          <w:tcPr>
            <w:tcW w:w="1296" w:type="dxa"/>
            <w:shd w:val="clear" w:color="auto" w:fill="auto"/>
          </w:tcPr>
          <w:p w14:paraId="1CDDE77C" w14:textId="6B697922" w:rsidR="00F443A0" w:rsidRPr="009B4245" w:rsidRDefault="00F443A0" w:rsidP="00F443A0">
            <w:pPr>
              <w:spacing w:line="380" w:lineRule="exact"/>
              <w:jc w:val="center"/>
              <w:rPr>
                <w:cs/>
                <w:lang w:val="en-GB"/>
              </w:rPr>
            </w:pPr>
            <w:r w:rsidRPr="009B4245">
              <w:rPr>
                <w:rFonts w:hint="cs"/>
                <w:spacing w:val="-4"/>
                <w:cs/>
              </w:rPr>
              <w:t>(476.71)</w:t>
            </w:r>
          </w:p>
        </w:tc>
        <w:tc>
          <w:tcPr>
            <w:tcW w:w="1398" w:type="dxa"/>
            <w:shd w:val="clear" w:color="auto" w:fill="auto"/>
          </w:tcPr>
          <w:p w14:paraId="08063866" w14:textId="4858FA39" w:rsidR="00F443A0" w:rsidRPr="009B4245" w:rsidRDefault="00F443A0" w:rsidP="00F443A0">
            <w:pPr>
              <w:spacing w:line="380" w:lineRule="exact"/>
              <w:jc w:val="center"/>
              <w:rPr>
                <w:cs/>
                <w:lang w:val="en-GB"/>
              </w:rPr>
            </w:pPr>
            <w:r w:rsidRPr="009B4245">
              <w:rPr>
                <w:rFonts w:hint="cs"/>
                <w:spacing w:val="-4"/>
                <w:cs/>
              </w:rPr>
              <w:t>592.66</w:t>
            </w:r>
          </w:p>
        </w:tc>
        <w:tc>
          <w:tcPr>
            <w:tcW w:w="1040" w:type="dxa"/>
            <w:shd w:val="clear" w:color="auto" w:fill="auto"/>
          </w:tcPr>
          <w:p w14:paraId="71AE44F1" w14:textId="3361D89A" w:rsidR="00F443A0" w:rsidRPr="009B4245" w:rsidRDefault="00F443A0" w:rsidP="00F443A0">
            <w:pPr>
              <w:spacing w:line="380" w:lineRule="exact"/>
              <w:jc w:val="center"/>
              <w:rPr>
                <w:cs/>
                <w:lang w:val="en-GB"/>
              </w:rPr>
            </w:pPr>
            <w:r w:rsidRPr="009B4245">
              <w:rPr>
                <w:rFonts w:hint="cs"/>
                <w:cs/>
              </w:rPr>
              <w:t>570.25</w:t>
            </w:r>
          </w:p>
        </w:tc>
      </w:tr>
      <w:tr w:rsidR="00F443A0" w:rsidRPr="009B4245" w14:paraId="069C17DC" w14:textId="77777777" w:rsidTr="005949B5">
        <w:tc>
          <w:tcPr>
            <w:tcW w:w="1980" w:type="dxa"/>
            <w:shd w:val="clear" w:color="auto" w:fill="auto"/>
          </w:tcPr>
          <w:p w14:paraId="6C5F4A8B" w14:textId="1ECAAF27" w:rsidR="00F443A0" w:rsidRPr="009B4245" w:rsidRDefault="00F443A0" w:rsidP="00F443A0">
            <w:pPr>
              <w:spacing w:line="380" w:lineRule="exact"/>
              <w:rPr>
                <w:cs/>
                <w:lang w:val="en-GB"/>
              </w:rPr>
            </w:pPr>
            <w:r w:rsidRPr="009B4245">
              <w:rPr>
                <w:rFonts w:hint="cs"/>
                <w:lang w:eastAsia="en-GB"/>
              </w:rPr>
              <w:t xml:space="preserve">Salary </w:t>
            </w:r>
            <w:r w:rsidRPr="009B4245">
              <w:rPr>
                <w:lang w:eastAsia="en-GB"/>
              </w:rPr>
              <w:t>increase</w:t>
            </w:r>
            <w:r w:rsidRPr="009B4245">
              <w:rPr>
                <w:rFonts w:hint="cs"/>
                <w:lang w:eastAsia="en-GB"/>
              </w:rPr>
              <w:t xml:space="preserve"> rate</w:t>
            </w:r>
          </w:p>
        </w:tc>
        <w:tc>
          <w:tcPr>
            <w:tcW w:w="1168" w:type="dxa"/>
            <w:shd w:val="clear" w:color="auto" w:fill="auto"/>
          </w:tcPr>
          <w:p w14:paraId="1EBBB7D3" w14:textId="188433B4" w:rsidR="00F443A0" w:rsidRPr="009B4245" w:rsidRDefault="00F443A0" w:rsidP="00F443A0">
            <w:pPr>
              <w:tabs>
                <w:tab w:val="decimal" w:pos="465"/>
              </w:tabs>
              <w:spacing w:line="380" w:lineRule="exact"/>
              <w:jc w:val="both"/>
              <w:rPr>
                <w:cs/>
                <w:lang w:val="en-GB"/>
              </w:rPr>
            </w:pPr>
            <w:r w:rsidRPr="009B4245">
              <w:rPr>
                <w:rFonts w:hint="cs"/>
                <w:cs/>
                <w:lang w:val="en-GB"/>
              </w:rPr>
              <w:t>1.00</w:t>
            </w:r>
          </w:p>
        </w:tc>
        <w:tc>
          <w:tcPr>
            <w:tcW w:w="1067" w:type="dxa"/>
            <w:shd w:val="clear" w:color="auto" w:fill="auto"/>
          </w:tcPr>
          <w:p w14:paraId="2287E0E9" w14:textId="41E904F3" w:rsidR="00F443A0" w:rsidRPr="009B4245" w:rsidRDefault="00F443A0" w:rsidP="00F443A0">
            <w:pPr>
              <w:tabs>
                <w:tab w:val="decimal" w:pos="465"/>
              </w:tabs>
              <w:spacing w:line="380" w:lineRule="exact"/>
              <w:jc w:val="both"/>
              <w:rPr>
                <w:cs/>
                <w:lang w:val="en-GB"/>
              </w:rPr>
            </w:pPr>
            <w:r w:rsidRPr="009B4245">
              <w:rPr>
                <w:rFonts w:hint="cs"/>
                <w:cs/>
                <w:lang w:val="en-GB"/>
              </w:rPr>
              <w:t>1.00</w:t>
            </w:r>
          </w:p>
        </w:tc>
        <w:tc>
          <w:tcPr>
            <w:tcW w:w="1066" w:type="dxa"/>
            <w:shd w:val="clear" w:color="auto" w:fill="auto"/>
          </w:tcPr>
          <w:p w14:paraId="51CC1A84" w14:textId="236FC4A2" w:rsidR="00F443A0" w:rsidRPr="009B4245" w:rsidRDefault="00F443A0" w:rsidP="00F443A0">
            <w:pPr>
              <w:spacing w:line="380" w:lineRule="exact"/>
              <w:jc w:val="center"/>
              <w:rPr>
                <w:cs/>
                <w:lang w:val="en-GB"/>
              </w:rPr>
            </w:pPr>
            <w:r w:rsidRPr="009B4245">
              <w:rPr>
                <w:rFonts w:hint="cs"/>
                <w:spacing w:val="-4"/>
                <w:cs/>
              </w:rPr>
              <w:t>579.89</w:t>
            </w:r>
          </w:p>
        </w:tc>
        <w:tc>
          <w:tcPr>
            <w:tcW w:w="1296" w:type="dxa"/>
            <w:shd w:val="clear" w:color="auto" w:fill="auto"/>
          </w:tcPr>
          <w:p w14:paraId="1E222BEC" w14:textId="07CB562C" w:rsidR="00F443A0" w:rsidRPr="009B4245" w:rsidRDefault="00F443A0" w:rsidP="00F443A0">
            <w:pPr>
              <w:spacing w:line="380" w:lineRule="exact"/>
              <w:jc w:val="center"/>
              <w:rPr>
                <w:cs/>
                <w:lang w:val="en-GB"/>
              </w:rPr>
            </w:pPr>
            <w:r w:rsidRPr="009B4245">
              <w:rPr>
                <w:rFonts w:hint="cs"/>
                <w:spacing w:val="-4"/>
                <w:cs/>
              </w:rPr>
              <w:t>514.65</w:t>
            </w:r>
          </w:p>
        </w:tc>
        <w:tc>
          <w:tcPr>
            <w:tcW w:w="1398" w:type="dxa"/>
            <w:shd w:val="clear" w:color="auto" w:fill="auto"/>
          </w:tcPr>
          <w:p w14:paraId="1FFBBAC7" w14:textId="1EB5960D" w:rsidR="00F443A0" w:rsidRPr="009B4245" w:rsidRDefault="00F443A0" w:rsidP="00F443A0">
            <w:pPr>
              <w:spacing w:line="380" w:lineRule="exact"/>
              <w:jc w:val="center"/>
              <w:rPr>
                <w:cs/>
                <w:lang w:val="en-GB"/>
              </w:rPr>
            </w:pPr>
            <w:r w:rsidRPr="009B4245">
              <w:rPr>
                <w:rFonts w:hint="cs"/>
                <w:spacing w:val="-4"/>
                <w:cs/>
              </w:rPr>
              <w:t>(495.85)</w:t>
            </w:r>
          </w:p>
        </w:tc>
        <w:tc>
          <w:tcPr>
            <w:tcW w:w="1040" w:type="dxa"/>
            <w:shd w:val="clear" w:color="auto" w:fill="auto"/>
          </w:tcPr>
          <w:p w14:paraId="1739270F" w14:textId="08C1E0EB" w:rsidR="00F443A0" w:rsidRPr="009B4245" w:rsidRDefault="00F443A0" w:rsidP="00F443A0">
            <w:pPr>
              <w:spacing w:line="380" w:lineRule="exact"/>
              <w:jc w:val="center"/>
              <w:rPr>
                <w:cs/>
                <w:lang w:val="en-GB"/>
              </w:rPr>
            </w:pPr>
            <w:r w:rsidRPr="009B4245">
              <w:rPr>
                <w:rFonts w:hint="cs"/>
                <w:cs/>
                <w:lang w:val="en-GB"/>
              </w:rPr>
              <w:t>(441.96)</w:t>
            </w:r>
          </w:p>
        </w:tc>
      </w:tr>
    </w:tbl>
    <w:p w14:paraId="2D4C093F" w14:textId="6C5BDB9E" w:rsidR="00FD6532" w:rsidRPr="009B4245" w:rsidRDefault="00FD6532" w:rsidP="00FD6532">
      <w:pPr>
        <w:spacing w:before="240" w:after="120" w:line="380" w:lineRule="exact"/>
        <w:ind w:left="547"/>
        <w:jc w:val="both"/>
        <w:rPr>
          <w:sz w:val="32"/>
          <w:szCs w:val="32"/>
        </w:rPr>
      </w:pPr>
      <w:r w:rsidRPr="009B4245">
        <w:rPr>
          <w:rFonts w:hint="cs"/>
          <w:sz w:val="32"/>
          <w:szCs w:val="32"/>
        </w:rPr>
        <w:t xml:space="preserve">As </w:t>
      </w:r>
      <w:r w:rsidR="00413C44" w:rsidRPr="009B4245">
        <w:rPr>
          <w:sz w:val="32"/>
          <w:szCs w:val="32"/>
        </w:rPr>
        <w:t>of</w:t>
      </w:r>
      <w:r w:rsidRPr="009B4245">
        <w:rPr>
          <w:rFonts w:hint="cs"/>
          <w:sz w:val="32"/>
          <w:szCs w:val="32"/>
        </w:rPr>
        <w:t xml:space="preserve"> </w:t>
      </w:r>
      <w:r w:rsidR="007803FF" w:rsidRPr="009B4245">
        <w:rPr>
          <w:rFonts w:hint="cs"/>
          <w:sz w:val="32"/>
          <w:szCs w:val="32"/>
        </w:rPr>
        <w:t>2024</w:t>
      </w:r>
      <w:r w:rsidRPr="009B4245">
        <w:rPr>
          <w:rFonts w:hint="cs"/>
          <w:sz w:val="32"/>
          <w:szCs w:val="32"/>
        </w:rPr>
        <w:t>, the weighted average duration of the defined benefit obligation</w:t>
      </w:r>
      <w:r w:rsidR="00413C44" w:rsidRPr="009B4245">
        <w:rPr>
          <w:sz w:val="32"/>
          <w:szCs w:val="32"/>
        </w:rPr>
        <w:t>s</w:t>
      </w:r>
      <w:r w:rsidRPr="009B4245">
        <w:rPr>
          <w:rFonts w:hint="cs"/>
          <w:sz w:val="32"/>
          <w:szCs w:val="32"/>
        </w:rPr>
        <w:t xml:space="preserve"> is</w:t>
      </w:r>
      <w:r w:rsidR="00873239" w:rsidRPr="009B4245">
        <w:rPr>
          <w:sz w:val="32"/>
          <w:szCs w:val="32"/>
        </w:rPr>
        <w:t xml:space="preserve"> </w:t>
      </w:r>
      <w:r w:rsidR="00066F64">
        <w:rPr>
          <w:sz w:val="32"/>
          <w:szCs w:val="32"/>
        </w:rPr>
        <w:t>20</w:t>
      </w:r>
      <w:r w:rsidRPr="009B4245">
        <w:rPr>
          <w:rFonts w:hint="cs"/>
          <w:sz w:val="32"/>
          <w:szCs w:val="32"/>
        </w:rPr>
        <w:t xml:space="preserve"> years</w:t>
      </w:r>
      <w:r w:rsidR="00873239" w:rsidRPr="009B4245">
        <w:rPr>
          <w:sz w:val="32"/>
          <w:szCs w:val="32"/>
        </w:rPr>
        <w:t xml:space="preserve"> </w:t>
      </w:r>
      <w:r w:rsidR="00DB3F8B" w:rsidRPr="009B4245">
        <w:rPr>
          <w:sz w:val="32"/>
          <w:szCs w:val="32"/>
        </w:rPr>
        <w:t xml:space="preserve">       </w:t>
      </w:r>
      <w:r w:rsidR="00873239" w:rsidRPr="009B4245">
        <w:rPr>
          <w:sz w:val="32"/>
          <w:szCs w:val="32"/>
        </w:rPr>
        <w:t>(</w:t>
      </w:r>
      <w:r w:rsidR="007803FF" w:rsidRPr="009B4245">
        <w:rPr>
          <w:sz w:val="32"/>
          <w:szCs w:val="32"/>
        </w:rPr>
        <w:t>2023</w:t>
      </w:r>
      <w:r w:rsidR="00873239" w:rsidRPr="009B4245">
        <w:rPr>
          <w:sz w:val="32"/>
          <w:szCs w:val="32"/>
        </w:rPr>
        <w:t xml:space="preserve">: </w:t>
      </w:r>
      <w:r w:rsidR="00395F2D" w:rsidRPr="009B4245">
        <w:rPr>
          <w:sz w:val="32"/>
          <w:szCs w:val="32"/>
        </w:rPr>
        <w:t>20</w:t>
      </w:r>
      <w:r w:rsidR="00873239" w:rsidRPr="009B4245">
        <w:rPr>
          <w:sz w:val="32"/>
          <w:szCs w:val="32"/>
        </w:rPr>
        <w:t xml:space="preserve"> years).</w:t>
      </w:r>
    </w:p>
    <w:p w14:paraId="30218AE1" w14:textId="297332FB" w:rsidR="005E3354" w:rsidRDefault="00695099" w:rsidP="00DB3F8B">
      <w:pPr>
        <w:spacing w:before="120" w:after="120" w:line="380" w:lineRule="exact"/>
        <w:ind w:left="547"/>
        <w:jc w:val="both"/>
        <w:rPr>
          <w:sz w:val="32"/>
          <w:szCs w:val="32"/>
        </w:rPr>
      </w:pPr>
      <w:r w:rsidRPr="009B4245">
        <w:rPr>
          <w:sz w:val="32"/>
          <w:szCs w:val="32"/>
        </w:rPr>
        <w:t xml:space="preserve">The Group expects to pay Baht </w:t>
      </w:r>
      <w:r w:rsidR="00ED184D">
        <w:rPr>
          <w:sz w:val="32"/>
          <w:szCs w:val="32"/>
        </w:rPr>
        <w:t>216.53</w:t>
      </w:r>
      <w:r w:rsidRPr="009B4245">
        <w:rPr>
          <w:sz w:val="32"/>
          <w:szCs w:val="32"/>
        </w:rPr>
        <w:t xml:space="preserve"> million of long-term employee benefits during the next year (</w:t>
      </w:r>
      <w:r w:rsidR="00073FD6" w:rsidRPr="009B4245">
        <w:rPr>
          <w:sz w:val="32"/>
          <w:szCs w:val="32"/>
        </w:rPr>
        <w:t>Separate financial statements:</w:t>
      </w:r>
      <w:r w:rsidR="00C10236" w:rsidRPr="009B4245">
        <w:rPr>
          <w:sz w:val="32"/>
          <w:szCs w:val="32"/>
        </w:rPr>
        <w:t xml:space="preserve"> Baht </w:t>
      </w:r>
      <w:r w:rsidR="00AF6599">
        <w:rPr>
          <w:sz w:val="32"/>
          <w:szCs w:val="32"/>
        </w:rPr>
        <w:t>212.14</w:t>
      </w:r>
      <w:r w:rsidR="00C10236" w:rsidRPr="009B4245">
        <w:rPr>
          <w:sz w:val="32"/>
          <w:szCs w:val="32"/>
        </w:rPr>
        <w:t xml:space="preserve"> million) (</w:t>
      </w:r>
      <w:r w:rsidR="007803FF" w:rsidRPr="009B4245">
        <w:rPr>
          <w:sz w:val="32"/>
          <w:szCs w:val="32"/>
        </w:rPr>
        <w:t>2023</w:t>
      </w:r>
      <w:r w:rsidR="00C10236" w:rsidRPr="009B4245">
        <w:rPr>
          <w:sz w:val="32"/>
          <w:szCs w:val="32"/>
        </w:rPr>
        <w:t xml:space="preserve">: Baht </w:t>
      </w:r>
      <w:r w:rsidR="00395F2D" w:rsidRPr="009B4245">
        <w:rPr>
          <w:sz w:val="32"/>
          <w:szCs w:val="32"/>
        </w:rPr>
        <w:t>208.76</w:t>
      </w:r>
      <w:r w:rsidR="00C10236" w:rsidRPr="009B4245">
        <w:rPr>
          <w:sz w:val="32"/>
          <w:szCs w:val="32"/>
        </w:rPr>
        <w:t xml:space="preserve"> million (</w:t>
      </w:r>
      <w:r w:rsidR="00073FD6" w:rsidRPr="009B4245">
        <w:rPr>
          <w:sz w:val="32"/>
          <w:szCs w:val="32"/>
        </w:rPr>
        <w:t>Separate financial statements</w:t>
      </w:r>
      <w:r w:rsidR="00C10236" w:rsidRPr="009B4245">
        <w:rPr>
          <w:sz w:val="32"/>
          <w:szCs w:val="32"/>
        </w:rPr>
        <w:t xml:space="preserve">: Baht </w:t>
      </w:r>
      <w:r w:rsidR="00395F2D" w:rsidRPr="009B4245">
        <w:rPr>
          <w:sz w:val="32"/>
          <w:szCs w:val="32"/>
        </w:rPr>
        <w:t>205.32</w:t>
      </w:r>
      <w:r w:rsidR="00C10236" w:rsidRPr="009B4245">
        <w:rPr>
          <w:sz w:val="32"/>
          <w:szCs w:val="32"/>
        </w:rPr>
        <w:t xml:space="preserve"> million)</w:t>
      </w:r>
      <w:r w:rsidR="005E3354" w:rsidRPr="009B4245">
        <w:rPr>
          <w:sz w:val="32"/>
          <w:szCs w:val="32"/>
        </w:rPr>
        <w:t>).</w:t>
      </w:r>
    </w:p>
    <w:p w14:paraId="4EBF300B" w14:textId="0C2477D0" w:rsidR="00950007" w:rsidRPr="00950007" w:rsidRDefault="00950007" w:rsidP="00950007">
      <w:pPr>
        <w:spacing w:before="120" w:after="120" w:line="380" w:lineRule="exact"/>
        <w:ind w:left="547" w:hanging="547"/>
        <w:jc w:val="both"/>
        <w:rPr>
          <w:b/>
          <w:bCs/>
          <w:sz w:val="32"/>
          <w:szCs w:val="32"/>
        </w:rPr>
      </w:pPr>
      <w:r w:rsidRPr="00950007">
        <w:rPr>
          <w:b/>
          <w:bCs/>
          <w:sz w:val="32"/>
          <w:szCs w:val="32"/>
        </w:rPr>
        <w:t>24.2</w:t>
      </w:r>
      <w:r w:rsidRPr="00950007">
        <w:rPr>
          <w:b/>
          <w:bCs/>
          <w:sz w:val="32"/>
          <w:szCs w:val="32"/>
        </w:rPr>
        <w:tab/>
        <w:t>Provident Fund</w:t>
      </w:r>
    </w:p>
    <w:p w14:paraId="0F724DCA" w14:textId="120B18B2" w:rsidR="00EF671F" w:rsidRPr="00EF671F" w:rsidRDefault="00EF671F" w:rsidP="00EF671F">
      <w:pPr>
        <w:spacing w:before="120" w:after="120" w:line="380" w:lineRule="exact"/>
        <w:ind w:left="547"/>
        <w:jc w:val="both"/>
        <w:rPr>
          <w:sz w:val="32"/>
          <w:szCs w:val="32"/>
        </w:rPr>
      </w:pPr>
      <w:r w:rsidRPr="00EF671F">
        <w:rPr>
          <w:sz w:val="32"/>
          <w:szCs w:val="32"/>
        </w:rPr>
        <w:t xml:space="preserve">The Group and the group’s employees have jointly established a provident fund in accordance with the Provident Fund Act B.E. </w:t>
      </w:r>
      <w:r w:rsidRPr="00EF671F">
        <w:rPr>
          <w:sz w:val="32"/>
          <w:szCs w:val="32"/>
          <w:cs/>
        </w:rPr>
        <w:t>2530</w:t>
      </w:r>
      <w:r w:rsidRPr="00EF671F">
        <w:rPr>
          <w:sz w:val="32"/>
          <w:szCs w:val="32"/>
        </w:rPr>
        <w:t xml:space="preserve"> as follows</w:t>
      </w:r>
    </w:p>
    <w:p w14:paraId="5111B804" w14:textId="223F7350" w:rsidR="00EF671F" w:rsidRDefault="00EF671F" w:rsidP="00EF671F">
      <w:pPr>
        <w:spacing w:before="120" w:after="120" w:line="380" w:lineRule="exact"/>
        <w:ind w:left="900" w:hanging="353"/>
        <w:jc w:val="both"/>
        <w:rPr>
          <w:sz w:val="32"/>
          <w:szCs w:val="32"/>
        </w:rPr>
      </w:pPr>
      <w:r>
        <w:rPr>
          <w:sz w:val="32"/>
          <w:szCs w:val="32"/>
        </w:rPr>
        <w:t>-</w:t>
      </w:r>
      <w:r>
        <w:rPr>
          <w:sz w:val="32"/>
          <w:szCs w:val="32"/>
        </w:rPr>
        <w:tab/>
      </w:r>
      <w:r w:rsidRPr="00EF671F">
        <w:rPr>
          <w:sz w:val="32"/>
          <w:szCs w:val="32"/>
        </w:rPr>
        <w:t xml:space="preserve">AOT and AOT’s employees have jointly established a provident fund </w:t>
      </w:r>
      <w:r w:rsidR="00950007">
        <w:rPr>
          <w:sz w:val="32"/>
          <w:szCs w:val="32"/>
        </w:rPr>
        <w:t>as disclosed</w:t>
      </w:r>
      <w:r w:rsidRPr="00EF671F">
        <w:rPr>
          <w:sz w:val="32"/>
          <w:szCs w:val="32"/>
        </w:rPr>
        <w:t xml:space="preserve"> in Note 5.12</w:t>
      </w:r>
      <w:r w:rsidR="00AF6599">
        <w:rPr>
          <w:sz w:val="32"/>
          <w:szCs w:val="32"/>
        </w:rPr>
        <w:t xml:space="preserve"> to the financial statements</w:t>
      </w:r>
      <w:r w:rsidRPr="00EF671F">
        <w:rPr>
          <w:sz w:val="32"/>
          <w:szCs w:val="32"/>
        </w:rPr>
        <w:t>. The fund is managed by MFC Asset Management Public Company Limited.</w:t>
      </w:r>
      <w:r w:rsidRPr="00EF671F">
        <w:rPr>
          <w:rFonts w:hint="cs"/>
          <w:sz w:val="32"/>
          <w:szCs w:val="32"/>
          <w:cs/>
        </w:rPr>
        <w:t xml:space="preserve"> </w:t>
      </w:r>
      <w:r w:rsidRPr="00EF671F">
        <w:rPr>
          <w:sz w:val="32"/>
          <w:szCs w:val="32"/>
        </w:rPr>
        <w:t xml:space="preserve">The contributions for the year </w:t>
      </w:r>
      <w:r w:rsidRPr="00EF671F">
        <w:rPr>
          <w:sz w:val="32"/>
          <w:szCs w:val="32"/>
          <w:cs/>
        </w:rPr>
        <w:t>20</w:t>
      </w:r>
      <w:r w:rsidRPr="00EF671F">
        <w:rPr>
          <w:sz w:val="32"/>
          <w:szCs w:val="32"/>
        </w:rPr>
        <w:t>24</w:t>
      </w:r>
      <w:r w:rsidRPr="00EF671F">
        <w:rPr>
          <w:sz w:val="32"/>
          <w:szCs w:val="32"/>
          <w:cs/>
        </w:rPr>
        <w:t xml:space="preserve"> </w:t>
      </w:r>
      <w:r w:rsidRPr="00EF671F">
        <w:rPr>
          <w:sz w:val="32"/>
          <w:szCs w:val="32"/>
        </w:rPr>
        <w:t>amounting to Baht</w:t>
      </w:r>
      <w:r w:rsidRPr="00EF671F">
        <w:rPr>
          <w:rFonts w:hint="cs"/>
          <w:sz w:val="32"/>
          <w:szCs w:val="32"/>
          <w:cs/>
        </w:rPr>
        <w:t xml:space="preserve"> </w:t>
      </w:r>
      <w:r w:rsidRPr="00EF671F">
        <w:rPr>
          <w:sz w:val="32"/>
          <w:szCs w:val="32"/>
        </w:rPr>
        <w:t>484.57 million (</w:t>
      </w:r>
      <w:r w:rsidRPr="00EF671F">
        <w:rPr>
          <w:sz w:val="32"/>
          <w:szCs w:val="32"/>
          <w:cs/>
        </w:rPr>
        <w:t>20</w:t>
      </w:r>
      <w:r w:rsidRPr="00EF671F">
        <w:rPr>
          <w:sz w:val="32"/>
          <w:szCs w:val="32"/>
        </w:rPr>
        <w:t>23</w:t>
      </w:r>
      <w:r w:rsidRPr="00EF671F">
        <w:rPr>
          <w:sz w:val="32"/>
          <w:szCs w:val="32"/>
          <w:cs/>
        </w:rPr>
        <w:t xml:space="preserve">: </w:t>
      </w:r>
      <w:r w:rsidRPr="00EF671F">
        <w:rPr>
          <w:sz w:val="32"/>
          <w:szCs w:val="32"/>
        </w:rPr>
        <w:t>Baht 454.88 million).</w:t>
      </w:r>
    </w:p>
    <w:p w14:paraId="72C862AA" w14:textId="56EE4545" w:rsidR="00EF671F" w:rsidRPr="00EF671F" w:rsidRDefault="00EF671F" w:rsidP="00EF671F">
      <w:pPr>
        <w:spacing w:before="120" w:after="120" w:line="380" w:lineRule="exact"/>
        <w:ind w:left="900" w:hanging="353"/>
        <w:jc w:val="both"/>
        <w:rPr>
          <w:sz w:val="32"/>
          <w:szCs w:val="32"/>
        </w:rPr>
      </w:pPr>
      <w:r>
        <w:rPr>
          <w:sz w:val="32"/>
          <w:szCs w:val="32"/>
        </w:rPr>
        <w:t>-</w:t>
      </w:r>
      <w:r>
        <w:rPr>
          <w:sz w:val="32"/>
          <w:szCs w:val="32"/>
        </w:rPr>
        <w:tab/>
      </w:r>
      <w:r w:rsidRPr="00EF671F">
        <w:rPr>
          <w:sz w:val="32"/>
          <w:szCs w:val="32"/>
        </w:rPr>
        <w:t>SAH and SAH’s employees have jointly established a provident fund</w:t>
      </w:r>
      <w:r w:rsidR="00950007">
        <w:rPr>
          <w:sz w:val="32"/>
          <w:szCs w:val="32"/>
        </w:rPr>
        <w:t xml:space="preserve">. </w:t>
      </w:r>
      <w:r w:rsidRPr="00EF671F">
        <w:rPr>
          <w:sz w:val="32"/>
          <w:szCs w:val="32"/>
        </w:rPr>
        <w:t>SAH</w:t>
      </w:r>
      <w:r w:rsidR="00950007">
        <w:rPr>
          <w:sz w:val="32"/>
          <w:szCs w:val="32"/>
        </w:rPr>
        <w:t xml:space="preserve"> and SAH's employees </w:t>
      </w:r>
      <w:r w:rsidRPr="00EF671F">
        <w:rPr>
          <w:sz w:val="32"/>
          <w:szCs w:val="32"/>
        </w:rPr>
        <w:t>contribute</w:t>
      </w:r>
      <w:r w:rsidR="00950007">
        <w:rPr>
          <w:sz w:val="32"/>
          <w:szCs w:val="32"/>
        </w:rPr>
        <w:t xml:space="preserve"> </w:t>
      </w:r>
      <w:r w:rsidRPr="00EF671F">
        <w:rPr>
          <w:sz w:val="32"/>
          <w:szCs w:val="32"/>
        </w:rPr>
        <w:t xml:space="preserve">to the fund monthly at a rate of 6 percent of the basic salary for employees under 5 years of service, and 7 percent of the basic salary for employees over 5 years of service. The fund, which is managed by Principal Asset Management Co., Ltd, will be paid to employees upon termination in accordance with the fund rules. The contributions for the year </w:t>
      </w:r>
      <w:r w:rsidRPr="00EF671F">
        <w:rPr>
          <w:sz w:val="32"/>
          <w:szCs w:val="32"/>
          <w:cs/>
        </w:rPr>
        <w:t>20</w:t>
      </w:r>
      <w:r w:rsidRPr="00EF671F">
        <w:rPr>
          <w:sz w:val="32"/>
          <w:szCs w:val="32"/>
        </w:rPr>
        <w:t>24</w:t>
      </w:r>
      <w:r w:rsidRPr="00EF671F">
        <w:rPr>
          <w:sz w:val="32"/>
          <w:szCs w:val="32"/>
          <w:cs/>
        </w:rPr>
        <w:t xml:space="preserve"> </w:t>
      </w:r>
      <w:r w:rsidRPr="00EF671F">
        <w:rPr>
          <w:sz w:val="32"/>
          <w:szCs w:val="32"/>
        </w:rPr>
        <w:t xml:space="preserve">amounting to Baht </w:t>
      </w:r>
      <w:r w:rsidR="00AF6599">
        <w:rPr>
          <w:sz w:val="32"/>
          <w:szCs w:val="32"/>
        </w:rPr>
        <w:t xml:space="preserve">2.85 </w:t>
      </w:r>
      <w:r w:rsidRPr="00EF671F">
        <w:rPr>
          <w:sz w:val="32"/>
          <w:szCs w:val="32"/>
        </w:rPr>
        <w:t>million (</w:t>
      </w:r>
      <w:r w:rsidRPr="00EF671F">
        <w:rPr>
          <w:sz w:val="32"/>
          <w:szCs w:val="32"/>
          <w:cs/>
        </w:rPr>
        <w:t>20</w:t>
      </w:r>
      <w:r w:rsidRPr="00EF671F">
        <w:rPr>
          <w:sz w:val="32"/>
          <w:szCs w:val="32"/>
        </w:rPr>
        <w:t>23</w:t>
      </w:r>
      <w:r w:rsidRPr="00EF671F">
        <w:rPr>
          <w:sz w:val="32"/>
          <w:szCs w:val="32"/>
          <w:cs/>
        </w:rPr>
        <w:t xml:space="preserve">: </w:t>
      </w:r>
      <w:r w:rsidRPr="00EF671F">
        <w:rPr>
          <w:sz w:val="32"/>
          <w:szCs w:val="32"/>
        </w:rPr>
        <w:t xml:space="preserve">Baht </w:t>
      </w:r>
      <w:r w:rsidR="00AF6599">
        <w:rPr>
          <w:sz w:val="32"/>
          <w:szCs w:val="32"/>
        </w:rPr>
        <w:t>1.65</w:t>
      </w:r>
      <w:r w:rsidRPr="00EF671F">
        <w:rPr>
          <w:sz w:val="32"/>
          <w:szCs w:val="32"/>
        </w:rPr>
        <w:t xml:space="preserve"> million).</w:t>
      </w:r>
    </w:p>
    <w:p w14:paraId="17C32509" w14:textId="5B270296" w:rsidR="00EF671F" w:rsidRPr="00EF671F" w:rsidRDefault="00EF671F" w:rsidP="00EF671F">
      <w:pPr>
        <w:spacing w:before="120" w:after="120" w:line="380" w:lineRule="exact"/>
        <w:ind w:left="900" w:hanging="353"/>
        <w:jc w:val="both"/>
        <w:rPr>
          <w:sz w:val="32"/>
          <w:szCs w:val="32"/>
          <w:cs/>
        </w:rPr>
      </w:pPr>
      <w:r w:rsidRPr="00EF671F">
        <w:rPr>
          <w:sz w:val="32"/>
          <w:szCs w:val="32"/>
        </w:rPr>
        <w:t>-</w:t>
      </w:r>
      <w:r w:rsidRPr="00EF671F">
        <w:rPr>
          <w:sz w:val="32"/>
          <w:szCs w:val="32"/>
        </w:rPr>
        <w:tab/>
        <w:t xml:space="preserve">AOTGA and AOTGA’s employees have jointly established a provident fund </w:t>
      </w:r>
      <w:r w:rsidR="00950007">
        <w:rPr>
          <w:sz w:val="32"/>
          <w:szCs w:val="32"/>
        </w:rPr>
        <w:t>AOTGA and AOTGA's employees</w:t>
      </w:r>
      <w:r w:rsidRPr="00EF671F">
        <w:rPr>
          <w:sz w:val="32"/>
          <w:szCs w:val="32"/>
        </w:rPr>
        <w:t xml:space="preserve"> contribute to the fund monthly at the rate of 2-6</w:t>
      </w:r>
      <w:r w:rsidRPr="00EF671F">
        <w:rPr>
          <w:sz w:val="32"/>
          <w:szCs w:val="32"/>
          <w:cs/>
        </w:rPr>
        <w:t xml:space="preserve"> </w:t>
      </w:r>
      <w:r w:rsidRPr="00EF671F">
        <w:rPr>
          <w:sz w:val="32"/>
          <w:szCs w:val="32"/>
        </w:rPr>
        <w:t xml:space="preserve">percent of basic salary. The fund, which is managed by Thai </w:t>
      </w:r>
      <w:proofErr w:type="spellStart"/>
      <w:r w:rsidRPr="00EF671F">
        <w:rPr>
          <w:sz w:val="32"/>
          <w:szCs w:val="32"/>
        </w:rPr>
        <w:t>Munkhong</w:t>
      </w:r>
      <w:proofErr w:type="spellEnd"/>
      <w:r w:rsidRPr="00EF671F">
        <w:rPr>
          <w:sz w:val="32"/>
          <w:szCs w:val="32"/>
        </w:rPr>
        <w:t xml:space="preserve"> Master Pooled Fund, will be paid to employees upon termination in accordance with the fund rules. The contributions for the year </w:t>
      </w:r>
      <w:r w:rsidRPr="00EF671F">
        <w:rPr>
          <w:sz w:val="32"/>
          <w:szCs w:val="32"/>
          <w:cs/>
        </w:rPr>
        <w:t>20</w:t>
      </w:r>
      <w:r w:rsidRPr="00EF671F">
        <w:rPr>
          <w:sz w:val="32"/>
          <w:szCs w:val="32"/>
        </w:rPr>
        <w:t>24</w:t>
      </w:r>
      <w:r w:rsidRPr="00EF671F">
        <w:rPr>
          <w:sz w:val="32"/>
          <w:szCs w:val="32"/>
          <w:cs/>
        </w:rPr>
        <w:t xml:space="preserve"> </w:t>
      </w:r>
      <w:r w:rsidRPr="00EF671F">
        <w:rPr>
          <w:sz w:val="32"/>
          <w:szCs w:val="32"/>
        </w:rPr>
        <w:t>amounting to Baht 5.18 million (</w:t>
      </w:r>
      <w:r w:rsidRPr="00EF671F">
        <w:rPr>
          <w:sz w:val="32"/>
          <w:szCs w:val="32"/>
          <w:cs/>
        </w:rPr>
        <w:t>20</w:t>
      </w:r>
      <w:r w:rsidRPr="00EF671F">
        <w:rPr>
          <w:sz w:val="32"/>
          <w:szCs w:val="32"/>
        </w:rPr>
        <w:t>23</w:t>
      </w:r>
      <w:r w:rsidRPr="00EF671F">
        <w:rPr>
          <w:sz w:val="32"/>
          <w:szCs w:val="32"/>
          <w:cs/>
        </w:rPr>
        <w:t xml:space="preserve">: </w:t>
      </w:r>
      <w:r w:rsidRPr="00EF671F">
        <w:rPr>
          <w:sz w:val="32"/>
          <w:szCs w:val="32"/>
        </w:rPr>
        <w:t>Baht 1.73 million).</w:t>
      </w:r>
    </w:p>
    <w:p w14:paraId="35CE5A44" w14:textId="77777777" w:rsidR="00EF671F" w:rsidRDefault="00EF671F">
      <w:pPr>
        <w:rPr>
          <w:b/>
          <w:bCs/>
          <w:spacing w:val="-4"/>
          <w:sz w:val="32"/>
          <w:szCs w:val="32"/>
        </w:rPr>
      </w:pPr>
      <w:r>
        <w:rPr>
          <w:b/>
          <w:bCs/>
          <w:spacing w:val="-4"/>
          <w:sz w:val="32"/>
          <w:szCs w:val="32"/>
        </w:rPr>
        <w:br w:type="page"/>
      </w:r>
    </w:p>
    <w:p w14:paraId="0F0AF36E" w14:textId="7A0F3E1A" w:rsidR="00FD6532" w:rsidRPr="009B4245" w:rsidRDefault="006C31A4" w:rsidP="00873239">
      <w:pPr>
        <w:tabs>
          <w:tab w:val="left" w:pos="540"/>
        </w:tabs>
        <w:spacing w:before="120" w:after="120" w:line="380" w:lineRule="exact"/>
        <w:jc w:val="both"/>
        <w:rPr>
          <w:b/>
          <w:bCs/>
          <w:sz w:val="32"/>
          <w:szCs w:val="32"/>
          <w:lang w:eastAsia="th-TH"/>
        </w:rPr>
      </w:pPr>
      <w:r w:rsidRPr="009B4245">
        <w:rPr>
          <w:b/>
          <w:bCs/>
          <w:spacing w:val="-4"/>
          <w:sz w:val="32"/>
          <w:szCs w:val="32"/>
        </w:rPr>
        <w:lastRenderedPageBreak/>
        <w:t>25</w:t>
      </w:r>
      <w:r w:rsidR="00FD6532" w:rsidRPr="009B4245">
        <w:rPr>
          <w:rFonts w:hint="cs"/>
          <w:b/>
          <w:bCs/>
          <w:spacing w:val="-4"/>
          <w:sz w:val="32"/>
          <w:szCs w:val="32"/>
          <w:cs/>
        </w:rPr>
        <w:t>.</w:t>
      </w:r>
      <w:r w:rsidR="00FD6532" w:rsidRPr="009B4245">
        <w:rPr>
          <w:rFonts w:hint="cs"/>
          <w:b/>
          <w:bCs/>
          <w:spacing w:val="-4"/>
          <w:sz w:val="32"/>
          <w:szCs w:val="32"/>
        </w:rPr>
        <w:tab/>
        <w:t>Oth</w:t>
      </w:r>
      <w:proofErr w:type="spellStart"/>
      <w:r w:rsidR="00FD6532" w:rsidRPr="009B4245">
        <w:rPr>
          <w:rFonts w:hint="cs"/>
          <w:b/>
          <w:bCs/>
          <w:spacing w:val="-4"/>
          <w:sz w:val="32"/>
          <w:szCs w:val="32"/>
          <w:cs/>
        </w:rPr>
        <w:t>er</w:t>
      </w:r>
      <w:proofErr w:type="spellEnd"/>
      <w:r w:rsidR="00FD6532" w:rsidRPr="009B4245">
        <w:rPr>
          <w:rFonts w:hint="cs"/>
          <w:b/>
          <w:bCs/>
          <w:spacing w:val="-4"/>
          <w:sz w:val="32"/>
          <w:szCs w:val="32"/>
          <w:cs/>
        </w:rPr>
        <w:t xml:space="preserve"> </w:t>
      </w:r>
      <w:proofErr w:type="spellStart"/>
      <w:r w:rsidR="00FD6532" w:rsidRPr="009B4245">
        <w:rPr>
          <w:rFonts w:hint="cs"/>
          <w:b/>
          <w:bCs/>
          <w:spacing w:val="-4"/>
          <w:sz w:val="32"/>
          <w:szCs w:val="32"/>
          <w:cs/>
        </w:rPr>
        <w:t>non</w:t>
      </w:r>
      <w:proofErr w:type="spellEnd"/>
      <w:r w:rsidR="00FD6532" w:rsidRPr="009B4245">
        <w:rPr>
          <w:rFonts w:hint="cs"/>
          <w:b/>
          <w:bCs/>
          <w:spacing w:val="-4"/>
          <w:sz w:val="32"/>
          <w:szCs w:val="32"/>
          <w:cs/>
        </w:rPr>
        <w:t>-</w:t>
      </w:r>
      <w:proofErr w:type="spellStart"/>
      <w:r w:rsidR="00FD6532" w:rsidRPr="009B4245">
        <w:rPr>
          <w:rFonts w:hint="cs"/>
          <w:b/>
          <w:bCs/>
          <w:spacing w:val="-4"/>
          <w:sz w:val="32"/>
          <w:szCs w:val="32"/>
          <w:cs/>
        </w:rPr>
        <w:t>current</w:t>
      </w:r>
      <w:proofErr w:type="spellEnd"/>
      <w:r w:rsidR="00FD6532" w:rsidRPr="009B4245">
        <w:rPr>
          <w:rFonts w:hint="cs"/>
          <w:b/>
          <w:bCs/>
          <w:spacing w:val="-4"/>
          <w:sz w:val="32"/>
          <w:szCs w:val="32"/>
          <w:cs/>
        </w:rPr>
        <w:t xml:space="preserve"> </w:t>
      </w:r>
      <w:proofErr w:type="spellStart"/>
      <w:r w:rsidR="00FD6532" w:rsidRPr="009B4245">
        <w:rPr>
          <w:rFonts w:hint="cs"/>
          <w:b/>
          <w:bCs/>
          <w:spacing w:val="-4"/>
          <w:sz w:val="32"/>
          <w:szCs w:val="32"/>
          <w:cs/>
        </w:rPr>
        <w:t>liabilities</w:t>
      </w:r>
      <w:proofErr w:type="spellEnd"/>
    </w:p>
    <w:p w14:paraId="32296E58" w14:textId="77777777" w:rsidR="00FD6532" w:rsidRPr="009B4245" w:rsidRDefault="00FD6532" w:rsidP="009D4C60">
      <w:pPr>
        <w:tabs>
          <w:tab w:val="left" w:pos="9000"/>
        </w:tabs>
        <w:ind w:right="-10"/>
        <w:jc w:val="right"/>
        <w:rPr>
          <w:sz w:val="32"/>
          <w:szCs w:val="32"/>
          <w:lang w:val="x-none" w:eastAsia="th-TH"/>
        </w:rPr>
      </w:pPr>
      <w:r w:rsidRPr="009B4245">
        <w:rPr>
          <w:sz w:val="32"/>
          <w:szCs w:val="32"/>
          <w:lang w:eastAsia="th-TH"/>
        </w:rPr>
        <w:t>(</w:t>
      </w:r>
      <w:r w:rsidRPr="009B4245">
        <w:rPr>
          <w:rFonts w:hint="cs"/>
          <w:sz w:val="32"/>
          <w:szCs w:val="32"/>
          <w:lang w:eastAsia="th-TH"/>
        </w:rPr>
        <w:t>Unit: Million Baht</w:t>
      </w:r>
      <w:r w:rsidRPr="009B4245">
        <w:rPr>
          <w:sz w:val="32"/>
          <w:szCs w:val="32"/>
          <w:lang w:eastAsia="th-TH"/>
        </w:rPr>
        <w:t>)</w:t>
      </w:r>
    </w:p>
    <w:tbl>
      <w:tblPr>
        <w:tblW w:w="916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2"/>
        <w:gridCol w:w="1350"/>
        <w:gridCol w:w="1350"/>
        <w:gridCol w:w="1260"/>
        <w:gridCol w:w="1350"/>
      </w:tblGrid>
      <w:tr w:rsidR="00FD6532" w:rsidRPr="009B4245" w14:paraId="20D5D8C8" w14:textId="77777777" w:rsidTr="009D4C60">
        <w:trPr>
          <w:cantSplit/>
          <w:trHeight w:val="20"/>
        </w:trPr>
        <w:tc>
          <w:tcPr>
            <w:tcW w:w="3852" w:type="dxa"/>
            <w:tcBorders>
              <w:top w:val="nil"/>
              <w:left w:val="nil"/>
              <w:bottom w:val="nil"/>
              <w:right w:val="nil"/>
            </w:tcBorders>
            <w:vAlign w:val="bottom"/>
          </w:tcPr>
          <w:p w14:paraId="7A7B0653" w14:textId="77777777" w:rsidR="00FD6532" w:rsidRPr="009B4245" w:rsidRDefault="00FD6532" w:rsidP="00FD5F4B">
            <w:pPr>
              <w:spacing w:line="360" w:lineRule="exact"/>
              <w:ind w:left="702"/>
              <w:rPr>
                <w:b/>
                <w:bCs/>
                <w:sz w:val="32"/>
                <w:szCs w:val="32"/>
              </w:rPr>
            </w:pPr>
          </w:p>
        </w:tc>
        <w:tc>
          <w:tcPr>
            <w:tcW w:w="2700" w:type="dxa"/>
            <w:gridSpan w:val="2"/>
            <w:tcBorders>
              <w:top w:val="nil"/>
              <w:left w:val="nil"/>
              <w:bottom w:val="nil"/>
              <w:right w:val="nil"/>
            </w:tcBorders>
          </w:tcPr>
          <w:p w14:paraId="5CAE8E9E" w14:textId="77777777" w:rsidR="00FD6532" w:rsidRPr="009B4245" w:rsidRDefault="00FD6532" w:rsidP="00FD5F4B">
            <w:pPr>
              <w:pBdr>
                <w:bottom w:val="single" w:sz="4" w:space="1" w:color="auto"/>
              </w:pBdr>
              <w:tabs>
                <w:tab w:val="left" w:pos="-72"/>
              </w:tabs>
              <w:spacing w:line="360" w:lineRule="exact"/>
              <w:ind w:right="-72"/>
              <w:jc w:val="center"/>
              <w:rPr>
                <w:rFonts w:eastAsia="Times New Roman"/>
                <w:sz w:val="32"/>
                <w:szCs w:val="32"/>
                <w:lang w:eastAsia="th-TH"/>
              </w:rPr>
            </w:pPr>
            <w:r w:rsidRPr="009B4245">
              <w:rPr>
                <w:rFonts w:eastAsia="Times New Roman" w:hint="cs"/>
                <w:sz w:val="32"/>
                <w:szCs w:val="32"/>
                <w:lang w:eastAsia="th-TH"/>
              </w:rPr>
              <w:t xml:space="preserve">Consolidated </w:t>
            </w:r>
          </w:p>
          <w:p w14:paraId="2FA235F7" w14:textId="77777777" w:rsidR="00FD6532" w:rsidRPr="009B4245" w:rsidRDefault="00FD6532" w:rsidP="00FD5F4B">
            <w:pPr>
              <w:pBdr>
                <w:bottom w:val="single" w:sz="4" w:space="1" w:color="auto"/>
              </w:pBdr>
              <w:tabs>
                <w:tab w:val="left" w:pos="-72"/>
              </w:tabs>
              <w:spacing w:line="360" w:lineRule="exact"/>
              <w:ind w:right="-72"/>
              <w:jc w:val="center"/>
              <w:rPr>
                <w:sz w:val="32"/>
                <w:szCs w:val="32"/>
                <w:lang w:val="en-GB"/>
              </w:rPr>
            </w:pPr>
            <w:r w:rsidRPr="009B4245">
              <w:rPr>
                <w:rFonts w:eastAsia="Times New Roman" w:hint="cs"/>
                <w:sz w:val="32"/>
                <w:szCs w:val="32"/>
                <w:lang w:eastAsia="th-TH"/>
              </w:rPr>
              <w:t>financial statements</w:t>
            </w:r>
          </w:p>
        </w:tc>
        <w:tc>
          <w:tcPr>
            <w:tcW w:w="2610" w:type="dxa"/>
            <w:gridSpan w:val="2"/>
            <w:tcBorders>
              <w:top w:val="nil"/>
              <w:left w:val="nil"/>
              <w:bottom w:val="nil"/>
              <w:right w:val="nil"/>
            </w:tcBorders>
          </w:tcPr>
          <w:p w14:paraId="7CFD1427" w14:textId="77777777" w:rsidR="00FD6532" w:rsidRPr="009B4245" w:rsidRDefault="00FD6532" w:rsidP="00FD5F4B">
            <w:pPr>
              <w:pBdr>
                <w:bottom w:val="single" w:sz="4" w:space="1" w:color="auto"/>
              </w:pBdr>
              <w:tabs>
                <w:tab w:val="left" w:pos="-72"/>
              </w:tabs>
              <w:spacing w:line="360" w:lineRule="exact"/>
              <w:ind w:right="-72"/>
              <w:jc w:val="center"/>
              <w:rPr>
                <w:rFonts w:eastAsia="Times New Roman"/>
                <w:sz w:val="32"/>
                <w:szCs w:val="32"/>
                <w:lang w:eastAsia="th-TH"/>
              </w:rPr>
            </w:pPr>
            <w:r w:rsidRPr="009B4245">
              <w:rPr>
                <w:rFonts w:eastAsia="Times New Roman" w:hint="cs"/>
                <w:sz w:val="32"/>
                <w:szCs w:val="32"/>
                <w:lang w:eastAsia="th-TH"/>
              </w:rPr>
              <w:t>Separate</w:t>
            </w:r>
          </w:p>
          <w:p w14:paraId="13FB0AB1" w14:textId="77777777" w:rsidR="00FD6532" w:rsidRPr="009B4245" w:rsidRDefault="00FD6532" w:rsidP="00FD5F4B">
            <w:pPr>
              <w:pBdr>
                <w:bottom w:val="single" w:sz="4" w:space="1" w:color="auto"/>
              </w:pBdr>
              <w:tabs>
                <w:tab w:val="left" w:pos="-72"/>
              </w:tabs>
              <w:spacing w:line="360" w:lineRule="exact"/>
              <w:ind w:right="-72"/>
              <w:jc w:val="center"/>
              <w:rPr>
                <w:sz w:val="32"/>
                <w:szCs w:val="32"/>
              </w:rPr>
            </w:pPr>
            <w:r w:rsidRPr="009B4245">
              <w:rPr>
                <w:rFonts w:eastAsia="Times New Roman" w:hint="cs"/>
                <w:sz w:val="32"/>
                <w:szCs w:val="32"/>
                <w:lang w:eastAsia="th-TH"/>
              </w:rPr>
              <w:t>financial statements</w:t>
            </w:r>
          </w:p>
        </w:tc>
      </w:tr>
      <w:tr w:rsidR="00C57F5C" w:rsidRPr="009B4245" w14:paraId="2A6C3F95" w14:textId="77777777" w:rsidTr="009D4C60">
        <w:trPr>
          <w:cantSplit/>
          <w:trHeight w:val="20"/>
        </w:trPr>
        <w:tc>
          <w:tcPr>
            <w:tcW w:w="3852" w:type="dxa"/>
            <w:tcBorders>
              <w:top w:val="nil"/>
              <w:left w:val="nil"/>
              <w:bottom w:val="nil"/>
              <w:right w:val="nil"/>
            </w:tcBorders>
          </w:tcPr>
          <w:p w14:paraId="46EA3823" w14:textId="77777777" w:rsidR="00C57F5C" w:rsidRPr="009B4245" w:rsidRDefault="00C57F5C" w:rsidP="00FD5F4B">
            <w:pPr>
              <w:pStyle w:val="Header"/>
              <w:spacing w:line="360" w:lineRule="exact"/>
              <w:ind w:left="702"/>
              <w:rPr>
                <w:rFonts w:ascii="TH SarabunPSK" w:eastAsia="Calibri" w:hAnsi="TH SarabunPSK"/>
                <w:b/>
                <w:bCs/>
                <w:snapToGrid/>
                <w:sz w:val="32"/>
                <w:szCs w:val="32"/>
                <w:lang w:val="en-US"/>
              </w:rPr>
            </w:pPr>
          </w:p>
        </w:tc>
        <w:tc>
          <w:tcPr>
            <w:tcW w:w="1350" w:type="dxa"/>
            <w:tcBorders>
              <w:top w:val="nil"/>
              <w:left w:val="nil"/>
              <w:bottom w:val="nil"/>
              <w:right w:val="nil"/>
            </w:tcBorders>
          </w:tcPr>
          <w:p w14:paraId="22787B7F" w14:textId="07EA9924" w:rsidR="00C57F5C" w:rsidRPr="009B4245" w:rsidRDefault="007803FF" w:rsidP="00FD5F4B">
            <w:pPr>
              <w:pBdr>
                <w:bottom w:val="single" w:sz="4" w:space="1" w:color="auto"/>
              </w:pBdr>
              <w:tabs>
                <w:tab w:val="left" w:pos="254"/>
              </w:tabs>
              <w:spacing w:line="360" w:lineRule="exact"/>
              <w:ind w:left="164" w:right="-72" w:hanging="90"/>
              <w:jc w:val="center"/>
              <w:rPr>
                <w:sz w:val="32"/>
                <w:szCs w:val="32"/>
              </w:rPr>
            </w:pPr>
            <w:r w:rsidRPr="009B4245">
              <w:rPr>
                <w:sz w:val="32"/>
                <w:szCs w:val="32"/>
              </w:rPr>
              <w:t>2024</w:t>
            </w:r>
          </w:p>
        </w:tc>
        <w:tc>
          <w:tcPr>
            <w:tcW w:w="1350" w:type="dxa"/>
            <w:tcBorders>
              <w:top w:val="nil"/>
              <w:left w:val="nil"/>
              <w:bottom w:val="nil"/>
              <w:right w:val="nil"/>
            </w:tcBorders>
          </w:tcPr>
          <w:p w14:paraId="03267661" w14:textId="22193E0C" w:rsidR="00C57F5C" w:rsidRPr="009B4245" w:rsidRDefault="007803FF" w:rsidP="00FD5F4B">
            <w:pPr>
              <w:pBdr>
                <w:bottom w:val="single" w:sz="4" w:space="1" w:color="auto"/>
              </w:pBdr>
              <w:tabs>
                <w:tab w:val="left" w:pos="-72"/>
              </w:tabs>
              <w:spacing w:line="360" w:lineRule="exact"/>
              <w:ind w:right="-72"/>
              <w:jc w:val="center"/>
              <w:rPr>
                <w:sz w:val="32"/>
                <w:szCs w:val="32"/>
              </w:rPr>
            </w:pPr>
            <w:r w:rsidRPr="009B4245">
              <w:rPr>
                <w:sz w:val="32"/>
                <w:szCs w:val="32"/>
              </w:rPr>
              <w:t>2023</w:t>
            </w:r>
          </w:p>
        </w:tc>
        <w:tc>
          <w:tcPr>
            <w:tcW w:w="1260" w:type="dxa"/>
            <w:tcBorders>
              <w:top w:val="nil"/>
              <w:left w:val="nil"/>
              <w:bottom w:val="nil"/>
              <w:right w:val="nil"/>
            </w:tcBorders>
          </w:tcPr>
          <w:p w14:paraId="75982666" w14:textId="3399B02A" w:rsidR="00C57F5C" w:rsidRPr="009B4245" w:rsidRDefault="007803FF" w:rsidP="00FD5F4B">
            <w:pPr>
              <w:pBdr>
                <w:bottom w:val="single" w:sz="4" w:space="1" w:color="auto"/>
              </w:pBdr>
              <w:tabs>
                <w:tab w:val="left" w:pos="-72"/>
              </w:tabs>
              <w:spacing w:line="360" w:lineRule="exact"/>
              <w:ind w:right="-72"/>
              <w:jc w:val="center"/>
              <w:rPr>
                <w:sz w:val="32"/>
                <w:szCs w:val="32"/>
              </w:rPr>
            </w:pPr>
            <w:r w:rsidRPr="009B4245">
              <w:rPr>
                <w:sz w:val="32"/>
                <w:szCs w:val="32"/>
              </w:rPr>
              <w:t>2024</w:t>
            </w:r>
          </w:p>
        </w:tc>
        <w:tc>
          <w:tcPr>
            <w:tcW w:w="1350" w:type="dxa"/>
            <w:tcBorders>
              <w:top w:val="nil"/>
              <w:left w:val="nil"/>
              <w:bottom w:val="nil"/>
              <w:right w:val="nil"/>
            </w:tcBorders>
          </w:tcPr>
          <w:p w14:paraId="69061BFA" w14:textId="43DC7225" w:rsidR="00C57F5C" w:rsidRPr="009B4245" w:rsidRDefault="007803FF" w:rsidP="00FD5F4B">
            <w:pPr>
              <w:pBdr>
                <w:bottom w:val="single" w:sz="4" w:space="1" w:color="auto"/>
              </w:pBdr>
              <w:tabs>
                <w:tab w:val="left" w:pos="-72"/>
              </w:tabs>
              <w:spacing w:line="360" w:lineRule="exact"/>
              <w:ind w:right="-72"/>
              <w:jc w:val="center"/>
              <w:rPr>
                <w:sz w:val="32"/>
                <w:szCs w:val="32"/>
              </w:rPr>
            </w:pPr>
            <w:r w:rsidRPr="009B4245">
              <w:rPr>
                <w:sz w:val="32"/>
                <w:szCs w:val="32"/>
              </w:rPr>
              <w:t>2023</w:t>
            </w:r>
          </w:p>
        </w:tc>
      </w:tr>
      <w:tr w:rsidR="00F443A0" w:rsidRPr="009B4245" w14:paraId="1970318D" w14:textId="77777777" w:rsidTr="009D4C60">
        <w:trPr>
          <w:cantSplit/>
          <w:trHeight w:val="20"/>
        </w:trPr>
        <w:tc>
          <w:tcPr>
            <w:tcW w:w="3852" w:type="dxa"/>
            <w:tcBorders>
              <w:top w:val="nil"/>
              <w:left w:val="nil"/>
              <w:bottom w:val="nil"/>
              <w:right w:val="nil"/>
            </w:tcBorders>
          </w:tcPr>
          <w:p w14:paraId="15CFF0FA" w14:textId="77777777" w:rsidR="00F443A0" w:rsidRPr="009B4245" w:rsidRDefault="00F443A0" w:rsidP="00FD5F4B">
            <w:pPr>
              <w:pStyle w:val="BodyText"/>
              <w:tabs>
                <w:tab w:val="left" w:pos="540"/>
                <w:tab w:val="left" w:pos="900"/>
              </w:tabs>
              <w:spacing w:line="360" w:lineRule="exact"/>
              <w:ind w:left="702" w:hanging="628"/>
              <w:jc w:val="thaiDistribute"/>
              <w:rPr>
                <w:rFonts w:ascii="TH SarabunPSK"/>
                <w:b w:val="0"/>
                <w:sz w:val="32"/>
                <w:szCs w:val="32"/>
                <w:cs/>
                <w:lang w:val="en-US" w:eastAsia="en-US"/>
              </w:rPr>
            </w:pPr>
            <w:r w:rsidRPr="009B4245">
              <w:rPr>
                <w:rFonts w:ascii="TH SarabunPSK" w:hint="cs"/>
                <w:b w:val="0"/>
                <w:sz w:val="32"/>
                <w:szCs w:val="32"/>
                <w:lang w:val="en-US" w:eastAsia="en-US"/>
              </w:rPr>
              <w:t>Retentions</w:t>
            </w:r>
          </w:p>
        </w:tc>
        <w:tc>
          <w:tcPr>
            <w:tcW w:w="1350" w:type="dxa"/>
            <w:tcBorders>
              <w:top w:val="nil"/>
              <w:left w:val="nil"/>
              <w:bottom w:val="nil"/>
              <w:right w:val="nil"/>
            </w:tcBorders>
          </w:tcPr>
          <w:p w14:paraId="655C62FC" w14:textId="1199C961" w:rsidR="00F443A0" w:rsidRPr="009B4245" w:rsidRDefault="00F443A0" w:rsidP="00FD5F4B">
            <w:pPr>
              <w:tabs>
                <w:tab w:val="decimal" w:pos="795"/>
              </w:tabs>
              <w:spacing w:line="360" w:lineRule="exact"/>
              <w:ind w:right="-72"/>
              <w:rPr>
                <w:sz w:val="32"/>
                <w:szCs w:val="32"/>
                <w:lang w:val="en-GB"/>
              </w:rPr>
            </w:pPr>
            <w:r w:rsidRPr="009B4245">
              <w:rPr>
                <w:sz w:val="32"/>
                <w:szCs w:val="32"/>
              </w:rPr>
              <w:t>400.43</w:t>
            </w:r>
          </w:p>
        </w:tc>
        <w:tc>
          <w:tcPr>
            <w:tcW w:w="1350" w:type="dxa"/>
            <w:tcBorders>
              <w:top w:val="nil"/>
              <w:left w:val="nil"/>
              <w:bottom w:val="nil"/>
              <w:right w:val="nil"/>
            </w:tcBorders>
          </w:tcPr>
          <w:p w14:paraId="244E5848" w14:textId="52E1E697" w:rsidR="00F443A0" w:rsidRPr="009B4245" w:rsidRDefault="00F443A0" w:rsidP="00FD5F4B">
            <w:pPr>
              <w:tabs>
                <w:tab w:val="decimal" w:pos="795"/>
              </w:tabs>
              <w:spacing w:line="360" w:lineRule="exact"/>
              <w:ind w:right="-72"/>
              <w:rPr>
                <w:sz w:val="32"/>
                <w:szCs w:val="32"/>
                <w:lang w:val="en-GB"/>
              </w:rPr>
            </w:pPr>
            <w:r w:rsidRPr="009B4245">
              <w:rPr>
                <w:sz w:val="32"/>
                <w:szCs w:val="32"/>
              </w:rPr>
              <w:t>409.40</w:t>
            </w:r>
          </w:p>
        </w:tc>
        <w:tc>
          <w:tcPr>
            <w:tcW w:w="1260" w:type="dxa"/>
            <w:tcBorders>
              <w:top w:val="nil"/>
              <w:left w:val="nil"/>
              <w:bottom w:val="nil"/>
              <w:right w:val="nil"/>
            </w:tcBorders>
          </w:tcPr>
          <w:p w14:paraId="6C9D89DC" w14:textId="3F58052C" w:rsidR="00F443A0" w:rsidRPr="009B4245" w:rsidRDefault="00F443A0" w:rsidP="00FD5F4B">
            <w:pPr>
              <w:tabs>
                <w:tab w:val="decimal" w:pos="795"/>
              </w:tabs>
              <w:spacing w:line="360" w:lineRule="exact"/>
              <w:ind w:right="-72"/>
              <w:rPr>
                <w:sz w:val="32"/>
                <w:szCs w:val="32"/>
                <w:lang w:val="en-GB"/>
              </w:rPr>
            </w:pPr>
            <w:r w:rsidRPr="009B4245">
              <w:rPr>
                <w:sz w:val="32"/>
                <w:szCs w:val="32"/>
              </w:rPr>
              <w:t>399.85</w:t>
            </w:r>
          </w:p>
        </w:tc>
        <w:tc>
          <w:tcPr>
            <w:tcW w:w="1350" w:type="dxa"/>
            <w:tcBorders>
              <w:top w:val="nil"/>
              <w:left w:val="nil"/>
              <w:bottom w:val="nil"/>
              <w:right w:val="nil"/>
            </w:tcBorders>
          </w:tcPr>
          <w:p w14:paraId="72BEB69A" w14:textId="7C50ADC3" w:rsidR="00F443A0" w:rsidRPr="009B4245" w:rsidRDefault="00F443A0" w:rsidP="00FD5F4B">
            <w:pPr>
              <w:tabs>
                <w:tab w:val="decimal" w:pos="795"/>
              </w:tabs>
              <w:spacing w:line="360" w:lineRule="exact"/>
              <w:ind w:right="-72"/>
              <w:rPr>
                <w:sz w:val="32"/>
                <w:szCs w:val="32"/>
                <w:lang w:val="en-GB"/>
              </w:rPr>
            </w:pPr>
            <w:r w:rsidRPr="009B4245">
              <w:rPr>
                <w:sz w:val="32"/>
                <w:szCs w:val="32"/>
              </w:rPr>
              <w:t>408.15</w:t>
            </w:r>
          </w:p>
        </w:tc>
      </w:tr>
      <w:tr w:rsidR="00F443A0" w:rsidRPr="009B4245" w14:paraId="54718439" w14:textId="77777777" w:rsidTr="009D4C60">
        <w:trPr>
          <w:cantSplit/>
          <w:trHeight w:val="20"/>
        </w:trPr>
        <w:tc>
          <w:tcPr>
            <w:tcW w:w="3852" w:type="dxa"/>
            <w:tcBorders>
              <w:top w:val="nil"/>
              <w:left w:val="nil"/>
              <w:bottom w:val="nil"/>
              <w:right w:val="nil"/>
            </w:tcBorders>
          </w:tcPr>
          <w:p w14:paraId="0029AE97" w14:textId="77777777" w:rsidR="00F443A0" w:rsidRPr="009B4245" w:rsidRDefault="00F443A0" w:rsidP="00FD5F4B">
            <w:pPr>
              <w:pStyle w:val="BodyText"/>
              <w:tabs>
                <w:tab w:val="left" w:pos="540"/>
                <w:tab w:val="left" w:pos="900"/>
              </w:tabs>
              <w:spacing w:line="360" w:lineRule="exact"/>
              <w:ind w:left="702" w:hanging="628"/>
              <w:jc w:val="thaiDistribute"/>
              <w:rPr>
                <w:rFonts w:ascii="TH SarabunPSK"/>
                <w:b w:val="0"/>
                <w:spacing w:val="-6"/>
                <w:sz w:val="32"/>
                <w:szCs w:val="32"/>
                <w:lang w:val="en-US" w:eastAsia="en-US"/>
              </w:rPr>
            </w:pPr>
            <w:r w:rsidRPr="009B4245">
              <w:rPr>
                <w:rFonts w:ascii="TH SarabunPSK" w:hint="cs"/>
                <w:b w:val="0"/>
                <w:spacing w:val="-6"/>
                <w:sz w:val="32"/>
                <w:szCs w:val="32"/>
                <w:lang w:val="en-US" w:eastAsia="en-US"/>
              </w:rPr>
              <w:t xml:space="preserve">Refundable and guarantee deposits </w:t>
            </w:r>
          </w:p>
          <w:p w14:paraId="5A1B8B74" w14:textId="77777777" w:rsidR="00F443A0" w:rsidRPr="009B4245" w:rsidRDefault="00F443A0" w:rsidP="00FD5F4B">
            <w:pPr>
              <w:pStyle w:val="BodyText"/>
              <w:tabs>
                <w:tab w:val="left" w:pos="540"/>
                <w:tab w:val="left" w:pos="900"/>
              </w:tabs>
              <w:spacing w:line="360" w:lineRule="exact"/>
              <w:ind w:left="702" w:hanging="628"/>
              <w:jc w:val="thaiDistribute"/>
              <w:rPr>
                <w:rFonts w:ascii="TH SarabunPSK"/>
                <w:b w:val="0"/>
                <w:spacing w:val="-6"/>
                <w:sz w:val="32"/>
                <w:szCs w:val="32"/>
                <w:lang w:val="en-US" w:eastAsia="en-US"/>
              </w:rPr>
            </w:pPr>
            <w:r w:rsidRPr="009B4245">
              <w:rPr>
                <w:rFonts w:ascii="TH SarabunPSK"/>
                <w:b w:val="0"/>
                <w:spacing w:val="-6"/>
                <w:sz w:val="32"/>
                <w:szCs w:val="32"/>
                <w:lang w:val="en-US" w:eastAsia="en-US"/>
              </w:rPr>
              <w:t xml:space="preserve">   </w:t>
            </w:r>
            <w:r w:rsidRPr="009B4245">
              <w:rPr>
                <w:rFonts w:ascii="TH SarabunPSK" w:hint="cs"/>
                <w:b w:val="0"/>
                <w:spacing w:val="-6"/>
                <w:sz w:val="32"/>
                <w:szCs w:val="32"/>
                <w:lang w:val="en-US" w:eastAsia="en-US"/>
              </w:rPr>
              <w:t>over 1 year</w:t>
            </w:r>
          </w:p>
        </w:tc>
        <w:tc>
          <w:tcPr>
            <w:tcW w:w="1350" w:type="dxa"/>
            <w:tcBorders>
              <w:top w:val="nil"/>
              <w:left w:val="nil"/>
              <w:bottom w:val="nil"/>
              <w:right w:val="nil"/>
            </w:tcBorders>
          </w:tcPr>
          <w:p w14:paraId="7537A266" w14:textId="77777777" w:rsidR="00F443A0" w:rsidRPr="009B4245" w:rsidRDefault="00F443A0" w:rsidP="00FD5F4B">
            <w:pPr>
              <w:tabs>
                <w:tab w:val="decimal" w:pos="795"/>
              </w:tabs>
              <w:spacing w:line="360" w:lineRule="exact"/>
              <w:ind w:right="-72"/>
              <w:rPr>
                <w:sz w:val="32"/>
                <w:szCs w:val="32"/>
              </w:rPr>
            </w:pPr>
          </w:p>
          <w:p w14:paraId="6DC1CE9C" w14:textId="5F3451EC" w:rsidR="00F443A0" w:rsidRPr="009B4245" w:rsidRDefault="00F443A0" w:rsidP="00FD5F4B">
            <w:pPr>
              <w:tabs>
                <w:tab w:val="decimal" w:pos="795"/>
              </w:tabs>
              <w:spacing w:line="360" w:lineRule="exact"/>
              <w:ind w:right="-72"/>
              <w:rPr>
                <w:sz w:val="32"/>
                <w:szCs w:val="32"/>
                <w:lang w:val="en-GB"/>
              </w:rPr>
            </w:pPr>
            <w:r w:rsidRPr="009B4245">
              <w:rPr>
                <w:sz w:val="32"/>
                <w:szCs w:val="32"/>
              </w:rPr>
              <w:t>1,353.60</w:t>
            </w:r>
          </w:p>
        </w:tc>
        <w:tc>
          <w:tcPr>
            <w:tcW w:w="1350" w:type="dxa"/>
            <w:tcBorders>
              <w:top w:val="nil"/>
              <w:left w:val="nil"/>
              <w:bottom w:val="nil"/>
              <w:right w:val="nil"/>
            </w:tcBorders>
          </w:tcPr>
          <w:p w14:paraId="230057C8" w14:textId="77777777" w:rsidR="00F443A0" w:rsidRPr="009B4245" w:rsidRDefault="00F443A0" w:rsidP="00FD5F4B">
            <w:pPr>
              <w:tabs>
                <w:tab w:val="decimal" w:pos="795"/>
              </w:tabs>
              <w:spacing w:line="360" w:lineRule="exact"/>
              <w:ind w:right="-72"/>
              <w:rPr>
                <w:sz w:val="32"/>
                <w:szCs w:val="32"/>
              </w:rPr>
            </w:pPr>
          </w:p>
          <w:p w14:paraId="3F202D5C" w14:textId="1022D2DE" w:rsidR="00F443A0" w:rsidRPr="009B4245" w:rsidRDefault="00F443A0" w:rsidP="00FD5F4B">
            <w:pPr>
              <w:tabs>
                <w:tab w:val="decimal" w:pos="795"/>
              </w:tabs>
              <w:spacing w:line="360" w:lineRule="exact"/>
              <w:ind w:right="-72"/>
              <w:rPr>
                <w:sz w:val="32"/>
                <w:szCs w:val="32"/>
                <w:lang w:val="en-GB"/>
              </w:rPr>
            </w:pPr>
            <w:r w:rsidRPr="009B4245">
              <w:rPr>
                <w:sz w:val="32"/>
                <w:szCs w:val="32"/>
              </w:rPr>
              <w:t>1,209.56</w:t>
            </w:r>
          </w:p>
        </w:tc>
        <w:tc>
          <w:tcPr>
            <w:tcW w:w="1260" w:type="dxa"/>
            <w:tcBorders>
              <w:top w:val="nil"/>
              <w:left w:val="nil"/>
              <w:bottom w:val="nil"/>
              <w:right w:val="nil"/>
            </w:tcBorders>
          </w:tcPr>
          <w:p w14:paraId="2207610C" w14:textId="77777777" w:rsidR="00F443A0" w:rsidRPr="009B4245" w:rsidRDefault="00F443A0" w:rsidP="00FD5F4B">
            <w:pPr>
              <w:tabs>
                <w:tab w:val="decimal" w:pos="795"/>
              </w:tabs>
              <w:spacing w:line="360" w:lineRule="exact"/>
              <w:ind w:right="-72"/>
              <w:rPr>
                <w:sz w:val="32"/>
                <w:szCs w:val="32"/>
              </w:rPr>
            </w:pPr>
          </w:p>
          <w:p w14:paraId="5078F178" w14:textId="003590F9" w:rsidR="00F443A0" w:rsidRPr="009B4245" w:rsidRDefault="00F443A0" w:rsidP="00FD5F4B">
            <w:pPr>
              <w:tabs>
                <w:tab w:val="decimal" w:pos="795"/>
              </w:tabs>
              <w:spacing w:line="360" w:lineRule="exact"/>
              <w:ind w:right="-72"/>
              <w:rPr>
                <w:sz w:val="32"/>
                <w:szCs w:val="32"/>
                <w:lang w:val="en-GB"/>
              </w:rPr>
            </w:pPr>
            <w:r w:rsidRPr="009B4245">
              <w:rPr>
                <w:sz w:val="32"/>
                <w:szCs w:val="32"/>
              </w:rPr>
              <w:t>1,168.64</w:t>
            </w:r>
          </w:p>
        </w:tc>
        <w:tc>
          <w:tcPr>
            <w:tcW w:w="1350" w:type="dxa"/>
            <w:tcBorders>
              <w:top w:val="nil"/>
              <w:left w:val="nil"/>
              <w:bottom w:val="nil"/>
              <w:right w:val="nil"/>
            </w:tcBorders>
          </w:tcPr>
          <w:p w14:paraId="78F523E2" w14:textId="77777777" w:rsidR="00F443A0" w:rsidRPr="009B4245" w:rsidRDefault="00F443A0" w:rsidP="00FD5F4B">
            <w:pPr>
              <w:tabs>
                <w:tab w:val="decimal" w:pos="795"/>
              </w:tabs>
              <w:spacing w:line="360" w:lineRule="exact"/>
              <w:ind w:right="-72"/>
              <w:rPr>
                <w:sz w:val="32"/>
                <w:szCs w:val="32"/>
              </w:rPr>
            </w:pPr>
          </w:p>
          <w:p w14:paraId="4AD47AA2" w14:textId="6F6E833E" w:rsidR="00F443A0" w:rsidRPr="009B4245" w:rsidRDefault="00F443A0" w:rsidP="00FD5F4B">
            <w:pPr>
              <w:tabs>
                <w:tab w:val="decimal" w:pos="795"/>
              </w:tabs>
              <w:spacing w:line="360" w:lineRule="exact"/>
              <w:ind w:right="-72"/>
              <w:rPr>
                <w:sz w:val="32"/>
                <w:szCs w:val="32"/>
                <w:lang w:val="en-GB"/>
              </w:rPr>
            </w:pPr>
            <w:r w:rsidRPr="009B4245">
              <w:rPr>
                <w:sz w:val="32"/>
                <w:szCs w:val="32"/>
              </w:rPr>
              <w:t>1,029.51</w:t>
            </w:r>
          </w:p>
        </w:tc>
      </w:tr>
      <w:tr w:rsidR="00F443A0" w:rsidRPr="009B4245" w14:paraId="65DFC89C" w14:textId="77777777" w:rsidTr="009D4C60">
        <w:trPr>
          <w:cantSplit/>
          <w:trHeight w:val="20"/>
        </w:trPr>
        <w:tc>
          <w:tcPr>
            <w:tcW w:w="3852" w:type="dxa"/>
            <w:tcBorders>
              <w:top w:val="nil"/>
              <w:left w:val="nil"/>
              <w:bottom w:val="nil"/>
              <w:right w:val="nil"/>
            </w:tcBorders>
          </w:tcPr>
          <w:p w14:paraId="21EA63B6" w14:textId="77777777" w:rsidR="00F443A0" w:rsidRPr="009B4245" w:rsidRDefault="00F443A0" w:rsidP="00FD5F4B">
            <w:pPr>
              <w:pStyle w:val="BodyText"/>
              <w:tabs>
                <w:tab w:val="left" w:pos="540"/>
                <w:tab w:val="left" w:pos="900"/>
              </w:tabs>
              <w:spacing w:line="360" w:lineRule="exact"/>
              <w:ind w:left="702" w:hanging="628"/>
              <w:jc w:val="thaiDistribute"/>
              <w:rPr>
                <w:rFonts w:ascii="TH SarabunPSK"/>
                <w:b w:val="0"/>
                <w:spacing w:val="-6"/>
                <w:sz w:val="32"/>
                <w:szCs w:val="32"/>
                <w:lang w:val="en-US" w:eastAsia="en-US"/>
              </w:rPr>
            </w:pPr>
            <w:r w:rsidRPr="009B4245">
              <w:rPr>
                <w:rFonts w:ascii="TH SarabunPSK" w:hint="cs"/>
                <w:b w:val="0"/>
                <w:spacing w:val="-6"/>
                <w:sz w:val="32"/>
                <w:szCs w:val="32"/>
                <w:lang w:val="en-US" w:eastAsia="en-US"/>
              </w:rPr>
              <w:t xml:space="preserve">Refundable and guarantee deposits </w:t>
            </w:r>
          </w:p>
          <w:p w14:paraId="38001143" w14:textId="77777777" w:rsidR="00F443A0" w:rsidRPr="009B4245" w:rsidRDefault="00F443A0" w:rsidP="00FD5F4B">
            <w:pPr>
              <w:pStyle w:val="BodyText"/>
              <w:tabs>
                <w:tab w:val="left" w:pos="540"/>
                <w:tab w:val="left" w:pos="900"/>
              </w:tabs>
              <w:spacing w:line="360" w:lineRule="exact"/>
              <w:ind w:left="702" w:hanging="628"/>
              <w:jc w:val="thaiDistribute"/>
              <w:rPr>
                <w:rFonts w:ascii="TH SarabunPSK"/>
                <w:b w:val="0"/>
                <w:sz w:val="32"/>
                <w:szCs w:val="32"/>
                <w:lang w:val="en-US" w:eastAsia="th-TH"/>
              </w:rPr>
            </w:pPr>
            <w:r w:rsidRPr="009B4245">
              <w:rPr>
                <w:rFonts w:ascii="TH SarabunPSK"/>
                <w:b w:val="0"/>
                <w:spacing w:val="-6"/>
                <w:sz w:val="32"/>
                <w:szCs w:val="32"/>
                <w:lang w:val="en-US" w:eastAsia="en-US"/>
              </w:rPr>
              <w:t xml:space="preserve">   </w:t>
            </w:r>
            <w:r w:rsidRPr="009B4245">
              <w:rPr>
                <w:rFonts w:ascii="TH SarabunPSK" w:hint="cs"/>
                <w:b w:val="0"/>
                <w:spacing w:val="-6"/>
                <w:sz w:val="32"/>
                <w:szCs w:val="32"/>
                <w:lang w:val="en-US" w:eastAsia="en-US"/>
              </w:rPr>
              <w:t>over 1 year</w:t>
            </w:r>
            <w:r w:rsidRPr="009B4245">
              <w:rPr>
                <w:rFonts w:ascii="TH SarabunPSK"/>
                <w:b w:val="0"/>
                <w:spacing w:val="-6"/>
                <w:sz w:val="32"/>
                <w:szCs w:val="32"/>
                <w:lang w:val="en-US" w:eastAsia="en-US"/>
              </w:rPr>
              <w:t xml:space="preserve"> </w:t>
            </w:r>
            <w:r w:rsidRPr="009B4245">
              <w:rPr>
                <w:rFonts w:ascii="TH SarabunPSK" w:hint="cs"/>
                <w:b w:val="0"/>
                <w:sz w:val="32"/>
                <w:szCs w:val="32"/>
                <w:cs/>
                <w:lang w:val="en-US" w:eastAsia="th-TH"/>
              </w:rPr>
              <w:t xml:space="preserve">- </w:t>
            </w:r>
            <w:r w:rsidRPr="009B4245">
              <w:rPr>
                <w:rFonts w:ascii="TH SarabunPSK" w:hint="cs"/>
                <w:b w:val="0"/>
                <w:sz w:val="32"/>
                <w:szCs w:val="32"/>
                <w:lang w:val="en-US" w:eastAsia="th-TH"/>
              </w:rPr>
              <w:t xml:space="preserve">related parties </w:t>
            </w:r>
          </w:p>
          <w:p w14:paraId="75A31080" w14:textId="5B30F70D" w:rsidR="00F443A0" w:rsidRPr="009B4245" w:rsidRDefault="00F443A0" w:rsidP="00FD5F4B">
            <w:pPr>
              <w:pStyle w:val="BodyText"/>
              <w:tabs>
                <w:tab w:val="left" w:pos="540"/>
                <w:tab w:val="left" w:pos="900"/>
              </w:tabs>
              <w:spacing w:line="360" w:lineRule="exact"/>
              <w:ind w:left="702" w:hanging="628"/>
              <w:jc w:val="thaiDistribute"/>
              <w:rPr>
                <w:rFonts w:ascii="TH SarabunPSK"/>
                <w:b w:val="0"/>
                <w:spacing w:val="-6"/>
                <w:sz w:val="32"/>
                <w:szCs w:val="32"/>
                <w:lang w:val="en-US" w:eastAsia="en-US"/>
              </w:rPr>
            </w:pPr>
            <w:r w:rsidRPr="009B4245">
              <w:rPr>
                <w:rFonts w:ascii="TH SarabunPSK"/>
                <w:b w:val="0"/>
                <w:sz w:val="32"/>
                <w:szCs w:val="32"/>
                <w:lang w:val="en-US" w:eastAsia="th-TH"/>
              </w:rPr>
              <w:t xml:space="preserve">   </w:t>
            </w:r>
            <w:r w:rsidRPr="009B4245">
              <w:rPr>
                <w:rFonts w:ascii="TH SarabunPSK" w:hint="cs"/>
                <w:b w:val="0"/>
                <w:sz w:val="32"/>
                <w:szCs w:val="32"/>
                <w:lang w:val="en-US" w:eastAsia="th-TH"/>
              </w:rPr>
              <w:t xml:space="preserve">(Note </w:t>
            </w:r>
            <w:r w:rsidRPr="009B4245">
              <w:rPr>
                <w:rFonts w:ascii="TH SarabunPSK"/>
                <w:b w:val="0"/>
                <w:sz w:val="32"/>
                <w:szCs w:val="32"/>
                <w:lang w:val="en-US" w:eastAsia="th-TH"/>
              </w:rPr>
              <w:t>39.1</w:t>
            </w:r>
            <w:r w:rsidRPr="009B4245">
              <w:rPr>
                <w:rFonts w:ascii="TH SarabunPSK" w:hint="cs"/>
                <w:b w:val="0"/>
                <w:sz w:val="32"/>
                <w:szCs w:val="32"/>
                <w:lang w:val="en-US" w:eastAsia="th-TH"/>
              </w:rPr>
              <w:t>)</w:t>
            </w:r>
          </w:p>
        </w:tc>
        <w:tc>
          <w:tcPr>
            <w:tcW w:w="1350" w:type="dxa"/>
            <w:tcBorders>
              <w:top w:val="nil"/>
              <w:left w:val="nil"/>
              <w:bottom w:val="nil"/>
              <w:right w:val="nil"/>
            </w:tcBorders>
          </w:tcPr>
          <w:p w14:paraId="3006417F" w14:textId="77777777" w:rsidR="00F443A0" w:rsidRPr="009B4245" w:rsidRDefault="00F443A0" w:rsidP="00FD5F4B">
            <w:pPr>
              <w:tabs>
                <w:tab w:val="decimal" w:pos="1065"/>
              </w:tabs>
              <w:spacing w:line="360" w:lineRule="exact"/>
              <w:ind w:right="-72"/>
              <w:rPr>
                <w:sz w:val="32"/>
                <w:szCs w:val="32"/>
              </w:rPr>
            </w:pPr>
          </w:p>
          <w:p w14:paraId="004FEE4F" w14:textId="77777777" w:rsidR="00F443A0" w:rsidRPr="009B4245" w:rsidRDefault="00F443A0" w:rsidP="00FD5F4B">
            <w:pPr>
              <w:tabs>
                <w:tab w:val="decimal" w:pos="1065"/>
              </w:tabs>
              <w:spacing w:line="360" w:lineRule="exact"/>
              <w:ind w:right="-72"/>
              <w:rPr>
                <w:sz w:val="32"/>
                <w:szCs w:val="32"/>
              </w:rPr>
            </w:pPr>
          </w:p>
          <w:p w14:paraId="3B068F8C" w14:textId="7B0B6C8A" w:rsidR="00F443A0" w:rsidRPr="009B4245" w:rsidRDefault="00F443A0" w:rsidP="00FD5F4B">
            <w:pPr>
              <w:tabs>
                <w:tab w:val="decimal" w:pos="1065"/>
              </w:tabs>
              <w:spacing w:line="360" w:lineRule="exact"/>
              <w:ind w:right="-72"/>
              <w:rPr>
                <w:sz w:val="32"/>
                <w:szCs w:val="32"/>
                <w:cs/>
                <w:lang w:val="en-GB"/>
              </w:rPr>
            </w:pPr>
            <w:r w:rsidRPr="009B4245">
              <w:rPr>
                <w:sz w:val="32"/>
                <w:szCs w:val="32"/>
              </w:rPr>
              <w:t>-</w:t>
            </w:r>
          </w:p>
        </w:tc>
        <w:tc>
          <w:tcPr>
            <w:tcW w:w="1350" w:type="dxa"/>
            <w:tcBorders>
              <w:top w:val="nil"/>
              <w:left w:val="nil"/>
              <w:bottom w:val="nil"/>
              <w:right w:val="nil"/>
            </w:tcBorders>
          </w:tcPr>
          <w:p w14:paraId="6D52F49A" w14:textId="77777777" w:rsidR="00F443A0" w:rsidRPr="009B4245" w:rsidRDefault="00F443A0" w:rsidP="00FD5F4B">
            <w:pPr>
              <w:tabs>
                <w:tab w:val="decimal" w:pos="1065"/>
              </w:tabs>
              <w:spacing w:line="360" w:lineRule="exact"/>
              <w:ind w:right="-72"/>
              <w:rPr>
                <w:sz w:val="32"/>
                <w:szCs w:val="32"/>
              </w:rPr>
            </w:pPr>
          </w:p>
          <w:p w14:paraId="700EFEAF" w14:textId="77777777" w:rsidR="00F443A0" w:rsidRPr="009B4245" w:rsidRDefault="00F443A0" w:rsidP="00FD5F4B">
            <w:pPr>
              <w:tabs>
                <w:tab w:val="decimal" w:pos="1065"/>
              </w:tabs>
              <w:spacing w:line="360" w:lineRule="exact"/>
              <w:ind w:right="-72"/>
              <w:rPr>
                <w:sz w:val="32"/>
                <w:szCs w:val="32"/>
              </w:rPr>
            </w:pPr>
          </w:p>
          <w:p w14:paraId="6E812BB7" w14:textId="227EA865" w:rsidR="00F443A0" w:rsidRPr="009B4245" w:rsidRDefault="00F443A0" w:rsidP="00FD5F4B">
            <w:pPr>
              <w:tabs>
                <w:tab w:val="decimal" w:pos="1065"/>
              </w:tabs>
              <w:spacing w:line="360" w:lineRule="exact"/>
              <w:ind w:right="-72"/>
              <w:rPr>
                <w:sz w:val="32"/>
                <w:szCs w:val="32"/>
                <w:cs/>
                <w:lang w:val="en-GB"/>
              </w:rPr>
            </w:pPr>
            <w:r w:rsidRPr="009B4245">
              <w:rPr>
                <w:sz w:val="32"/>
                <w:szCs w:val="32"/>
              </w:rPr>
              <w:t>-</w:t>
            </w:r>
          </w:p>
        </w:tc>
        <w:tc>
          <w:tcPr>
            <w:tcW w:w="1260" w:type="dxa"/>
            <w:tcBorders>
              <w:top w:val="nil"/>
              <w:left w:val="nil"/>
              <w:bottom w:val="nil"/>
              <w:right w:val="nil"/>
            </w:tcBorders>
          </w:tcPr>
          <w:p w14:paraId="57FB402F" w14:textId="77777777" w:rsidR="00F443A0" w:rsidRPr="009B4245" w:rsidRDefault="00F443A0" w:rsidP="00FD5F4B">
            <w:pPr>
              <w:tabs>
                <w:tab w:val="decimal" w:pos="795"/>
              </w:tabs>
              <w:spacing w:line="360" w:lineRule="exact"/>
              <w:ind w:right="-72"/>
              <w:rPr>
                <w:sz w:val="32"/>
                <w:szCs w:val="32"/>
              </w:rPr>
            </w:pPr>
          </w:p>
          <w:p w14:paraId="37681AF3" w14:textId="77777777" w:rsidR="00F443A0" w:rsidRPr="009B4245" w:rsidRDefault="00F443A0" w:rsidP="00FD5F4B">
            <w:pPr>
              <w:tabs>
                <w:tab w:val="decimal" w:pos="795"/>
              </w:tabs>
              <w:spacing w:line="360" w:lineRule="exact"/>
              <w:ind w:right="-72"/>
              <w:rPr>
                <w:sz w:val="32"/>
                <w:szCs w:val="32"/>
              </w:rPr>
            </w:pPr>
          </w:p>
          <w:p w14:paraId="56C084DB" w14:textId="5CDA2270" w:rsidR="00F443A0" w:rsidRPr="009B4245" w:rsidRDefault="00F443A0" w:rsidP="00FD5F4B">
            <w:pPr>
              <w:tabs>
                <w:tab w:val="decimal" w:pos="795"/>
              </w:tabs>
              <w:spacing w:line="360" w:lineRule="exact"/>
              <w:ind w:right="-72"/>
              <w:rPr>
                <w:sz w:val="32"/>
                <w:szCs w:val="32"/>
                <w:cs/>
                <w:lang w:val="en-GB"/>
              </w:rPr>
            </w:pPr>
            <w:r w:rsidRPr="009B4245">
              <w:rPr>
                <w:sz w:val="32"/>
                <w:szCs w:val="32"/>
              </w:rPr>
              <w:t>64.86</w:t>
            </w:r>
          </w:p>
        </w:tc>
        <w:tc>
          <w:tcPr>
            <w:tcW w:w="1350" w:type="dxa"/>
            <w:tcBorders>
              <w:top w:val="nil"/>
              <w:left w:val="nil"/>
              <w:bottom w:val="nil"/>
              <w:right w:val="nil"/>
            </w:tcBorders>
          </w:tcPr>
          <w:p w14:paraId="12D06D49" w14:textId="77777777" w:rsidR="00F443A0" w:rsidRPr="009B4245" w:rsidRDefault="00F443A0" w:rsidP="00FD5F4B">
            <w:pPr>
              <w:tabs>
                <w:tab w:val="decimal" w:pos="795"/>
              </w:tabs>
              <w:spacing w:line="360" w:lineRule="exact"/>
              <w:ind w:right="-72"/>
              <w:rPr>
                <w:sz w:val="32"/>
                <w:szCs w:val="32"/>
              </w:rPr>
            </w:pPr>
          </w:p>
          <w:p w14:paraId="60FD48FB" w14:textId="77777777" w:rsidR="00F443A0" w:rsidRPr="009B4245" w:rsidRDefault="00F443A0" w:rsidP="00FD5F4B">
            <w:pPr>
              <w:tabs>
                <w:tab w:val="decimal" w:pos="795"/>
              </w:tabs>
              <w:spacing w:line="360" w:lineRule="exact"/>
              <w:ind w:right="-72"/>
              <w:rPr>
                <w:sz w:val="32"/>
                <w:szCs w:val="32"/>
              </w:rPr>
            </w:pPr>
          </w:p>
          <w:p w14:paraId="2FF1AF53" w14:textId="6FE5BF9D" w:rsidR="00F443A0" w:rsidRPr="009B4245" w:rsidRDefault="00F443A0" w:rsidP="00FD5F4B">
            <w:pPr>
              <w:tabs>
                <w:tab w:val="decimal" w:pos="795"/>
              </w:tabs>
              <w:spacing w:line="360" w:lineRule="exact"/>
              <w:ind w:right="-72"/>
              <w:rPr>
                <w:sz w:val="32"/>
                <w:szCs w:val="32"/>
                <w:cs/>
                <w:lang w:val="en-GB"/>
              </w:rPr>
            </w:pPr>
            <w:r w:rsidRPr="009B4245">
              <w:rPr>
                <w:sz w:val="32"/>
                <w:szCs w:val="32"/>
              </w:rPr>
              <w:t>57.94</w:t>
            </w:r>
          </w:p>
        </w:tc>
      </w:tr>
      <w:tr w:rsidR="00F443A0" w:rsidRPr="009B4245" w14:paraId="7427D309" w14:textId="77777777" w:rsidTr="009D4C60">
        <w:trPr>
          <w:cantSplit/>
          <w:trHeight w:val="20"/>
        </w:trPr>
        <w:tc>
          <w:tcPr>
            <w:tcW w:w="3852" w:type="dxa"/>
            <w:tcBorders>
              <w:top w:val="nil"/>
              <w:left w:val="nil"/>
              <w:bottom w:val="nil"/>
              <w:right w:val="nil"/>
            </w:tcBorders>
          </w:tcPr>
          <w:p w14:paraId="551FF11F" w14:textId="77777777" w:rsidR="00F443A0" w:rsidRPr="009B4245" w:rsidRDefault="00F443A0" w:rsidP="00FD5F4B">
            <w:pPr>
              <w:pStyle w:val="BodyText"/>
              <w:tabs>
                <w:tab w:val="left" w:pos="540"/>
                <w:tab w:val="left" w:pos="900"/>
              </w:tabs>
              <w:spacing w:line="360" w:lineRule="exact"/>
              <w:ind w:left="702" w:hanging="628"/>
              <w:jc w:val="thaiDistribute"/>
              <w:rPr>
                <w:rFonts w:ascii="TH SarabunPSK"/>
                <w:b w:val="0"/>
                <w:sz w:val="32"/>
                <w:szCs w:val="32"/>
                <w:cs/>
                <w:lang w:val="en-US" w:eastAsia="en-US"/>
              </w:rPr>
            </w:pPr>
            <w:proofErr w:type="spellStart"/>
            <w:r w:rsidRPr="009B4245">
              <w:rPr>
                <w:rFonts w:ascii="TH SarabunPSK" w:hint="cs"/>
                <w:b w:val="0"/>
                <w:sz w:val="32"/>
                <w:szCs w:val="32"/>
                <w:cs/>
                <w:lang w:val="en-US" w:eastAsia="th-TH"/>
              </w:rPr>
              <w:t>Deferred</w:t>
            </w:r>
            <w:proofErr w:type="spellEnd"/>
            <w:r w:rsidRPr="009B4245">
              <w:rPr>
                <w:rFonts w:ascii="TH SarabunPSK" w:hint="cs"/>
                <w:b w:val="0"/>
                <w:sz w:val="32"/>
                <w:szCs w:val="32"/>
                <w:cs/>
                <w:lang w:val="en-US" w:eastAsia="th-TH"/>
              </w:rPr>
              <w:t xml:space="preserve"> </w:t>
            </w:r>
            <w:proofErr w:type="spellStart"/>
            <w:r w:rsidRPr="009B4245">
              <w:rPr>
                <w:rFonts w:ascii="TH SarabunPSK" w:hint="cs"/>
                <w:b w:val="0"/>
                <w:sz w:val="32"/>
                <w:szCs w:val="32"/>
                <w:cs/>
                <w:lang w:val="en-US" w:eastAsia="th-TH"/>
              </w:rPr>
              <w:t>revenue</w:t>
            </w:r>
            <w:proofErr w:type="spellEnd"/>
          </w:p>
        </w:tc>
        <w:tc>
          <w:tcPr>
            <w:tcW w:w="1350" w:type="dxa"/>
            <w:tcBorders>
              <w:top w:val="nil"/>
              <w:left w:val="nil"/>
              <w:bottom w:val="nil"/>
              <w:right w:val="nil"/>
            </w:tcBorders>
          </w:tcPr>
          <w:p w14:paraId="4572140B" w14:textId="1C37E507" w:rsidR="00F443A0" w:rsidRPr="009B4245" w:rsidRDefault="00F443A0" w:rsidP="00FD5F4B">
            <w:pPr>
              <w:tabs>
                <w:tab w:val="decimal" w:pos="795"/>
              </w:tabs>
              <w:spacing w:line="360" w:lineRule="exact"/>
              <w:ind w:right="-72"/>
              <w:rPr>
                <w:sz w:val="32"/>
                <w:szCs w:val="32"/>
                <w:cs/>
                <w:lang w:val="en-GB"/>
              </w:rPr>
            </w:pPr>
            <w:r w:rsidRPr="009B4245">
              <w:rPr>
                <w:sz w:val="32"/>
                <w:szCs w:val="32"/>
              </w:rPr>
              <w:t>820.06</w:t>
            </w:r>
          </w:p>
        </w:tc>
        <w:tc>
          <w:tcPr>
            <w:tcW w:w="1350" w:type="dxa"/>
            <w:tcBorders>
              <w:top w:val="nil"/>
              <w:left w:val="nil"/>
              <w:bottom w:val="nil"/>
              <w:right w:val="nil"/>
            </w:tcBorders>
          </w:tcPr>
          <w:p w14:paraId="4477C569" w14:textId="2759ECD3" w:rsidR="00F443A0" w:rsidRPr="009B4245" w:rsidRDefault="00F443A0" w:rsidP="00FD5F4B">
            <w:pPr>
              <w:tabs>
                <w:tab w:val="decimal" w:pos="795"/>
              </w:tabs>
              <w:spacing w:line="360" w:lineRule="exact"/>
              <w:ind w:right="-72"/>
              <w:rPr>
                <w:sz w:val="32"/>
                <w:szCs w:val="32"/>
                <w:cs/>
                <w:lang w:val="en-GB"/>
              </w:rPr>
            </w:pPr>
            <w:r w:rsidRPr="009B4245">
              <w:rPr>
                <w:sz w:val="32"/>
                <w:szCs w:val="32"/>
              </w:rPr>
              <w:t>651.22</w:t>
            </w:r>
          </w:p>
        </w:tc>
        <w:tc>
          <w:tcPr>
            <w:tcW w:w="1260" w:type="dxa"/>
            <w:tcBorders>
              <w:top w:val="nil"/>
              <w:left w:val="nil"/>
              <w:bottom w:val="nil"/>
              <w:right w:val="nil"/>
            </w:tcBorders>
          </w:tcPr>
          <w:p w14:paraId="41DD17B3" w14:textId="3FDF25BB" w:rsidR="00F443A0" w:rsidRPr="009B4245" w:rsidRDefault="00F443A0" w:rsidP="00FD5F4B">
            <w:pPr>
              <w:tabs>
                <w:tab w:val="decimal" w:pos="795"/>
              </w:tabs>
              <w:spacing w:line="360" w:lineRule="exact"/>
              <w:ind w:right="-72"/>
              <w:rPr>
                <w:sz w:val="32"/>
                <w:szCs w:val="32"/>
                <w:cs/>
                <w:lang w:val="en-GB"/>
              </w:rPr>
            </w:pPr>
            <w:r w:rsidRPr="009B4245">
              <w:rPr>
                <w:sz w:val="32"/>
                <w:szCs w:val="32"/>
              </w:rPr>
              <w:t>809.15</w:t>
            </w:r>
          </w:p>
        </w:tc>
        <w:tc>
          <w:tcPr>
            <w:tcW w:w="1350" w:type="dxa"/>
            <w:tcBorders>
              <w:top w:val="nil"/>
              <w:left w:val="nil"/>
              <w:bottom w:val="nil"/>
              <w:right w:val="nil"/>
            </w:tcBorders>
          </w:tcPr>
          <w:p w14:paraId="59E2FD9A" w14:textId="5CA5C519" w:rsidR="00F443A0" w:rsidRPr="009B4245" w:rsidRDefault="00F443A0" w:rsidP="00FD5F4B">
            <w:pPr>
              <w:tabs>
                <w:tab w:val="decimal" w:pos="795"/>
              </w:tabs>
              <w:spacing w:line="360" w:lineRule="exact"/>
              <w:ind w:right="-72"/>
              <w:rPr>
                <w:sz w:val="32"/>
                <w:szCs w:val="32"/>
                <w:cs/>
                <w:lang w:val="en-GB"/>
              </w:rPr>
            </w:pPr>
            <w:r w:rsidRPr="009B4245">
              <w:rPr>
                <w:sz w:val="32"/>
                <w:szCs w:val="32"/>
              </w:rPr>
              <w:t>648.47</w:t>
            </w:r>
          </w:p>
        </w:tc>
      </w:tr>
      <w:tr w:rsidR="00F443A0" w:rsidRPr="009B4245" w14:paraId="382598EF" w14:textId="77777777" w:rsidTr="009D4C60">
        <w:trPr>
          <w:cantSplit/>
          <w:trHeight w:val="432"/>
        </w:trPr>
        <w:tc>
          <w:tcPr>
            <w:tcW w:w="3852" w:type="dxa"/>
            <w:tcBorders>
              <w:top w:val="nil"/>
              <w:left w:val="nil"/>
              <w:bottom w:val="nil"/>
              <w:right w:val="nil"/>
            </w:tcBorders>
          </w:tcPr>
          <w:p w14:paraId="18ED0CBE" w14:textId="00667EC1" w:rsidR="00F443A0" w:rsidRPr="009B4245" w:rsidRDefault="00F443A0" w:rsidP="00FD5F4B">
            <w:pPr>
              <w:pStyle w:val="BodyText"/>
              <w:tabs>
                <w:tab w:val="left" w:pos="540"/>
                <w:tab w:val="left" w:pos="900"/>
              </w:tabs>
              <w:spacing w:line="360" w:lineRule="exact"/>
              <w:ind w:left="702" w:hanging="628"/>
              <w:jc w:val="thaiDistribute"/>
              <w:rPr>
                <w:rFonts w:ascii="TH SarabunPSK"/>
                <w:b w:val="0"/>
                <w:sz w:val="32"/>
                <w:szCs w:val="32"/>
                <w:lang w:val="en-US" w:eastAsia="en-US"/>
              </w:rPr>
            </w:pPr>
            <w:proofErr w:type="spellStart"/>
            <w:r w:rsidRPr="009B4245">
              <w:rPr>
                <w:rFonts w:ascii="TH SarabunPSK" w:hint="cs"/>
                <w:b w:val="0"/>
                <w:sz w:val="32"/>
                <w:szCs w:val="32"/>
                <w:cs/>
                <w:lang w:val="en-US" w:eastAsia="th-TH"/>
              </w:rPr>
              <w:t>Other</w:t>
            </w:r>
            <w:proofErr w:type="spellEnd"/>
            <w:r w:rsidR="00EF671F">
              <w:rPr>
                <w:rFonts w:ascii="TH SarabunPSK"/>
                <w:b w:val="0"/>
                <w:sz w:val="32"/>
                <w:szCs w:val="32"/>
                <w:lang w:val="en-US" w:eastAsia="th-TH"/>
              </w:rPr>
              <w:t>s</w:t>
            </w:r>
          </w:p>
        </w:tc>
        <w:tc>
          <w:tcPr>
            <w:tcW w:w="1350" w:type="dxa"/>
            <w:tcBorders>
              <w:top w:val="nil"/>
              <w:left w:val="nil"/>
              <w:bottom w:val="nil"/>
              <w:right w:val="nil"/>
            </w:tcBorders>
          </w:tcPr>
          <w:p w14:paraId="590E8EF1" w14:textId="6EB750EC" w:rsidR="00F443A0" w:rsidRPr="009B4245" w:rsidRDefault="00F443A0" w:rsidP="00FD5F4B">
            <w:pPr>
              <w:pBdr>
                <w:bottom w:val="single" w:sz="4" w:space="1" w:color="auto"/>
              </w:pBdr>
              <w:tabs>
                <w:tab w:val="decimal" w:pos="795"/>
              </w:tabs>
              <w:spacing w:line="360" w:lineRule="exact"/>
              <w:ind w:right="-72"/>
              <w:rPr>
                <w:sz w:val="32"/>
                <w:szCs w:val="32"/>
                <w:cs/>
                <w:lang w:val="en-GB"/>
              </w:rPr>
            </w:pPr>
            <w:r w:rsidRPr="009B4245">
              <w:rPr>
                <w:sz w:val="32"/>
                <w:szCs w:val="32"/>
              </w:rPr>
              <w:t>1.22</w:t>
            </w:r>
          </w:p>
        </w:tc>
        <w:tc>
          <w:tcPr>
            <w:tcW w:w="1350" w:type="dxa"/>
            <w:tcBorders>
              <w:top w:val="nil"/>
              <w:left w:val="nil"/>
              <w:bottom w:val="nil"/>
              <w:right w:val="nil"/>
            </w:tcBorders>
          </w:tcPr>
          <w:p w14:paraId="1E8E9D0D" w14:textId="09A84D59" w:rsidR="00F443A0" w:rsidRPr="009B4245" w:rsidRDefault="00F443A0" w:rsidP="00FD5F4B">
            <w:pPr>
              <w:pBdr>
                <w:bottom w:val="single" w:sz="4" w:space="1" w:color="auto"/>
              </w:pBdr>
              <w:tabs>
                <w:tab w:val="decimal" w:pos="795"/>
              </w:tabs>
              <w:spacing w:line="360" w:lineRule="exact"/>
              <w:ind w:right="-72"/>
              <w:rPr>
                <w:sz w:val="32"/>
                <w:szCs w:val="32"/>
                <w:cs/>
                <w:lang w:val="en-GB"/>
              </w:rPr>
            </w:pPr>
            <w:r w:rsidRPr="009B4245">
              <w:rPr>
                <w:sz w:val="32"/>
                <w:szCs w:val="32"/>
              </w:rPr>
              <w:t>1.84</w:t>
            </w:r>
          </w:p>
        </w:tc>
        <w:tc>
          <w:tcPr>
            <w:tcW w:w="1260" w:type="dxa"/>
            <w:tcBorders>
              <w:top w:val="nil"/>
              <w:left w:val="nil"/>
              <w:bottom w:val="nil"/>
              <w:right w:val="nil"/>
            </w:tcBorders>
          </w:tcPr>
          <w:p w14:paraId="602BCBF8" w14:textId="18ABFA1E" w:rsidR="00F443A0" w:rsidRPr="009B4245" w:rsidRDefault="00F443A0" w:rsidP="00FD5F4B">
            <w:pPr>
              <w:pBdr>
                <w:bottom w:val="single" w:sz="4" w:space="1" w:color="auto"/>
              </w:pBdr>
              <w:tabs>
                <w:tab w:val="decimal" w:pos="795"/>
              </w:tabs>
              <w:spacing w:line="360" w:lineRule="exact"/>
              <w:ind w:right="-72"/>
              <w:rPr>
                <w:sz w:val="32"/>
                <w:szCs w:val="32"/>
                <w:cs/>
                <w:lang w:val="en-GB"/>
              </w:rPr>
            </w:pPr>
            <w:r w:rsidRPr="009B4245">
              <w:rPr>
                <w:sz w:val="32"/>
                <w:szCs w:val="32"/>
              </w:rPr>
              <w:t>1.22</w:t>
            </w:r>
          </w:p>
        </w:tc>
        <w:tc>
          <w:tcPr>
            <w:tcW w:w="1350" w:type="dxa"/>
            <w:tcBorders>
              <w:top w:val="nil"/>
              <w:left w:val="nil"/>
              <w:bottom w:val="nil"/>
              <w:right w:val="nil"/>
            </w:tcBorders>
          </w:tcPr>
          <w:p w14:paraId="0B3CD78B" w14:textId="031AEC01" w:rsidR="00F443A0" w:rsidRPr="009B4245" w:rsidRDefault="00F443A0" w:rsidP="00FD5F4B">
            <w:pPr>
              <w:pBdr>
                <w:bottom w:val="single" w:sz="4" w:space="1" w:color="auto"/>
              </w:pBdr>
              <w:tabs>
                <w:tab w:val="decimal" w:pos="795"/>
              </w:tabs>
              <w:spacing w:line="360" w:lineRule="exact"/>
              <w:ind w:right="-72"/>
              <w:rPr>
                <w:sz w:val="32"/>
                <w:szCs w:val="32"/>
                <w:cs/>
                <w:lang w:val="en-GB"/>
              </w:rPr>
            </w:pPr>
            <w:r w:rsidRPr="009B4245">
              <w:rPr>
                <w:sz w:val="32"/>
                <w:szCs w:val="32"/>
              </w:rPr>
              <w:t>1.84</w:t>
            </w:r>
          </w:p>
        </w:tc>
      </w:tr>
      <w:tr w:rsidR="00F443A0" w:rsidRPr="009B4245" w14:paraId="42F781A5" w14:textId="77777777" w:rsidTr="009D4C60">
        <w:trPr>
          <w:cantSplit/>
          <w:trHeight w:val="486"/>
        </w:trPr>
        <w:tc>
          <w:tcPr>
            <w:tcW w:w="3852" w:type="dxa"/>
            <w:tcBorders>
              <w:top w:val="nil"/>
              <w:left w:val="nil"/>
              <w:bottom w:val="nil"/>
              <w:right w:val="nil"/>
            </w:tcBorders>
          </w:tcPr>
          <w:p w14:paraId="1568CD76" w14:textId="77777777" w:rsidR="00F443A0" w:rsidRPr="009B4245" w:rsidRDefault="00F443A0" w:rsidP="00FD5F4B">
            <w:pPr>
              <w:pStyle w:val="BodyText"/>
              <w:tabs>
                <w:tab w:val="left" w:pos="540"/>
                <w:tab w:val="left" w:pos="900"/>
              </w:tabs>
              <w:spacing w:line="360" w:lineRule="exact"/>
              <w:ind w:left="702" w:hanging="628"/>
              <w:jc w:val="thaiDistribute"/>
              <w:rPr>
                <w:rFonts w:ascii="TH SarabunPSK"/>
                <w:b w:val="0"/>
                <w:sz w:val="32"/>
                <w:szCs w:val="32"/>
                <w:cs/>
                <w:lang w:val="en-US" w:eastAsia="en-US"/>
              </w:rPr>
            </w:pPr>
            <w:r w:rsidRPr="009B4245">
              <w:rPr>
                <w:rFonts w:ascii="TH SarabunPSK" w:hint="cs"/>
                <w:b w:val="0"/>
                <w:sz w:val="32"/>
                <w:szCs w:val="32"/>
                <w:lang w:val="en-US" w:eastAsia="en-US"/>
              </w:rPr>
              <w:t>Total</w:t>
            </w:r>
          </w:p>
        </w:tc>
        <w:tc>
          <w:tcPr>
            <w:tcW w:w="1350" w:type="dxa"/>
            <w:tcBorders>
              <w:top w:val="nil"/>
              <w:left w:val="nil"/>
              <w:bottom w:val="nil"/>
              <w:right w:val="nil"/>
            </w:tcBorders>
          </w:tcPr>
          <w:p w14:paraId="709EEA07" w14:textId="18A71FE0" w:rsidR="00F443A0" w:rsidRPr="009B4245" w:rsidRDefault="00F443A0" w:rsidP="00FD5F4B">
            <w:pPr>
              <w:pBdr>
                <w:bottom w:val="double" w:sz="4" w:space="1" w:color="auto"/>
              </w:pBdr>
              <w:tabs>
                <w:tab w:val="decimal" w:pos="795"/>
              </w:tabs>
              <w:spacing w:line="360" w:lineRule="exact"/>
              <w:ind w:right="-72"/>
              <w:rPr>
                <w:sz w:val="32"/>
                <w:szCs w:val="32"/>
                <w:lang w:val="en-GB"/>
              </w:rPr>
            </w:pPr>
            <w:r w:rsidRPr="009B4245">
              <w:rPr>
                <w:sz w:val="32"/>
                <w:szCs w:val="32"/>
              </w:rPr>
              <w:t>2,575.31</w:t>
            </w:r>
          </w:p>
        </w:tc>
        <w:tc>
          <w:tcPr>
            <w:tcW w:w="1350" w:type="dxa"/>
            <w:tcBorders>
              <w:top w:val="nil"/>
              <w:left w:val="nil"/>
              <w:bottom w:val="nil"/>
              <w:right w:val="nil"/>
            </w:tcBorders>
          </w:tcPr>
          <w:p w14:paraId="1B84F74C" w14:textId="5E7E9915" w:rsidR="00F443A0" w:rsidRPr="009B4245" w:rsidRDefault="00F443A0" w:rsidP="00FD5F4B">
            <w:pPr>
              <w:pBdr>
                <w:bottom w:val="double" w:sz="4" w:space="1" w:color="auto"/>
              </w:pBdr>
              <w:tabs>
                <w:tab w:val="decimal" w:pos="795"/>
              </w:tabs>
              <w:spacing w:line="360" w:lineRule="exact"/>
              <w:ind w:right="-72"/>
              <w:rPr>
                <w:sz w:val="32"/>
                <w:szCs w:val="32"/>
                <w:lang w:val="en-GB"/>
              </w:rPr>
            </w:pPr>
            <w:r w:rsidRPr="009B4245">
              <w:rPr>
                <w:sz w:val="32"/>
                <w:szCs w:val="32"/>
              </w:rPr>
              <w:t>2,272.02</w:t>
            </w:r>
          </w:p>
        </w:tc>
        <w:tc>
          <w:tcPr>
            <w:tcW w:w="1260" w:type="dxa"/>
            <w:tcBorders>
              <w:top w:val="nil"/>
              <w:left w:val="nil"/>
              <w:bottom w:val="nil"/>
              <w:right w:val="nil"/>
            </w:tcBorders>
          </w:tcPr>
          <w:p w14:paraId="570FCFB0" w14:textId="39C3AA1F" w:rsidR="00F443A0" w:rsidRPr="009B4245" w:rsidRDefault="00F443A0" w:rsidP="00FD5F4B">
            <w:pPr>
              <w:pBdr>
                <w:bottom w:val="double" w:sz="4" w:space="1" w:color="auto"/>
              </w:pBdr>
              <w:tabs>
                <w:tab w:val="decimal" w:pos="795"/>
              </w:tabs>
              <w:spacing w:line="360" w:lineRule="exact"/>
              <w:ind w:right="-72"/>
              <w:rPr>
                <w:sz w:val="32"/>
                <w:szCs w:val="32"/>
                <w:lang w:val="en-GB"/>
              </w:rPr>
            </w:pPr>
            <w:r w:rsidRPr="009B4245">
              <w:rPr>
                <w:sz w:val="32"/>
                <w:szCs w:val="32"/>
              </w:rPr>
              <w:t>2,443.72</w:t>
            </w:r>
          </w:p>
        </w:tc>
        <w:tc>
          <w:tcPr>
            <w:tcW w:w="1350" w:type="dxa"/>
            <w:tcBorders>
              <w:top w:val="nil"/>
              <w:left w:val="nil"/>
              <w:bottom w:val="nil"/>
              <w:right w:val="nil"/>
            </w:tcBorders>
          </w:tcPr>
          <w:p w14:paraId="149F6BCE" w14:textId="3B75CA64" w:rsidR="00F443A0" w:rsidRPr="009B4245" w:rsidRDefault="00F443A0" w:rsidP="00FD5F4B">
            <w:pPr>
              <w:pBdr>
                <w:bottom w:val="double" w:sz="4" w:space="1" w:color="auto"/>
              </w:pBdr>
              <w:tabs>
                <w:tab w:val="decimal" w:pos="795"/>
              </w:tabs>
              <w:spacing w:line="360" w:lineRule="exact"/>
              <w:ind w:right="-72"/>
              <w:rPr>
                <w:sz w:val="32"/>
                <w:szCs w:val="32"/>
                <w:lang w:val="en-GB"/>
              </w:rPr>
            </w:pPr>
            <w:r w:rsidRPr="009B4245">
              <w:rPr>
                <w:rFonts w:hint="cs"/>
                <w:sz w:val="32"/>
                <w:szCs w:val="32"/>
                <w:cs/>
              </w:rPr>
              <w:t>2</w:t>
            </w:r>
            <w:r w:rsidRPr="009B4245">
              <w:rPr>
                <w:sz w:val="32"/>
                <w:szCs w:val="32"/>
              </w:rPr>
              <w:t>,</w:t>
            </w:r>
            <w:r w:rsidRPr="009B4245">
              <w:rPr>
                <w:rFonts w:hint="cs"/>
                <w:sz w:val="32"/>
                <w:szCs w:val="32"/>
                <w:cs/>
              </w:rPr>
              <w:t>145.91</w:t>
            </w:r>
          </w:p>
        </w:tc>
      </w:tr>
    </w:tbl>
    <w:p w14:paraId="685A57BA" w14:textId="6F3A7370" w:rsidR="00FD6532" w:rsidRPr="009B4245" w:rsidRDefault="006C31A4" w:rsidP="00C33294">
      <w:pPr>
        <w:spacing w:before="240" w:after="120" w:line="380" w:lineRule="exact"/>
        <w:ind w:left="547" w:hanging="547"/>
        <w:jc w:val="both"/>
        <w:rPr>
          <w:b/>
          <w:bCs/>
          <w:spacing w:val="-4"/>
          <w:sz w:val="32"/>
          <w:szCs w:val="32"/>
          <w:cs/>
        </w:rPr>
      </w:pPr>
      <w:r w:rsidRPr="009B4245">
        <w:rPr>
          <w:b/>
          <w:bCs/>
          <w:spacing w:val="-4"/>
          <w:sz w:val="32"/>
          <w:szCs w:val="32"/>
        </w:rPr>
        <w:t>26</w:t>
      </w:r>
      <w:r w:rsidR="00FD6532" w:rsidRPr="009B4245">
        <w:rPr>
          <w:rFonts w:hint="cs"/>
          <w:b/>
          <w:bCs/>
          <w:spacing w:val="-4"/>
          <w:sz w:val="32"/>
          <w:szCs w:val="32"/>
        </w:rPr>
        <w:t>.</w:t>
      </w:r>
      <w:r w:rsidR="00FD6532" w:rsidRPr="009B4245">
        <w:rPr>
          <w:rFonts w:hint="cs"/>
          <w:b/>
          <w:bCs/>
          <w:spacing w:val="-4"/>
          <w:sz w:val="32"/>
          <w:szCs w:val="32"/>
        </w:rPr>
        <w:tab/>
        <w:t>Legal reserve</w:t>
      </w:r>
    </w:p>
    <w:p w14:paraId="6CE46797" w14:textId="0BC1DA45" w:rsidR="008E351F" w:rsidRPr="009B4245" w:rsidRDefault="005949B5" w:rsidP="005949B5">
      <w:pPr>
        <w:pStyle w:val="BodyText"/>
        <w:tabs>
          <w:tab w:val="left" w:pos="720"/>
          <w:tab w:val="left" w:pos="1080"/>
          <w:tab w:val="left" w:pos="1170"/>
          <w:tab w:val="left" w:pos="1260"/>
        </w:tabs>
        <w:spacing w:before="120" w:after="120" w:line="380" w:lineRule="exact"/>
        <w:ind w:left="540" w:hanging="540"/>
        <w:jc w:val="both"/>
        <w:rPr>
          <w:rFonts w:ascii="TH SarabunPSK"/>
          <w:b w:val="0"/>
          <w:sz w:val="32"/>
          <w:szCs w:val="32"/>
          <w:cs/>
          <w:lang w:eastAsia="th-TH"/>
        </w:rPr>
      </w:pPr>
      <w:r w:rsidRPr="009B4245">
        <w:rPr>
          <w:rFonts w:ascii="TH SarabunPSK"/>
          <w:b w:val="0"/>
          <w:bCs/>
          <w:sz w:val="32"/>
          <w:szCs w:val="32"/>
          <w:cs/>
          <w:lang w:eastAsia="th-TH"/>
        </w:rPr>
        <w:tab/>
      </w:r>
      <w:r w:rsidR="00FD6532" w:rsidRPr="009B4245">
        <w:rPr>
          <w:rFonts w:ascii="TH SarabunPSK" w:hint="cs"/>
          <w:b w:val="0"/>
          <w:bCs/>
          <w:sz w:val="32"/>
          <w:szCs w:val="32"/>
          <w:lang w:eastAsia="th-TH"/>
        </w:rPr>
        <w:t>A</w:t>
      </w:r>
      <w:r w:rsidR="00FD6532" w:rsidRPr="009B4245">
        <w:rPr>
          <w:rFonts w:ascii="TH SarabunPSK" w:hint="cs"/>
          <w:sz w:val="32"/>
          <w:szCs w:val="32"/>
          <w:cs/>
          <w:lang w:eastAsia="th-TH"/>
        </w:rPr>
        <w:t xml:space="preserve">ccording </w:t>
      </w:r>
      <w:proofErr w:type="spellStart"/>
      <w:r w:rsidR="00FD6532" w:rsidRPr="009B4245">
        <w:rPr>
          <w:rFonts w:ascii="TH SarabunPSK" w:hint="cs"/>
          <w:sz w:val="32"/>
          <w:szCs w:val="32"/>
          <w:cs/>
          <w:lang w:eastAsia="th-TH"/>
        </w:rPr>
        <w:t>to</w:t>
      </w:r>
      <w:proofErr w:type="spellEnd"/>
      <w:r w:rsidR="00FD6532" w:rsidRPr="009B4245">
        <w:rPr>
          <w:rFonts w:ascii="TH SarabunPSK" w:hint="cs"/>
          <w:sz w:val="32"/>
          <w:szCs w:val="32"/>
          <w:cs/>
          <w:lang w:eastAsia="th-TH"/>
        </w:rPr>
        <w:t xml:space="preserve"> </w:t>
      </w:r>
      <w:proofErr w:type="spellStart"/>
      <w:r w:rsidR="00FD6532" w:rsidRPr="009B4245">
        <w:rPr>
          <w:rFonts w:ascii="TH SarabunPSK" w:hint="cs"/>
          <w:sz w:val="32"/>
          <w:szCs w:val="32"/>
          <w:cs/>
          <w:lang w:eastAsia="th-TH"/>
        </w:rPr>
        <w:t>Article</w:t>
      </w:r>
      <w:proofErr w:type="spellEnd"/>
      <w:r w:rsidR="00FD6532" w:rsidRPr="009B4245">
        <w:rPr>
          <w:rFonts w:ascii="TH SarabunPSK" w:hint="cs"/>
          <w:sz w:val="32"/>
          <w:szCs w:val="32"/>
          <w:cs/>
          <w:lang w:eastAsia="th-TH"/>
        </w:rPr>
        <w:t xml:space="preserve"> 116 of </w:t>
      </w:r>
      <w:proofErr w:type="spellStart"/>
      <w:r w:rsidR="00FD6532" w:rsidRPr="009B4245">
        <w:rPr>
          <w:rFonts w:ascii="TH SarabunPSK" w:hint="cs"/>
          <w:sz w:val="32"/>
          <w:szCs w:val="32"/>
          <w:cs/>
          <w:lang w:eastAsia="th-TH"/>
        </w:rPr>
        <w:t>the</w:t>
      </w:r>
      <w:proofErr w:type="spellEnd"/>
      <w:r w:rsidR="00FD6532" w:rsidRPr="009B4245">
        <w:rPr>
          <w:rFonts w:ascii="TH SarabunPSK" w:hint="cs"/>
          <w:sz w:val="32"/>
          <w:szCs w:val="32"/>
          <w:cs/>
          <w:lang w:eastAsia="th-TH"/>
        </w:rPr>
        <w:t xml:space="preserve"> Public Limited Companies </w:t>
      </w:r>
      <w:r w:rsidR="00FD6532" w:rsidRPr="009B4245">
        <w:rPr>
          <w:rFonts w:ascii="TH SarabunPSK" w:hint="cs"/>
          <w:b w:val="0"/>
          <w:bCs/>
          <w:sz w:val="32"/>
          <w:szCs w:val="32"/>
          <w:lang w:eastAsia="th-TH"/>
        </w:rPr>
        <w:t>Act</w:t>
      </w:r>
      <w:r w:rsidR="00FD6532" w:rsidRPr="009B4245">
        <w:rPr>
          <w:rFonts w:ascii="TH SarabunPSK" w:hint="cs"/>
          <w:b w:val="0"/>
          <w:bCs/>
          <w:sz w:val="32"/>
          <w:szCs w:val="32"/>
          <w:cs/>
          <w:lang w:eastAsia="th-TH"/>
        </w:rPr>
        <w:t xml:space="preserve"> </w:t>
      </w:r>
      <w:r w:rsidR="00FD6532" w:rsidRPr="009B4245">
        <w:rPr>
          <w:rFonts w:ascii="TH SarabunPSK" w:hint="cs"/>
          <w:b w:val="0"/>
          <w:bCs/>
          <w:sz w:val="32"/>
          <w:szCs w:val="32"/>
          <w:lang w:eastAsia="th-TH"/>
        </w:rPr>
        <w:t>B</w:t>
      </w:r>
      <w:r w:rsidR="00FD6532" w:rsidRPr="009B4245">
        <w:rPr>
          <w:rFonts w:ascii="TH SarabunPSK" w:hint="cs"/>
          <w:b w:val="0"/>
          <w:sz w:val="32"/>
          <w:szCs w:val="32"/>
          <w:cs/>
          <w:lang w:eastAsia="th-TH"/>
        </w:rPr>
        <w:t>.</w:t>
      </w:r>
      <w:r w:rsidR="00FD6532" w:rsidRPr="009B4245">
        <w:rPr>
          <w:rFonts w:ascii="TH SarabunPSK" w:hint="cs"/>
          <w:b w:val="0"/>
          <w:bCs/>
          <w:sz w:val="32"/>
          <w:szCs w:val="32"/>
          <w:lang w:eastAsia="th-TH"/>
        </w:rPr>
        <w:t>E</w:t>
      </w:r>
      <w:r w:rsidR="00FD6532" w:rsidRPr="009B4245">
        <w:rPr>
          <w:rFonts w:ascii="TH SarabunPSK" w:hint="cs"/>
          <w:b w:val="0"/>
          <w:sz w:val="32"/>
          <w:szCs w:val="32"/>
          <w:cs/>
          <w:lang w:eastAsia="th-TH"/>
        </w:rPr>
        <w:t>.</w:t>
      </w:r>
      <w:r w:rsidR="00FD6532" w:rsidRPr="009B4245">
        <w:rPr>
          <w:rFonts w:ascii="TH SarabunPSK" w:hint="cs"/>
          <w:sz w:val="32"/>
          <w:szCs w:val="32"/>
          <w:cs/>
          <w:lang w:eastAsia="th-TH"/>
        </w:rPr>
        <w:t xml:space="preserve">2535 </w:t>
      </w:r>
      <w:r w:rsidR="00FD6532" w:rsidRPr="009B4245">
        <w:rPr>
          <w:rFonts w:ascii="TH SarabunPSK" w:hint="cs"/>
          <w:b w:val="0"/>
          <w:sz w:val="32"/>
          <w:szCs w:val="32"/>
          <w:cs/>
          <w:lang w:eastAsia="th-TH"/>
        </w:rPr>
        <w:t>(</w:t>
      </w:r>
      <w:r w:rsidR="00FD6532" w:rsidRPr="009B4245">
        <w:rPr>
          <w:rFonts w:ascii="TH SarabunPSK" w:hint="cs"/>
          <w:sz w:val="32"/>
          <w:szCs w:val="32"/>
          <w:cs/>
          <w:lang w:eastAsia="th-TH"/>
        </w:rPr>
        <w:t>1992</w:t>
      </w:r>
      <w:r w:rsidR="00FD6532" w:rsidRPr="009B4245">
        <w:rPr>
          <w:rFonts w:ascii="TH SarabunPSK" w:hint="cs"/>
          <w:b w:val="0"/>
          <w:sz w:val="32"/>
          <w:szCs w:val="32"/>
          <w:cs/>
          <w:lang w:eastAsia="th-TH"/>
        </w:rPr>
        <w:t>)</w:t>
      </w:r>
      <w:r w:rsidR="00FD6532" w:rsidRPr="009B4245">
        <w:rPr>
          <w:rFonts w:ascii="TH SarabunPSK" w:hint="cs"/>
          <w:b w:val="0"/>
          <w:sz w:val="32"/>
          <w:szCs w:val="32"/>
          <w:lang w:eastAsia="th-TH"/>
        </w:rPr>
        <w:t>,</w:t>
      </w:r>
      <w:r w:rsidR="00FD6532" w:rsidRPr="009B4245">
        <w:rPr>
          <w:rFonts w:ascii="TH SarabunPSK" w:hint="cs"/>
          <w:sz w:val="32"/>
          <w:szCs w:val="32"/>
          <w:cs/>
          <w:lang w:eastAsia="th-TH"/>
        </w:rPr>
        <w:t xml:space="preserve"> AOT </w:t>
      </w:r>
      <w:proofErr w:type="spellStart"/>
      <w:r w:rsidR="00FD6532" w:rsidRPr="009B4245">
        <w:rPr>
          <w:rFonts w:ascii="TH SarabunPSK" w:hint="cs"/>
          <w:sz w:val="32"/>
          <w:szCs w:val="32"/>
          <w:cs/>
          <w:lang w:eastAsia="th-TH"/>
        </w:rPr>
        <w:t>is</w:t>
      </w:r>
      <w:proofErr w:type="spellEnd"/>
      <w:r w:rsidR="00FD6532" w:rsidRPr="009B4245">
        <w:rPr>
          <w:rFonts w:ascii="TH SarabunPSK" w:hint="cs"/>
          <w:sz w:val="32"/>
          <w:szCs w:val="32"/>
          <w:cs/>
          <w:lang w:eastAsia="th-TH"/>
        </w:rPr>
        <w:t xml:space="preserve"> </w:t>
      </w:r>
      <w:proofErr w:type="spellStart"/>
      <w:r w:rsidR="00FD6532" w:rsidRPr="009B4245">
        <w:rPr>
          <w:rFonts w:ascii="TH SarabunPSK" w:hint="cs"/>
          <w:sz w:val="32"/>
          <w:szCs w:val="32"/>
          <w:cs/>
          <w:lang w:eastAsia="th-TH"/>
        </w:rPr>
        <w:t>required</w:t>
      </w:r>
      <w:proofErr w:type="spellEnd"/>
      <w:r w:rsidR="00FD6532" w:rsidRPr="009B4245">
        <w:rPr>
          <w:rFonts w:ascii="TH SarabunPSK" w:hint="cs"/>
          <w:sz w:val="32"/>
          <w:szCs w:val="32"/>
          <w:cs/>
          <w:lang w:eastAsia="th-TH"/>
        </w:rPr>
        <w:t xml:space="preserve"> </w:t>
      </w:r>
      <w:proofErr w:type="spellStart"/>
      <w:r w:rsidR="00FD6532" w:rsidRPr="009B4245">
        <w:rPr>
          <w:rFonts w:ascii="TH SarabunPSK" w:hint="cs"/>
          <w:sz w:val="32"/>
          <w:szCs w:val="32"/>
          <w:cs/>
          <w:lang w:eastAsia="th-TH"/>
        </w:rPr>
        <w:t>to</w:t>
      </w:r>
      <w:proofErr w:type="spellEnd"/>
      <w:r w:rsidR="00FD6532" w:rsidRPr="009B4245">
        <w:rPr>
          <w:rFonts w:ascii="TH SarabunPSK" w:hint="cs"/>
          <w:sz w:val="32"/>
          <w:szCs w:val="32"/>
          <w:cs/>
          <w:lang w:eastAsia="th-TH"/>
        </w:rPr>
        <w:t xml:space="preserve"> </w:t>
      </w:r>
      <w:proofErr w:type="spellStart"/>
      <w:r w:rsidR="00FD6532" w:rsidRPr="009B4245">
        <w:rPr>
          <w:rFonts w:ascii="TH SarabunPSK" w:hint="cs"/>
          <w:sz w:val="32"/>
          <w:szCs w:val="32"/>
          <w:cs/>
          <w:lang w:eastAsia="th-TH"/>
        </w:rPr>
        <w:t>appropriate</w:t>
      </w:r>
      <w:proofErr w:type="spellEnd"/>
      <w:r w:rsidR="00FD6532" w:rsidRPr="009B4245">
        <w:rPr>
          <w:rFonts w:ascii="TH SarabunPSK" w:hint="cs"/>
          <w:sz w:val="32"/>
          <w:szCs w:val="32"/>
          <w:cs/>
          <w:lang w:eastAsia="th-TH"/>
        </w:rPr>
        <w:t xml:space="preserve"> </w:t>
      </w:r>
      <w:proofErr w:type="spellStart"/>
      <w:r w:rsidR="00FD6532" w:rsidRPr="009B4245">
        <w:rPr>
          <w:rFonts w:ascii="TH SarabunPSK" w:hint="cs"/>
          <w:sz w:val="32"/>
          <w:szCs w:val="32"/>
          <w:cs/>
          <w:lang w:eastAsia="th-TH"/>
        </w:rPr>
        <w:t>not</w:t>
      </w:r>
      <w:proofErr w:type="spellEnd"/>
      <w:r w:rsidR="00FD6532" w:rsidRPr="009B4245">
        <w:rPr>
          <w:rFonts w:ascii="TH SarabunPSK" w:hint="cs"/>
          <w:sz w:val="32"/>
          <w:szCs w:val="32"/>
          <w:cs/>
          <w:lang w:eastAsia="th-TH"/>
        </w:rPr>
        <w:t xml:space="preserve"> </w:t>
      </w:r>
      <w:proofErr w:type="spellStart"/>
      <w:r w:rsidR="00FD6532" w:rsidRPr="009B4245">
        <w:rPr>
          <w:rFonts w:ascii="TH SarabunPSK" w:hint="cs"/>
          <w:sz w:val="32"/>
          <w:szCs w:val="32"/>
          <w:cs/>
          <w:lang w:eastAsia="th-TH"/>
        </w:rPr>
        <w:t>less</w:t>
      </w:r>
      <w:proofErr w:type="spellEnd"/>
      <w:r w:rsidR="00FD6532" w:rsidRPr="009B4245">
        <w:rPr>
          <w:rFonts w:ascii="TH SarabunPSK" w:hint="cs"/>
          <w:sz w:val="32"/>
          <w:szCs w:val="32"/>
          <w:cs/>
          <w:lang w:eastAsia="th-TH"/>
        </w:rPr>
        <w:t xml:space="preserve"> </w:t>
      </w:r>
      <w:proofErr w:type="spellStart"/>
      <w:r w:rsidR="00FD6532" w:rsidRPr="009B4245">
        <w:rPr>
          <w:rFonts w:ascii="TH SarabunPSK" w:hint="cs"/>
          <w:sz w:val="32"/>
          <w:szCs w:val="32"/>
          <w:cs/>
          <w:lang w:eastAsia="th-TH"/>
        </w:rPr>
        <w:t>than</w:t>
      </w:r>
      <w:proofErr w:type="spellEnd"/>
      <w:r w:rsidR="00FD6532" w:rsidRPr="009B4245">
        <w:rPr>
          <w:rFonts w:ascii="TH SarabunPSK" w:hint="cs"/>
          <w:sz w:val="32"/>
          <w:szCs w:val="32"/>
          <w:cs/>
          <w:lang w:eastAsia="th-TH"/>
        </w:rPr>
        <w:t xml:space="preserve"> 5</w:t>
      </w:r>
      <w:r w:rsidR="00FD6532" w:rsidRPr="009B4245">
        <w:rPr>
          <w:rFonts w:ascii="TH SarabunPSK" w:hint="cs"/>
          <w:b w:val="0"/>
          <w:sz w:val="32"/>
          <w:szCs w:val="32"/>
          <w:cs/>
          <w:lang w:eastAsia="th-TH"/>
        </w:rPr>
        <w:t>%</w:t>
      </w:r>
      <w:r w:rsidR="00FD6532" w:rsidRPr="009B4245">
        <w:rPr>
          <w:rFonts w:ascii="TH SarabunPSK" w:hint="cs"/>
          <w:sz w:val="32"/>
          <w:szCs w:val="32"/>
          <w:cs/>
          <w:lang w:eastAsia="th-TH"/>
        </w:rPr>
        <w:t xml:space="preserve"> of </w:t>
      </w:r>
      <w:r w:rsidR="00FD6532" w:rsidRPr="009B4245">
        <w:rPr>
          <w:rFonts w:ascii="TH SarabunPSK" w:hint="cs"/>
          <w:b w:val="0"/>
          <w:bCs/>
          <w:sz w:val="32"/>
          <w:szCs w:val="32"/>
          <w:lang w:eastAsia="th-TH"/>
        </w:rPr>
        <w:t>its</w:t>
      </w:r>
      <w:r w:rsidR="00FD6532" w:rsidRPr="009B4245">
        <w:rPr>
          <w:rFonts w:ascii="TH SarabunPSK" w:hint="cs"/>
          <w:sz w:val="32"/>
          <w:szCs w:val="32"/>
          <w:cs/>
          <w:lang w:eastAsia="th-TH"/>
        </w:rPr>
        <w:t xml:space="preserve"> </w:t>
      </w:r>
      <w:proofErr w:type="spellStart"/>
      <w:r w:rsidR="00FD6532" w:rsidRPr="009B4245">
        <w:rPr>
          <w:rFonts w:ascii="TH SarabunPSK" w:hint="cs"/>
          <w:sz w:val="32"/>
          <w:szCs w:val="32"/>
          <w:cs/>
          <w:lang w:eastAsia="th-TH"/>
        </w:rPr>
        <w:t>annual</w:t>
      </w:r>
      <w:proofErr w:type="spellEnd"/>
      <w:r w:rsidR="00FD6532" w:rsidRPr="009B4245">
        <w:rPr>
          <w:rFonts w:ascii="TH SarabunPSK" w:hint="cs"/>
          <w:sz w:val="32"/>
          <w:szCs w:val="32"/>
          <w:cs/>
          <w:lang w:eastAsia="th-TH"/>
        </w:rPr>
        <w:t xml:space="preserve"> </w:t>
      </w:r>
      <w:r w:rsidR="00FD6532" w:rsidRPr="009B4245">
        <w:rPr>
          <w:rFonts w:ascii="TH SarabunPSK" w:hint="cs"/>
          <w:b w:val="0"/>
          <w:bCs/>
          <w:sz w:val="32"/>
          <w:szCs w:val="32"/>
          <w:lang w:eastAsia="th-TH"/>
        </w:rPr>
        <w:t>net income</w:t>
      </w:r>
      <w:r w:rsidR="00FD6532" w:rsidRPr="009B4245">
        <w:rPr>
          <w:rFonts w:ascii="TH SarabunPSK" w:hint="cs"/>
          <w:sz w:val="32"/>
          <w:szCs w:val="32"/>
          <w:cs/>
          <w:lang w:eastAsia="th-TH"/>
        </w:rPr>
        <w:t xml:space="preserve"> </w:t>
      </w:r>
      <w:proofErr w:type="spellStart"/>
      <w:r w:rsidR="00FD6532" w:rsidRPr="009B4245">
        <w:rPr>
          <w:rFonts w:ascii="TH SarabunPSK" w:hint="cs"/>
          <w:sz w:val="32"/>
          <w:szCs w:val="32"/>
          <w:cs/>
          <w:lang w:eastAsia="th-TH"/>
        </w:rPr>
        <w:t>as</w:t>
      </w:r>
      <w:proofErr w:type="spellEnd"/>
      <w:r w:rsidR="00FD6532" w:rsidRPr="009B4245">
        <w:rPr>
          <w:rFonts w:ascii="TH SarabunPSK" w:hint="cs"/>
          <w:sz w:val="32"/>
          <w:szCs w:val="32"/>
          <w:cs/>
          <w:lang w:eastAsia="th-TH"/>
        </w:rPr>
        <w:t xml:space="preserve"> a </w:t>
      </w:r>
      <w:proofErr w:type="spellStart"/>
      <w:r w:rsidR="00FD6532" w:rsidRPr="009B4245">
        <w:rPr>
          <w:rFonts w:ascii="TH SarabunPSK" w:hint="cs"/>
          <w:sz w:val="32"/>
          <w:szCs w:val="32"/>
          <w:cs/>
          <w:lang w:eastAsia="th-TH"/>
        </w:rPr>
        <w:t>reserve</w:t>
      </w:r>
      <w:proofErr w:type="spellEnd"/>
      <w:r w:rsidR="00FD6532" w:rsidRPr="009B4245">
        <w:rPr>
          <w:rFonts w:ascii="TH SarabunPSK" w:hint="cs"/>
          <w:sz w:val="32"/>
          <w:szCs w:val="32"/>
          <w:cs/>
          <w:lang w:eastAsia="th-TH"/>
        </w:rPr>
        <w:t xml:space="preserve"> </w:t>
      </w:r>
      <w:proofErr w:type="spellStart"/>
      <w:r w:rsidR="00FD6532" w:rsidRPr="009B4245">
        <w:rPr>
          <w:rFonts w:ascii="TH SarabunPSK" w:hint="cs"/>
          <w:sz w:val="32"/>
          <w:szCs w:val="32"/>
          <w:cs/>
          <w:lang w:eastAsia="th-TH"/>
        </w:rPr>
        <w:t>until</w:t>
      </w:r>
      <w:proofErr w:type="spellEnd"/>
      <w:r w:rsidR="00FD6532" w:rsidRPr="009B4245">
        <w:rPr>
          <w:rFonts w:ascii="TH SarabunPSK" w:hint="cs"/>
          <w:sz w:val="32"/>
          <w:szCs w:val="32"/>
          <w:cs/>
          <w:lang w:eastAsia="th-TH"/>
        </w:rPr>
        <w:t xml:space="preserve"> </w:t>
      </w:r>
      <w:r w:rsidR="00FD6532" w:rsidRPr="009B4245">
        <w:rPr>
          <w:rFonts w:ascii="TH SarabunPSK" w:hint="cs"/>
          <w:b w:val="0"/>
          <w:bCs/>
          <w:sz w:val="32"/>
          <w:szCs w:val="32"/>
          <w:lang w:eastAsia="th-TH"/>
        </w:rPr>
        <w:t>the</w:t>
      </w:r>
      <w:r w:rsidR="00FD6532" w:rsidRPr="009B4245">
        <w:rPr>
          <w:rFonts w:ascii="TH SarabunPSK" w:hint="cs"/>
          <w:sz w:val="32"/>
          <w:szCs w:val="32"/>
          <w:cs/>
          <w:lang w:eastAsia="th-TH"/>
        </w:rPr>
        <w:t xml:space="preserve"> </w:t>
      </w:r>
      <w:proofErr w:type="spellStart"/>
      <w:r w:rsidR="00FD6532" w:rsidRPr="009B4245">
        <w:rPr>
          <w:rFonts w:ascii="TH SarabunPSK" w:hint="cs"/>
          <w:sz w:val="32"/>
          <w:szCs w:val="32"/>
          <w:cs/>
          <w:lang w:eastAsia="th-TH"/>
        </w:rPr>
        <w:t>reserve</w:t>
      </w:r>
      <w:proofErr w:type="spellEnd"/>
      <w:r w:rsidR="00FD6532" w:rsidRPr="009B4245">
        <w:rPr>
          <w:rFonts w:ascii="TH SarabunPSK" w:hint="cs"/>
          <w:sz w:val="32"/>
          <w:szCs w:val="32"/>
          <w:cs/>
          <w:lang w:eastAsia="th-TH"/>
        </w:rPr>
        <w:t xml:space="preserve"> </w:t>
      </w:r>
      <w:r w:rsidR="00FD6532" w:rsidRPr="009B4245">
        <w:rPr>
          <w:rFonts w:ascii="TH SarabunPSK" w:hint="cs"/>
          <w:b w:val="0"/>
          <w:bCs/>
          <w:sz w:val="32"/>
          <w:szCs w:val="32"/>
          <w:lang w:eastAsia="th-TH"/>
        </w:rPr>
        <w:t>fund</w:t>
      </w:r>
      <w:r w:rsidR="00FD6532" w:rsidRPr="009B4245">
        <w:rPr>
          <w:rFonts w:ascii="TH SarabunPSK" w:hint="cs"/>
          <w:b w:val="0"/>
          <w:bCs/>
          <w:sz w:val="32"/>
          <w:szCs w:val="32"/>
          <w:cs/>
          <w:lang w:eastAsia="th-TH"/>
        </w:rPr>
        <w:t xml:space="preserve"> </w:t>
      </w:r>
      <w:r w:rsidR="00FD6532" w:rsidRPr="009B4245">
        <w:rPr>
          <w:rFonts w:ascii="TH SarabunPSK" w:hint="cs"/>
          <w:b w:val="0"/>
          <w:bCs/>
          <w:sz w:val="32"/>
          <w:szCs w:val="32"/>
          <w:lang w:eastAsia="th-TH"/>
        </w:rPr>
        <w:t>reaches</w:t>
      </w:r>
      <w:r w:rsidR="00FD6532" w:rsidRPr="009B4245">
        <w:rPr>
          <w:rFonts w:ascii="TH SarabunPSK" w:hint="cs"/>
          <w:sz w:val="32"/>
          <w:szCs w:val="32"/>
          <w:cs/>
          <w:lang w:eastAsia="th-TH"/>
        </w:rPr>
        <w:t xml:space="preserve"> 10</w:t>
      </w:r>
      <w:r w:rsidR="00FD6532" w:rsidRPr="009B4245">
        <w:rPr>
          <w:rFonts w:ascii="TH SarabunPSK" w:hint="cs"/>
          <w:b w:val="0"/>
          <w:sz w:val="32"/>
          <w:szCs w:val="32"/>
          <w:cs/>
          <w:lang w:eastAsia="th-TH"/>
        </w:rPr>
        <w:t>%</w:t>
      </w:r>
      <w:r w:rsidR="00FD6532" w:rsidRPr="009B4245">
        <w:rPr>
          <w:rFonts w:ascii="TH SarabunPSK" w:hint="cs"/>
          <w:sz w:val="32"/>
          <w:szCs w:val="32"/>
          <w:cs/>
          <w:lang w:eastAsia="th-TH"/>
        </w:rPr>
        <w:t xml:space="preserve"> of </w:t>
      </w:r>
      <w:proofErr w:type="spellStart"/>
      <w:r w:rsidR="00FD6532" w:rsidRPr="009B4245">
        <w:rPr>
          <w:rFonts w:ascii="TH SarabunPSK" w:hint="cs"/>
          <w:sz w:val="32"/>
          <w:szCs w:val="32"/>
          <w:cs/>
          <w:lang w:eastAsia="th-TH"/>
        </w:rPr>
        <w:t>the</w:t>
      </w:r>
      <w:proofErr w:type="spellEnd"/>
      <w:r w:rsidR="00FD6532" w:rsidRPr="009B4245">
        <w:rPr>
          <w:rFonts w:ascii="TH SarabunPSK" w:hint="cs"/>
          <w:sz w:val="32"/>
          <w:szCs w:val="32"/>
          <w:cs/>
          <w:lang w:eastAsia="th-TH"/>
        </w:rPr>
        <w:t xml:space="preserve"> </w:t>
      </w:r>
      <w:proofErr w:type="spellStart"/>
      <w:r w:rsidR="00FD6532" w:rsidRPr="009B4245">
        <w:rPr>
          <w:rFonts w:ascii="TH SarabunPSK" w:hint="cs"/>
          <w:sz w:val="32"/>
          <w:szCs w:val="32"/>
          <w:cs/>
          <w:lang w:eastAsia="th-TH"/>
        </w:rPr>
        <w:t>authori</w:t>
      </w:r>
      <w:proofErr w:type="spellEnd"/>
      <w:r w:rsidR="00F61A5F" w:rsidRPr="009B4245">
        <w:rPr>
          <w:rFonts w:ascii="TH SarabunPSK"/>
          <w:b w:val="0"/>
          <w:bCs/>
          <w:sz w:val="32"/>
          <w:szCs w:val="32"/>
          <w:lang w:val="en-US" w:eastAsia="th-TH"/>
        </w:rPr>
        <w:t>s</w:t>
      </w:r>
      <w:proofErr w:type="spellStart"/>
      <w:r w:rsidR="00FD6532" w:rsidRPr="009B4245">
        <w:rPr>
          <w:rFonts w:ascii="TH SarabunPSK" w:hint="cs"/>
          <w:sz w:val="32"/>
          <w:szCs w:val="32"/>
          <w:cs/>
          <w:lang w:eastAsia="th-TH"/>
        </w:rPr>
        <w:t>ed</w:t>
      </w:r>
      <w:proofErr w:type="spellEnd"/>
      <w:r w:rsidR="00FD6532" w:rsidRPr="009B4245">
        <w:rPr>
          <w:rFonts w:ascii="TH SarabunPSK" w:hint="cs"/>
          <w:sz w:val="32"/>
          <w:szCs w:val="32"/>
          <w:cs/>
          <w:lang w:eastAsia="th-TH"/>
        </w:rPr>
        <w:t xml:space="preserve"> </w:t>
      </w:r>
      <w:proofErr w:type="spellStart"/>
      <w:r w:rsidR="00FD6532" w:rsidRPr="009B4245">
        <w:rPr>
          <w:rFonts w:ascii="TH SarabunPSK" w:hint="cs"/>
          <w:sz w:val="32"/>
          <w:szCs w:val="32"/>
          <w:cs/>
          <w:lang w:eastAsia="th-TH"/>
        </w:rPr>
        <w:t>share</w:t>
      </w:r>
      <w:proofErr w:type="spellEnd"/>
      <w:r w:rsidR="00FD6532" w:rsidRPr="009B4245">
        <w:rPr>
          <w:rFonts w:ascii="TH SarabunPSK" w:hint="cs"/>
          <w:sz w:val="32"/>
          <w:szCs w:val="32"/>
          <w:cs/>
          <w:lang w:eastAsia="th-TH"/>
        </w:rPr>
        <w:t xml:space="preserve"> </w:t>
      </w:r>
      <w:proofErr w:type="spellStart"/>
      <w:r w:rsidR="00FD6532" w:rsidRPr="009B4245">
        <w:rPr>
          <w:rFonts w:ascii="TH SarabunPSK" w:hint="cs"/>
          <w:sz w:val="32"/>
          <w:szCs w:val="32"/>
          <w:cs/>
          <w:lang w:eastAsia="th-TH"/>
        </w:rPr>
        <w:t>capital</w:t>
      </w:r>
      <w:proofErr w:type="spellEnd"/>
      <w:r w:rsidR="00FD6532" w:rsidRPr="009B4245">
        <w:rPr>
          <w:rFonts w:ascii="TH SarabunPSK" w:hint="cs"/>
          <w:b w:val="0"/>
          <w:sz w:val="32"/>
          <w:szCs w:val="32"/>
          <w:cs/>
          <w:lang w:eastAsia="th-TH"/>
        </w:rPr>
        <w:t>.</w:t>
      </w:r>
      <w:r w:rsidR="00FD6532" w:rsidRPr="009B4245">
        <w:rPr>
          <w:rFonts w:ascii="TH SarabunPSK" w:hint="cs"/>
          <w:sz w:val="32"/>
          <w:szCs w:val="32"/>
          <w:cs/>
          <w:lang w:eastAsia="th-TH"/>
        </w:rPr>
        <w:t xml:space="preserve"> </w:t>
      </w:r>
      <w:r w:rsidR="007F40F2" w:rsidRPr="009B4245">
        <w:rPr>
          <w:rFonts w:ascii="TH SarabunPSK"/>
          <w:b w:val="0"/>
          <w:bCs/>
          <w:sz w:val="32"/>
          <w:szCs w:val="32"/>
          <w:lang w:eastAsia="th-TH"/>
        </w:rPr>
        <w:t>The statutory reserve is not available for dividend distribution.</w:t>
      </w:r>
      <w:r w:rsidR="007F40F2" w:rsidRPr="009B4245">
        <w:rPr>
          <w:rFonts w:ascii="TH SarabunPSK"/>
          <w:b w:val="0"/>
          <w:bCs/>
          <w:sz w:val="32"/>
          <w:szCs w:val="32"/>
          <w:lang w:val="en-US" w:eastAsia="th-TH"/>
        </w:rPr>
        <w:t xml:space="preserve"> </w:t>
      </w:r>
      <w:r w:rsidR="00FD6532" w:rsidRPr="009B4245">
        <w:rPr>
          <w:rFonts w:ascii="TH SarabunPSK" w:hint="cs"/>
          <w:sz w:val="32"/>
          <w:szCs w:val="32"/>
          <w:cs/>
          <w:lang w:eastAsia="th-TH"/>
        </w:rPr>
        <w:t xml:space="preserve">AOT </w:t>
      </w:r>
      <w:proofErr w:type="spellStart"/>
      <w:r w:rsidR="00FD6532" w:rsidRPr="009B4245">
        <w:rPr>
          <w:rFonts w:ascii="TH SarabunPSK" w:hint="cs"/>
          <w:sz w:val="32"/>
          <w:szCs w:val="32"/>
          <w:cs/>
          <w:lang w:eastAsia="th-TH"/>
        </w:rPr>
        <w:t>reserve</w:t>
      </w:r>
      <w:proofErr w:type="spellEnd"/>
      <w:r w:rsidR="00FD6532" w:rsidRPr="009B4245">
        <w:rPr>
          <w:rFonts w:ascii="TH SarabunPSK" w:hint="cs"/>
          <w:sz w:val="32"/>
          <w:szCs w:val="32"/>
          <w:cs/>
          <w:lang w:eastAsia="th-TH"/>
        </w:rPr>
        <w:t xml:space="preserve"> </w:t>
      </w:r>
      <w:proofErr w:type="spellStart"/>
      <w:r w:rsidR="00FD6532" w:rsidRPr="009B4245">
        <w:rPr>
          <w:rFonts w:ascii="TH SarabunPSK" w:hint="cs"/>
          <w:sz w:val="32"/>
          <w:szCs w:val="32"/>
          <w:cs/>
          <w:lang w:eastAsia="th-TH"/>
        </w:rPr>
        <w:t>fund</w:t>
      </w:r>
      <w:proofErr w:type="spellEnd"/>
      <w:r w:rsidR="00FD6532" w:rsidRPr="009B4245">
        <w:rPr>
          <w:rFonts w:ascii="TH SarabunPSK" w:hint="cs"/>
          <w:sz w:val="32"/>
          <w:szCs w:val="32"/>
          <w:cs/>
          <w:lang w:eastAsia="th-TH"/>
        </w:rPr>
        <w:t xml:space="preserve"> </w:t>
      </w:r>
      <w:proofErr w:type="spellStart"/>
      <w:r w:rsidR="00FD6532" w:rsidRPr="009B4245">
        <w:rPr>
          <w:rFonts w:ascii="TH SarabunPSK" w:hint="cs"/>
          <w:sz w:val="32"/>
          <w:szCs w:val="32"/>
          <w:cs/>
          <w:lang w:eastAsia="th-TH"/>
        </w:rPr>
        <w:t>was</w:t>
      </w:r>
      <w:proofErr w:type="spellEnd"/>
      <w:r w:rsidR="00FD6532" w:rsidRPr="009B4245">
        <w:rPr>
          <w:rFonts w:ascii="TH SarabunPSK" w:hint="cs"/>
          <w:sz w:val="32"/>
          <w:szCs w:val="32"/>
          <w:cs/>
          <w:lang w:eastAsia="th-TH"/>
        </w:rPr>
        <w:t xml:space="preserve"> </w:t>
      </w:r>
      <w:proofErr w:type="spellStart"/>
      <w:r w:rsidR="00FD6532" w:rsidRPr="009B4245">
        <w:rPr>
          <w:rFonts w:ascii="TH SarabunPSK" w:hint="cs"/>
          <w:sz w:val="32"/>
          <w:szCs w:val="32"/>
          <w:cs/>
          <w:lang w:eastAsia="th-TH"/>
        </w:rPr>
        <w:t>already</w:t>
      </w:r>
      <w:proofErr w:type="spellEnd"/>
      <w:r w:rsidR="00FD6532" w:rsidRPr="009B4245">
        <w:rPr>
          <w:rFonts w:ascii="TH SarabunPSK" w:hint="cs"/>
          <w:sz w:val="32"/>
          <w:szCs w:val="32"/>
          <w:cs/>
          <w:lang w:eastAsia="th-TH"/>
        </w:rPr>
        <w:t xml:space="preserve"> </w:t>
      </w:r>
      <w:proofErr w:type="spellStart"/>
      <w:r w:rsidR="00FD6532" w:rsidRPr="009B4245">
        <w:rPr>
          <w:rFonts w:ascii="TH SarabunPSK" w:hint="cs"/>
          <w:sz w:val="32"/>
          <w:szCs w:val="32"/>
          <w:cs/>
          <w:lang w:eastAsia="th-TH"/>
        </w:rPr>
        <w:t>appropriated</w:t>
      </w:r>
      <w:proofErr w:type="spellEnd"/>
      <w:r w:rsidR="00FD6532" w:rsidRPr="009B4245">
        <w:rPr>
          <w:rFonts w:ascii="TH SarabunPSK" w:hint="cs"/>
          <w:sz w:val="32"/>
          <w:szCs w:val="32"/>
          <w:cs/>
          <w:lang w:eastAsia="th-TH"/>
        </w:rPr>
        <w:t xml:space="preserve"> </w:t>
      </w:r>
      <w:proofErr w:type="spellStart"/>
      <w:r w:rsidR="00FD6532" w:rsidRPr="009B4245">
        <w:rPr>
          <w:rFonts w:ascii="TH SarabunPSK" w:hint="cs"/>
          <w:sz w:val="32"/>
          <w:szCs w:val="32"/>
          <w:cs/>
          <w:lang w:eastAsia="th-TH"/>
        </w:rPr>
        <w:t>to</w:t>
      </w:r>
      <w:proofErr w:type="spellEnd"/>
      <w:r w:rsidR="00FD6532" w:rsidRPr="009B4245">
        <w:rPr>
          <w:rFonts w:ascii="TH SarabunPSK" w:hint="cs"/>
          <w:sz w:val="32"/>
          <w:szCs w:val="32"/>
          <w:cs/>
          <w:lang w:eastAsia="th-TH"/>
        </w:rPr>
        <w:t xml:space="preserve"> 10</w:t>
      </w:r>
      <w:r w:rsidR="00FD6532" w:rsidRPr="009B4245">
        <w:rPr>
          <w:rFonts w:ascii="TH SarabunPSK" w:hint="cs"/>
          <w:b w:val="0"/>
          <w:sz w:val="32"/>
          <w:szCs w:val="32"/>
          <w:cs/>
          <w:lang w:eastAsia="th-TH"/>
        </w:rPr>
        <w:t>%</w:t>
      </w:r>
      <w:r w:rsidR="00FD6532" w:rsidRPr="009B4245">
        <w:rPr>
          <w:rFonts w:ascii="TH SarabunPSK" w:hint="cs"/>
          <w:sz w:val="32"/>
          <w:szCs w:val="32"/>
          <w:cs/>
          <w:lang w:eastAsia="th-TH"/>
        </w:rPr>
        <w:t xml:space="preserve"> of </w:t>
      </w:r>
      <w:proofErr w:type="spellStart"/>
      <w:r w:rsidR="00FD6532" w:rsidRPr="009B4245">
        <w:rPr>
          <w:rFonts w:ascii="TH SarabunPSK" w:hint="cs"/>
          <w:sz w:val="32"/>
          <w:szCs w:val="32"/>
          <w:cs/>
          <w:lang w:eastAsia="th-TH"/>
        </w:rPr>
        <w:t>the</w:t>
      </w:r>
      <w:proofErr w:type="spellEnd"/>
      <w:r w:rsidR="00FD6532" w:rsidRPr="009B4245">
        <w:rPr>
          <w:rFonts w:ascii="TH SarabunPSK" w:hint="cs"/>
          <w:sz w:val="32"/>
          <w:szCs w:val="32"/>
          <w:cs/>
          <w:lang w:eastAsia="th-TH"/>
        </w:rPr>
        <w:t xml:space="preserve"> </w:t>
      </w:r>
      <w:proofErr w:type="spellStart"/>
      <w:r w:rsidR="00FD6532" w:rsidRPr="009B4245">
        <w:rPr>
          <w:rFonts w:ascii="TH SarabunPSK" w:hint="cs"/>
          <w:sz w:val="32"/>
          <w:szCs w:val="32"/>
          <w:cs/>
          <w:lang w:eastAsia="th-TH"/>
        </w:rPr>
        <w:t>issued</w:t>
      </w:r>
      <w:proofErr w:type="spellEnd"/>
      <w:r w:rsidR="00FD6532" w:rsidRPr="009B4245">
        <w:rPr>
          <w:rFonts w:ascii="TH SarabunPSK" w:hint="cs"/>
          <w:sz w:val="32"/>
          <w:szCs w:val="32"/>
          <w:cs/>
          <w:lang w:eastAsia="th-TH"/>
        </w:rPr>
        <w:t xml:space="preserve"> and </w:t>
      </w:r>
      <w:proofErr w:type="spellStart"/>
      <w:r w:rsidR="00FD6532" w:rsidRPr="009B4245">
        <w:rPr>
          <w:rFonts w:ascii="TH SarabunPSK" w:hint="cs"/>
          <w:sz w:val="32"/>
          <w:szCs w:val="32"/>
          <w:cs/>
          <w:lang w:eastAsia="th-TH"/>
        </w:rPr>
        <w:t>fully</w:t>
      </w:r>
      <w:proofErr w:type="spellEnd"/>
      <w:r w:rsidR="00FD6532" w:rsidRPr="009B4245">
        <w:rPr>
          <w:rFonts w:ascii="TH SarabunPSK" w:hint="cs"/>
          <w:sz w:val="32"/>
          <w:szCs w:val="32"/>
          <w:cs/>
          <w:lang w:eastAsia="th-TH"/>
        </w:rPr>
        <w:t xml:space="preserve"> </w:t>
      </w:r>
      <w:proofErr w:type="spellStart"/>
      <w:r w:rsidR="00FD6532" w:rsidRPr="009B4245">
        <w:rPr>
          <w:rFonts w:ascii="TH SarabunPSK" w:hint="cs"/>
          <w:sz w:val="32"/>
          <w:szCs w:val="32"/>
          <w:cs/>
          <w:lang w:eastAsia="th-TH"/>
        </w:rPr>
        <w:t>paid</w:t>
      </w:r>
      <w:proofErr w:type="spellEnd"/>
      <w:r w:rsidR="00FD6532" w:rsidRPr="009B4245">
        <w:rPr>
          <w:rFonts w:ascii="TH SarabunPSK" w:hint="cs"/>
          <w:b w:val="0"/>
          <w:sz w:val="32"/>
          <w:szCs w:val="32"/>
          <w:cs/>
          <w:lang w:eastAsia="th-TH"/>
        </w:rPr>
        <w:t>-</w:t>
      </w:r>
      <w:proofErr w:type="spellStart"/>
      <w:r w:rsidR="00FD6532" w:rsidRPr="009B4245">
        <w:rPr>
          <w:rFonts w:ascii="TH SarabunPSK" w:hint="cs"/>
          <w:sz w:val="32"/>
          <w:szCs w:val="32"/>
          <w:cs/>
          <w:lang w:eastAsia="th-TH"/>
        </w:rPr>
        <w:t>up</w:t>
      </w:r>
      <w:proofErr w:type="spellEnd"/>
      <w:r w:rsidR="00FD6532" w:rsidRPr="009B4245">
        <w:rPr>
          <w:rFonts w:ascii="TH SarabunPSK" w:hint="cs"/>
          <w:sz w:val="32"/>
          <w:szCs w:val="32"/>
          <w:cs/>
          <w:lang w:eastAsia="th-TH"/>
        </w:rPr>
        <w:t xml:space="preserve"> </w:t>
      </w:r>
      <w:proofErr w:type="spellStart"/>
      <w:r w:rsidR="00FD6532" w:rsidRPr="009B4245">
        <w:rPr>
          <w:rFonts w:ascii="TH SarabunPSK" w:hint="cs"/>
          <w:sz w:val="32"/>
          <w:szCs w:val="32"/>
          <w:cs/>
          <w:lang w:eastAsia="th-TH"/>
        </w:rPr>
        <w:t>share</w:t>
      </w:r>
      <w:proofErr w:type="spellEnd"/>
      <w:r w:rsidR="00FD6532" w:rsidRPr="009B4245">
        <w:rPr>
          <w:rFonts w:ascii="TH SarabunPSK" w:hint="cs"/>
          <w:sz w:val="32"/>
          <w:szCs w:val="32"/>
          <w:cs/>
          <w:lang w:eastAsia="th-TH"/>
        </w:rPr>
        <w:t xml:space="preserve"> </w:t>
      </w:r>
      <w:proofErr w:type="spellStart"/>
      <w:r w:rsidR="00FD6532" w:rsidRPr="009B4245">
        <w:rPr>
          <w:rFonts w:ascii="TH SarabunPSK" w:hint="cs"/>
          <w:sz w:val="32"/>
          <w:szCs w:val="32"/>
          <w:cs/>
          <w:lang w:eastAsia="th-TH"/>
        </w:rPr>
        <w:t>capital</w:t>
      </w:r>
      <w:proofErr w:type="spellEnd"/>
      <w:r w:rsidR="00FD6532" w:rsidRPr="009B4245">
        <w:rPr>
          <w:rFonts w:ascii="TH SarabunPSK" w:hint="cs"/>
          <w:b w:val="0"/>
          <w:sz w:val="32"/>
          <w:szCs w:val="32"/>
          <w:cs/>
          <w:lang w:eastAsia="th-TH"/>
        </w:rPr>
        <w:t>.</w:t>
      </w:r>
    </w:p>
    <w:p w14:paraId="1166F0B6" w14:textId="6DA7C9D0" w:rsidR="008E351F" w:rsidRPr="009B4245" w:rsidRDefault="006C31A4" w:rsidP="005949B5">
      <w:pPr>
        <w:tabs>
          <w:tab w:val="left" w:pos="540"/>
        </w:tabs>
        <w:spacing w:before="240" w:after="120" w:line="380" w:lineRule="exact"/>
        <w:jc w:val="both"/>
        <w:rPr>
          <w:sz w:val="22"/>
          <w:szCs w:val="22"/>
        </w:rPr>
      </w:pPr>
      <w:r w:rsidRPr="009B4245">
        <w:rPr>
          <w:b/>
          <w:bCs/>
          <w:spacing w:val="-4"/>
          <w:sz w:val="32"/>
          <w:szCs w:val="32"/>
        </w:rPr>
        <w:t>27</w:t>
      </w:r>
      <w:r w:rsidR="008E351F" w:rsidRPr="009B4245">
        <w:rPr>
          <w:b/>
          <w:bCs/>
          <w:spacing w:val="-4"/>
          <w:sz w:val="32"/>
          <w:szCs w:val="32"/>
        </w:rPr>
        <w:t xml:space="preserve">. </w:t>
      </w:r>
      <w:r w:rsidR="008E351F" w:rsidRPr="009B4245">
        <w:rPr>
          <w:b/>
          <w:bCs/>
          <w:spacing w:val="-4"/>
          <w:sz w:val="32"/>
          <w:szCs w:val="32"/>
        </w:rPr>
        <w:tab/>
        <w:t xml:space="preserve">Revenue from contracts with customers </w:t>
      </w:r>
    </w:p>
    <w:tbl>
      <w:tblPr>
        <w:tblW w:w="9254" w:type="dxa"/>
        <w:tblInd w:w="450" w:type="dxa"/>
        <w:tblLook w:val="04A0" w:firstRow="1" w:lastRow="0" w:firstColumn="1" w:lastColumn="0" w:noHBand="0" w:noVBand="1"/>
      </w:tblPr>
      <w:tblGrid>
        <w:gridCol w:w="3547"/>
        <w:gridCol w:w="1402"/>
        <w:gridCol w:w="1402"/>
        <w:gridCol w:w="1402"/>
        <w:gridCol w:w="1501"/>
      </w:tblGrid>
      <w:tr w:rsidR="008E351F" w:rsidRPr="009B4245" w14:paraId="7BB7A9A9" w14:textId="77777777" w:rsidTr="00E2731D">
        <w:trPr>
          <w:tblHeader/>
        </w:trPr>
        <w:tc>
          <w:tcPr>
            <w:tcW w:w="9254" w:type="dxa"/>
            <w:gridSpan w:val="5"/>
            <w:shd w:val="clear" w:color="auto" w:fill="auto"/>
          </w:tcPr>
          <w:p w14:paraId="2375DD4D" w14:textId="77777777" w:rsidR="008E351F" w:rsidRPr="009B4245" w:rsidRDefault="008E351F" w:rsidP="00E2731D">
            <w:pPr>
              <w:spacing w:line="380" w:lineRule="exact"/>
              <w:jc w:val="right"/>
              <w:rPr>
                <w:sz w:val="32"/>
                <w:szCs w:val="32"/>
              </w:rPr>
            </w:pPr>
            <w:r w:rsidRPr="009B4245">
              <w:rPr>
                <w:rFonts w:hint="cs"/>
                <w:sz w:val="32"/>
                <w:szCs w:val="32"/>
              </w:rPr>
              <w:t xml:space="preserve">(Unit: </w:t>
            </w:r>
            <w:r w:rsidRPr="009B4245">
              <w:rPr>
                <w:sz w:val="32"/>
                <w:szCs w:val="32"/>
              </w:rPr>
              <w:t>Million</w:t>
            </w:r>
            <w:r w:rsidRPr="009B4245">
              <w:rPr>
                <w:rFonts w:hint="cs"/>
                <w:sz w:val="32"/>
                <w:szCs w:val="32"/>
              </w:rPr>
              <w:t xml:space="preserve"> Baht)</w:t>
            </w:r>
          </w:p>
        </w:tc>
      </w:tr>
      <w:tr w:rsidR="008E351F" w:rsidRPr="009B4245" w14:paraId="736CBF29" w14:textId="77777777" w:rsidTr="003C47B8">
        <w:trPr>
          <w:tblHeader/>
        </w:trPr>
        <w:tc>
          <w:tcPr>
            <w:tcW w:w="3547" w:type="dxa"/>
            <w:shd w:val="clear" w:color="auto" w:fill="auto"/>
          </w:tcPr>
          <w:p w14:paraId="4FF4BEAA" w14:textId="77777777" w:rsidR="008E351F" w:rsidRPr="009B4245" w:rsidRDefault="008E351F" w:rsidP="00E2731D">
            <w:pPr>
              <w:spacing w:line="380" w:lineRule="exact"/>
              <w:rPr>
                <w:sz w:val="32"/>
                <w:szCs w:val="32"/>
              </w:rPr>
            </w:pPr>
          </w:p>
        </w:tc>
        <w:tc>
          <w:tcPr>
            <w:tcW w:w="2804" w:type="dxa"/>
            <w:gridSpan w:val="2"/>
            <w:shd w:val="clear" w:color="auto" w:fill="auto"/>
          </w:tcPr>
          <w:p w14:paraId="7B436CC6" w14:textId="07C6EF56" w:rsidR="008E351F" w:rsidRPr="009B4245" w:rsidRDefault="008E351F" w:rsidP="00E2731D">
            <w:pPr>
              <w:pBdr>
                <w:bottom w:val="single" w:sz="4" w:space="1" w:color="auto"/>
              </w:pBdr>
              <w:spacing w:line="380" w:lineRule="exact"/>
              <w:jc w:val="center"/>
              <w:rPr>
                <w:sz w:val="32"/>
                <w:szCs w:val="32"/>
              </w:rPr>
            </w:pPr>
            <w:r w:rsidRPr="009B4245">
              <w:rPr>
                <w:rFonts w:hint="cs"/>
                <w:sz w:val="32"/>
                <w:szCs w:val="32"/>
              </w:rPr>
              <w:t xml:space="preserve">Consolidated </w:t>
            </w:r>
            <w:r w:rsidR="002664E6" w:rsidRPr="009B4245">
              <w:rPr>
                <w:sz w:val="32"/>
                <w:szCs w:val="32"/>
              </w:rPr>
              <w:br/>
            </w:r>
            <w:r w:rsidRPr="009B4245">
              <w:rPr>
                <w:rFonts w:hint="cs"/>
                <w:sz w:val="32"/>
                <w:szCs w:val="32"/>
              </w:rPr>
              <w:t>financial statements</w:t>
            </w:r>
          </w:p>
        </w:tc>
        <w:tc>
          <w:tcPr>
            <w:tcW w:w="2903" w:type="dxa"/>
            <w:gridSpan w:val="2"/>
            <w:shd w:val="clear" w:color="auto" w:fill="auto"/>
          </w:tcPr>
          <w:p w14:paraId="64B0F325" w14:textId="75D872B5" w:rsidR="008E351F" w:rsidRPr="009B4245" w:rsidRDefault="008E351F" w:rsidP="00E2731D">
            <w:pPr>
              <w:pBdr>
                <w:bottom w:val="single" w:sz="4" w:space="1" w:color="auto"/>
              </w:pBdr>
              <w:spacing w:line="380" w:lineRule="exact"/>
              <w:jc w:val="center"/>
              <w:rPr>
                <w:sz w:val="32"/>
                <w:szCs w:val="32"/>
              </w:rPr>
            </w:pPr>
            <w:r w:rsidRPr="009B4245">
              <w:rPr>
                <w:rFonts w:hint="cs"/>
                <w:sz w:val="32"/>
                <w:szCs w:val="32"/>
              </w:rPr>
              <w:t xml:space="preserve">Separate </w:t>
            </w:r>
            <w:r w:rsidR="002664E6" w:rsidRPr="009B4245">
              <w:rPr>
                <w:sz w:val="32"/>
                <w:szCs w:val="32"/>
              </w:rPr>
              <w:br/>
            </w:r>
            <w:r w:rsidRPr="009B4245">
              <w:rPr>
                <w:rFonts w:hint="cs"/>
                <w:sz w:val="32"/>
                <w:szCs w:val="32"/>
              </w:rPr>
              <w:t>financial statements</w:t>
            </w:r>
          </w:p>
        </w:tc>
      </w:tr>
      <w:tr w:rsidR="003C47B8" w:rsidRPr="009B4245" w14:paraId="548130F0" w14:textId="77777777" w:rsidTr="003C47B8">
        <w:trPr>
          <w:trHeight w:val="378"/>
          <w:tblHeader/>
        </w:trPr>
        <w:tc>
          <w:tcPr>
            <w:tcW w:w="3547" w:type="dxa"/>
            <w:shd w:val="clear" w:color="auto" w:fill="auto"/>
          </w:tcPr>
          <w:p w14:paraId="2DEE773D" w14:textId="77777777" w:rsidR="003C47B8" w:rsidRPr="009B4245" w:rsidRDefault="003C47B8" w:rsidP="003C47B8">
            <w:pPr>
              <w:spacing w:line="380" w:lineRule="exact"/>
              <w:rPr>
                <w:sz w:val="32"/>
                <w:szCs w:val="32"/>
              </w:rPr>
            </w:pPr>
          </w:p>
        </w:tc>
        <w:tc>
          <w:tcPr>
            <w:tcW w:w="1402" w:type="dxa"/>
            <w:shd w:val="clear" w:color="auto" w:fill="auto"/>
            <w:vAlign w:val="bottom"/>
          </w:tcPr>
          <w:p w14:paraId="30613601" w14:textId="105271F6" w:rsidR="003C47B8" w:rsidRPr="009B4245" w:rsidRDefault="007803FF" w:rsidP="003C47B8">
            <w:pPr>
              <w:pBdr>
                <w:bottom w:val="single" w:sz="4" w:space="1" w:color="auto"/>
              </w:pBdr>
              <w:spacing w:line="380" w:lineRule="exact"/>
              <w:jc w:val="center"/>
              <w:rPr>
                <w:sz w:val="32"/>
                <w:szCs w:val="32"/>
              </w:rPr>
            </w:pPr>
            <w:r w:rsidRPr="009B4245">
              <w:rPr>
                <w:rFonts w:hint="cs"/>
                <w:sz w:val="32"/>
                <w:szCs w:val="32"/>
              </w:rPr>
              <w:t>2024</w:t>
            </w:r>
          </w:p>
        </w:tc>
        <w:tc>
          <w:tcPr>
            <w:tcW w:w="1402" w:type="dxa"/>
            <w:shd w:val="clear" w:color="auto" w:fill="auto"/>
            <w:vAlign w:val="bottom"/>
          </w:tcPr>
          <w:p w14:paraId="1C618BD9" w14:textId="3F438E83" w:rsidR="003C47B8" w:rsidRPr="009B4245" w:rsidRDefault="007803FF" w:rsidP="003C47B8">
            <w:pPr>
              <w:pBdr>
                <w:bottom w:val="single" w:sz="4" w:space="1" w:color="auto"/>
              </w:pBdr>
              <w:spacing w:line="380" w:lineRule="exact"/>
              <w:jc w:val="center"/>
              <w:rPr>
                <w:sz w:val="32"/>
                <w:szCs w:val="32"/>
              </w:rPr>
            </w:pPr>
            <w:r w:rsidRPr="009B4245">
              <w:rPr>
                <w:rFonts w:hint="cs"/>
                <w:sz w:val="32"/>
                <w:szCs w:val="32"/>
              </w:rPr>
              <w:t>2023</w:t>
            </w:r>
          </w:p>
        </w:tc>
        <w:tc>
          <w:tcPr>
            <w:tcW w:w="1402" w:type="dxa"/>
            <w:shd w:val="clear" w:color="auto" w:fill="auto"/>
            <w:vAlign w:val="bottom"/>
          </w:tcPr>
          <w:p w14:paraId="653EC23F" w14:textId="53322A99" w:rsidR="003C47B8" w:rsidRPr="009B4245" w:rsidRDefault="007803FF" w:rsidP="003C47B8">
            <w:pPr>
              <w:pBdr>
                <w:bottom w:val="single" w:sz="4" w:space="1" w:color="auto"/>
              </w:pBdr>
              <w:spacing w:line="380" w:lineRule="exact"/>
              <w:jc w:val="center"/>
              <w:rPr>
                <w:sz w:val="32"/>
                <w:szCs w:val="32"/>
              </w:rPr>
            </w:pPr>
            <w:r w:rsidRPr="009B4245">
              <w:rPr>
                <w:rFonts w:hint="cs"/>
                <w:sz w:val="32"/>
                <w:szCs w:val="32"/>
              </w:rPr>
              <w:t>2024</w:t>
            </w:r>
          </w:p>
        </w:tc>
        <w:tc>
          <w:tcPr>
            <w:tcW w:w="1501" w:type="dxa"/>
            <w:shd w:val="clear" w:color="auto" w:fill="auto"/>
            <w:vAlign w:val="bottom"/>
          </w:tcPr>
          <w:p w14:paraId="33AED07E" w14:textId="47D2A633" w:rsidR="003C47B8" w:rsidRPr="009B4245" w:rsidRDefault="007803FF" w:rsidP="003C47B8">
            <w:pPr>
              <w:pBdr>
                <w:bottom w:val="single" w:sz="4" w:space="1" w:color="auto"/>
              </w:pBdr>
              <w:spacing w:line="380" w:lineRule="exact"/>
              <w:jc w:val="center"/>
              <w:rPr>
                <w:sz w:val="32"/>
                <w:szCs w:val="32"/>
              </w:rPr>
            </w:pPr>
            <w:r w:rsidRPr="009B4245">
              <w:rPr>
                <w:rFonts w:hint="cs"/>
                <w:sz w:val="32"/>
                <w:szCs w:val="32"/>
              </w:rPr>
              <w:t>2023</w:t>
            </w:r>
          </w:p>
        </w:tc>
      </w:tr>
      <w:tr w:rsidR="003C47B8" w:rsidRPr="009B4245" w14:paraId="38E513CB" w14:textId="77777777" w:rsidTr="003C47B8">
        <w:trPr>
          <w:trHeight w:val="83"/>
          <w:tblHeader/>
        </w:trPr>
        <w:tc>
          <w:tcPr>
            <w:tcW w:w="3547" w:type="dxa"/>
            <w:shd w:val="clear" w:color="auto" w:fill="auto"/>
          </w:tcPr>
          <w:p w14:paraId="7B3F45BE" w14:textId="77777777" w:rsidR="003C47B8" w:rsidRPr="009B4245" w:rsidRDefault="003C47B8" w:rsidP="003C47B8">
            <w:pPr>
              <w:spacing w:line="380" w:lineRule="exact"/>
              <w:rPr>
                <w:b/>
                <w:bCs/>
                <w:sz w:val="32"/>
                <w:szCs w:val="32"/>
              </w:rPr>
            </w:pPr>
            <w:r w:rsidRPr="009B4245">
              <w:rPr>
                <w:rFonts w:hint="cs"/>
                <w:b/>
                <w:bCs/>
                <w:sz w:val="32"/>
                <w:szCs w:val="32"/>
              </w:rPr>
              <w:t>Type of goods or service:</w:t>
            </w:r>
          </w:p>
        </w:tc>
        <w:tc>
          <w:tcPr>
            <w:tcW w:w="1402" w:type="dxa"/>
            <w:shd w:val="clear" w:color="auto" w:fill="auto"/>
            <w:vAlign w:val="bottom"/>
          </w:tcPr>
          <w:p w14:paraId="45639311" w14:textId="77777777" w:rsidR="003C47B8" w:rsidRPr="009B4245" w:rsidRDefault="003C47B8" w:rsidP="003C47B8">
            <w:pPr>
              <w:spacing w:line="380" w:lineRule="exact"/>
              <w:jc w:val="center"/>
              <w:rPr>
                <w:sz w:val="32"/>
                <w:szCs w:val="32"/>
              </w:rPr>
            </w:pPr>
          </w:p>
        </w:tc>
        <w:tc>
          <w:tcPr>
            <w:tcW w:w="1402" w:type="dxa"/>
            <w:shd w:val="clear" w:color="auto" w:fill="auto"/>
            <w:vAlign w:val="bottom"/>
          </w:tcPr>
          <w:p w14:paraId="180DD58F" w14:textId="77777777" w:rsidR="003C47B8" w:rsidRPr="009B4245" w:rsidRDefault="003C47B8" w:rsidP="003C47B8">
            <w:pPr>
              <w:spacing w:line="380" w:lineRule="exact"/>
              <w:jc w:val="center"/>
              <w:rPr>
                <w:sz w:val="32"/>
                <w:szCs w:val="32"/>
              </w:rPr>
            </w:pPr>
          </w:p>
        </w:tc>
        <w:tc>
          <w:tcPr>
            <w:tcW w:w="1402" w:type="dxa"/>
            <w:shd w:val="clear" w:color="auto" w:fill="auto"/>
            <w:vAlign w:val="bottom"/>
          </w:tcPr>
          <w:p w14:paraId="65C69561" w14:textId="77777777" w:rsidR="003C47B8" w:rsidRPr="009B4245" w:rsidRDefault="003C47B8" w:rsidP="003C47B8">
            <w:pPr>
              <w:spacing w:line="380" w:lineRule="exact"/>
              <w:jc w:val="center"/>
              <w:rPr>
                <w:sz w:val="32"/>
                <w:szCs w:val="32"/>
              </w:rPr>
            </w:pPr>
          </w:p>
        </w:tc>
        <w:tc>
          <w:tcPr>
            <w:tcW w:w="1501" w:type="dxa"/>
            <w:shd w:val="clear" w:color="auto" w:fill="auto"/>
            <w:vAlign w:val="bottom"/>
          </w:tcPr>
          <w:p w14:paraId="0E5DA08E" w14:textId="77777777" w:rsidR="003C47B8" w:rsidRPr="009B4245" w:rsidRDefault="003C47B8" w:rsidP="003C47B8">
            <w:pPr>
              <w:spacing w:line="380" w:lineRule="exact"/>
              <w:jc w:val="center"/>
              <w:rPr>
                <w:sz w:val="32"/>
                <w:szCs w:val="32"/>
              </w:rPr>
            </w:pPr>
          </w:p>
        </w:tc>
      </w:tr>
      <w:tr w:rsidR="00F443A0" w:rsidRPr="009B4245" w14:paraId="0CA2DDD4" w14:textId="77777777" w:rsidTr="00EC1247">
        <w:tc>
          <w:tcPr>
            <w:tcW w:w="3547" w:type="dxa"/>
            <w:shd w:val="clear" w:color="auto" w:fill="auto"/>
          </w:tcPr>
          <w:p w14:paraId="47353307" w14:textId="77777777" w:rsidR="00F443A0" w:rsidRPr="009B4245" w:rsidRDefault="00F443A0" w:rsidP="00F443A0">
            <w:pPr>
              <w:spacing w:line="380" w:lineRule="exact"/>
              <w:ind w:left="342" w:hanging="185"/>
              <w:rPr>
                <w:sz w:val="32"/>
                <w:szCs w:val="32"/>
              </w:rPr>
            </w:pPr>
            <w:r w:rsidRPr="009B4245">
              <w:rPr>
                <w:sz w:val="32"/>
                <w:szCs w:val="32"/>
              </w:rPr>
              <w:t>Landing and parking charges</w:t>
            </w:r>
          </w:p>
        </w:tc>
        <w:tc>
          <w:tcPr>
            <w:tcW w:w="1402" w:type="dxa"/>
            <w:shd w:val="clear" w:color="auto" w:fill="auto"/>
            <w:vAlign w:val="bottom"/>
          </w:tcPr>
          <w:p w14:paraId="5EF37D0A" w14:textId="0B0F50F6" w:rsidR="00F443A0" w:rsidRPr="009B4245" w:rsidRDefault="00066F64" w:rsidP="00F443A0">
            <w:pPr>
              <w:tabs>
                <w:tab w:val="decimal" w:pos="812"/>
              </w:tabs>
              <w:spacing w:line="380" w:lineRule="exact"/>
              <w:jc w:val="right"/>
              <w:rPr>
                <w:sz w:val="32"/>
                <w:szCs w:val="32"/>
              </w:rPr>
            </w:pPr>
            <w:r>
              <w:rPr>
                <w:sz w:val="32"/>
                <w:szCs w:val="32"/>
              </w:rPr>
              <w:t>5,629.34</w:t>
            </w:r>
          </w:p>
        </w:tc>
        <w:tc>
          <w:tcPr>
            <w:tcW w:w="1402" w:type="dxa"/>
            <w:shd w:val="clear" w:color="auto" w:fill="auto"/>
            <w:vAlign w:val="bottom"/>
          </w:tcPr>
          <w:p w14:paraId="3E10DF3F" w14:textId="490586E8" w:rsidR="00F443A0" w:rsidRPr="009B4245" w:rsidRDefault="00F443A0" w:rsidP="00F443A0">
            <w:pPr>
              <w:tabs>
                <w:tab w:val="decimal" w:pos="812"/>
              </w:tabs>
              <w:spacing w:line="380" w:lineRule="exact"/>
              <w:jc w:val="right"/>
              <w:rPr>
                <w:sz w:val="32"/>
                <w:szCs w:val="32"/>
              </w:rPr>
            </w:pPr>
            <w:r w:rsidRPr="009B4245">
              <w:rPr>
                <w:sz w:val="32"/>
                <w:szCs w:val="32"/>
              </w:rPr>
              <w:t>3,741.73</w:t>
            </w:r>
          </w:p>
        </w:tc>
        <w:tc>
          <w:tcPr>
            <w:tcW w:w="1402" w:type="dxa"/>
            <w:shd w:val="clear" w:color="auto" w:fill="auto"/>
            <w:vAlign w:val="bottom"/>
          </w:tcPr>
          <w:p w14:paraId="28513BF8" w14:textId="5106A041" w:rsidR="00F443A0" w:rsidRPr="009B4245" w:rsidRDefault="00066F64" w:rsidP="00F443A0">
            <w:pPr>
              <w:tabs>
                <w:tab w:val="decimal" w:pos="812"/>
              </w:tabs>
              <w:spacing w:line="380" w:lineRule="exact"/>
              <w:jc w:val="right"/>
              <w:rPr>
                <w:sz w:val="32"/>
                <w:szCs w:val="32"/>
              </w:rPr>
            </w:pPr>
            <w:r>
              <w:rPr>
                <w:sz w:val="32"/>
                <w:szCs w:val="32"/>
              </w:rPr>
              <w:t>5,629.34</w:t>
            </w:r>
          </w:p>
        </w:tc>
        <w:tc>
          <w:tcPr>
            <w:tcW w:w="1501" w:type="dxa"/>
            <w:shd w:val="clear" w:color="auto" w:fill="auto"/>
            <w:vAlign w:val="bottom"/>
          </w:tcPr>
          <w:p w14:paraId="4F7668E4" w14:textId="60B984B5" w:rsidR="00F443A0" w:rsidRPr="009B4245" w:rsidRDefault="00F443A0" w:rsidP="00F443A0">
            <w:pPr>
              <w:tabs>
                <w:tab w:val="decimal" w:pos="812"/>
              </w:tabs>
              <w:spacing w:line="380" w:lineRule="exact"/>
              <w:jc w:val="right"/>
              <w:rPr>
                <w:sz w:val="32"/>
                <w:szCs w:val="32"/>
              </w:rPr>
            </w:pPr>
            <w:r w:rsidRPr="009B4245">
              <w:rPr>
                <w:sz w:val="32"/>
                <w:szCs w:val="32"/>
              </w:rPr>
              <w:t>3,741.73</w:t>
            </w:r>
          </w:p>
        </w:tc>
      </w:tr>
      <w:tr w:rsidR="00F443A0" w:rsidRPr="009B4245" w14:paraId="606AD850" w14:textId="77777777" w:rsidTr="00EC1247">
        <w:tc>
          <w:tcPr>
            <w:tcW w:w="3547" w:type="dxa"/>
            <w:shd w:val="clear" w:color="auto" w:fill="auto"/>
          </w:tcPr>
          <w:p w14:paraId="5F24D02D" w14:textId="77777777" w:rsidR="00F443A0" w:rsidRPr="009B4245" w:rsidRDefault="00F443A0" w:rsidP="00F443A0">
            <w:pPr>
              <w:spacing w:line="380" w:lineRule="exact"/>
              <w:ind w:left="342" w:hanging="185"/>
              <w:rPr>
                <w:sz w:val="32"/>
                <w:szCs w:val="32"/>
              </w:rPr>
            </w:pPr>
            <w:r w:rsidRPr="009B4245">
              <w:rPr>
                <w:sz w:val="32"/>
                <w:szCs w:val="32"/>
              </w:rPr>
              <w:t>Departure passenger service charges</w:t>
            </w:r>
          </w:p>
        </w:tc>
        <w:tc>
          <w:tcPr>
            <w:tcW w:w="1402" w:type="dxa"/>
            <w:shd w:val="clear" w:color="auto" w:fill="auto"/>
            <w:vAlign w:val="bottom"/>
          </w:tcPr>
          <w:p w14:paraId="22533719" w14:textId="718BC21E" w:rsidR="00F443A0" w:rsidRPr="009B4245" w:rsidRDefault="00F443A0" w:rsidP="00F443A0">
            <w:pPr>
              <w:tabs>
                <w:tab w:val="decimal" w:pos="812"/>
              </w:tabs>
              <w:spacing w:line="380" w:lineRule="exact"/>
              <w:jc w:val="right"/>
              <w:rPr>
                <w:sz w:val="32"/>
                <w:szCs w:val="32"/>
              </w:rPr>
            </w:pPr>
            <w:r w:rsidRPr="009B4245">
              <w:rPr>
                <w:sz w:val="32"/>
                <w:szCs w:val="32"/>
              </w:rPr>
              <w:t>24,606.97</w:t>
            </w:r>
          </w:p>
        </w:tc>
        <w:tc>
          <w:tcPr>
            <w:tcW w:w="1402" w:type="dxa"/>
            <w:shd w:val="clear" w:color="auto" w:fill="auto"/>
            <w:vAlign w:val="bottom"/>
          </w:tcPr>
          <w:p w14:paraId="6D75915F" w14:textId="1C5DAAA5" w:rsidR="00F443A0" w:rsidRPr="009B4245" w:rsidRDefault="00F443A0" w:rsidP="00F443A0">
            <w:pPr>
              <w:tabs>
                <w:tab w:val="decimal" w:pos="812"/>
              </w:tabs>
              <w:spacing w:line="380" w:lineRule="exact"/>
              <w:jc w:val="right"/>
              <w:rPr>
                <w:sz w:val="32"/>
                <w:szCs w:val="32"/>
              </w:rPr>
            </w:pPr>
            <w:r w:rsidRPr="009B4245">
              <w:rPr>
                <w:sz w:val="32"/>
                <w:szCs w:val="32"/>
              </w:rPr>
              <w:t>17,881.79</w:t>
            </w:r>
          </w:p>
        </w:tc>
        <w:tc>
          <w:tcPr>
            <w:tcW w:w="1402" w:type="dxa"/>
            <w:shd w:val="clear" w:color="auto" w:fill="auto"/>
            <w:vAlign w:val="bottom"/>
          </w:tcPr>
          <w:p w14:paraId="5256DACD" w14:textId="50682AD9" w:rsidR="00F443A0" w:rsidRPr="009B4245" w:rsidRDefault="00F443A0" w:rsidP="00F443A0">
            <w:pPr>
              <w:tabs>
                <w:tab w:val="decimal" w:pos="812"/>
              </w:tabs>
              <w:spacing w:line="380" w:lineRule="exact"/>
              <w:jc w:val="right"/>
              <w:rPr>
                <w:sz w:val="32"/>
                <w:szCs w:val="32"/>
              </w:rPr>
            </w:pPr>
            <w:r w:rsidRPr="009B4245">
              <w:rPr>
                <w:sz w:val="32"/>
                <w:szCs w:val="32"/>
              </w:rPr>
              <w:t>24,606.97</w:t>
            </w:r>
          </w:p>
        </w:tc>
        <w:tc>
          <w:tcPr>
            <w:tcW w:w="1501" w:type="dxa"/>
            <w:shd w:val="clear" w:color="auto" w:fill="auto"/>
            <w:vAlign w:val="bottom"/>
          </w:tcPr>
          <w:p w14:paraId="6914DCE3" w14:textId="4BA4B2ED" w:rsidR="00F443A0" w:rsidRPr="009B4245" w:rsidRDefault="00F443A0" w:rsidP="00F443A0">
            <w:pPr>
              <w:tabs>
                <w:tab w:val="decimal" w:pos="812"/>
              </w:tabs>
              <w:spacing w:line="380" w:lineRule="exact"/>
              <w:jc w:val="right"/>
              <w:rPr>
                <w:sz w:val="32"/>
                <w:szCs w:val="32"/>
              </w:rPr>
            </w:pPr>
            <w:r w:rsidRPr="009B4245">
              <w:rPr>
                <w:sz w:val="32"/>
                <w:szCs w:val="32"/>
              </w:rPr>
              <w:t>17,881.79</w:t>
            </w:r>
          </w:p>
        </w:tc>
      </w:tr>
      <w:tr w:rsidR="00F443A0" w:rsidRPr="009B4245" w14:paraId="0554467E" w14:textId="77777777" w:rsidTr="00EC1247">
        <w:tc>
          <w:tcPr>
            <w:tcW w:w="3547" w:type="dxa"/>
            <w:shd w:val="clear" w:color="auto" w:fill="auto"/>
          </w:tcPr>
          <w:p w14:paraId="7DF96BD2" w14:textId="77777777" w:rsidR="00F443A0" w:rsidRPr="009B4245" w:rsidRDefault="00F443A0" w:rsidP="00F443A0">
            <w:pPr>
              <w:spacing w:line="380" w:lineRule="exact"/>
              <w:ind w:left="342" w:hanging="185"/>
              <w:rPr>
                <w:sz w:val="32"/>
                <w:szCs w:val="32"/>
              </w:rPr>
            </w:pPr>
            <w:r w:rsidRPr="009B4245">
              <w:rPr>
                <w:sz w:val="32"/>
                <w:szCs w:val="32"/>
              </w:rPr>
              <w:t>Aircraft service charges</w:t>
            </w:r>
          </w:p>
        </w:tc>
        <w:tc>
          <w:tcPr>
            <w:tcW w:w="1402" w:type="dxa"/>
            <w:shd w:val="clear" w:color="auto" w:fill="auto"/>
            <w:vAlign w:val="bottom"/>
          </w:tcPr>
          <w:p w14:paraId="64AA53AB" w14:textId="05C9265F" w:rsidR="00F443A0" w:rsidRPr="009B4245" w:rsidRDefault="00066F64" w:rsidP="00F443A0">
            <w:pPr>
              <w:tabs>
                <w:tab w:val="decimal" w:pos="812"/>
              </w:tabs>
              <w:spacing w:line="380" w:lineRule="exact"/>
              <w:jc w:val="right"/>
              <w:rPr>
                <w:sz w:val="32"/>
                <w:szCs w:val="32"/>
              </w:rPr>
            </w:pPr>
            <w:r>
              <w:rPr>
                <w:sz w:val="32"/>
                <w:szCs w:val="32"/>
              </w:rPr>
              <w:t>764.16</w:t>
            </w:r>
          </w:p>
        </w:tc>
        <w:tc>
          <w:tcPr>
            <w:tcW w:w="1402" w:type="dxa"/>
            <w:shd w:val="clear" w:color="auto" w:fill="auto"/>
            <w:vAlign w:val="bottom"/>
          </w:tcPr>
          <w:p w14:paraId="7558B50A" w14:textId="1D43A453" w:rsidR="00F443A0" w:rsidRPr="009B4245" w:rsidRDefault="00F443A0" w:rsidP="00F443A0">
            <w:pPr>
              <w:tabs>
                <w:tab w:val="decimal" w:pos="812"/>
              </w:tabs>
              <w:spacing w:line="380" w:lineRule="exact"/>
              <w:jc w:val="right"/>
              <w:rPr>
                <w:sz w:val="32"/>
                <w:szCs w:val="32"/>
              </w:rPr>
            </w:pPr>
            <w:r w:rsidRPr="009B4245">
              <w:rPr>
                <w:sz w:val="32"/>
                <w:szCs w:val="32"/>
              </w:rPr>
              <w:t>642.31</w:t>
            </w:r>
          </w:p>
        </w:tc>
        <w:tc>
          <w:tcPr>
            <w:tcW w:w="1402" w:type="dxa"/>
            <w:shd w:val="clear" w:color="auto" w:fill="auto"/>
            <w:vAlign w:val="bottom"/>
          </w:tcPr>
          <w:p w14:paraId="67262C61" w14:textId="19C3618D" w:rsidR="00F443A0" w:rsidRPr="009B4245" w:rsidRDefault="00066F64" w:rsidP="00F443A0">
            <w:pPr>
              <w:tabs>
                <w:tab w:val="decimal" w:pos="812"/>
              </w:tabs>
              <w:spacing w:line="380" w:lineRule="exact"/>
              <w:jc w:val="right"/>
              <w:rPr>
                <w:sz w:val="32"/>
                <w:szCs w:val="32"/>
              </w:rPr>
            </w:pPr>
            <w:r>
              <w:rPr>
                <w:sz w:val="32"/>
                <w:szCs w:val="32"/>
              </w:rPr>
              <w:t>764.16</w:t>
            </w:r>
          </w:p>
        </w:tc>
        <w:tc>
          <w:tcPr>
            <w:tcW w:w="1501" w:type="dxa"/>
            <w:shd w:val="clear" w:color="auto" w:fill="auto"/>
            <w:vAlign w:val="bottom"/>
          </w:tcPr>
          <w:p w14:paraId="3E8166DF" w14:textId="726A1DF2" w:rsidR="00F443A0" w:rsidRPr="009B4245" w:rsidRDefault="00F443A0" w:rsidP="00F443A0">
            <w:pPr>
              <w:tabs>
                <w:tab w:val="decimal" w:pos="812"/>
              </w:tabs>
              <w:spacing w:line="380" w:lineRule="exact"/>
              <w:jc w:val="right"/>
              <w:rPr>
                <w:sz w:val="32"/>
                <w:szCs w:val="32"/>
              </w:rPr>
            </w:pPr>
            <w:r w:rsidRPr="009B4245">
              <w:rPr>
                <w:sz w:val="32"/>
                <w:szCs w:val="32"/>
              </w:rPr>
              <w:t>642.31</w:t>
            </w:r>
          </w:p>
        </w:tc>
      </w:tr>
      <w:tr w:rsidR="00F443A0" w:rsidRPr="009B4245" w14:paraId="2342660D" w14:textId="77777777" w:rsidTr="00EC1247">
        <w:tc>
          <w:tcPr>
            <w:tcW w:w="3547" w:type="dxa"/>
            <w:shd w:val="clear" w:color="auto" w:fill="auto"/>
          </w:tcPr>
          <w:p w14:paraId="0D20FC36" w14:textId="77777777" w:rsidR="00F443A0" w:rsidRPr="009B4245" w:rsidRDefault="00F443A0" w:rsidP="00F443A0">
            <w:pPr>
              <w:spacing w:line="380" w:lineRule="exact"/>
              <w:ind w:left="342" w:hanging="185"/>
              <w:rPr>
                <w:sz w:val="32"/>
                <w:szCs w:val="32"/>
                <w:cs/>
              </w:rPr>
            </w:pPr>
            <w:r w:rsidRPr="009B4245">
              <w:rPr>
                <w:sz w:val="32"/>
                <w:szCs w:val="32"/>
              </w:rPr>
              <w:t>Service revenues</w:t>
            </w:r>
          </w:p>
        </w:tc>
        <w:tc>
          <w:tcPr>
            <w:tcW w:w="1402" w:type="dxa"/>
            <w:shd w:val="clear" w:color="auto" w:fill="auto"/>
            <w:vAlign w:val="bottom"/>
          </w:tcPr>
          <w:p w14:paraId="45784C14" w14:textId="5C381F34" w:rsidR="00F443A0" w:rsidRPr="009B4245" w:rsidRDefault="00F443A0" w:rsidP="00F443A0">
            <w:pPr>
              <w:tabs>
                <w:tab w:val="decimal" w:pos="812"/>
              </w:tabs>
              <w:spacing w:line="380" w:lineRule="exact"/>
              <w:jc w:val="right"/>
              <w:rPr>
                <w:sz w:val="32"/>
                <w:szCs w:val="32"/>
              </w:rPr>
            </w:pPr>
            <w:r w:rsidRPr="009B4245">
              <w:rPr>
                <w:sz w:val="32"/>
                <w:szCs w:val="32"/>
              </w:rPr>
              <w:t>9,899.</w:t>
            </w:r>
            <w:r w:rsidR="00166ABA">
              <w:rPr>
                <w:sz w:val="32"/>
                <w:szCs w:val="32"/>
              </w:rPr>
              <w:t>30</w:t>
            </w:r>
          </w:p>
        </w:tc>
        <w:tc>
          <w:tcPr>
            <w:tcW w:w="1402" w:type="dxa"/>
            <w:shd w:val="clear" w:color="auto" w:fill="auto"/>
            <w:vAlign w:val="bottom"/>
          </w:tcPr>
          <w:p w14:paraId="330B7867" w14:textId="0EE1E1E1" w:rsidR="00F443A0" w:rsidRPr="009B4245" w:rsidRDefault="00F443A0" w:rsidP="00F443A0">
            <w:pPr>
              <w:tabs>
                <w:tab w:val="decimal" w:pos="812"/>
              </w:tabs>
              <w:spacing w:line="380" w:lineRule="exact"/>
              <w:jc w:val="right"/>
              <w:rPr>
                <w:sz w:val="32"/>
                <w:szCs w:val="32"/>
              </w:rPr>
            </w:pPr>
            <w:r w:rsidRPr="009B4245">
              <w:rPr>
                <w:sz w:val="32"/>
                <w:szCs w:val="32"/>
              </w:rPr>
              <w:t>8,574.33</w:t>
            </w:r>
          </w:p>
        </w:tc>
        <w:tc>
          <w:tcPr>
            <w:tcW w:w="1402" w:type="dxa"/>
            <w:shd w:val="clear" w:color="auto" w:fill="auto"/>
            <w:vAlign w:val="bottom"/>
          </w:tcPr>
          <w:p w14:paraId="5A16D8CA" w14:textId="0AA31D0E" w:rsidR="00F443A0" w:rsidRPr="009B4245" w:rsidRDefault="00F443A0" w:rsidP="00F443A0">
            <w:pPr>
              <w:tabs>
                <w:tab w:val="decimal" w:pos="812"/>
              </w:tabs>
              <w:spacing w:line="380" w:lineRule="exact"/>
              <w:jc w:val="right"/>
              <w:rPr>
                <w:sz w:val="32"/>
                <w:szCs w:val="32"/>
              </w:rPr>
            </w:pPr>
            <w:r w:rsidRPr="009B4245">
              <w:rPr>
                <w:sz w:val="32"/>
                <w:szCs w:val="32"/>
              </w:rPr>
              <w:t>6,191.85</w:t>
            </w:r>
          </w:p>
        </w:tc>
        <w:tc>
          <w:tcPr>
            <w:tcW w:w="1501" w:type="dxa"/>
            <w:shd w:val="clear" w:color="auto" w:fill="auto"/>
            <w:vAlign w:val="bottom"/>
          </w:tcPr>
          <w:p w14:paraId="3987A143" w14:textId="1825738D" w:rsidR="00F443A0" w:rsidRPr="009B4245" w:rsidRDefault="00F443A0" w:rsidP="00F443A0">
            <w:pPr>
              <w:tabs>
                <w:tab w:val="decimal" w:pos="812"/>
              </w:tabs>
              <w:spacing w:line="380" w:lineRule="exact"/>
              <w:jc w:val="right"/>
              <w:rPr>
                <w:sz w:val="32"/>
                <w:szCs w:val="32"/>
              </w:rPr>
            </w:pPr>
            <w:r w:rsidRPr="009B4245">
              <w:rPr>
                <w:sz w:val="32"/>
                <w:szCs w:val="32"/>
              </w:rPr>
              <w:t>5,897.18</w:t>
            </w:r>
          </w:p>
        </w:tc>
      </w:tr>
      <w:tr w:rsidR="00F443A0" w:rsidRPr="009B4245" w14:paraId="5FB7F98A" w14:textId="77777777" w:rsidTr="003C47B8">
        <w:tc>
          <w:tcPr>
            <w:tcW w:w="3547" w:type="dxa"/>
            <w:shd w:val="clear" w:color="auto" w:fill="auto"/>
          </w:tcPr>
          <w:p w14:paraId="4551CAFA" w14:textId="77777777" w:rsidR="00F443A0" w:rsidRPr="009B4245" w:rsidRDefault="00F443A0" w:rsidP="00F443A0">
            <w:pPr>
              <w:spacing w:line="380" w:lineRule="exact"/>
              <w:ind w:left="342" w:hanging="185"/>
              <w:rPr>
                <w:sz w:val="32"/>
                <w:szCs w:val="32"/>
              </w:rPr>
            </w:pPr>
            <w:r w:rsidRPr="009B4245">
              <w:rPr>
                <w:sz w:val="32"/>
                <w:szCs w:val="32"/>
              </w:rPr>
              <w:t>Concession revenues</w:t>
            </w:r>
          </w:p>
        </w:tc>
        <w:tc>
          <w:tcPr>
            <w:tcW w:w="1402" w:type="dxa"/>
            <w:shd w:val="clear" w:color="auto" w:fill="auto"/>
            <w:vAlign w:val="bottom"/>
          </w:tcPr>
          <w:p w14:paraId="6DE4B2E2" w14:textId="4C8B800D" w:rsidR="00F443A0" w:rsidRPr="009B4245" w:rsidRDefault="00066F64" w:rsidP="00F443A0">
            <w:pPr>
              <w:pBdr>
                <w:bottom w:val="single" w:sz="4" w:space="1" w:color="auto"/>
              </w:pBdr>
              <w:tabs>
                <w:tab w:val="decimal" w:pos="812"/>
              </w:tabs>
              <w:spacing w:line="380" w:lineRule="exact"/>
              <w:jc w:val="right"/>
              <w:rPr>
                <w:sz w:val="32"/>
                <w:szCs w:val="32"/>
              </w:rPr>
            </w:pPr>
            <w:r>
              <w:rPr>
                <w:sz w:val="32"/>
                <w:szCs w:val="32"/>
              </w:rPr>
              <w:t>23,120.60</w:t>
            </w:r>
          </w:p>
        </w:tc>
        <w:tc>
          <w:tcPr>
            <w:tcW w:w="1402" w:type="dxa"/>
            <w:shd w:val="clear" w:color="auto" w:fill="auto"/>
            <w:vAlign w:val="bottom"/>
          </w:tcPr>
          <w:p w14:paraId="79AF6EAD" w14:textId="50B24E76" w:rsidR="00F443A0" w:rsidRPr="009B4245" w:rsidRDefault="00F443A0" w:rsidP="00F443A0">
            <w:pPr>
              <w:pBdr>
                <w:bottom w:val="single" w:sz="4" w:space="1" w:color="auto"/>
              </w:pBdr>
              <w:tabs>
                <w:tab w:val="decimal" w:pos="812"/>
              </w:tabs>
              <w:spacing w:line="380" w:lineRule="exact"/>
              <w:jc w:val="right"/>
              <w:rPr>
                <w:sz w:val="32"/>
                <w:szCs w:val="32"/>
              </w:rPr>
            </w:pPr>
            <w:r w:rsidRPr="009B4245">
              <w:rPr>
                <w:sz w:val="32"/>
                <w:szCs w:val="32"/>
              </w:rPr>
              <w:t>14,919.86</w:t>
            </w:r>
          </w:p>
        </w:tc>
        <w:tc>
          <w:tcPr>
            <w:tcW w:w="1402" w:type="dxa"/>
            <w:shd w:val="clear" w:color="auto" w:fill="auto"/>
            <w:vAlign w:val="bottom"/>
          </w:tcPr>
          <w:p w14:paraId="5A35D650" w14:textId="6E166D4B" w:rsidR="00F443A0" w:rsidRPr="009B4245" w:rsidRDefault="00066F64" w:rsidP="00F443A0">
            <w:pPr>
              <w:pBdr>
                <w:bottom w:val="single" w:sz="4" w:space="1" w:color="auto"/>
              </w:pBdr>
              <w:tabs>
                <w:tab w:val="decimal" w:pos="812"/>
              </w:tabs>
              <w:spacing w:line="380" w:lineRule="exact"/>
              <w:jc w:val="right"/>
              <w:rPr>
                <w:sz w:val="32"/>
                <w:szCs w:val="32"/>
              </w:rPr>
            </w:pPr>
            <w:r>
              <w:rPr>
                <w:sz w:val="32"/>
                <w:szCs w:val="32"/>
              </w:rPr>
              <w:t>23,368.99</w:t>
            </w:r>
          </w:p>
        </w:tc>
        <w:tc>
          <w:tcPr>
            <w:tcW w:w="1501" w:type="dxa"/>
            <w:shd w:val="clear" w:color="auto" w:fill="auto"/>
            <w:vAlign w:val="bottom"/>
          </w:tcPr>
          <w:p w14:paraId="5E6B9174" w14:textId="64157540" w:rsidR="00F443A0" w:rsidRPr="009B4245" w:rsidRDefault="00F443A0" w:rsidP="00F443A0">
            <w:pPr>
              <w:pBdr>
                <w:bottom w:val="single" w:sz="4" w:space="1" w:color="auto"/>
              </w:pBdr>
              <w:tabs>
                <w:tab w:val="decimal" w:pos="812"/>
              </w:tabs>
              <w:spacing w:line="380" w:lineRule="exact"/>
              <w:jc w:val="right"/>
              <w:rPr>
                <w:sz w:val="32"/>
                <w:szCs w:val="32"/>
              </w:rPr>
            </w:pPr>
            <w:r w:rsidRPr="009B4245">
              <w:rPr>
                <w:sz w:val="32"/>
                <w:szCs w:val="32"/>
              </w:rPr>
              <w:t>15,068.07</w:t>
            </w:r>
          </w:p>
        </w:tc>
      </w:tr>
      <w:tr w:rsidR="00F443A0" w:rsidRPr="009B4245" w14:paraId="41659AE4" w14:textId="77777777" w:rsidTr="003C47B8">
        <w:tc>
          <w:tcPr>
            <w:tcW w:w="3547" w:type="dxa"/>
            <w:shd w:val="clear" w:color="auto" w:fill="auto"/>
          </w:tcPr>
          <w:p w14:paraId="2FECFA47" w14:textId="77777777" w:rsidR="00F443A0" w:rsidRPr="009B4245" w:rsidRDefault="00F443A0" w:rsidP="00F443A0">
            <w:pPr>
              <w:spacing w:line="380" w:lineRule="exact"/>
              <w:ind w:left="342" w:right="-108" w:hanging="185"/>
              <w:rPr>
                <w:spacing w:val="-8"/>
                <w:sz w:val="32"/>
                <w:szCs w:val="32"/>
              </w:rPr>
            </w:pPr>
            <w:r w:rsidRPr="009B4245">
              <w:rPr>
                <w:rFonts w:hint="cs"/>
                <w:spacing w:val="-8"/>
                <w:sz w:val="32"/>
                <w:szCs w:val="32"/>
              </w:rPr>
              <w:t>Total revenue from contracts with customers</w:t>
            </w:r>
          </w:p>
        </w:tc>
        <w:tc>
          <w:tcPr>
            <w:tcW w:w="1402" w:type="dxa"/>
            <w:shd w:val="clear" w:color="auto" w:fill="auto"/>
            <w:vAlign w:val="bottom"/>
          </w:tcPr>
          <w:p w14:paraId="314A32C9" w14:textId="0EC4D0A2" w:rsidR="00F443A0" w:rsidRPr="009B4245" w:rsidRDefault="00066F64" w:rsidP="00F443A0">
            <w:pPr>
              <w:pBdr>
                <w:bottom w:val="double" w:sz="4" w:space="1" w:color="auto"/>
              </w:pBdr>
              <w:tabs>
                <w:tab w:val="decimal" w:pos="812"/>
              </w:tabs>
              <w:spacing w:line="380" w:lineRule="exact"/>
              <w:jc w:val="right"/>
              <w:rPr>
                <w:sz w:val="32"/>
                <w:szCs w:val="32"/>
              </w:rPr>
            </w:pPr>
            <w:r>
              <w:rPr>
                <w:sz w:val="32"/>
                <w:szCs w:val="32"/>
              </w:rPr>
              <w:t>64,020.37</w:t>
            </w:r>
          </w:p>
        </w:tc>
        <w:tc>
          <w:tcPr>
            <w:tcW w:w="1402" w:type="dxa"/>
            <w:shd w:val="clear" w:color="auto" w:fill="auto"/>
            <w:vAlign w:val="bottom"/>
          </w:tcPr>
          <w:p w14:paraId="068B1D51" w14:textId="4D1BCD60" w:rsidR="00F443A0" w:rsidRPr="009B4245" w:rsidRDefault="00F443A0" w:rsidP="00F443A0">
            <w:pPr>
              <w:pBdr>
                <w:bottom w:val="double" w:sz="4" w:space="1" w:color="auto"/>
              </w:pBdr>
              <w:tabs>
                <w:tab w:val="decimal" w:pos="812"/>
              </w:tabs>
              <w:spacing w:line="380" w:lineRule="exact"/>
              <w:jc w:val="right"/>
              <w:rPr>
                <w:sz w:val="32"/>
                <w:szCs w:val="32"/>
              </w:rPr>
            </w:pPr>
            <w:r w:rsidRPr="009B4245">
              <w:rPr>
                <w:sz w:val="32"/>
                <w:szCs w:val="32"/>
              </w:rPr>
              <w:t>45,760.02</w:t>
            </w:r>
          </w:p>
        </w:tc>
        <w:tc>
          <w:tcPr>
            <w:tcW w:w="1402" w:type="dxa"/>
            <w:shd w:val="clear" w:color="auto" w:fill="auto"/>
            <w:vAlign w:val="bottom"/>
          </w:tcPr>
          <w:p w14:paraId="21F06D2A" w14:textId="27FD76CC" w:rsidR="00F443A0" w:rsidRPr="009B4245" w:rsidRDefault="00066F64" w:rsidP="00F443A0">
            <w:pPr>
              <w:pBdr>
                <w:bottom w:val="double" w:sz="4" w:space="1" w:color="auto"/>
              </w:pBdr>
              <w:tabs>
                <w:tab w:val="decimal" w:pos="812"/>
              </w:tabs>
              <w:spacing w:line="380" w:lineRule="exact"/>
              <w:jc w:val="right"/>
              <w:rPr>
                <w:sz w:val="32"/>
                <w:szCs w:val="32"/>
              </w:rPr>
            </w:pPr>
            <w:r>
              <w:rPr>
                <w:sz w:val="32"/>
                <w:szCs w:val="32"/>
              </w:rPr>
              <w:t>60,561.31</w:t>
            </w:r>
          </w:p>
        </w:tc>
        <w:tc>
          <w:tcPr>
            <w:tcW w:w="1501" w:type="dxa"/>
            <w:shd w:val="clear" w:color="auto" w:fill="auto"/>
            <w:vAlign w:val="bottom"/>
          </w:tcPr>
          <w:p w14:paraId="1F98BBB4" w14:textId="7FD51B67" w:rsidR="00F443A0" w:rsidRPr="009B4245" w:rsidRDefault="00F443A0" w:rsidP="00F443A0">
            <w:pPr>
              <w:pBdr>
                <w:bottom w:val="double" w:sz="4" w:space="1" w:color="auto"/>
              </w:pBdr>
              <w:tabs>
                <w:tab w:val="decimal" w:pos="812"/>
              </w:tabs>
              <w:spacing w:line="380" w:lineRule="exact"/>
              <w:jc w:val="right"/>
              <w:rPr>
                <w:sz w:val="32"/>
                <w:szCs w:val="32"/>
              </w:rPr>
            </w:pPr>
            <w:r w:rsidRPr="009B4245">
              <w:rPr>
                <w:sz w:val="32"/>
                <w:szCs w:val="32"/>
              </w:rPr>
              <w:t>43,231.08</w:t>
            </w:r>
          </w:p>
        </w:tc>
      </w:tr>
      <w:tr w:rsidR="00F443A0" w:rsidRPr="009B4245" w14:paraId="3FABDEEB" w14:textId="77777777" w:rsidTr="003C47B8">
        <w:trPr>
          <w:trHeight w:val="83"/>
          <w:tblHeader/>
        </w:trPr>
        <w:tc>
          <w:tcPr>
            <w:tcW w:w="3547" w:type="dxa"/>
            <w:shd w:val="clear" w:color="auto" w:fill="auto"/>
          </w:tcPr>
          <w:p w14:paraId="71F40700" w14:textId="77777777" w:rsidR="00F443A0" w:rsidRPr="009B4245" w:rsidRDefault="00F443A0" w:rsidP="00F443A0">
            <w:pPr>
              <w:spacing w:line="380" w:lineRule="exact"/>
              <w:rPr>
                <w:b/>
                <w:bCs/>
                <w:sz w:val="32"/>
                <w:szCs w:val="32"/>
              </w:rPr>
            </w:pPr>
            <w:r w:rsidRPr="009B4245">
              <w:rPr>
                <w:rFonts w:hint="cs"/>
                <w:b/>
                <w:bCs/>
                <w:sz w:val="32"/>
                <w:szCs w:val="32"/>
              </w:rPr>
              <w:lastRenderedPageBreak/>
              <w:t>Timing of revenue recognition:</w:t>
            </w:r>
          </w:p>
        </w:tc>
        <w:tc>
          <w:tcPr>
            <w:tcW w:w="1402" w:type="dxa"/>
            <w:shd w:val="clear" w:color="auto" w:fill="auto"/>
            <w:vAlign w:val="bottom"/>
          </w:tcPr>
          <w:p w14:paraId="39BD739A" w14:textId="77777777" w:rsidR="00F443A0" w:rsidRPr="009B4245" w:rsidRDefault="00F443A0" w:rsidP="00F443A0">
            <w:pPr>
              <w:spacing w:line="380" w:lineRule="exact"/>
              <w:jc w:val="center"/>
              <w:rPr>
                <w:sz w:val="32"/>
                <w:szCs w:val="32"/>
              </w:rPr>
            </w:pPr>
          </w:p>
        </w:tc>
        <w:tc>
          <w:tcPr>
            <w:tcW w:w="1402" w:type="dxa"/>
            <w:shd w:val="clear" w:color="auto" w:fill="auto"/>
            <w:vAlign w:val="bottom"/>
          </w:tcPr>
          <w:p w14:paraId="3408A44D" w14:textId="77777777" w:rsidR="00F443A0" w:rsidRPr="009B4245" w:rsidRDefault="00F443A0" w:rsidP="00F443A0">
            <w:pPr>
              <w:spacing w:line="380" w:lineRule="exact"/>
              <w:jc w:val="center"/>
              <w:rPr>
                <w:sz w:val="32"/>
                <w:szCs w:val="32"/>
              </w:rPr>
            </w:pPr>
          </w:p>
        </w:tc>
        <w:tc>
          <w:tcPr>
            <w:tcW w:w="1402" w:type="dxa"/>
            <w:shd w:val="clear" w:color="auto" w:fill="auto"/>
            <w:vAlign w:val="bottom"/>
          </w:tcPr>
          <w:p w14:paraId="4A93F125" w14:textId="77777777" w:rsidR="00F443A0" w:rsidRPr="009B4245" w:rsidRDefault="00F443A0" w:rsidP="00F443A0">
            <w:pPr>
              <w:spacing w:line="380" w:lineRule="exact"/>
              <w:jc w:val="center"/>
              <w:rPr>
                <w:sz w:val="32"/>
                <w:szCs w:val="32"/>
              </w:rPr>
            </w:pPr>
          </w:p>
        </w:tc>
        <w:tc>
          <w:tcPr>
            <w:tcW w:w="1501" w:type="dxa"/>
            <w:shd w:val="clear" w:color="auto" w:fill="auto"/>
            <w:vAlign w:val="bottom"/>
          </w:tcPr>
          <w:p w14:paraId="2896E3BF" w14:textId="77777777" w:rsidR="00F443A0" w:rsidRPr="009B4245" w:rsidRDefault="00F443A0" w:rsidP="00F443A0">
            <w:pPr>
              <w:spacing w:line="380" w:lineRule="exact"/>
              <w:jc w:val="center"/>
              <w:rPr>
                <w:sz w:val="32"/>
                <w:szCs w:val="32"/>
              </w:rPr>
            </w:pPr>
          </w:p>
        </w:tc>
      </w:tr>
      <w:tr w:rsidR="00F443A0" w:rsidRPr="009B4245" w14:paraId="684A9034" w14:textId="77777777" w:rsidTr="00EC1247">
        <w:tc>
          <w:tcPr>
            <w:tcW w:w="3547" w:type="dxa"/>
            <w:shd w:val="clear" w:color="auto" w:fill="auto"/>
          </w:tcPr>
          <w:p w14:paraId="3F93B09E" w14:textId="77777777" w:rsidR="00F443A0" w:rsidRPr="009B4245" w:rsidRDefault="00F443A0" w:rsidP="00F443A0">
            <w:pPr>
              <w:spacing w:line="380" w:lineRule="exact"/>
              <w:ind w:left="342" w:hanging="185"/>
              <w:rPr>
                <w:sz w:val="32"/>
                <w:szCs w:val="32"/>
              </w:rPr>
            </w:pPr>
            <w:r w:rsidRPr="009B4245">
              <w:rPr>
                <w:rFonts w:hint="cs"/>
                <w:sz w:val="32"/>
                <w:szCs w:val="32"/>
              </w:rPr>
              <w:t xml:space="preserve">Revenue </w:t>
            </w:r>
            <w:proofErr w:type="spellStart"/>
            <w:r w:rsidRPr="009B4245">
              <w:rPr>
                <w:rFonts w:hint="cs"/>
                <w:sz w:val="32"/>
                <w:szCs w:val="32"/>
              </w:rPr>
              <w:t>recognised</w:t>
            </w:r>
            <w:proofErr w:type="spellEnd"/>
            <w:r w:rsidRPr="009B4245">
              <w:rPr>
                <w:rFonts w:hint="cs"/>
                <w:sz w:val="32"/>
                <w:szCs w:val="32"/>
              </w:rPr>
              <w:t xml:space="preserve"> at </w:t>
            </w:r>
            <w:r w:rsidRPr="009B4245">
              <w:rPr>
                <w:sz w:val="32"/>
                <w:szCs w:val="32"/>
              </w:rPr>
              <w:br/>
            </w:r>
            <w:r w:rsidRPr="009B4245">
              <w:rPr>
                <w:rFonts w:hint="cs"/>
                <w:sz w:val="32"/>
                <w:szCs w:val="32"/>
              </w:rPr>
              <w:t>a</w:t>
            </w:r>
            <w:r w:rsidRPr="009B4245">
              <w:rPr>
                <w:sz w:val="32"/>
                <w:szCs w:val="32"/>
              </w:rPr>
              <w:t xml:space="preserve"> p</w:t>
            </w:r>
            <w:r w:rsidRPr="009B4245">
              <w:rPr>
                <w:rFonts w:hint="cs"/>
                <w:sz w:val="32"/>
                <w:szCs w:val="32"/>
              </w:rPr>
              <w:t>oint in time</w:t>
            </w:r>
          </w:p>
        </w:tc>
        <w:tc>
          <w:tcPr>
            <w:tcW w:w="1402" w:type="dxa"/>
            <w:shd w:val="clear" w:color="auto" w:fill="auto"/>
            <w:vAlign w:val="bottom"/>
          </w:tcPr>
          <w:p w14:paraId="2627DDE5" w14:textId="6BE558B7" w:rsidR="00F443A0" w:rsidRPr="009B4245" w:rsidRDefault="00066F64" w:rsidP="00F443A0">
            <w:pPr>
              <w:tabs>
                <w:tab w:val="decimal" w:pos="902"/>
              </w:tabs>
              <w:spacing w:line="380" w:lineRule="exact"/>
              <w:jc w:val="center"/>
              <w:rPr>
                <w:sz w:val="32"/>
                <w:szCs w:val="32"/>
              </w:rPr>
            </w:pPr>
            <w:r>
              <w:rPr>
                <w:sz w:val="32"/>
                <w:szCs w:val="32"/>
              </w:rPr>
              <w:t>34,428.56</w:t>
            </w:r>
          </w:p>
        </w:tc>
        <w:tc>
          <w:tcPr>
            <w:tcW w:w="1402" w:type="dxa"/>
            <w:shd w:val="clear" w:color="auto" w:fill="auto"/>
            <w:vAlign w:val="bottom"/>
          </w:tcPr>
          <w:p w14:paraId="41199350" w14:textId="54B97D2F" w:rsidR="00F443A0" w:rsidRPr="009B4245" w:rsidRDefault="00AF6599" w:rsidP="00F443A0">
            <w:pPr>
              <w:tabs>
                <w:tab w:val="decimal" w:pos="902"/>
              </w:tabs>
              <w:spacing w:line="380" w:lineRule="exact"/>
              <w:jc w:val="center"/>
              <w:rPr>
                <w:sz w:val="32"/>
                <w:szCs w:val="32"/>
              </w:rPr>
            </w:pPr>
            <w:r>
              <w:rPr>
                <w:sz w:val="32"/>
                <w:szCs w:val="32"/>
              </w:rPr>
              <w:t>25,230.27</w:t>
            </w:r>
          </w:p>
        </w:tc>
        <w:tc>
          <w:tcPr>
            <w:tcW w:w="1402" w:type="dxa"/>
            <w:shd w:val="clear" w:color="auto" w:fill="auto"/>
            <w:vAlign w:val="bottom"/>
          </w:tcPr>
          <w:p w14:paraId="4E07BEED" w14:textId="198DB361" w:rsidR="00F443A0" w:rsidRPr="009B4245" w:rsidRDefault="00066F64" w:rsidP="00F443A0">
            <w:pPr>
              <w:tabs>
                <w:tab w:val="decimal" w:pos="902"/>
              </w:tabs>
              <w:spacing w:line="380" w:lineRule="exact"/>
              <w:jc w:val="center"/>
              <w:rPr>
                <w:sz w:val="32"/>
                <w:szCs w:val="32"/>
              </w:rPr>
            </w:pPr>
            <w:r>
              <w:rPr>
                <w:sz w:val="32"/>
                <w:szCs w:val="32"/>
              </w:rPr>
              <w:t>34,213.93</w:t>
            </w:r>
          </w:p>
        </w:tc>
        <w:tc>
          <w:tcPr>
            <w:tcW w:w="1501" w:type="dxa"/>
            <w:shd w:val="clear" w:color="auto" w:fill="auto"/>
            <w:vAlign w:val="bottom"/>
          </w:tcPr>
          <w:p w14:paraId="685D8F2D" w14:textId="02710B54" w:rsidR="00F443A0" w:rsidRPr="009B4245" w:rsidRDefault="00F443A0" w:rsidP="00F443A0">
            <w:pPr>
              <w:tabs>
                <w:tab w:val="decimal" w:pos="902"/>
              </w:tabs>
              <w:spacing w:line="380" w:lineRule="exact"/>
              <w:jc w:val="center"/>
              <w:rPr>
                <w:sz w:val="32"/>
                <w:szCs w:val="32"/>
              </w:rPr>
            </w:pPr>
            <w:r w:rsidRPr="009B4245">
              <w:rPr>
                <w:rFonts w:hint="cs"/>
                <w:sz w:val="32"/>
                <w:szCs w:val="32"/>
              </w:rPr>
              <w:t>25,230.27</w:t>
            </w:r>
          </w:p>
        </w:tc>
      </w:tr>
      <w:tr w:rsidR="00F443A0" w:rsidRPr="009B4245" w14:paraId="3295AA19" w14:textId="77777777" w:rsidTr="003C47B8">
        <w:tc>
          <w:tcPr>
            <w:tcW w:w="3547" w:type="dxa"/>
            <w:shd w:val="clear" w:color="auto" w:fill="auto"/>
          </w:tcPr>
          <w:p w14:paraId="0F8B1973" w14:textId="77777777" w:rsidR="00F443A0" w:rsidRPr="009B4245" w:rsidRDefault="00F443A0" w:rsidP="00F443A0">
            <w:pPr>
              <w:spacing w:line="380" w:lineRule="exact"/>
              <w:ind w:left="342" w:hanging="185"/>
              <w:rPr>
                <w:sz w:val="32"/>
                <w:szCs w:val="32"/>
              </w:rPr>
            </w:pPr>
            <w:r w:rsidRPr="009B4245">
              <w:rPr>
                <w:rFonts w:hint="cs"/>
                <w:sz w:val="32"/>
                <w:szCs w:val="32"/>
              </w:rPr>
              <w:t xml:space="preserve">Revenue </w:t>
            </w:r>
            <w:proofErr w:type="spellStart"/>
            <w:r w:rsidRPr="009B4245">
              <w:rPr>
                <w:rFonts w:hint="cs"/>
                <w:sz w:val="32"/>
                <w:szCs w:val="32"/>
              </w:rPr>
              <w:t>recognised</w:t>
            </w:r>
            <w:proofErr w:type="spellEnd"/>
            <w:r w:rsidRPr="009B4245">
              <w:rPr>
                <w:rFonts w:hint="cs"/>
                <w:sz w:val="32"/>
                <w:szCs w:val="32"/>
              </w:rPr>
              <w:t xml:space="preserve"> over time</w:t>
            </w:r>
          </w:p>
        </w:tc>
        <w:tc>
          <w:tcPr>
            <w:tcW w:w="1402" w:type="dxa"/>
            <w:shd w:val="clear" w:color="auto" w:fill="auto"/>
            <w:vAlign w:val="bottom"/>
          </w:tcPr>
          <w:p w14:paraId="665BFC3C" w14:textId="437D5B9B" w:rsidR="00F443A0" w:rsidRPr="009B4245" w:rsidRDefault="00066F64" w:rsidP="00F443A0">
            <w:pPr>
              <w:pBdr>
                <w:bottom w:val="single" w:sz="4" w:space="1" w:color="auto"/>
              </w:pBdr>
              <w:tabs>
                <w:tab w:val="decimal" w:pos="902"/>
              </w:tabs>
              <w:spacing w:line="380" w:lineRule="exact"/>
              <w:jc w:val="center"/>
              <w:rPr>
                <w:sz w:val="32"/>
                <w:szCs w:val="32"/>
              </w:rPr>
            </w:pPr>
            <w:r>
              <w:rPr>
                <w:sz w:val="32"/>
                <w:szCs w:val="32"/>
              </w:rPr>
              <w:t>29,591.81</w:t>
            </w:r>
          </w:p>
        </w:tc>
        <w:tc>
          <w:tcPr>
            <w:tcW w:w="1402" w:type="dxa"/>
            <w:shd w:val="clear" w:color="auto" w:fill="auto"/>
            <w:vAlign w:val="bottom"/>
          </w:tcPr>
          <w:p w14:paraId="71E8711F" w14:textId="6314B47E" w:rsidR="00F443A0" w:rsidRPr="009B4245" w:rsidRDefault="001B1A63" w:rsidP="001B1A63">
            <w:pPr>
              <w:pBdr>
                <w:bottom w:val="single" w:sz="4" w:space="1" w:color="auto"/>
              </w:pBdr>
              <w:tabs>
                <w:tab w:val="decimal" w:pos="902"/>
              </w:tabs>
              <w:spacing w:line="380" w:lineRule="exact"/>
              <w:rPr>
                <w:sz w:val="32"/>
                <w:szCs w:val="32"/>
              </w:rPr>
            </w:pPr>
            <w:r>
              <w:rPr>
                <w:sz w:val="32"/>
                <w:szCs w:val="32"/>
              </w:rPr>
              <w:t>20,</w:t>
            </w:r>
            <w:r w:rsidR="00AF6599">
              <w:rPr>
                <w:sz w:val="32"/>
                <w:szCs w:val="32"/>
              </w:rPr>
              <w:t>529.75</w:t>
            </w:r>
          </w:p>
        </w:tc>
        <w:tc>
          <w:tcPr>
            <w:tcW w:w="1402" w:type="dxa"/>
            <w:shd w:val="clear" w:color="auto" w:fill="auto"/>
            <w:vAlign w:val="bottom"/>
          </w:tcPr>
          <w:p w14:paraId="7D489E9B" w14:textId="7357FF8D" w:rsidR="00F443A0" w:rsidRPr="009B4245" w:rsidRDefault="00066F64" w:rsidP="00F443A0">
            <w:pPr>
              <w:pBdr>
                <w:bottom w:val="single" w:sz="4" w:space="1" w:color="auto"/>
              </w:pBdr>
              <w:tabs>
                <w:tab w:val="decimal" w:pos="902"/>
              </w:tabs>
              <w:spacing w:line="380" w:lineRule="exact"/>
              <w:jc w:val="center"/>
              <w:rPr>
                <w:sz w:val="32"/>
                <w:szCs w:val="32"/>
              </w:rPr>
            </w:pPr>
            <w:r>
              <w:rPr>
                <w:sz w:val="32"/>
                <w:szCs w:val="32"/>
              </w:rPr>
              <w:t>26,347.38</w:t>
            </w:r>
          </w:p>
        </w:tc>
        <w:tc>
          <w:tcPr>
            <w:tcW w:w="1501" w:type="dxa"/>
            <w:shd w:val="clear" w:color="auto" w:fill="auto"/>
            <w:vAlign w:val="bottom"/>
          </w:tcPr>
          <w:p w14:paraId="65F99352" w14:textId="46C604B8" w:rsidR="00F443A0" w:rsidRPr="009B4245" w:rsidRDefault="00F443A0" w:rsidP="00F443A0">
            <w:pPr>
              <w:pBdr>
                <w:bottom w:val="single" w:sz="4" w:space="1" w:color="auto"/>
              </w:pBdr>
              <w:tabs>
                <w:tab w:val="decimal" w:pos="902"/>
              </w:tabs>
              <w:spacing w:line="380" w:lineRule="exact"/>
              <w:jc w:val="center"/>
              <w:rPr>
                <w:sz w:val="32"/>
                <w:szCs w:val="32"/>
              </w:rPr>
            </w:pPr>
            <w:r w:rsidRPr="009B4245">
              <w:rPr>
                <w:rFonts w:hint="cs"/>
                <w:sz w:val="32"/>
                <w:szCs w:val="32"/>
              </w:rPr>
              <w:t>18,000.81</w:t>
            </w:r>
          </w:p>
        </w:tc>
      </w:tr>
      <w:tr w:rsidR="00F443A0" w:rsidRPr="009B4245" w14:paraId="5CC0A2D7" w14:textId="77777777" w:rsidTr="003C47B8">
        <w:tc>
          <w:tcPr>
            <w:tcW w:w="3547" w:type="dxa"/>
            <w:shd w:val="clear" w:color="auto" w:fill="auto"/>
          </w:tcPr>
          <w:p w14:paraId="32AB5DD8" w14:textId="77777777" w:rsidR="00F443A0" w:rsidRPr="009B4245" w:rsidRDefault="00F443A0" w:rsidP="00F443A0">
            <w:pPr>
              <w:spacing w:line="380" w:lineRule="exact"/>
              <w:ind w:left="342" w:right="-108" w:hanging="185"/>
              <w:rPr>
                <w:spacing w:val="-8"/>
                <w:sz w:val="32"/>
                <w:szCs w:val="32"/>
              </w:rPr>
            </w:pPr>
            <w:r w:rsidRPr="009B4245">
              <w:rPr>
                <w:rFonts w:hint="cs"/>
                <w:spacing w:val="-8"/>
                <w:sz w:val="32"/>
                <w:szCs w:val="32"/>
              </w:rPr>
              <w:t>Total revenue from contracts with customers</w:t>
            </w:r>
          </w:p>
        </w:tc>
        <w:tc>
          <w:tcPr>
            <w:tcW w:w="1402" w:type="dxa"/>
            <w:shd w:val="clear" w:color="auto" w:fill="auto"/>
            <w:vAlign w:val="bottom"/>
          </w:tcPr>
          <w:p w14:paraId="733BFC5C" w14:textId="1C1BA539" w:rsidR="00F443A0" w:rsidRPr="009B4245" w:rsidRDefault="00066F64" w:rsidP="00F443A0">
            <w:pPr>
              <w:pBdr>
                <w:bottom w:val="double" w:sz="4" w:space="1" w:color="auto"/>
              </w:pBdr>
              <w:tabs>
                <w:tab w:val="decimal" w:pos="902"/>
              </w:tabs>
              <w:spacing w:line="380" w:lineRule="exact"/>
              <w:jc w:val="center"/>
              <w:rPr>
                <w:sz w:val="32"/>
                <w:szCs w:val="32"/>
              </w:rPr>
            </w:pPr>
            <w:r>
              <w:rPr>
                <w:sz w:val="32"/>
                <w:szCs w:val="32"/>
              </w:rPr>
              <w:t>64,020.37</w:t>
            </w:r>
          </w:p>
        </w:tc>
        <w:tc>
          <w:tcPr>
            <w:tcW w:w="1402" w:type="dxa"/>
            <w:shd w:val="clear" w:color="auto" w:fill="auto"/>
            <w:vAlign w:val="bottom"/>
          </w:tcPr>
          <w:p w14:paraId="5F4D4DE8" w14:textId="66F2A174" w:rsidR="00F443A0" w:rsidRPr="009B4245" w:rsidRDefault="00F443A0" w:rsidP="00F443A0">
            <w:pPr>
              <w:pBdr>
                <w:bottom w:val="double" w:sz="4" w:space="1" w:color="auto"/>
              </w:pBdr>
              <w:tabs>
                <w:tab w:val="decimal" w:pos="902"/>
              </w:tabs>
              <w:spacing w:line="380" w:lineRule="exact"/>
              <w:jc w:val="center"/>
              <w:rPr>
                <w:sz w:val="32"/>
                <w:szCs w:val="32"/>
              </w:rPr>
            </w:pPr>
            <w:r w:rsidRPr="009B4245">
              <w:rPr>
                <w:sz w:val="32"/>
                <w:szCs w:val="32"/>
              </w:rPr>
              <w:t>4</w:t>
            </w:r>
            <w:r w:rsidRPr="009B4245">
              <w:rPr>
                <w:rFonts w:hint="cs"/>
                <w:sz w:val="32"/>
                <w:szCs w:val="32"/>
                <w:cs/>
              </w:rPr>
              <w:t>5</w:t>
            </w:r>
            <w:r w:rsidRPr="009B4245">
              <w:rPr>
                <w:sz w:val="32"/>
                <w:szCs w:val="32"/>
              </w:rPr>
              <w:t>,760.02</w:t>
            </w:r>
          </w:p>
        </w:tc>
        <w:tc>
          <w:tcPr>
            <w:tcW w:w="1402" w:type="dxa"/>
            <w:shd w:val="clear" w:color="auto" w:fill="auto"/>
            <w:vAlign w:val="bottom"/>
          </w:tcPr>
          <w:p w14:paraId="33B29A1E" w14:textId="76AEFE16" w:rsidR="00F443A0" w:rsidRPr="009B4245" w:rsidRDefault="00066F64" w:rsidP="00F443A0">
            <w:pPr>
              <w:pBdr>
                <w:bottom w:val="double" w:sz="4" w:space="1" w:color="auto"/>
              </w:pBdr>
              <w:tabs>
                <w:tab w:val="decimal" w:pos="902"/>
              </w:tabs>
              <w:spacing w:line="380" w:lineRule="exact"/>
              <w:jc w:val="center"/>
              <w:rPr>
                <w:sz w:val="32"/>
                <w:szCs w:val="32"/>
              </w:rPr>
            </w:pPr>
            <w:r>
              <w:rPr>
                <w:sz w:val="32"/>
                <w:szCs w:val="32"/>
              </w:rPr>
              <w:t>60,561.31</w:t>
            </w:r>
          </w:p>
        </w:tc>
        <w:tc>
          <w:tcPr>
            <w:tcW w:w="1501" w:type="dxa"/>
            <w:shd w:val="clear" w:color="auto" w:fill="auto"/>
            <w:vAlign w:val="bottom"/>
          </w:tcPr>
          <w:p w14:paraId="65CF4CC2" w14:textId="3648B6E3" w:rsidR="00F443A0" w:rsidRPr="009B4245" w:rsidRDefault="00F443A0" w:rsidP="00F443A0">
            <w:pPr>
              <w:pBdr>
                <w:bottom w:val="double" w:sz="4" w:space="1" w:color="auto"/>
              </w:pBdr>
              <w:tabs>
                <w:tab w:val="decimal" w:pos="902"/>
              </w:tabs>
              <w:spacing w:line="380" w:lineRule="exact"/>
              <w:jc w:val="center"/>
              <w:rPr>
                <w:sz w:val="32"/>
                <w:szCs w:val="32"/>
              </w:rPr>
            </w:pPr>
            <w:r w:rsidRPr="009B4245">
              <w:rPr>
                <w:rFonts w:hint="cs"/>
                <w:sz w:val="32"/>
                <w:szCs w:val="32"/>
              </w:rPr>
              <w:t>43,231.08</w:t>
            </w:r>
          </w:p>
        </w:tc>
      </w:tr>
    </w:tbl>
    <w:p w14:paraId="6533EF50" w14:textId="2C5D1F77" w:rsidR="008E351F" w:rsidRPr="009B4245" w:rsidRDefault="008E351F" w:rsidP="005949B5">
      <w:pPr>
        <w:spacing w:before="240" w:after="120" w:line="380" w:lineRule="exact"/>
        <w:ind w:left="540"/>
        <w:jc w:val="thaiDistribute"/>
        <w:rPr>
          <w:sz w:val="32"/>
          <w:szCs w:val="32"/>
        </w:rPr>
      </w:pPr>
      <w:r w:rsidRPr="009B4245">
        <w:rPr>
          <w:rFonts w:hint="cs"/>
          <w:sz w:val="32"/>
          <w:szCs w:val="32"/>
        </w:rPr>
        <w:t xml:space="preserve">Set out below is a reconciliation of the revenue from contracts with customers with the amounts disclosed in Note </w:t>
      </w:r>
      <w:r w:rsidR="006C31A4" w:rsidRPr="009B4245">
        <w:rPr>
          <w:sz w:val="32"/>
          <w:szCs w:val="32"/>
        </w:rPr>
        <w:t>35</w:t>
      </w:r>
      <w:r w:rsidRPr="009B4245">
        <w:rPr>
          <w:rFonts w:hint="cs"/>
          <w:sz w:val="32"/>
          <w:szCs w:val="32"/>
        </w:rPr>
        <w:t xml:space="preserve"> </w:t>
      </w:r>
      <w:r w:rsidR="002664E6" w:rsidRPr="009B4245">
        <w:rPr>
          <w:sz w:val="32"/>
          <w:szCs w:val="32"/>
        </w:rPr>
        <w:t>to</w:t>
      </w:r>
      <w:r w:rsidR="00BA080B" w:rsidRPr="009B4245">
        <w:rPr>
          <w:sz w:val="32"/>
          <w:szCs w:val="32"/>
        </w:rPr>
        <w:t xml:space="preserve"> the </w:t>
      </w:r>
      <w:r w:rsidR="002664E6" w:rsidRPr="009B4245">
        <w:rPr>
          <w:sz w:val="32"/>
          <w:szCs w:val="32"/>
        </w:rPr>
        <w:t>financial statement</w:t>
      </w:r>
      <w:r w:rsidR="00AF6599">
        <w:rPr>
          <w:sz w:val="32"/>
          <w:szCs w:val="32"/>
        </w:rPr>
        <w:t>s</w:t>
      </w:r>
      <w:r w:rsidR="002664E6" w:rsidRPr="009B4245">
        <w:rPr>
          <w:sz w:val="32"/>
          <w:szCs w:val="32"/>
        </w:rPr>
        <w:t xml:space="preserve"> </w:t>
      </w:r>
      <w:r w:rsidRPr="009B4245">
        <w:rPr>
          <w:rFonts w:hint="cs"/>
          <w:sz w:val="32"/>
          <w:szCs w:val="32"/>
        </w:rPr>
        <w:t>relating to the segment information:</w:t>
      </w:r>
    </w:p>
    <w:tbl>
      <w:tblPr>
        <w:tblW w:w="9270" w:type="dxa"/>
        <w:tblInd w:w="450" w:type="dxa"/>
        <w:tblLook w:val="04A0" w:firstRow="1" w:lastRow="0" w:firstColumn="1" w:lastColumn="0" w:noHBand="0" w:noVBand="1"/>
      </w:tblPr>
      <w:tblGrid>
        <w:gridCol w:w="3510"/>
        <w:gridCol w:w="1440"/>
        <w:gridCol w:w="1440"/>
        <w:gridCol w:w="1350"/>
        <w:gridCol w:w="1530"/>
      </w:tblGrid>
      <w:tr w:rsidR="008E351F" w:rsidRPr="009B4245" w14:paraId="46B914F6" w14:textId="77777777" w:rsidTr="00413C44">
        <w:trPr>
          <w:tblHeader/>
        </w:trPr>
        <w:tc>
          <w:tcPr>
            <w:tcW w:w="9270" w:type="dxa"/>
            <w:gridSpan w:val="5"/>
            <w:shd w:val="clear" w:color="auto" w:fill="auto"/>
          </w:tcPr>
          <w:p w14:paraId="1470CEC5" w14:textId="77777777" w:rsidR="008E351F" w:rsidRPr="009B4245" w:rsidRDefault="008E351F" w:rsidP="00E2731D">
            <w:pPr>
              <w:spacing w:line="380" w:lineRule="exact"/>
              <w:jc w:val="right"/>
              <w:rPr>
                <w:sz w:val="32"/>
                <w:szCs w:val="32"/>
              </w:rPr>
            </w:pPr>
            <w:r w:rsidRPr="009B4245">
              <w:rPr>
                <w:rFonts w:hint="cs"/>
                <w:sz w:val="32"/>
                <w:szCs w:val="32"/>
              </w:rPr>
              <w:t xml:space="preserve">(Unit: </w:t>
            </w:r>
            <w:r w:rsidR="0021668F" w:rsidRPr="009B4245">
              <w:rPr>
                <w:sz w:val="32"/>
                <w:szCs w:val="32"/>
              </w:rPr>
              <w:t>Million</w:t>
            </w:r>
            <w:r w:rsidRPr="009B4245">
              <w:rPr>
                <w:rFonts w:hint="cs"/>
                <w:sz w:val="32"/>
                <w:szCs w:val="32"/>
              </w:rPr>
              <w:t xml:space="preserve"> Baht)</w:t>
            </w:r>
          </w:p>
        </w:tc>
      </w:tr>
      <w:tr w:rsidR="008E351F" w:rsidRPr="009B4245" w14:paraId="4CF979E7" w14:textId="77777777" w:rsidTr="00413C44">
        <w:trPr>
          <w:tblHeader/>
        </w:trPr>
        <w:tc>
          <w:tcPr>
            <w:tcW w:w="3510" w:type="dxa"/>
            <w:shd w:val="clear" w:color="auto" w:fill="auto"/>
          </w:tcPr>
          <w:p w14:paraId="45660074" w14:textId="77777777" w:rsidR="008E351F" w:rsidRPr="009B4245" w:rsidRDefault="008E351F" w:rsidP="00E2731D">
            <w:pPr>
              <w:spacing w:line="380" w:lineRule="exact"/>
              <w:rPr>
                <w:sz w:val="32"/>
                <w:szCs w:val="32"/>
              </w:rPr>
            </w:pPr>
          </w:p>
        </w:tc>
        <w:tc>
          <w:tcPr>
            <w:tcW w:w="2880" w:type="dxa"/>
            <w:gridSpan w:val="2"/>
            <w:shd w:val="clear" w:color="auto" w:fill="auto"/>
          </w:tcPr>
          <w:p w14:paraId="752C28DF" w14:textId="06584147" w:rsidR="008E351F" w:rsidRPr="009B4245" w:rsidRDefault="008E351F" w:rsidP="00E2731D">
            <w:pPr>
              <w:pBdr>
                <w:bottom w:val="single" w:sz="4" w:space="1" w:color="auto"/>
              </w:pBdr>
              <w:spacing w:line="380" w:lineRule="exact"/>
              <w:jc w:val="center"/>
              <w:rPr>
                <w:sz w:val="32"/>
                <w:szCs w:val="32"/>
              </w:rPr>
            </w:pPr>
            <w:r w:rsidRPr="009B4245">
              <w:rPr>
                <w:rFonts w:hint="cs"/>
                <w:sz w:val="32"/>
                <w:szCs w:val="32"/>
              </w:rPr>
              <w:t xml:space="preserve">Consolidated </w:t>
            </w:r>
            <w:r w:rsidR="00DA1A7B" w:rsidRPr="009B4245">
              <w:rPr>
                <w:sz w:val="32"/>
                <w:szCs w:val="32"/>
              </w:rPr>
              <w:br/>
            </w:r>
            <w:r w:rsidRPr="009B4245">
              <w:rPr>
                <w:rFonts w:hint="cs"/>
                <w:sz w:val="32"/>
                <w:szCs w:val="32"/>
              </w:rPr>
              <w:t>financial statements</w:t>
            </w:r>
          </w:p>
        </w:tc>
        <w:tc>
          <w:tcPr>
            <w:tcW w:w="2880" w:type="dxa"/>
            <w:gridSpan w:val="2"/>
            <w:shd w:val="clear" w:color="auto" w:fill="auto"/>
          </w:tcPr>
          <w:p w14:paraId="3A28DED6" w14:textId="02CCFE9D" w:rsidR="008E351F" w:rsidRPr="009B4245" w:rsidRDefault="008E351F" w:rsidP="00E2731D">
            <w:pPr>
              <w:pBdr>
                <w:bottom w:val="single" w:sz="4" w:space="1" w:color="auto"/>
              </w:pBdr>
              <w:spacing w:line="380" w:lineRule="exact"/>
              <w:jc w:val="center"/>
              <w:rPr>
                <w:sz w:val="32"/>
                <w:szCs w:val="32"/>
              </w:rPr>
            </w:pPr>
            <w:r w:rsidRPr="009B4245">
              <w:rPr>
                <w:rFonts w:hint="cs"/>
                <w:sz w:val="32"/>
                <w:szCs w:val="32"/>
              </w:rPr>
              <w:t xml:space="preserve">Separate </w:t>
            </w:r>
            <w:r w:rsidR="00DA1A7B" w:rsidRPr="009B4245">
              <w:rPr>
                <w:sz w:val="32"/>
                <w:szCs w:val="32"/>
              </w:rPr>
              <w:br/>
            </w:r>
            <w:r w:rsidRPr="009B4245">
              <w:rPr>
                <w:rFonts w:hint="cs"/>
                <w:sz w:val="32"/>
                <w:szCs w:val="32"/>
              </w:rPr>
              <w:t>financial statements</w:t>
            </w:r>
          </w:p>
        </w:tc>
      </w:tr>
      <w:tr w:rsidR="007C654E" w:rsidRPr="009B4245" w14:paraId="67471EFC" w14:textId="77777777" w:rsidTr="00413C44">
        <w:trPr>
          <w:trHeight w:val="378"/>
          <w:tblHeader/>
        </w:trPr>
        <w:tc>
          <w:tcPr>
            <w:tcW w:w="3510" w:type="dxa"/>
            <w:shd w:val="clear" w:color="auto" w:fill="auto"/>
          </w:tcPr>
          <w:p w14:paraId="19C67BAC" w14:textId="77777777" w:rsidR="007C654E" w:rsidRPr="009B4245" w:rsidRDefault="007C654E" w:rsidP="007C654E">
            <w:pPr>
              <w:spacing w:line="380" w:lineRule="exact"/>
              <w:rPr>
                <w:sz w:val="32"/>
                <w:szCs w:val="32"/>
              </w:rPr>
            </w:pPr>
          </w:p>
        </w:tc>
        <w:tc>
          <w:tcPr>
            <w:tcW w:w="1440" w:type="dxa"/>
            <w:shd w:val="clear" w:color="auto" w:fill="auto"/>
            <w:vAlign w:val="bottom"/>
          </w:tcPr>
          <w:p w14:paraId="6E832669" w14:textId="7ADCC571" w:rsidR="007C654E" w:rsidRPr="009B4245" w:rsidRDefault="007803FF" w:rsidP="007C654E">
            <w:pPr>
              <w:pBdr>
                <w:bottom w:val="single" w:sz="4" w:space="1" w:color="auto"/>
              </w:pBdr>
              <w:spacing w:line="380" w:lineRule="exact"/>
              <w:jc w:val="center"/>
              <w:rPr>
                <w:sz w:val="32"/>
                <w:szCs w:val="32"/>
              </w:rPr>
            </w:pPr>
            <w:r w:rsidRPr="009B4245">
              <w:rPr>
                <w:rFonts w:hint="cs"/>
                <w:sz w:val="32"/>
                <w:szCs w:val="32"/>
              </w:rPr>
              <w:t>2024</w:t>
            </w:r>
          </w:p>
        </w:tc>
        <w:tc>
          <w:tcPr>
            <w:tcW w:w="1440" w:type="dxa"/>
            <w:shd w:val="clear" w:color="auto" w:fill="auto"/>
            <w:vAlign w:val="bottom"/>
          </w:tcPr>
          <w:p w14:paraId="38657B70" w14:textId="3F4A02C9" w:rsidR="007C654E" w:rsidRPr="009B4245" w:rsidRDefault="007803FF" w:rsidP="007C654E">
            <w:pPr>
              <w:pBdr>
                <w:bottom w:val="single" w:sz="4" w:space="1" w:color="auto"/>
              </w:pBdr>
              <w:spacing w:line="380" w:lineRule="exact"/>
              <w:jc w:val="center"/>
              <w:rPr>
                <w:sz w:val="32"/>
                <w:szCs w:val="32"/>
              </w:rPr>
            </w:pPr>
            <w:r w:rsidRPr="009B4245">
              <w:rPr>
                <w:rFonts w:hint="cs"/>
                <w:sz w:val="32"/>
                <w:szCs w:val="32"/>
              </w:rPr>
              <w:t>2023</w:t>
            </w:r>
          </w:p>
        </w:tc>
        <w:tc>
          <w:tcPr>
            <w:tcW w:w="1350" w:type="dxa"/>
            <w:shd w:val="clear" w:color="auto" w:fill="auto"/>
            <w:vAlign w:val="bottom"/>
          </w:tcPr>
          <w:p w14:paraId="283D43BE" w14:textId="565D6D9A" w:rsidR="007C654E" w:rsidRPr="009B4245" w:rsidRDefault="007803FF" w:rsidP="007C654E">
            <w:pPr>
              <w:pBdr>
                <w:bottom w:val="single" w:sz="4" w:space="1" w:color="auto"/>
              </w:pBdr>
              <w:spacing w:line="380" w:lineRule="exact"/>
              <w:jc w:val="center"/>
              <w:rPr>
                <w:sz w:val="32"/>
                <w:szCs w:val="32"/>
              </w:rPr>
            </w:pPr>
            <w:r w:rsidRPr="009B4245">
              <w:rPr>
                <w:rFonts w:hint="cs"/>
                <w:sz w:val="32"/>
                <w:szCs w:val="32"/>
              </w:rPr>
              <w:t>2024</w:t>
            </w:r>
          </w:p>
        </w:tc>
        <w:tc>
          <w:tcPr>
            <w:tcW w:w="1530" w:type="dxa"/>
            <w:shd w:val="clear" w:color="auto" w:fill="auto"/>
            <w:vAlign w:val="bottom"/>
          </w:tcPr>
          <w:p w14:paraId="515C9183" w14:textId="2DF2EACD" w:rsidR="007C654E" w:rsidRPr="009B4245" w:rsidRDefault="007803FF" w:rsidP="007C654E">
            <w:pPr>
              <w:pBdr>
                <w:bottom w:val="single" w:sz="4" w:space="1" w:color="auto"/>
              </w:pBdr>
              <w:spacing w:line="380" w:lineRule="exact"/>
              <w:jc w:val="center"/>
              <w:rPr>
                <w:sz w:val="32"/>
                <w:szCs w:val="32"/>
              </w:rPr>
            </w:pPr>
            <w:r w:rsidRPr="009B4245">
              <w:rPr>
                <w:rFonts w:hint="cs"/>
                <w:sz w:val="32"/>
                <w:szCs w:val="32"/>
              </w:rPr>
              <w:t>2023</w:t>
            </w:r>
          </w:p>
        </w:tc>
      </w:tr>
      <w:tr w:rsidR="00F443A0" w:rsidRPr="009B4245" w14:paraId="041B9B50" w14:textId="77777777" w:rsidTr="00F272D0">
        <w:tc>
          <w:tcPr>
            <w:tcW w:w="3510" w:type="dxa"/>
            <w:shd w:val="clear" w:color="auto" w:fill="auto"/>
          </w:tcPr>
          <w:p w14:paraId="2E7CA5EE" w14:textId="77777777" w:rsidR="00F443A0" w:rsidRPr="009B4245" w:rsidRDefault="00F443A0" w:rsidP="00F443A0">
            <w:pPr>
              <w:spacing w:line="380" w:lineRule="exact"/>
              <w:ind w:left="157" w:hanging="157"/>
              <w:rPr>
                <w:sz w:val="32"/>
                <w:szCs w:val="32"/>
              </w:rPr>
            </w:pPr>
            <w:r w:rsidRPr="009B4245">
              <w:rPr>
                <w:rFonts w:hint="cs"/>
                <w:sz w:val="32"/>
                <w:szCs w:val="32"/>
              </w:rPr>
              <w:t>External customers</w:t>
            </w:r>
          </w:p>
        </w:tc>
        <w:tc>
          <w:tcPr>
            <w:tcW w:w="1440" w:type="dxa"/>
            <w:shd w:val="clear" w:color="auto" w:fill="auto"/>
            <w:vAlign w:val="bottom"/>
          </w:tcPr>
          <w:p w14:paraId="7EF66304" w14:textId="3C11749D" w:rsidR="00F443A0" w:rsidRPr="009B4245" w:rsidRDefault="00066F64" w:rsidP="00F443A0">
            <w:pPr>
              <w:tabs>
                <w:tab w:val="decimal" w:pos="722"/>
              </w:tabs>
              <w:spacing w:line="380" w:lineRule="exact"/>
              <w:jc w:val="center"/>
              <w:rPr>
                <w:sz w:val="32"/>
                <w:szCs w:val="32"/>
              </w:rPr>
            </w:pPr>
            <w:r>
              <w:rPr>
                <w:sz w:val="32"/>
                <w:szCs w:val="32"/>
              </w:rPr>
              <w:t>67,114.27</w:t>
            </w:r>
          </w:p>
        </w:tc>
        <w:tc>
          <w:tcPr>
            <w:tcW w:w="1440" w:type="dxa"/>
            <w:shd w:val="clear" w:color="auto" w:fill="auto"/>
            <w:vAlign w:val="bottom"/>
          </w:tcPr>
          <w:p w14:paraId="4D417C33" w14:textId="3BEC5D6C" w:rsidR="00F443A0" w:rsidRPr="009B4245" w:rsidRDefault="00F443A0" w:rsidP="00F443A0">
            <w:pPr>
              <w:tabs>
                <w:tab w:val="decimal" w:pos="722"/>
              </w:tabs>
              <w:spacing w:line="380" w:lineRule="exact"/>
              <w:jc w:val="center"/>
              <w:rPr>
                <w:sz w:val="32"/>
                <w:szCs w:val="32"/>
              </w:rPr>
            </w:pPr>
            <w:r w:rsidRPr="009B4245">
              <w:rPr>
                <w:sz w:val="32"/>
                <w:szCs w:val="32"/>
              </w:rPr>
              <w:t>48,134.09</w:t>
            </w:r>
          </w:p>
        </w:tc>
        <w:tc>
          <w:tcPr>
            <w:tcW w:w="1350" w:type="dxa"/>
            <w:shd w:val="clear" w:color="auto" w:fill="auto"/>
            <w:vAlign w:val="bottom"/>
          </w:tcPr>
          <w:p w14:paraId="64469228" w14:textId="05DD2A6C" w:rsidR="00F443A0" w:rsidRPr="009B4245" w:rsidRDefault="00066F64" w:rsidP="00F443A0">
            <w:pPr>
              <w:tabs>
                <w:tab w:val="decimal" w:pos="722"/>
              </w:tabs>
              <w:spacing w:line="380" w:lineRule="exact"/>
              <w:jc w:val="center"/>
              <w:rPr>
                <w:sz w:val="32"/>
                <w:szCs w:val="32"/>
              </w:rPr>
            </w:pPr>
            <w:r>
              <w:rPr>
                <w:sz w:val="32"/>
                <w:szCs w:val="32"/>
              </w:rPr>
              <w:t>63,346.29</w:t>
            </w:r>
          </w:p>
        </w:tc>
        <w:tc>
          <w:tcPr>
            <w:tcW w:w="1530" w:type="dxa"/>
            <w:shd w:val="clear" w:color="auto" w:fill="auto"/>
            <w:vAlign w:val="bottom"/>
          </w:tcPr>
          <w:p w14:paraId="0261FC60" w14:textId="3EF5B9A8" w:rsidR="00F443A0" w:rsidRPr="009B4245" w:rsidRDefault="00F443A0" w:rsidP="00F443A0">
            <w:pPr>
              <w:tabs>
                <w:tab w:val="decimal" w:pos="722"/>
              </w:tabs>
              <w:spacing w:line="380" w:lineRule="exact"/>
              <w:jc w:val="center"/>
              <w:rPr>
                <w:sz w:val="32"/>
                <w:szCs w:val="32"/>
              </w:rPr>
            </w:pPr>
            <w:r w:rsidRPr="009B4245">
              <w:rPr>
                <w:sz w:val="32"/>
                <w:szCs w:val="32"/>
              </w:rPr>
              <w:t>45,397.79</w:t>
            </w:r>
          </w:p>
        </w:tc>
      </w:tr>
      <w:tr w:rsidR="00F443A0" w:rsidRPr="009B4245" w14:paraId="10E6F4F6" w14:textId="77777777" w:rsidTr="00F272D0">
        <w:tc>
          <w:tcPr>
            <w:tcW w:w="3510" w:type="dxa"/>
            <w:shd w:val="clear" w:color="auto" w:fill="auto"/>
          </w:tcPr>
          <w:p w14:paraId="3221F487" w14:textId="77777777" w:rsidR="00F443A0" w:rsidRPr="009B4245" w:rsidRDefault="00F443A0" w:rsidP="00F443A0">
            <w:pPr>
              <w:spacing w:line="380" w:lineRule="exact"/>
              <w:ind w:left="157" w:hanging="157"/>
              <w:rPr>
                <w:sz w:val="32"/>
                <w:szCs w:val="32"/>
              </w:rPr>
            </w:pPr>
            <w:r w:rsidRPr="009B4245">
              <w:rPr>
                <w:rFonts w:hint="cs"/>
                <w:sz w:val="32"/>
                <w:szCs w:val="32"/>
              </w:rPr>
              <w:t>Inter-segment</w:t>
            </w:r>
          </w:p>
        </w:tc>
        <w:tc>
          <w:tcPr>
            <w:tcW w:w="1440" w:type="dxa"/>
            <w:shd w:val="clear" w:color="auto" w:fill="auto"/>
            <w:vAlign w:val="bottom"/>
          </w:tcPr>
          <w:p w14:paraId="5BAEACCF" w14:textId="2A74FB72" w:rsidR="00F443A0" w:rsidRPr="009B4245" w:rsidRDefault="00066F64" w:rsidP="00F443A0">
            <w:pPr>
              <w:pBdr>
                <w:bottom w:val="single" w:sz="4" w:space="1" w:color="auto"/>
              </w:pBdr>
              <w:tabs>
                <w:tab w:val="decimal" w:pos="722"/>
              </w:tabs>
              <w:spacing w:line="380" w:lineRule="exact"/>
              <w:jc w:val="center"/>
              <w:rPr>
                <w:sz w:val="32"/>
                <w:szCs w:val="32"/>
              </w:rPr>
            </w:pPr>
            <w:r>
              <w:rPr>
                <w:sz w:val="32"/>
                <w:szCs w:val="32"/>
              </w:rPr>
              <w:t>3,066.32</w:t>
            </w:r>
          </w:p>
        </w:tc>
        <w:tc>
          <w:tcPr>
            <w:tcW w:w="1440" w:type="dxa"/>
            <w:shd w:val="clear" w:color="auto" w:fill="auto"/>
            <w:vAlign w:val="bottom"/>
          </w:tcPr>
          <w:p w14:paraId="5728609F" w14:textId="70B45C62" w:rsidR="00F443A0" w:rsidRPr="009B4245" w:rsidRDefault="00F443A0" w:rsidP="00F443A0">
            <w:pPr>
              <w:pBdr>
                <w:bottom w:val="single" w:sz="4" w:space="1" w:color="auto"/>
              </w:pBdr>
              <w:tabs>
                <w:tab w:val="decimal" w:pos="722"/>
              </w:tabs>
              <w:spacing w:line="380" w:lineRule="exact"/>
              <w:jc w:val="center"/>
              <w:rPr>
                <w:sz w:val="32"/>
                <w:szCs w:val="32"/>
              </w:rPr>
            </w:pPr>
            <w:r w:rsidRPr="009B4245">
              <w:rPr>
                <w:sz w:val="32"/>
                <w:szCs w:val="32"/>
              </w:rPr>
              <w:t>2,520.60</w:t>
            </w:r>
          </w:p>
        </w:tc>
        <w:tc>
          <w:tcPr>
            <w:tcW w:w="1350" w:type="dxa"/>
            <w:shd w:val="clear" w:color="auto" w:fill="auto"/>
            <w:vAlign w:val="bottom"/>
          </w:tcPr>
          <w:p w14:paraId="430F86A2" w14:textId="1A59D613" w:rsidR="00F443A0" w:rsidRPr="009B4245" w:rsidRDefault="00066F64" w:rsidP="00F443A0">
            <w:pPr>
              <w:pBdr>
                <w:bottom w:val="single" w:sz="4" w:space="1" w:color="auto"/>
              </w:pBdr>
              <w:tabs>
                <w:tab w:val="decimal" w:pos="722"/>
              </w:tabs>
              <w:spacing w:line="380" w:lineRule="exact"/>
              <w:jc w:val="center"/>
              <w:rPr>
                <w:sz w:val="32"/>
                <w:szCs w:val="32"/>
              </w:rPr>
            </w:pPr>
            <w:r>
              <w:rPr>
                <w:sz w:val="32"/>
                <w:szCs w:val="32"/>
              </w:rPr>
              <w:t>417.27</w:t>
            </w:r>
          </w:p>
        </w:tc>
        <w:tc>
          <w:tcPr>
            <w:tcW w:w="1530" w:type="dxa"/>
            <w:shd w:val="clear" w:color="auto" w:fill="auto"/>
            <w:vAlign w:val="bottom"/>
          </w:tcPr>
          <w:p w14:paraId="45ACCAA5" w14:textId="7B7CD628" w:rsidR="00F443A0" w:rsidRPr="009B4245" w:rsidRDefault="00F443A0" w:rsidP="00F443A0">
            <w:pPr>
              <w:pBdr>
                <w:bottom w:val="single" w:sz="4" w:space="1" w:color="auto"/>
              </w:pBdr>
              <w:tabs>
                <w:tab w:val="decimal" w:pos="722"/>
              </w:tabs>
              <w:spacing w:line="380" w:lineRule="exact"/>
              <w:jc w:val="center"/>
              <w:rPr>
                <w:sz w:val="32"/>
                <w:szCs w:val="32"/>
              </w:rPr>
            </w:pPr>
            <w:r w:rsidRPr="009B4245">
              <w:rPr>
                <w:sz w:val="32"/>
                <w:szCs w:val="32"/>
              </w:rPr>
              <w:t>271.33</w:t>
            </w:r>
          </w:p>
        </w:tc>
      </w:tr>
      <w:tr w:rsidR="00F443A0" w:rsidRPr="009B4245" w14:paraId="41174727" w14:textId="77777777" w:rsidTr="00F272D0">
        <w:tc>
          <w:tcPr>
            <w:tcW w:w="3510" w:type="dxa"/>
            <w:shd w:val="clear" w:color="auto" w:fill="auto"/>
          </w:tcPr>
          <w:p w14:paraId="07502CC1" w14:textId="77777777" w:rsidR="00F443A0" w:rsidRPr="009B4245" w:rsidRDefault="00F443A0" w:rsidP="00F443A0">
            <w:pPr>
              <w:spacing w:line="380" w:lineRule="exact"/>
              <w:ind w:left="157" w:hanging="157"/>
              <w:rPr>
                <w:sz w:val="32"/>
                <w:szCs w:val="32"/>
              </w:rPr>
            </w:pPr>
          </w:p>
        </w:tc>
        <w:tc>
          <w:tcPr>
            <w:tcW w:w="1440" w:type="dxa"/>
            <w:shd w:val="clear" w:color="auto" w:fill="auto"/>
            <w:vAlign w:val="bottom"/>
          </w:tcPr>
          <w:p w14:paraId="29D1A21C" w14:textId="0AEC5494" w:rsidR="00F443A0" w:rsidRPr="009B4245" w:rsidRDefault="00066F64" w:rsidP="00F443A0">
            <w:pPr>
              <w:tabs>
                <w:tab w:val="decimal" w:pos="722"/>
              </w:tabs>
              <w:spacing w:line="380" w:lineRule="exact"/>
              <w:jc w:val="center"/>
              <w:rPr>
                <w:sz w:val="32"/>
                <w:szCs w:val="32"/>
              </w:rPr>
            </w:pPr>
            <w:r>
              <w:rPr>
                <w:sz w:val="32"/>
                <w:szCs w:val="32"/>
              </w:rPr>
              <w:t>70,180.59</w:t>
            </w:r>
          </w:p>
        </w:tc>
        <w:tc>
          <w:tcPr>
            <w:tcW w:w="1440" w:type="dxa"/>
            <w:shd w:val="clear" w:color="auto" w:fill="auto"/>
            <w:vAlign w:val="bottom"/>
          </w:tcPr>
          <w:p w14:paraId="6A44D646" w14:textId="664F7E73" w:rsidR="00F443A0" w:rsidRPr="009B4245" w:rsidRDefault="00F443A0" w:rsidP="00F443A0">
            <w:pPr>
              <w:tabs>
                <w:tab w:val="decimal" w:pos="722"/>
              </w:tabs>
              <w:spacing w:line="380" w:lineRule="exact"/>
              <w:jc w:val="center"/>
              <w:rPr>
                <w:sz w:val="32"/>
                <w:szCs w:val="32"/>
              </w:rPr>
            </w:pPr>
            <w:r w:rsidRPr="009B4245">
              <w:rPr>
                <w:sz w:val="32"/>
                <w:szCs w:val="32"/>
              </w:rPr>
              <w:t>50,654.69</w:t>
            </w:r>
          </w:p>
        </w:tc>
        <w:tc>
          <w:tcPr>
            <w:tcW w:w="1350" w:type="dxa"/>
            <w:shd w:val="clear" w:color="auto" w:fill="auto"/>
            <w:vAlign w:val="bottom"/>
          </w:tcPr>
          <w:p w14:paraId="6DDD2DEB" w14:textId="4843DE31" w:rsidR="00F443A0" w:rsidRPr="009B4245" w:rsidRDefault="008B2893" w:rsidP="00F443A0">
            <w:pPr>
              <w:tabs>
                <w:tab w:val="decimal" w:pos="722"/>
              </w:tabs>
              <w:spacing w:line="380" w:lineRule="exact"/>
              <w:jc w:val="center"/>
              <w:rPr>
                <w:sz w:val="32"/>
                <w:szCs w:val="32"/>
              </w:rPr>
            </w:pPr>
            <w:r>
              <w:rPr>
                <w:sz w:val="32"/>
                <w:szCs w:val="32"/>
              </w:rPr>
              <w:t>63</w:t>
            </w:r>
            <w:r w:rsidR="00066F64">
              <w:rPr>
                <w:sz w:val="32"/>
                <w:szCs w:val="32"/>
              </w:rPr>
              <w:t>,763.56</w:t>
            </w:r>
          </w:p>
        </w:tc>
        <w:tc>
          <w:tcPr>
            <w:tcW w:w="1530" w:type="dxa"/>
            <w:shd w:val="clear" w:color="auto" w:fill="auto"/>
            <w:vAlign w:val="bottom"/>
          </w:tcPr>
          <w:p w14:paraId="59377F30" w14:textId="09FF1E7B" w:rsidR="00F443A0" w:rsidRPr="009B4245" w:rsidRDefault="00F443A0" w:rsidP="00F443A0">
            <w:pPr>
              <w:tabs>
                <w:tab w:val="decimal" w:pos="722"/>
              </w:tabs>
              <w:spacing w:line="380" w:lineRule="exact"/>
              <w:jc w:val="center"/>
              <w:rPr>
                <w:sz w:val="32"/>
                <w:szCs w:val="32"/>
              </w:rPr>
            </w:pPr>
            <w:r w:rsidRPr="009B4245">
              <w:rPr>
                <w:sz w:val="32"/>
                <w:szCs w:val="32"/>
              </w:rPr>
              <w:t>45,669.12</w:t>
            </w:r>
          </w:p>
        </w:tc>
      </w:tr>
      <w:tr w:rsidR="00F443A0" w:rsidRPr="009B4245" w14:paraId="1A7F5055" w14:textId="77777777" w:rsidTr="00413C44">
        <w:tc>
          <w:tcPr>
            <w:tcW w:w="3510" w:type="dxa"/>
            <w:shd w:val="clear" w:color="auto" w:fill="auto"/>
          </w:tcPr>
          <w:p w14:paraId="35118088" w14:textId="77777777" w:rsidR="00F443A0" w:rsidRPr="009B4245" w:rsidRDefault="00F443A0" w:rsidP="00F443A0">
            <w:pPr>
              <w:spacing w:line="380" w:lineRule="exact"/>
              <w:ind w:left="157" w:hanging="157"/>
              <w:rPr>
                <w:rFonts w:ascii="Angsana New" w:hAnsi="Angsana New" w:cs="Angsana New"/>
                <w:sz w:val="32"/>
                <w:szCs w:val="32"/>
              </w:rPr>
            </w:pPr>
            <w:r w:rsidRPr="009B4245">
              <w:rPr>
                <w:rFonts w:hint="cs"/>
                <w:sz w:val="32"/>
                <w:szCs w:val="32"/>
              </w:rPr>
              <w:t>Adjustments and eliminations</w:t>
            </w:r>
          </w:p>
        </w:tc>
        <w:tc>
          <w:tcPr>
            <w:tcW w:w="1440" w:type="dxa"/>
            <w:shd w:val="clear" w:color="auto" w:fill="auto"/>
            <w:vAlign w:val="bottom"/>
          </w:tcPr>
          <w:p w14:paraId="7B7CA151" w14:textId="55CF6D2C" w:rsidR="00F443A0" w:rsidRPr="009B4245" w:rsidRDefault="00F443A0" w:rsidP="00F443A0">
            <w:pPr>
              <w:tabs>
                <w:tab w:val="decimal" w:pos="722"/>
              </w:tabs>
              <w:spacing w:line="380" w:lineRule="exact"/>
              <w:jc w:val="center"/>
              <w:rPr>
                <w:sz w:val="32"/>
                <w:szCs w:val="32"/>
              </w:rPr>
            </w:pPr>
            <w:r w:rsidRPr="009B4245">
              <w:rPr>
                <w:sz w:val="32"/>
                <w:szCs w:val="32"/>
              </w:rPr>
              <w:t>(3,066.</w:t>
            </w:r>
            <w:r w:rsidR="00166ABA">
              <w:rPr>
                <w:sz w:val="32"/>
                <w:szCs w:val="32"/>
              </w:rPr>
              <w:t>32</w:t>
            </w:r>
            <w:r w:rsidRPr="009B4245">
              <w:rPr>
                <w:sz w:val="32"/>
                <w:szCs w:val="32"/>
              </w:rPr>
              <w:t>)</w:t>
            </w:r>
          </w:p>
        </w:tc>
        <w:tc>
          <w:tcPr>
            <w:tcW w:w="1440" w:type="dxa"/>
            <w:shd w:val="clear" w:color="auto" w:fill="auto"/>
            <w:vAlign w:val="bottom"/>
          </w:tcPr>
          <w:p w14:paraId="77459E4D" w14:textId="474F4C87" w:rsidR="00F443A0" w:rsidRPr="009B4245" w:rsidRDefault="00F443A0" w:rsidP="00F443A0">
            <w:pPr>
              <w:tabs>
                <w:tab w:val="decimal" w:pos="722"/>
              </w:tabs>
              <w:spacing w:line="380" w:lineRule="exact"/>
              <w:jc w:val="center"/>
              <w:rPr>
                <w:sz w:val="32"/>
                <w:szCs w:val="32"/>
              </w:rPr>
            </w:pPr>
            <w:r w:rsidRPr="009B4245">
              <w:rPr>
                <w:sz w:val="32"/>
                <w:szCs w:val="32"/>
              </w:rPr>
              <w:t>(2,520.60)</w:t>
            </w:r>
          </w:p>
        </w:tc>
        <w:tc>
          <w:tcPr>
            <w:tcW w:w="1350" w:type="dxa"/>
            <w:shd w:val="clear" w:color="auto" w:fill="auto"/>
            <w:vAlign w:val="bottom"/>
          </w:tcPr>
          <w:p w14:paraId="44D6F62B" w14:textId="4837AF9C" w:rsidR="00F443A0" w:rsidRPr="009B4245" w:rsidRDefault="00F443A0" w:rsidP="00F443A0">
            <w:pPr>
              <w:tabs>
                <w:tab w:val="decimal" w:pos="940"/>
              </w:tabs>
              <w:spacing w:line="380" w:lineRule="exact"/>
              <w:jc w:val="center"/>
              <w:rPr>
                <w:sz w:val="32"/>
                <w:szCs w:val="32"/>
              </w:rPr>
            </w:pPr>
            <w:r w:rsidRPr="009B4245">
              <w:rPr>
                <w:sz w:val="32"/>
                <w:szCs w:val="32"/>
              </w:rPr>
              <w:t>-</w:t>
            </w:r>
          </w:p>
        </w:tc>
        <w:tc>
          <w:tcPr>
            <w:tcW w:w="1530" w:type="dxa"/>
            <w:shd w:val="clear" w:color="auto" w:fill="auto"/>
            <w:vAlign w:val="bottom"/>
          </w:tcPr>
          <w:p w14:paraId="05AEB5C1" w14:textId="29B794FF" w:rsidR="00F443A0" w:rsidRPr="009B4245" w:rsidRDefault="00F443A0" w:rsidP="00F443A0">
            <w:pPr>
              <w:tabs>
                <w:tab w:val="decimal" w:pos="910"/>
              </w:tabs>
              <w:spacing w:line="380" w:lineRule="exact"/>
              <w:jc w:val="center"/>
              <w:rPr>
                <w:sz w:val="32"/>
                <w:szCs w:val="32"/>
              </w:rPr>
            </w:pPr>
            <w:r w:rsidRPr="009B4245">
              <w:rPr>
                <w:sz w:val="32"/>
                <w:szCs w:val="32"/>
              </w:rPr>
              <w:t>-</w:t>
            </w:r>
          </w:p>
        </w:tc>
      </w:tr>
      <w:tr w:rsidR="00F443A0" w:rsidRPr="009B4245" w14:paraId="6E9A4579" w14:textId="77777777" w:rsidTr="00413C44">
        <w:tc>
          <w:tcPr>
            <w:tcW w:w="3510" w:type="dxa"/>
            <w:shd w:val="clear" w:color="auto" w:fill="auto"/>
          </w:tcPr>
          <w:p w14:paraId="21398E98" w14:textId="77777777" w:rsidR="00F443A0" w:rsidRPr="009B4245" w:rsidRDefault="00F443A0" w:rsidP="00F443A0">
            <w:pPr>
              <w:spacing w:line="380" w:lineRule="exact"/>
              <w:ind w:left="157" w:hanging="157"/>
              <w:rPr>
                <w:rFonts w:ascii="Angsana New" w:hAnsi="Angsana New" w:cs="Angsana New"/>
                <w:sz w:val="32"/>
                <w:szCs w:val="32"/>
              </w:rPr>
            </w:pPr>
            <w:r w:rsidRPr="009B4245">
              <w:rPr>
                <w:sz w:val="32"/>
                <w:szCs w:val="32"/>
              </w:rPr>
              <w:t>Office and state property rents</w:t>
            </w:r>
          </w:p>
        </w:tc>
        <w:tc>
          <w:tcPr>
            <w:tcW w:w="1440" w:type="dxa"/>
            <w:shd w:val="clear" w:color="auto" w:fill="auto"/>
            <w:vAlign w:val="bottom"/>
          </w:tcPr>
          <w:p w14:paraId="38201C29" w14:textId="28D83659" w:rsidR="00F443A0" w:rsidRPr="009B4245" w:rsidRDefault="00F443A0" w:rsidP="00F443A0">
            <w:pPr>
              <w:tabs>
                <w:tab w:val="decimal" w:pos="722"/>
              </w:tabs>
              <w:spacing w:line="380" w:lineRule="exact"/>
              <w:jc w:val="center"/>
              <w:rPr>
                <w:sz w:val="32"/>
                <w:szCs w:val="32"/>
              </w:rPr>
            </w:pPr>
            <w:r w:rsidRPr="009B4245">
              <w:rPr>
                <w:sz w:val="32"/>
                <w:szCs w:val="32"/>
              </w:rPr>
              <w:t>(</w:t>
            </w:r>
            <w:r w:rsidR="00066F64">
              <w:rPr>
                <w:sz w:val="32"/>
                <w:szCs w:val="32"/>
              </w:rPr>
              <w:t>3,100.93</w:t>
            </w:r>
            <w:r w:rsidRPr="009B4245">
              <w:rPr>
                <w:sz w:val="32"/>
                <w:szCs w:val="32"/>
              </w:rPr>
              <w:t>)</w:t>
            </w:r>
          </w:p>
        </w:tc>
        <w:tc>
          <w:tcPr>
            <w:tcW w:w="1440" w:type="dxa"/>
            <w:shd w:val="clear" w:color="auto" w:fill="auto"/>
            <w:vAlign w:val="bottom"/>
          </w:tcPr>
          <w:p w14:paraId="42E51A8D" w14:textId="6BA8EC91" w:rsidR="00F443A0" w:rsidRPr="009B4245" w:rsidRDefault="00F443A0" w:rsidP="00F443A0">
            <w:pPr>
              <w:tabs>
                <w:tab w:val="decimal" w:pos="722"/>
              </w:tabs>
              <w:spacing w:line="380" w:lineRule="exact"/>
              <w:jc w:val="center"/>
              <w:rPr>
                <w:sz w:val="32"/>
                <w:szCs w:val="32"/>
              </w:rPr>
            </w:pPr>
            <w:r w:rsidRPr="009B4245">
              <w:rPr>
                <w:sz w:val="32"/>
                <w:szCs w:val="32"/>
              </w:rPr>
              <w:t>(2,380.90)</w:t>
            </w:r>
          </w:p>
        </w:tc>
        <w:tc>
          <w:tcPr>
            <w:tcW w:w="1350" w:type="dxa"/>
            <w:shd w:val="clear" w:color="auto" w:fill="auto"/>
            <w:vAlign w:val="bottom"/>
          </w:tcPr>
          <w:p w14:paraId="6A385BE7" w14:textId="27041526" w:rsidR="00F443A0" w:rsidRPr="009B4245" w:rsidRDefault="00066F64" w:rsidP="00F443A0">
            <w:pPr>
              <w:tabs>
                <w:tab w:val="decimal" w:pos="722"/>
              </w:tabs>
              <w:spacing w:line="380" w:lineRule="exact"/>
              <w:jc w:val="center"/>
              <w:rPr>
                <w:sz w:val="32"/>
                <w:szCs w:val="32"/>
              </w:rPr>
            </w:pPr>
            <w:r>
              <w:rPr>
                <w:sz w:val="32"/>
                <w:szCs w:val="32"/>
              </w:rPr>
              <w:t>(3,209.28)</w:t>
            </w:r>
          </w:p>
        </w:tc>
        <w:tc>
          <w:tcPr>
            <w:tcW w:w="1530" w:type="dxa"/>
            <w:shd w:val="clear" w:color="auto" w:fill="auto"/>
            <w:vAlign w:val="bottom"/>
          </w:tcPr>
          <w:p w14:paraId="0F2A8E1A" w14:textId="46AC9B68" w:rsidR="00F443A0" w:rsidRPr="009B4245" w:rsidRDefault="00F443A0" w:rsidP="00F443A0">
            <w:pPr>
              <w:tabs>
                <w:tab w:val="decimal" w:pos="722"/>
              </w:tabs>
              <w:spacing w:line="380" w:lineRule="exact"/>
              <w:jc w:val="center"/>
              <w:rPr>
                <w:sz w:val="32"/>
                <w:szCs w:val="32"/>
              </w:rPr>
            </w:pPr>
            <w:r w:rsidRPr="009B4245">
              <w:rPr>
                <w:sz w:val="32"/>
                <w:szCs w:val="32"/>
              </w:rPr>
              <w:t>(2,444.87)</w:t>
            </w:r>
          </w:p>
        </w:tc>
      </w:tr>
      <w:tr w:rsidR="00F443A0" w:rsidRPr="009B4245" w14:paraId="6DA42327" w14:textId="77777777" w:rsidTr="00413C44">
        <w:tc>
          <w:tcPr>
            <w:tcW w:w="3510" w:type="dxa"/>
            <w:shd w:val="clear" w:color="auto" w:fill="auto"/>
          </w:tcPr>
          <w:p w14:paraId="2F681E7B" w14:textId="77777777" w:rsidR="00F443A0" w:rsidRPr="009B4245" w:rsidRDefault="00F443A0" w:rsidP="00F443A0">
            <w:pPr>
              <w:spacing w:line="380" w:lineRule="exact"/>
              <w:ind w:left="157" w:hanging="157"/>
              <w:rPr>
                <w:sz w:val="32"/>
                <w:szCs w:val="32"/>
              </w:rPr>
            </w:pPr>
            <w:r w:rsidRPr="009B4245">
              <w:rPr>
                <w:sz w:val="32"/>
                <w:szCs w:val="32"/>
              </w:rPr>
              <w:t>Revenue at head office</w:t>
            </w:r>
          </w:p>
        </w:tc>
        <w:tc>
          <w:tcPr>
            <w:tcW w:w="1440" w:type="dxa"/>
            <w:shd w:val="clear" w:color="auto" w:fill="auto"/>
            <w:vAlign w:val="bottom"/>
          </w:tcPr>
          <w:p w14:paraId="48662156" w14:textId="6D2C2E0F" w:rsidR="00F443A0" w:rsidRPr="009B4245" w:rsidRDefault="00066F64" w:rsidP="00F443A0">
            <w:pPr>
              <w:pBdr>
                <w:bottom w:val="single" w:sz="4" w:space="1" w:color="auto"/>
              </w:pBdr>
              <w:tabs>
                <w:tab w:val="decimal" w:pos="722"/>
              </w:tabs>
              <w:spacing w:line="380" w:lineRule="exact"/>
              <w:jc w:val="center"/>
              <w:rPr>
                <w:sz w:val="32"/>
                <w:szCs w:val="32"/>
              </w:rPr>
            </w:pPr>
            <w:r>
              <w:rPr>
                <w:sz w:val="32"/>
                <w:szCs w:val="32"/>
              </w:rPr>
              <w:t>7.03</w:t>
            </w:r>
          </w:p>
        </w:tc>
        <w:tc>
          <w:tcPr>
            <w:tcW w:w="1440" w:type="dxa"/>
            <w:shd w:val="clear" w:color="auto" w:fill="auto"/>
            <w:vAlign w:val="bottom"/>
          </w:tcPr>
          <w:p w14:paraId="1119B31E" w14:textId="7999C62E" w:rsidR="00F443A0" w:rsidRPr="009B4245" w:rsidRDefault="00F443A0" w:rsidP="00F443A0">
            <w:pPr>
              <w:pBdr>
                <w:bottom w:val="single" w:sz="4" w:space="1" w:color="auto"/>
              </w:pBdr>
              <w:tabs>
                <w:tab w:val="decimal" w:pos="722"/>
              </w:tabs>
              <w:spacing w:line="380" w:lineRule="exact"/>
              <w:jc w:val="center"/>
              <w:rPr>
                <w:sz w:val="32"/>
                <w:szCs w:val="32"/>
              </w:rPr>
            </w:pPr>
            <w:r w:rsidRPr="009B4245">
              <w:rPr>
                <w:sz w:val="32"/>
                <w:szCs w:val="32"/>
              </w:rPr>
              <w:t>6.83</w:t>
            </w:r>
          </w:p>
        </w:tc>
        <w:tc>
          <w:tcPr>
            <w:tcW w:w="1350" w:type="dxa"/>
            <w:shd w:val="clear" w:color="auto" w:fill="auto"/>
            <w:vAlign w:val="bottom"/>
          </w:tcPr>
          <w:p w14:paraId="21F93555" w14:textId="37457E89" w:rsidR="00F443A0" w:rsidRPr="009B4245" w:rsidRDefault="00066F64" w:rsidP="00F443A0">
            <w:pPr>
              <w:pBdr>
                <w:bottom w:val="single" w:sz="4" w:space="1" w:color="auto"/>
              </w:pBdr>
              <w:tabs>
                <w:tab w:val="decimal" w:pos="670"/>
              </w:tabs>
              <w:spacing w:line="380" w:lineRule="exact"/>
              <w:jc w:val="center"/>
              <w:rPr>
                <w:sz w:val="32"/>
                <w:szCs w:val="32"/>
              </w:rPr>
            </w:pPr>
            <w:r>
              <w:rPr>
                <w:sz w:val="32"/>
                <w:szCs w:val="32"/>
              </w:rPr>
              <w:t>7.03</w:t>
            </w:r>
          </w:p>
        </w:tc>
        <w:tc>
          <w:tcPr>
            <w:tcW w:w="1530" w:type="dxa"/>
            <w:shd w:val="clear" w:color="auto" w:fill="auto"/>
            <w:vAlign w:val="bottom"/>
          </w:tcPr>
          <w:p w14:paraId="707FB087" w14:textId="3CFC0D0B" w:rsidR="00F443A0" w:rsidRPr="009B4245" w:rsidRDefault="00F443A0" w:rsidP="00F443A0">
            <w:pPr>
              <w:pBdr>
                <w:bottom w:val="single" w:sz="4" w:space="1" w:color="auto"/>
              </w:pBdr>
              <w:tabs>
                <w:tab w:val="decimal" w:pos="722"/>
              </w:tabs>
              <w:spacing w:line="380" w:lineRule="exact"/>
              <w:jc w:val="center"/>
              <w:rPr>
                <w:sz w:val="32"/>
                <w:szCs w:val="32"/>
              </w:rPr>
            </w:pPr>
            <w:r w:rsidRPr="009B4245">
              <w:rPr>
                <w:sz w:val="32"/>
                <w:szCs w:val="32"/>
              </w:rPr>
              <w:t>6.83</w:t>
            </w:r>
          </w:p>
        </w:tc>
      </w:tr>
      <w:tr w:rsidR="00F443A0" w:rsidRPr="009B4245" w14:paraId="51FF7AFE" w14:textId="77777777" w:rsidTr="00413C44">
        <w:tc>
          <w:tcPr>
            <w:tcW w:w="3510" w:type="dxa"/>
            <w:shd w:val="clear" w:color="auto" w:fill="auto"/>
          </w:tcPr>
          <w:p w14:paraId="4CE56F9A" w14:textId="77777777" w:rsidR="00F443A0" w:rsidRPr="009B4245" w:rsidRDefault="00F443A0" w:rsidP="00F443A0">
            <w:pPr>
              <w:spacing w:line="380" w:lineRule="exact"/>
              <w:ind w:left="157" w:right="-108" w:hanging="157"/>
              <w:rPr>
                <w:sz w:val="32"/>
                <w:szCs w:val="32"/>
              </w:rPr>
            </w:pPr>
            <w:r w:rsidRPr="009B4245">
              <w:rPr>
                <w:rFonts w:hint="cs"/>
                <w:spacing w:val="-6"/>
                <w:sz w:val="32"/>
                <w:szCs w:val="32"/>
              </w:rPr>
              <w:t>Total revenue from contracts with customers</w:t>
            </w:r>
          </w:p>
        </w:tc>
        <w:tc>
          <w:tcPr>
            <w:tcW w:w="1440" w:type="dxa"/>
            <w:shd w:val="clear" w:color="auto" w:fill="auto"/>
            <w:vAlign w:val="bottom"/>
          </w:tcPr>
          <w:p w14:paraId="18F73818" w14:textId="1EDA1A46" w:rsidR="00F443A0" w:rsidRPr="009B4245" w:rsidRDefault="00066F64" w:rsidP="00F443A0">
            <w:pPr>
              <w:pBdr>
                <w:bottom w:val="double" w:sz="4" w:space="1" w:color="auto"/>
              </w:pBdr>
              <w:tabs>
                <w:tab w:val="decimal" w:pos="722"/>
              </w:tabs>
              <w:spacing w:line="380" w:lineRule="exact"/>
              <w:jc w:val="center"/>
              <w:rPr>
                <w:sz w:val="32"/>
                <w:szCs w:val="32"/>
              </w:rPr>
            </w:pPr>
            <w:r>
              <w:rPr>
                <w:sz w:val="32"/>
                <w:szCs w:val="32"/>
              </w:rPr>
              <w:t>64,020.37</w:t>
            </w:r>
          </w:p>
        </w:tc>
        <w:tc>
          <w:tcPr>
            <w:tcW w:w="1440" w:type="dxa"/>
            <w:shd w:val="clear" w:color="auto" w:fill="auto"/>
            <w:vAlign w:val="bottom"/>
          </w:tcPr>
          <w:p w14:paraId="5F2FBFB1" w14:textId="54FF6673" w:rsidR="00F443A0" w:rsidRPr="009B4245" w:rsidRDefault="00F443A0" w:rsidP="00F443A0">
            <w:pPr>
              <w:pBdr>
                <w:bottom w:val="double" w:sz="4" w:space="1" w:color="auto"/>
              </w:pBdr>
              <w:tabs>
                <w:tab w:val="decimal" w:pos="722"/>
              </w:tabs>
              <w:spacing w:line="380" w:lineRule="exact"/>
              <w:jc w:val="center"/>
              <w:rPr>
                <w:sz w:val="32"/>
                <w:szCs w:val="32"/>
              </w:rPr>
            </w:pPr>
            <w:r w:rsidRPr="009B4245">
              <w:rPr>
                <w:sz w:val="32"/>
                <w:szCs w:val="32"/>
              </w:rPr>
              <w:t>45,760.02</w:t>
            </w:r>
          </w:p>
        </w:tc>
        <w:tc>
          <w:tcPr>
            <w:tcW w:w="1350" w:type="dxa"/>
            <w:shd w:val="clear" w:color="auto" w:fill="auto"/>
            <w:vAlign w:val="bottom"/>
          </w:tcPr>
          <w:p w14:paraId="45D9D460" w14:textId="4271C80B" w:rsidR="00F443A0" w:rsidRPr="009B4245" w:rsidRDefault="00066F64" w:rsidP="00F443A0">
            <w:pPr>
              <w:pBdr>
                <w:bottom w:val="double" w:sz="4" w:space="1" w:color="auto"/>
              </w:pBdr>
              <w:tabs>
                <w:tab w:val="decimal" w:pos="722"/>
              </w:tabs>
              <w:spacing w:line="380" w:lineRule="exact"/>
              <w:jc w:val="center"/>
              <w:rPr>
                <w:sz w:val="32"/>
                <w:szCs w:val="32"/>
              </w:rPr>
            </w:pPr>
            <w:r>
              <w:rPr>
                <w:sz w:val="32"/>
                <w:szCs w:val="32"/>
              </w:rPr>
              <w:t>60,561.31</w:t>
            </w:r>
          </w:p>
        </w:tc>
        <w:tc>
          <w:tcPr>
            <w:tcW w:w="1530" w:type="dxa"/>
            <w:shd w:val="clear" w:color="auto" w:fill="auto"/>
            <w:vAlign w:val="bottom"/>
          </w:tcPr>
          <w:p w14:paraId="50B53001" w14:textId="3E437883" w:rsidR="00F443A0" w:rsidRPr="009B4245" w:rsidRDefault="00F443A0" w:rsidP="00F443A0">
            <w:pPr>
              <w:pBdr>
                <w:bottom w:val="double" w:sz="4" w:space="1" w:color="auto"/>
              </w:pBdr>
              <w:tabs>
                <w:tab w:val="decimal" w:pos="722"/>
              </w:tabs>
              <w:spacing w:line="380" w:lineRule="exact"/>
              <w:jc w:val="center"/>
              <w:rPr>
                <w:sz w:val="32"/>
                <w:szCs w:val="32"/>
              </w:rPr>
            </w:pPr>
            <w:r w:rsidRPr="009B4245">
              <w:rPr>
                <w:sz w:val="32"/>
                <w:szCs w:val="32"/>
              </w:rPr>
              <w:t>43,231.08</w:t>
            </w:r>
          </w:p>
        </w:tc>
      </w:tr>
    </w:tbl>
    <w:p w14:paraId="196D8973" w14:textId="77777777" w:rsidR="00EF671F" w:rsidRDefault="00EF671F" w:rsidP="005949B5">
      <w:pPr>
        <w:tabs>
          <w:tab w:val="left" w:pos="540"/>
        </w:tabs>
        <w:spacing w:before="240" w:after="120" w:line="380" w:lineRule="exact"/>
        <w:jc w:val="both"/>
        <w:rPr>
          <w:b/>
          <w:bCs/>
          <w:spacing w:val="-4"/>
          <w:sz w:val="32"/>
          <w:szCs w:val="32"/>
        </w:rPr>
      </w:pPr>
    </w:p>
    <w:p w14:paraId="74731DD0" w14:textId="77777777" w:rsidR="00EF671F" w:rsidRDefault="00EF671F">
      <w:pPr>
        <w:rPr>
          <w:b/>
          <w:bCs/>
          <w:spacing w:val="-4"/>
          <w:sz w:val="32"/>
          <w:szCs w:val="32"/>
        </w:rPr>
      </w:pPr>
      <w:r>
        <w:rPr>
          <w:b/>
          <w:bCs/>
          <w:spacing w:val="-4"/>
          <w:sz w:val="32"/>
          <w:szCs w:val="32"/>
        </w:rPr>
        <w:br w:type="page"/>
      </w:r>
    </w:p>
    <w:p w14:paraId="44ACA831" w14:textId="1A3EC0B2" w:rsidR="00F26F4B" w:rsidRPr="009B4245" w:rsidRDefault="006C31A4" w:rsidP="005949B5">
      <w:pPr>
        <w:tabs>
          <w:tab w:val="left" w:pos="540"/>
        </w:tabs>
        <w:spacing w:before="240" w:after="120" w:line="380" w:lineRule="exact"/>
        <w:jc w:val="both"/>
        <w:rPr>
          <w:b/>
          <w:bCs/>
          <w:spacing w:val="-4"/>
          <w:sz w:val="32"/>
          <w:szCs w:val="32"/>
        </w:rPr>
      </w:pPr>
      <w:r w:rsidRPr="009B4245">
        <w:rPr>
          <w:b/>
          <w:bCs/>
          <w:spacing w:val="-4"/>
          <w:sz w:val="32"/>
          <w:szCs w:val="32"/>
        </w:rPr>
        <w:lastRenderedPageBreak/>
        <w:t>28</w:t>
      </w:r>
      <w:r w:rsidR="00F26F4B" w:rsidRPr="009B4245">
        <w:rPr>
          <w:rFonts w:hint="cs"/>
          <w:b/>
          <w:bCs/>
          <w:spacing w:val="-4"/>
          <w:sz w:val="32"/>
          <w:szCs w:val="32"/>
          <w:cs/>
        </w:rPr>
        <w:t>.</w:t>
      </w:r>
      <w:r w:rsidR="00F26F4B" w:rsidRPr="009B4245">
        <w:rPr>
          <w:rFonts w:hint="cs"/>
          <w:b/>
          <w:bCs/>
          <w:spacing w:val="-4"/>
          <w:sz w:val="32"/>
          <w:szCs w:val="32"/>
        </w:rPr>
        <w:tab/>
        <w:t xml:space="preserve">Other income </w:t>
      </w:r>
    </w:p>
    <w:p w14:paraId="2EBD31C6" w14:textId="77777777" w:rsidR="00F26F4B" w:rsidRPr="009B4245" w:rsidRDefault="00F26F4B" w:rsidP="00745F8C">
      <w:pPr>
        <w:ind w:right="-190"/>
        <w:jc w:val="right"/>
        <w:rPr>
          <w:rFonts w:eastAsia="Times New Roman"/>
          <w:bCs/>
          <w:sz w:val="32"/>
          <w:szCs w:val="32"/>
          <w:lang w:eastAsia="th-TH"/>
        </w:rPr>
      </w:pPr>
      <w:r w:rsidRPr="009B4245">
        <w:rPr>
          <w:rFonts w:eastAsia="Times New Roman"/>
          <w:bCs/>
          <w:sz w:val="32"/>
          <w:szCs w:val="32"/>
          <w:lang w:eastAsia="th-TH"/>
        </w:rPr>
        <w:t>(</w:t>
      </w:r>
      <w:r w:rsidRPr="009B4245">
        <w:rPr>
          <w:rFonts w:eastAsia="Times New Roman" w:hint="cs"/>
          <w:bCs/>
          <w:sz w:val="32"/>
          <w:szCs w:val="32"/>
          <w:lang w:eastAsia="th-TH"/>
        </w:rPr>
        <w:t>Unit: Million Baht</w:t>
      </w:r>
      <w:r w:rsidRPr="009B4245">
        <w:rPr>
          <w:rFonts w:eastAsia="Times New Roman"/>
          <w:bCs/>
          <w:sz w:val="32"/>
          <w:szCs w:val="32"/>
          <w:lang w:eastAsia="th-TH"/>
        </w:rPr>
        <w:t>)</w:t>
      </w:r>
    </w:p>
    <w:tbl>
      <w:tblPr>
        <w:tblW w:w="934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1350"/>
        <w:gridCol w:w="1260"/>
        <w:gridCol w:w="1368"/>
        <w:gridCol w:w="1332"/>
      </w:tblGrid>
      <w:tr w:rsidR="00F26F4B" w:rsidRPr="009B4245" w14:paraId="21D9D8C9" w14:textId="77777777" w:rsidTr="00745F8C">
        <w:trPr>
          <w:cantSplit/>
          <w:trHeight w:val="20"/>
        </w:trPr>
        <w:tc>
          <w:tcPr>
            <w:tcW w:w="4032" w:type="dxa"/>
            <w:tcBorders>
              <w:top w:val="nil"/>
              <w:left w:val="nil"/>
              <w:bottom w:val="nil"/>
              <w:right w:val="nil"/>
            </w:tcBorders>
            <w:vAlign w:val="bottom"/>
          </w:tcPr>
          <w:p w14:paraId="2B2B47D5" w14:textId="77777777" w:rsidR="00F26F4B" w:rsidRPr="009B4245" w:rsidRDefault="00F26F4B" w:rsidP="00E66F98">
            <w:pPr>
              <w:ind w:left="702"/>
              <w:rPr>
                <w:b/>
                <w:bCs/>
                <w:sz w:val="32"/>
                <w:szCs w:val="32"/>
              </w:rPr>
            </w:pPr>
          </w:p>
        </w:tc>
        <w:tc>
          <w:tcPr>
            <w:tcW w:w="2610" w:type="dxa"/>
            <w:gridSpan w:val="2"/>
            <w:tcBorders>
              <w:top w:val="nil"/>
              <w:left w:val="nil"/>
              <w:bottom w:val="nil"/>
              <w:right w:val="nil"/>
            </w:tcBorders>
          </w:tcPr>
          <w:p w14:paraId="366F741F" w14:textId="77777777" w:rsidR="00F26F4B" w:rsidRPr="009B4245" w:rsidRDefault="00F26F4B" w:rsidP="00E66F98">
            <w:pPr>
              <w:tabs>
                <w:tab w:val="left" w:pos="-72"/>
              </w:tabs>
              <w:ind w:right="-72"/>
              <w:jc w:val="center"/>
              <w:rPr>
                <w:rFonts w:eastAsia="Times New Roman"/>
                <w:sz w:val="32"/>
                <w:szCs w:val="32"/>
                <w:lang w:eastAsia="th-TH"/>
              </w:rPr>
            </w:pPr>
            <w:r w:rsidRPr="009B4245">
              <w:rPr>
                <w:rFonts w:eastAsia="Times New Roman" w:hint="cs"/>
                <w:sz w:val="32"/>
                <w:szCs w:val="32"/>
                <w:lang w:eastAsia="th-TH"/>
              </w:rPr>
              <w:t xml:space="preserve">Consolidated </w:t>
            </w:r>
          </w:p>
          <w:p w14:paraId="6CC69683" w14:textId="77777777" w:rsidR="00F26F4B" w:rsidRPr="009B4245" w:rsidRDefault="00F26F4B" w:rsidP="00E66F98">
            <w:pPr>
              <w:pBdr>
                <w:bottom w:val="single" w:sz="4" w:space="1" w:color="auto"/>
              </w:pBdr>
              <w:tabs>
                <w:tab w:val="left" w:pos="-72"/>
              </w:tabs>
              <w:ind w:right="-72"/>
              <w:jc w:val="center"/>
              <w:rPr>
                <w:rFonts w:eastAsia="Times New Roman"/>
                <w:sz w:val="32"/>
                <w:szCs w:val="32"/>
                <w:lang w:eastAsia="th-TH"/>
              </w:rPr>
            </w:pPr>
            <w:r w:rsidRPr="009B4245">
              <w:rPr>
                <w:rFonts w:eastAsia="Times New Roman" w:hint="cs"/>
                <w:sz w:val="32"/>
                <w:szCs w:val="32"/>
                <w:lang w:eastAsia="th-TH"/>
              </w:rPr>
              <w:t>financial statements</w:t>
            </w:r>
          </w:p>
        </w:tc>
        <w:tc>
          <w:tcPr>
            <w:tcW w:w="2700" w:type="dxa"/>
            <w:gridSpan w:val="2"/>
            <w:tcBorders>
              <w:top w:val="nil"/>
              <w:left w:val="nil"/>
              <w:bottom w:val="nil"/>
              <w:right w:val="nil"/>
            </w:tcBorders>
          </w:tcPr>
          <w:p w14:paraId="198903D9" w14:textId="77777777" w:rsidR="00F26F4B" w:rsidRPr="009B4245" w:rsidRDefault="00F26F4B" w:rsidP="00E66F98">
            <w:pPr>
              <w:pBdr>
                <w:bottom w:val="single" w:sz="4" w:space="1" w:color="auto"/>
              </w:pBdr>
              <w:tabs>
                <w:tab w:val="left" w:pos="-72"/>
              </w:tabs>
              <w:ind w:right="-72"/>
              <w:jc w:val="center"/>
              <w:rPr>
                <w:rFonts w:eastAsia="Times New Roman"/>
                <w:sz w:val="32"/>
                <w:szCs w:val="32"/>
                <w:lang w:eastAsia="th-TH"/>
              </w:rPr>
            </w:pPr>
            <w:r w:rsidRPr="009B4245">
              <w:rPr>
                <w:rFonts w:eastAsia="Times New Roman" w:hint="cs"/>
                <w:sz w:val="32"/>
                <w:szCs w:val="32"/>
                <w:lang w:eastAsia="th-TH"/>
              </w:rPr>
              <w:t>Separate</w:t>
            </w:r>
          </w:p>
          <w:p w14:paraId="386550CF" w14:textId="77777777" w:rsidR="00F26F4B" w:rsidRPr="009B4245" w:rsidRDefault="00F26F4B" w:rsidP="00E66F98">
            <w:pPr>
              <w:pBdr>
                <w:bottom w:val="single" w:sz="4" w:space="1" w:color="auto"/>
              </w:pBdr>
              <w:tabs>
                <w:tab w:val="left" w:pos="-72"/>
              </w:tabs>
              <w:ind w:right="-72"/>
              <w:jc w:val="center"/>
              <w:rPr>
                <w:rFonts w:eastAsia="Times New Roman"/>
                <w:sz w:val="32"/>
                <w:szCs w:val="32"/>
                <w:lang w:eastAsia="th-TH"/>
              </w:rPr>
            </w:pPr>
            <w:r w:rsidRPr="009B4245">
              <w:rPr>
                <w:rFonts w:eastAsia="Times New Roman" w:hint="cs"/>
                <w:sz w:val="32"/>
                <w:szCs w:val="32"/>
                <w:lang w:eastAsia="th-TH"/>
              </w:rPr>
              <w:t>financial statements</w:t>
            </w:r>
          </w:p>
        </w:tc>
      </w:tr>
      <w:tr w:rsidR="007C654E" w:rsidRPr="009B4245" w14:paraId="69785216" w14:textId="77777777" w:rsidTr="00745F8C">
        <w:trPr>
          <w:cantSplit/>
          <w:trHeight w:val="20"/>
        </w:trPr>
        <w:tc>
          <w:tcPr>
            <w:tcW w:w="4032" w:type="dxa"/>
            <w:tcBorders>
              <w:top w:val="nil"/>
              <w:left w:val="nil"/>
              <w:bottom w:val="nil"/>
              <w:right w:val="nil"/>
            </w:tcBorders>
          </w:tcPr>
          <w:p w14:paraId="3D5E6AB7" w14:textId="77777777" w:rsidR="007C654E" w:rsidRPr="009B4245" w:rsidRDefault="007C654E" w:rsidP="007C654E">
            <w:pPr>
              <w:ind w:left="702"/>
              <w:rPr>
                <w:b/>
                <w:bCs/>
                <w:sz w:val="32"/>
                <w:szCs w:val="32"/>
                <w:lang w:val="x-none" w:eastAsia="th-TH"/>
              </w:rPr>
            </w:pPr>
          </w:p>
        </w:tc>
        <w:tc>
          <w:tcPr>
            <w:tcW w:w="1350" w:type="dxa"/>
            <w:tcBorders>
              <w:top w:val="nil"/>
              <w:left w:val="nil"/>
              <w:bottom w:val="nil"/>
              <w:right w:val="nil"/>
            </w:tcBorders>
          </w:tcPr>
          <w:p w14:paraId="6A30C432" w14:textId="6BA0AE82" w:rsidR="007C654E" w:rsidRPr="009B4245" w:rsidRDefault="007803FF" w:rsidP="007C654E">
            <w:pPr>
              <w:pBdr>
                <w:bottom w:val="single" w:sz="4" w:space="1" w:color="auto"/>
              </w:pBdr>
              <w:tabs>
                <w:tab w:val="left" w:pos="-72"/>
                <w:tab w:val="left" w:pos="0"/>
              </w:tabs>
              <w:ind w:right="-72"/>
              <w:jc w:val="center"/>
              <w:rPr>
                <w:sz w:val="32"/>
                <w:szCs w:val="32"/>
                <w:cs/>
              </w:rPr>
            </w:pPr>
            <w:r w:rsidRPr="009B4245">
              <w:rPr>
                <w:sz w:val="32"/>
                <w:szCs w:val="32"/>
              </w:rPr>
              <w:t>2024</w:t>
            </w:r>
          </w:p>
        </w:tc>
        <w:tc>
          <w:tcPr>
            <w:tcW w:w="1260" w:type="dxa"/>
            <w:tcBorders>
              <w:top w:val="nil"/>
              <w:left w:val="nil"/>
              <w:bottom w:val="nil"/>
              <w:right w:val="nil"/>
            </w:tcBorders>
          </w:tcPr>
          <w:p w14:paraId="6BE3AA92" w14:textId="7042E7AF" w:rsidR="007C654E" w:rsidRPr="009B4245" w:rsidRDefault="007803FF" w:rsidP="007C654E">
            <w:pPr>
              <w:pBdr>
                <w:bottom w:val="single" w:sz="4" w:space="1" w:color="auto"/>
              </w:pBdr>
              <w:tabs>
                <w:tab w:val="left" w:pos="-72"/>
                <w:tab w:val="left" w:pos="0"/>
              </w:tabs>
              <w:ind w:right="-72"/>
              <w:jc w:val="center"/>
              <w:rPr>
                <w:sz w:val="32"/>
                <w:szCs w:val="32"/>
                <w:cs/>
              </w:rPr>
            </w:pPr>
            <w:r w:rsidRPr="009B4245">
              <w:rPr>
                <w:sz w:val="32"/>
                <w:szCs w:val="32"/>
              </w:rPr>
              <w:t>2023</w:t>
            </w:r>
          </w:p>
        </w:tc>
        <w:tc>
          <w:tcPr>
            <w:tcW w:w="1368" w:type="dxa"/>
            <w:tcBorders>
              <w:top w:val="nil"/>
              <w:left w:val="nil"/>
              <w:bottom w:val="nil"/>
              <w:right w:val="nil"/>
            </w:tcBorders>
          </w:tcPr>
          <w:p w14:paraId="18139F46" w14:textId="3735CF79" w:rsidR="007C654E" w:rsidRPr="009B4245" w:rsidRDefault="007803FF" w:rsidP="007C654E">
            <w:pPr>
              <w:pBdr>
                <w:bottom w:val="single" w:sz="4" w:space="1" w:color="auto"/>
              </w:pBdr>
              <w:tabs>
                <w:tab w:val="left" w:pos="-72"/>
                <w:tab w:val="left" w:pos="0"/>
              </w:tabs>
              <w:ind w:right="-72"/>
              <w:jc w:val="center"/>
              <w:rPr>
                <w:sz w:val="32"/>
                <w:szCs w:val="32"/>
                <w:lang w:val="en-GB"/>
              </w:rPr>
            </w:pPr>
            <w:r w:rsidRPr="009B4245">
              <w:rPr>
                <w:sz w:val="32"/>
                <w:szCs w:val="32"/>
              </w:rPr>
              <w:t>2024</w:t>
            </w:r>
          </w:p>
        </w:tc>
        <w:tc>
          <w:tcPr>
            <w:tcW w:w="1332" w:type="dxa"/>
            <w:tcBorders>
              <w:top w:val="nil"/>
              <w:left w:val="nil"/>
              <w:bottom w:val="nil"/>
              <w:right w:val="nil"/>
            </w:tcBorders>
          </w:tcPr>
          <w:p w14:paraId="43D1FA33" w14:textId="2971E064" w:rsidR="007C654E" w:rsidRPr="009B4245" w:rsidRDefault="007803FF" w:rsidP="007C654E">
            <w:pPr>
              <w:pBdr>
                <w:bottom w:val="single" w:sz="4" w:space="1" w:color="auto"/>
              </w:pBdr>
              <w:tabs>
                <w:tab w:val="left" w:pos="-72"/>
                <w:tab w:val="left" w:pos="0"/>
              </w:tabs>
              <w:ind w:right="-72"/>
              <w:jc w:val="center"/>
              <w:rPr>
                <w:sz w:val="32"/>
                <w:szCs w:val="32"/>
                <w:lang w:val="en-GB"/>
              </w:rPr>
            </w:pPr>
            <w:r w:rsidRPr="009B4245">
              <w:rPr>
                <w:sz w:val="32"/>
                <w:szCs w:val="32"/>
              </w:rPr>
              <w:t>2023</w:t>
            </w:r>
          </w:p>
        </w:tc>
      </w:tr>
      <w:tr w:rsidR="00F443A0" w:rsidRPr="009B4245" w14:paraId="719284FA" w14:textId="77777777" w:rsidTr="00745F8C">
        <w:trPr>
          <w:cantSplit/>
          <w:trHeight w:val="20"/>
        </w:trPr>
        <w:tc>
          <w:tcPr>
            <w:tcW w:w="4032" w:type="dxa"/>
            <w:tcBorders>
              <w:top w:val="nil"/>
              <w:left w:val="nil"/>
              <w:bottom w:val="nil"/>
              <w:right w:val="nil"/>
            </w:tcBorders>
          </w:tcPr>
          <w:p w14:paraId="47F214D8" w14:textId="77777777" w:rsidR="00F443A0" w:rsidRPr="009B4245" w:rsidRDefault="00F443A0" w:rsidP="00F443A0">
            <w:pPr>
              <w:pStyle w:val="BodyText"/>
              <w:tabs>
                <w:tab w:val="left" w:pos="540"/>
                <w:tab w:val="left" w:pos="900"/>
              </w:tabs>
              <w:ind w:left="702" w:hanging="628"/>
              <w:jc w:val="thaiDistribute"/>
              <w:rPr>
                <w:rFonts w:ascii="TH SarabunPSK"/>
                <w:sz w:val="32"/>
                <w:szCs w:val="32"/>
              </w:rPr>
            </w:pPr>
            <w:r w:rsidRPr="009B4245">
              <w:rPr>
                <w:rFonts w:ascii="TH SarabunPSK" w:hint="cs"/>
                <w:b w:val="0"/>
                <w:bCs/>
                <w:sz w:val="32"/>
                <w:szCs w:val="32"/>
              </w:rPr>
              <w:t>Income from fine</w:t>
            </w:r>
          </w:p>
        </w:tc>
        <w:tc>
          <w:tcPr>
            <w:tcW w:w="1350" w:type="dxa"/>
            <w:tcBorders>
              <w:top w:val="nil"/>
              <w:left w:val="nil"/>
              <w:bottom w:val="nil"/>
              <w:right w:val="nil"/>
            </w:tcBorders>
          </w:tcPr>
          <w:p w14:paraId="2D16902A" w14:textId="66A63C8F" w:rsidR="00F443A0" w:rsidRPr="009B4245" w:rsidRDefault="00F443A0" w:rsidP="00F443A0">
            <w:pPr>
              <w:tabs>
                <w:tab w:val="decimal" w:pos="705"/>
              </w:tabs>
              <w:ind w:right="-72"/>
              <w:rPr>
                <w:sz w:val="32"/>
                <w:szCs w:val="32"/>
              </w:rPr>
            </w:pPr>
            <w:r w:rsidRPr="009B4245">
              <w:rPr>
                <w:sz w:val="32"/>
                <w:szCs w:val="32"/>
                <w:cs/>
              </w:rPr>
              <w:t>237.</w:t>
            </w:r>
            <w:r w:rsidR="00017943">
              <w:rPr>
                <w:sz w:val="32"/>
                <w:szCs w:val="32"/>
              </w:rPr>
              <w:t>22</w:t>
            </w:r>
          </w:p>
        </w:tc>
        <w:tc>
          <w:tcPr>
            <w:tcW w:w="1260" w:type="dxa"/>
            <w:tcBorders>
              <w:top w:val="nil"/>
              <w:left w:val="nil"/>
              <w:bottom w:val="nil"/>
              <w:right w:val="nil"/>
            </w:tcBorders>
          </w:tcPr>
          <w:p w14:paraId="55A57219" w14:textId="2EB96C14" w:rsidR="00F443A0" w:rsidRPr="009B4245" w:rsidRDefault="00F443A0" w:rsidP="00F443A0">
            <w:pPr>
              <w:tabs>
                <w:tab w:val="decimal" w:pos="705"/>
              </w:tabs>
              <w:ind w:right="-72"/>
              <w:rPr>
                <w:sz w:val="32"/>
                <w:szCs w:val="32"/>
              </w:rPr>
            </w:pPr>
            <w:r w:rsidRPr="009B4245">
              <w:rPr>
                <w:sz w:val="32"/>
                <w:szCs w:val="32"/>
                <w:lang w:val="en-GB"/>
              </w:rPr>
              <w:t>80.14</w:t>
            </w:r>
          </w:p>
        </w:tc>
        <w:tc>
          <w:tcPr>
            <w:tcW w:w="1368" w:type="dxa"/>
            <w:tcBorders>
              <w:top w:val="nil"/>
              <w:left w:val="nil"/>
              <w:bottom w:val="nil"/>
              <w:right w:val="nil"/>
            </w:tcBorders>
          </w:tcPr>
          <w:p w14:paraId="471716ED" w14:textId="02F93292" w:rsidR="00F443A0" w:rsidRPr="009B4245" w:rsidRDefault="00F443A0" w:rsidP="00F443A0">
            <w:pPr>
              <w:tabs>
                <w:tab w:val="decimal" w:pos="795"/>
              </w:tabs>
              <w:ind w:right="-72"/>
              <w:rPr>
                <w:sz w:val="32"/>
                <w:szCs w:val="32"/>
              </w:rPr>
            </w:pPr>
            <w:r w:rsidRPr="009B4245">
              <w:rPr>
                <w:sz w:val="32"/>
                <w:szCs w:val="32"/>
                <w:lang w:val="en-GB"/>
              </w:rPr>
              <w:t>237.</w:t>
            </w:r>
            <w:r w:rsidR="00017943">
              <w:rPr>
                <w:sz w:val="32"/>
                <w:szCs w:val="32"/>
                <w:lang w:val="en-GB"/>
              </w:rPr>
              <w:t>22</w:t>
            </w:r>
          </w:p>
        </w:tc>
        <w:tc>
          <w:tcPr>
            <w:tcW w:w="1332" w:type="dxa"/>
            <w:tcBorders>
              <w:top w:val="nil"/>
              <w:left w:val="nil"/>
              <w:bottom w:val="nil"/>
              <w:right w:val="nil"/>
            </w:tcBorders>
          </w:tcPr>
          <w:p w14:paraId="5BD766E0" w14:textId="79396CF4" w:rsidR="00F443A0" w:rsidRPr="009B4245" w:rsidRDefault="00F443A0" w:rsidP="00F443A0">
            <w:pPr>
              <w:tabs>
                <w:tab w:val="decimal" w:pos="780"/>
              </w:tabs>
              <w:ind w:right="-72"/>
              <w:rPr>
                <w:sz w:val="32"/>
                <w:szCs w:val="32"/>
                <w:cs/>
              </w:rPr>
            </w:pPr>
            <w:r w:rsidRPr="009B4245">
              <w:rPr>
                <w:sz w:val="32"/>
                <w:szCs w:val="32"/>
                <w:lang w:val="en-GB"/>
              </w:rPr>
              <w:t>80.14</w:t>
            </w:r>
          </w:p>
        </w:tc>
      </w:tr>
      <w:tr w:rsidR="00F443A0" w:rsidRPr="009B4245" w14:paraId="47B61776" w14:textId="77777777" w:rsidTr="00745F8C">
        <w:trPr>
          <w:cantSplit/>
          <w:trHeight w:val="20"/>
        </w:trPr>
        <w:tc>
          <w:tcPr>
            <w:tcW w:w="4032" w:type="dxa"/>
            <w:tcBorders>
              <w:top w:val="nil"/>
              <w:left w:val="nil"/>
              <w:bottom w:val="nil"/>
              <w:right w:val="nil"/>
            </w:tcBorders>
          </w:tcPr>
          <w:p w14:paraId="1D04505A" w14:textId="77777777" w:rsidR="00F443A0" w:rsidRPr="009B4245" w:rsidRDefault="00F443A0" w:rsidP="00F443A0">
            <w:pPr>
              <w:pStyle w:val="BodyText"/>
              <w:tabs>
                <w:tab w:val="left" w:pos="540"/>
                <w:tab w:val="left" w:pos="900"/>
              </w:tabs>
              <w:ind w:left="702" w:hanging="628"/>
              <w:rPr>
                <w:rFonts w:ascii="TH SarabunPSK"/>
                <w:b w:val="0"/>
                <w:bCs/>
                <w:sz w:val="32"/>
                <w:szCs w:val="32"/>
              </w:rPr>
            </w:pPr>
            <w:r w:rsidRPr="009B4245">
              <w:rPr>
                <w:rFonts w:ascii="TH SarabunPSK" w:hint="cs"/>
                <w:b w:val="0"/>
                <w:bCs/>
                <w:sz w:val="32"/>
                <w:szCs w:val="32"/>
              </w:rPr>
              <w:t>Income from fine</w:t>
            </w:r>
          </w:p>
          <w:p w14:paraId="498B44F7" w14:textId="3E85194F" w:rsidR="00F443A0" w:rsidRPr="009B4245" w:rsidRDefault="00F443A0" w:rsidP="00F443A0">
            <w:pPr>
              <w:pStyle w:val="BodyText"/>
              <w:tabs>
                <w:tab w:val="left" w:pos="540"/>
                <w:tab w:val="left" w:pos="900"/>
              </w:tabs>
              <w:ind w:left="702" w:hanging="628"/>
              <w:rPr>
                <w:rFonts w:ascii="TH SarabunPSK"/>
                <w:b w:val="0"/>
                <w:bCs/>
                <w:sz w:val="32"/>
                <w:szCs w:val="32"/>
              </w:rPr>
            </w:pPr>
            <w:r w:rsidRPr="009B4245">
              <w:rPr>
                <w:rFonts w:ascii="TH SarabunPSK" w:hint="cs"/>
                <w:b w:val="0"/>
                <w:bCs/>
                <w:sz w:val="32"/>
                <w:szCs w:val="32"/>
              </w:rPr>
              <w:t xml:space="preserve">   - related parties</w:t>
            </w:r>
            <w:r w:rsidRPr="009B4245">
              <w:rPr>
                <w:rFonts w:ascii="TH SarabunPSK"/>
                <w:b w:val="0"/>
                <w:bCs/>
                <w:sz w:val="32"/>
                <w:szCs w:val="32"/>
                <w:lang w:val="en-US"/>
              </w:rPr>
              <w:t xml:space="preserve"> </w:t>
            </w:r>
            <w:r w:rsidRPr="009B4245">
              <w:rPr>
                <w:rFonts w:ascii="TH SarabunPSK" w:hint="cs"/>
                <w:b w:val="0"/>
                <w:sz w:val="32"/>
                <w:szCs w:val="32"/>
                <w:cs/>
              </w:rPr>
              <w:t>(</w:t>
            </w:r>
            <w:r w:rsidRPr="009B4245">
              <w:rPr>
                <w:rFonts w:ascii="TH SarabunPSK" w:hint="cs"/>
                <w:b w:val="0"/>
                <w:sz w:val="32"/>
                <w:szCs w:val="32"/>
              </w:rPr>
              <w:t>Note</w:t>
            </w:r>
            <w:r w:rsidRPr="009B4245">
              <w:rPr>
                <w:rFonts w:ascii="TH SarabunPSK" w:hint="cs"/>
                <w:b w:val="0"/>
                <w:sz w:val="32"/>
                <w:szCs w:val="32"/>
                <w:cs/>
              </w:rPr>
              <w:t xml:space="preserve"> </w:t>
            </w:r>
            <w:r w:rsidRPr="009B4245">
              <w:rPr>
                <w:rFonts w:ascii="TH SarabunPSK"/>
                <w:b w:val="0"/>
                <w:sz w:val="32"/>
                <w:szCs w:val="32"/>
                <w:lang w:val="en-US"/>
              </w:rPr>
              <w:t>39.2</w:t>
            </w:r>
            <w:r w:rsidRPr="009B4245">
              <w:rPr>
                <w:rFonts w:ascii="TH SarabunPSK" w:hint="cs"/>
                <w:b w:val="0"/>
                <w:sz w:val="32"/>
                <w:szCs w:val="32"/>
                <w:cs/>
              </w:rPr>
              <w:t>)</w:t>
            </w:r>
          </w:p>
        </w:tc>
        <w:tc>
          <w:tcPr>
            <w:tcW w:w="1350" w:type="dxa"/>
            <w:tcBorders>
              <w:top w:val="nil"/>
              <w:left w:val="nil"/>
              <w:bottom w:val="nil"/>
              <w:right w:val="nil"/>
            </w:tcBorders>
          </w:tcPr>
          <w:p w14:paraId="71240C72" w14:textId="77777777" w:rsidR="00F443A0" w:rsidRPr="009B4245" w:rsidRDefault="00F443A0" w:rsidP="00F443A0">
            <w:pPr>
              <w:tabs>
                <w:tab w:val="left" w:pos="-72"/>
              </w:tabs>
              <w:ind w:right="-72"/>
              <w:jc w:val="right"/>
              <w:rPr>
                <w:sz w:val="32"/>
                <w:szCs w:val="32"/>
                <w:lang w:val="en-GB"/>
              </w:rPr>
            </w:pPr>
          </w:p>
          <w:p w14:paraId="7EE1A160" w14:textId="0EFE61E2" w:rsidR="00F443A0" w:rsidRPr="009B4245" w:rsidRDefault="00F443A0" w:rsidP="00F443A0">
            <w:pPr>
              <w:tabs>
                <w:tab w:val="decimal" w:pos="972"/>
              </w:tabs>
              <w:ind w:right="-72"/>
              <w:rPr>
                <w:sz w:val="32"/>
                <w:szCs w:val="32"/>
                <w:cs/>
              </w:rPr>
            </w:pPr>
            <w:r w:rsidRPr="009B4245">
              <w:rPr>
                <w:sz w:val="32"/>
                <w:szCs w:val="32"/>
                <w:lang w:val="en-GB"/>
              </w:rPr>
              <w:t>-</w:t>
            </w:r>
          </w:p>
        </w:tc>
        <w:tc>
          <w:tcPr>
            <w:tcW w:w="1260" w:type="dxa"/>
            <w:tcBorders>
              <w:top w:val="nil"/>
              <w:left w:val="nil"/>
              <w:bottom w:val="nil"/>
              <w:right w:val="nil"/>
            </w:tcBorders>
          </w:tcPr>
          <w:p w14:paraId="5A9F6AC2" w14:textId="77777777" w:rsidR="00F443A0" w:rsidRPr="009B4245" w:rsidRDefault="00F443A0" w:rsidP="00F443A0">
            <w:pPr>
              <w:tabs>
                <w:tab w:val="left" w:pos="-72"/>
              </w:tabs>
              <w:ind w:right="-72"/>
              <w:jc w:val="right"/>
              <w:rPr>
                <w:sz w:val="32"/>
                <w:szCs w:val="32"/>
                <w:lang w:val="en-GB"/>
              </w:rPr>
            </w:pPr>
          </w:p>
          <w:p w14:paraId="575FE983" w14:textId="30CF82FF" w:rsidR="00F443A0" w:rsidRPr="009B4245" w:rsidRDefault="00F443A0" w:rsidP="00F443A0">
            <w:pPr>
              <w:tabs>
                <w:tab w:val="decimal" w:pos="975"/>
              </w:tabs>
              <w:ind w:right="-72"/>
              <w:rPr>
                <w:sz w:val="32"/>
                <w:szCs w:val="32"/>
                <w:cs/>
                <w:lang w:val="en-GB"/>
              </w:rPr>
            </w:pPr>
            <w:r w:rsidRPr="009B4245">
              <w:rPr>
                <w:rFonts w:hint="cs"/>
                <w:sz w:val="32"/>
                <w:szCs w:val="32"/>
                <w:cs/>
                <w:lang w:val="en-GB"/>
              </w:rPr>
              <w:t>-</w:t>
            </w:r>
          </w:p>
        </w:tc>
        <w:tc>
          <w:tcPr>
            <w:tcW w:w="1368" w:type="dxa"/>
            <w:tcBorders>
              <w:top w:val="nil"/>
              <w:left w:val="nil"/>
              <w:bottom w:val="nil"/>
              <w:right w:val="nil"/>
            </w:tcBorders>
          </w:tcPr>
          <w:p w14:paraId="23E14768" w14:textId="77777777" w:rsidR="00F443A0" w:rsidRPr="009B4245" w:rsidRDefault="00F443A0" w:rsidP="00F443A0">
            <w:pPr>
              <w:tabs>
                <w:tab w:val="left" w:pos="-72"/>
              </w:tabs>
              <w:ind w:right="-72"/>
              <w:jc w:val="right"/>
              <w:rPr>
                <w:sz w:val="32"/>
                <w:szCs w:val="32"/>
                <w:lang w:val="en-GB"/>
              </w:rPr>
            </w:pPr>
          </w:p>
          <w:p w14:paraId="158E1E1C" w14:textId="1654D84F" w:rsidR="00F443A0" w:rsidRPr="009B4245" w:rsidRDefault="00F443A0" w:rsidP="00F443A0">
            <w:pPr>
              <w:tabs>
                <w:tab w:val="decimal" w:pos="795"/>
              </w:tabs>
              <w:ind w:right="-72"/>
              <w:rPr>
                <w:sz w:val="32"/>
                <w:szCs w:val="32"/>
                <w:cs/>
                <w:lang w:val="en-GB"/>
              </w:rPr>
            </w:pPr>
            <w:r w:rsidRPr="009B4245">
              <w:rPr>
                <w:sz w:val="32"/>
                <w:szCs w:val="32"/>
                <w:cs/>
                <w:lang w:val="en-GB"/>
              </w:rPr>
              <w:t>40.</w:t>
            </w:r>
            <w:r w:rsidR="001B1A63">
              <w:rPr>
                <w:sz w:val="32"/>
                <w:szCs w:val="32"/>
                <w:lang w:val="en-GB"/>
              </w:rPr>
              <w:t>68</w:t>
            </w:r>
          </w:p>
        </w:tc>
        <w:tc>
          <w:tcPr>
            <w:tcW w:w="1332" w:type="dxa"/>
            <w:tcBorders>
              <w:top w:val="nil"/>
              <w:left w:val="nil"/>
              <w:bottom w:val="nil"/>
              <w:right w:val="nil"/>
            </w:tcBorders>
          </w:tcPr>
          <w:p w14:paraId="7ABCF61D" w14:textId="77777777" w:rsidR="00F443A0" w:rsidRPr="009B4245" w:rsidRDefault="00F443A0" w:rsidP="00F443A0">
            <w:pPr>
              <w:tabs>
                <w:tab w:val="left" w:pos="-72"/>
              </w:tabs>
              <w:ind w:right="-72"/>
              <w:jc w:val="right"/>
              <w:rPr>
                <w:sz w:val="32"/>
                <w:szCs w:val="32"/>
                <w:lang w:val="en-GB"/>
              </w:rPr>
            </w:pPr>
          </w:p>
          <w:p w14:paraId="2DE866A2" w14:textId="3E3AB5C4" w:rsidR="00F443A0" w:rsidRPr="009B4245" w:rsidRDefault="00F443A0" w:rsidP="00F443A0">
            <w:pPr>
              <w:tabs>
                <w:tab w:val="decimal" w:pos="780"/>
              </w:tabs>
              <w:ind w:right="-72"/>
              <w:rPr>
                <w:sz w:val="32"/>
                <w:szCs w:val="32"/>
                <w:cs/>
              </w:rPr>
            </w:pPr>
            <w:r w:rsidRPr="009B4245">
              <w:rPr>
                <w:sz w:val="32"/>
                <w:szCs w:val="32"/>
                <w:lang w:val="en-GB"/>
              </w:rPr>
              <w:t>2.73</w:t>
            </w:r>
          </w:p>
        </w:tc>
      </w:tr>
      <w:tr w:rsidR="00F443A0" w:rsidRPr="009B4245" w14:paraId="7561B7A5" w14:textId="77777777" w:rsidTr="00745F8C">
        <w:trPr>
          <w:cantSplit/>
          <w:trHeight w:val="20"/>
        </w:trPr>
        <w:tc>
          <w:tcPr>
            <w:tcW w:w="4032" w:type="dxa"/>
            <w:tcBorders>
              <w:top w:val="nil"/>
              <w:left w:val="nil"/>
              <w:bottom w:val="nil"/>
              <w:right w:val="nil"/>
            </w:tcBorders>
          </w:tcPr>
          <w:p w14:paraId="2FAEF611" w14:textId="77777777" w:rsidR="00F443A0" w:rsidRPr="009B4245" w:rsidRDefault="00F443A0" w:rsidP="00F443A0">
            <w:pPr>
              <w:pStyle w:val="BodyText"/>
              <w:tabs>
                <w:tab w:val="left" w:pos="540"/>
                <w:tab w:val="left" w:pos="900"/>
              </w:tabs>
              <w:ind w:left="330" w:hanging="256"/>
              <w:rPr>
                <w:rFonts w:ascii="TH SarabunPSK"/>
                <w:b w:val="0"/>
                <w:bCs/>
                <w:sz w:val="32"/>
                <w:szCs w:val="32"/>
                <w:lang w:val="en-US"/>
              </w:rPr>
            </w:pPr>
            <w:r w:rsidRPr="009B4245">
              <w:rPr>
                <w:rFonts w:ascii="TH SarabunPSK" w:hint="cs"/>
                <w:b w:val="0"/>
                <w:bCs/>
                <w:sz w:val="32"/>
                <w:szCs w:val="32"/>
                <w:lang w:val="en-US"/>
              </w:rPr>
              <w:t>Income from contract fee</w:t>
            </w:r>
          </w:p>
        </w:tc>
        <w:tc>
          <w:tcPr>
            <w:tcW w:w="1350" w:type="dxa"/>
            <w:tcBorders>
              <w:top w:val="nil"/>
              <w:left w:val="nil"/>
              <w:bottom w:val="nil"/>
              <w:right w:val="nil"/>
            </w:tcBorders>
          </w:tcPr>
          <w:p w14:paraId="6622A8BD" w14:textId="1F732326" w:rsidR="00F443A0" w:rsidRPr="009B4245" w:rsidRDefault="00F443A0" w:rsidP="00F443A0">
            <w:pPr>
              <w:tabs>
                <w:tab w:val="decimal" w:pos="705"/>
              </w:tabs>
              <w:ind w:right="-72"/>
              <w:rPr>
                <w:sz w:val="32"/>
                <w:szCs w:val="32"/>
              </w:rPr>
            </w:pPr>
            <w:r w:rsidRPr="009B4245">
              <w:rPr>
                <w:sz w:val="32"/>
                <w:szCs w:val="32"/>
                <w:lang w:val="en-GB"/>
              </w:rPr>
              <w:t>5.49</w:t>
            </w:r>
          </w:p>
        </w:tc>
        <w:tc>
          <w:tcPr>
            <w:tcW w:w="1260" w:type="dxa"/>
            <w:tcBorders>
              <w:top w:val="nil"/>
              <w:left w:val="nil"/>
              <w:bottom w:val="nil"/>
              <w:right w:val="nil"/>
            </w:tcBorders>
          </w:tcPr>
          <w:p w14:paraId="5AB04E33" w14:textId="7CB6B42B" w:rsidR="00F443A0" w:rsidRPr="009B4245" w:rsidRDefault="00F443A0" w:rsidP="00F443A0">
            <w:pPr>
              <w:tabs>
                <w:tab w:val="decimal" w:pos="705"/>
              </w:tabs>
              <w:ind w:right="-72"/>
              <w:rPr>
                <w:sz w:val="32"/>
                <w:szCs w:val="32"/>
                <w:lang w:val="en-GB"/>
              </w:rPr>
            </w:pPr>
            <w:r w:rsidRPr="009B4245">
              <w:rPr>
                <w:sz w:val="32"/>
                <w:szCs w:val="32"/>
                <w:lang w:val="en-GB"/>
              </w:rPr>
              <w:t>3.04</w:t>
            </w:r>
          </w:p>
        </w:tc>
        <w:tc>
          <w:tcPr>
            <w:tcW w:w="1368" w:type="dxa"/>
            <w:tcBorders>
              <w:top w:val="nil"/>
              <w:left w:val="nil"/>
              <w:bottom w:val="nil"/>
              <w:right w:val="nil"/>
            </w:tcBorders>
          </w:tcPr>
          <w:p w14:paraId="38B4D7D0" w14:textId="082AC8CA" w:rsidR="00F443A0" w:rsidRPr="009B4245" w:rsidRDefault="00F443A0" w:rsidP="00F443A0">
            <w:pPr>
              <w:tabs>
                <w:tab w:val="decimal" w:pos="795"/>
              </w:tabs>
              <w:ind w:right="-72"/>
              <w:rPr>
                <w:sz w:val="32"/>
                <w:szCs w:val="32"/>
                <w:lang w:val="en-GB"/>
              </w:rPr>
            </w:pPr>
            <w:r w:rsidRPr="009B4245">
              <w:rPr>
                <w:sz w:val="32"/>
                <w:szCs w:val="32"/>
                <w:lang w:val="en-GB"/>
              </w:rPr>
              <w:t>5.49</w:t>
            </w:r>
          </w:p>
        </w:tc>
        <w:tc>
          <w:tcPr>
            <w:tcW w:w="1332" w:type="dxa"/>
            <w:tcBorders>
              <w:top w:val="nil"/>
              <w:left w:val="nil"/>
              <w:bottom w:val="nil"/>
              <w:right w:val="nil"/>
            </w:tcBorders>
          </w:tcPr>
          <w:p w14:paraId="0CC825E0" w14:textId="794CEF6E" w:rsidR="00F443A0" w:rsidRPr="009B4245" w:rsidRDefault="00F443A0" w:rsidP="00F443A0">
            <w:pPr>
              <w:tabs>
                <w:tab w:val="decimal" w:pos="780"/>
              </w:tabs>
              <w:ind w:right="-72"/>
              <w:rPr>
                <w:sz w:val="32"/>
                <w:szCs w:val="32"/>
              </w:rPr>
            </w:pPr>
            <w:r w:rsidRPr="009B4245">
              <w:rPr>
                <w:sz w:val="32"/>
                <w:szCs w:val="32"/>
                <w:lang w:val="en-GB"/>
              </w:rPr>
              <w:t>3.04</w:t>
            </w:r>
          </w:p>
        </w:tc>
      </w:tr>
      <w:tr w:rsidR="00F443A0" w:rsidRPr="009B4245" w14:paraId="0F971DFC" w14:textId="77777777" w:rsidTr="00AF6599">
        <w:trPr>
          <w:cantSplit/>
          <w:trHeight w:val="648"/>
        </w:trPr>
        <w:tc>
          <w:tcPr>
            <w:tcW w:w="4032" w:type="dxa"/>
            <w:tcBorders>
              <w:top w:val="nil"/>
              <w:left w:val="nil"/>
              <w:bottom w:val="nil"/>
              <w:right w:val="nil"/>
            </w:tcBorders>
          </w:tcPr>
          <w:p w14:paraId="40CF3AC3" w14:textId="3011B346" w:rsidR="00F443A0" w:rsidRPr="009B4245" w:rsidRDefault="00F443A0" w:rsidP="00F443A0">
            <w:pPr>
              <w:pStyle w:val="BodyText"/>
              <w:tabs>
                <w:tab w:val="left" w:pos="540"/>
                <w:tab w:val="left" w:pos="900"/>
              </w:tabs>
              <w:ind w:left="330" w:hanging="256"/>
              <w:rPr>
                <w:rFonts w:ascii="TH SarabunPSK"/>
                <w:b w:val="0"/>
                <w:bCs/>
                <w:sz w:val="32"/>
                <w:szCs w:val="32"/>
              </w:rPr>
            </w:pPr>
            <w:r w:rsidRPr="009B4245">
              <w:rPr>
                <w:rFonts w:ascii="TH SarabunPSK" w:hint="cs"/>
                <w:b w:val="0"/>
                <w:bCs/>
                <w:sz w:val="32"/>
                <w:szCs w:val="32"/>
              </w:rPr>
              <w:t>Income from contract fee</w:t>
            </w:r>
            <w:r w:rsidRPr="009B4245">
              <w:rPr>
                <w:rFonts w:ascii="TH SarabunPSK" w:hint="cs"/>
                <w:b w:val="0"/>
                <w:bCs/>
                <w:sz w:val="32"/>
                <w:szCs w:val="32"/>
                <w:cs/>
              </w:rPr>
              <w:t xml:space="preserve"> </w:t>
            </w:r>
            <w:r w:rsidRPr="009B4245">
              <w:rPr>
                <w:rFonts w:ascii="TH SarabunPSK" w:hint="cs"/>
                <w:b w:val="0"/>
                <w:bCs/>
                <w:sz w:val="32"/>
                <w:szCs w:val="32"/>
              </w:rPr>
              <w:br/>
              <w:t>-</w:t>
            </w:r>
            <w:r w:rsidRPr="009B4245">
              <w:rPr>
                <w:rFonts w:ascii="TH SarabunPSK" w:hint="cs"/>
                <w:b w:val="0"/>
                <w:bCs/>
                <w:sz w:val="32"/>
                <w:szCs w:val="32"/>
                <w:cs/>
              </w:rPr>
              <w:t xml:space="preserve"> </w:t>
            </w:r>
            <w:r w:rsidRPr="009B4245">
              <w:rPr>
                <w:rFonts w:ascii="TH SarabunPSK" w:hint="cs"/>
                <w:b w:val="0"/>
                <w:bCs/>
                <w:sz w:val="32"/>
                <w:szCs w:val="32"/>
              </w:rPr>
              <w:t xml:space="preserve">related parties </w:t>
            </w:r>
            <w:r w:rsidRPr="009B4245">
              <w:rPr>
                <w:rFonts w:ascii="TH SarabunPSK" w:hint="cs"/>
                <w:b w:val="0"/>
                <w:sz w:val="32"/>
                <w:szCs w:val="32"/>
                <w:cs/>
              </w:rPr>
              <w:t>(</w:t>
            </w:r>
            <w:r w:rsidRPr="009B4245">
              <w:rPr>
                <w:rFonts w:ascii="TH SarabunPSK" w:hint="cs"/>
                <w:b w:val="0"/>
                <w:sz w:val="32"/>
                <w:szCs w:val="32"/>
              </w:rPr>
              <w:t>Note</w:t>
            </w:r>
            <w:r w:rsidRPr="009B4245">
              <w:rPr>
                <w:rFonts w:ascii="TH SarabunPSK" w:hint="cs"/>
                <w:b w:val="0"/>
                <w:sz w:val="32"/>
                <w:szCs w:val="32"/>
                <w:cs/>
              </w:rPr>
              <w:t xml:space="preserve"> </w:t>
            </w:r>
            <w:r w:rsidRPr="009B4245">
              <w:rPr>
                <w:rFonts w:ascii="TH SarabunPSK"/>
                <w:b w:val="0"/>
                <w:sz w:val="32"/>
                <w:szCs w:val="32"/>
                <w:lang w:val="en-US"/>
              </w:rPr>
              <w:t>39.2</w:t>
            </w:r>
            <w:r w:rsidRPr="009B4245">
              <w:rPr>
                <w:rFonts w:ascii="TH SarabunPSK" w:hint="cs"/>
                <w:b w:val="0"/>
                <w:sz w:val="32"/>
                <w:szCs w:val="32"/>
                <w:cs/>
              </w:rPr>
              <w:t>)</w:t>
            </w:r>
          </w:p>
        </w:tc>
        <w:tc>
          <w:tcPr>
            <w:tcW w:w="1350" w:type="dxa"/>
            <w:tcBorders>
              <w:top w:val="nil"/>
              <w:left w:val="nil"/>
              <w:bottom w:val="nil"/>
              <w:right w:val="nil"/>
            </w:tcBorders>
          </w:tcPr>
          <w:p w14:paraId="6C65A7E6" w14:textId="77777777" w:rsidR="00F443A0" w:rsidRPr="009B4245" w:rsidRDefault="00F443A0" w:rsidP="00F443A0">
            <w:pPr>
              <w:tabs>
                <w:tab w:val="left" w:pos="-72"/>
              </w:tabs>
              <w:ind w:right="-72"/>
              <w:jc w:val="right"/>
              <w:rPr>
                <w:sz w:val="32"/>
                <w:szCs w:val="32"/>
                <w:lang w:val="en-GB"/>
              </w:rPr>
            </w:pPr>
          </w:p>
          <w:p w14:paraId="690E3490" w14:textId="203F9AEA" w:rsidR="00F443A0" w:rsidRPr="009B4245" w:rsidRDefault="00AF6599" w:rsidP="00AF6599">
            <w:pPr>
              <w:tabs>
                <w:tab w:val="decimal" w:pos="705"/>
              </w:tabs>
              <w:ind w:right="-72"/>
              <w:rPr>
                <w:sz w:val="32"/>
                <w:szCs w:val="32"/>
              </w:rPr>
            </w:pPr>
            <w:r>
              <w:rPr>
                <w:sz w:val="32"/>
                <w:szCs w:val="32"/>
                <w:lang w:val="en-GB"/>
              </w:rPr>
              <w:t>0.02</w:t>
            </w:r>
          </w:p>
        </w:tc>
        <w:tc>
          <w:tcPr>
            <w:tcW w:w="1260" w:type="dxa"/>
            <w:tcBorders>
              <w:top w:val="nil"/>
              <w:left w:val="nil"/>
              <w:bottom w:val="nil"/>
              <w:right w:val="nil"/>
            </w:tcBorders>
          </w:tcPr>
          <w:p w14:paraId="752EB2F4" w14:textId="77777777" w:rsidR="00F443A0" w:rsidRPr="009B4245" w:rsidRDefault="00F443A0" w:rsidP="00F443A0">
            <w:pPr>
              <w:tabs>
                <w:tab w:val="left" w:pos="-72"/>
              </w:tabs>
              <w:ind w:right="-72"/>
              <w:jc w:val="right"/>
              <w:rPr>
                <w:sz w:val="32"/>
                <w:szCs w:val="32"/>
                <w:lang w:val="en-GB"/>
              </w:rPr>
            </w:pPr>
          </w:p>
          <w:p w14:paraId="5925804F" w14:textId="1B943AFF" w:rsidR="00F443A0" w:rsidRPr="009B4245" w:rsidRDefault="00F443A0" w:rsidP="00F443A0">
            <w:pPr>
              <w:tabs>
                <w:tab w:val="decimal" w:pos="975"/>
              </w:tabs>
              <w:ind w:right="-72"/>
              <w:rPr>
                <w:sz w:val="32"/>
                <w:szCs w:val="32"/>
                <w:lang w:val="en-GB"/>
              </w:rPr>
            </w:pPr>
            <w:r w:rsidRPr="009B4245">
              <w:rPr>
                <w:rFonts w:hint="cs"/>
                <w:sz w:val="32"/>
                <w:szCs w:val="32"/>
                <w:cs/>
                <w:lang w:val="en-GB"/>
              </w:rPr>
              <w:t>-</w:t>
            </w:r>
          </w:p>
        </w:tc>
        <w:tc>
          <w:tcPr>
            <w:tcW w:w="1368" w:type="dxa"/>
            <w:tcBorders>
              <w:top w:val="nil"/>
              <w:left w:val="nil"/>
              <w:bottom w:val="nil"/>
              <w:right w:val="nil"/>
            </w:tcBorders>
          </w:tcPr>
          <w:p w14:paraId="0D595C5E" w14:textId="77777777" w:rsidR="00AF6599" w:rsidRDefault="00AF6599" w:rsidP="00F443A0">
            <w:pPr>
              <w:tabs>
                <w:tab w:val="decimal" w:pos="795"/>
              </w:tabs>
              <w:ind w:right="-72"/>
              <w:rPr>
                <w:sz w:val="32"/>
                <w:szCs w:val="32"/>
                <w:lang w:val="en-GB"/>
              </w:rPr>
            </w:pPr>
          </w:p>
          <w:p w14:paraId="0EB84DFD" w14:textId="27AF5B96" w:rsidR="00F443A0" w:rsidRPr="009B4245" w:rsidRDefault="00AF6599" w:rsidP="00F443A0">
            <w:pPr>
              <w:tabs>
                <w:tab w:val="decimal" w:pos="795"/>
              </w:tabs>
              <w:ind w:right="-72"/>
              <w:rPr>
                <w:sz w:val="32"/>
                <w:szCs w:val="32"/>
                <w:lang w:val="en-GB"/>
              </w:rPr>
            </w:pPr>
            <w:r>
              <w:rPr>
                <w:sz w:val="32"/>
                <w:szCs w:val="32"/>
                <w:lang w:val="en-GB"/>
              </w:rPr>
              <w:t>0.16</w:t>
            </w:r>
          </w:p>
        </w:tc>
        <w:tc>
          <w:tcPr>
            <w:tcW w:w="1332" w:type="dxa"/>
            <w:tcBorders>
              <w:top w:val="nil"/>
              <w:left w:val="nil"/>
              <w:bottom w:val="nil"/>
              <w:right w:val="nil"/>
            </w:tcBorders>
          </w:tcPr>
          <w:p w14:paraId="2C5CFA6D" w14:textId="77777777" w:rsidR="00F443A0" w:rsidRPr="009B4245" w:rsidRDefault="00F443A0" w:rsidP="00F443A0">
            <w:pPr>
              <w:tabs>
                <w:tab w:val="left" w:pos="-72"/>
              </w:tabs>
              <w:ind w:right="-72"/>
              <w:jc w:val="right"/>
              <w:rPr>
                <w:sz w:val="32"/>
                <w:szCs w:val="32"/>
                <w:lang w:val="en-GB"/>
              </w:rPr>
            </w:pPr>
          </w:p>
          <w:p w14:paraId="13571A42" w14:textId="05FFEA96" w:rsidR="00F443A0" w:rsidRPr="009B4245" w:rsidRDefault="00F443A0" w:rsidP="00F443A0">
            <w:pPr>
              <w:tabs>
                <w:tab w:val="decimal" w:pos="780"/>
              </w:tabs>
              <w:ind w:right="-72"/>
              <w:rPr>
                <w:sz w:val="32"/>
                <w:szCs w:val="32"/>
                <w:cs/>
              </w:rPr>
            </w:pPr>
            <w:r w:rsidRPr="009B4245">
              <w:rPr>
                <w:sz w:val="32"/>
                <w:szCs w:val="32"/>
                <w:lang w:val="en-GB"/>
              </w:rPr>
              <w:t>0.11</w:t>
            </w:r>
          </w:p>
        </w:tc>
      </w:tr>
      <w:tr w:rsidR="00F443A0" w:rsidRPr="009B4245" w14:paraId="5B47B2AD" w14:textId="77777777" w:rsidTr="00745F8C">
        <w:trPr>
          <w:cantSplit/>
          <w:trHeight w:val="20"/>
        </w:trPr>
        <w:tc>
          <w:tcPr>
            <w:tcW w:w="4032" w:type="dxa"/>
            <w:tcBorders>
              <w:top w:val="nil"/>
              <w:left w:val="nil"/>
              <w:bottom w:val="nil"/>
              <w:right w:val="nil"/>
            </w:tcBorders>
          </w:tcPr>
          <w:p w14:paraId="33661561" w14:textId="6ECFE015" w:rsidR="00F443A0" w:rsidRPr="009B4245" w:rsidRDefault="00F443A0" w:rsidP="00F443A0">
            <w:pPr>
              <w:pStyle w:val="BodyText"/>
              <w:tabs>
                <w:tab w:val="left" w:pos="540"/>
                <w:tab w:val="left" w:pos="900"/>
              </w:tabs>
              <w:ind w:left="702" w:hanging="628"/>
              <w:jc w:val="thaiDistribute"/>
              <w:rPr>
                <w:rFonts w:ascii="TH SarabunPSK"/>
                <w:b w:val="0"/>
                <w:bCs/>
                <w:sz w:val="32"/>
                <w:szCs w:val="32"/>
              </w:rPr>
            </w:pPr>
            <w:r w:rsidRPr="009B4245">
              <w:rPr>
                <w:rFonts w:ascii="TH SarabunPSK"/>
                <w:b w:val="0"/>
                <w:bCs/>
                <w:sz w:val="32"/>
                <w:szCs w:val="32"/>
                <w:lang w:val="en-US"/>
              </w:rPr>
              <w:t>Dividend income</w:t>
            </w:r>
            <w:r w:rsidRPr="009B4245">
              <w:rPr>
                <w:rFonts w:ascii="TH SarabunPSK" w:hint="cs"/>
                <w:b w:val="0"/>
                <w:sz w:val="32"/>
                <w:szCs w:val="32"/>
              </w:rPr>
              <w:t xml:space="preserve"> </w:t>
            </w:r>
          </w:p>
        </w:tc>
        <w:tc>
          <w:tcPr>
            <w:tcW w:w="1350" w:type="dxa"/>
            <w:tcBorders>
              <w:top w:val="nil"/>
              <w:left w:val="nil"/>
              <w:bottom w:val="nil"/>
              <w:right w:val="nil"/>
            </w:tcBorders>
          </w:tcPr>
          <w:p w14:paraId="6E4EF2FE" w14:textId="42F22C1D" w:rsidR="00F443A0" w:rsidRPr="009B4245" w:rsidRDefault="00F443A0" w:rsidP="00F443A0">
            <w:pPr>
              <w:tabs>
                <w:tab w:val="decimal" w:pos="705"/>
              </w:tabs>
              <w:ind w:right="-72"/>
              <w:rPr>
                <w:sz w:val="32"/>
                <w:szCs w:val="32"/>
                <w:cs/>
              </w:rPr>
            </w:pPr>
            <w:r w:rsidRPr="009B4245">
              <w:rPr>
                <w:sz w:val="32"/>
                <w:szCs w:val="32"/>
                <w:cs/>
                <w:lang w:val="en-GB"/>
              </w:rPr>
              <w:t>35.65</w:t>
            </w:r>
          </w:p>
        </w:tc>
        <w:tc>
          <w:tcPr>
            <w:tcW w:w="1260" w:type="dxa"/>
            <w:tcBorders>
              <w:top w:val="nil"/>
              <w:left w:val="nil"/>
              <w:bottom w:val="nil"/>
              <w:right w:val="nil"/>
            </w:tcBorders>
          </w:tcPr>
          <w:p w14:paraId="65CCE26C" w14:textId="2F0A6C28" w:rsidR="00F443A0" w:rsidRPr="009B4245" w:rsidRDefault="00F443A0" w:rsidP="00F443A0">
            <w:pPr>
              <w:tabs>
                <w:tab w:val="decimal" w:pos="705"/>
              </w:tabs>
              <w:ind w:right="-72"/>
              <w:rPr>
                <w:sz w:val="32"/>
                <w:szCs w:val="32"/>
                <w:cs/>
                <w:lang w:val="en-GB"/>
              </w:rPr>
            </w:pPr>
            <w:r w:rsidRPr="009B4245">
              <w:rPr>
                <w:sz w:val="32"/>
                <w:szCs w:val="32"/>
                <w:lang w:val="en-GB"/>
              </w:rPr>
              <w:t>29.85</w:t>
            </w:r>
          </w:p>
        </w:tc>
        <w:tc>
          <w:tcPr>
            <w:tcW w:w="1368" w:type="dxa"/>
            <w:tcBorders>
              <w:top w:val="nil"/>
              <w:left w:val="nil"/>
              <w:bottom w:val="nil"/>
              <w:right w:val="nil"/>
            </w:tcBorders>
          </w:tcPr>
          <w:p w14:paraId="001735A9" w14:textId="3DE40A8E" w:rsidR="00F443A0" w:rsidRPr="009B4245" w:rsidRDefault="00F443A0" w:rsidP="00F443A0">
            <w:pPr>
              <w:tabs>
                <w:tab w:val="decimal" w:pos="795"/>
              </w:tabs>
              <w:ind w:right="-72"/>
              <w:rPr>
                <w:sz w:val="32"/>
                <w:szCs w:val="32"/>
                <w:cs/>
                <w:lang w:val="en-GB"/>
              </w:rPr>
            </w:pPr>
            <w:r w:rsidRPr="009B4245">
              <w:rPr>
                <w:sz w:val="32"/>
                <w:szCs w:val="32"/>
                <w:cs/>
                <w:lang w:val="en-GB"/>
              </w:rPr>
              <w:t>35.65</w:t>
            </w:r>
          </w:p>
        </w:tc>
        <w:tc>
          <w:tcPr>
            <w:tcW w:w="1332" w:type="dxa"/>
            <w:tcBorders>
              <w:top w:val="nil"/>
              <w:left w:val="nil"/>
              <w:bottom w:val="nil"/>
              <w:right w:val="nil"/>
            </w:tcBorders>
          </w:tcPr>
          <w:p w14:paraId="15724181" w14:textId="6D913528" w:rsidR="00F443A0" w:rsidRPr="009B4245" w:rsidRDefault="00F443A0" w:rsidP="00F443A0">
            <w:pPr>
              <w:tabs>
                <w:tab w:val="decimal" w:pos="780"/>
              </w:tabs>
              <w:ind w:right="-72"/>
              <w:rPr>
                <w:sz w:val="32"/>
                <w:szCs w:val="32"/>
                <w:cs/>
              </w:rPr>
            </w:pPr>
            <w:r w:rsidRPr="009B4245">
              <w:rPr>
                <w:sz w:val="32"/>
                <w:szCs w:val="32"/>
                <w:lang w:val="en-GB"/>
              </w:rPr>
              <w:t>29.85</w:t>
            </w:r>
          </w:p>
        </w:tc>
      </w:tr>
      <w:tr w:rsidR="00F443A0" w:rsidRPr="009B4245" w14:paraId="23EE652B" w14:textId="77777777" w:rsidTr="00745F8C">
        <w:trPr>
          <w:cantSplit/>
          <w:trHeight w:val="20"/>
        </w:trPr>
        <w:tc>
          <w:tcPr>
            <w:tcW w:w="4032" w:type="dxa"/>
            <w:tcBorders>
              <w:top w:val="nil"/>
              <w:left w:val="nil"/>
              <w:bottom w:val="nil"/>
              <w:right w:val="nil"/>
            </w:tcBorders>
          </w:tcPr>
          <w:p w14:paraId="7A034AD3" w14:textId="77777777" w:rsidR="00F443A0" w:rsidRPr="009B4245" w:rsidRDefault="00F443A0" w:rsidP="00F443A0">
            <w:pPr>
              <w:pStyle w:val="BodyText"/>
              <w:tabs>
                <w:tab w:val="left" w:pos="540"/>
                <w:tab w:val="left" w:pos="900"/>
              </w:tabs>
              <w:ind w:left="702" w:hanging="628"/>
              <w:jc w:val="thaiDistribute"/>
              <w:rPr>
                <w:rFonts w:ascii="TH SarabunPSK"/>
                <w:b w:val="0"/>
                <w:bCs/>
                <w:sz w:val="32"/>
                <w:szCs w:val="32"/>
                <w:lang w:val="en-US"/>
              </w:rPr>
            </w:pPr>
            <w:r w:rsidRPr="009B4245">
              <w:rPr>
                <w:rFonts w:ascii="TH SarabunPSK"/>
                <w:b w:val="0"/>
                <w:bCs/>
                <w:sz w:val="32"/>
                <w:szCs w:val="32"/>
                <w:lang w:val="en-US"/>
              </w:rPr>
              <w:t xml:space="preserve">Dividend income </w:t>
            </w:r>
          </w:p>
          <w:p w14:paraId="689E82E9" w14:textId="7BC13C3C" w:rsidR="00F443A0" w:rsidRPr="009B4245" w:rsidRDefault="00F443A0" w:rsidP="00F443A0">
            <w:pPr>
              <w:pStyle w:val="BodyText"/>
              <w:tabs>
                <w:tab w:val="left" w:pos="540"/>
                <w:tab w:val="left" w:pos="900"/>
              </w:tabs>
              <w:ind w:left="702" w:hanging="628"/>
              <w:jc w:val="thaiDistribute"/>
              <w:rPr>
                <w:rFonts w:ascii="TH SarabunPSK"/>
                <w:b w:val="0"/>
                <w:bCs/>
                <w:sz w:val="32"/>
                <w:szCs w:val="32"/>
                <w:lang w:val="en-US"/>
              </w:rPr>
            </w:pPr>
            <w:r w:rsidRPr="009B4245">
              <w:rPr>
                <w:rFonts w:ascii="TH SarabunPSK"/>
                <w:b w:val="0"/>
                <w:bCs/>
                <w:sz w:val="32"/>
                <w:szCs w:val="32"/>
                <w:lang w:val="en-US"/>
              </w:rPr>
              <w:t xml:space="preserve">   </w:t>
            </w:r>
            <w:r w:rsidRPr="009B4245">
              <w:rPr>
                <w:rFonts w:ascii="TH SarabunPSK" w:hint="cs"/>
                <w:b w:val="0"/>
                <w:bCs/>
                <w:sz w:val="32"/>
                <w:szCs w:val="32"/>
              </w:rPr>
              <w:t xml:space="preserve">- </w:t>
            </w:r>
            <w:r w:rsidRPr="009B4245">
              <w:rPr>
                <w:rFonts w:ascii="TH SarabunPSK"/>
                <w:b w:val="0"/>
                <w:bCs/>
                <w:sz w:val="32"/>
                <w:szCs w:val="32"/>
                <w:lang w:val="en-US"/>
              </w:rPr>
              <w:t>related parties (Note 39.2)</w:t>
            </w:r>
          </w:p>
        </w:tc>
        <w:tc>
          <w:tcPr>
            <w:tcW w:w="1350" w:type="dxa"/>
            <w:tcBorders>
              <w:top w:val="nil"/>
              <w:left w:val="nil"/>
              <w:bottom w:val="nil"/>
              <w:right w:val="nil"/>
            </w:tcBorders>
          </w:tcPr>
          <w:p w14:paraId="7075C31F" w14:textId="77777777" w:rsidR="00F443A0" w:rsidRPr="009B4245" w:rsidRDefault="00F443A0" w:rsidP="00F443A0">
            <w:pPr>
              <w:tabs>
                <w:tab w:val="left" w:pos="-72"/>
              </w:tabs>
              <w:ind w:right="-72"/>
              <w:jc w:val="right"/>
              <w:rPr>
                <w:sz w:val="32"/>
                <w:szCs w:val="32"/>
                <w:lang w:val="en-GB"/>
              </w:rPr>
            </w:pPr>
          </w:p>
          <w:p w14:paraId="24111A22" w14:textId="70CB7EC9" w:rsidR="00F443A0" w:rsidRPr="009B4245" w:rsidRDefault="00F443A0" w:rsidP="00F443A0">
            <w:pPr>
              <w:tabs>
                <w:tab w:val="decimal" w:pos="972"/>
              </w:tabs>
              <w:ind w:right="-72"/>
              <w:rPr>
                <w:sz w:val="32"/>
                <w:szCs w:val="32"/>
                <w:cs/>
              </w:rPr>
            </w:pPr>
            <w:r w:rsidRPr="009B4245">
              <w:rPr>
                <w:rFonts w:hint="cs"/>
                <w:sz w:val="32"/>
                <w:szCs w:val="32"/>
                <w:cs/>
                <w:lang w:val="en-GB"/>
              </w:rPr>
              <w:t>-</w:t>
            </w:r>
          </w:p>
        </w:tc>
        <w:tc>
          <w:tcPr>
            <w:tcW w:w="1260" w:type="dxa"/>
            <w:tcBorders>
              <w:top w:val="nil"/>
              <w:left w:val="nil"/>
              <w:bottom w:val="nil"/>
              <w:right w:val="nil"/>
            </w:tcBorders>
          </w:tcPr>
          <w:p w14:paraId="2AD2B3BC" w14:textId="77777777" w:rsidR="00F443A0" w:rsidRPr="009B4245" w:rsidRDefault="00F443A0" w:rsidP="00F443A0">
            <w:pPr>
              <w:tabs>
                <w:tab w:val="left" w:pos="-72"/>
              </w:tabs>
              <w:ind w:right="-72"/>
              <w:jc w:val="right"/>
              <w:rPr>
                <w:sz w:val="32"/>
                <w:szCs w:val="32"/>
                <w:lang w:val="en-GB"/>
              </w:rPr>
            </w:pPr>
          </w:p>
          <w:p w14:paraId="3F245CFF" w14:textId="70460BDC" w:rsidR="00F443A0" w:rsidRPr="009B4245" w:rsidRDefault="00F443A0" w:rsidP="00F443A0">
            <w:pPr>
              <w:tabs>
                <w:tab w:val="decimal" w:pos="975"/>
              </w:tabs>
              <w:ind w:right="-72"/>
              <w:rPr>
                <w:sz w:val="32"/>
                <w:szCs w:val="32"/>
                <w:lang w:val="en-GB"/>
              </w:rPr>
            </w:pPr>
            <w:r w:rsidRPr="009B4245">
              <w:rPr>
                <w:rFonts w:hint="cs"/>
                <w:sz w:val="32"/>
                <w:szCs w:val="32"/>
                <w:cs/>
                <w:lang w:val="en-GB"/>
              </w:rPr>
              <w:t>-</w:t>
            </w:r>
          </w:p>
        </w:tc>
        <w:tc>
          <w:tcPr>
            <w:tcW w:w="1368" w:type="dxa"/>
            <w:tcBorders>
              <w:top w:val="nil"/>
              <w:left w:val="nil"/>
              <w:bottom w:val="nil"/>
              <w:right w:val="nil"/>
            </w:tcBorders>
          </w:tcPr>
          <w:p w14:paraId="4A41EB96" w14:textId="77777777" w:rsidR="00F443A0" w:rsidRPr="009B4245" w:rsidRDefault="00F443A0" w:rsidP="00F443A0">
            <w:pPr>
              <w:tabs>
                <w:tab w:val="left" w:pos="-72"/>
              </w:tabs>
              <w:ind w:right="-72"/>
              <w:jc w:val="right"/>
              <w:rPr>
                <w:sz w:val="32"/>
                <w:szCs w:val="32"/>
                <w:lang w:val="en-GB"/>
              </w:rPr>
            </w:pPr>
          </w:p>
          <w:p w14:paraId="711089E3" w14:textId="5DF7AC49" w:rsidR="00F443A0" w:rsidRPr="009B4245" w:rsidRDefault="00F443A0" w:rsidP="00F443A0">
            <w:pPr>
              <w:tabs>
                <w:tab w:val="decimal" w:pos="795"/>
              </w:tabs>
              <w:ind w:right="-72"/>
              <w:rPr>
                <w:sz w:val="32"/>
                <w:szCs w:val="32"/>
                <w:lang w:val="en-GB"/>
              </w:rPr>
            </w:pPr>
            <w:r w:rsidRPr="009B4245">
              <w:rPr>
                <w:sz w:val="32"/>
                <w:szCs w:val="32"/>
                <w:cs/>
                <w:lang w:val="en-GB"/>
              </w:rPr>
              <w:t>13.68</w:t>
            </w:r>
          </w:p>
        </w:tc>
        <w:tc>
          <w:tcPr>
            <w:tcW w:w="1332" w:type="dxa"/>
            <w:tcBorders>
              <w:top w:val="nil"/>
              <w:left w:val="nil"/>
              <w:bottom w:val="nil"/>
              <w:right w:val="nil"/>
            </w:tcBorders>
          </w:tcPr>
          <w:p w14:paraId="0748F3AC" w14:textId="77777777" w:rsidR="00F443A0" w:rsidRPr="009B4245" w:rsidRDefault="00F443A0" w:rsidP="00F443A0">
            <w:pPr>
              <w:tabs>
                <w:tab w:val="left" w:pos="-72"/>
              </w:tabs>
              <w:ind w:right="-72"/>
              <w:jc w:val="right"/>
              <w:rPr>
                <w:sz w:val="32"/>
                <w:szCs w:val="32"/>
                <w:lang w:val="en-GB"/>
              </w:rPr>
            </w:pPr>
          </w:p>
          <w:p w14:paraId="2286AED8" w14:textId="14B8B32D" w:rsidR="00F443A0" w:rsidRPr="009B4245" w:rsidRDefault="00F443A0" w:rsidP="00F443A0">
            <w:pPr>
              <w:tabs>
                <w:tab w:val="decimal" w:pos="780"/>
              </w:tabs>
              <w:ind w:right="-72"/>
              <w:rPr>
                <w:sz w:val="32"/>
                <w:szCs w:val="32"/>
              </w:rPr>
            </w:pPr>
            <w:r w:rsidRPr="009B4245">
              <w:rPr>
                <w:sz w:val="32"/>
                <w:szCs w:val="32"/>
                <w:lang w:val="en-GB"/>
              </w:rPr>
              <w:t>17.47</w:t>
            </w:r>
          </w:p>
        </w:tc>
      </w:tr>
      <w:tr w:rsidR="00F443A0" w:rsidRPr="009B4245" w14:paraId="58CB4C16" w14:textId="77777777" w:rsidTr="00745F8C">
        <w:trPr>
          <w:cantSplit/>
          <w:trHeight w:val="20"/>
        </w:trPr>
        <w:tc>
          <w:tcPr>
            <w:tcW w:w="4032" w:type="dxa"/>
            <w:tcBorders>
              <w:top w:val="nil"/>
              <w:left w:val="nil"/>
              <w:bottom w:val="nil"/>
              <w:right w:val="nil"/>
            </w:tcBorders>
          </w:tcPr>
          <w:p w14:paraId="5D905B1D" w14:textId="1A48D974" w:rsidR="00F443A0" w:rsidRPr="009B4245" w:rsidRDefault="00F443A0" w:rsidP="00F443A0">
            <w:pPr>
              <w:pStyle w:val="BodyText"/>
              <w:tabs>
                <w:tab w:val="left" w:pos="540"/>
                <w:tab w:val="left" w:pos="900"/>
              </w:tabs>
              <w:ind w:left="702" w:hanging="628"/>
              <w:jc w:val="thaiDistribute"/>
              <w:rPr>
                <w:rFonts w:ascii="TH SarabunPSK"/>
                <w:b w:val="0"/>
                <w:bCs/>
                <w:sz w:val="32"/>
                <w:szCs w:val="32"/>
              </w:rPr>
            </w:pPr>
            <w:r w:rsidRPr="009B4245">
              <w:rPr>
                <w:rFonts w:ascii="TH SarabunPSK" w:hint="cs"/>
                <w:b w:val="0"/>
                <w:bCs/>
                <w:sz w:val="32"/>
                <w:szCs w:val="32"/>
              </w:rPr>
              <w:t>Other</w:t>
            </w:r>
            <w:r w:rsidR="00EF671F">
              <w:rPr>
                <w:rFonts w:ascii="TH SarabunPSK"/>
                <w:b w:val="0"/>
                <w:bCs/>
                <w:sz w:val="32"/>
                <w:szCs w:val="32"/>
                <w:lang w:val="en-US"/>
              </w:rPr>
              <w:t>s</w:t>
            </w:r>
          </w:p>
        </w:tc>
        <w:tc>
          <w:tcPr>
            <w:tcW w:w="1350" w:type="dxa"/>
            <w:tcBorders>
              <w:top w:val="nil"/>
              <w:left w:val="nil"/>
              <w:bottom w:val="nil"/>
              <w:right w:val="nil"/>
            </w:tcBorders>
          </w:tcPr>
          <w:p w14:paraId="060461E6" w14:textId="5796F269" w:rsidR="00F443A0" w:rsidRPr="009B4245" w:rsidRDefault="00066F64" w:rsidP="00F443A0">
            <w:pPr>
              <w:tabs>
                <w:tab w:val="decimal" w:pos="705"/>
              </w:tabs>
              <w:ind w:right="-72"/>
              <w:rPr>
                <w:sz w:val="32"/>
                <w:szCs w:val="32"/>
                <w:cs/>
              </w:rPr>
            </w:pPr>
            <w:r>
              <w:rPr>
                <w:sz w:val="32"/>
                <w:szCs w:val="32"/>
              </w:rPr>
              <w:t>233.79</w:t>
            </w:r>
          </w:p>
        </w:tc>
        <w:tc>
          <w:tcPr>
            <w:tcW w:w="1260" w:type="dxa"/>
            <w:tcBorders>
              <w:top w:val="nil"/>
              <w:left w:val="nil"/>
              <w:bottom w:val="nil"/>
              <w:right w:val="nil"/>
            </w:tcBorders>
          </w:tcPr>
          <w:p w14:paraId="712C596B" w14:textId="4527B134" w:rsidR="00F443A0" w:rsidRPr="009B4245" w:rsidRDefault="00F443A0" w:rsidP="00F443A0">
            <w:pPr>
              <w:tabs>
                <w:tab w:val="decimal" w:pos="705"/>
              </w:tabs>
              <w:ind w:right="-72"/>
              <w:rPr>
                <w:sz w:val="32"/>
                <w:szCs w:val="32"/>
                <w:cs/>
                <w:lang w:val="en-GB"/>
              </w:rPr>
            </w:pPr>
            <w:r w:rsidRPr="009B4245">
              <w:rPr>
                <w:sz w:val="32"/>
                <w:szCs w:val="32"/>
                <w:lang w:val="en-GB"/>
              </w:rPr>
              <w:t>157.73</w:t>
            </w:r>
          </w:p>
        </w:tc>
        <w:tc>
          <w:tcPr>
            <w:tcW w:w="1368" w:type="dxa"/>
            <w:tcBorders>
              <w:top w:val="nil"/>
              <w:left w:val="nil"/>
              <w:bottom w:val="nil"/>
              <w:right w:val="nil"/>
            </w:tcBorders>
          </w:tcPr>
          <w:p w14:paraId="4D6F45CC" w14:textId="2F6D5304" w:rsidR="00F443A0" w:rsidRPr="009B4245" w:rsidRDefault="00F443A0" w:rsidP="00F443A0">
            <w:pPr>
              <w:tabs>
                <w:tab w:val="decimal" w:pos="795"/>
              </w:tabs>
              <w:ind w:right="-72"/>
              <w:rPr>
                <w:sz w:val="32"/>
                <w:szCs w:val="32"/>
                <w:lang w:val="en-GB"/>
              </w:rPr>
            </w:pPr>
            <w:r w:rsidRPr="009B4245">
              <w:rPr>
                <w:sz w:val="32"/>
                <w:szCs w:val="32"/>
                <w:cs/>
                <w:lang w:val="en-GB"/>
              </w:rPr>
              <w:t>183.</w:t>
            </w:r>
            <w:r w:rsidR="001B1A63">
              <w:rPr>
                <w:sz w:val="32"/>
                <w:szCs w:val="32"/>
                <w:lang w:val="en-GB"/>
              </w:rPr>
              <w:t>89</w:t>
            </w:r>
          </w:p>
        </w:tc>
        <w:tc>
          <w:tcPr>
            <w:tcW w:w="1332" w:type="dxa"/>
            <w:tcBorders>
              <w:top w:val="nil"/>
              <w:left w:val="nil"/>
              <w:bottom w:val="nil"/>
              <w:right w:val="nil"/>
            </w:tcBorders>
          </w:tcPr>
          <w:p w14:paraId="40D57A8D" w14:textId="04479025" w:rsidR="00F443A0" w:rsidRPr="009B4245" w:rsidRDefault="00F443A0" w:rsidP="00F443A0">
            <w:pPr>
              <w:tabs>
                <w:tab w:val="decimal" w:pos="780"/>
              </w:tabs>
              <w:ind w:right="-72"/>
              <w:rPr>
                <w:sz w:val="32"/>
                <w:szCs w:val="32"/>
                <w:cs/>
              </w:rPr>
            </w:pPr>
            <w:r w:rsidRPr="009B4245">
              <w:rPr>
                <w:sz w:val="32"/>
                <w:szCs w:val="32"/>
                <w:lang w:val="en-GB"/>
              </w:rPr>
              <w:t>73.90</w:t>
            </w:r>
          </w:p>
        </w:tc>
      </w:tr>
      <w:tr w:rsidR="00EF671F" w:rsidRPr="009B4245" w14:paraId="02E36B1F" w14:textId="77777777" w:rsidTr="00EF671F">
        <w:trPr>
          <w:cantSplit/>
          <w:trHeight w:val="333"/>
        </w:trPr>
        <w:tc>
          <w:tcPr>
            <w:tcW w:w="4032" w:type="dxa"/>
            <w:tcBorders>
              <w:top w:val="nil"/>
              <w:left w:val="nil"/>
              <w:bottom w:val="nil"/>
              <w:right w:val="nil"/>
            </w:tcBorders>
            <w:vAlign w:val="center"/>
          </w:tcPr>
          <w:p w14:paraId="0BABEE27" w14:textId="6FA40B94" w:rsidR="00EF671F" w:rsidRPr="00EF671F" w:rsidRDefault="00EF671F" w:rsidP="00EF671F">
            <w:pPr>
              <w:pStyle w:val="BodyText"/>
              <w:tabs>
                <w:tab w:val="left" w:pos="540"/>
                <w:tab w:val="left" w:pos="900"/>
              </w:tabs>
              <w:ind w:left="702" w:hanging="628"/>
              <w:jc w:val="thaiDistribute"/>
              <w:rPr>
                <w:rFonts w:ascii="TH SarabunPSK"/>
                <w:b w:val="0"/>
                <w:sz w:val="32"/>
                <w:szCs w:val="32"/>
                <w:lang w:val="en-US"/>
              </w:rPr>
            </w:pPr>
            <w:r w:rsidRPr="009B4245">
              <w:rPr>
                <w:rFonts w:ascii="TH SarabunPSK"/>
                <w:b w:val="0"/>
                <w:sz w:val="32"/>
                <w:szCs w:val="32"/>
                <w:lang w:val="en-US"/>
              </w:rPr>
              <w:t>Other</w:t>
            </w:r>
            <w:r>
              <w:rPr>
                <w:rFonts w:ascii="TH SarabunPSK"/>
                <w:b w:val="0"/>
                <w:sz w:val="32"/>
                <w:szCs w:val="32"/>
                <w:lang w:val="en-US"/>
              </w:rPr>
              <w:t xml:space="preserve">s </w:t>
            </w:r>
            <w:r w:rsidRPr="009B4245">
              <w:rPr>
                <w:rFonts w:ascii="TH SarabunPSK"/>
                <w:b w:val="0"/>
                <w:sz w:val="32"/>
                <w:szCs w:val="32"/>
                <w:lang w:val="en-US"/>
              </w:rPr>
              <w:t xml:space="preserve">- related parties </w:t>
            </w:r>
            <w:r w:rsidRPr="009B4245">
              <w:rPr>
                <w:rFonts w:ascii="TH SarabunPSK"/>
                <w:b w:val="0"/>
                <w:spacing w:val="-6"/>
                <w:sz w:val="32"/>
                <w:szCs w:val="32"/>
                <w:cs/>
              </w:rPr>
              <w:t>(</w:t>
            </w:r>
            <w:r w:rsidRPr="009B4245">
              <w:rPr>
                <w:rFonts w:ascii="TH SarabunPSK"/>
                <w:b w:val="0"/>
                <w:spacing w:val="-6"/>
                <w:sz w:val="32"/>
                <w:szCs w:val="32"/>
                <w:lang w:val="en-US"/>
              </w:rPr>
              <w:t>Note 39</w:t>
            </w:r>
            <w:r w:rsidRPr="009B4245">
              <w:rPr>
                <w:rFonts w:ascii="TH SarabunPSK" w:hint="cs"/>
                <w:b w:val="0"/>
                <w:spacing w:val="-6"/>
                <w:sz w:val="32"/>
                <w:szCs w:val="32"/>
                <w:cs/>
                <w:lang w:val="en-US"/>
              </w:rPr>
              <w:t>.2</w:t>
            </w:r>
            <w:r w:rsidRPr="009B4245">
              <w:rPr>
                <w:rFonts w:ascii="TH SarabunPSK"/>
                <w:b w:val="0"/>
                <w:spacing w:val="-6"/>
                <w:sz w:val="32"/>
                <w:szCs w:val="32"/>
                <w:cs/>
              </w:rPr>
              <w:t>)</w:t>
            </w:r>
          </w:p>
        </w:tc>
        <w:tc>
          <w:tcPr>
            <w:tcW w:w="1350" w:type="dxa"/>
            <w:tcBorders>
              <w:top w:val="nil"/>
              <w:left w:val="nil"/>
              <w:bottom w:val="nil"/>
              <w:right w:val="nil"/>
            </w:tcBorders>
          </w:tcPr>
          <w:p w14:paraId="5DDC053D" w14:textId="269EC031" w:rsidR="00EF671F" w:rsidRPr="009B4245" w:rsidRDefault="00EF671F" w:rsidP="00EF671F">
            <w:pPr>
              <w:pBdr>
                <w:bottom w:val="single" w:sz="4" w:space="1" w:color="auto"/>
              </w:pBdr>
              <w:tabs>
                <w:tab w:val="decimal" w:pos="972"/>
              </w:tabs>
              <w:ind w:right="-72"/>
              <w:rPr>
                <w:sz w:val="32"/>
                <w:szCs w:val="32"/>
                <w:cs/>
              </w:rPr>
            </w:pPr>
            <w:r w:rsidRPr="009B4245">
              <w:rPr>
                <w:rFonts w:hint="cs"/>
                <w:sz w:val="32"/>
                <w:szCs w:val="32"/>
                <w:cs/>
                <w:lang w:val="en-GB"/>
              </w:rPr>
              <w:t>-</w:t>
            </w:r>
          </w:p>
        </w:tc>
        <w:tc>
          <w:tcPr>
            <w:tcW w:w="1260" w:type="dxa"/>
            <w:tcBorders>
              <w:top w:val="nil"/>
              <w:left w:val="nil"/>
              <w:bottom w:val="nil"/>
              <w:right w:val="nil"/>
            </w:tcBorders>
          </w:tcPr>
          <w:p w14:paraId="5CC1E267" w14:textId="26C18816" w:rsidR="00EF671F" w:rsidRPr="009B4245" w:rsidRDefault="00EF671F" w:rsidP="00EF671F">
            <w:pPr>
              <w:pBdr>
                <w:bottom w:val="single" w:sz="4" w:space="1" w:color="auto"/>
              </w:pBdr>
              <w:tabs>
                <w:tab w:val="decimal" w:pos="975"/>
              </w:tabs>
              <w:ind w:right="-72"/>
              <w:rPr>
                <w:sz w:val="32"/>
                <w:szCs w:val="32"/>
                <w:cs/>
                <w:lang w:val="en-GB"/>
              </w:rPr>
            </w:pPr>
            <w:r w:rsidRPr="009B4245">
              <w:rPr>
                <w:rFonts w:hint="cs"/>
                <w:sz w:val="32"/>
                <w:szCs w:val="32"/>
                <w:cs/>
                <w:lang w:val="en-GB"/>
              </w:rPr>
              <w:t>-</w:t>
            </w:r>
          </w:p>
        </w:tc>
        <w:tc>
          <w:tcPr>
            <w:tcW w:w="1368" w:type="dxa"/>
            <w:tcBorders>
              <w:top w:val="nil"/>
              <w:left w:val="nil"/>
              <w:bottom w:val="nil"/>
              <w:right w:val="nil"/>
            </w:tcBorders>
          </w:tcPr>
          <w:p w14:paraId="1517832E" w14:textId="6C87290D" w:rsidR="00EF671F" w:rsidRPr="009B4245" w:rsidRDefault="00EF671F" w:rsidP="00EF671F">
            <w:pPr>
              <w:pBdr>
                <w:bottom w:val="single" w:sz="4" w:space="1" w:color="auto"/>
              </w:pBdr>
              <w:tabs>
                <w:tab w:val="decimal" w:pos="795"/>
              </w:tabs>
              <w:ind w:right="-72"/>
              <w:rPr>
                <w:sz w:val="32"/>
                <w:szCs w:val="32"/>
                <w:cs/>
                <w:lang w:val="en-GB"/>
              </w:rPr>
            </w:pPr>
            <w:r>
              <w:rPr>
                <w:sz w:val="32"/>
                <w:szCs w:val="32"/>
                <w:lang w:val="en-GB"/>
              </w:rPr>
              <w:t xml:space="preserve">              -</w:t>
            </w:r>
          </w:p>
        </w:tc>
        <w:tc>
          <w:tcPr>
            <w:tcW w:w="1332" w:type="dxa"/>
            <w:tcBorders>
              <w:top w:val="nil"/>
              <w:left w:val="nil"/>
              <w:bottom w:val="nil"/>
              <w:right w:val="nil"/>
            </w:tcBorders>
          </w:tcPr>
          <w:p w14:paraId="4210358E" w14:textId="4DCF29F6" w:rsidR="00EF671F" w:rsidRPr="009B4245" w:rsidRDefault="00EF671F" w:rsidP="00EF671F">
            <w:pPr>
              <w:pBdr>
                <w:bottom w:val="single" w:sz="4" w:space="1" w:color="auto"/>
              </w:pBdr>
              <w:tabs>
                <w:tab w:val="decimal" w:pos="780"/>
              </w:tabs>
              <w:ind w:right="-72"/>
              <w:rPr>
                <w:sz w:val="32"/>
                <w:szCs w:val="32"/>
                <w:cs/>
              </w:rPr>
            </w:pPr>
            <w:r w:rsidRPr="009B4245">
              <w:rPr>
                <w:sz w:val="32"/>
                <w:szCs w:val="32"/>
                <w:lang w:val="en-GB"/>
              </w:rPr>
              <w:t>0.01</w:t>
            </w:r>
          </w:p>
        </w:tc>
      </w:tr>
      <w:tr w:rsidR="00F443A0" w:rsidRPr="009B4245" w14:paraId="6FFEED5A" w14:textId="77777777" w:rsidTr="00745F8C">
        <w:trPr>
          <w:cantSplit/>
          <w:trHeight w:val="450"/>
        </w:trPr>
        <w:tc>
          <w:tcPr>
            <w:tcW w:w="4032" w:type="dxa"/>
            <w:tcBorders>
              <w:top w:val="nil"/>
              <w:left w:val="nil"/>
              <w:bottom w:val="nil"/>
              <w:right w:val="nil"/>
            </w:tcBorders>
          </w:tcPr>
          <w:p w14:paraId="69913244" w14:textId="77777777" w:rsidR="00F443A0" w:rsidRPr="009B4245" w:rsidRDefault="00F443A0" w:rsidP="00F443A0">
            <w:pPr>
              <w:tabs>
                <w:tab w:val="left" w:pos="540"/>
                <w:tab w:val="left" w:pos="900"/>
              </w:tabs>
              <w:ind w:left="702" w:hanging="628"/>
              <w:jc w:val="thaiDistribute"/>
              <w:rPr>
                <w:sz w:val="32"/>
                <w:szCs w:val="32"/>
                <w:cs/>
                <w:lang w:val="x-none" w:eastAsia="x-none"/>
              </w:rPr>
            </w:pPr>
            <w:r w:rsidRPr="009B4245">
              <w:rPr>
                <w:rFonts w:hint="cs"/>
                <w:sz w:val="32"/>
                <w:szCs w:val="32"/>
              </w:rPr>
              <w:t>Total</w:t>
            </w:r>
          </w:p>
        </w:tc>
        <w:tc>
          <w:tcPr>
            <w:tcW w:w="1350" w:type="dxa"/>
            <w:tcBorders>
              <w:top w:val="nil"/>
              <w:left w:val="nil"/>
              <w:bottom w:val="nil"/>
              <w:right w:val="nil"/>
            </w:tcBorders>
          </w:tcPr>
          <w:p w14:paraId="024248C7" w14:textId="0D8DD45C" w:rsidR="00F443A0" w:rsidRPr="009B4245" w:rsidRDefault="00F443A0" w:rsidP="00F443A0">
            <w:pPr>
              <w:pBdr>
                <w:bottom w:val="double" w:sz="4" w:space="1" w:color="auto"/>
              </w:pBdr>
              <w:tabs>
                <w:tab w:val="decimal" w:pos="705"/>
              </w:tabs>
              <w:ind w:right="-72"/>
              <w:rPr>
                <w:sz w:val="32"/>
                <w:szCs w:val="32"/>
              </w:rPr>
            </w:pPr>
            <w:r w:rsidRPr="009B4245">
              <w:rPr>
                <w:sz w:val="32"/>
                <w:szCs w:val="32"/>
                <w:cs/>
                <w:lang w:val="en-GB"/>
              </w:rPr>
              <w:t>51</w:t>
            </w:r>
            <w:r w:rsidR="00066F64">
              <w:rPr>
                <w:sz w:val="32"/>
                <w:szCs w:val="32"/>
                <w:lang w:val="en-GB"/>
              </w:rPr>
              <w:t>2.17</w:t>
            </w:r>
          </w:p>
        </w:tc>
        <w:tc>
          <w:tcPr>
            <w:tcW w:w="1260" w:type="dxa"/>
            <w:tcBorders>
              <w:top w:val="nil"/>
              <w:left w:val="nil"/>
              <w:bottom w:val="nil"/>
              <w:right w:val="nil"/>
            </w:tcBorders>
          </w:tcPr>
          <w:p w14:paraId="43EEBE41" w14:textId="47621029" w:rsidR="00F443A0" w:rsidRPr="009B4245" w:rsidRDefault="00F443A0" w:rsidP="00F443A0">
            <w:pPr>
              <w:pBdr>
                <w:bottom w:val="double" w:sz="4" w:space="1" w:color="auto"/>
              </w:pBdr>
              <w:tabs>
                <w:tab w:val="decimal" w:pos="705"/>
              </w:tabs>
              <w:ind w:right="-72"/>
              <w:rPr>
                <w:sz w:val="32"/>
                <w:szCs w:val="32"/>
                <w:lang w:val="en-GB"/>
              </w:rPr>
            </w:pPr>
            <w:r w:rsidRPr="009B4245">
              <w:rPr>
                <w:sz w:val="32"/>
                <w:szCs w:val="32"/>
                <w:lang w:val="en-GB"/>
              </w:rPr>
              <w:t>270.76</w:t>
            </w:r>
          </w:p>
        </w:tc>
        <w:tc>
          <w:tcPr>
            <w:tcW w:w="1368" w:type="dxa"/>
            <w:tcBorders>
              <w:top w:val="nil"/>
              <w:left w:val="nil"/>
              <w:bottom w:val="nil"/>
              <w:right w:val="nil"/>
            </w:tcBorders>
          </w:tcPr>
          <w:p w14:paraId="390593CA" w14:textId="1812CD50" w:rsidR="00F443A0" w:rsidRPr="009B4245" w:rsidRDefault="00F443A0" w:rsidP="00F443A0">
            <w:pPr>
              <w:pBdr>
                <w:bottom w:val="double" w:sz="4" w:space="1" w:color="auto"/>
              </w:pBdr>
              <w:tabs>
                <w:tab w:val="decimal" w:pos="795"/>
              </w:tabs>
              <w:ind w:right="-72"/>
              <w:rPr>
                <w:sz w:val="32"/>
                <w:szCs w:val="32"/>
                <w:lang w:val="en-GB"/>
              </w:rPr>
            </w:pPr>
            <w:r w:rsidRPr="009B4245">
              <w:rPr>
                <w:sz w:val="32"/>
                <w:szCs w:val="32"/>
                <w:cs/>
                <w:lang w:val="en-GB"/>
              </w:rPr>
              <w:t>516.7</w:t>
            </w:r>
            <w:r w:rsidRPr="009B4245">
              <w:rPr>
                <w:rFonts w:hint="cs"/>
                <w:sz w:val="32"/>
                <w:szCs w:val="32"/>
                <w:cs/>
                <w:lang w:val="en-GB"/>
              </w:rPr>
              <w:t>7</w:t>
            </w:r>
          </w:p>
        </w:tc>
        <w:tc>
          <w:tcPr>
            <w:tcW w:w="1332" w:type="dxa"/>
            <w:tcBorders>
              <w:top w:val="nil"/>
              <w:left w:val="nil"/>
              <w:bottom w:val="nil"/>
              <w:right w:val="nil"/>
            </w:tcBorders>
          </w:tcPr>
          <w:p w14:paraId="26038480" w14:textId="7E5FA1BB" w:rsidR="00F443A0" w:rsidRPr="009B4245" w:rsidRDefault="00F443A0" w:rsidP="00F443A0">
            <w:pPr>
              <w:pBdr>
                <w:bottom w:val="double" w:sz="4" w:space="1" w:color="auto"/>
              </w:pBdr>
              <w:tabs>
                <w:tab w:val="decimal" w:pos="780"/>
              </w:tabs>
              <w:ind w:right="-72"/>
              <w:rPr>
                <w:sz w:val="32"/>
                <w:szCs w:val="32"/>
              </w:rPr>
            </w:pPr>
            <w:r w:rsidRPr="009B4245">
              <w:rPr>
                <w:sz w:val="32"/>
                <w:szCs w:val="32"/>
                <w:lang w:val="en-GB"/>
              </w:rPr>
              <w:t>207.25</w:t>
            </w:r>
          </w:p>
        </w:tc>
      </w:tr>
    </w:tbl>
    <w:p w14:paraId="563B2E33" w14:textId="4709B4B6" w:rsidR="00E66F98" w:rsidRPr="009B4245" w:rsidRDefault="006C31A4" w:rsidP="005949B5">
      <w:pPr>
        <w:tabs>
          <w:tab w:val="left" w:pos="540"/>
        </w:tabs>
        <w:spacing w:before="240" w:after="120" w:line="380" w:lineRule="exact"/>
        <w:jc w:val="both"/>
        <w:rPr>
          <w:lang w:val="en-GB"/>
        </w:rPr>
      </w:pPr>
      <w:bookmarkStart w:id="14" w:name="_Hlk497136002"/>
      <w:bookmarkStart w:id="15" w:name="_Hlk499207028"/>
      <w:r w:rsidRPr="009B4245">
        <w:rPr>
          <w:b/>
          <w:bCs/>
          <w:spacing w:val="-4"/>
          <w:sz w:val="32"/>
          <w:szCs w:val="32"/>
        </w:rPr>
        <w:t>29</w:t>
      </w:r>
      <w:r w:rsidR="00E66F98" w:rsidRPr="009B4245">
        <w:rPr>
          <w:rFonts w:hint="cs"/>
          <w:b/>
          <w:bCs/>
          <w:spacing w:val="-4"/>
          <w:sz w:val="32"/>
          <w:szCs w:val="32"/>
        </w:rPr>
        <w:t>.</w:t>
      </w:r>
      <w:r w:rsidR="00E66F98" w:rsidRPr="009B4245">
        <w:rPr>
          <w:rFonts w:hint="cs"/>
          <w:b/>
          <w:bCs/>
          <w:spacing w:val="-4"/>
          <w:sz w:val="32"/>
          <w:szCs w:val="32"/>
        </w:rPr>
        <w:tab/>
        <w:t>State property rental</w:t>
      </w:r>
    </w:p>
    <w:p w14:paraId="5B73E685" w14:textId="39E751DF" w:rsidR="00E66F98" w:rsidRPr="009B4245" w:rsidRDefault="006C31A4" w:rsidP="005949B5">
      <w:pPr>
        <w:tabs>
          <w:tab w:val="left" w:pos="540"/>
        </w:tabs>
        <w:spacing w:before="120" w:after="120" w:line="380" w:lineRule="exact"/>
        <w:rPr>
          <w:sz w:val="32"/>
          <w:szCs w:val="32"/>
          <w:lang w:val="en-GB"/>
        </w:rPr>
      </w:pPr>
      <w:bookmarkStart w:id="16" w:name="_Hlk15472609"/>
      <w:bookmarkEnd w:id="14"/>
      <w:bookmarkEnd w:id="15"/>
      <w:r w:rsidRPr="009B4245">
        <w:rPr>
          <w:sz w:val="32"/>
          <w:szCs w:val="32"/>
          <w:lang w:val="en-GB"/>
        </w:rPr>
        <w:t>29</w:t>
      </w:r>
      <w:r w:rsidR="00E66F98" w:rsidRPr="009B4245">
        <w:rPr>
          <w:rFonts w:hint="cs"/>
          <w:sz w:val="32"/>
          <w:szCs w:val="32"/>
          <w:cs/>
          <w:lang w:val="en-GB"/>
        </w:rPr>
        <w:t>.</w:t>
      </w:r>
      <w:r w:rsidR="00E66F98" w:rsidRPr="009B4245">
        <w:rPr>
          <w:rFonts w:hint="cs"/>
          <w:sz w:val="32"/>
          <w:szCs w:val="32"/>
          <w:lang w:val="en-GB"/>
        </w:rPr>
        <w:t xml:space="preserve">1 </w:t>
      </w:r>
      <w:r w:rsidR="005949B5" w:rsidRPr="009B4245">
        <w:rPr>
          <w:sz w:val="32"/>
          <w:szCs w:val="32"/>
          <w:cs/>
          <w:lang w:val="en-GB"/>
        </w:rPr>
        <w:tab/>
      </w:r>
      <w:r w:rsidR="00E66F98" w:rsidRPr="009B4245">
        <w:rPr>
          <w:rFonts w:hint="cs"/>
          <w:sz w:val="32"/>
          <w:szCs w:val="32"/>
          <w:lang w:val="en-GB"/>
        </w:rPr>
        <w:t xml:space="preserve">Suvarnabhumi Airport </w:t>
      </w:r>
    </w:p>
    <w:p w14:paraId="085F685E" w14:textId="29E8FCA9" w:rsidR="00E66F98" w:rsidRPr="009B4245" w:rsidRDefault="00E66F98" w:rsidP="005949B5">
      <w:pPr>
        <w:spacing w:before="120" w:after="120" w:line="380" w:lineRule="exact"/>
        <w:ind w:left="540"/>
        <w:jc w:val="thaiDistribute"/>
        <w:rPr>
          <w:sz w:val="32"/>
          <w:szCs w:val="32"/>
        </w:rPr>
      </w:pPr>
      <w:r w:rsidRPr="009B4245">
        <w:rPr>
          <w:rFonts w:hint="cs"/>
          <w:sz w:val="32"/>
          <w:szCs w:val="32"/>
        </w:rPr>
        <w:t xml:space="preserve">The Treasury Department issued a letter No. Gor Kor </w:t>
      </w:r>
      <w:r w:rsidRPr="009B4245">
        <w:rPr>
          <w:rFonts w:hint="cs"/>
          <w:sz w:val="32"/>
          <w:szCs w:val="32"/>
          <w:cs/>
        </w:rPr>
        <w:t xml:space="preserve">0316/15722 </w:t>
      </w:r>
      <w:r w:rsidRPr="009B4245">
        <w:rPr>
          <w:rFonts w:hint="cs"/>
          <w:sz w:val="32"/>
          <w:szCs w:val="32"/>
        </w:rPr>
        <w:t xml:space="preserve">dated </w:t>
      </w:r>
      <w:r w:rsidR="00F61A5F" w:rsidRPr="009B4245">
        <w:rPr>
          <w:sz w:val="32"/>
          <w:szCs w:val="32"/>
        </w:rPr>
        <w:t>29 September</w:t>
      </w:r>
      <w:r w:rsidRPr="009B4245">
        <w:rPr>
          <w:rFonts w:hint="cs"/>
          <w:sz w:val="32"/>
          <w:szCs w:val="32"/>
        </w:rPr>
        <w:t xml:space="preserve"> </w:t>
      </w:r>
      <w:r w:rsidRPr="009B4245">
        <w:rPr>
          <w:rFonts w:hint="cs"/>
          <w:sz w:val="32"/>
          <w:szCs w:val="32"/>
          <w:cs/>
        </w:rPr>
        <w:t>2017</w:t>
      </w:r>
      <w:r w:rsidRPr="009B4245">
        <w:rPr>
          <w:rFonts w:hint="cs"/>
          <w:sz w:val="32"/>
          <w:szCs w:val="32"/>
        </w:rPr>
        <w:t xml:space="preserve">, to inform AOT about consideration of the rental charge for using the state property at Suvarnabhumi Airport for the period during </w:t>
      </w:r>
      <w:r w:rsidR="00AE59D8" w:rsidRPr="009B4245">
        <w:rPr>
          <w:sz w:val="32"/>
          <w:szCs w:val="32"/>
        </w:rPr>
        <w:t>2018</w:t>
      </w:r>
      <w:r w:rsidRPr="009B4245">
        <w:rPr>
          <w:rFonts w:hint="cs"/>
          <w:sz w:val="32"/>
          <w:szCs w:val="32"/>
          <w:cs/>
        </w:rPr>
        <w:t xml:space="preserve"> </w:t>
      </w:r>
      <w:r w:rsidRPr="009B4245">
        <w:rPr>
          <w:rFonts w:hint="cs"/>
          <w:sz w:val="32"/>
          <w:szCs w:val="32"/>
        </w:rPr>
        <w:t xml:space="preserve">to </w:t>
      </w:r>
      <w:r w:rsidR="00AE59D8" w:rsidRPr="009B4245">
        <w:rPr>
          <w:sz w:val="32"/>
          <w:szCs w:val="32"/>
        </w:rPr>
        <w:t>2022</w:t>
      </w:r>
      <w:r w:rsidRPr="009B4245">
        <w:rPr>
          <w:rFonts w:hint="cs"/>
          <w:sz w:val="32"/>
          <w:szCs w:val="32"/>
          <w:cs/>
        </w:rPr>
        <w:t xml:space="preserve"> </w:t>
      </w:r>
      <w:r w:rsidRPr="009B4245">
        <w:rPr>
          <w:rFonts w:hint="cs"/>
          <w:sz w:val="32"/>
          <w:szCs w:val="32"/>
        </w:rPr>
        <w:t xml:space="preserve">is based on the revenue-sharing approach at </w:t>
      </w:r>
      <w:r w:rsidRPr="009B4245">
        <w:rPr>
          <w:rFonts w:hint="cs"/>
          <w:sz w:val="32"/>
          <w:szCs w:val="32"/>
          <w:cs/>
        </w:rPr>
        <w:t xml:space="preserve">5% </w:t>
      </w:r>
      <w:r w:rsidRPr="009B4245">
        <w:rPr>
          <w:rFonts w:hint="cs"/>
          <w:sz w:val="32"/>
          <w:szCs w:val="32"/>
        </w:rPr>
        <w:t xml:space="preserve">of total revenues and the return on assets approach which is calculated at the rate of </w:t>
      </w:r>
      <w:r w:rsidRPr="009B4245">
        <w:rPr>
          <w:rFonts w:hint="cs"/>
          <w:sz w:val="32"/>
          <w:szCs w:val="32"/>
          <w:cs/>
        </w:rPr>
        <w:t xml:space="preserve">3% </w:t>
      </w:r>
      <w:r w:rsidRPr="009B4245">
        <w:rPr>
          <w:rFonts w:hint="cs"/>
          <w:sz w:val="32"/>
          <w:szCs w:val="32"/>
        </w:rPr>
        <w:t xml:space="preserve">of annual asset value, duty free area at the rate of </w:t>
      </w:r>
      <w:r w:rsidR="00AE59D8" w:rsidRPr="009B4245">
        <w:rPr>
          <w:sz w:val="32"/>
          <w:szCs w:val="32"/>
        </w:rPr>
        <w:t>0.01</w:t>
      </w:r>
      <w:r w:rsidRPr="009B4245">
        <w:rPr>
          <w:rFonts w:hint="cs"/>
          <w:sz w:val="32"/>
          <w:szCs w:val="32"/>
          <w:cs/>
        </w:rPr>
        <w:t xml:space="preserve">% </w:t>
      </w:r>
      <w:r w:rsidRPr="009B4245">
        <w:rPr>
          <w:rFonts w:hint="cs"/>
          <w:sz w:val="32"/>
          <w:szCs w:val="32"/>
        </w:rPr>
        <w:t xml:space="preserve">of annual asset value and the new project development area at the rate of </w:t>
      </w:r>
      <w:r w:rsidRPr="009B4245">
        <w:rPr>
          <w:rFonts w:hint="cs"/>
          <w:sz w:val="32"/>
          <w:szCs w:val="32"/>
          <w:cs/>
        </w:rPr>
        <w:t xml:space="preserve">2% </w:t>
      </w:r>
      <w:r w:rsidRPr="009B4245">
        <w:rPr>
          <w:rFonts w:hint="cs"/>
          <w:sz w:val="32"/>
          <w:szCs w:val="32"/>
        </w:rPr>
        <w:t xml:space="preserve">of annual asset value. The total rental charge based on the return on combined assets approach is Baht </w:t>
      </w:r>
      <w:r w:rsidR="00AE59D8" w:rsidRPr="009B4245">
        <w:rPr>
          <w:sz w:val="32"/>
          <w:szCs w:val="32"/>
        </w:rPr>
        <w:t>900.27</w:t>
      </w:r>
      <w:r w:rsidRPr="009B4245">
        <w:rPr>
          <w:rFonts w:hint="cs"/>
          <w:sz w:val="32"/>
          <w:szCs w:val="32"/>
          <w:cs/>
        </w:rPr>
        <w:t xml:space="preserve"> </w:t>
      </w:r>
      <w:r w:rsidRPr="009B4245">
        <w:rPr>
          <w:rFonts w:hint="cs"/>
          <w:sz w:val="32"/>
          <w:szCs w:val="32"/>
        </w:rPr>
        <w:t xml:space="preserve">million per annum and this amount will be increased </w:t>
      </w:r>
      <w:r w:rsidRPr="009B4245">
        <w:rPr>
          <w:rFonts w:hint="cs"/>
          <w:sz w:val="32"/>
          <w:szCs w:val="32"/>
          <w:cs/>
        </w:rPr>
        <w:t xml:space="preserve">9% </w:t>
      </w:r>
      <w:r w:rsidRPr="009B4245">
        <w:rPr>
          <w:rFonts w:hint="cs"/>
          <w:sz w:val="32"/>
          <w:szCs w:val="32"/>
        </w:rPr>
        <w:t xml:space="preserve">every </w:t>
      </w:r>
      <w:r w:rsidRPr="009B4245">
        <w:rPr>
          <w:rFonts w:hint="cs"/>
          <w:sz w:val="32"/>
          <w:szCs w:val="32"/>
          <w:cs/>
        </w:rPr>
        <w:t xml:space="preserve">3 </w:t>
      </w:r>
      <w:r w:rsidRPr="009B4245">
        <w:rPr>
          <w:rFonts w:hint="cs"/>
          <w:sz w:val="32"/>
          <w:szCs w:val="32"/>
        </w:rPr>
        <w:t>years.</w:t>
      </w:r>
    </w:p>
    <w:p w14:paraId="4F339A3E" w14:textId="70575C0A" w:rsidR="00E66F98" w:rsidRPr="009B4245" w:rsidRDefault="00E66F98" w:rsidP="005949B5">
      <w:pPr>
        <w:spacing w:before="120" w:after="120" w:line="380" w:lineRule="exact"/>
        <w:ind w:left="540"/>
        <w:jc w:val="thaiDistribute"/>
        <w:rPr>
          <w:rFonts w:eastAsia="Times New Roman"/>
          <w:spacing w:val="-2"/>
          <w:sz w:val="32"/>
          <w:szCs w:val="32"/>
        </w:rPr>
      </w:pPr>
      <w:r w:rsidRPr="009B4245">
        <w:rPr>
          <w:rFonts w:hint="cs"/>
          <w:sz w:val="32"/>
          <w:szCs w:val="32"/>
        </w:rPr>
        <w:t>The Treasury Department issued a letter No.</w:t>
      </w:r>
      <w:r w:rsidRPr="009B4245">
        <w:rPr>
          <w:rFonts w:eastAsia="Times New Roman" w:hint="cs"/>
          <w:spacing w:val="-2"/>
          <w:sz w:val="32"/>
          <w:szCs w:val="32"/>
        </w:rPr>
        <w:t xml:space="preserve"> Gor Kor 0312/9212 dated 30 September 2020, to inform AOT about the guidelines for state property rental at Suvarnabhumi Airport for the period during 2023 to 2032 at the rate of 6.744% of the total revenue before deducting any expenses during those fiscal years. The minimum compensation will not be less than 6.744% of the estimated revenue of Suvarnabhumi Airport for the period during 2023 to 2032 </w:t>
      </w:r>
      <w:r w:rsidRPr="009B4245">
        <w:rPr>
          <w:rFonts w:hint="cs"/>
          <w:sz w:val="32"/>
          <w:szCs w:val="32"/>
        </w:rPr>
        <w:t>according to the AOT’s presentation</w:t>
      </w:r>
      <w:r w:rsidRPr="009B4245">
        <w:rPr>
          <w:rFonts w:eastAsia="Times New Roman" w:hint="cs"/>
          <w:spacing w:val="-2"/>
          <w:sz w:val="32"/>
          <w:szCs w:val="32"/>
        </w:rPr>
        <w:t>.</w:t>
      </w:r>
    </w:p>
    <w:p w14:paraId="67D694EC" w14:textId="7F4BBAC1" w:rsidR="00E66F98" w:rsidRPr="009B4245" w:rsidRDefault="006C31A4" w:rsidP="00AC1437">
      <w:pPr>
        <w:tabs>
          <w:tab w:val="left" w:pos="540"/>
        </w:tabs>
        <w:spacing w:before="120" w:after="120" w:line="380" w:lineRule="exact"/>
        <w:rPr>
          <w:sz w:val="32"/>
          <w:szCs w:val="32"/>
          <w:lang w:val="en-GB"/>
        </w:rPr>
      </w:pPr>
      <w:r w:rsidRPr="009B4245">
        <w:rPr>
          <w:sz w:val="32"/>
          <w:szCs w:val="32"/>
          <w:lang w:val="en-GB"/>
        </w:rPr>
        <w:lastRenderedPageBreak/>
        <w:t>29</w:t>
      </w:r>
      <w:r w:rsidR="00E66F98" w:rsidRPr="009B4245">
        <w:rPr>
          <w:rFonts w:hint="cs"/>
          <w:sz w:val="32"/>
          <w:szCs w:val="32"/>
          <w:lang w:val="en-GB"/>
        </w:rPr>
        <w:t xml:space="preserve">.2 </w:t>
      </w:r>
      <w:r w:rsidR="005949B5" w:rsidRPr="009B4245">
        <w:rPr>
          <w:sz w:val="32"/>
          <w:szCs w:val="32"/>
          <w:cs/>
          <w:lang w:val="en-GB"/>
        </w:rPr>
        <w:tab/>
      </w:r>
      <w:r w:rsidR="00E66F98" w:rsidRPr="009B4245">
        <w:rPr>
          <w:rFonts w:hint="cs"/>
          <w:sz w:val="32"/>
          <w:szCs w:val="32"/>
          <w:lang w:val="en-GB"/>
        </w:rPr>
        <w:t>Don Mueang</w:t>
      </w:r>
      <w:r w:rsidR="00AE59D8" w:rsidRPr="009B4245">
        <w:rPr>
          <w:sz w:val="32"/>
          <w:szCs w:val="32"/>
          <w:lang w:val="en-GB"/>
        </w:rPr>
        <w:t xml:space="preserve"> </w:t>
      </w:r>
      <w:r w:rsidR="00C7473D" w:rsidRPr="009B4245">
        <w:rPr>
          <w:sz w:val="32"/>
          <w:szCs w:val="32"/>
          <w:lang w:val="en-GB"/>
        </w:rPr>
        <w:t xml:space="preserve">International </w:t>
      </w:r>
      <w:r w:rsidR="00E66F98" w:rsidRPr="009B4245">
        <w:rPr>
          <w:rFonts w:hint="cs"/>
          <w:sz w:val="32"/>
          <w:szCs w:val="32"/>
          <w:lang w:val="en-GB"/>
        </w:rPr>
        <w:t xml:space="preserve">Airport and regional </w:t>
      </w:r>
      <w:r w:rsidR="007B6243" w:rsidRPr="009B4245">
        <w:rPr>
          <w:sz w:val="32"/>
          <w:szCs w:val="32"/>
          <w:lang w:val="en-GB"/>
        </w:rPr>
        <w:t xml:space="preserve">international </w:t>
      </w:r>
      <w:r w:rsidR="00E66F98" w:rsidRPr="009B4245">
        <w:rPr>
          <w:rFonts w:hint="cs"/>
          <w:sz w:val="32"/>
          <w:szCs w:val="32"/>
          <w:lang w:val="en-GB"/>
        </w:rPr>
        <w:t>airports</w:t>
      </w:r>
    </w:p>
    <w:bookmarkEnd w:id="16"/>
    <w:p w14:paraId="2E1C1B0B" w14:textId="37DFB679" w:rsidR="00E66F98" w:rsidRPr="009B4245" w:rsidRDefault="00E66F98" w:rsidP="005949B5">
      <w:pPr>
        <w:spacing w:before="120" w:after="120" w:line="380" w:lineRule="exact"/>
        <w:ind w:left="540"/>
        <w:jc w:val="both"/>
        <w:rPr>
          <w:sz w:val="32"/>
          <w:szCs w:val="32"/>
        </w:rPr>
      </w:pPr>
      <w:r w:rsidRPr="009B4245">
        <w:rPr>
          <w:rFonts w:hint="cs"/>
          <w:sz w:val="32"/>
          <w:szCs w:val="32"/>
        </w:rPr>
        <w:t>The Treasury Department issued a letter No</w:t>
      </w:r>
      <w:r w:rsidRPr="009B4245">
        <w:rPr>
          <w:rFonts w:hint="cs"/>
          <w:sz w:val="32"/>
          <w:szCs w:val="32"/>
          <w:cs/>
        </w:rPr>
        <w:t xml:space="preserve">. </w:t>
      </w:r>
      <w:r w:rsidRPr="009B4245">
        <w:rPr>
          <w:rFonts w:hint="cs"/>
          <w:sz w:val="32"/>
          <w:szCs w:val="32"/>
        </w:rPr>
        <w:t>Gor Kor</w:t>
      </w:r>
      <w:r w:rsidRPr="009B4245">
        <w:rPr>
          <w:rFonts w:hint="cs"/>
          <w:sz w:val="32"/>
          <w:szCs w:val="32"/>
          <w:cs/>
        </w:rPr>
        <w:t xml:space="preserve"> </w:t>
      </w:r>
      <w:r w:rsidRPr="009B4245">
        <w:rPr>
          <w:rFonts w:hint="cs"/>
          <w:sz w:val="32"/>
          <w:szCs w:val="32"/>
        </w:rPr>
        <w:t>0314</w:t>
      </w:r>
      <w:r w:rsidRPr="009B4245">
        <w:rPr>
          <w:rFonts w:hint="cs"/>
          <w:sz w:val="32"/>
          <w:szCs w:val="32"/>
          <w:cs/>
        </w:rPr>
        <w:t>/</w:t>
      </w:r>
      <w:r w:rsidRPr="009B4245">
        <w:rPr>
          <w:rFonts w:hint="cs"/>
          <w:sz w:val="32"/>
          <w:szCs w:val="32"/>
        </w:rPr>
        <w:t xml:space="preserve">10975 dated </w:t>
      </w:r>
      <w:r w:rsidR="00F61A5F" w:rsidRPr="009B4245">
        <w:rPr>
          <w:sz w:val="32"/>
          <w:szCs w:val="32"/>
        </w:rPr>
        <w:t>18 June</w:t>
      </w:r>
      <w:r w:rsidRPr="009B4245">
        <w:rPr>
          <w:rFonts w:hint="cs"/>
          <w:sz w:val="32"/>
          <w:szCs w:val="32"/>
        </w:rPr>
        <w:t xml:space="preserve"> 2019, to inform AOT about consideration of the rental charge for using the state property at </w:t>
      </w:r>
      <w:r w:rsidR="00AE59D8" w:rsidRPr="009B4245">
        <w:rPr>
          <w:sz w:val="32"/>
          <w:szCs w:val="32"/>
        </w:rPr>
        <w:t xml:space="preserve">                            </w:t>
      </w:r>
      <w:r w:rsidRPr="009B4245">
        <w:rPr>
          <w:rFonts w:hint="cs"/>
          <w:sz w:val="32"/>
          <w:szCs w:val="32"/>
        </w:rPr>
        <w:t xml:space="preserve">Don Mueang </w:t>
      </w:r>
      <w:r w:rsidR="00C7473D" w:rsidRPr="009B4245">
        <w:rPr>
          <w:sz w:val="32"/>
          <w:szCs w:val="32"/>
          <w:lang w:val="en-GB"/>
        </w:rPr>
        <w:t xml:space="preserve">International </w:t>
      </w:r>
      <w:r w:rsidRPr="009B4245">
        <w:rPr>
          <w:rFonts w:hint="cs"/>
          <w:sz w:val="32"/>
          <w:szCs w:val="32"/>
        </w:rPr>
        <w:t>Airport and regional airports for the period of 2017 to 2032 is calculated at the rate of 5.5% of the total revenues without expenses deductions during the given period. The total considerations shall not be lower than 5.5% total revenues of</w:t>
      </w:r>
      <w:r w:rsidR="007B6243" w:rsidRPr="009B4245">
        <w:rPr>
          <w:sz w:val="32"/>
          <w:szCs w:val="32"/>
        </w:rPr>
        <w:t xml:space="preserve"> </w:t>
      </w:r>
      <w:r w:rsidR="00C7473D" w:rsidRPr="009B4245">
        <w:rPr>
          <w:sz w:val="32"/>
          <w:szCs w:val="32"/>
        </w:rPr>
        <w:t xml:space="preserve">                    </w:t>
      </w:r>
      <w:r w:rsidRPr="009B4245">
        <w:rPr>
          <w:rFonts w:hint="cs"/>
          <w:sz w:val="32"/>
          <w:szCs w:val="32"/>
        </w:rPr>
        <w:t xml:space="preserve">Don Mueang </w:t>
      </w:r>
      <w:r w:rsidR="00C7473D" w:rsidRPr="009B4245">
        <w:rPr>
          <w:sz w:val="32"/>
          <w:szCs w:val="32"/>
          <w:lang w:val="en-GB"/>
        </w:rPr>
        <w:t xml:space="preserve">International </w:t>
      </w:r>
      <w:r w:rsidR="004B4046" w:rsidRPr="009B4245">
        <w:rPr>
          <w:rFonts w:hint="cs"/>
          <w:sz w:val="32"/>
          <w:szCs w:val="32"/>
        </w:rPr>
        <w:t xml:space="preserve">Airport </w:t>
      </w:r>
      <w:r w:rsidRPr="009B4245">
        <w:rPr>
          <w:rFonts w:hint="cs"/>
          <w:sz w:val="32"/>
          <w:szCs w:val="32"/>
        </w:rPr>
        <w:t>and regional airports according to the AOT’s presentation.</w:t>
      </w:r>
    </w:p>
    <w:p w14:paraId="3FD8FE59" w14:textId="040FF16B" w:rsidR="00663CB8" w:rsidRPr="009B4245" w:rsidRDefault="006C31A4" w:rsidP="005949B5">
      <w:pPr>
        <w:spacing w:before="120" w:after="120" w:line="380" w:lineRule="exact"/>
        <w:ind w:left="540" w:hanging="540"/>
        <w:jc w:val="both"/>
        <w:rPr>
          <w:sz w:val="32"/>
          <w:szCs w:val="32"/>
        </w:rPr>
      </w:pPr>
      <w:r w:rsidRPr="009B4245">
        <w:rPr>
          <w:sz w:val="32"/>
          <w:szCs w:val="32"/>
          <w:lang w:val="en-GB"/>
        </w:rPr>
        <w:t>29</w:t>
      </w:r>
      <w:r w:rsidR="00663CB8" w:rsidRPr="009B4245">
        <w:rPr>
          <w:rFonts w:hint="cs"/>
          <w:sz w:val="32"/>
          <w:szCs w:val="32"/>
          <w:lang w:val="en-GB"/>
        </w:rPr>
        <w:t>.</w:t>
      </w:r>
      <w:r w:rsidR="00663CB8" w:rsidRPr="009B4245">
        <w:rPr>
          <w:sz w:val="32"/>
          <w:szCs w:val="32"/>
          <w:lang w:val="en-GB"/>
        </w:rPr>
        <w:t>3</w:t>
      </w:r>
      <w:r w:rsidR="00663CB8" w:rsidRPr="009B4245">
        <w:rPr>
          <w:rFonts w:hint="cs"/>
          <w:sz w:val="32"/>
          <w:szCs w:val="32"/>
          <w:lang w:val="en-GB"/>
        </w:rPr>
        <w:t xml:space="preserve"> </w:t>
      </w:r>
      <w:r w:rsidR="005949B5" w:rsidRPr="009B4245">
        <w:rPr>
          <w:sz w:val="32"/>
          <w:szCs w:val="32"/>
          <w:cs/>
          <w:lang w:val="en-GB"/>
        </w:rPr>
        <w:tab/>
      </w:r>
      <w:r w:rsidR="00663CB8" w:rsidRPr="009B4245">
        <w:rPr>
          <w:sz w:val="32"/>
          <w:szCs w:val="32"/>
          <w:lang w:val="en-GB"/>
        </w:rPr>
        <w:t xml:space="preserve">The amendment to the </w:t>
      </w:r>
      <w:r w:rsidR="00165096" w:rsidRPr="009B4245">
        <w:rPr>
          <w:sz w:val="32"/>
          <w:szCs w:val="32"/>
          <w:lang w:val="en-GB"/>
        </w:rPr>
        <w:t>t</w:t>
      </w:r>
      <w:r w:rsidR="00663CB8" w:rsidRPr="009B4245">
        <w:rPr>
          <w:sz w:val="32"/>
          <w:szCs w:val="32"/>
          <w:lang w:val="en-GB"/>
        </w:rPr>
        <w:t xml:space="preserve">erms of </w:t>
      </w:r>
      <w:r w:rsidR="00165096" w:rsidRPr="009B4245">
        <w:rPr>
          <w:sz w:val="32"/>
          <w:szCs w:val="32"/>
          <w:lang w:val="en-GB"/>
        </w:rPr>
        <w:t>u</w:t>
      </w:r>
      <w:r w:rsidR="00663CB8" w:rsidRPr="009B4245">
        <w:rPr>
          <w:sz w:val="32"/>
          <w:szCs w:val="32"/>
          <w:lang w:val="en-GB"/>
        </w:rPr>
        <w:t xml:space="preserve">se of the </w:t>
      </w:r>
      <w:r w:rsidR="00165096" w:rsidRPr="009B4245">
        <w:rPr>
          <w:sz w:val="32"/>
          <w:szCs w:val="32"/>
          <w:lang w:val="en-GB"/>
        </w:rPr>
        <w:t>s</w:t>
      </w:r>
      <w:r w:rsidR="00663CB8" w:rsidRPr="009B4245">
        <w:rPr>
          <w:sz w:val="32"/>
          <w:szCs w:val="32"/>
          <w:lang w:val="en-GB"/>
        </w:rPr>
        <w:t xml:space="preserve">tate </w:t>
      </w:r>
      <w:r w:rsidR="00165096" w:rsidRPr="009B4245">
        <w:rPr>
          <w:sz w:val="32"/>
          <w:szCs w:val="32"/>
          <w:lang w:val="en-GB"/>
        </w:rPr>
        <w:t>p</w:t>
      </w:r>
      <w:r w:rsidR="00663CB8" w:rsidRPr="009B4245">
        <w:rPr>
          <w:sz w:val="32"/>
          <w:szCs w:val="32"/>
          <w:lang w:val="en-GB"/>
        </w:rPr>
        <w:t>roperty</w:t>
      </w:r>
    </w:p>
    <w:p w14:paraId="5CA83B74" w14:textId="480A96E6" w:rsidR="00D70380" w:rsidRPr="009B4245" w:rsidRDefault="00F46F95" w:rsidP="005949B5">
      <w:pPr>
        <w:spacing w:before="120" w:after="120" w:line="380" w:lineRule="exact"/>
        <w:ind w:left="540"/>
        <w:jc w:val="both"/>
        <w:rPr>
          <w:sz w:val="32"/>
          <w:szCs w:val="32"/>
        </w:rPr>
      </w:pPr>
      <w:r w:rsidRPr="009B4245">
        <w:rPr>
          <w:rFonts w:hint="cs"/>
          <w:sz w:val="32"/>
          <w:szCs w:val="32"/>
        </w:rPr>
        <w:t>On 22 September 2021, AOT</w:t>
      </w:r>
      <w:r w:rsidRPr="009B4245">
        <w:rPr>
          <w:rFonts w:hint="cs"/>
          <w:sz w:val="32"/>
          <w:szCs w:val="32"/>
          <w:cs/>
        </w:rPr>
        <w:t>’</w:t>
      </w:r>
      <w:r w:rsidRPr="009B4245">
        <w:rPr>
          <w:rFonts w:hint="cs"/>
          <w:sz w:val="32"/>
          <w:szCs w:val="32"/>
        </w:rPr>
        <w:t>s Board of Directors</w:t>
      </w:r>
      <w:r w:rsidRPr="009B4245">
        <w:rPr>
          <w:rFonts w:hint="cs"/>
          <w:sz w:val="32"/>
          <w:szCs w:val="32"/>
          <w:cs/>
        </w:rPr>
        <w:t xml:space="preserve">’ </w:t>
      </w:r>
      <w:r w:rsidRPr="009B4245">
        <w:rPr>
          <w:rFonts w:hint="cs"/>
          <w:sz w:val="32"/>
          <w:szCs w:val="32"/>
        </w:rPr>
        <w:t xml:space="preserve">Meeting </w:t>
      </w:r>
      <w:r w:rsidR="00222818" w:rsidRPr="009B4245">
        <w:rPr>
          <w:sz w:val="32"/>
          <w:szCs w:val="32"/>
        </w:rPr>
        <w:t xml:space="preserve">passed a resolution to </w:t>
      </w:r>
      <w:r w:rsidRPr="009B4245">
        <w:rPr>
          <w:rFonts w:hint="cs"/>
          <w:sz w:val="32"/>
          <w:szCs w:val="32"/>
        </w:rPr>
        <w:t>acknowledge</w:t>
      </w:r>
      <w:r w:rsidRPr="009B4245">
        <w:rPr>
          <w:sz w:val="32"/>
          <w:szCs w:val="32"/>
        </w:rPr>
        <w:t xml:space="preserve"> the approval of the Ministry of Finance on the amendment to the </w:t>
      </w:r>
      <w:r w:rsidR="001D0D73" w:rsidRPr="009B4245">
        <w:rPr>
          <w:sz w:val="32"/>
          <w:szCs w:val="32"/>
        </w:rPr>
        <w:t>t</w:t>
      </w:r>
      <w:r w:rsidRPr="009B4245">
        <w:rPr>
          <w:sz w:val="32"/>
          <w:szCs w:val="32"/>
        </w:rPr>
        <w:t xml:space="preserve">erms of </w:t>
      </w:r>
      <w:r w:rsidR="001D0D73" w:rsidRPr="009B4245">
        <w:rPr>
          <w:sz w:val="32"/>
          <w:szCs w:val="32"/>
        </w:rPr>
        <w:t>u</w:t>
      </w:r>
      <w:r w:rsidRPr="009B4245">
        <w:rPr>
          <w:sz w:val="32"/>
          <w:szCs w:val="32"/>
        </w:rPr>
        <w:t xml:space="preserve">se of the </w:t>
      </w:r>
      <w:r w:rsidR="001D0D73" w:rsidRPr="009B4245">
        <w:rPr>
          <w:sz w:val="32"/>
          <w:szCs w:val="32"/>
        </w:rPr>
        <w:t>s</w:t>
      </w:r>
      <w:r w:rsidRPr="009B4245">
        <w:rPr>
          <w:sz w:val="32"/>
          <w:szCs w:val="32"/>
        </w:rPr>
        <w:t xml:space="preserve">tate </w:t>
      </w:r>
      <w:r w:rsidR="001D0D73" w:rsidRPr="009B4245">
        <w:rPr>
          <w:sz w:val="32"/>
          <w:szCs w:val="32"/>
        </w:rPr>
        <w:t>p</w:t>
      </w:r>
      <w:r w:rsidRPr="009B4245">
        <w:rPr>
          <w:sz w:val="32"/>
          <w:szCs w:val="32"/>
        </w:rPr>
        <w:t xml:space="preserve">roperty for the operation of all 6 airports of AOT (Terms of Use) with the Department of Airports (DOA) and the Royal Thai Air Force (RTAF) as the </w:t>
      </w:r>
      <w:proofErr w:type="spellStart"/>
      <w:r w:rsidRPr="009B4245">
        <w:rPr>
          <w:sz w:val="32"/>
          <w:szCs w:val="32"/>
        </w:rPr>
        <w:t>utilisation</w:t>
      </w:r>
      <w:proofErr w:type="spellEnd"/>
      <w:r w:rsidRPr="009B4245">
        <w:rPr>
          <w:sz w:val="32"/>
          <w:szCs w:val="32"/>
        </w:rPr>
        <w:t xml:space="preserve"> provider in accordance with the Terms of Use, and the supervisor and the user of the State Property in accordance with the related regulations of the Ministry of Finance. This is to determine the period of use of the State Property in accordance with the Airport Development Plan and create the </w:t>
      </w:r>
      <w:r w:rsidR="003A7D30" w:rsidRPr="009B4245">
        <w:rPr>
          <w:sz w:val="32"/>
          <w:szCs w:val="32"/>
        </w:rPr>
        <w:t xml:space="preserve">added </w:t>
      </w:r>
      <w:r w:rsidRPr="009B4245">
        <w:rPr>
          <w:sz w:val="32"/>
          <w:szCs w:val="32"/>
        </w:rPr>
        <w:t xml:space="preserve">value in the management of the State </w:t>
      </w:r>
      <w:r w:rsidR="00836B87" w:rsidRPr="009B4245">
        <w:rPr>
          <w:sz w:val="32"/>
          <w:szCs w:val="32"/>
        </w:rPr>
        <w:t>Property and</w:t>
      </w:r>
      <w:r w:rsidRPr="009B4245">
        <w:rPr>
          <w:sz w:val="32"/>
          <w:szCs w:val="32"/>
        </w:rPr>
        <w:t xml:space="preserve"> attract the investment of the private sector in order to increase the potential of service provision of AOT's airports. The substance of the amendment to such Terms of Use is the adjustment of period of use of the State Property, which the Treasury Department,</w:t>
      </w:r>
      <w:r w:rsidR="00044AF8" w:rsidRPr="009B4245">
        <w:rPr>
          <w:sz w:val="32"/>
          <w:szCs w:val="32"/>
        </w:rPr>
        <w:t xml:space="preserve"> under the Ministry of Finance </w:t>
      </w:r>
      <w:r w:rsidRPr="009B4245">
        <w:rPr>
          <w:sz w:val="32"/>
          <w:szCs w:val="32"/>
        </w:rPr>
        <w:t>agreed</w:t>
      </w:r>
      <w:r w:rsidR="00044AF8" w:rsidRPr="009B4245">
        <w:rPr>
          <w:sz w:val="32"/>
          <w:szCs w:val="32"/>
        </w:rPr>
        <w:t>,</w:t>
      </w:r>
      <w:r w:rsidRPr="009B4245">
        <w:rPr>
          <w:sz w:val="32"/>
          <w:szCs w:val="32"/>
        </w:rPr>
        <w:t xml:space="preserve"> on a draft of the amendment to allow AOT to continue using state property for a further period of 30 years from 30 September 2021 and have the right to extend the </w:t>
      </w:r>
      <w:proofErr w:type="spellStart"/>
      <w:r w:rsidRPr="009B4245">
        <w:rPr>
          <w:sz w:val="32"/>
          <w:szCs w:val="32"/>
        </w:rPr>
        <w:t>utilisation</w:t>
      </w:r>
      <w:proofErr w:type="spellEnd"/>
      <w:r w:rsidRPr="009B4245">
        <w:rPr>
          <w:sz w:val="32"/>
          <w:szCs w:val="32"/>
        </w:rPr>
        <w:t xml:space="preserve"> for one more year after the period of 30 years expires. However, with respect to rate</w:t>
      </w:r>
      <w:r w:rsidR="00B94ED3" w:rsidRPr="009B4245">
        <w:rPr>
          <w:sz w:val="32"/>
          <w:szCs w:val="32"/>
        </w:rPr>
        <w:t>s</w:t>
      </w:r>
      <w:r w:rsidRPr="009B4245">
        <w:rPr>
          <w:sz w:val="32"/>
          <w:szCs w:val="32"/>
        </w:rPr>
        <w:t xml:space="preserve"> of</w:t>
      </w:r>
      <w:r w:rsidR="003944F4" w:rsidRPr="009B4245">
        <w:t xml:space="preserve"> </w:t>
      </w:r>
      <w:r w:rsidR="003944F4" w:rsidRPr="009B4245">
        <w:rPr>
          <w:sz w:val="32"/>
          <w:szCs w:val="32"/>
        </w:rPr>
        <w:t>remuneration for</w:t>
      </w:r>
      <w:r w:rsidRPr="009B4245">
        <w:rPr>
          <w:sz w:val="32"/>
          <w:szCs w:val="32"/>
        </w:rPr>
        <w:t xml:space="preserve"> </w:t>
      </w:r>
      <w:proofErr w:type="spellStart"/>
      <w:r w:rsidRPr="009B4245">
        <w:rPr>
          <w:sz w:val="32"/>
          <w:szCs w:val="32"/>
        </w:rPr>
        <w:t>utilisation</w:t>
      </w:r>
      <w:proofErr w:type="spellEnd"/>
      <w:r w:rsidRPr="009B4245">
        <w:rPr>
          <w:sz w:val="32"/>
          <w:szCs w:val="32"/>
        </w:rPr>
        <w:t>, the results from the advisors’ study</w:t>
      </w:r>
      <w:r w:rsidR="00760CFB" w:rsidRPr="009B4245">
        <w:rPr>
          <w:sz w:val="32"/>
          <w:szCs w:val="32"/>
        </w:rPr>
        <w:t xml:space="preserve"> shall be obtained by considering the adjustment of remuneration based on</w:t>
      </w:r>
      <w:r w:rsidR="000E53E1" w:rsidRPr="009B4245">
        <w:rPr>
          <w:sz w:val="32"/>
          <w:szCs w:val="32"/>
        </w:rPr>
        <w:t xml:space="preserve"> the operating results of AOT</w:t>
      </w:r>
      <w:r w:rsidR="00F8280A" w:rsidRPr="009B4245">
        <w:rPr>
          <w:sz w:val="32"/>
          <w:szCs w:val="32"/>
        </w:rPr>
        <w:t xml:space="preserve"> from each airport</w:t>
      </w:r>
      <w:r w:rsidR="00256EDF" w:rsidRPr="009B4245">
        <w:t xml:space="preserve"> </w:t>
      </w:r>
      <w:r w:rsidR="00256EDF" w:rsidRPr="009B4245">
        <w:rPr>
          <w:sz w:val="32"/>
          <w:szCs w:val="32"/>
        </w:rPr>
        <w:t>to determine rates of</w:t>
      </w:r>
      <w:r w:rsidR="00F8280A" w:rsidRPr="009B4245">
        <w:rPr>
          <w:sz w:val="32"/>
          <w:szCs w:val="32"/>
        </w:rPr>
        <w:t xml:space="preserve"> </w:t>
      </w:r>
      <w:r w:rsidR="00A7097A" w:rsidRPr="009B4245">
        <w:rPr>
          <w:sz w:val="32"/>
          <w:szCs w:val="32"/>
        </w:rPr>
        <w:t xml:space="preserve">remuneration for </w:t>
      </w:r>
      <w:proofErr w:type="spellStart"/>
      <w:r w:rsidR="00A7097A" w:rsidRPr="009B4245">
        <w:rPr>
          <w:sz w:val="32"/>
          <w:szCs w:val="32"/>
        </w:rPr>
        <w:t>utilisation</w:t>
      </w:r>
      <w:proofErr w:type="spellEnd"/>
      <w:r w:rsidR="00A7097A" w:rsidRPr="009B4245">
        <w:rPr>
          <w:sz w:val="32"/>
          <w:szCs w:val="32"/>
        </w:rPr>
        <w:t xml:space="preserve"> for the period</w:t>
      </w:r>
      <w:r w:rsidR="00E63FBD" w:rsidRPr="009B4245">
        <w:t xml:space="preserve"> </w:t>
      </w:r>
      <w:r w:rsidR="00E63FBD" w:rsidRPr="009B4245">
        <w:rPr>
          <w:sz w:val="32"/>
          <w:szCs w:val="32"/>
        </w:rPr>
        <w:t>from 30 September 2032 to 29 September 2051. As of 29 September 2021, AOT</w:t>
      </w:r>
      <w:r w:rsidR="00385775" w:rsidRPr="009B4245">
        <w:t xml:space="preserve"> </w:t>
      </w:r>
      <w:r w:rsidR="00385775" w:rsidRPr="009B4245">
        <w:rPr>
          <w:sz w:val="32"/>
          <w:szCs w:val="32"/>
        </w:rPr>
        <w:t xml:space="preserve">signed the Terms of Use of the State Property agreement with the Department of Airports for Suvarnabhumi Airport and Regional Airports that are: </w:t>
      </w:r>
      <w:r w:rsidR="00AE59D8" w:rsidRPr="009B4245">
        <w:rPr>
          <w:sz w:val="32"/>
          <w:szCs w:val="32"/>
        </w:rPr>
        <w:t xml:space="preserve">          </w:t>
      </w:r>
      <w:r w:rsidR="00385775" w:rsidRPr="009B4245">
        <w:rPr>
          <w:sz w:val="32"/>
          <w:szCs w:val="32"/>
        </w:rPr>
        <w:t>Chiang Mai</w:t>
      </w:r>
      <w:r w:rsidR="00C7473D" w:rsidRPr="009B4245">
        <w:rPr>
          <w:sz w:val="32"/>
          <w:szCs w:val="32"/>
        </w:rPr>
        <w:t xml:space="preserve"> </w:t>
      </w:r>
      <w:r w:rsidR="00C7473D" w:rsidRPr="009B4245">
        <w:rPr>
          <w:sz w:val="32"/>
          <w:szCs w:val="32"/>
          <w:lang w:val="en-GB"/>
        </w:rPr>
        <w:t xml:space="preserve">International </w:t>
      </w:r>
      <w:r w:rsidR="00385775" w:rsidRPr="009B4245">
        <w:rPr>
          <w:sz w:val="32"/>
          <w:szCs w:val="32"/>
        </w:rPr>
        <w:t>Airport (some areas</w:t>
      </w:r>
      <w:r w:rsidR="002A3186" w:rsidRPr="009B4245">
        <w:rPr>
          <w:sz w:val="32"/>
          <w:szCs w:val="32"/>
        </w:rPr>
        <w:t>), Mae Fah Luang</w:t>
      </w:r>
      <w:r w:rsidR="009D766F" w:rsidRPr="009B4245">
        <w:rPr>
          <w:sz w:val="32"/>
          <w:szCs w:val="32"/>
        </w:rPr>
        <w:t xml:space="preserve"> </w:t>
      </w:r>
      <w:r w:rsidR="00AE59D8" w:rsidRPr="009B4245">
        <w:rPr>
          <w:sz w:val="32"/>
          <w:szCs w:val="32"/>
        </w:rPr>
        <w:t>-</w:t>
      </w:r>
      <w:r w:rsidR="009D766F" w:rsidRPr="009B4245">
        <w:rPr>
          <w:sz w:val="32"/>
          <w:szCs w:val="32"/>
        </w:rPr>
        <w:t xml:space="preserve"> </w:t>
      </w:r>
      <w:r w:rsidR="002A3186" w:rsidRPr="009B4245">
        <w:rPr>
          <w:sz w:val="32"/>
          <w:szCs w:val="32"/>
        </w:rPr>
        <w:t xml:space="preserve">Chiang Rai </w:t>
      </w:r>
      <w:r w:rsidR="00C7473D" w:rsidRPr="009B4245">
        <w:rPr>
          <w:sz w:val="32"/>
          <w:szCs w:val="32"/>
          <w:lang w:val="en-GB"/>
        </w:rPr>
        <w:t xml:space="preserve">International </w:t>
      </w:r>
      <w:r w:rsidR="002A3186" w:rsidRPr="009B4245">
        <w:rPr>
          <w:sz w:val="32"/>
          <w:szCs w:val="32"/>
        </w:rPr>
        <w:t>Airport, Phuket</w:t>
      </w:r>
      <w:r w:rsidR="00AE59D8" w:rsidRPr="009B4245">
        <w:rPr>
          <w:sz w:val="32"/>
          <w:szCs w:val="32"/>
          <w:lang w:val="en-GB"/>
        </w:rPr>
        <w:t xml:space="preserve"> </w:t>
      </w:r>
      <w:r w:rsidR="00C7473D" w:rsidRPr="009B4245">
        <w:rPr>
          <w:sz w:val="32"/>
          <w:szCs w:val="32"/>
          <w:lang w:val="en-GB"/>
        </w:rPr>
        <w:t xml:space="preserve">International </w:t>
      </w:r>
      <w:r w:rsidR="002A3186" w:rsidRPr="009B4245">
        <w:rPr>
          <w:sz w:val="32"/>
          <w:szCs w:val="32"/>
        </w:rPr>
        <w:t>Airport and Hat Yai</w:t>
      </w:r>
      <w:r w:rsidR="00AE59D8" w:rsidRPr="009B4245">
        <w:rPr>
          <w:sz w:val="32"/>
          <w:szCs w:val="32"/>
        </w:rPr>
        <w:t xml:space="preserve"> </w:t>
      </w:r>
      <w:r w:rsidR="00C7473D" w:rsidRPr="009B4245">
        <w:rPr>
          <w:sz w:val="32"/>
          <w:szCs w:val="32"/>
          <w:lang w:val="en-GB"/>
        </w:rPr>
        <w:t xml:space="preserve">International </w:t>
      </w:r>
      <w:r w:rsidR="002A3186" w:rsidRPr="009B4245">
        <w:rPr>
          <w:sz w:val="32"/>
          <w:szCs w:val="32"/>
        </w:rPr>
        <w:t>Airport.</w:t>
      </w:r>
    </w:p>
    <w:p w14:paraId="5032F918" w14:textId="5D90ADDD" w:rsidR="00962357" w:rsidRPr="009B4245" w:rsidRDefault="005027F4" w:rsidP="005949B5">
      <w:pPr>
        <w:spacing w:before="120" w:after="120" w:line="380" w:lineRule="exact"/>
        <w:ind w:left="540"/>
        <w:jc w:val="both"/>
        <w:rPr>
          <w:b/>
          <w:bCs/>
          <w:spacing w:val="-4"/>
          <w:sz w:val="32"/>
          <w:szCs w:val="32"/>
        </w:rPr>
      </w:pPr>
      <w:r w:rsidRPr="009B4245">
        <w:rPr>
          <w:sz w:val="32"/>
          <w:szCs w:val="32"/>
        </w:rPr>
        <w:t xml:space="preserve">The management considered </w:t>
      </w:r>
      <w:r w:rsidR="00CB789D" w:rsidRPr="009B4245">
        <w:rPr>
          <w:sz w:val="32"/>
          <w:szCs w:val="32"/>
        </w:rPr>
        <w:t>that the</w:t>
      </w:r>
      <w:r w:rsidRPr="009B4245">
        <w:rPr>
          <w:sz w:val="32"/>
          <w:szCs w:val="32"/>
        </w:rPr>
        <w:t xml:space="preserve"> right</w:t>
      </w:r>
      <w:r w:rsidR="00073FD6" w:rsidRPr="009B4245">
        <w:rPr>
          <w:sz w:val="32"/>
          <w:szCs w:val="32"/>
        </w:rPr>
        <w:t xml:space="preserve">-of-use </w:t>
      </w:r>
      <w:r w:rsidRPr="009B4245">
        <w:rPr>
          <w:sz w:val="32"/>
          <w:szCs w:val="32"/>
        </w:rPr>
        <w:t xml:space="preserve">assets </w:t>
      </w:r>
      <w:r w:rsidR="00923C56">
        <w:rPr>
          <w:sz w:val="32"/>
          <w:szCs w:val="32"/>
        </w:rPr>
        <w:t>are</w:t>
      </w:r>
      <w:r w:rsidRPr="009B4245">
        <w:rPr>
          <w:sz w:val="32"/>
          <w:szCs w:val="32"/>
        </w:rPr>
        <w:t xml:space="preserve"> not recorded for the lease period from 30 September 2032 to 29 September 2051 due to the uncertainty of the results from the </w:t>
      </w:r>
      <w:r w:rsidR="00F86727" w:rsidRPr="009B4245">
        <w:rPr>
          <w:sz w:val="32"/>
          <w:szCs w:val="32"/>
        </w:rPr>
        <w:t>consultant</w:t>
      </w:r>
      <w:r w:rsidR="00C355FB" w:rsidRPr="009B4245">
        <w:rPr>
          <w:sz w:val="32"/>
          <w:szCs w:val="32"/>
        </w:rPr>
        <w:t>’</w:t>
      </w:r>
      <w:r w:rsidR="00734F9A" w:rsidRPr="009B4245">
        <w:rPr>
          <w:sz w:val="32"/>
          <w:szCs w:val="32"/>
        </w:rPr>
        <w:t>s</w:t>
      </w:r>
      <w:r w:rsidR="00C355FB" w:rsidRPr="009B4245">
        <w:rPr>
          <w:sz w:val="32"/>
          <w:szCs w:val="32"/>
        </w:rPr>
        <w:t xml:space="preserve"> study on the method and the rates of</w:t>
      </w:r>
      <w:r w:rsidR="00ED54F2" w:rsidRPr="009B4245">
        <w:t xml:space="preserve"> </w:t>
      </w:r>
      <w:r w:rsidR="00ED54F2" w:rsidRPr="009B4245">
        <w:rPr>
          <w:sz w:val="32"/>
          <w:szCs w:val="32"/>
        </w:rPr>
        <w:t xml:space="preserve">remuneration for </w:t>
      </w:r>
      <w:proofErr w:type="spellStart"/>
      <w:r w:rsidR="00B119C8" w:rsidRPr="009B4245">
        <w:rPr>
          <w:sz w:val="32"/>
          <w:szCs w:val="32"/>
        </w:rPr>
        <w:t>utili</w:t>
      </w:r>
      <w:r w:rsidR="00C72DE9" w:rsidRPr="009B4245">
        <w:rPr>
          <w:sz w:val="32"/>
          <w:szCs w:val="32"/>
        </w:rPr>
        <w:t>s</w:t>
      </w:r>
      <w:r w:rsidR="00B119C8" w:rsidRPr="009B4245">
        <w:rPr>
          <w:sz w:val="32"/>
          <w:szCs w:val="32"/>
        </w:rPr>
        <w:t>ation</w:t>
      </w:r>
      <w:proofErr w:type="spellEnd"/>
      <w:r w:rsidR="00B119C8" w:rsidRPr="009B4245">
        <w:rPr>
          <w:sz w:val="32"/>
          <w:szCs w:val="32"/>
        </w:rPr>
        <w:t xml:space="preserve"> during such period which is to be determined based on</w:t>
      </w:r>
      <w:r w:rsidR="00734F9A" w:rsidRPr="009B4245">
        <w:rPr>
          <w:sz w:val="32"/>
          <w:szCs w:val="32"/>
        </w:rPr>
        <w:t xml:space="preserve"> AOT's operating results from each airport.</w:t>
      </w:r>
      <w:bookmarkStart w:id="17" w:name="_Hlk55894607"/>
    </w:p>
    <w:p w14:paraId="1B8F3D6A" w14:textId="77777777" w:rsidR="00EF671F" w:rsidRDefault="00EF671F">
      <w:pPr>
        <w:rPr>
          <w:b/>
          <w:bCs/>
          <w:spacing w:val="-4"/>
          <w:sz w:val="32"/>
          <w:szCs w:val="32"/>
        </w:rPr>
      </w:pPr>
      <w:r>
        <w:rPr>
          <w:b/>
          <w:bCs/>
          <w:spacing w:val="-4"/>
          <w:sz w:val="32"/>
          <w:szCs w:val="32"/>
        </w:rPr>
        <w:br w:type="page"/>
      </w:r>
    </w:p>
    <w:p w14:paraId="0EEBF2C8" w14:textId="54FA25F6" w:rsidR="00F443A0" w:rsidRPr="009B4245" w:rsidRDefault="00F443A0" w:rsidP="00F443A0">
      <w:pPr>
        <w:tabs>
          <w:tab w:val="left" w:pos="540"/>
        </w:tabs>
        <w:spacing w:before="120" w:after="120" w:line="380" w:lineRule="exact"/>
        <w:jc w:val="both"/>
        <w:rPr>
          <w:b/>
          <w:bCs/>
          <w:spacing w:val="-4"/>
          <w:sz w:val="32"/>
          <w:szCs w:val="32"/>
        </w:rPr>
      </w:pPr>
      <w:r w:rsidRPr="009B4245">
        <w:rPr>
          <w:b/>
          <w:bCs/>
          <w:spacing w:val="-4"/>
          <w:sz w:val="32"/>
          <w:szCs w:val="32"/>
        </w:rPr>
        <w:lastRenderedPageBreak/>
        <w:t>30.</w:t>
      </w:r>
      <w:r w:rsidRPr="009B4245">
        <w:rPr>
          <w:b/>
          <w:bCs/>
          <w:spacing w:val="-4"/>
          <w:sz w:val="32"/>
          <w:szCs w:val="32"/>
        </w:rPr>
        <w:tab/>
        <w:t>Gain (loss)</w:t>
      </w:r>
      <w:r w:rsidRPr="009B4245">
        <w:rPr>
          <w:b/>
          <w:bCs/>
          <w:spacing w:val="-4"/>
          <w:sz w:val="32"/>
          <w:szCs w:val="32"/>
          <w:cs/>
        </w:rPr>
        <w:t xml:space="preserve"> </w:t>
      </w:r>
      <w:proofErr w:type="spellStart"/>
      <w:r w:rsidRPr="009B4245">
        <w:rPr>
          <w:b/>
          <w:bCs/>
          <w:spacing w:val="-4"/>
          <w:sz w:val="32"/>
          <w:szCs w:val="32"/>
          <w:cs/>
        </w:rPr>
        <w:t>on</w:t>
      </w:r>
      <w:proofErr w:type="spellEnd"/>
      <w:r w:rsidRPr="009B4245">
        <w:rPr>
          <w:b/>
          <w:bCs/>
          <w:spacing w:val="-4"/>
          <w:sz w:val="32"/>
          <w:szCs w:val="32"/>
          <w:cs/>
        </w:rPr>
        <w:t xml:space="preserve"> </w:t>
      </w:r>
      <w:proofErr w:type="spellStart"/>
      <w:r w:rsidRPr="009B4245">
        <w:rPr>
          <w:b/>
          <w:bCs/>
          <w:spacing w:val="-4"/>
          <w:sz w:val="32"/>
          <w:szCs w:val="32"/>
          <w:cs/>
        </w:rPr>
        <w:t>foreign</w:t>
      </w:r>
      <w:proofErr w:type="spellEnd"/>
      <w:r w:rsidRPr="009B4245">
        <w:rPr>
          <w:b/>
          <w:bCs/>
          <w:spacing w:val="-4"/>
          <w:sz w:val="32"/>
          <w:szCs w:val="32"/>
          <w:cs/>
        </w:rPr>
        <w:t xml:space="preserve"> </w:t>
      </w:r>
      <w:proofErr w:type="spellStart"/>
      <w:r w:rsidRPr="009B4245">
        <w:rPr>
          <w:b/>
          <w:bCs/>
          <w:spacing w:val="-4"/>
          <w:sz w:val="32"/>
          <w:szCs w:val="32"/>
          <w:cs/>
        </w:rPr>
        <w:t>exchang</w:t>
      </w:r>
      <w:proofErr w:type="spellEnd"/>
      <w:r w:rsidRPr="009B4245">
        <w:rPr>
          <w:b/>
          <w:bCs/>
          <w:spacing w:val="-4"/>
          <w:sz w:val="32"/>
          <w:szCs w:val="32"/>
        </w:rPr>
        <w:t>e</w:t>
      </w:r>
    </w:p>
    <w:p w14:paraId="0CCD8D25" w14:textId="77777777" w:rsidR="00F443A0" w:rsidRPr="009B4245" w:rsidRDefault="00F443A0" w:rsidP="00F443A0">
      <w:pPr>
        <w:tabs>
          <w:tab w:val="left" w:pos="9000"/>
        </w:tabs>
        <w:ind w:right="-10"/>
        <w:jc w:val="right"/>
        <w:rPr>
          <w:sz w:val="32"/>
          <w:szCs w:val="32"/>
          <w:lang w:val="x-none" w:eastAsia="th-TH"/>
        </w:rPr>
      </w:pPr>
      <w:r w:rsidRPr="009B4245">
        <w:rPr>
          <w:sz w:val="32"/>
          <w:szCs w:val="32"/>
          <w:lang w:eastAsia="th-TH"/>
        </w:rPr>
        <w:t>(Unit: Million Baht)</w:t>
      </w:r>
    </w:p>
    <w:tbl>
      <w:tblPr>
        <w:tblW w:w="916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2"/>
        <w:gridCol w:w="1260"/>
        <w:gridCol w:w="1260"/>
        <w:gridCol w:w="1260"/>
        <w:gridCol w:w="1440"/>
      </w:tblGrid>
      <w:tr w:rsidR="00F443A0" w:rsidRPr="009B4245" w14:paraId="5BD51EE6" w14:textId="77777777" w:rsidTr="00B84478">
        <w:trPr>
          <w:cantSplit/>
          <w:trHeight w:val="20"/>
        </w:trPr>
        <w:tc>
          <w:tcPr>
            <w:tcW w:w="3942" w:type="dxa"/>
            <w:tcBorders>
              <w:top w:val="nil"/>
              <w:left w:val="nil"/>
              <w:bottom w:val="nil"/>
              <w:right w:val="nil"/>
            </w:tcBorders>
            <w:vAlign w:val="bottom"/>
          </w:tcPr>
          <w:p w14:paraId="44AC778B" w14:textId="77777777" w:rsidR="00F443A0" w:rsidRPr="009B4245" w:rsidRDefault="00F443A0" w:rsidP="005F0E3B">
            <w:pPr>
              <w:spacing w:line="360" w:lineRule="exact"/>
              <w:ind w:left="702"/>
              <w:rPr>
                <w:b/>
                <w:bCs/>
                <w:sz w:val="32"/>
                <w:szCs w:val="32"/>
              </w:rPr>
            </w:pPr>
          </w:p>
        </w:tc>
        <w:tc>
          <w:tcPr>
            <w:tcW w:w="2520" w:type="dxa"/>
            <w:gridSpan w:val="2"/>
            <w:tcBorders>
              <w:top w:val="nil"/>
              <w:left w:val="nil"/>
              <w:bottom w:val="nil"/>
              <w:right w:val="nil"/>
            </w:tcBorders>
          </w:tcPr>
          <w:p w14:paraId="2772E4B1" w14:textId="77777777" w:rsidR="00F443A0" w:rsidRPr="009B4245" w:rsidRDefault="00F443A0" w:rsidP="005F0E3B">
            <w:pPr>
              <w:spacing w:line="360" w:lineRule="exact"/>
              <w:ind w:right="-72"/>
              <w:jc w:val="center"/>
              <w:rPr>
                <w:rFonts w:eastAsia="Times New Roman"/>
                <w:sz w:val="32"/>
                <w:szCs w:val="32"/>
                <w:lang w:eastAsia="th-TH"/>
              </w:rPr>
            </w:pPr>
            <w:r w:rsidRPr="009B4245">
              <w:rPr>
                <w:rFonts w:eastAsia="Times New Roman"/>
                <w:sz w:val="32"/>
                <w:szCs w:val="32"/>
                <w:lang w:eastAsia="th-TH"/>
              </w:rPr>
              <w:t xml:space="preserve">Consolidated </w:t>
            </w:r>
          </w:p>
          <w:p w14:paraId="7DBC21EE" w14:textId="77777777" w:rsidR="00F443A0" w:rsidRPr="009B4245" w:rsidRDefault="00F443A0" w:rsidP="005F0E3B">
            <w:pPr>
              <w:pBdr>
                <w:bottom w:val="single" w:sz="4" w:space="1" w:color="auto"/>
              </w:pBdr>
              <w:spacing w:line="360" w:lineRule="exact"/>
              <w:ind w:right="-72" w:firstLine="180"/>
              <w:jc w:val="center"/>
              <w:rPr>
                <w:sz w:val="32"/>
                <w:szCs w:val="32"/>
                <w:lang w:val="en-GB"/>
              </w:rPr>
            </w:pPr>
            <w:r w:rsidRPr="009B4245">
              <w:rPr>
                <w:rFonts w:eastAsia="Times New Roman"/>
                <w:sz w:val="32"/>
                <w:szCs w:val="32"/>
                <w:lang w:eastAsia="th-TH"/>
              </w:rPr>
              <w:t>financial statements</w:t>
            </w:r>
          </w:p>
        </w:tc>
        <w:tc>
          <w:tcPr>
            <w:tcW w:w="2700" w:type="dxa"/>
            <w:gridSpan w:val="2"/>
            <w:tcBorders>
              <w:top w:val="nil"/>
              <w:left w:val="nil"/>
              <w:bottom w:val="nil"/>
              <w:right w:val="nil"/>
            </w:tcBorders>
          </w:tcPr>
          <w:p w14:paraId="356E9A2D" w14:textId="77777777" w:rsidR="00F443A0" w:rsidRPr="009B4245" w:rsidRDefault="00F443A0" w:rsidP="005F0E3B">
            <w:pPr>
              <w:pBdr>
                <w:bottom w:val="single" w:sz="4" w:space="1" w:color="auto"/>
              </w:pBdr>
              <w:tabs>
                <w:tab w:val="left" w:pos="-72"/>
              </w:tabs>
              <w:spacing w:line="360" w:lineRule="exact"/>
              <w:ind w:right="-72"/>
              <w:jc w:val="center"/>
              <w:rPr>
                <w:rFonts w:eastAsia="Times New Roman"/>
                <w:sz w:val="32"/>
                <w:szCs w:val="32"/>
                <w:lang w:eastAsia="th-TH"/>
              </w:rPr>
            </w:pPr>
            <w:r w:rsidRPr="009B4245">
              <w:rPr>
                <w:rFonts w:eastAsia="Times New Roman"/>
                <w:sz w:val="32"/>
                <w:szCs w:val="32"/>
                <w:lang w:eastAsia="th-TH"/>
              </w:rPr>
              <w:t>Separate</w:t>
            </w:r>
          </w:p>
          <w:p w14:paraId="6F1D8DC8" w14:textId="77777777" w:rsidR="00F443A0" w:rsidRPr="009B4245" w:rsidRDefault="00F443A0" w:rsidP="005F0E3B">
            <w:pPr>
              <w:pBdr>
                <w:bottom w:val="single" w:sz="4" w:space="1" w:color="auto"/>
              </w:pBdr>
              <w:tabs>
                <w:tab w:val="left" w:pos="-72"/>
              </w:tabs>
              <w:spacing w:line="360" w:lineRule="exact"/>
              <w:ind w:right="-72"/>
              <w:jc w:val="center"/>
              <w:rPr>
                <w:sz w:val="32"/>
                <w:szCs w:val="32"/>
              </w:rPr>
            </w:pPr>
            <w:r w:rsidRPr="009B4245">
              <w:rPr>
                <w:rFonts w:eastAsia="Times New Roman"/>
                <w:sz w:val="32"/>
                <w:szCs w:val="32"/>
                <w:lang w:eastAsia="th-TH"/>
              </w:rPr>
              <w:t>financial statements</w:t>
            </w:r>
          </w:p>
        </w:tc>
      </w:tr>
      <w:tr w:rsidR="00F443A0" w:rsidRPr="009B4245" w14:paraId="00BE4578" w14:textId="77777777" w:rsidTr="00B84478">
        <w:trPr>
          <w:cantSplit/>
          <w:trHeight w:val="20"/>
        </w:trPr>
        <w:tc>
          <w:tcPr>
            <w:tcW w:w="3942" w:type="dxa"/>
            <w:tcBorders>
              <w:top w:val="nil"/>
              <w:left w:val="nil"/>
              <w:bottom w:val="nil"/>
              <w:right w:val="nil"/>
            </w:tcBorders>
          </w:tcPr>
          <w:p w14:paraId="1A0F5777" w14:textId="77777777" w:rsidR="00F443A0" w:rsidRPr="009B4245" w:rsidRDefault="00F443A0" w:rsidP="005F0E3B">
            <w:pPr>
              <w:pStyle w:val="Header"/>
              <w:spacing w:line="360" w:lineRule="exact"/>
              <w:ind w:left="702"/>
              <w:rPr>
                <w:rFonts w:ascii="TH SarabunPSK" w:eastAsia="Calibri" w:hAnsi="TH SarabunPSK"/>
                <w:b/>
                <w:bCs/>
                <w:snapToGrid/>
                <w:sz w:val="32"/>
                <w:szCs w:val="32"/>
                <w:lang w:val="en-US"/>
              </w:rPr>
            </w:pPr>
          </w:p>
        </w:tc>
        <w:tc>
          <w:tcPr>
            <w:tcW w:w="1260" w:type="dxa"/>
            <w:tcBorders>
              <w:top w:val="nil"/>
              <w:left w:val="nil"/>
              <w:bottom w:val="nil"/>
              <w:right w:val="nil"/>
            </w:tcBorders>
          </w:tcPr>
          <w:p w14:paraId="599B3803" w14:textId="77777777" w:rsidR="00F443A0" w:rsidRPr="009B4245" w:rsidRDefault="00F443A0" w:rsidP="005F0E3B">
            <w:pPr>
              <w:pBdr>
                <w:bottom w:val="single" w:sz="4" w:space="1" w:color="auto"/>
              </w:pBdr>
              <w:spacing w:line="360" w:lineRule="exact"/>
              <w:ind w:right="-72" w:hanging="15"/>
              <w:jc w:val="center"/>
              <w:rPr>
                <w:sz w:val="32"/>
                <w:szCs w:val="32"/>
              </w:rPr>
            </w:pPr>
            <w:r w:rsidRPr="009B4245">
              <w:rPr>
                <w:sz w:val="32"/>
                <w:szCs w:val="32"/>
              </w:rPr>
              <w:t>2024</w:t>
            </w:r>
          </w:p>
        </w:tc>
        <w:tc>
          <w:tcPr>
            <w:tcW w:w="1260" w:type="dxa"/>
            <w:tcBorders>
              <w:top w:val="nil"/>
              <w:left w:val="nil"/>
              <w:bottom w:val="nil"/>
              <w:right w:val="nil"/>
            </w:tcBorders>
          </w:tcPr>
          <w:p w14:paraId="32C0A561" w14:textId="77777777" w:rsidR="00F443A0" w:rsidRPr="009B4245" w:rsidRDefault="00F443A0" w:rsidP="005F0E3B">
            <w:pPr>
              <w:pBdr>
                <w:bottom w:val="single" w:sz="4" w:space="1" w:color="auto"/>
              </w:pBdr>
              <w:tabs>
                <w:tab w:val="left" w:pos="-72"/>
              </w:tabs>
              <w:spacing w:line="360" w:lineRule="exact"/>
              <w:ind w:right="-72"/>
              <w:jc w:val="center"/>
              <w:rPr>
                <w:sz w:val="32"/>
                <w:szCs w:val="32"/>
              </w:rPr>
            </w:pPr>
            <w:r w:rsidRPr="009B4245">
              <w:rPr>
                <w:sz w:val="32"/>
                <w:szCs w:val="32"/>
              </w:rPr>
              <w:t>2023</w:t>
            </w:r>
          </w:p>
        </w:tc>
        <w:tc>
          <w:tcPr>
            <w:tcW w:w="1260" w:type="dxa"/>
            <w:tcBorders>
              <w:top w:val="nil"/>
              <w:left w:val="nil"/>
              <w:bottom w:val="nil"/>
              <w:right w:val="nil"/>
            </w:tcBorders>
          </w:tcPr>
          <w:p w14:paraId="23954F5C" w14:textId="77777777" w:rsidR="00F443A0" w:rsidRPr="009B4245" w:rsidRDefault="00F443A0" w:rsidP="005F0E3B">
            <w:pPr>
              <w:pBdr>
                <w:bottom w:val="single" w:sz="4" w:space="1" w:color="auto"/>
              </w:pBdr>
              <w:tabs>
                <w:tab w:val="left" w:pos="-72"/>
              </w:tabs>
              <w:spacing w:line="360" w:lineRule="exact"/>
              <w:ind w:right="-72"/>
              <w:jc w:val="center"/>
              <w:rPr>
                <w:sz w:val="32"/>
                <w:szCs w:val="32"/>
              </w:rPr>
            </w:pPr>
            <w:r w:rsidRPr="009B4245">
              <w:rPr>
                <w:sz w:val="32"/>
                <w:szCs w:val="32"/>
              </w:rPr>
              <w:t>2024</w:t>
            </w:r>
          </w:p>
        </w:tc>
        <w:tc>
          <w:tcPr>
            <w:tcW w:w="1440" w:type="dxa"/>
            <w:tcBorders>
              <w:top w:val="nil"/>
              <w:left w:val="nil"/>
              <w:bottom w:val="nil"/>
              <w:right w:val="nil"/>
            </w:tcBorders>
          </w:tcPr>
          <w:p w14:paraId="32123D16" w14:textId="77777777" w:rsidR="00F443A0" w:rsidRPr="009B4245" w:rsidRDefault="00F443A0" w:rsidP="005F0E3B">
            <w:pPr>
              <w:pBdr>
                <w:bottom w:val="single" w:sz="4" w:space="1" w:color="auto"/>
              </w:pBdr>
              <w:tabs>
                <w:tab w:val="left" w:pos="-72"/>
              </w:tabs>
              <w:spacing w:line="360" w:lineRule="exact"/>
              <w:ind w:right="-72"/>
              <w:jc w:val="center"/>
              <w:rPr>
                <w:sz w:val="32"/>
                <w:szCs w:val="32"/>
              </w:rPr>
            </w:pPr>
            <w:r w:rsidRPr="009B4245">
              <w:rPr>
                <w:sz w:val="32"/>
                <w:szCs w:val="32"/>
              </w:rPr>
              <w:t>2023</w:t>
            </w:r>
          </w:p>
        </w:tc>
      </w:tr>
      <w:tr w:rsidR="00F443A0" w:rsidRPr="009B4245" w14:paraId="303D9EEE" w14:textId="77777777" w:rsidTr="00B84478">
        <w:trPr>
          <w:cantSplit/>
          <w:trHeight w:val="20"/>
        </w:trPr>
        <w:tc>
          <w:tcPr>
            <w:tcW w:w="3942" w:type="dxa"/>
            <w:tcBorders>
              <w:top w:val="nil"/>
              <w:left w:val="nil"/>
              <w:bottom w:val="nil"/>
              <w:right w:val="nil"/>
            </w:tcBorders>
          </w:tcPr>
          <w:p w14:paraId="1E7BC338" w14:textId="6AB08A1E" w:rsidR="00F443A0" w:rsidRPr="009B4245" w:rsidRDefault="00F443A0" w:rsidP="005F0E3B">
            <w:pPr>
              <w:pStyle w:val="BodyText"/>
              <w:tabs>
                <w:tab w:val="left" w:pos="540"/>
                <w:tab w:val="left" w:pos="900"/>
              </w:tabs>
              <w:spacing w:line="360" w:lineRule="exact"/>
              <w:ind w:left="702" w:hanging="628"/>
              <w:jc w:val="thaiDistribute"/>
              <w:rPr>
                <w:rFonts w:ascii="TH SarabunPSK"/>
                <w:b w:val="0"/>
                <w:sz w:val="32"/>
                <w:szCs w:val="32"/>
                <w:lang w:val="en-US" w:eastAsia="en-US"/>
              </w:rPr>
            </w:pPr>
            <w:proofErr w:type="spellStart"/>
            <w:r w:rsidRPr="009B4245">
              <w:rPr>
                <w:rFonts w:ascii="TH SarabunPSK"/>
                <w:b w:val="0"/>
                <w:sz w:val="32"/>
                <w:szCs w:val="32"/>
                <w:lang w:val="en-US" w:eastAsia="en-US"/>
              </w:rPr>
              <w:t>Realised</w:t>
            </w:r>
            <w:proofErr w:type="spellEnd"/>
            <w:r w:rsidRPr="009B4245">
              <w:rPr>
                <w:rFonts w:ascii="TH SarabunPSK"/>
                <w:b w:val="0"/>
                <w:sz w:val="32"/>
                <w:szCs w:val="32"/>
                <w:lang w:val="en-US" w:eastAsia="en-US"/>
              </w:rPr>
              <w:t xml:space="preserve"> loss</w:t>
            </w:r>
          </w:p>
        </w:tc>
        <w:tc>
          <w:tcPr>
            <w:tcW w:w="1260" w:type="dxa"/>
            <w:tcBorders>
              <w:top w:val="nil"/>
              <w:left w:val="nil"/>
              <w:bottom w:val="nil"/>
              <w:right w:val="nil"/>
            </w:tcBorders>
          </w:tcPr>
          <w:p w14:paraId="0CFCFEC9" w14:textId="66D3D7B5" w:rsidR="00F443A0" w:rsidRPr="009B4245" w:rsidRDefault="00F443A0" w:rsidP="005F0E3B">
            <w:pPr>
              <w:tabs>
                <w:tab w:val="decimal" w:pos="711"/>
              </w:tabs>
              <w:spacing w:line="360" w:lineRule="exact"/>
              <w:ind w:right="-72"/>
              <w:rPr>
                <w:sz w:val="32"/>
                <w:szCs w:val="32"/>
                <w:lang w:val="en-GB"/>
              </w:rPr>
            </w:pPr>
            <w:r w:rsidRPr="009B4245">
              <w:rPr>
                <w:sz w:val="32"/>
                <w:szCs w:val="32"/>
              </w:rPr>
              <w:t>(235.2</w:t>
            </w:r>
            <w:r w:rsidR="00066F64">
              <w:rPr>
                <w:sz w:val="32"/>
                <w:szCs w:val="32"/>
              </w:rPr>
              <w:t>4</w:t>
            </w:r>
            <w:r w:rsidRPr="009B4245">
              <w:rPr>
                <w:sz w:val="32"/>
                <w:szCs w:val="32"/>
              </w:rPr>
              <w:t>)</w:t>
            </w:r>
          </w:p>
        </w:tc>
        <w:tc>
          <w:tcPr>
            <w:tcW w:w="1260" w:type="dxa"/>
            <w:tcBorders>
              <w:top w:val="nil"/>
              <w:left w:val="nil"/>
              <w:bottom w:val="nil"/>
              <w:right w:val="nil"/>
            </w:tcBorders>
          </w:tcPr>
          <w:p w14:paraId="60C70FEA" w14:textId="7E61729E" w:rsidR="00F443A0" w:rsidRPr="009B4245" w:rsidRDefault="00F443A0" w:rsidP="005F0E3B">
            <w:pPr>
              <w:tabs>
                <w:tab w:val="decimal" w:pos="705"/>
              </w:tabs>
              <w:spacing w:line="360" w:lineRule="exact"/>
              <w:ind w:right="-72"/>
              <w:rPr>
                <w:sz w:val="32"/>
                <w:szCs w:val="32"/>
                <w:lang w:val="en-GB"/>
              </w:rPr>
            </w:pPr>
            <w:r w:rsidRPr="009B4245">
              <w:rPr>
                <w:sz w:val="32"/>
                <w:szCs w:val="32"/>
                <w:lang w:val="en-GB"/>
              </w:rPr>
              <w:t>(188.25)</w:t>
            </w:r>
          </w:p>
        </w:tc>
        <w:tc>
          <w:tcPr>
            <w:tcW w:w="1260" w:type="dxa"/>
            <w:tcBorders>
              <w:top w:val="nil"/>
              <w:left w:val="nil"/>
              <w:bottom w:val="nil"/>
              <w:right w:val="nil"/>
            </w:tcBorders>
          </w:tcPr>
          <w:p w14:paraId="4FBA709E" w14:textId="7B7717F9" w:rsidR="00F443A0" w:rsidRPr="009B4245" w:rsidRDefault="00F443A0" w:rsidP="005F0E3B">
            <w:pPr>
              <w:tabs>
                <w:tab w:val="decimal" w:pos="699"/>
              </w:tabs>
              <w:spacing w:line="360" w:lineRule="exact"/>
              <w:ind w:right="-72"/>
              <w:rPr>
                <w:sz w:val="32"/>
                <w:szCs w:val="32"/>
              </w:rPr>
            </w:pPr>
            <w:r w:rsidRPr="009B4245">
              <w:rPr>
                <w:sz w:val="32"/>
                <w:szCs w:val="32"/>
              </w:rPr>
              <w:t>(254.29)</w:t>
            </w:r>
          </w:p>
        </w:tc>
        <w:tc>
          <w:tcPr>
            <w:tcW w:w="1440" w:type="dxa"/>
            <w:tcBorders>
              <w:top w:val="nil"/>
              <w:left w:val="nil"/>
              <w:bottom w:val="nil"/>
              <w:right w:val="nil"/>
            </w:tcBorders>
          </w:tcPr>
          <w:p w14:paraId="3E7F2F12" w14:textId="77777777" w:rsidR="00F443A0" w:rsidRPr="009B4245" w:rsidRDefault="00F443A0" w:rsidP="005F0E3B">
            <w:pPr>
              <w:tabs>
                <w:tab w:val="decimal" w:pos="885"/>
              </w:tabs>
              <w:spacing w:line="360" w:lineRule="exact"/>
              <w:ind w:right="-72"/>
              <w:rPr>
                <w:sz w:val="32"/>
                <w:szCs w:val="32"/>
                <w:lang w:val="en-GB"/>
              </w:rPr>
            </w:pPr>
            <w:r w:rsidRPr="009B4245">
              <w:rPr>
                <w:rFonts w:hint="cs"/>
                <w:sz w:val="32"/>
                <w:szCs w:val="32"/>
              </w:rPr>
              <w:t>(183.81)</w:t>
            </w:r>
          </w:p>
        </w:tc>
      </w:tr>
      <w:tr w:rsidR="00F443A0" w:rsidRPr="009B4245" w14:paraId="06CBBB94" w14:textId="77777777" w:rsidTr="00B84478">
        <w:trPr>
          <w:cantSplit/>
          <w:trHeight w:val="315"/>
        </w:trPr>
        <w:tc>
          <w:tcPr>
            <w:tcW w:w="3942" w:type="dxa"/>
            <w:tcBorders>
              <w:top w:val="nil"/>
              <w:left w:val="nil"/>
              <w:bottom w:val="nil"/>
              <w:right w:val="nil"/>
            </w:tcBorders>
          </w:tcPr>
          <w:p w14:paraId="4706DEB0" w14:textId="77777777" w:rsidR="00F443A0" w:rsidRPr="009B4245" w:rsidRDefault="00F443A0" w:rsidP="005F0E3B">
            <w:pPr>
              <w:pStyle w:val="BodyText"/>
              <w:tabs>
                <w:tab w:val="left" w:pos="540"/>
                <w:tab w:val="left" w:pos="900"/>
              </w:tabs>
              <w:spacing w:line="360" w:lineRule="exact"/>
              <w:ind w:left="702" w:hanging="628"/>
              <w:jc w:val="thaiDistribute"/>
              <w:rPr>
                <w:rFonts w:ascii="TH SarabunPSK"/>
                <w:b w:val="0"/>
                <w:sz w:val="32"/>
                <w:szCs w:val="32"/>
                <w:lang w:val="en-US" w:eastAsia="en-US"/>
              </w:rPr>
            </w:pPr>
            <w:proofErr w:type="spellStart"/>
            <w:r w:rsidRPr="009B4245">
              <w:rPr>
                <w:rFonts w:ascii="TH SarabunPSK"/>
                <w:b w:val="0"/>
                <w:sz w:val="32"/>
                <w:szCs w:val="32"/>
                <w:lang w:val="en-US" w:eastAsia="en-US"/>
              </w:rPr>
              <w:t>Unrealised</w:t>
            </w:r>
            <w:proofErr w:type="spellEnd"/>
            <w:r w:rsidRPr="009B4245">
              <w:rPr>
                <w:rFonts w:ascii="TH SarabunPSK"/>
                <w:b w:val="0"/>
                <w:sz w:val="32"/>
                <w:szCs w:val="32"/>
                <w:lang w:val="en-US" w:eastAsia="en-US"/>
              </w:rPr>
              <w:t xml:space="preserve"> gain </w:t>
            </w:r>
          </w:p>
        </w:tc>
        <w:tc>
          <w:tcPr>
            <w:tcW w:w="1260" w:type="dxa"/>
            <w:tcBorders>
              <w:top w:val="nil"/>
              <w:left w:val="nil"/>
              <w:bottom w:val="nil"/>
              <w:right w:val="nil"/>
            </w:tcBorders>
          </w:tcPr>
          <w:p w14:paraId="6D99D1B0" w14:textId="22DF9FF9" w:rsidR="00F443A0" w:rsidRPr="009B4245" w:rsidRDefault="00F443A0" w:rsidP="005F0E3B">
            <w:pPr>
              <w:pBdr>
                <w:bottom w:val="single" w:sz="4" w:space="1" w:color="auto"/>
              </w:pBdr>
              <w:tabs>
                <w:tab w:val="decimal" w:pos="711"/>
              </w:tabs>
              <w:spacing w:line="360" w:lineRule="exact"/>
              <w:ind w:right="-72"/>
              <w:rPr>
                <w:sz w:val="32"/>
                <w:szCs w:val="32"/>
                <w:lang w:val="en-GB"/>
              </w:rPr>
            </w:pPr>
            <w:r w:rsidRPr="009B4245">
              <w:rPr>
                <w:sz w:val="32"/>
                <w:szCs w:val="32"/>
              </w:rPr>
              <w:t>116.16</w:t>
            </w:r>
          </w:p>
        </w:tc>
        <w:tc>
          <w:tcPr>
            <w:tcW w:w="1260" w:type="dxa"/>
            <w:tcBorders>
              <w:top w:val="nil"/>
              <w:left w:val="nil"/>
              <w:bottom w:val="nil"/>
              <w:right w:val="nil"/>
            </w:tcBorders>
          </w:tcPr>
          <w:p w14:paraId="410E3F47" w14:textId="065F727F" w:rsidR="00F443A0" w:rsidRPr="009B4245" w:rsidRDefault="00F443A0" w:rsidP="005F0E3B">
            <w:pPr>
              <w:pBdr>
                <w:bottom w:val="single" w:sz="4" w:space="1" w:color="auto"/>
              </w:pBdr>
              <w:tabs>
                <w:tab w:val="decimal" w:pos="705"/>
              </w:tabs>
              <w:spacing w:line="360" w:lineRule="exact"/>
              <w:ind w:right="-72"/>
              <w:rPr>
                <w:sz w:val="32"/>
                <w:szCs w:val="32"/>
                <w:cs/>
                <w:lang w:val="en-GB"/>
              </w:rPr>
            </w:pPr>
            <w:r w:rsidRPr="009B4245">
              <w:rPr>
                <w:sz w:val="32"/>
                <w:szCs w:val="32"/>
              </w:rPr>
              <w:t>181.06</w:t>
            </w:r>
          </w:p>
        </w:tc>
        <w:tc>
          <w:tcPr>
            <w:tcW w:w="1260" w:type="dxa"/>
            <w:tcBorders>
              <w:top w:val="nil"/>
              <w:left w:val="nil"/>
              <w:bottom w:val="nil"/>
              <w:right w:val="nil"/>
            </w:tcBorders>
          </w:tcPr>
          <w:p w14:paraId="5A9E67D3" w14:textId="16B82850" w:rsidR="00F443A0" w:rsidRPr="009B4245" w:rsidRDefault="00F443A0" w:rsidP="005F0E3B">
            <w:pPr>
              <w:pBdr>
                <w:bottom w:val="single" w:sz="4" w:space="1" w:color="auto"/>
              </w:pBdr>
              <w:tabs>
                <w:tab w:val="decimal" w:pos="699"/>
              </w:tabs>
              <w:spacing w:line="360" w:lineRule="exact"/>
              <w:ind w:right="-72"/>
              <w:rPr>
                <w:sz w:val="32"/>
                <w:szCs w:val="32"/>
                <w:cs/>
                <w:lang w:val="en-GB"/>
              </w:rPr>
            </w:pPr>
            <w:r w:rsidRPr="009B4245">
              <w:rPr>
                <w:sz w:val="32"/>
                <w:szCs w:val="32"/>
                <w:lang w:val="en-GB"/>
              </w:rPr>
              <w:t>116.16</w:t>
            </w:r>
          </w:p>
        </w:tc>
        <w:tc>
          <w:tcPr>
            <w:tcW w:w="1440" w:type="dxa"/>
            <w:tcBorders>
              <w:top w:val="nil"/>
              <w:left w:val="nil"/>
              <w:bottom w:val="nil"/>
              <w:right w:val="nil"/>
            </w:tcBorders>
          </w:tcPr>
          <w:p w14:paraId="0A01EC1D" w14:textId="77777777" w:rsidR="00F443A0" w:rsidRPr="009B4245" w:rsidRDefault="00F443A0" w:rsidP="005F0E3B">
            <w:pPr>
              <w:pBdr>
                <w:bottom w:val="single" w:sz="4" w:space="1" w:color="auto"/>
              </w:pBdr>
              <w:tabs>
                <w:tab w:val="decimal" w:pos="885"/>
              </w:tabs>
              <w:spacing w:line="360" w:lineRule="exact"/>
              <w:ind w:right="-72"/>
              <w:rPr>
                <w:sz w:val="32"/>
                <w:szCs w:val="32"/>
                <w:cs/>
                <w:lang w:val="en-GB"/>
              </w:rPr>
            </w:pPr>
            <w:r w:rsidRPr="009B4245">
              <w:rPr>
                <w:rFonts w:hint="cs"/>
                <w:sz w:val="32"/>
                <w:szCs w:val="32"/>
                <w:lang w:val="en-GB"/>
              </w:rPr>
              <w:t>208.28</w:t>
            </w:r>
          </w:p>
        </w:tc>
      </w:tr>
      <w:tr w:rsidR="00F443A0" w:rsidRPr="009B4245" w14:paraId="665666E6" w14:textId="77777777" w:rsidTr="00B84478">
        <w:trPr>
          <w:cantSplit/>
          <w:trHeight w:val="450"/>
        </w:trPr>
        <w:tc>
          <w:tcPr>
            <w:tcW w:w="3942" w:type="dxa"/>
            <w:tcBorders>
              <w:top w:val="nil"/>
              <w:left w:val="nil"/>
              <w:bottom w:val="nil"/>
              <w:right w:val="nil"/>
            </w:tcBorders>
          </w:tcPr>
          <w:p w14:paraId="50E7C23B" w14:textId="77777777" w:rsidR="00F443A0" w:rsidRPr="009B4245" w:rsidRDefault="00F443A0" w:rsidP="005F0E3B">
            <w:pPr>
              <w:pStyle w:val="BodyText"/>
              <w:tabs>
                <w:tab w:val="left" w:pos="540"/>
                <w:tab w:val="left" w:pos="900"/>
              </w:tabs>
              <w:spacing w:line="360" w:lineRule="exact"/>
              <w:ind w:left="702" w:hanging="628"/>
              <w:jc w:val="thaiDistribute"/>
              <w:rPr>
                <w:rFonts w:ascii="TH SarabunPSK"/>
                <w:b w:val="0"/>
                <w:sz w:val="32"/>
                <w:szCs w:val="32"/>
                <w:lang w:val="en-US" w:eastAsia="en-US"/>
              </w:rPr>
            </w:pPr>
            <w:r w:rsidRPr="009B4245">
              <w:rPr>
                <w:rFonts w:ascii="TH SarabunPSK"/>
                <w:b w:val="0"/>
                <w:sz w:val="32"/>
                <w:szCs w:val="32"/>
                <w:lang w:val="en-US" w:eastAsia="en-US"/>
              </w:rPr>
              <w:t>Total</w:t>
            </w:r>
          </w:p>
        </w:tc>
        <w:tc>
          <w:tcPr>
            <w:tcW w:w="1260" w:type="dxa"/>
            <w:tcBorders>
              <w:top w:val="nil"/>
              <w:left w:val="nil"/>
              <w:bottom w:val="nil"/>
              <w:right w:val="nil"/>
            </w:tcBorders>
          </w:tcPr>
          <w:p w14:paraId="66132461" w14:textId="394AEC7D" w:rsidR="00F443A0" w:rsidRPr="009B4245" w:rsidRDefault="00F443A0" w:rsidP="005F0E3B">
            <w:pPr>
              <w:pBdr>
                <w:bottom w:val="double" w:sz="4" w:space="1" w:color="auto"/>
              </w:pBdr>
              <w:tabs>
                <w:tab w:val="decimal" w:pos="711"/>
              </w:tabs>
              <w:spacing w:line="360" w:lineRule="exact"/>
              <w:ind w:right="-72"/>
              <w:rPr>
                <w:sz w:val="32"/>
                <w:szCs w:val="32"/>
              </w:rPr>
            </w:pPr>
            <w:r w:rsidRPr="009B4245">
              <w:rPr>
                <w:sz w:val="32"/>
                <w:szCs w:val="32"/>
              </w:rPr>
              <w:t>(119.</w:t>
            </w:r>
            <w:r w:rsidR="00066F64">
              <w:rPr>
                <w:sz w:val="32"/>
                <w:szCs w:val="32"/>
              </w:rPr>
              <w:t>08</w:t>
            </w:r>
            <w:r w:rsidRPr="009B4245">
              <w:rPr>
                <w:sz w:val="32"/>
                <w:szCs w:val="32"/>
              </w:rPr>
              <w:t>)</w:t>
            </w:r>
          </w:p>
        </w:tc>
        <w:tc>
          <w:tcPr>
            <w:tcW w:w="1260" w:type="dxa"/>
            <w:tcBorders>
              <w:top w:val="nil"/>
              <w:left w:val="nil"/>
              <w:bottom w:val="nil"/>
              <w:right w:val="nil"/>
            </w:tcBorders>
          </w:tcPr>
          <w:p w14:paraId="07677A01" w14:textId="784AE6F7" w:rsidR="00F443A0" w:rsidRPr="009B4245" w:rsidRDefault="00F443A0" w:rsidP="005F0E3B">
            <w:pPr>
              <w:pBdr>
                <w:bottom w:val="double" w:sz="4" w:space="1" w:color="auto"/>
              </w:pBdr>
              <w:tabs>
                <w:tab w:val="decimal" w:pos="705"/>
              </w:tabs>
              <w:spacing w:line="360" w:lineRule="exact"/>
              <w:ind w:right="-72"/>
              <w:rPr>
                <w:sz w:val="32"/>
                <w:szCs w:val="32"/>
                <w:lang w:val="en-GB"/>
              </w:rPr>
            </w:pPr>
            <w:r w:rsidRPr="009B4245">
              <w:rPr>
                <w:sz w:val="32"/>
                <w:szCs w:val="32"/>
              </w:rPr>
              <w:t>(7.19)</w:t>
            </w:r>
          </w:p>
        </w:tc>
        <w:tc>
          <w:tcPr>
            <w:tcW w:w="1260" w:type="dxa"/>
            <w:tcBorders>
              <w:top w:val="nil"/>
              <w:left w:val="nil"/>
              <w:bottom w:val="nil"/>
              <w:right w:val="nil"/>
            </w:tcBorders>
          </w:tcPr>
          <w:p w14:paraId="27C026E5" w14:textId="6C8B7828" w:rsidR="00F443A0" w:rsidRPr="009B4245" w:rsidRDefault="00F443A0" w:rsidP="005F0E3B">
            <w:pPr>
              <w:pBdr>
                <w:bottom w:val="double" w:sz="4" w:space="1" w:color="auto"/>
              </w:pBdr>
              <w:tabs>
                <w:tab w:val="decimal" w:pos="699"/>
              </w:tabs>
              <w:spacing w:line="360" w:lineRule="exact"/>
              <w:ind w:right="-72"/>
              <w:rPr>
                <w:sz w:val="32"/>
                <w:szCs w:val="32"/>
                <w:lang w:val="en-GB"/>
              </w:rPr>
            </w:pPr>
            <w:r w:rsidRPr="009B4245">
              <w:rPr>
                <w:sz w:val="32"/>
                <w:szCs w:val="32"/>
                <w:lang w:val="en-GB"/>
              </w:rPr>
              <w:t>(138.13)</w:t>
            </w:r>
          </w:p>
        </w:tc>
        <w:tc>
          <w:tcPr>
            <w:tcW w:w="1440" w:type="dxa"/>
            <w:tcBorders>
              <w:top w:val="nil"/>
              <w:left w:val="nil"/>
              <w:bottom w:val="nil"/>
              <w:right w:val="nil"/>
            </w:tcBorders>
          </w:tcPr>
          <w:p w14:paraId="11A0F151" w14:textId="77777777" w:rsidR="00F443A0" w:rsidRPr="009B4245" w:rsidRDefault="00F443A0" w:rsidP="005F0E3B">
            <w:pPr>
              <w:pBdr>
                <w:bottom w:val="double" w:sz="4" w:space="1" w:color="auto"/>
              </w:pBdr>
              <w:tabs>
                <w:tab w:val="decimal" w:pos="885"/>
              </w:tabs>
              <w:spacing w:line="360" w:lineRule="exact"/>
              <w:ind w:right="-72"/>
              <w:rPr>
                <w:sz w:val="32"/>
                <w:szCs w:val="32"/>
                <w:lang w:val="en-GB"/>
              </w:rPr>
            </w:pPr>
            <w:r w:rsidRPr="009B4245">
              <w:rPr>
                <w:rFonts w:hint="cs"/>
                <w:sz w:val="32"/>
                <w:szCs w:val="32"/>
                <w:lang w:val="en-GB"/>
              </w:rPr>
              <w:t>24.47</w:t>
            </w:r>
          </w:p>
        </w:tc>
      </w:tr>
    </w:tbl>
    <w:p w14:paraId="40A092A2" w14:textId="7AA45146" w:rsidR="00E66F98" w:rsidRPr="009B4245" w:rsidRDefault="00F443A0" w:rsidP="00287FAD">
      <w:pPr>
        <w:tabs>
          <w:tab w:val="left" w:pos="540"/>
        </w:tabs>
        <w:spacing w:before="120" w:after="120" w:line="380" w:lineRule="exact"/>
        <w:jc w:val="both"/>
        <w:rPr>
          <w:b/>
          <w:bCs/>
          <w:spacing w:val="-4"/>
          <w:sz w:val="32"/>
          <w:szCs w:val="32"/>
        </w:rPr>
      </w:pPr>
      <w:r w:rsidRPr="009B4245">
        <w:rPr>
          <w:b/>
          <w:bCs/>
          <w:spacing w:val="-4"/>
          <w:sz w:val="32"/>
          <w:szCs w:val="32"/>
        </w:rPr>
        <w:t>31</w:t>
      </w:r>
      <w:r w:rsidR="00E66F98" w:rsidRPr="009B4245">
        <w:rPr>
          <w:rFonts w:hint="cs"/>
          <w:b/>
          <w:bCs/>
          <w:spacing w:val="-4"/>
          <w:sz w:val="32"/>
          <w:szCs w:val="32"/>
          <w:cs/>
        </w:rPr>
        <w:t>.</w:t>
      </w:r>
      <w:r w:rsidR="00E66F98" w:rsidRPr="009B4245">
        <w:rPr>
          <w:rFonts w:hint="cs"/>
          <w:b/>
          <w:bCs/>
          <w:spacing w:val="-4"/>
          <w:sz w:val="32"/>
          <w:szCs w:val="32"/>
        </w:rPr>
        <w:tab/>
        <w:t>Loss</w:t>
      </w:r>
      <w:r w:rsidR="00E66F98" w:rsidRPr="009B4245">
        <w:rPr>
          <w:rFonts w:hint="cs"/>
          <w:b/>
          <w:bCs/>
          <w:spacing w:val="-4"/>
          <w:sz w:val="32"/>
          <w:szCs w:val="32"/>
          <w:cs/>
        </w:rPr>
        <w:t xml:space="preserve"> </w:t>
      </w:r>
      <w:r w:rsidR="00E66F98" w:rsidRPr="009B4245">
        <w:rPr>
          <w:rFonts w:hint="cs"/>
          <w:b/>
          <w:bCs/>
          <w:spacing w:val="-4"/>
          <w:sz w:val="32"/>
          <w:szCs w:val="32"/>
        </w:rPr>
        <w:t>on impairment of assets</w:t>
      </w:r>
    </w:p>
    <w:p w14:paraId="290101F6" w14:textId="77777777" w:rsidR="00612946" w:rsidRPr="009B4245" w:rsidRDefault="00612946" w:rsidP="00612946">
      <w:pPr>
        <w:tabs>
          <w:tab w:val="left" w:pos="9000"/>
        </w:tabs>
        <w:ind w:right="-10"/>
        <w:jc w:val="right"/>
        <w:rPr>
          <w:sz w:val="32"/>
          <w:szCs w:val="32"/>
          <w:lang w:val="x-none" w:eastAsia="th-TH"/>
        </w:rPr>
      </w:pPr>
      <w:r w:rsidRPr="009B4245">
        <w:rPr>
          <w:sz w:val="32"/>
          <w:szCs w:val="32"/>
          <w:lang w:eastAsia="th-TH"/>
        </w:rPr>
        <w:t>(Unit: Million Baht)</w:t>
      </w:r>
    </w:p>
    <w:tbl>
      <w:tblPr>
        <w:tblW w:w="916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2"/>
        <w:gridCol w:w="1260"/>
        <w:gridCol w:w="1260"/>
        <w:gridCol w:w="1260"/>
        <w:gridCol w:w="1440"/>
      </w:tblGrid>
      <w:tr w:rsidR="00612946" w:rsidRPr="009B4245" w14:paraId="5960A82B" w14:textId="77777777" w:rsidTr="00826F22">
        <w:trPr>
          <w:cantSplit/>
          <w:trHeight w:val="20"/>
        </w:trPr>
        <w:tc>
          <w:tcPr>
            <w:tcW w:w="3942" w:type="dxa"/>
            <w:tcBorders>
              <w:top w:val="nil"/>
              <w:left w:val="nil"/>
              <w:bottom w:val="nil"/>
              <w:right w:val="nil"/>
            </w:tcBorders>
            <w:vAlign w:val="bottom"/>
          </w:tcPr>
          <w:p w14:paraId="26B5042C" w14:textId="77777777" w:rsidR="00612946" w:rsidRPr="009B4245" w:rsidRDefault="00612946" w:rsidP="005F0E3B">
            <w:pPr>
              <w:spacing w:line="360" w:lineRule="exact"/>
              <w:ind w:left="702"/>
              <w:rPr>
                <w:b/>
                <w:bCs/>
                <w:sz w:val="32"/>
                <w:szCs w:val="32"/>
              </w:rPr>
            </w:pPr>
          </w:p>
        </w:tc>
        <w:tc>
          <w:tcPr>
            <w:tcW w:w="2520" w:type="dxa"/>
            <w:gridSpan w:val="2"/>
            <w:tcBorders>
              <w:top w:val="nil"/>
              <w:left w:val="nil"/>
              <w:bottom w:val="nil"/>
              <w:right w:val="nil"/>
            </w:tcBorders>
          </w:tcPr>
          <w:p w14:paraId="096DE29B" w14:textId="77777777" w:rsidR="00612946" w:rsidRPr="009B4245" w:rsidRDefault="00612946" w:rsidP="005F0E3B">
            <w:pPr>
              <w:tabs>
                <w:tab w:val="left" w:pos="-72"/>
              </w:tabs>
              <w:spacing w:line="360" w:lineRule="exact"/>
              <w:ind w:right="-72"/>
              <w:jc w:val="center"/>
              <w:rPr>
                <w:rFonts w:eastAsia="Times New Roman"/>
                <w:sz w:val="32"/>
                <w:szCs w:val="32"/>
                <w:lang w:eastAsia="th-TH"/>
              </w:rPr>
            </w:pPr>
            <w:r w:rsidRPr="009B4245">
              <w:rPr>
                <w:rFonts w:eastAsia="Times New Roman"/>
                <w:sz w:val="32"/>
                <w:szCs w:val="32"/>
                <w:lang w:eastAsia="th-TH"/>
              </w:rPr>
              <w:t xml:space="preserve">Consolidated </w:t>
            </w:r>
          </w:p>
          <w:p w14:paraId="579B06E2" w14:textId="77777777" w:rsidR="00612946" w:rsidRPr="009B4245" w:rsidRDefault="00612946" w:rsidP="005F0E3B">
            <w:pPr>
              <w:pBdr>
                <w:bottom w:val="single" w:sz="4" w:space="1" w:color="auto"/>
              </w:pBdr>
              <w:tabs>
                <w:tab w:val="left" w:pos="-72"/>
              </w:tabs>
              <w:spacing w:line="360" w:lineRule="exact"/>
              <w:ind w:left="-204" w:right="-72" w:firstLine="180"/>
              <w:jc w:val="center"/>
              <w:rPr>
                <w:sz w:val="32"/>
                <w:szCs w:val="32"/>
                <w:lang w:val="en-GB"/>
              </w:rPr>
            </w:pPr>
            <w:r w:rsidRPr="009B4245">
              <w:rPr>
                <w:rFonts w:eastAsia="Times New Roman"/>
                <w:sz w:val="32"/>
                <w:szCs w:val="32"/>
                <w:lang w:eastAsia="th-TH"/>
              </w:rPr>
              <w:t>financial statements</w:t>
            </w:r>
          </w:p>
        </w:tc>
        <w:tc>
          <w:tcPr>
            <w:tcW w:w="2700" w:type="dxa"/>
            <w:gridSpan w:val="2"/>
            <w:tcBorders>
              <w:top w:val="nil"/>
              <w:left w:val="nil"/>
              <w:bottom w:val="nil"/>
              <w:right w:val="nil"/>
            </w:tcBorders>
          </w:tcPr>
          <w:p w14:paraId="7163FD3E" w14:textId="77777777" w:rsidR="00612946" w:rsidRPr="009B4245" w:rsidRDefault="00612946" w:rsidP="005F0E3B">
            <w:pPr>
              <w:pBdr>
                <w:bottom w:val="single" w:sz="4" w:space="1" w:color="auto"/>
              </w:pBdr>
              <w:tabs>
                <w:tab w:val="left" w:pos="-72"/>
              </w:tabs>
              <w:spacing w:line="360" w:lineRule="exact"/>
              <w:ind w:right="-72"/>
              <w:jc w:val="center"/>
              <w:rPr>
                <w:rFonts w:eastAsia="Times New Roman"/>
                <w:sz w:val="32"/>
                <w:szCs w:val="32"/>
                <w:lang w:eastAsia="th-TH"/>
              </w:rPr>
            </w:pPr>
            <w:r w:rsidRPr="009B4245">
              <w:rPr>
                <w:rFonts w:eastAsia="Times New Roman"/>
                <w:sz w:val="32"/>
                <w:szCs w:val="32"/>
                <w:lang w:eastAsia="th-TH"/>
              </w:rPr>
              <w:t>Separate</w:t>
            </w:r>
          </w:p>
          <w:p w14:paraId="23F71801" w14:textId="77777777" w:rsidR="00612946" w:rsidRPr="009B4245" w:rsidRDefault="00612946" w:rsidP="005F0E3B">
            <w:pPr>
              <w:pBdr>
                <w:bottom w:val="single" w:sz="4" w:space="1" w:color="auto"/>
              </w:pBdr>
              <w:tabs>
                <w:tab w:val="left" w:pos="-72"/>
              </w:tabs>
              <w:spacing w:line="360" w:lineRule="exact"/>
              <w:ind w:right="-72"/>
              <w:jc w:val="center"/>
              <w:rPr>
                <w:sz w:val="32"/>
                <w:szCs w:val="32"/>
              </w:rPr>
            </w:pPr>
            <w:r w:rsidRPr="009B4245">
              <w:rPr>
                <w:rFonts w:eastAsia="Times New Roman"/>
                <w:sz w:val="32"/>
                <w:szCs w:val="32"/>
                <w:lang w:eastAsia="th-TH"/>
              </w:rPr>
              <w:t>financial statements</w:t>
            </w:r>
          </w:p>
        </w:tc>
      </w:tr>
      <w:tr w:rsidR="00612946" w:rsidRPr="009B4245" w14:paraId="3EE6F48C" w14:textId="77777777" w:rsidTr="00826F22">
        <w:trPr>
          <w:cantSplit/>
          <w:trHeight w:val="20"/>
        </w:trPr>
        <w:tc>
          <w:tcPr>
            <w:tcW w:w="3942" w:type="dxa"/>
            <w:tcBorders>
              <w:top w:val="nil"/>
              <w:left w:val="nil"/>
              <w:bottom w:val="nil"/>
              <w:right w:val="nil"/>
            </w:tcBorders>
          </w:tcPr>
          <w:p w14:paraId="6C20503C" w14:textId="77777777" w:rsidR="00612946" w:rsidRPr="009B4245" w:rsidRDefault="00612946" w:rsidP="005F0E3B">
            <w:pPr>
              <w:pStyle w:val="Header"/>
              <w:spacing w:line="360" w:lineRule="exact"/>
              <w:ind w:left="702"/>
              <w:rPr>
                <w:rFonts w:ascii="TH SarabunPSK" w:eastAsia="Calibri" w:hAnsi="TH SarabunPSK"/>
                <w:b/>
                <w:bCs/>
                <w:snapToGrid/>
                <w:sz w:val="32"/>
                <w:szCs w:val="32"/>
                <w:lang w:val="en-US"/>
              </w:rPr>
            </w:pPr>
          </w:p>
        </w:tc>
        <w:tc>
          <w:tcPr>
            <w:tcW w:w="1260" w:type="dxa"/>
            <w:tcBorders>
              <w:top w:val="nil"/>
              <w:left w:val="nil"/>
              <w:bottom w:val="nil"/>
              <w:right w:val="nil"/>
            </w:tcBorders>
          </w:tcPr>
          <w:p w14:paraId="2EB30D1A" w14:textId="009E4B39" w:rsidR="00612946" w:rsidRPr="009B4245" w:rsidRDefault="007803FF" w:rsidP="005F0E3B">
            <w:pPr>
              <w:pBdr>
                <w:bottom w:val="single" w:sz="4" w:space="1" w:color="auto"/>
              </w:pBdr>
              <w:tabs>
                <w:tab w:val="left" w:pos="-72"/>
              </w:tabs>
              <w:spacing w:line="360" w:lineRule="exact"/>
              <w:ind w:right="-72" w:hanging="111"/>
              <w:jc w:val="center"/>
              <w:rPr>
                <w:sz w:val="32"/>
                <w:szCs w:val="32"/>
              </w:rPr>
            </w:pPr>
            <w:r w:rsidRPr="009B4245">
              <w:rPr>
                <w:sz w:val="32"/>
                <w:szCs w:val="32"/>
              </w:rPr>
              <w:t>2024</w:t>
            </w:r>
          </w:p>
        </w:tc>
        <w:tc>
          <w:tcPr>
            <w:tcW w:w="1260" w:type="dxa"/>
            <w:tcBorders>
              <w:top w:val="nil"/>
              <w:left w:val="nil"/>
              <w:bottom w:val="nil"/>
              <w:right w:val="nil"/>
            </w:tcBorders>
          </w:tcPr>
          <w:p w14:paraId="260A694D" w14:textId="50EE161D" w:rsidR="00612946" w:rsidRPr="009B4245" w:rsidRDefault="007803FF" w:rsidP="005F0E3B">
            <w:pPr>
              <w:pBdr>
                <w:bottom w:val="single" w:sz="4" w:space="1" w:color="auto"/>
              </w:pBdr>
              <w:tabs>
                <w:tab w:val="left" w:pos="-72"/>
              </w:tabs>
              <w:spacing w:line="360" w:lineRule="exact"/>
              <w:ind w:right="-72"/>
              <w:jc w:val="center"/>
              <w:rPr>
                <w:sz w:val="32"/>
                <w:szCs w:val="32"/>
              </w:rPr>
            </w:pPr>
            <w:r w:rsidRPr="009B4245">
              <w:rPr>
                <w:sz w:val="32"/>
                <w:szCs w:val="32"/>
              </w:rPr>
              <w:t>2023</w:t>
            </w:r>
          </w:p>
        </w:tc>
        <w:tc>
          <w:tcPr>
            <w:tcW w:w="1260" w:type="dxa"/>
            <w:tcBorders>
              <w:top w:val="nil"/>
              <w:left w:val="nil"/>
              <w:bottom w:val="nil"/>
              <w:right w:val="nil"/>
            </w:tcBorders>
          </w:tcPr>
          <w:p w14:paraId="7876740E" w14:textId="653781CF" w:rsidR="00612946" w:rsidRPr="009B4245" w:rsidRDefault="007803FF" w:rsidP="005F0E3B">
            <w:pPr>
              <w:pBdr>
                <w:bottom w:val="single" w:sz="4" w:space="1" w:color="auto"/>
              </w:pBdr>
              <w:tabs>
                <w:tab w:val="left" w:pos="-72"/>
              </w:tabs>
              <w:spacing w:line="360" w:lineRule="exact"/>
              <w:ind w:right="-72"/>
              <w:jc w:val="center"/>
              <w:rPr>
                <w:sz w:val="32"/>
                <w:szCs w:val="32"/>
              </w:rPr>
            </w:pPr>
            <w:r w:rsidRPr="009B4245">
              <w:rPr>
                <w:sz w:val="32"/>
                <w:szCs w:val="32"/>
              </w:rPr>
              <w:t>2024</w:t>
            </w:r>
          </w:p>
        </w:tc>
        <w:tc>
          <w:tcPr>
            <w:tcW w:w="1440" w:type="dxa"/>
            <w:tcBorders>
              <w:top w:val="nil"/>
              <w:left w:val="nil"/>
              <w:bottom w:val="nil"/>
              <w:right w:val="nil"/>
            </w:tcBorders>
          </w:tcPr>
          <w:p w14:paraId="734F290E" w14:textId="3A9471CC" w:rsidR="00612946" w:rsidRPr="009B4245" w:rsidRDefault="007803FF" w:rsidP="005F0E3B">
            <w:pPr>
              <w:pBdr>
                <w:bottom w:val="single" w:sz="4" w:space="1" w:color="auto"/>
              </w:pBdr>
              <w:tabs>
                <w:tab w:val="left" w:pos="-72"/>
              </w:tabs>
              <w:spacing w:line="360" w:lineRule="exact"/>
              <w:ind w:right="-72"/>
              <w:jc w:val="center"/>
              <w:rPr>
                <w:sz w:val="32"/>
                <w:szCs w:val="32"/>
              </w:rPr>
            </w:pPr>
            <w:r w:rsidRPr="009B4245">
              <w:rPr>
                <w:sz w:val="32"/>
                <w:szCs w:val="32"/>
              </w:rPr>
              <w:t>2023</w:t>
            </w:r>
          </w:p>
        </w:tc>
      </w:tr>
      <w:tr w:rsidR="00F443A0" w:rsidRPr="009B4245" w14:paraId="49931657" w14:textId="77777777" w:rsidTr="00B74EB5">
        <w:trPr>
          <w:cantSplit/>
          <w:trHeight w:val="20"/>
        </w:trPr>
        <w:tc>
          <w:tcPr>
            <w:tcW w:w="3942" w:type="dxa"/>
            <w:tcBorders>
              <w:top w:val="nil"/>
              <w:left w:val="nil"/>
              <w:bottom w:val="nil"/>
              <w:right w:val="nil"/>
            </w:tcBorders>
            <w:vAlign w:val="center"/>
          </w:tcPr>
          <w:p w14:paraId="3A0DB0ED" w14:textId="77777777" w:rsidR="00F443A0" w:rsidRPr="009B4245" w:rsidRDefault="00F443A0" w:rsidP="005F0E3B">
            <w:pPr>
              <w:pStyle w:val="BodyText"/>
              <w:tabs>
                <w:tab w:val="left" w:pos="540"/>
                <w:tab w:val="left" w:pos="900"/>
              </w:tabs>
              <w:spacing w:line="360" w:lineRule="exact"/>
              <w:ind w:left="702" w:hanging="628"/>
              <w:rPr>
                <w:rFonts w:ascii="TH SarabunPSK"/>
                <w:b w:val="0"/>
                <w:spacing w:val="-6"/>
                <w:sz w:val="32"/>
                <w:szCs w:val="32"/>
                <w:lang w:val="en-US" w:eastAsia="th-TH"/>
              </w:rPr>
            </w:pPr>
            <w:r w:rsidRPr="009B4245">
              <w:rPr>
                <w:rFonts w:ascii="TH SarabunPSK" w:hint="cs"/>
                <w:b w:val="0"/>
                <w:spacing w:val="-6"/>
                <w:sz w:val="32"/>
                <w:szCs w:val="32"/>
                <w:lang w:val="en-US" w:eastAsia="th-TH"/>
              </w:rPr>
              <w:t>Loss on impairment of Hat Yai</w:t>
            </w:r>
            <w:r w:rsidRPr="009B4245">
              <w:rPr>
                <w:rFonts w:ascii="TH SarabunPSK"/>
                <w:b w:val="0"/>
                <w:spacing w:val="-6"/>
                <w:sz w:val="32"/>
                <w:szCs w:val="32"/>
                <w:lang w:val="en-US" w:eastAsia="th-TH"/>
              </w:rPr>
              <w:t xml:space="preserve"> </w:t>
            </w:r>
          </w:p>
          <w:p w14:paraId="3D407F71" w14:textId="6C70A627" w:rsidR="00F443A0" w:rsidRPr="009B4245" w:rsidRDefault="00F443A0" w:rsidP="005F0E3B">
            <w:pPr>
              <w:pStyle w:val="BodyText"/>
              <w:tabs>
                <w:tab w:val="left" w:pos="540"/>
                <w:tab w:val="left" w:pos="900"/>
              </w:tabs>
              <w:spacing w:line="360" w:lineRule="exact"/>
              <w:ind w:left="702" w:hanging="628"/>
              <w:rPr>
                <w:rFonts w:ascii="TH SarabunPSK"/>
                <w:b w:val="0"/>
                <w:sz w:val="32"/>
                <w:szCs w:val="32"/>
                <w:lang w:val="en-US" w:eastAsia="en-US"/>
              </w:rPr>
            </w:pPr>
            <w:r w:rsidRPr="009B4245">
              <w:rPr>
                <w:rFonts w:ascii="TH SarabunPSK"/>
                <w:b w:val="0"/>
                <w:spacing w:val="-6"/>
                <w:sz w:val="32"/>
                <w:szCs w:val="32"/>
                <w:lang w:val="en-US" w:eastAsia="th-TH"/>
              </w:rPr>
              <w:t xml:space="preserve">   International</w:t>
            </w:r>
            <w:r w:rsidRPr="009B4245">
              <w:rPr>
                <w:rFonts w:ascii="TH SarabunPSK" w:hint="cs"/>
                <w:b w:val="0"/>
                <w:spacing w:val="-6"/>
                <w:sz w:val="32"/>
                <w:szCs w:val="32"/>
                <w:lang w:val="en-US" w:eastAsia="th-TH"/>
              </w:rPr>
              <w:t xml:space="preserve"> Airport</w:t>
            </w:r>
            <w:r w:rsidRPr="009B4245">
              <w:rPr>
                <w:rFonts w:ascii="TH SarabunPSK"/>
                <w:b w:val="0"/>
                <w:spacing w:val="-6"/>
                <w:sz w:val="32"/>
                <w:szCs w:val="32"/>
                <w:lang w:val="en-US" w:eastAsia="th-TH"/>
              </w:rPr>
              <w:t xml:space="preserve"> </w:t>
            </w:r>
          </w:p>
        </w:tc>
        <w:tc>
          <w:tcPr>
            <w:tcW w:w="1260" w:type="dxa"/>
            <w:tcBorders>
              <w:top w:val="nil"/>
              <w:left w:val="nil"/>
              <w:bottom w:val="nil"/>
              <w:right w:val="nil"/>
            </w:tcBorders>
            <w:vAlign w:val="bottom"/>
          </w:tcPr>
          <w:p w14:paraId="6E65F10F" w14:textId="40DCA3E4" w:rsidR="00F443A0" w:rsidRPr="009B4245" w:rsidRDefault="00F443A0" w:rsidP="005F0E3B">
            <w:pPr>
              <w:tabs>
                <w:tab w:val="decimal" w:pos="711"/>
              </w:tabs>
              <w:spacing w:line="360" w:lineRule="exact"/>
              <w:ind w:right="-72"/>
              <w:rPr>
                <w:sz w:val="32"/>
                <w:szCs w:val="32"/>
                <w:lang w:val="en-GB"/>
              </w:rPr>
            </w:pPr>
            <w:r w:rsidRPr="009B4245">
              <w:rPr>
                <w:sz w:val="32"/>
                <w:szCs w:val="32"/>
                <w:cs/>
              </w:rPr>
              <w:t>80.39</w:t>
            </w:r>
          </w:p>
        </w:tc>
        <w:tc>
          <w:tcPr>
            <w:tcW w:w="1260" w:type="dxa"/>
            <w:tcBorders>
              <w:top w:val="nil"/>
              <w:left w:val="nil"/>
              <w:bottom w:val="nil"/>
              <w:right w:val="nil"/>
            </w:tcBorders>
            <w:vAlign w:val="bottom"/>
          </w:tcPr>
          <w:p w14:paraId="57DDB293" w14:textId="655FF58A" w:rsidR="00F443A0" w:rsidRPr="009B4245" w:rsidRDefault="00F443A0" w:rsidP="005F0E3B">
            <w:pPr>
              <w:tabs>
                <w:tab w:val="decimal" w:pos="705"/>
              </w:tabs>
              <w:spacing w:line="360" w:lineRule="exact"/>
              <w:ind w:right="-72"/>
              <w:rPr>
                <w:sz w:val="32"/>
                <w:szCs w:val="32"/>
                <w:lang w:val="en-GB"/>
              </w:rPr>
            </w:pPr>
            <w:r w:rsidRPr="009B4245">
              <w:rPr>
                <w:sz w:val="32"/>
                <w:szCs w:val="32"/>
              </w:rPr>
              <w:t>138.87</w:t>
            </w:r>
          </w:p>
        </w:tc>
        <w:tc>
          <w:tcPr>
            <w:tcW w:w="1260" w:type="dxa"/>
            <w:tcBorders>
              <w:top w:val="nil"/>
              <w:left w:val="nil"/>
              <w:bottom w:val="nil"/>
              <w:right w:val="nil"/>
            </w:tcBorders>
            <w:vAlign w:val="bottom"/>
          </w:tcPr>
          <w:p w14:paraId="6F18A16B" w14:textId="2D5BA1B3" w:rsidR="00F443A0" w:rsidRPr="009B4245" w:rsidRDefault="00F443A0" w:rsidP="005F0E3B">
            <w:pPr>
              <w:tabs>
                <w:tab w:val="decimal" w:pos="699"/>
              </w:tabs>
              <w:spacing w:line="360" w:lineRule="exact"/>
              <w:ind w:right="-72"/>
              <w:rPr>
                <w:sz w:val="32"/>
                <w:szCs w:val="32"/>
              </w:rPr>
            </w:pPr>
            <w:r w:rsidRPr="009B4245">
              <w:rPr>
                <w:sz w:val="32"/>
                <w:szCs w:val="32"/>
                <w:cs/>
              </w:rPr>
              <w:t>80.39</w:t>
            </w:r>
          </w:p>
        </w:tc>
        <w:tc>
          <w:tcPr>
            <w:tcW w:w="1440" w:type="dxa"/>
            <w:tcBorders>
              <w:top w:val="nil"/>
              <w:left w:val="nil"/>
              <w:bottom w:val="nil"/>
              <w:right w:val="nil"/>
            </w:tcBorders>
            <w:vAlign w:val="bottom"/>
          </w:tcPr>
          <w:p w14:paraId="1EF574EB" w14:textId="1682CB0C" w:rsidR="00F443A0" w:rsidRPr="009B4245" w:rsidRDefault="00F443A0" w:rsidP="005F0E3B">
            <w:pPr>
              <w:tabs>
                <w:tab w:val="decimal" w:pos="885"/>
              </w:tabs>
              <w:spacing w:line="360" w:lineRule="exact"/>
              <w:ind w:right="-72"/>
              <w:rPr>
                <w:sz w:val="32"/>
                <w:szCs w:val="32"/>
                <w:lang w:val="en-GB"/>
              </w:rPr>
            </w:pPr>
            <w:r w:rsidRPr="009B4245">
              <w:rPr>
                <w:rFonts w:hint="cs"/>
                <w:sz w:val="32"/>
                <w:szCs w:val="32"/>
              </w:rPr>
              <w:t>138.87</w:t>
            </w:r>
          </w:p>
        </w:tc>
      </w:tr>
      <w:tr w:rsidR="00F443A0" w:rsidRPr="009B4245" w14:paraId="74B9930E" w14:textId="77777777" w:rsidTr="007D59EA">
        <w:trPr>
          <w:cantSplit/>
          <w:trHeight w:val="20"/>
        </w:trPr>
        <w:tc>
          <w:tcPr>
            <w:tcW w:w="3942" w:type="dxa"/>
            <w:tcBorders>
              <w:top w:val="nil"/>
              <w:left w:val="nil"/>
              <w:bottom w:val="nil"/>
              <w:right w:val="nil"/>
            </w:tcBorders>
            <w:vAlign w:val="center"/>
          </w:tcPr>
          <w:p w14:paraId="666877CE" w14:textId="77777777" w:rsidR="00F443A0" w:rsidRPr="009B4245" w:rsidRDefault="00F443A0" w:rsidP="005F0E3B">
            <w:pPr>
              <w:pStyle w:val="BodyText"/>
              <w:tabs>
                <w:tab w:val="left" w:pos="540"/>
                <w:tab w:val="left" w:pos="900"/>
              </w:tabs>
              <w:spacing w:line="360" w:lineRule="exact"/>
              <w:ind w:left="702" w:hanging="628"/>
              <w:rPr>
                <w:rFonts w:ascii="TH SarabunPSK"/>
                <w:b w:val="0"/>
                <w:spacing w:val="-6"/>
                <w:sz w:val="32"/>
                <w:szCs w:val="32"/>
                <w:lang w:val="en-US" w:eastAsia="th-TH"/>
              </w:rPr>
            </w:pPr>
            <w:r w:rsidRPr="009B4245">
              <w:rPr>
                <w:rFonts w:ascii="TH SarabunPSK"/>
                <w:b w:val="0"/>
                <w:sz w:val="32"/>
                <w:szCs w:val="32"/>
                <w:lang w:val="en-US"/>
              </w:rPr>
              <w:t xml:space="preserve">Loss </w:t>
            </w:r>
            <w:r w:rsidRPr="009B4245">
              <w:rPr>
                <w:rFonts w:ascii="TH SarabunPSK"/>
                <w:b w:val="0"/>
                <w:spacing w:val="-6"/>
                <w:sz w:val="32"/>
                <w:szCs w:val="32"/>
                <w:lang w:val="en-US" w:eastAsia="th-TH"/>
              </w:rPr>
              <w:t xml:space="preserve">on impairment of Mae Fah Luang </w:t>
            </w:r>
          </w:p>
          <w:p w14:paraId="35130E82" w14:textId="3567D0F4" w:rsidR="00F443A0" w:rsidRPr="009B4245" w:rsidRDefault="00F443A0" w:rsidP="005F0E3B">
            <w:pPr>
              <w:pStyle w:val="BodyText"/>
              <w:tabs>
                <w:tab w:val="left" w:pos="540"/>
                <w:tab w:val="left" w:pos="900"/>
              </w:tabs>
              <w:spacing w:line="360" w:lineRule="exact"/>
              <w:ind w:left="702" w:hanging="628"/>
              <w:rPr>
                <w:rFonts w:ascii="TH SarabunPSK"/>
                <w:b w:val="0"/>
                <w:spacing w:val="-6"/>
                <w:sz w:val="32"/>
                <w:szCs w:val="32"/>
                <w:lang w:val="en-US" w:eastAsia="th-TH"/>
              </w:rPr>
            </w:pPr>
            <w:r w:rsidRPr="009B4245">
              <w:rPr>
                <w:rFonts w:ascii="TH SarabunPSK"/>
                <w:b w:val="0"/>
                <w:spacing w:val="-6"/>
                <w:sz w:val="32"/>
                <w:szCs w:val="32"/>
                <w:lang w:val="en-US" w:eastAsia="th-TH"/>
              </w:rPr>
              <w:t xml:space="preserve">   - Chiang Rai International Airport</w:t>
            </w:r>
          </w:p>
        </w:tc>
        <w:tc>
          <w:tcPr>
            <w:tcW w:w="1260" w:type="dxa"/>
            <w:tcBorders>
              <w:top w:val="nil"/>
              <w:left w:val="nil"/>
              <w:bottom w:val="nil"/>
              <w:right w:val="nil"/>
            </w:tcBorders>
            <w:vAlign w:val="bottom"/>
          </w:tcPr>
          <w:p w14:paraId="37207315" w14:textId="2F571F74" w:rsidR="00F443A0" w:rsidRPr="009B4245" w:rsidRDefault="00F443A0" w:rsidP="005F0E3B">
            <w:pPr>
              <w:tabs>
                <w:tab w:val="decimal" w:pos="711"/>
              </w:tabs>
              <w:spacing w:line="360" w:lineRule="exact"/>
              <w:ind w:right="-72"/>
              <w:rPr>
                <w:sz w:val="32"/>
                <w:szCs w:val="32"/>
                <w:lang w:val="en-GB"/>
              </w:rPr>
            </w:pPr>
            <w:r w:rsidRPr="009B4245">
              <w:rPr>
                <w:sz w:val="32"/>
                <w:szCs w:val="32"/>
              </w:rPr>
              <w:t>227.33</w:t>
            </w:r>
          </w:p>
        </w:tc>
        <w:tc>
          <w:tcPr>
            <w:tcW w:w="1260" w:type="dxa"/>
            <w:tcBorders>
              <w:top w:val="nil"/>
              <w:left w:val="nil"/>
              <w:bottom w:val="nil"/>
              <w:right w:val="nil"/>
            </w:tcBorders>
            <w:vAlign w:val="bottom"/>
          </w:tcPr>
          <w:p w14:paraId="72EBCF02" w14:textId="0D93D361" w:rsidR="00F443A0" w:rsidRPr="009B4245" w:rsidRDefault="00F443A0" w:rsidP="005F0E3B">
            <w:pPr>
              <w:tabs>
                <w:tab w:val="decimal" w:pos="705"/>
              </w:tabs>
              <w:spacing w:line="360" w:lineRule="exact"/>
              <w:ind w:right="-72"/>
              <w:rPr>
                <w:sz w:val="32"/>
                <w:szCs w:val="32"/>
                <w:cs/>
                <w:lang w:val="en-GB"/>
              </w:rPr>
            </w:pPr>
            <w:r w:rsidRPr="009B4245">
              <w:rPr>
                <w:sz w:val="32"/>
                <w:szCs w:val="32"/>
              </w:rPr>
              <w:t>308.18</w:t>
            </w:r>
          </w:p>
        </w:tc>
        <w:tc>
          <w:tcPr>
            <w:tcW w:w="1260" w:type="dxa"/>
            <w:tcBorders>
              <w:top w:val="nil"/>
              <w:left w:val="nil"/>
              <w:bottom w:val="nil"/>
              <w:right w:val="nil"/>
            </w:tcBorders>
            <w:vAlign w:val="bottom"/>
          </w:tcPr>
          <w:p w14:paraId="5B716C85" w14:textId="7B20F0C0" w:rsidR="00F443A0" w:rsidRPr="009B4245" w:rsidRDefault="00F443A0" w:rsidP="005F0E3B">
            <w:pPr>
              <w:tabs>
                <w:tab w:val="decimal" w:pos="699"/>
              </w:tabs>
              <w:spacing w:line="360" w:lineRule="exact"/>
              <w:ind w:right="-72"/>
              <w:rPr>
                <w:sz w:val="32"/>
                <w:szCs w:val="32"/>
              </w:rPr>
            </w:pPr>
            <w:r w:rsidRPr="009B4245">
              <w:rPr>
                <w:sz w:val="32"/>
                <w:szCs w:val="32"/>
              </w:rPr>
              <w:t>227.33</w:t>
            </w:r>
          </w:p>
        </w:tc>
        <w:tc>
          <w:tcPr>
            <w:tcW w:w="1440" w:type="dxa"/>
            <w:tcBorders>
              <w:top w:val="nil"/>
              <w:left w:val="nil"/>
              <w:bottom w:val="nil"/>
              <w:right w:val="nil"/>
            </w:tcBorders>
            <w:vAlign w:val="bottom"/>
          </w:tcPr>
          <w:p w14:paraId="295D20A1" w14:textId="4AEC261C" w:rsidR="00F443A0" w:rsidRPr="009B4245" w:rsidRDefault="00F443A0" w:rsidP="005F0E3B">
            <w:pPr>
              <w:tabs>
                <w:tab w:val="decimal" w:pos="885"/>
              </w:tabs>
              <w:spacing w:line="360" w:lineRule="exact"/>
              <w:ind w:right="-72"/>
              <w:rPr>
                <w:sz w:val="32"/>
                <w:szCs w:val="32"/>
              </w:rPr>
            </w:pPr>
            <w:r w:rsidRPr="009B4245">
              <w:rPr>
                <w:rFonts w:hint="cs"/>
                <w:sz w:val="32"/>
                <w:szCs w:val="32"/>
              </w:rPr>
              <w:t>308.18</w:t>
            </w:r>
          </w:p>
        </w:tc>
      </w:tr>
      <w:tr w:rsidR="00F443A0" w:rsidRPr="009B4245" w14:paraId="0E17DAE3" w14:textId="77777777" w:rsidTr="007D59EA">
        <w:trPr>
          <w:cantSplit/>
          <w:trHeight w:val="315"/>
        </w:trPr>
        <w:tc>
          <w:tcPr>
            <w:tcW w:w="3942" w:type="dxa"/>
            <w:tcBorders>
              <w:top w:val="nil"/>
              <w:left w:val="nil"/>
              <w:bottom w:val="nil"/>
              <w:right w:val="nil"/>
            </w:tcBorders>
            <w:vAlign w:val="center"/>
          </w:tcPr>
          <w:p w14:paraId="6421FC4C" w14:textId="77777777" w:rsidR="00F443A0" w:rsidRPr="009B4245" w:rsidRDefault="00F443A0" w:rsidP="005F0E3B">
            <w:pPr>
              <w:pStyle w:val="BodyText"/>
              <w:tabs>
                <w:tab w:val="left" w:pos="540"/>
                <w:tab w:val="left" w:pos="900"/>
              </w:tabs>
              <w:spacing w:line="360" w:lineRule="exact"/>
              <w:ind w:left="702" w:hanging="628"/>
              <w:jc w:val="thaiDistribute"/>
              <w:rPr>
                <w:rFonts w:ascii="TH SarabunPSK"/>
                <w:b w:val="0"/>
                <w:sz w:val="32"/>
                <w:szCs w:val="32"/>
                <w:lang w:val="en-US" w:eastAsia="en-US"/>
              </w:rPr>
            </w:pPr>
            <w:r w:rsidRPr="009B4245">
              <w:rPr>
                <w:rFonts w:ascii="TH SarabunPSK"/>
                <w:b w:val="0"/>
                <w:sz w:val="32"/>
                <w:szCs w:val="32"/>
                <w:lang w:val="en-US" w:eastAsia="en-US"/>
              </w:rPr>
              <w:t xml:space="preserve">Loss on impairment of right-of-use </w:t>
            </w:r>
          </w:p>
          <w:p w14:paraId="2ACCDF93" w14:textId="635E4EC3" w:rsidR="00F443A0" w:rsidRPr="009B4245" w:rsidRDefault="00F443A0" w:rsidP="005F0E3B">
            <w:pPr>
              <w:pStyle w:val="BodyText"/>
              <w:tabs>
                <w:tab w:val="left" w:pos="540"/>
                <w:tab w:val="left" w:pos="900"/>
              </w:tabs>
              <w:spacing w:line="360" w:lineRule="exact"/>
              <w:ind w:left="702" w:hanging="628"/>
              <w:jc w:val="thaiDistribute"/>
              <w:rPr>
                <w:rFonts w:ascii="TH SarabunPSK"/>
                <w:b w:val="0"/>
                <w:sz w:val="32"/>
                <w:szCs w:val="32"/>
                <w:lang w:val="en-US" w:eastAsia="en-US"/>
              </w:rPr>
            </w:pPr>
            <w:r w:rsidRPr="009B4245">
              <w:rPr>
                <w:rFonts w:ascii="TH SarabunPSK"/>
                <w:b w:val="0"/>
                <w:sz w:val="32"/>
                <w:szCs w:val="32"/>
                <w:lang w:val="en-US" w:eastAsia="en-US"/>
              </w:rPr>
              <w:t xml:space="preserve">   assets - AOTGA</w:t>
            </w:r>
          </w:p>
        </w:tc>
        <w:tc>
          <w:tcPr>
            <w:tcW w:w="1260" w:type="dxa"/>
            <w:tcBorders>
              <w:top w:val="nil"/>
              <w:left w:val="nil"/>
              <w:bottom w:val="nil"/>
              <w:right w:val="nil"/>
            </w:tcBorders>
            <w:vAlign w:val="bottom"/>
          </w:tcPr>
          <w:p w14:paraId="10A9C752" w14:textId="39C0DEA6" w:rsidR="00F443A0" w:rsidRPr="009B4245" w:rsidRDefault="00F443A0" w:rsidP="005F0E3B">
            <w:pPr>
              <w:pBdr>
                <w:bottom w:val="single" w:sz="4" w:space="1" w:color="auto"/>
              </w:pBdr>
              <w:tabs>
                <w:tab w:val="decimal" w:pos="711"/>
              </w:tabs>
              <w:spacing w:line="360" w:lineRule="exact"/>
              <w:ind w:right="-72"/>
              <w:rPr>
                <w:sz w:val="32"/>
                <w:szCs w:val="32"/>
                <w:cs/>
                <w:lang w:val="en-GB"/>
              </w:rPr>
            </w:pPr>
            <w:r w:rsidRPr="009B4245">
              <w:rPr>
                <w:sz w:val="32"/>
                <w:szCs w:val="32"/>
              </w:rPr>
              <w:t>-</w:t>
            </w:r>
          </w:p>
        </w:tc>
        <w:tc>
          <w:tcPr>
            <w:tcW w:w="1260" w:type="dxa"/>
            <w:tcBorders>
              <w:top w:val="nil"/>
              <w:left w:val="nil"/>
              <w:bottom w:val="nil"/>
              <w:right w:val="nil"/>
            </w:tcBorders>
            <w:vAlign w:val="bottom"/>
          </w:tcPr>
          <w:p w14:paraId="5C50621D" w14:textId="716C2974" w:rsidR="00F443A0" w:rsidRPr="009B4245" w:rsidRDefault="00F443A0" w:rsidP="005F0E3B">
            <w:pPr>
              <w:pBdr>
                <w:bottom w:val="single" w:sz="4" w:space="1" w:color="auto"/>
              </w:pBdr>
              <w:tabs>
                <w:tab w:val="decimal" w:pos="705"/>
              </w:tabs>
              <w:spacing w:line="360" w:lineRule="exact"/>
              <w:ind w:right="-72"/>
              <w:rPr>
                <w:sz w:val="32"/>
                <w:szCs w:val="32"/>
                <w:cs/>
                <w:lang w:val="en-GB"/>
              </w:rPr>
            </w:pPr>
            <w:r w:rsidRPr="009B4245">
              <w:rPr>
                <w:sz w:val="32"/>
                <w:szCs w:val="32"/>
              </w:rPr>
              <w:t>1.26</w:t>
            </w:r>
          </w:p>
        </w:tc>
        <w:tc>
          <w:tcPr>
            <w:tcW w:w="1260" w:type="dxa"/>
            <w:tcBorders>
              <w:top w:val="nil"/>
              <w:left w:val="nil"/>
              <w:bottom w:val="nil"/>
              <w:right w:val="nil"/>
            </w:tcBorders>
            <w:vAlign w:val="bottom"/>
          </w:tcPr>
          <w:p w14:paraId="12D0DDC3" w14:textId="5D7F3A4E" w:rsidR="00F443A0" w:rsidRPr="009B4245" w:rsidRDefault="00F443A0" w:rsidP="005F0E3B">
            <w:pPr>
              <w:pBdr>
                <w:bottom w:val="single" w:sz="4" w:space="1" w:color="auto"/>
              </w:pBdr>
              <w:tabs>
                <w:tab w:val="decimal" w:pos="975"/>
              </w:tabs>
              <w:spacing w:line="360" w:lineRule="exact"/>
              <w:ind w:right="-72"/>
              <w:rPr>
                <w:sz w:val="32"/>
                <w:szCs w:val="32"/>
                <w:cs/>
                <w:lang w:val="en-GB"/>
              </w:rPr>
            </w:pPr>
            <w:r w:rsidRPr="009B4245">
              <w:rPr>
                <w:sz w:val="32"/>
                <w:szCs w:val="32"/>
              </w:rPr>
              <w:t>-</w:t>
            </w:r>
          </w:p>
        </w:tc>
        <w:tc>
          <w:tcPr>
            <w:tcW w:w="1440" w:type="dxa"/>
            <w:tcBorders>
              <w:top w:val="nil"/>
              <w:left w:val="nil"/>
              <w:bottom w:val="nil"/>
              <w:right w:val="nil"/>
            </w:tcBorders>
            <w:vAlign w:val="bottom"/>
          </w:tcPr>
          <w:p w14:paraId="71D8328A" w14:textId="7B8D2D22" w:rsidR="00F443A0" w:rsidRPr="009B4245" w:rsidRDefault="00F443A0" w:rsidP="005F0E3B">
            <w:pPr>
              <w:pBdr>
                <w:bottom w:val="single" w:sz="4" w:space="1" w:color="auto"/>
              </w:pBdr>
              <w:tabs>
                <w:tab w:val="decimal" w:pos="1155"/>
              </w:tabs>
              <w:spacing w:line="360" w:lineRule="exact"/>
              <w:ind w:right="-72"/>
              <w:rPr>
                <w:sz w:val="32"/>
                <w:szCs w:val="32"/>
                <w:cs/>
                <w:lang w:val="en-GB"/>
              </w:rPr>
            </w:pPr>
            <w:r w:rsidRPr="009B4245">
              <w:rPr>
                <w:rFonts w:hint="cs"/>
                <w:sz w:val="32"/>
                <w:szCs w:val="32"/>
              </w:rPr>
              <w:t>-</w:t>
            </w:r>
          </w:p>
        </w:tc>
      </w:tr>
      <w:tr w:rsidR="00F443A0" w:rsidRPr="009B4245" w14:paraId="79C8908A" w14:textId="77777777" w:rsidTr="007D59EA">
        <w:trPr>
          <w:cantSplit/>
          <w:trHeight w:val="450"/>
        </w:trPr>
        <w:tc>
          <w:tcPr>
            <w:tcW w:w="3942" w:type="dxa"/>
            <w:tcBorders>
              <w:top w:val="nil"/>
              <w:left w:val="nil"/>
              <w:bottom w:val="nil"/>
              <w:right w:val="nil"/>
            </w:tcBorders>
          </w:tcPr>
          <w:p w14:paraId="4434E898" w14:textId="77777777" w:rsidR="00F443A0" w:rsidRPr="009B4245" w:rsidRDefault="00F443A0" w:rsidP="005F0E3B">
            <w:pPr>
              <w:pStyle w:val="BodyText"/>
              <w:tabs>
                <w:tab w:val="left" w:pos="540"/>
                <w:tab w:val="left" w:pos="900"/>
              </w:tabs>
              <w:spacing w:line="360" w:lineRule="exact"/>
              <w:ind w:left="702" w:hanging="628"/>
              <w:jc w:val="thaiDistribute"/>
              <w:rPr>
                <w:rFonts w:ascii="TH SarabunPSK"/>
                <w:b w:val="0"/>
                <w:sz w:val="32"/>
                <w:szCs w:val="32"/>
                <w:lang w:val="en-US" w:eastAsia="en-US"/>
              </w:rPr>
            </w:pPr>
            <w:r w:rsidRPr="009B4245">
              <w:rPr>
                <w:rFonts w:ascii="TH SarabunPSK"/>
                <w:b w:val="0"/>
                <w:sz w:val="32"/>
                <w:szCs w:val="32"/>
                <w:lang w:val="en-US" w:eastAsia="en-US"/>
              </w:rPr>
              <w:t>Total</w:t>
            </w:r>
          </w:p>
        </w:tc>
        <w:tc>
          <w:tcPr>
            <w:tcW w:w="1260" w:type="dxa"/>
            <w:tcBorders>
              <w:top w:val="nil"/>
              <w:left w:val="nil"/>
              <w:bottom w:val="nil"/>
              <w:right w:val="nil"/>
            </w:tcBorders>
            <w:vAlign w:val="bottom"/>
          </w:tcPr>
          <w:p w14:paraId="3CCBD68D" w14:textId="74ECA337" w:rsidR="00F443A0" w:rsidRPr="009B4245" w:rsidRDefault="00F443A0" w:rsidP="005F0E3B">
            <w:pPr>
              <w:pBdr>
                <w:bottom w:val="double" w:sz="4" w:space="1" w:color="auto"/>
              </w:pBdr>
              <w:tabs>
                <w:tab w:val="decimal" w:pos="711"/>
              </w:tabs>
              <w:spacing w:line="360" w:lineRule="exact"/>
              <w:ind w:right="-72"/>
              <w:rPr>
                <w:sz w:val="32"/>
                <w:szCs w:val="32"/>
              </w:rPr>
            </w:pPr>
            <w:r w:rsidRPr="009B4245">
              <w:rPr>
                <w:sz w:val="32"/>
                <w:szCs w:val="32"/>
              </w:rPr>
              <w:t>307.72</w:t>
            </w:r>
          </w:p>
        </w:tc>
        <w:tc>
          <w:tcPr>
            <w:tcW w:w="1260" w:type="dxa"/>
            <w:tcBorders>
              <w:top w:val="nil"/>
              <w:left w:val="nil"/>
              <w:bottom w:val="nil"/>
              <w:right w:val="nil"/>
            </w:tcBorders>
            <w:vAlign w:val="bottom"/>
          </w:tcPr>
          <w:p w14:paraId="72F2B610" w14:textId="375646EE" w:rsidR="00F443A0" w:rsidRPr="009B4245" w:rsidRDefault="00F443A0" w:rsidP="005F0E3B">
            <w:pPr>
              <w:pBdr>
                <w:bottom w:val="double" w:sz="4" w:space="1" w:color="auto"/>
              </w:pBdr>
              <w:tabs>
                <w:tab w:val="decimal" w:pos="705"/>
              </w:tabs>
              <w:spacing w:line="360" w:lineRule="exact"/>
              <w:ind w:right="-72"/>
              <w:rPr>
                <w:sz w:val="32"/>
                <w:szCs w:val="32"/>
                <w:lang w:val="en-GB"/>
              </w:rPr>
            </w:pPr>
            <w:r w:rsidRPr="009B4245">
              <w:rPr>
                <w:sz w:val="32"/>
                <w:szCs w:val="32"/>
              </w:rPr>
              <w:t>448.31</w:t>
            </w:r>
          </w:p>
        </w:tc>
        <w:tc>
          <w:tcPr>
            <w:tcW w:w="1260" w:type="dxa"/>
            <w:tcBorders>
              <w:top w:val="nil"/>
              <w:left w:val="nil"/>
              <w:bottom w:val="nil"/>
              <w:right w:val="nil"/>
            </w:tcBorders>
            <w:vAlign w:val="bottom"/>
          </w:tcPr>
          <w:p w14:paraId="643F71A8" w14:textId="03EBE38B" w:rsidR="00F443A0" w:rsidRPr="009B4245" w:rsidRDefault="00F443A0" w:rsidP="005F0E3B">
            <w:pPr>
              <w:pBdr>
                <w:bottom w:val="double" w:sz="4" w:space="1" w:color="auto"/>
              </w:pBdr>
              <w:tabs>
                <w:tab w:val="decimal" w:pos="699"/>
              </w:tabs>
              <w:spacing w:line="360" w:lineRule="exact"/>
              <w:ind w:right="-72"/>
              <w:rPr>
                <w:sz w:val="32"/>
                <w:szCs w:val="32"/>
                <w:lang w:val="en-GB"/>
              </w:rPr>
            </w:pPr>
            <w:r w:rsidRPr="009B4245">
              <w:rPr>
                <w:sz w:val="32"/>
                <w:szCs w:val="32"/>
              </w:rPr>
              <w:t>307.72</w:t>
            </w:r>
          </w:p>
        </w:tc>
        <w:tc>
          <w:tcPr>
            <w:tcW w:w="1440" w:type="dxa"/>
            <w:tcBorders>
              <w:top w:val="nil"/>
              <w:left w:val="nil"/>
              <w:bottom w:val="nil"/>
              <w:right w:val="nil"/>
            </w:tcBorders>
            <w:vAlign w:val="bottom"/>
          </w:tcPr>
          <w:p w14:paraId="70F81EF5" w14:textId="6CE0A294" w:rsidR="00F443A0" w:rsidRPr="009B4245" w:rsidRDefault="00F443A0" w:rsidP="005F0E3B">
            <w:pPr>
              <w:pBdr>
                <w:bottom w:val="double" w:sz="4" w:space="1" w:color="auto"/>
              </w:pBdr>
              <w:tabs>
                <w:tab w:val="decimal" w:pos="885"/>
              </w:tabs>
              <w:spacing w:line="360" w:lineRule="exact"/>
              <w:ind w:right="-72"/>
              <w:rPr>
                <w:sz w:val="32"/>
                <w:szCs w:val="32"/>
                <w:lang w:val="en-GB"/>
              </w:rPr>
            </w:pPr>
            <w:r w:rsidRPr="009B4245">
              <w:rPr>
                <w:rFonts w:hint="cs"/>
                <w:sz w:val="32"/>
                <w:szCs w:val="32"/>
              </w:rPr>
              <w:t>447.05</w:t>
            </w:r>
          </w:p>
        </w:tc>
      </w:tr>
    </w:tbl>
    <w:p w14:paraId="19E86007" w14:textId="72BD99B2" w:rsidR="00E66F98" w:rsidRPr="009B4245" w:rsidRDefault="00E66F98" w:rsidP="00EF671F">
      <w:pPr>
        <w:spacing w:before="240" w:after="120" w:line="380" w:lineRule="exact"/>
        <w:ind w:left="547"/>
        <w:jc w:val="both"/>
        <w:rPr>
          <w:sz w:val="32"/>
          <w:szCs w:val="32"/>
          <w:lang w:val="en-GB"/>
        </w:rPr>
      </w:pPr>
      <w:r w:rsidRPr="009B4245">
        <w:rPr>
          <w:rFonts w:hint="cs"/>
          <w:sz w:val="32"/>
          <w:szCs w:val="32"/>
          <w:lang w:val="en-GB"/>
        </w:rPr>
        <w:t xml:space="preserve">The Group considers impairment of assets at the cash-generating unit level at each airport. </w:t>
      </w:r>
      <w:r w:rsidRPr="009B4245">
        <w:rPr>
          <w:rFonts w:hint="cs"/>
          <w:sz w:val="32"/>
          <w:szCs w:val="32"/>
          <w:lang w:val="en-GB"/>
        </w:rPr>
        <w:br/>
        <w:t>The recoverable amount is calculated by value-in-use because all business activities are operated under the leased state properties from</w:t>
      </w:r>
      <w:r w:rsidRPr="009B4245">
        <w:rPr>
          <w:rFonts w:hint="cs"/>
          <w:sz w:val="32"/>
          <w:szCs w:val="32"/>
          <w:cs/>
          <w:lang w:val="en-GB"/>
        </w:rPr>
        <w:t xml:space="preserve"> </w:t>
      </w:r>
      <w:r w:rsidRPr="009B4245">
        <w:rPr>
          <w:rFonts w:hint="cs"/>
          <w:sz w:val="32"/>
          <w:szCs w:val="32"/>
          <w:lang w:val="en-GB"/>
        </w:rPr>
        <w:t xml:space="preserve">the Treasury Department. Clause 8 of three regulations, which comprise the regulation of the Ministry of Finance and the Royal Thai Air Force regarding the permission for Airport of Thailand (AOT) to use properties of the Treasury Department, managed by the Royal Thai Air Force, at Don Mueang </w:t>
      </w:r>
      <w:r w:rsidR="00C7473D" w:rsidRPr="009B4245">
        <w:rPr>
          <w:sz w:val="32"/>
          <w:szCs w:val="32"/>
          <w:lang w:val="en-GB"/>
        </w:rPr>
        <w:t xml:space="preserve">International </w:t>
      </w:r>
      <w:r w:rsidRPr="009B4245">
        <w:rPr>
          <w:rFonts w:hint="cs"/>
          <w:sz w:val="32"/>
          <w:szCs w:val="32"/>
          <w:lang w:val="en-GB"/>
        </w:rPr>
        <w:t xml:space="preserve">Airport (partial) and Chiangmai </w:t>
      </w:r>
      <w:r w:rsidR="00C7473D" w:rsidRPr="009B4245">
        <w:rPr>
          <w:sz w:val="32"/>
          <w:szCs w:val="32"/>
          <w:lang w:val="en-GB"/>
        </w:rPr>
        <w:t xml:space="preserve">International </w:t>
      </w:r>
      <w:r w:rsidR="00AE59D8" w:rsidRPr="009B4245">
        <w:rPr>
          <w:sz w:val="32"/>
          <w:szCs w:val="32"/>
          <w:lang w:val="en-GB"/>
        </w:rPr>
        <w:t xml:space="preserve">Airport </w:t>
      </w:r>
      <w:r w:rsidRPr="009B4245">
        <w:rPr>
          <w:rFonts w:hint="cs"/>
          <w:sz w:val="32"/>
          <w:szCs w:val="32"/>
          <w:lang w:val="en-GB"/>
        </w:rPr>
        <w:t>(partial) B.E. 2545 (2002), the regulation of the Ministry of Finance and the Department of Aviation regarding the permission for Airport of Thailand (AOT) to use properties of the Treasury Department, managed by the Department of Aviation, at Regional Airports B.E. 2545 (2002), and the regulation of the Ministry of Finance and the Department of Aviation regarding the permission for Airport of Thailand (AOT) to use properties of the Treasury Department, managed by</w:t>
      </w:r>
      <w:r w:rsidRPr="009B4245">
        <w:rPr>
          <w:rFonts w:hint="cs"/>
          <w:sz w:val="32"/>
          <w:szCs w:val="32"/>
          <w:cs/>
          <w:lang w:val="en-GB"/>
        </w:rPr>
        <w:t xml:space="preserve"> </w:t>
      </w:r>
      <w:r w:rsidRPr="009B4245">
        <w:rPr>
          <w:rFonts w:hint="cs"/>
          <w:sz w:val="32"/>
          <w:szCs w:val="32"/>
          <w:lang w:val="en-GB"/>
        </w:rPr>
        <w:t>the Department of Aviation, at Suvarnabhumi Airport B.E. 2545 (2002), requires that all constructions on the state properties shall become the property of the Ministry of Finance</w:t>
      </w:r>
      <w:r w:rsidR="00747F70" w:rsidRPr="009B4245">
        <w:rPr>
          <w:sz w:val="32"/>
          <w:szCs w:val="32"/>
          <w:lang w:val="en-GB"/>
        </w:rPr>
        <w:t>. A</w:t>
      </w:r>
      <w:r w:rsidRPr="009B4245">
        <w:rPr>
          <w:rFonts w:hint="cs"/>
          <w:sz w:val="32"/>
          <w:szCs w:val="32"/>
          <w:lang w:val="en-GB"/>
        </w:rPr>
        <w:t>s a consequence, the fair value less cost to sell is equal to zero.</w:t>
      </w:r>
    </w:p>
    <w:p w14:paraId="02B8A664" w14:textId="3551B127" w:rsidR="00E66F98" w:rsidRPr="009B4245" w:rsidRDefault="00E66F98" w:rsidP="005949B5">
      <w:pPr>
        <w:spacing w:before="120" w:after="120" w:line="380" w:lineRule="exact"/>
        <w:ind w:left="540"/>
        <w:jc w:val="thaiDistribute"/>
        <w:rPr>
          <w:spacing w:val="-4"/>
          <w:sz w:val="32"/>
          <w:szCs w:val="32"/>
          <w:cs/>
          <w:lang w:val="en-GB"/>
        </w:rPr>
      </w:pPr>
      <w:r w:rsidRPr="009B4245">
        <w:rPr>
          <w:rFonts w:hint="cs"/>
          <w:sz w:val="32"/>
          <w:szCs w:val="32"/>
          <w:lang w:val="en-GB"/>
        </w:rPr>
        <w:lastRenderedPageBreak/>
        <w:t xml:space="preserve">The determination of value-in-use </w:t>
      </w:r>
      <w:r w:rsidRPr="009B4245">
        <w:rPr>
          <w:rFonts w:hint="cs"/>
          <w:sz w:val="32"/>
          <w:szCs w:val="32"/>
        </w:rPr>
        <w:t>is estimated from future cash flows</w:t>
      </w:r>
      <w:r w:rsidRPr="009B4245">
        <w:rPr>
          <w:rFonts w:hint="cs"/>
          <w:sz w:val="32"/>
          <w:szCs w:val="32"/>
          <w:cs/>
        </w:rPr>
        <w:t xml:space="preserve"> </w:t>
      </w:r>
      <w:r w:rsidRPr="009B4245">
        <w:rPr>
          <w:rFonts w:hint="cs"/>
          <w:sz w:val="32"/>
          <w:szCs w:val="32"/>
        </w:rPr>
        <w:t>over the assets</w:t>
      </w:r>
      <w:r w:rsidRPr="009B4245">
        <w:rPr>
          <w:rFonts w:hint="cs"/>
          <w:sz w:val="32"/>
          <w:szCs w:val="32"/>
          <w:cs/>
        </w:rPr>
        <w:t xml:space="preserve">’ </w:t>
      </w:r>
      <w:r w:rsidRPr="009B4245">
        <w:rPr>
          <w:rFonts w:hint="cs"/>
          <w:sz w:val="32"/>
          <w:szCs w:val="32"/>
        </w:rPr>
        <w:t>useful life</w:t>
      </w:r>
      <w:r w:rsidRPr="009B4245">
        <w:rPr>
          <w:rFonts w:hint="cs"/>
          <w:sz w:val="32"/>
          <w:szCs w:val="32"/>
          <w:cs/>
        </w:rPr>
        <w:t xml:space="preserve"> </w:t>
      </w:r>
      <w:r w:rsidRPr="009B4245">
        <w:rPr>
          <w:rFonts w:hint="cs"/>
          <w:sz w:val="32"/>
          <w:szCs w:val="32"/>
        </w:rPr>
        <w:t>to</w:t>
      </w:r>
      <w:r w:rsidR="00120000" w:rsidRPr="009B4245">
        <w:rPr>
          <w:sz w:val="32"/>
          <w:szCs w:val="32"/>
        </w:rPr>
        <w:t xml:space="preserve"> 30 September</w:t>
      </w:r>
      <w:r w:rsidRPr="009B4245">
        <w:rPr>
          <w:rFonts w:hint="cs"/>
          <w:sz w:val="32"/>
          <w:szCs w:val="32"/>
        </w:rPr>
        <w:t xml:space="preserve"> </w:t>
      </w:r>
      <w:r w:rsidRPr="009B4245">
        <w:rPr>
          <w:rFonts w:hint="cs"/>
          <w:sz w:val="32"/>
          <w:szCs w:val="32"/>
          <w:cs/>
        </w:rPr>
        <w:t>2052</w:t>
      </w:r>
      <w:r w:rsidRPr="009B4245">
        <w:rPr>
          <w:rFonts w:hint="cs"/>
          <w:sz w:val="32"/>
          <w:szCs w:val="32"/>
        </w:rPr>
        <w:t>, which is the term of the leased state properties from the Treasury Department. The assumptions are based on long term AOT’s financial plan</w:t>
      </w:r>
      <w:r w:rsidR="00A8431F" w:rsidRPr="009B4245">
        <w:rPr>
          <w:spacing w:val="-4"/>
          <w:sz w:val="32"/>
          <w:szCs w:val="32"/>
        </w:rPr>
        <w:t xml:space="preserve">. </w:t>
      </w:r>
      <w:r w:rsidRPr="009B4245">
        <w:rPr>
          <w:rFonts w:hint="cs"/>
          <w:spacing w:val="-4"/>
          <w:sz w:val="32"/>
          <w:szCs w:val="32"/>
        </w:rPr>
        <w:t xml:space="preserve">The growth rate used in the calculation </w:t>
      </w:r>
      <w:r w:rsidR="00D97497" w:rsidRPr="009B4245">
        <w:rPr>
          <w:spacing w:val="-4"/>
          <w:sz w:val="32"/>
          <w:szCs w:val="32"/>
        </w:rPr>
        <w:t>for long</w:t>
      </w:r>
      <w:r w:rsidR="009F1159" w:rsidRPr="009B4245">
        <w:rPr>
          <w:spacing w:val="-4"/>
          <w:sz w:val="32"/>
          <w:szCs w:val="32"/>
        </w:rPr>
        <w:t>-</w:t>
      </w:r>
      <w:r w:rsidR="00D97497" w:rsidRPr="009B4245">
        <w:rPr>
          <w:spacing w:val="-4"/>
          <w:sz w:val="32"/>
          <w:szCs w:val="32"/>
        </w:rPr>
        <w:t>term</w:t>
      </w:r>
      <w:r w:rsidRPr="009B4245">
        <w:rPr>
          <w:rFonts w:hint="cs"/>
          <w:spacing w:val="-4"/>
          <w:sz w:val="32"/>
          <w:szCs w:val="32"/>
        </w:rPr>
        <w:t xml:space="preserve"> </w:t>
      </w:r>
      <w:r w:rsidR="009F1159" w:rsidRPr="009B4245">
        <w:rPr>
          <w:spacing w:val="-4"/>
          <w:sz w:val="32"/>
          <w:szCs w:val="32"/>
        </w:rPr>
        <w:t>cash flow projection</w:t>
      </w:r>
      <w:r w:rsidRPr="009B4245">
        <w:rPr>
          <w:rFonts w:hint="cs"/>
          <w:spacing w:val="-4"/>
          <w:sz w:val="32"/>
          <w:szCs w:val="32"/>
        </w:rPr>
        <w:t xml:space="preserve"> is fixed and is not exceed the AOT</w:t>
      </w:r>
      <w:r w:rsidRPr="009B4245">
        <w:rPr>
          <w:rFonts w:hint="cs"/>
          <w:spacing w:val="-4"/>
          <w:sz w:val="32"/>
          <w:szCs w:val="32"/>
          <w:cs/>
        </w:rPr>
        <w:t>’</w:t>
      </w:r>
      <w:r w:rsidRPr="009B4245">
        <w:rPr>
          <w:rFonts w:hint="cs"/>
          <w:spacing w:val="-4"/>
          <w:sz w:val="32"/>
          <w:szCs w:val="32"/>
        </w:rPr>
        <w:t>s average long</w:t>
      </w:r>
      <w:r w:rsidRPr="009B4245">
        <w:rPr>
          <w:rFonts w:hint="cs"/>
          <w:spacing w:val="-4"/>
          <w:sz w:val="32"/>
          <w:szCs w:val="32"/>
          <w:cs/>
        </w:rPr>
        <w:t>-</w:t>
      </w:r>
      <w:r w:rsidRPr="009B4245">
        <w:rPr>
          <w:rFonts w:hint="cs"/>
          <w:spacing w:val="-4"/>
          <w:sz w:val="32"/>
          <w:szCs w:val="32"/>
        </w:rPr>
        <w:t>term growth rate</w:t>
      </w:r>
      <w:r w:rsidRPr="009B4245">
        <w:rPr>
          <w:rFonts w:hint="cs"/>
          <w:spacing w:val="-4"/>
          <w:sz w:val="32"/>
          <w:szCs w:val="32"/>
          <w:cs/>
        </w:rPr>
        <w:t xml:space="preserve">. </w:t>
      </w:r>
      <w:r w:rsidRPr="009B4245">
        <w:rPr>
          <w:rFonts w:hint="cs"/>
          <w:spacing w:val="-4"/>
          <w:sz w:val="32"/>
          <w:szCs w:val="32"/>
        </w:rPr>
        <w:t>The cash flows estimation is performed on the reasonable basis</w:t>
      </w:r>
      <w:r w:rsidRPr="009B4245">
        <w:rPr>
          <w:rFonts w:hint="cs"/>
          <w:spacing w:val="-4"/>
          <w:sz w:val="32"/>
          <w:szCs w:val="32"/>
          <w:cs/>
        </w:rPr>
        <w:t xml:space="preserve"> </w:t>
      </w:r>
      <w:r w:rsidR="00BA0FD2" w:rsidRPr="009B4245">
        <w:rPr>
          <w:spacing w:val="-4"/>
          <w:sz w:val="32"/>
          <w:szCs w:val="32"/>
        </w:rPr>
        <w:br/>
      </w:r>
      <w:r w:rsidRPr="009B4245">
        <w:rPr>
          <w:rFonts w:hint="cs"/>
          <w:spacing w:val="-4"/>
          <w:sz w:val="32"/>
          <w:szCs w:val="32"/>
        </w:rPr>
        <w:t>and includes the forecast of air traffic and passenger which are considered as the best estimates</w:t>
      </w:r>
      <w:r w:rsidRPr="009B4245">
        <w:rPr>
          <w:rFonts w:hint="cs"/>
          <w:spacing w:val="-4"/>
          <w:sz w:val="32"/>
          <w:szCs w:val="32"/>
          <w:cs/>
        </w:rPr>
        <w:t xml:space="preserve">. </w:t>
      </w:r>
      <w:r w:rsidRPr="009B4245">
        <w:rPr>
          <w:rFonts w:hint="cs"/>
          <w:spacing w:val="-4"/>
          <w:sz w:val="32"/>
          <w:szCs w:val="32"/>
        </w:rPr>
        <w:t>The applied discount rate</w:t>
      </w:r>
      <w:r w:rsidR="008A7BD1" w:rsidRPr="009B4245">
        <w:rPr>
          <w:spacing w:val="-4"/>
          <w:sz w:val="32"/>
          <w:szCs w:val="32"/>
        </w:rPr>
        <w:t>s</w:t>
      </w:r>
      <w:r w:rsidRPr="009B4245">
        <w:rPr>
          <w:rFonts w:hint="cs"/>
          <w:spacing w:val="-4"/>
          <w:sz w:val="32"/>
          <w:szCs w:val="32"/>
        </w:rPr>
        <w:t xml:space="preserve"> </w:t>
      </w:r>
      <w:r w:rsidR="008A7BD1" w:rsidRPr="009B4245">
        <w:rPr>
          <w:spacing w:val="-4"/>
          <w:sz w:val="32"/>
          <w:szCs w:val="32"/>
        </w:rPr>
        <w:t>are</w:t>
      </w:r>
      <w:r w:rsidRPr="009B4245">
        <w:rPr>
          <w:rFonts w:hint="cs"/>
          <w:spacing w:val="-4"/>
          <w:sz w:val="32"/>
          <w:szCs w:val="32"/>
        </w:rPr>
        <w:t xml:space="preserve"> </w:t>
      </w:r>
      <w:r w:rsidR="00F443A0" w:rsidRPr="009B4245">
        <w:rPr>
          <w:spacing w:val="-4"/>
          <w:sz w:val="32"/>
          <w:szCs w:val="32"/>
        </w:rPr>
        <w:t>7.30%</w:t>
      </w:r>
      <w:r w:rsidR="00997C8D" w:rsidRPr="009B4245">
        <w:rPr>
          <w:rFonts w:hint="cs"/>
          <w:spacing w:val="-4"/>
          <w:sz w:val="32"/>
          <w:szCs w:val="32"/>
          <w:cs/>
        </w:rPr>
        <w:t xml:space="preserve"> </w:t>
      </w:r>
      <w:r w:rsidR="00997C8D" w:rsidRPr="009B4245">
        <w:rPr>
          <w:spacing w:val="-4"/>
          <w:sz w:val="32"/>
          <w:szCs w:val="32"/>
        </w:rPr>
        <w:t>(</w:t>
      </w:r>
      <w:r w:rsidR="007803FF" w:rsidRPr="009B4245">
        <w:rPr>
          <w:spacing w:val="-4"/>
          <w:sz w:val="32"/>
          <w:szCs w:val="32"/>
        </w:rPr>
        <w:t>2023</w:t>
      </w:r>
      <w:r w:rsidR="00997C8D" w:rsidRPr="009B4245">
        <w:rPr>
          <w:spacing w:val="-4"/>
          <w:sz w:val="32"/>
          <w:szCs w:val="32"/>
        </w:rPr>
        <w:t xml:space="preserve">: </w:t>
      </w:r>
      <w:r w:rsidR="00395F2D" w:rsidRPr="009B4245">
        <w:rPr>
          <w:spacing w:val="-4"/>
          <w:sz w:val="32"/>
          <w:szCs w:val="32"/>
        </w:rPr>
        <w:t>10.50</w:t>
      </w:r>
      <w:r w:rsidR="00997C8D" w:rsidRPr="009B4245">
        <w:rPr>
          <w:spacing w:val="-4"/>
          <w:sz w:val="32"/>
          <w:szCs w:val="32"/>
        </w:rPr>
        <w:t>%)</w:t>
      </w:r>
      <w:bookmarkStart w:id="18" w:name="_Hlk84344257"/>
      <w:r w:rsidR="00017943">
        <w:rPr>
          <w:spacing w:val="-4"/>
          <w:sz w:val="32"/>
          <w:szCs w:val="32"/>
        </w:rPr>
        <w:t>.</w:t>
      </w:r>
    </w:p>
    <w:bookmarkEnd w:id="17"/>
    <w:bookmarkEnd w:id="18"/>
    <w:p w14:paraId="58E7D9FF" w14:textId="155AB75E" w:rsidR="00BA0FD2" w:rsidRPr="009B4245" w:rsidRDefault="006C31A4" w:rsidP="00EF671F">
      <w:pPr>
        <w:tabs>
          <w:tab w:val="left" w:pos="540"/>
        </w:tabs>
        <w:spacing w:before="120" w:after="120" w:line="380" w:lineRule="exact"/>
        <w:jc w:val="both"/>
        <w:rPr>
          <w:b/>
          <w:bCs/>
          <w:sz w:val="32"/>
          <w:szCs w:val="32"/>
          <w:lang w:val="en-GB"/>
        </w:rPr>
      </w:pPr>
      <w:r w:rsidRPr="009B4245">
        <w:rPr>
          <w:b/>
          <w:bCs/>
          <w:spacing w:val="-4"/>
          <w:sz w:val="32"/>
          <w:szCs w:val="32"/>
        </w:rPr>
        <w:t>32</w:t>
      </w:r>
      <w:r w:rsidR="00BA0FD2" w:rsidRPr="009B4245">
        <w:rPr>
          <w:rFonts w:hint="cs"/>
          <w:b/>
          <w:bCs/>
          <w:spacing w:val="-4"/>
          <w:sz w:val="32"/>
          <w:szCs w:val="32"/>
          <w:cs/>
        </w:rPr>
        <w:t>.</w:t>
      </w:r>
      <w:r w:rsidR="00BA0FD2" w:rsidRPr="009B4245">
        <w:rPr>
          <w:rFonts w:hint="cs"/>
          <w:b/>
          <w:bCs/>
          <w:spacing w:val="-4"/>
          <w:sz w:val="32"/>
          <w:szCs w:val="32"/>
        </w:rPr>
        <w:tab/>
        <w:t>Financ</w:t>
      </w:r>
      <w:r w:rsidR="0006614E" w:rsidRPr="009B4245">
        <w:rPr>
          <w:b/>
          <w:bCs/>
          <w:spacing w:val="-4"/>
          <w:sz w:val="32"/>
          <w:szCs w:val="32"/>
        </w:rPr>
        <w:t>e</w:t>
      </w:r>
      <w:r w:rsidR="00BA0FD2" w:rsidRPr="009B4245">
        <w:rPr>
          <w:rFonts w:hint="cs"/>
          <w:b/>
          <w:bCs/>
          <w:spacing w:val="-4"/>
          <w:sz w:val="32"/>
          <w:szCs w:val="32"/>
        </w:rPr>
        <w:t xml:space="preserve"> costs</w:t>
      </w:r>
    </w:p>
    <w:p w14:paraId="51A2DE95" w14:textId="77777777" w:rsidR="00BA0FD2" w:rsidRPr="009B4245" w:rsidRDefault="00BA0FD2" w:rsidP="009D4C60">
      <w:pPr>
        <w:tabs>
          <w:tab w:val="left" w:pos="9000"/>
        </w:tabs>
        <w:ind w:right="-10"/>
        <w:jc w:val="right"/>
        <w:rPr>
          <w:sz w:val="32"/>
          <w:szCs w:val="32"/>
          <w:lang w:val="x-none" w:eastAsia="th-TH"/>
        </w:rPr>
      </w:pPr>
      <w:r w:rsidRPr="009B4245">
        <w:rPr>
          <w:sz w:val="32"/>
          <w:szCs w:val="32"/>
          <w:lang w:eastAsia="th-TH"/>
        </w:rPr>
        <w:t>(</w:t>
      </w:r>
      <w:r w:rsidRPr="009B4245">
        <w:rPr>
          <w:rFonts w:hint="cs"/>
          <w:sz w:val="32"/>
          <w:szCs w:val="32"/>
          <w:lang w:eastAsia="th-TH"/>
        </w:rPr>
        <w:t>Unit: Million Baht</w:t>
      </w:r>
      <w:r w:rsidRPr="009B4245">
        <w:rPr>
          <w:sz w:val="32"/>
          <w:szCs w:val="32"/>
          <w:lang w:eastAsia="th-TH"/>
        </w:rPr>
        <w:t>)</w:t>
      </w:r>
    </w:p>
    <w:tbl>
      <w:tblPr>
        <w:tblW w:w="916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2"/>
        <w:gridCol w:w="1350"/>
        <w:gridCol w:w="1260"/>
        <w:gridCol w:w="1260"/>
        <w:gridCol w:w="1350"/>
      </w:tblGrid>
      <w:tr w:rsidR="00BA0FD2" w:rsidRPr="009B4245" w14:paraId="3767D327" w14:textId="77777777" w:rsidTr="007B6243">
        <w:trPr>
          <w:cantSplit/>
          <w:trHeight w:val="20"/>
        </w:trPr>
        <w:tc>
          <w:tcPr>
            <w:tcW w:w="3942" w:type="dxa"/>
            <w:tcBorders>
              <w:top w:val="nil"/>
              <w:left w:val="nil"/>
              <w:bottom w:val="nil"/>
              <w:right w:val="nil"/>
            </w:tcBorders>
            <w:vAlign w:val="bottom"/>
          </w:tcPr>
          <w:p w14:paraId="7041D6E3" w14:textId="77777777" w:rsidR="00BA0FD2" w:rsidRPr="009B4245" w:rsidRDefault="00BA0FD2" w:rsidP="00FE37BB">
            <w:pPr>
              <w:ind w:left="702"/>
              <w:rPr>
                <w:b/>
                <w:bCs/>
                <w:sz w:val="32"/>
                <w:szCs w:val="32"/>
              </w:rPr>
            </w:pPr>
          </w:p>
        </w:tc>
        <w:tc>
          <w:tcPr>
            <w:tcW w:w="2610" w:type="dxa"/>
            <w:gridSpan w:val="2"/>
            <w:tcBorders>
              <w:top w:val="nil"/>
              <w:left w:val="nil"/>
              <w:bottom w:val="nil"/>
              <w:right w:val="nil"/>
            </w:tcBorders>
          </w:tcPr>
          <w:p w14:paraId="28DDBDB9" w14:textId="77777777" w:rsidR="00BA0FD2" w:rsidRPr="009B4245" w:rsidRDefault="00BA0FD2" w:rsidP="00FE37BB">
            <w:pPr>
              <w:pBdr>
                <w:bottom w:val="single" w:sz="4" w:space="1" w:color="auto"/>
              </w:pBdr>
              <w:tabs>
                <w:tab w:val="left" w:pos="-72"/>
              </w:tabs>
              <w:ind w:right="-72"/>
              <w:jc w:val="center"/>
              <w:rPr>
                <w:rFonts w:eastAsia="Times New Roman"/>
                <w:sz w:val="32"/>
                <w:szCs w:val="32"/>
                <w:lang w:eastAsia="th-TH"/>
              </w:rPr>
            </w:pPr>
            <w:r w:rsidRPr="009B4245">
              <w:rPr>
                <w:rFonts w:eastAsia="Times New Roman" w:hint="cs"/>
                <w:sz w:val="32"/>
                <w:szCs w:val="32"/>
                <w:lang w:eastAsia="th-TH"/>
              </w:rPr>
              <w:t xml:space="preserve">Consolidated </w:t>
            </w:r>
          </w:p>
          <w:p w14:paraId="5DC43467" w14:textId="77777777" w:rsidR="00BA0FD2" w:rsidRPr="009B4245" w:rsidRDefault="00BA0FD2" w:rsidP="00FE37BB">
            <w:pPr>
              <w:pBdr>
                <w:bottom w:val="single" w:sz="4" w:space="1" w:color="auto"/>
              </w:pBdr>
              <w:tabs>
                <w:tab w:val="left" w:pos="-72"/>
              </w:tabs>
              <w:ind w:right="-72"/>
              <w:jc w:val="center"/>
              <w:rPr>
                <w:sz w:val="32"/>
                <w:szCs w:val="32"/>
                <w:lang w:val="en-GB"/>
              </w:rPr>
            </w:pPr>
            <w:r w:rsidRPr="009B4245">
              <w:rPr>
                <w:rFonts w:eastAsia="Times New Roman" w:hint="cs"/>
                <w:sz w:val="32"/>
                <w:szCs w:val="32"/>
                <w:lang w:eastAsia="th-TH"/>
              </w:rPr>
              <w:t>financial statements</w:t>
            </w:r>
          </w:p>
        </w:tc>
        <w:tc>
          <w:tcPr>
            <w:tcW w:w="2610" w:type="dxa"/>
            <w:gridSpan w:val="2"/>
            <w:tcBorders>
              <w:top w:val="nil"/>
              <w:left w:val="nil"/>
              <w:bottom w:val="nil"/>
              <w:right w:val="nil"/>
            </w:tcBorders>
          </w:tcPr>
          <w:p w14:paraId="4B1B3739" w14:textId="77777777" w:rsidR="00BA0FD2" w:rsidRPr="009B4245" w:rsidRDefault="00BA0FD2" w:rsidP="00FE37BB">
            <w:pPr>
              <w:pBdr>
                <w:bottom w:val="single" w:sz="4" w:space="1" w:color="auto"/>
              </w:pBdr>
              <w:tabs>
                <w:tab w:val="left" w:pos="-72"/>
              </w:tabs>
              <w:ind w:right="-72"/>
              <w:jc w:val="center"/>
              <w:rPr>
                <w:rFonts w:eastAsia="Times New Roman"/>
                <w:sz w:val="32"/>
                <w:szCs w:val="32"/>
                <w:lang w:eastAsia="th-TH"/>
              </w:rPr>
            </w:pPr>
            <w:r w:rsidRPr="009B4245">
              <w:rPr>
                <w:rFonts w:eastAsia="Times New Roman" w:hint="cs"/>
                <w:sz w:val="32"/>
                <w:szCs w:val="32"/>
                <w:lang w:eastAsia="th-TH"/>
              </w:rPr>
              <w:t>Separate</w:t>
            </w:r>
          </w:p>
          <w:p w14:paraId="6E225D72" w14:textId="77777777" w:rsidR="00BA0FD2" w:rsidRPr="009B4245" w:rsidRDefault="00BA0FD2" w:rsidP="00FE37BB">
            <w:pPr>
              <w:pBdr>
                <w:bottom w:val="single" w:sz="4" w:space="1" w:color="auto"/>
              </w:pBdr>
              <w:tabs>
                <w:tab w:val="left" w:pos="-72"/>
              </w:tabs>
              <w:ind w:right="-72"/>
              <w:jc w:val="center"/>
              <w:rPr>
                <w:sz w:val="32"/>
                <w:szCs w:val="32"/>
              </w:rPr>
            </w:pPr>
            <w:r w:rsidRPr="009B4245">
              <w:rPr>
                <w:rFonts w:eastAsia="Times New Roman" w:hint="cs"/>
                <w:sz w:val="32"/>
                <w:szCs w:val="32"/>
                <w:lang w:eastAsia="th-TH"/>
              </w:rPr>
              <w:t>financial statements</w:t>
            </w:r>
          </w:p>
        </w:tc>
      </w:tr>
      <w:tr w:rsidR="00453B6B" w:rsidRPr="009B4245" w14:paraId="0B53D3DC" w14:textId="77777777" w:rsidTr="007B6243">
        <w:trPr>
          <w:cantSplit/>
          <w:trHeight w:val="20"/>
        </w:trPr>
        <w:tc>
          <w:tcPr>
            <w:tcW w:w="3942" w:type="dxa"/>
            <w:tcBorders>
              <w:top w:val="nil"/>
              <w:left w:val="nil"/>
              <w:bottom w:val="nil"/>
              <w:right w:val="nil"/>
            </w:tcBorders>
          </w:tcPr>
          <w:p w14:paraId="251C5902" w14:textId="77777777" w:rsidR="00453B6B" w:rsidRPr="009B4245" w:rsidRDefault="00453B6B" w:rsidP="00453B6B">
            <w:pPr>
              <w:pStyle w:val="Header"/>
              <w:ind w:left="702"/>
              <w:rPr>
                <w:rFonts w:ascii="TH SarabunPSK" w:eastAsia="Calibri" w:hAnsi="TH SarabunPSK"/>
                <w:b/>
                <w:bCs/>
                <w:snapToGrid/>
                <w:sz w:val="32"/>
                <w:szCs w:val="32"/>
                <w:lang w:val="en-US"/>
              </w:rPr>
            </w:pPr>
          </w:p>
        </w:tc>
        <w:tc>
          <w:tcPr>
            <w:tcW w:w="1350" w:type="dxa"/>
            <w:tcBorders>
              <w:top w:val="nil"/>
              <w:left w:val="nil"/>
              <w:bottom w:val="nil"/>
              <w:right w:val="nil"/>
            </w:tcBorders>
          </w:tcPr>
          <w:p w14:paraId="4B8F7366" w14:textId="44785667" w:rsidR="00453B6B" w:rsidRPr="009B4245" w:rsidRDefault="007803FF" w:rsidP="00453B6B">
            <w:pPr>
              <w:pBdr>
                <w:bottom w:val="single" w:sz="4" w:space="1" w:color="auto"/>
              </w:pBdr>
              <w:tabs>
                <w:tab w:val="left" w:pos="-72"/>
              </w:tabs>
              <w:ind w:right="-72"/>
              <w:jc w:val="center"/>
              <w:rPr>
                <w:sz w:val="32"/>
                <w:szCs w:val="32"/>
              </w:rPr>
            </w:pPr>
            <w:r w:rsidRPr="009B4245">
              <w:rPr>
                <w:sz w:val="32"/>
                <w:szCs w:val="32"/>
              </w:rPr>
              <w:t>2024</w:t>
            </w:r>
          </w:p>
        </w:tc>
        <w:tc>
          <w:tcPr>
            <w:tcW w:w="1260" w:type="dxa"/>
            <w:tcBorders>
              <w:top w:val="nil"/>
              <w:left w:val="nil"/>
              <w:bottom w:val="nil"/>
              <w:right w:val="nil"/>
            </w:tcBorders>
          </w:tcPr>
          <w:p w14:paraId="594AE971" w14:textId="1D81C486" w:rsidR="00453B6B" w:rsidRPr="009B4245" w:rsidRDefault="007803FF" w:rsidP="00453B6B">
            <w:pPr>
              <w:pBdr>
                <w:bottom w:val="single" w:sz="4" w:space="1" w:color="auto"/>
              </w:pBdr>
              <w:tabs>
                <w:tab w:val="left" w:pos="-72"/>
              </w:tabs>
              <w:ind w:right="-72"/>
              <w:jc w:val="center"/>
              <w:rPr>
                <w:sz w:val="32"/>
                <w:szCs w:val="32"/>
              </w:rPr>
            </w:pPr>
            <w:r w:rsidRPr="009B4245">
              <w:rPr>
                <w:sz w:val="32"/>
                <w:szCs w:val="32"/>
              </w:rPr>
              <w:t>2023</w:t>
            </w:r>
          </w:p>
        </w:tc>
        <w:tc>
          <w:tcPr>
            <w:tcW w:w="1260" w:type="dxa"/>
            <w:tcBorders>
              <w:top w:val="nil"/>
              <w:left w:val="nil"/>
              <w:bottom w:val="nil"/>
              <w:right w:val="nil"/>
            </w:tcBorders>
          </w:tcPr>
          <w:p w14:paraId="29EA88A4" w14:textId="6C719208" w:rsidR="00453B6B" w:rsidRPr="009B4245" w:rsidRDefault="007803FF" w:rsidP="00453B6B">
            <w:pPr>
              <w:pBdr>
                <w:bottom w:val="single" w:sz="4" w:space="1" w:color="auto"/>
              </w:pBdr>
              <w:tabs>
                <w:tab w:val="left" w:pos="-72"/>
              </w:tabs>
              <w:ind w:right="-72"/>
              <w:jc w:val="center"/>
              <w:rPr>
                <w:sz w:val="32"/>
                <w:szCs w:val="32"/>
              </w:rPr>
            </w:pPr>
            <w:r w:rsidRPr="009B4245">
              <w:rPr>
                <w:sz w:val="32"/>
                <w:szCs w:val="32"/>
              </w:rPr>
              <w:t>2024</w:t>
            </w:r>
          </w:p>
        </w:tc>
        <w:tc>
          <w:tcPr>
            <w:tcW w:w="1350" w:type="dxa"/>
            <w:tcBorders>
              <w:top w:val="nil"/>
              <w:left w:val="nil"/>
              <w:bottom w:val="nil"/>
              <w:right w:val="nil"/>
            </w:tcBorders>
          </w:tcPr>
          <w:p w14:paraId="2588C755" w14:textId="0B6FD79B" w:rsidR="00453B6B" w:rsidRPr="009B4245" w:rsidRDefault="007803FF" w:rsidP="00453B6B">
            <w:pPr>
              <w:pBdr>
                <w:bottom w:val="single" w:sz="4" w:space="1" w:color="auto"/>
              </w:pBdr>
              <w:tabs>
                <w:tab w:val="left" w:pos="-72"/>
              </w:tabs>
              <w:ind w:right="-72"/>
              <w:jc w:val="center"/>
              <w:rPr>
                <w:sz w:val="32"/>
                <w:szCs w:val="32"/>
              </w:rPr>
            </w:pPr>
            <w:r w:rsidRPr="009B4245">
              <w:rPr>
                <w:sz w:val="32"/>
                <w:szCs w:val="32"/>
              </w:rPr>
              <w:t>2023</w:t>
            </w:r>
          </w:p>
        </w:tc>
      </w:tr>
      <w:tr w:rsidR="00F443A0" w:rsidRPr="009B4245" w14:paraId="4371D2EE" w14:textId="77777777" w:rsidTr="007B6243">
        <w:trPr>
          <w:cantSplit/>
          <w:trHeight w:val="20"/>
        </w:trPr>
        <w:tc>
          <w:tcPr>
            <w:tcW w:w="3942" w:type="dxa"/>
            <w:tcBorders>
              <w:top w:val="nil"/>
              <w:left w:val="nil"/>
              <w:bottom w:val="nil"/>
              <w:right w:val="nil"/>
            </w:tcBorders>
          </w:tcPr>
          <w:p w14:paraId="02A004B7" w14:textId="77777777" w:rsidR="00F443A0" w:rsidRPr="009B4245" w:rsidRDefault="00F443A0" w:rsidP="00F443A0">
            <w:pPr>
              <w:pStyle w:val="BodyText"/>
              <w:tabs>
                <w:tab w:val="left" w:pos="540"/>
                <w:tab w:val="left" w:pos="900"/>
              </w:tabs>
              <w:ind w:left="702" w:hanging="642"/>
              <w:rPr>
                <w:rFonts w:ascii="TH SarabunPSK"/>
                <w:b w:val="0"/>
                <w:spacing w:val="-2"/>
                <w:sz w:val="32"/>
                <w:szCs w:val="32"/>
                <w:lang w:val="en-US" w:eastAsia="th-TH"/>
              </w:rPr>
            </w:pPr>
            <w:r w:rsidRPr="009B4245">
              <w:rPr>
                <w:rFonts w:ascii="TH SarabunPSK" w:hint="cs"/>
                <w:b w:val="0"/>
                <w:spacing w:val="-2"/>
                <w:sz w:val="32"/>
                <w:szCs w:val="32"/>
                <w:lang w:val="en-US" w:eastAsia="en-US"/>
              </w:rPr>
              <w:t>Interest expense</w:t>
            </w:r>
            <w:r w:rsidRPr="009B4245">
              <w:rPr>
                <w:rFonts w:ascii="TH SarabunPSK"/>
                <w:b w:val="0"/>
                <w:spacing w:val="-2"/>
                <w:sz w:val="32"/>
                <w:szCs w:val="32"/>
                <w:lang w:val="en-US" w:eastAsia="en-US"/>
              </w:rPr>
              <w:t>s</w:t>
            </w:r>
            <w:r w:rsidRPr="009B4245">
              <w:rPr>
                <w:rFonts w:ascii="TH SarabunPSK" w:hint="cs"/>
                <w:b w:val="0"/>
                <w:spacing w:val="-2"/>
                <w:sz w:val="32"/>
                <w:szCs w:val="32"/>
                <w:lang w:val="en-US" w:eastAsia="en-US"/>
              </w:rPr>
              <w:t xml:space="preserve"> of loan</w:t>
            </w:r>
            <w:r w:rsidRPr="009B4245">
              <w:rPr>
                <w:rFonts w:ascii="TH SarabunPSK" w:hint="cs"/>
                <w:b w:val="0"/>
                <w:spacing w:val="-2"/>
                <w:sz w:val="32"/>
                <w:szCs w:val="32"/>
                <w:lang w:val="en-US" w:eastAsia="th-TH"/>
              </w:rPr>
              <w:t xml:space="preserve">s from </w:t>
            </w:r>
          </w:p>
          <w:p w14:paraId="77BB1891" w14:textId="1B35464C" w:rsidR="00F443A0" w:rsidRPr="009B4245" w:rsidRDefault="00F443A0" w:rsidP="00F443A0">
            <w:pPr>
              <w:pStyle w:val="BodyText"/>
              <w:tabs>
                <w:tab w:val="left" w:pos="540"/>
                <w:tab w:val="left" w:pos="900"/>
              </w:tabs>
              <w:ind w:left="702" w:hanging="642"/>
              <w:rPr>
                <w:rFonts w:ascii="TH SarabunPSK"/>
                <w:b w:val="0"/>
                <w:spacing w:val="-2"/>
                <w:sz w:val="32"/>
                <w:szCs w:val="32"/>
                <w:lang w:val="en-US" w:eastAsia="th-TH"/>
              </w:rPr>
            </w:pPr>
            <w:r w:rsidRPr="009B4245">
              <w:rPr>
                <w:rFonts w:ascii="TH SarabunPSK"/>
                <w:b w:val="0"/>
                <w:spacing w:val="-2"/>
                <w:sz w:val="32"/>
                <w:szCs w:val="32"/>
                <w:lang w:val="en-US" w:eastAsia="th-TH"/>
              </w:rPr>
              <w:t xml:space="preserve">   </w:t>
            </w:r>
            <w:r w:rsidRPr="009B4245">
              <w:rPr>
                <w:rFonts w:ascii="TH SarabunPSK" w:hint="cs"/>
                <w:b w:val="0"/>
                <w:spacing w:val="-2"/>
                <w:sz w:val="32"/>
                <w:szCs w:val="32"/>
                <w:lang w:val="en-US" w:eastAsia="th-TH"/>
              </w:rPr>
              <w:t>financial</w:t>
            </w:r>
            <w:r w:rsidRPr="009B4245">
              <w:rPr>
                <w:rFonts w:ascii="TH SarabunPSK"/>
                <w:b w:val="0"/>
                <w:spacing w:val="-2"/>
                <w:sz w:val="32"/>
                <w:szCs w:val="32"/>
                <w:lang w:val="en-US" w:eastAsia="th-TH"/>
              </w:rPr>
              <w:t xml:space="preserve"> </w:t>
            </w:r>
            <w:r w:rsidRPr="009B4245">
              <w:rPr>
                <w:rFonts w:ascii="TH SarabunPSK" w:hint="cs"/>
                <w:b w:val="0"/>
                <w:spacing w:val="-2"/>
                <w:sz w:val="32"/>
                <w:szCs w:val="32"/>
                <w:lang w:val="en-US" w:eastAsia="th-TH"/>
              </w:rPr>
              <w:t>institutions</w:t>
            </w:r>
          </w:p>
        </w:tc>
        <w:tc>
          <w:tcPr>
            <w:tcW w:w="1350" w:type="dxa"/>
            <w:tcBorders>
              <w:top w:val="nil"/>
              <w:left w:val="nil"/>
              <w:bottom w:val="nil"/>
              <w:right w:val="nil"/>
            </w:tcBorders>
          </w:tcPr>
          <w:p w14:paraId="7624DD69" w14:textId="77777777" w:rsidR="00F443A0" w:rsidRPr="009B4245" w:rsidRDefault="00F443A0" w:rsidP="00F443A0">
            <w:pPr>
              <w:tabs>
                <w:tab w:val="decimal" w:pos="801"/>
              </w:tabs>
              <w:ind w:right="-72"/>
              <w:rPr>
                <w:sz w:val="32"/>
                <w:szCs w:val="32"/>
              </w:rPr>
            </w:pPr>
          </w:p>
          <w:p w14:paraId="5FAA6EAE" w14:textId="5C3B9DE2" w:rsidR="00F443A0" w:rsidRPr="009B4245" w:rsidRDefault="00F443A0" w:rsidP="00F443A0">
            <w:pPr>
              <w:tabs>
                <w:tab w:val="decimal" w:pos="801"/>
              </w:tabs>
              <w:ind w:right="-72"/>
              <w:rPr>
                <w:sz w:val="32"/>
                <w:szCs w:val="32"/>
              </w:rPr>
            </w:pPr>
            <w:r w:rsidRPr="009B4245">
              <w:rPr>
                <w:sz w:val="32"/>
                <w:szCs w:val="32"/>
              </w:rPr>
              <w:t>110.36</w:t>
            </w:r>
          </w:p>
        </w:tc>
        <w:tc>
          <w:tcPr>
            <w:tcW w:w="1260" w:type="dxa"/>
            <w:tcBorders>
              <w:top w:val="nil"/>
              <w:left w:val="nil"/>
              <w:bottom w:val="nil"/>
              <w:right w:val="nil"/>
            </w:tcBorders>
          </w:tcPr>
          <w:p w14:paraId="3FE62E53" w14:textId="77777777" w:rsidR="00F443A0" w:rsidRPr="009B4245" w:rsidRDefault="00F443A0" w:rsidP="00F443A0">
            <w:pPr>
              <w:tabs>
                <w:tab w:val="decimal" w:pos="705"/>
              </w:tabs>
              <w:ind w:right="-72"/>
              <w:rPr>
                <w:sz w:val="32"/>
                <w:szCs w:val="32"/>
              </w:rPr>
            </w:pPr>
          </w:p>
          <w:p w14:paraId="2864FABB" w14:textId="1391152D" w:rsidR="00F443A0" w:rsidRPr="009B4245" w:rsidRDefault="00F443A0" w:rsidP="00F443A0">
            <w:pPr>
              <w:tabs>
                <w:tab w:val="decimal" w:pos="705"/>
              </w:tabs>
              <w:ind w:right="-72"/>
              <w:rPr>
                <w:sz w:val="32"/>
                <w:szCs w:val="32"/>
              </w:rPr>
            </w:pPr>
            <w:r w:rsidRPr="009B4245">
              <w:rPr>
                <w:sz w:val="32"/>
                <w:szCs w:val="32"/>
              </w:rPr>
              <w:t>94.44</w:t>
            </w:r>
          </w:p>
        </w:tc>
        <w:tc>
          <w:tcPr>
            <w:tcW w:w="1260" w:type="dxa"/>
            <w:tcBorders>
              <w:top w:val="nil"/>
              <w:left w:val="nil"/>
              <w:bottom w:val="nil"/>
              <w:right w:val="nil"/>
            </w:tcBorders>
          </w:tcPr>
          <w:p w14:paraId="147625B4" w14:textId="77777777" w:rsidR="00F443A0" w:rsidRPr="009B4245" w:rsidRDefault="00F443A0" w:rsidP="00F443A0">
            <w:pPr>
              <w:tabs>
                <w:tab w:val="decimal" w:pos="705"/>
              </w:tabs>
              <w:ind w:right="-72"/>
              <w:rPr>
                <w:sz w:val="32"/>
                <w:szCs w:val="32"/>
              </w:rPr>
            </w:pPr>
          </w:p>
          <w:p w14:paraId="44F39287" w14:textId="7F4EFE13" w:rsidR="00F443A0" w:rsidRPr="009B4245" w:rsidRDefault="00F443A0" w:rsidP="00F443A0">
            <w:pPr>
              <w:tabs>
                <w:tab w:val="decimal" w:pos="705"/>
              </w:tabs>
              <w:ind w:right="-72"/>
              <w:rPr>
                <w:sz w:val="32"/>
                <w:szCs w:val="32"/>
                <w:cs/>
              </w:rPr>
            </w:pPr>
            <w:r w:rsidRPr="009B4245">
              <w:rPr>
                <w:sz w:val="32"/>
                <w:szCs w:val="32"/>
              </w:rPr>
              <w:t>97.86</w:t>
            </w:r>
          </w:p>
        </w:tc>
        <w:tc>
          <w:tcPr>
            <w:tcW w:w="1350" w:type="dxa"/>
            <w:tcBorders>
              <w:top w:val="nil"/>
              <w:left w:val="nil"/>
              <w:bottom w:val="nil"/>
              <w:right w:val="nil"/>
            </w:tcBorders>
          </w:tcPr>
          <w:p w14:paraId="624724F4" w14:textId="77777777" w:rsidR="00F443A0" w:rsidRPr="009B4245" w:rsidRDefault="00F443A0" w:rsidP="00F443A0">
            <w:pPr>
              <w:tabs>
                <w:tab w:val="decimal" w:pos="705"/>
              </w:tabs>
              <w:ind w:right="-72"/>
              <w:rPr>
                <w:sz w:val="32"/>
                <w:szCs w:val="32"/>
              </w:rPr>
            </w:pPr>
          </w:p>
          <w:p w14:paraId="4F492088" w14:textId="5E61994D" w:rsidR="00F443A0" w:rsidRPr="009B4245" w:rsidRDefault="00F443A0" w:rsidP="00F443A0">
            <w:pPr>
              <w:tabs>
                <w:tab w:val="decimal" w:pos="795"/>
              </w:tabs>
              <w:ind w:right="-72"/>
              <w:rPr>
                <w:sz w:val="32"/>
                <w:szCs w:val="32"/>
                <w:cs/>
              </w:rPr>
            </w:pPr>
            <w:r w:rsidRPr="009B4245">
              <w:rPr>
                <w:rFonts w:hint="cs"/>
                <w:sz w:val="32"/>
                <w:szCs w:val="32"/>
              </w:rPr>
              <w:t>81.83</w:t>
            </w:r>
          </w:p>
        </w:tc>
      </w:tr>
      <w:tr w:rsidR="00F443A0" w:rsidRPr="009B4245" w14:paraId="389B977A" w14:textId="77777777" w:rsidTr="007B6243">
        <w:trPr>
          <w:cantSplit/>
          <w:trHeight w:val="432"/>
        </w:trPr>
        <w:tc>
          <w:tcPr>
            <w:tcW w:w="3942" w:type="dxa"/>
            <w:tcBorders>
              <w:top w:val="nil"/>
              <w:left w:val="nil"/>
              <w:bottom w:val="nil"/>
              <w:right w:val="nil"/>
            </w:tcBorders>
            <w:vAlign w:val="center"/>
          </w:tcPr>
          <w:p w14:paraId="57904A79" w14:textId="24B195A9" w:rsidR="00F443A0" w:rsidRPr="009B4245" w:rsidRDefault="00F443A0" w:rsidP="00F443A0">
            <w:pPr>
              <w:pStyle w:val="BodyText"/>
              <w:tabs>
                <w:tab w:val="left" w:pos="540"/>
                <w:tab w:val="left" w:pos="900"/>
              </w:tabs>
              <w:ind w:left="702" w:hanging="642"/>
              <w:jc w:val="thaiDistribute"/>
              <w:rPr>
                <w:rFonts w:ascii="TH SarabunPSK"/>
                <w:b w:val="0"/>
                <w:sz w:val="32"/>
                <w:szCs w:val="32"/>
                <w:lang w:val="en-US" w:eastAsia="th-TH"/>
              </w:rPr>
            </w:pPr>
            <w:r w:rsidRPr="009B4245">
              <w:rPr>
                <w:rFonts w:ascii="TH SarabunPSK" w:hint="cs"/>
                <w:b w:val="0"/>
                <w:sz w:val="32"/>
                <w:szCs w:val="32"/>
                <w:lang w:val="en-US" w:eastAsia="en-US"/>
              </w:rPr>
              <w:t>Interest expense</w:t>
            </w:r>
            <w:r w:rsidRPr="009B4245">
              <w:rPr>
                <w:rFonts w:ascii="TH SarabunPSK"/>
                <w:b w:val="0"/>
                <w:sz w:val="32"/>
                <w:szCs w:val="32"/>
                <w:lang w:val="en-US" w:eastAsia="en-US"/>
              </w:rPr>
              <w:t>s</w:t>
            </w:r>
            <w:r w:rsidRPr="009B4245">
              <w:rPr>
                <w:rFonts w:ascii="TH SarabunPSK" w:hint="cs"/>
                <w:b w:val="0"/>
                <w:sz w:val="32"/>
                <w:szCs w:val="32"/>
                <w:lang w:val="en-US" w:eastAsia="en-US"/>
              </w:rPr>
              <w:t xml:space="preserve"> </w:t>
            </w:r>
            <w:r w:rsidRPr="009B4245">
              <w:rPr>
                <w:rFonts w:ascii="TH SarabunPSK" w:hint="cs"/>
                <w:b w:val="0"/>
                <w:sz w:val="32"/>
                <w:szCs w:val="32"/>
                <w:lang w:val="en-US" w:eastAsia="th-TH"/>
              </w:rPr>
              <w:t>from lease liabilities</w:t>
            </w:r>
          </w:p>
        </w:tc>
        <w:tc>
          <w:tcPr>
            <w:tcW w:w="1350" w:type="dxa"/>
            <w:tcBorders>
              <w:top w:val="nil"/>
              <w:left w:val="nil"/>
              <w:bottom w:val="nil"/>
              <w:right w:val="nil"/>
            </w:tcBorders>
          </w:tcPr>
          <w:p w14:paraId="0F214FA4" w14:textId="1FFCF9E2" w:rsidR="00F443A0" w:rsidRPr="009B4245" w:rsidRDefault="00F443A0" w:rsidP="00F443A0">
            <w:pPr>
              <w:pBdr>
                <w:bottom w:val="single" w:sz="4" w:space="1" w:color="auto"/>
              </w:pBdr>
              <w:tabs>
                <w:tab w:val="decimal" w:pos="801"/>
              </w:tabs>
              <w:ind w:right="-72"/>
              <w:rPr>
                <w:sz w:val="32"/>
                <w:szCs w:val="32"/>
                <w:cs/>
              </w:rPr>
            </w:pPr>
            <w:r w:rsidRPr="009B4245">
              <w:rPr>
                <w:sz w:val="32"/>
                <w:szCs w:val="32"/>
              </w:rPr>
              <w:t>2,646.48</w:t>
            </w:r>
          </w:p>
        </w:tc>
        <w:tc>
          <w:tcPr>
            <w:tcW w:w="1260" w:type="dxa"/>
            <w:tcBorders>
              <w:top w:val="nil"/>
              <w:left w:val="nil"/>
              <w:bottom w:val="nil"/>
              <w:right w:val="nil"/>
            </w:tcBorders>
          </w:tcPr>
          <w:p w14:paraId="69E59986" w14:textId="1007AAE9" w:rsidR="00F443A0" w:rsidRPr="009B4245" w:rsidRDefault="00F443A0" w:rsidP="00F443A0">
            <w:pPr>
              <w:pBdr>
                <w:bottom w:val="single" w:sz="4" w:space="1" w:color="auto"/>
              </w:pBdr>
              <w:tabs>
                <w:tab w:val="decimal" w:pos="705"/>
              </w:tabs>
              <w:ind w:right="-72"/>
              <w:rPr>
                <w:sz w:val="32"/>
                <w:szCs w:val="32"/>
                <w:cs/>
              </w:rPr>
            </w:pPr>
            <w:r w:rsidRPr="009B4245">
              <w:rPr>
                <w:sz w:val="32"/>
                <w:szCs w:val="32"/>
              </w:rPr>
              <w:t>2,796.05</w:t>
            </w:r>
          </w:p>
        </w:tc>
        <w:tc>
          <w:tcPr>
            <w:tcW w:w="1260" w:type="dxa"/>
            <w:tcBorders>
              <w:top w:val="nil"/>
              <w:left w:val="nil"/>
              <w:bottom w:val="nil"/>
              <w:right w:val="nil"/>
            </w:tcBorders>
          </w:tcPr>
          <w:p w14:paraId="2962E2F2" w14:textId="11346BE3" w:rsidR="00F443A0" w:rsidRPr="009B4245" w:rsidRDefault="00F443A0" w:rsidP="00F443A0">
            <w:pPr>
              <w:pBdr>
                <w:bottom w:val="single" w:sz="4" w:space="1" w:color="auto"/>
              </w:pBdr>
              <w:tabs>
                <w:tab w:val="decimal" w:pos="705"/>
              </w:tabs>
              <w:ind w:right="-72"/>
              <w:rPr>
                <w:sz w:val="32"/>
                <w:szCs w:val="32"/>
                <w:cs/>
              </w:rPr>
            </w:pPr>
            <w:r w:rsidRPr="009B4245">
              <w:rPr>
                <w:sz w:val="32"/>
                <w:szCs w:val="32"/>
              </w:rPr>
              <w:t>2,643.39</w:t>
            </w:r>
          </w:p>
        </w:tc>
        <w:tc>
          <w:tcPr>
            <w:tcW w:w="1350" w:type="dxa"/>
            <w:tcBorders>
              <w:top w:val="nil"/>
              <w:left w:val="nil"/>
              <w:bottom w:val="nil"/>
              <w:right w:val="nil"/>
            </w:tcBorders>
          </w:tcPr>
          <w:p w14:paraId="5FFE44A0" w14:textId="65FEBF4E" w:rsidR="00F443A0" w:rsidRPr="009B4245" w:rsidRDefault="00F443A0" w:rsidP="00F443A0">
            <w:pPr>
              <w:pBdr>
                <w:bottom w:val="single" w:sz="4" w:space="1" w:color="auto"/>
              </w:pBdr>
              <w:tabs>
                <w:tab w:val="decimal" w:pos="795"/>
              </w:tabs>
              <w:ind w:right="-72"/>
              <w:rPr>
                <w:sz w:val="32"/>
                <w:szCs w:val="32"/>
                <w:cs/>
              </w:rPr>
            </w:pPr>
            <w:r w:rsidRPr="009B4245">
              <w:rPr>
                <w:rFonts w:hint="cs"/>
                <w:sz w:val="32"/>
                <w:szCs w:val="32"/>
              </w:rPr>
              <w:t>2,793.07</w:t>
            </w:r>
          </w:p>
        </w:tc>
      </w:tr>
      <w:tr w:rsidR="00F443A0" w:rsidRPr="009B4245" w14:paraId="0E965F58" w14:textId="77777777" w:rsidTr="007B6243">
        <w:trPr>
          <w:cantSplit/>
          <w:trHeight w:val="20"/>
        </w:trPr>
        <w:tc>
          <w:tcPr>
            <w:tcW w:w="3942" w:type="dxa"/>
            <w:tcBorders>
              <w:top w:val="nil"/>
              <w:left w:val="nil"/>
              <w:bottom w:val="nil"/>
              <w:right w:val="nil"/>
            </w:tcBorders>
          </w:tcPr>
          <w:p w14:paraId="440EE5A2" w14:textId="77777777" w:rsidR="00F443A0" w:rsidRPr="009B4245" w:rsidRDefault="00F443A0" w:rsidP="00F443A0">
            <w:pPr>
              <w:pStyle w:val="BodyText"/>
              <w:tabs>
                <w:tab w:val="left" w:pos="540"/>
                <w:tab w:val="left" w:pos="900"/>
              </w:tabs>
              <w:ind w:left="702" w:hanging="642"/>
              <w:jc w:val="thaiDistribute"/>
              <w:rPr>
                <w:rFonts w:ascii="TH SarabunPSK"/>
                <w:b w:val="0"/>
                <w:sz w:val="32"/>
                <w:szCs w:val="32"/>
                <w:lang w:val="en-US" w:eastAsia="en-US"/>
              </w:rPr>
            </w:pPr>
            <w:r w:rsidRPr="009B4245">
              <w:rPr>
                <w:rFonts w:ascii="TH SarabunPSK" w:hint="cs"/>
                <w:b w:val="0"/>
                <w:sz w:val="32"/>
                <w:szCs w:val="32"/>
                <w:lang w:val="en-US" w:eastAsia="en-US"/>
              </w:rPr>
              <w:t>Total</w:t>
            </w:r>
          </w:p>
        </w:tc>
        <w:tc>
          <w:tcPr>
            <w:tcW w:w="1350" w:type="dxa"/>
            <w:tcBorders>
              <w:top w:val="nil"/>
              <w:left w:val="nil"/>
              <w:bottom w:val="nil"/>
              <w:right w:val="nil"/>
            </w:tcBorders>
          </w:tcPr>
          <w:p w14:paraId="0A8C482E" w14:textId="231BA2A2" w:rsidR="00F443A0" w:rsidRPr="009B4245" w:rsidRDefault="00F443A0" w:rsidP="00F443A0">
            <w:pPr>
              <w:pBdr>
                <w:bottom w:val="double" w:sz="4" w:space="1" w:color="auto"/>
              </w:pBdr>
              <w:tabs>
                <w:tab w:val="decimal" w:pos="801"/>
              </w:tabs>
              <w:ind w:right="-72"/>
              <w:rPr>
                <w:sz w:val="32"/>
                <w:szCs w:val="32"/>
              </w:rPr>
            </w:pPr>
            <w:r w:rsidRPr="009B4245">
              <w:rPr>
                <w:sz w:val="32"/>
                <w:szCs w:val="32"/>
              </w:rPr>
              <w:t>2,756.84</w:t>
            </w:r>
          </w:p>
        </w:tc>
        <w:tc>
          <w:tcPr>
            <w:tcW w:w="1260" w:type="dxa"/>
            <w:tcBorders>
              <w:top w:val="nil"/>
              <w:left w:val="nil"/>
              <w:bottom w:val="nil"/>
              <w:right w:val="nil"/>
            </w:tcBorders>
          </w:tcPr>
          <w:p w14:paraId="42B9B566" w14:textId="4AA5840A" w:rsidR="00F443A0" w:rsidRPr="009B4245" w:rsidRDefault="00F443A0" w:rsidP="00F443A0">
            <w:pPr>
              <w:pBdr>
                <w:bottom w:val="double" w:sz="4" w:space="1" w:color="auto"/>
              </w:pBdr>
              <w:tabs>
                <w:tab w:val="decimal" w:pos="705"/>
              </w:tabs>
              <w:ind w:right="-72"/>
              <w:rPr>
                <w:sz w:val="32"/>
                <w:szCs w:val="32"/>
              </w:rPr>
            </w:pPr>
            <w:r w:rsidRPr="009B4245">
              <w:rPr>
                <w:sz w:val="32"/>
                <w:szCs w:val="32"/>
              </w:rPr>
              <w:t>2,890.49</w:t>
            </w:r>
          </w:p>
        </w:tc>
        <w:tc>
          <w:tcPr>
            <w:tcW w:w="1260" w:type="dxa"/>
            <w:tcBorders>
              <w:top w:val="nil"/>
              <w:left w:val="nil"/>
              <w:bottom w:val="nil"/>
              <w:right w:val="nil"/>
            </w:tcBorders>
          </w:tcPr>
          <w:p w14:paraId="6970D5BB" w14:textId="4AC75603" w:rsidR="00F443A0" w:rsidRPr="009B4245" w:rsidRDefault="00F443A0" w:rsidP="00F443A0">
            <w:pPr>
              <w:pBdr>
                <w:bottom w:val="double" w:sz="4" w:space="1" w:color="auto"/>
              </w:pBdr>
              <w:tabs>
                <w:tab w:val="decimal" w:pos="705"/>
              </w:tabs>
              <w:ind w:right="-72"/>
              <w:rPr>
                <w:sz w:val="32"/>
                <w:szCs w:val="32"/>
                <w:cs/>
              </w:rPr>
            </w:pPr>
            <w:r w:rsidRPr="009B4245">
              <w:rPr>
                <w:sz w:val="32"/>
                <w:szCs w:val="32"/>
              </w:rPr>
              <w:t>2,741.25</w:t>
            </w:r>
          </w:p>
        </w:tc>
        <w:tc>
          <w:tcPr>
            <w:tcW w:w="1350" w:type="dxa"/>
            <w:tcBorders>
              <w:top w:val="nil"/>
              <w:left w:val="nil"/>
              <w:bottom w:val="nil"/>
              <w:right w:val="nil"/>
            </w:tcBorders>
          </w:tcPr>
          <w:p w14:paraId="28C4524F" w14:textId="419D3C37" w:rsidR="00F443A0" w:rsidRPr="009B4245" w:rsidRDefault="00F443A0" w:rsidP="00F443A0">
            <w:pPr>
              <w:pBdr>
                <w:bottom w:val="double" w:sz="4" w:space="1" w:color="auto"/>
              </w:pBdr>
              <w:tabs>
                <w:tab w:val="decimal" w:pos="795"/>
              </w:tabs>
              <w:ind w:right="-72"/>
              <w:rPr>
                <w:sz w:val="32"/>
                <w:szCs w:val="32"/>
                <w:cs/>
              </w:rPr>
            </w:pPr>
            <w:r w:rsidRPr="009B4245">
              <w:rPr>
                <w:rFonts w:hint="cs"/>
                <w:sz w:val="32"/>
                <w:szCs w:val="32"/>
              </w:rPr>
              <w:t>2,874.90</w:t>
            </w:r>
          </w:p>
        </w:tc>
      </w:tr>
    </w:tbl>
    <w:p w14:paraId="39D460C0" w14:textId="426F6618" w:rsidR="00BA0FD2" w:rsidRPr="009B4245" w:rsidRDefault="006C31A4" w:rsidP="005949B5">
      <w:pPr>
        <w:spacing w:before="240" w:after="120" w:line="380" w:lineRule="exact"/>
        <w:ind w:left="540" w:hanging="540"/>
        <w:jc w:val="both"/>
        <w:rPr>
          <w:b/>
          <w:bCs/>
          <w:spacing w:val="-4"/>
          <w:sz w:val="32"/>
          <w:szCs w:val="32"/>
        </w:rPr>
      </w:pPr>
      <w:r w:rsidRPr="009B4245">
        <w:rPr>
          <w:b/>
          <w:bCs/>
          <w:spacing w:val="-4"/>
          <w:sz w:val="32"/>
          <w:szCs w:val="32"/>
        </w:rPr>
        <w:t>33</w:t>
      </w:r>
      <w:r w:rsidR="00BA0FD2" w:rsidRPr="009B4245">
        <w:rPr>
          <w:rFonts w:hint="cs"/>
          <w:b/>
          <w:bCs/>
          <w:spacing w:val="-4"/>
          <w:sz w:val="32"/>
          <w:szCs w:val="32"/>
          <w:cs/>
        </w:rPr>
        <w:t>.</w:t>
      </w:r>
      <w:r w:rsidR="00BA0FD2" w:rsidRPr="009B4245">
        <w:rPr>
          <w:rFonts w:hint="cs"/>
          <w:b/>
          <w:bCs/>
          <w:spacing w:val="-4"/>
          <w:sz w:val="32"/>
          <w:szCs w:val="32"/>
        </w:rPr>
        <w:tab/>
      </w:r>
      <w:r w:rsidR="00BA0FD2" w:rsidRPr="009B4245">
        <w:rPr>
          <w:b/>
          <w:bCs/>
          <w:spacing w:val="-4"/>
          <w:sz w:val="32"/>
          <w:szCs w:val="32"/>
        </w:rPr>
        <w:t>Income tax</w:t>
      </w:r>
      <w:r w:rsidR="00066F64">
        <w:rPr>
          <w:b/>
          <w:bCs/>
          <w:spacing w:val="-4"/>
          <w:sz w:val="32"/>
          <w:szCs w:val="32"/>
        </w:rPr>
        <w:t>es</w:t>
      </w:r>
    </w:p>
    <w:p w14:paraId="23907EEB" w14:textId="1EBDE96B" w:rsidR="00BA0FD2" w:rsidRPr="009B4245" w:rsidRDefault="006C31A4" w:rsidP="005949B5">
      <w:pPr>
        <w:pStyle w:val="BodyTextIndent"/>
        <w:spacing w:before="120" w:after="120" w:line="380" w:lineRule="exact"/>
        <w:ind w:left="540" w:hanging="540"/>
        <w:jc w:val="thaiDistribute"/>
        <w:outlineLvl w:val="0"/>
        <w:rPr>
          <w:rFonts w:ascii="TH SarabunPSK" w:hAnsi="TH SarabunPSK"/>
          <w:spacing w:val="-4"/>
          <w:sz w:val="32"/>
          <w:szCs w:val="32"/>
          <w:lang w:val="en-US"/>
        </w:rPr>
      </w:pPr>
      <w:r w:rsidRPr="009B4245">
        <w:rPr>
          <w:rFonts w:ascii="TH SarabunPSK" w:hAnsi="TH SarabunPSK"/>
          <w:spacing w:val="-4"/>
          <w:sz w:val="32"/>
          <w:szCs w:val="32"/>
          <w:lang w:val="en-GB"/>
        </w:rPr>
        <w:t>33</w:t>
      </w:r>
      <w:r w:rsidR="00BA0FD2" w:rsidRPr="009B4245">
        <w:rPr>
          <w:rFonts w:ascii="TH SarabunPSK" w:hAnsi="TH SarabunPSK" w:hint="cs"/>
          <w:spacing w:val="-4"/>
          <w:sz w:val="32"/>
          <w:szCs w:val="32"/>
          <w:cs/>
        </w:rPr>
        <w:t>.</w:t>
      </w:r>
      <w:r w:rsidR="00BA0FD2" w:rsidRPr="009B4245">
        <w:rPr>
          <w:rFonts w:ascii="TH SarabunPSK" w:hAnsi="TH SarabunPSK"/>
          <w:spacing w:val="-4"/>
          <w:sz w:val="32"/>
          <w:szCs w:val="32"/>
          <w:lang w:val="en-US"/>
        </w:rPr>
        <w:t>1</w:t>
      </w:r>
      <w:r w:rsidR="00BA0FD2" w:rsidRPr="009B4245">
        <w:rPr>
          <w:rFonts w:ascii="TH SarabunPSK" w:hAnsi="TH SarabunPSK" w:hint="cs"/>
          <w:spacing w:val="-4"/>
          <w:sz w:val="32"/>
          <w:szCs w:val="32"/>
          <w:cs/>
        </w:rPr>
        <w:tab/>
      </w:r>
      <w:r w:rsidR="00BA0FD2" w:rsidRPr="009B4245">
        <w:rPr>
          <w:rFonts w:ascii="TH SarabunPSK" w:hAnsi="TH SarabunPSK" w:hint="cs"/>
          <w:spacing w:val="-4"/>
          <w:sz w:val="32"/>
          <w:szCs w:val="32"/>
        </w:rPr>
        <w:t>Income tax</w:t>
      </w:r>
      <w:r w:rsidR="002861A3" w:rsidRPr="009B4245">
        <w:rPr>
          <w:rFonts w:ascii="TH SarabunPSK" w:hAnsi="TH SarabunPSK"/>
          <w:spacing w:val="-4"/>
          <w:sz w:val="32"/>
          <w:szCs w:val="32"/>
          <w:lang w:val="en-US"/>
        </w:rPr>
        <w:t xml:space="preserve"> </w:t>
      </w:r>
      <w:r w:rsidR="00BE391E" w:rsidRPr="009B4245">
        <w:rPr>
          <w:rFonts w:ascii="TH SarabunPSK" w:hAnsi="TH SarabunPSK"/>
          <w:spacing w:val="-4"/>
          <w:sz w:val="32"/>
          <w:szCs w:val="32"/>
          <w:lang w:val="en-US"/>
        </w:rPr>
        <w:t xml:space="preserve">expenses </w:t>
      </w:r>
      <w:r w:rsidR="00BA0FD2" w:rsidRPr="009B4245">
        <w:rPr>
          <w:rFonts w:ascii="TH SarabunPSK" w:hAnsi="TH SarabunPSK" w:hint="cs"/>
          <w:spacing w:val="-4"/>
          <w:sz w:val="32"/>
          <w:szCs w:val="32"/>
        </w:rPr>
        <w:t xml:space="preserve">in the </w:t>
      </w:r>
      <w:r w:rsidR="006655A6" w:rsidRPr="009B4245">
        <w:rPr>
          <w:rFonts w:ascii="TH SarabunPSK" w:hAnsi="TH SarabunPSK"/>
          <w:spacing w:val="-4"/>
          <w:sz w:val="32"/>
          <w:szCs w:val="32"/>
          <w:lang w:val="en-US"/>
        </w:rPr>
        <w:t>income statement</w:t>
      </w:r>
      <w:r w:rsidR="00AE59D8" w:rsidRPr="009B4245">
        <w:rPr>
          <w:rFonts w:ascii="TH SarabunPSK" w:hAnsi="TH SarabunPSK"/>
          <w:spacing w:val="-4"/>
          <w:sz w:val="32"/>
          <w:szCs w:val="32"/>
          <w:lang w:val="en-US"/>
        </w:rPr>
        <w:t>s</w:t>
      </w:r>
      <w:r w:rsidR="00BA0FD2" w:rsidRPr="009B4245">
        <w:rPr>
          <w:rFonts w:ascii="TH SarabunPSK" w:hAnsi="TH SarabunPSK" w:hint="cs"/>
          <w:spacing w:val="-4"/>
          <w:sz w:val="32"/>
          <w:szCs w:val="32"/>
        </w:rPr>
        <w:t xml:space="preserve"> for the years ended </w:t>
      </w:r>
      <w:r w:rsidR="00BA0FD2" w:rsidRPr="009B4245">
        <w:rPr>
          <w:rFonts w:ascii="TH SarabunPSK" w:hAnsi="TH SarabunPSK"/>
          <w:spacing w:val="-4"/>
          <w:sz w:val="32"/>
          <w:szCs w:val="32"/>
          <w:lang w:val="en-US"/>
        </w:rPr>
        <w:t xml:space="preserve">30 </w:t>
      </w:r>
      <w:r w:rsidR="00BA0FD2" w:rsidRPr="009B4245">
        <w:rPr>
          <w:rFonts w:ascii="TH SarabunPSK" w:hAnsi="TH SarabunPSK" w:hint="cs"/>
          <w:spacing w:val="-4"/>
          <w:sz w:val="32"/>
          <w:szCs w:val="32"/>
        </w:rPr>
        <w:t xml:space="preserve">September </w:t>
      </w:r>
      <w:r w:rsidR="007803FF" w:rsidRPr="009B4245">
        <w:rPr>
          <w:rFonts w:ascii="TH SarabunPSK" w:hAnsi="TH SarabunPSK"/>
          <w:spacing w:val="-4"/>
          <w:sz w:val="32"/>
          <w:szCs w:val="32"/>
          <w:lang w:val="en-US"/>
        </w:rPr>
        <w:t>2024</w:t>
      </w:r>
      <w:r w:rsidR="00BA0FD2" w:rsidRPr="009B4245">
        <w:rPr>
          <w:rFonts w:ascii="TH SarabunPSK" w:hAnsi="TH SarabunPSK"/>
          <w:spacing w:val="-4"/>
          <w:sz w:val="32"/>
          <w:szCs w:val="32"/>
          <w:lang w:val="en-US"/>
        </w:rPr>
        <w:t xml:space="preserve"> and </w:t>
      </w:r>
      <w:r w:rsidR="007803FF" w:rsidRPr="009B4245">
        <w:rPr>
          <w:rFonts w:ascii="TH SarabunPSK" w:hAnsi="TH SarabunPSK"/>
          <w:spacing w:val="-4"/>
          <w:sz w:val="32"/>
          <w:szCs w:val="32"/>
          <w:lang w:val="en-US"/>
        </w:rPr>
        <w:t>2023</w:t>
      </w:r>
      <w:r w:rsidR="00BA0FD2" w:rsidRPr="009B4245">
        <w:rPr>
          <w:rFonts w:ascii="TH SarabunPSK" w:hAnsi="TH SarabunPSK"/>
          <w:spacing w:val="-4"/>
          <w:sz w:val="32"/>
          <w:szCs w:val="32"/>
          <w:lang w:val="en-US"/>
        </w:rPr>
        <w:t xml:space="preserve"> </w:t>
      </w:r>
      <w:r w:rsidR="00BA0FD2" w:rsidRPr="009B4245">
        <w:rPr>
          <w:rFonts w:ascii="TH SarabunPSK" w:hAnsi="TH SarabunPSK" w:hint="cs"/>
          <w:spacing w:val="-4"/>
          <w:sz w:val="32"/>
          <w:szCs w:val="32"/>
        </w:rPr>
        <w:t>comprises of</w:t>
      </w:r>
      <w:r w:rsidR="00BA0FD2" w:rsidRPr="009B4245">
        <w:rPr>
          <w:rFonts w:ascii="TH SarabunPSK" w:hAnsi="TH SarabunPSK" w:hint="cs"/>
          <w:spacing w:val="-4"/>
          <w:sz w:val="32"/>
          <w:szCs w:val="32"/>
          <w:cs/>
        </w:rPr>
        <w:t>:</w:t>
      </w:r>
      <w:r w:rsidR="00BA0FD2" w:rsidRPr="009B4245">
        <w:rPr>
          <w:rFonts w:ascii="TH SarabunPSK" w:hAnsi="TH SarabunPSK" w:hint="cs"/>
          <w:spacing w:val="-4"/>
          <w:sz w:val="32"/>
          <w:szCs w:val="32"/>
          <w:lang w:val="en-US"/>
        </w:rPr>
        <w:t xml:space="preserve"> </w:t>
      </w:r>
    </w:p>
    <w:p w14:paraId="7961B6B0" w14:textId="77777777" w:rsidR="00BA0FD2" w:rsidRPr="009B4245" w:rsidRDefault="00BA0FD2" w:rsidP="009D4C60">
      <w:pPr>
        <w:ind w:right="-10"/>
        <w:jc w:val="right"/>
        <w:rPr>
          <w:sz w:val="32"/>
          <w:szCs w:val="32"/>
          <w:lang w:eastAsia="th-TH"/>
        </w:rPr>
      </w:pPr>
      <w:r w:rsidRPr="009B4245">
        <w:rPr>
          <w:sz w:val="32"/>
          <w:szCs w:val="32"/>
          <w:lang w:eastAsia="th-TH"/>
        </w:rPr>
        <w:t>(</w:t>
      </w:r>
      <w:r w:rsidRPr="009B4245">
        <w:rPr>
          <w:rFonts w:hint="cs"/>
          <w:sz w:val="32"/>
          <w:szCs w:val="32"/>
          <w:lang w:eastAsia="th-TH"/>
        </w:rPr>
        <w:t>Unit: Million Baht</w:t>
      </w:r>
      <w:r w:rsidRPr="009B4245">
        <w:rPr>
          <w:sz w:val="32"/>
          <w:szCs w:val="32"/>
          <w:lang w:eastAsia="th-TH"/>
        </w:rPr>
        <w:t>)</w:t>
      </w:r>
    </w:p>
    <w:tbl>
      <w:tblPr>
        <w:tblW w:w="9114" w:type="dxa"/>
        <w:tblInd w:w="426" w:type="dxa"/>
        <w:tblLayout w:type="fixed"/>
        <w:tblLook w:val="04A0" w:firstRow="1" w:lastRow="0" w:firstColumn="1" w:lastColumn="0" w:noHBand="0" w:noVBand="1"/>
      </w:tblPr>
      <w:tblGrid>
        <w:gridCol w:w="3714"/>
        <w:gridCol w:w="1350"/>
        <w:gridCol w:w="1260"/>
        <w:gridCol w:w="1260"/>
        <w:gridCol w:w="1530"/>
      </w:tblGrid>
      <w:tr w:rsidR="00BA0FD2" w:rsidRPr="009B4245" w14:paraId="3320096E" w14:textId="77777777" w:rsidTr="00C33294">
        <w:trPr>
          <w:trHeight w:val="20"/>
        </w:trPr>
        <w:tc>
          <w:tcPr>
            <w:tcW w:w="3714" w:type="dxa"/>
            <w:shd w:val="clear" w:color="auto" w:fill="auto"/>
            <w:vAlign w:val="bottom"/>
          </w:tcPr>
          <w:p w14:paraId="34AA7C6B" w14:textId="77777777" w:rsidR="00BA0FD2" w:rsidRPr="009B4245" w:rsidRDefault="00BA0FD2" w:rsidP="00FE37BB">
            <w:pPr>
              <w:ind w:left="654"/>
              <w:rPr>
                <w:sz w:val="32"/>
                <w:szCs w:val="32"/>
              </w:rPr>
            </w:pPr>
            <w:r w:rsidRPr="009B4245">
              <w:rPr>
                <w:rFonts w:hint="cs"/>
                <w:sz w:val="32"/>
                <w:szCs w:val="32"/>
                <w:cs/>
              </w:rPr>
              <w:t xml:space="preserve"> </w:t>
            </w:r>
          </w:p>
        </w:tc>
        <w:tc>
          <w:tcPr>
            <w:tcW w:w="2610" w:type="dxa"/>
            <w:gridSpan w:val="2"/>
            <w:shd w:val="clear" w:color="auto" w:fill="FFFFFF"/>
            <w:vAlign w:val="bottom"/>
          </w:tcPr>
          <w:p w14:paraId="0B73DFBA" w14:textId="77777777" w:rsidR="00BA0FD2" w:rsidRPr="009B4245" w:rsidRDefault="00BA0FD2" w:rsidP="00FE37BB">
            <w:pPr>
              <w:pStyle w:val="BodyTextIndent"/>
              <w:pBdr>
                <w:bottom w:val="single" w:sz="4" w:space="1" w:color="auto"/>
              </w:pBdr>
              <w:ind w:right="-72"/>
              <w:jc w:val="center"/>
              <w:rPr>
                <w:rFonts w:ascii="TH SarabunPSK" w:eastAsia="Calibri" w:hAnsi="TH SarabunPSK"/>
                <w:sz w:val="32"/>
                <w:szCs w:val="32"/>
                <w:lang w:val="en-US"/>
              </w:rPr>
            </w:pPr>
            <w:r w:rsidRPr="009B4245">
              <w:rPr>
                <w:rFonts w:ascii="TH SarabunPSK" w:eastAsia="Calibri" w:hAnsi="TH SarabunPSK" w:hint="cs"/>
                <w:sz w:val="32"/>
                <w:szCs w:val="32"/>
                <w:lang w:val="en-US"/>
              </w:rPr>
              <w:t xml:space="preserve">Consolidated </w:t>
            </w:r>
          </w:p>
          <w:p w14:paraId="775AA7A7" w14:textId="77777777" w:rsidR="00BA0FD2" w:rsidRPr="009B4245" w:rsidRDefault="00BA0FD2" w:rsidP="00FE37BB">
            <w:pPr>
              <w:pStyle w:val="BodyTextIndent"/>
              <w:pBdr>
                <w:bottom w:val="single" w:sz="4" w:space="1" w:color="auto"/>
              </w:pBdr>
              <w:ind w:right="-72"/>
              <w:jc w:val="center"/>
              <w:rPr>
                <w:rFonts w:ascii="TH SarabunPSK" w:eastAsia="Calibri" w:hAnsi="TH SarabunPSK"/>
                <w:snapToGrid/>
                <w:sz w:val="32"/>
                <w:szCs w:val="32"/>
                <w:cs/>
                <w:lang w:val="en-US"/>
              </w:rPr>
            </w:pPr>
            <w:r w:rsidRPr="009B4245">
              <w:rPr>
                <w:rFonts w:ascii="TH SarabunPSK" w:eastAsia="Calibri" w:hAnsi="TH SarabunPSK" w:hint="cs"/>
                <w:sz w:val="32"/>
                <w:szCs w:val="32"/>
                <w:lang w:val="en-US"/>
              </w:rPr>
              <w:t>financial statements</w:t>
            </w:r>
          </w:p>
        </w:tc>
        <w:tc>
          <w:tcPr>
            <w:tcW w:w="2790" w:type="dxa"/>
            <w:gridSpan w:val="2"/>
            <w:vAlign w:val="bottom"/>
          </w:tcPr>
          <w:p w14:paraId="6BDE9DA3" w14:textId="77777777" w:rsidR="00BA0FD2" w:rsidRPr="009B4245" w:rsidRDefault="00BA0FD2" w:rsidP="00FE37BB">
            <w:pPr>
              <w:pStyle w:val="BodyTextIndent"/>
              <w:ind w:right="-72"/>
              <w:jc w:val="center"/>
              <w:rPr>
                <w:rFonts w:ascii="TH SarabunPSK" w:eastAsia="Calibri" w:hAnsi="TH SarabunPSK"/>
                <w:sz w:val="32"/>
                <w:szCs w:val="32"/>
                <w:lang w:val="en-US"/>
              </w:rPr>
            </w:pPr>
            <w:r w:rsidRPr="009B4245">
              <w:rPr>
                <w:rFonts w:ascii="TH SarabunPSK" w:eastAsia="Calibri" w:hAnsi="TH SarabunPSK" w:hint="cs"/>
                <w:sz w:val="32"/>
                <w:szCs w:val="32"/>
                <w:lang w:val="en-US"/>
              </w:rPr>
              <w:t xml:space="preserve">Separate </w:t>
            </w:r>
          </w:p>
          <w:p w14:paraId="56526CAD" w14:textId="77777777" w:rsidR="00BA0FD2" w:rsidRPr="009B4245" w:rsidRDefault="00BA0FD2" w:rsidP="00FE37BB">
            <w:pPr>
              <w:pStyle w:val="BodyTextIndent"/>
              <w:pBdr>
                <w:bottom w:val="single" w:sz="4" w:space="1" w:color="auto"/>
              </w:pBdr>
              <w:ind w:right="-30"/>
              <w:jc w:val="center"/>
              <w:rPr>
                <w:rFonts w:ascii="TH SarabunPSK" w:eastAsia="Calibri" w:hAnsi="TH SarabunPSK"/>
                <w:snapToGrid/>
                <w:sz w:val="32"/>
                <w:szCs w:val="32"/>
                <w:cs/>
                <w:lang w:val="en-US"/>
              </w:rPr>
            </w:pPr>
            <w:r w:rsidRPr="009B4245">
              <w:rPr>
                <w:rFonts w:ascii="TH SarabunPSK" w:eastAsia="Calibri" w:hAnsi="TH SarabunPSK" w:hint="cs"/>
                <w:sz w:val="32"/>
                <w:szCs w:val="32"/>
                <w:lang w:val="en-US"/>
              </w:rPr>
              <w:t>financial statements</w:t>
            </w:r>
          </w:p>
        </w:tc>
      </w:tr>
      <w:tr w:rsidR="00453B6B" w:rsidRPr="009B4245" w14:paraId="1A2FE948" w14:textId="77777777" w:rsidTr="00C33294">
        <w:trPr>
          <w:trHeight w:val="351"/>
        </w:trPr>
        <w:tc>
          <w:tcPr>
            <w:tcW w:w="3714" w:type="dxa"/>
            <w:shd w:val="clear" w:color="auto" w:fill="auto"/>
          </w:tcPr>
          <w:p w14:paraId="6F169FF8" w14:textId="77777777" w:rsidR="00453B6B" w:rsidRPr="009B4245" w:rsidRDefault="00453B6B" w:rsidP="00453B6B">
            <w:pPr>
              <w:ind w:firstLine="72"/>
              <w:jc w:val="thaiDistribute"/>
              <w:rPr>
                <w:b/>
                <w:bCs/>
                <w:strike/>
                <w:sz w:val="32"/>
                <w:szCs w:val="32"/>
                <w:cs/>
              </w:rPr>
            </w:pPr>
          </w:p>
        </w:tc>
        <w:tc>
          <w:tcPr>
            <w:tcW w:w="1350" w:type="dxa"/>
            <w:shd w:val="clear" w:color="auto" w:fill="auto"/>
          </w:tcPr>
          <w:p w14:paraId="5203D338" w14:textId="3E850177" w:rsidR="00453B6B" w:rsidRPr="009B4245" w:rsidRDefault="007803FF" w:rsidP="00453B6B">
            <w:pPr>
              <w:pBdr>
                <w:bottom w:val="single" w:sz="4" w:space="1" w:color="auto"/>
              </w:pBdr>
              <w:tabs>
                <w:tab w:val="left" w:pos="-72"/>
              </w:tabs>
              <w:ind w:right="-72"/>
              <w:jc w:val="center"/>
              <w:rPr>
                <w:sz w:val="32"/>
                <w:szCs w:val="32"/>
              </w:rPr>
            </w:pPr>
            <w:r w:rsidRPr="009B4245">
              <w:rPr>
                <w:sz w:val="32"/>
                <w:szCs w:val="32"/>
              </w:rPr>
              <w:t>2024</w:t>
            </w:r>
          </w:p>
        </w:tc>
        <w:tc>
          <w:tcPr>
            <w:tcW w:w="1260" w:type="dxa"/>
            <w:shd w:val="clear" w:color="auto" w:fill="auto"/>
          </w:tcPr>
          <w:p w14:paraId="77CAFB5C" w14:textId="6EDABC8E" w:rsidR="00453B6B" w:rsidRPr="009B4245" w:rsidRDefault="007803FF" w:rsidP="00453B6B">
            <w:pPr>
              <w:pBdr>
                <w:bottom w:val="single" w:sz="4" w:space="1" w:color="auto"/>
              </w:pBdr>
              <w:tabs>
                <w:tab w:val="left" w:pos="-72"/>
              </w:tabs>
              <w:ind w:right="-72"/>
              <w:jc w:val="center"/>
              <w:rPr>
                <w:sz w:val="32"/>
                <w:szCs w:val="32"/>
              </w:rPr>
            </w:pPr>
            <w:r w:rsidRPr="009B4245">
              <w:rPr>
                <w:sz w:val="32"/>
                <w:szCs w:val="32"/>
              </w:rPr>
              <w:t>2023</w:t>
            </w:r>
          </w:p>
        </w:tc>
        <w:tc>
          <w:tcPr>
            <w:tcW w:w="1260" w:type="dxa"/>
          </w:tcPr>
          <w:p w14:paraId="4119E777" w14:textId="0AD57AA7" w:rsidR="00453B6B" w:rsidRPr="009B4245" w:rsidRDefault="007803FF" w:rsidP="00453B6B">
            <w:pPr>
              <w:pBdr>
                <w:bottom w:val="single" w:sz="4" w:space="1" w:color="auto"/>
              </w:pBdr>
              <w:tabs>
                <w:tab w:val="left" w:pos="-72"/>
              </w:tabs>
              <w:ind w:right="-72"/>
              <w:jc w:val="center"/>
              <w:rPr>
                <w:sz w:val="32"/>
                <w:szCs w:val="32"/>
              </w:rPr>
            </w:pPr>
            <w:r w:rsidRPr="009B4245">
              <w:rPr>
                <w:sz w:val="32"/>
                <w:szCs w:val="32"/>
              </w:rPr>
              <w:t>2024</w:t>
            </w:r>
          </w:p>
        </w:tc>
        <w:tc>
          <w:tcPr>
            <w:tcW w:w="1530" w:type="dxa"/>
          </w:tcPr>
          <w:p w14:paraId="19D1A191" w14:textId="57B83DDF" w:rsidR="00453B6B" w:rsidRPr="009B4245" w:rsidRDefault="007803FF" w:rsidP="00453B6B">
            <w:pPr>
              <w:pBdr>
                <w:bottom w:val="single" w:sz="4" w:space="1" w:color="auto"/>
              </w:pBdr>
              <w:tabs>
                <w:tab w:val="left" w:pos="-72"/>
              </w:tabs>
              <w:ind w:right="-105"/>
              <w:jc w:val="center"/>
              <w:rPr>
                <w:sz w:val="32"/>
                <w:szCs w:val="32"/>
              </w:rPr>
            </w:pPr>
            <w:r w:rsidRPr="009B4245">
              <w:rPr>
                <w:sz w:val="32"/>
                <w:szCs w:val="32"/>
              </w:rPr>
              <w:t>2023</w:t>
            </w:r>
          </w:p>
        </w:tc>
      </w:tr>
      <w:tr w:rsidR="00F443A0" w:rsidRPr="009B4245" w14:paraId="63CCEB31" w14:textId="77777777" w:rsidTr="004831CA">
        <w:trPr>
          <w:trHeight w:val="20"/>
        </w:trPr>
        <w:tc>
          <w:tcPr>
            <w:tcW w:w="3714" w:type="dxa"/>
            <w:shd w:val="clear" w:color="auto" w:fill="auto"/>
            <w:vAlign w:val="bottom"/>
          </w:tcPr>
          <w:p w14:paraId="3B152C13" w14:textId="61291280" w:rsidR="00F443A0" w:rsidRPr="009B4245" w:rsidRDefault="00F443A0" w:rsidP="00F443A0">
            <w:pPr>
              <w:ind w:left="280" w:hanging="280"/>
              <w:rPr>
                <w:sz w:val="32"/>
                <w:szCs w:val="32"/>
                <w:lang w:val="en-GB"/>
              </w:rPr>
            </w:pPr>
            <w:r w:rsidRPr="009B4245">
              <w:rPr>
                <w:rFonts w:hint="cs"/>
                <w:sz w:val="32"/>
                <w:szCs w:val="32"/>
              </w:rPr>
              <w:t>Current income tax</w:t>
            </w:r>
            <w:r w:rsidR="00066F64">
              <w:rPr>
                <w:sz w:val="32"/>
                <w:szCs w:val="32"/>
              </w:rPr>
              <w:t>es</w:t>
            </w:r>
            <w:r w:rsidRPr="009B4245">
              <w:rPr>
                <w:rFonts w:hint="cs"/>
                <w:sz w:val="32"/>
                <w:szCs w:val="32"/>
              </w:rPr>
              <w:t xml:space="preserve"> for the year</w:t>
            </w:r>
          </w:p>
        </w:tc>
        <w:tc>
          <w:tcPr>
            <w:tcW w:w="1350" w:type="dxa"/>
            <w:shd w:val="clear" w:color="auto" w:fill="auto"/>
          </w:tcPr>
          <w:p w14:paraId="3648A23B" w14:textId="7138623B" w:rsidR="00F443A0" w:rsidRPr="009B4245" w:rsidRDefault="00066F64" w:rsidP="00F443A0">
            <w:pPr>
              <w:tabs>
                <w:tab w:val="decimal" w:pos="801"/>
              </w:tabs>
              <w:ind w:right="-72"/>
              <w:rPr>
                <w:sz w:val="32"/>
                <w:szCs w:val="32"/>
              </w:rPr>
            </w:pPr>
            <w:r>
              <w:rPr>
                <w:sz w:val="32"/>
                <w:szCs w:val="32"/>
              </w:rPr>
              <w:t>2,468.80</w:t>
            </w:r>
          </w:p>
        </w:tc>
        <w:tc>
          <w:tcPr>
            <w:tcW w:w="1260" w:type="dxa"/>
            <w:shd w:val="clear" w:color="auto" w:fill="auto"/>
            <w:vAlign w:val="bottom"/>
          </w:tcPr>
          <w:p w14:paraId="1B84764C" w14:textId="47F52095" w:rsidR="00F443A0" w:rsidRPr="009B4245" w:rsidRDefault="00F443A0" w:rsidP="00F443A0">
            <w:pPr>
              <w:tabs>
                <w:tab w:val="decimal" w:pos="705"/>
              </w:tabs>
              <w:ind w:right="-72"/>
              <w:rPr>
                <w:sz w:val="32"/>
                <w:szCs w:val="32"/>
              </w:rPr>
            </w:pPr>
            <w:r w:rsidRPr="009B4245">
              <w:rPr>
                <w:sz w:val="32"/>
                <w:szCs w:val="32"/>
              </w:rPr>
              <w:t>156.64</w:t>
            </w:r>
          </w:p>
        </w:tc>
        <w:tc>
          <w:tcPr>
            <w:tcW w:w="1260" w:type="dxa"/>
            <w:shd w:val="clear" w:color="auto" w:fill="auto"/>
          </w:tcPr>
          <w:p w14:paraId="43BAF250" w14:textId="5C9C104D" w:rsidR="00F443A0" w:rsidRPr="009B4245" w:rsidRDefault="00066F64" w:rsidP="002963FF">
            <w:pPr>
              <w:tabs>
                <w:tab w:val="decimal" w:pos="705"/>
              </w:tabs>
              <w:ind w:right="-72"/>
              <w:rPr>
                <w:sz w:val="32"/>
                <w:szCs w:val="32"/>
              </w:rPr>
            </w:pPr>
            <w:r>
              <w:rPr>
                <w:sz w:val="32"/>
                <w:szCs w:val="32"/>
              </w:rPr>
              <w:t>2,228.90</w:t>
            </w:r>
          </w:p>
        </w:tc>
        <w:tc>
          <w:tcPr>
            <w:tcW w:w="1530" w:type="dxa"/>
            <w:vAlign w:val="bottom"/>
          </w:tcPr>
          <w:p w14:paraId="75EEC372" w14:textId="5AE0CC00" w:rsidR="00F443A0" w:rsidRPr="009B4245" w:rsidRDefault="00F443A0" w:rsidP="00F443A0">
            <w:pPr>
              <w:tabs>
                <w:tab w:val="decimal" w:pos="1155"/>
              </w:tabs>
              <w:ind w:right="-72"/>
              <w:rPr>
                <w:sz w:val="32"/>
                <w:szCs w:val="32"/>
              </w:rPr>
            </w:pPr>
            <w:r w:rsidRPr="009B4245">
              <w:rPr>
                <w:sz w:val="32"/>
                <w:szCs w:val="32"/>
              </w:rPr>
              <w:t>-</w:t>
            </w:r>
          </w:p>
        </w:tc>
      </w:tr>
      <w:tr w:rsidR="00F443A0" w:rsidRPr="009B4245" w14:paraId="0CE8AAA2" w14:textId="77777777" w:rsidTr="004831CA">
        <w:trPr>
          <w:trHeight w:val="20"/>
        </w:trPr>
        <w:tc>
          <w:tcPr>
            <w:tcW w:w="3714" w:type="dxa"/>
            <w:shd w:val="clear" w:color="auto" w:fill="auto"/>
            <w:vAlign w:val="bottom"/>
          </w:tcPr>
          <w:p w14:paraId="47679D87" w14:textId="77777777" w:rsidR="00F443A0" w:rsidRPr="009B4245" w:rsidRDefault="00F443A0" w:rsidP="00F443A0">
            <w:pPr>
              <w:ind w:left="280" w:hanging="280"/>
              <w:rPr>
                <w:sz w:val="32"/>
                <w:szCs w:val="32"/>
              </w:rPr>
            </w:pPr>
            <w:r w:rsidRPr="009B4245">
              <w:rPr>
                <w:rFonts w:hint="cs"/>
                <w:sz w:val="32"/>
                <w:szCs w:val="32"/>
              </w:rPr>
              <w:t>Adjustments in respect of prior year</w:t>
            </w:r>
          </w:p>
        </w:tc>
        <w:tc>
          <w:tcPr>
            <w:tcW w:w="1350" w:type="dxa"/>
            <w:shd w:val="clear" w:color="auto" w:fill="auto"/>
          </w:tcPr>
          <w:p w14:paraId="6D131F01" w14:textId="7E7CE8D7" w:rsidR="00F443A0" w:rsidRPr="009B4245" w:rsidRDefault="00066F64" w:rsidP="00F443A0">
            <w:pPr>
              <w:pBdr>
                <w:bottom w:val="single" w:sz="4" w:space="1" w:color="auto"/>
              </w:pBdr>
              <w:tabs>
                <w:tab w:val="decimal" w:pos="801"/>
              </w:tabs>
              <w:ind w:right="-72"/>
              <w:rPr>
                <w:sz w:val="32"/>
                <w:szCs w:val="32"/>
              </w:rPr>
            </w:pPr>
            <w:r>
              <w:rPr>
                <w:sz w:val="32"/>
                <w:szCs w:val="32"/>
              </w:rPr>
              <w:t>29.06</w:t>
            </w:r>
          </w:p>
        </w:tc>
        <w:tc>
          <w:tcPr>
            <w:tcW w:w="1260" w:type="dxa"/>
            <w:shd w:val="clear" w:color="auto" w:fill="auto"/>
            <w:vAlign w:val="bottom"/>
          </w:tcPr>
          <w:p w14:paraId="119956D6" w14:textId="5356F50D" w:rsidR="00F443A0" w:rsidRPr="009B4245" w:rsidRDefault="00F443A0" w:rsidP="00F443A0">
            <w:pPr>
              <w:pBdr>
                <w:bottom w:val="single" w:sz="4" w:space="1" w:color="auto"/>
              </w:pBdr>
              <w:tabs>
                <w:tab w:val="decimal" w:pos="705"/>
              </w:tabs>
              <w:ind w:right="-72"/>
              <w:rPr>
                <w:sz w:val="32"/>
                <w:szCs w:val="32"/>
              </w:rPr>
            </w:pPr>
            <w:r w:rsidRPr="009B4245">
              <w:rPr>
                <w:rFonts w:hint="cs"/>
                <w:sz w:val="32"/>
                <w:szCs w:val="32"/>
                <w:cs/>
              </w:rPr>
              <w:t xml:space="preserve">             </w:t>
            </w:r>
            <w:r w:rsidRPr="009B4245">
              <w:rPr>
                <w:sz w:val="32"/>
                <w:szCs w:val="32"/>
              </w:rPr>
              <w:t>-</w:t>
            </w:r>
          </w:p>
        </w:tc>
        <w:tc>
          <w:tcPr>
            <w:tcW w:w="1260" w:type="dxa"/>
            <w:shd w:val="clear" w:color="auto" w:fill="auto"/>
          </w:tcPr>
          <w:p w14:paraId="42A511C1" w14:textId="1A8504D1" w:rsidR="00F443A0" w:rsidRPr="009B4245" w:rsidRDefault="00066F64" w:rsidP="002963FF">
            <w:pPr>
              <w:pBdr>
                <w:bottom w:val="single" w:sz="4" w:space="1" w:color="auto"/>
              </w:pBdr>
              <w:tabs>
                <w:tab w:val="decimal" w:pos="705"/>
              </w:tabs>
              <w:ind w:right="-72"/>
              <w:rPr>
                <w:sz w:val="32"/>
                <w:szCs w:val="32"/>
              </w:rPr>
            </w:pPr>
            <w:r>
              <w:rPr>
                <w:sz w:val="32"/>
                <w:szCs w:val="32"/>
              </w:rPr>
              <w:t>29.06</w:t>
            </w:r>
          </w:p>
        </w:tc>
        <w:tc>
          <w:tcPr>
            <w:tcW w:w="1530" w:type="dxa"/>
            <w:vAlign w:val="bottom"/>
          </w:tcPr>
          <w:p w14:paraId="51A6F3ED" w14:textId="5CB6E470" w:rsidR="00F443A0" w:rsidRPr="009B4245" w:rsidRDefault="00F443A0" w:rsidP="00F443A0">
            <w:pPr>
              <w:pBdr>
                <w:bottom w:val="single" w:sz="4" w:space="1" w:color="auto"/>
              </w:pBdr>
              <w:tabs>
                <w:tab w:val="decimal" w:pos="1155"/>
              </w:tabs>
              <w:ind w:right="-72"/>
              <w:rPr>
                <w:sz w:val="32"/>
                <w:szCs w:val="32"/>
              </w:rPr>
            </w:pPr>
            <w:r w:rsidRPr="009B4245">
              <w:rPr>
                <w:sz w:val="32"/>
                <w:szCs w:val="32"/>
              </w:rPr>
              <w:t>-</w:t>
            </w:r>
          </w:p>
        </w:tc>
      </w:tr>
      <w:tr w:rsidR="00F443A0" w:rsidRPr="009B4245" w14:paraId="6F672F6B" w14:textId="77777777" w:rsidTr="004831CA">
        <w:trPr>
          <w:trHeight w:val="288"/>
        </w:trPr>
        <w:tc>
          <w:tcPr>
            <w:tcW w:w="3714" w:type="dxa"/>
            <w:shd w:val="clear" w:color="auto" w:fill="auto"/>
            <w:vAlign w:val="bottom"/>
          </w:tcPr>
          <w:p w14:paraId="54E6D308" w14:textId="4452B8CA" w:rsidR="00F443A0" w:rsidRPr="009B4245" w:rsidRDefault="00F443A0" w:rsidP="00F443A0">
            <w:pPr>
              <w:ind w:left="280" w:hanging="280"/>
              <w:rPr>
                <w:sz w:val="32"/>
                <w:szCs w:val="32"/>
              </w:rPr>
            </w:pPr>
            <w:r w:rsidRPr="009B4245">
              <w:rPr>
                <w:rFonts w:hint="cs"/>
                <w:sz w:val="32"/>
                <w:szCs w:val="32"/>
              </w:rPr>
              <w:t>Total income tax</w:t>
            </w:r>
            <w:r w:rsidR="00066F64">
              <w:rPr>
                <w:sz w:val="32"/>
                <w:szCs w:val="32"/>
              </w:rPr>
              <w:t>es</w:t>
            </w:r>
          </w:p>
        </w:tc>
        <w:tc>
          <w:tcPr>
            <w:tcW w:w="1350" w:type="dxa"/>
            <w:shd w:val="clear" w:color="auto" w:fill="auto"/>
          </w:tcPr>
          <w:p w14:paraId="363AAD01" w14:textId="7548AF84" w:rsidR="00F443A0" w:rsidRPr="009B4245" w:rsidRDefault="00066F64" w:rsidP="00F443A0">
            <w:pPr>
              <w:tabs>
                <w:tab w:val="decimal" w:pos="801"/>
              </w:tabs>
              <w:ind w:right="-72"/>
              <w:rPr>
                <w:sz w:val="32"/>
                <w:szCs w:val="32"/>
              </w:rPr>
            </w:pPr>
            <w:r>
              <w:rPr>
                <w:sz w:val="32"/>
                <w:szCs w:val="32"/>
              </w:rPr>
              <w:t>2,497.86</w:t>
            </w:r>
          </w:p>
        </w:tc>
        <w:tc>
          <w:tcPr>
            <w:tcW w:w="1260" w:type="dxa"/>
            <w:shd w:val="clear" w:color="auto" w:fill="auto"/>
            <w:vAlign w:val="bottom"/>
          </w:tcPr>
          <w:p w14:paraId="040BC3B4" w14:textId="2FE83344" w:rsidR="00F443A0" w:rsidRPr="009B4245" w:rsidRDefault="00F443A0" w:rsidP="00F443A0">
            <w:pPr>
              <w:tabs>
                <w:tab w:val="decimal" w:pos="705"/>
              </w:tabs>
              <w:ind w:right="-72"/>
              <w:rPr>
                <w:sz w:val="32"/>
                <w:szCs w:val="32"/>
              </w:rPr>
            </w:pPr>
            <w:r w:rsidRPr="009B4245">
              <w:rPr>
                <w:sz w:val="32"/>
                <w:szCs w:val="32"/>
              </w:rPr>
              <w:t>156.64</w:t>
            </w:r>
          </w:p>
        </w:tc>
        <w:tc>
          <w:tcPr>
            <w:tcW w:w="1260" w:type="dxa"/>
            <w:shd w:val="clear" w:color="auto" w:fill="auto"/>
          </w:tcPr>
          <w:p w14:paraId="525F76AE" w14:textId="5C2AF49F" w:rsidR="00F443A0" w:rsidRPr="009B4245" w:rsidRDefault="00066F64" w:rsidP="002963FF">
            <w:pPr>
              <w:tabs>
                <w:tab w:val="decimal" w:pos="705"/>
              </w:tabs>
              <w:ind w:right="-72"/>
              <w:rPr>
                <w:sz w:val="32"/>
                <w:szCs w:val="32"/>
              </w:rPr>
            </w:pPr>
            <w:r>
              <w:rPr>
                <w:sz w:val="32"/>
                <w:szCs w:val="32"/>
              </w:rPr>
              <w:t>2,257.96</w:t>
            </w:r>
          </w:p>
        </w:tc>
        <w:tc>
          <w:tcPr>
            <w:tcW w:w="1530" w:type="dxa"/>
            <w:vAlign w:val="bottom"/>
          </w:tcPr>
          <w:p w14:paraId="3358C415" w14:textId="4D0B3A9B" w:rsidR="00F443A0" w:rsidRPr="009B4245" w:rsidRDefault="00F443A0" w:rsidP="00F443A0">
            <w:pPr>
              <w:tabs>
                <w:tab w:val="decimal" w:pos="1155"/>
              </w:tabs>
              <w:ind w:right="-72"/>
              <w:rPr>
                <w:sz w:val="32"/>
                <w:szCs w:val="32"/>
              </w:rPr>
            </w:pPr>
            <w:r w:rsidRPr="009B4245">
              <w:rPr>
                <w:sz w:val="32"/>
                <w:szCs w:val="32"/>
              </w:rPr>
              <w:t>-</w:t>
            </w:r>
          </w:p>
        </w:tc>
      </w:tr>
      <w:tr w:rsidR="00F443A0" w:rsidRPr="009B4245" w14:paraId="69D9FED9" w14:textId="77777777" w:rsidTr="00066F64">
        <w:trPr>
          <w:trHeight w:val="351"/>
        </w:trPr>
        <w:tc>
          <w:tcPr>
            <w:tcW w:w="3714" w:type="dxa"/>
            <w:shd w:val="clear" w:color="auto" w:fill="auto"/>
            <w:vAlign w:val="bottom"/>
          </w:tcPr>
          <w:p w14:paraId="7A8937FE" w14:textId="0FA29654" w:rsidR="00F443A0" w:rsidRPr="009B4245" w:rsidRDefault="00F443A0" w:rsidP="00F443A0">
            <w:pPr>
              <w:ind w:left="280" w:hanging="280"/>
              <w:rPr>
                <w:sz w:val="32"/>
                <w:szCs w:val="32"/>
              </w:rPr>
            </w:pPr>
            <w:r w:rsidRPr="009B4245">
              <w:rPr>
                <w:rFonts w:hint="cs"/>
                <w:sz w:val="32"/>
                <w:szCs w:val="32"/>
              </w:rPr>
              <w:t>Origination and reversal of</w:t>
            </w:r>
            <w:r w:rsidRPr="009B4245">
              <w:rPr>
                <w:sz w:val="32"/>
                <w:szCs w:val="32"/>
              </w:rPr>
              <w:t xml:space="preserve">                    </w:t>
            </w:r>
            <w:r w:rsidRPr="009B4245">
              <w:rPr>
                <w:rFonts w:hint="cs"/>
                <w:sz w:val="32"/>
                <w:szCs w:val="32"/>
              </w:rPr>
              <w:t>temporary differences</w:t>
            </w:r>
            <w:r w:rsidR="00EF671F">
              <w:rPr>
                <w:sz w:val="32"/>
                <w:szCs w:val="32"/>
              </w:rPr>
              <w:t xml:space="preserve"> and tax losses</w:t>
            </w:r>
          </w:p>
        </w:tc>
        <w:tc>
          <w:tcPr>
            <w:tcW w:w="1350" w:type="dxa"/>
            <w:shd w:val="clear" w:color="auto" w:fill="auto"/>
            <w:vAlign w:val="bottom"/>
          </w:tcPr>
          <w:p w14:paraId="7D3611FE" w14:textId="4DA15CA6" w:rsidR="00F443A0" w:rsidRPr="009B4245" w:rsidRDefault="00066F64" w:rsidP="00066F64">
            <w:pPr>
              <w:pBdr>
                <w:bottom w:val="single" w:sz="4" w:space="1" w:color="auto"/>
              </w:pBdr>
              <w:tabs>
                <w:tab w:val="decimal" w:pos="801"/>
              </w:tabs>
              <w:ind w:right="-72"/>
              <w:rPr>
                <w:sz w:val="32"/>
                <w:szCs w:val="32"/>
              </w:rPr>
            </w:pPr>
            <w:r>
              <w:rPr>
                <w:sz w:val="32"/>
                <w:szCs w:val="32"/>
              </w:rPr>
              <w:t>2,405.27</w:t>
            </w:r>
          </w:p>
        </w:tc>
        <w:tc>
          <w:tcPr>
            <w:tcW w:w="1260" w:type="dxa"/>
            <w:shd w:val="clear" w:color="auto" w:fill="auto"/>
            <w:vAlign w:val="bottom"/>
          </w:tcPr>
          <w:p w14:paraId="1E5D2DE5" w14:textId="1AA20591" w:rsidR="00F443A0" w:rsidRPr="009B4245" w:rsidRDefault="00F443A0" w:rsidP="00F443A0">
            <w:pPr>
              <w:pBdr>
                <w:bottom w:val="single" w:sz="4" w:space="1" w:color="auto"/>
              </w:pBdr>
              <w:tabs>
                <w:tab w:val="decimal" w:pos="705"/>
              </w:tabs>
              <w:ind w:right="-72"/>
              <w:rPr>
                <w:sz w:val="32"/>
                <w:szCs w:val="32"/>
              </w:rPr>
            </w:pPr>
            <w:r w:rsidRPr="009B4245">
              <w:rPr>
                <w:sz w:val="32"/>
                <w:szCs w:val="32"/>
              </w:rPr>
              <w:t>2,078.37</w:t>
            </w:r>
          </w:p>
        </w:tc>
        <w:tc>
          <w:tcPr>
            <w:tcW w:w="1260" w:type="dxa"/>
            <w:shd w:val="clear" w:color="auto" w:fill="auto"/>
            <w:vAlign w:val="bottom"/>
          </w:tcPr>
          <w:p w14:paraId="77B65DF7" w14:textId="0D5F0DE1" w:rsidR="00F443A0" w:rsidRPr="009B4245" w:rsidRDefault="00066F64" w:rsidP="00066F64">
            <w:pPr>
              <w:pBdr>
                <w:bottom w:val="single" w:sz="4" w:space="1" w:color="auto"/>
              </w:pBdr>
              <w:tabs>
                <w:tab w:val="decimal" w:pos="705"/>
              </w:tabs>
              <w:ind w:right="-72"/>
              <w:rPr>
                <w:sz w:val="32"/>
                <w:szCs w:val="32"/>
              </w:rPr>
            </w:pPr>
            <w:r>
              <w:rPr>
                <w:sz w:val="32"/>
                <w:szCs w:val="32"/>
              </w:rPr>
              <w:t>2,402.35</w:t>
            </w:r>
          </w:p>
        </w:tc>
        <w:tc>
          <w:tcPr>
            <w:tcW w:w="1530" w:type="dxa"/>
            <w:vAlign w:val="bottom"/>
          </w:tcPr>
          <w:p w14:paraId="2A3FBA47" w14:textId="5FF64F68" w:rsidR="00F443A0" w:rsidRPr="009B4245" w:rsidRDefault="00F443A0" w:rsidP="00F443A0">
            <w:pPr>
              <w:pBdr>
                <w:bottom w:val="single" w:sz="4" w:space="1" w:color="auto"/>
              </w:pBdr>
              <w:tabs>
                <w:tab w:val="decimal" w:pos="885"/>
              </w:tabs>
              <w:ind w:right="-72"/>
              <w:rPr>
                <w:sz w:val="32"/>
                <w:szCs w:val="32"/>
              </w:rPr>
            </w:pPr>
            <w:r w:rsidRPr="009B4245">
              <w:rPr>
                <w:sz w:val="32"/>
                <w:szCs w:val="32"/>
              </w:rPr>
              <w:t>2,051.35</w:t>
            </w:r>
          </w:p>
        </w:tc>
      </w:tr>
      <w:tr w:rsidR="00F443A0" w:rsidRPr="009B4245" w14:paraId="495CBDFC" w14:textId="77777777" w:rsidTr="004831CA">
        <w:trPr>
          <w:trHeight w:val="504"/>
        </w:trPr>
        <w:tc>
          <w:tcPr>
            <w:tcW w:w="3714" w:type="dxa"/>
            <w:shd w:val="clear" w:color="auto" w:fill="auto"/>
            <w:vAlign w:val="bottom"/>
          </w:tcPr>
          <w:p w14:paraId="6F92DC28" w14:textId="69315261" w:rsidR="00F443A0" w:rsidRPr="009B4245" w:rsidRDefault="00F443A0" w:rsidP="00F443A0">
            <w:pPr>
              <w:ind w:left="280" w:hanging="280"/>
              <w:rPr>
                <w:sz w:val="32"/>
                <w:szCs w:val="32"/>
              </w:rPr>
            </w:pPr>
            <w:r w:rsidRPr="009B4245">
              <w:rPr>
                <w:sz w:val="32"/>
                <w:szCs w:val="32"/>
              </w:rPr>
              <w:t>Income t</w:t>
            </w:r>
            <w:r w:rsidRPr="009B4245">
              <w:rPr>
                <w:rFonts w:hint="cs"/>
                <w:sz w:val="32"/>
                <w:szCs w:val="32"/>
              </w:rPr>
              <w:t xml:space="preserve">ax </w:t>
            </w:r>
            <w:r w:rsidRPr="009B4245">
              <w:rPr>
                <w:spacing w:val="-4"/>
                <w:sz w:val="32"/>
                <w:szCs w:val="32"/>
              </w:rPr>
              <w:t xml:space="preserve">expenses </w:t>
            </w:r>
            <w:r w:rsidRPr="009B4245">
              <w:rPr>
                <w:sz w:val="32"/>
                <w:szCs w:val="32"/>
              </w:rPr>
              <w:t>reported in the income statements</w:t>
            </w:r>
          </w:p>
        </w:tc>
        <w:tc>
          <w:tcPr>
            <w:tcW w:w="1350" w:type="dxa"/>
            <w:shd w:val="clear" w:color="auto" w:fill="auto"/>
          </w:tcPr>
          <w:p w14:paraId="692DA2C9" w14:textId="77777777" w:rsidR="00F443A0" w:rsidRPr="009B4245" w:rsidRDefault="00F443A0" w:rsidP="00F443A0">
            <w:pPr>
              <w:pBdr>
                <w:bottom w:val="double" w:sz="4" w:space="1" w:color="auto"/>
              </w:pBdr>
              <w:tabs>
                <w:tab w:val="decimal" w:pos="801"/>
              </w:tabs>
              <w:ind w:right="-72"/>
              <w:rPr>
                <w:sz w:val="32"/>
                <w:szCs w:val="32"/>
              </w:rPr>
            </w:pPr>
          </w:p>
          <w:p w14:paraId="7014E363" w14:textId="431CC66C" w:rsidR="00F443A0" w:rsidRPr="009B4245" w:rsidRDefault="00066F64" w:rsidP="00F443A0">
            <w:pPr>
              <w:pBdr>
                <w:bottom w:val="double" w:sz="4" w:space="1" w:color="auto"/>
              </w:pBdr>
              <w:tabs>
                <w:tab w:val="decimal" w:pos="801"/>
              </w:tabs>
              <w:ind w:right="-72"/>
              <w:rPr>
                <w:sz w:val="32"/>
                <w:szCs w:val="32"/>
              </w:rPr>
            </w:pPr>
            <w:r>
              <w:rPr>
                <w:sz w:val="32"/>
                <w:szCs w:val="32"/>
              </w:rPr>
              <w:t>4,903.13</w:t>
            </w:r>
          </w:p>
        </w:tc>
        <w:tc>
          <w:tcPr>
            <w:tcW w:w="1260" w:type="dxa"/>
            <w:shd w:val="clear" w:color="auto" w:fill="auto"/>
            <w:vAlign w:val="bottom"/>
          </w:tcPr>
          <w:p w14:paraId="6C644CB7" w14:textId="716B2683" w:rsidR="00F443A0" w:rsidRPr="009B4245" w:rsidRDefault="00F443A0" w:rsidP="00F443A0">
            <w:pPr>
              <w:pBdr>
                <w:bottom w:val="double" w:sz="4" w:space="1" w:color="auto"/>
              </w:pBdr>
              <w:tabs>
                <w:tab w:val="decimal" w:pos="705"/>
              </w:tabs>
              <w:ind w:right="-72"/>
              <w:rPr>
                <w:sz w:val="32"/>
                <w:szCs w:val="32"/>
              </w:rPr>
            </w:pPr>
            <w:r w:rsidRPr="009B4245">
              <w:rPr>
                <w:sz w:val="32"/>
                <w:szCs w:val="32"/>
              </w:rPr>
              <w:t>2,235.01</w:t>
            </w:r>
          </w:p>
        </w:tc>
        <w:tc>
          <w:tcPr>
            <w:tcW w:w="1260" w:type="dxa"/>
            <w:shd w:val="clear" w:color="auto" w:fill="auto"/>
          </w:tcPr>
          <w:p w14:paraId="282C4E44" w14:textId="77777777" w:rsidR="00066F64" w:rsidRDefault="00066F64" w:rsidP="00F443A0">
            <w:pPr>
              <w:pBdr>
                <w:bottom w:val="double" w:sz="4" w:space="1" w:color="auto"/>
              </w:pBdr>
              <w:tabs>
                <w:tab w:val="decimal" w:pos="705"/>
              </w:tabs>
              <w:ind w:right="-72"/>
              <w:rPr>
                <w:sz w:val="32"/>
                <w:szCs w:val="32"/>
              </w:rPr>
            </w:pPr>
          </w:p>
          <w:p w14:paraId="5EDFFD24" w14:textId="3BA0F037" w:rsidR="00F443A0" w:rsidRPr="009B4245" w:rsidRDefault="00066F64" w:rsidP="00F443A0">
            <w:pPr>
              <w:pBdr>
                <w:bottom w:val="double" w:sz="4" w:space="1" w:color="auto"/>
              </w:pBdr>
              <w:tabs>
                <w:tab w:val="decimal" w:pos="705"/>
              </w:tabs>
              <w:ind w:right="-72"/>
              <w:rPr>
                <w:sz w:val="32"/>
                <w:szCs w:val="32"/>
              </w:rPr>
            </w:pPr>
            <w:r>
              <w:rPr>
                <w:sz w:val="32"/>
                <w:szCs w:val="32"/>
              </w:rPr>
              <w:t>4,660.31</w:t>
            </w:r>
          </w:p>
        </w:tc>
        <w:tc>
          <w:tcPr>
            <w:tcW w:w="1530" w:type="dxa"/>
            <w:vAlign w:val="bottom"/>
          </w:tcPr>
          <w:p w14:paraId="51FF473D" w14:textId="5036AD96" w:rsidR="00F443A0" w:rsidRPr="009B4245" w:rsidRDefault="00F443A0" w:rsidP="00F443A0">
            <w:pPr>
              <w:pBdr>
                <w:bottom w:val="double" w:sz="4" w:space="1" w:color="auto"/>
              </w:pBdr>
              <w:tabs>
                <w:tab w:val="decimal" w:pos="885"/>
              </w:tabs>
              <w:ind w:right="-72"/>
              <w:rPr>
                <w:sz w:val="32"/>
                <w:szCs w:val="32"/>
              </w:rPr>
            </w:pPr>
            <w:r w:rsidRPr="009B4245">
              <w:rPr>
                <w:sz w:val="32"/>
                <w:szCs w:val="32"/>
              </w:rPr>
              <w:t>2,051.35</w:t>
            </w:r>
          </w:p>
        </w:tc>
      </w:tr>
    </w:tbl>
    <w:p w14:paraId="0666195D" w14:textId="77777777" w:rsidR="00EF671F" w:rsidRDefault="00EF671F">
      <w:pPr>
        <w:rPr>
          <w:rFonts w:eastAsia="Times New Roman"/>
          <w:sz w:val="32"/>
          <w:szCs w:val="32"/>
          <w:lang w:val="x-none"/>
        </w:rPr>
      </w:pPr>
      <w:r>
        <w:rPr>
          <w:sz w:val="32"/>
          <w:szCs w:val="32"/>
        </w:rPr>
        <w:br w:type="page"/>
      </w:r>
    </w:p>
    <w:p w14:paraId="14A48FF3" w14:textId="2614C8BF" w:rsidR="00BA0FD2" w:rsidRPr="009B4245" w:rsidRDefault="00BA0FD2" w:rsidP="00BA0FD2">
      <w:pPr>
        <w:pStyle w:val="Header"/>
        <w:tabs>
          <w:tab w:val="left" w:pos="1134"/>
          <w:tab w:val="left" w:pos="1276"/>
          <w:tab w:val="center" w:pos="3402"/>
          <w:tab w:val="center" w:pos="4536"/>
          <w:tab w:val="center" w:pos="5670"/>
          <w:tab w:val="center" w:pos="6804"/>
          <w:tab w:val="right" w:pos="7655"/>
        </w:tabs>
        <w:spacing w:before="240"/>
        <w:ind w:left="540"/>
        <w:jc w:val="both"/>
        <w:rPr>
          <w:rFonts w:ascii="TH SarabunPSK" w:hAnsi="TH SarabunPSK"/>
          <w:sz w:val="32"/>
          <w:szCs w:val="32"/>
          <w:lang w:eastAsia="en-US"/>
        </w:rPr>
      </w:pPr>
      <w:r w:rsidRPr="009B4245">
        <w:rPr>
          <w:rFonts w:ascii="TH SarabunPSK" w:hAnsi="TH SarabunPSK" w:hint="cs"/>
          <w:sz w:val="32"/>
          <w:szCs w:val="32"/>
          <w:lang w:eastAsia="en-US"/>
        </w:rPr>
        <w:lastRenderedPageBreak/>
        <w:t>The tax on the Group</w:t>
      </w:r>
      <w:r w:rsidRPr="009B4245">
        <w:rPr>
          <w:rFonts w:ascii="TH SarabunPSK" w:hAnsi="TH SarabunPSK" w:hint="cs"/>
          <w:sz w:val="32"/>
          <w:szCs w:val="32"/>
          <w:cs/>
          <w:lang w:eastAsia="en-US"/>
        </w:rPr>
        <w:t>’</w:t>
      </w:r>
      <w:r w:rsidRPr="009B4245">
        <w:rPr>
          <w:rFonts w:ascii="TH SarabunPSK" w:hAnsi="TH SarabunPSK" w:hint="cs"/>
          <w:sz w:val="32"/>
          <w:szCs w:val="32"/>
          <w:lang w:eastAsia="en-US"/>
        </w:rPr>
        <w:t xml:space="preserve">s </w:t>
      </w:r>
      <w:r w:rsidR="00EF4860" w:rsidRPr="009B4245">
        <w:rPr>
          <w:rFonts w:ascii="TH SarabunPSK" w:hAnsi="TH SarabunPSK"/>
          <w:sz w:val="32"/>
          <w:szCs w:val="32"/>
          <w:lang w:val="en-US" w:eastAsia="en-US"/>
        </w:rPr>
        <w:t xml:space="preserve">profit </w:t>
      </w:r>
      <w:r w:rsidRPr="009B4245">
        <w:rPr>
          <w:rFonts w:ascii="TH SarabunPSK" w:hAnsi="TH SarabunPSK" w:hint="cs"/>
          <w:sz w:val="32"/>
          <w:szCs w:val="32"/>
          <w:lang w:eastAsia="en-US"/>
        </w:rPr>
        <w:t xml:space="preserve">before tax differs from the amount that calculated from tax based </w:t>
      </w:r>
      <w:r w:rsidR="00BA6C14" w:rsidRPr="009B4245">
        <w:rPr>
          <w:rFonts w:ascii="TH SarabunPSK" w:hAnsi="TH SarabunPSK"/>
          <w:sz w:val="32"/>
          <w:szCs w:val="32"/>
          <w:lang w:val="en-US" w:eastAsia="en-US"/>
        </w:rPr>
        <w:t xml:space="preserve">profit </w:t>
      </w:r>
      <w:r w:rsidRPr="009B4245">
        <w:rPr>
          <w:rFonts w:ascii="TH SarabunPSK" w:hAnsi="TH SarabunPSK" w:hint="cs"/>
          <w:sz w:val="32"/>
          <w:szCs w:val="32"/>
          <w:lang w:eastAsia="en-US"/>
        </w:rPr>
        <w:t>multiplies by the tax rate as follows</w:t>
      </w:r>
      <w:r w:rsidRPr="009B4245">
        <w:rPr>
          <w:rFonts w:ascii="TH SarabunPSK" w:hAnsi="TH SarabunPSK" w:hint="cs"/>
          <w:sz w:val="32"/>
          <w:szCs w:val="32"/>
          <w:cs/>
          <w:lang w:eastAsia="en-US"/>
        </w:rPr>
        <w:t>:</w:t>
      </w:r>
    </w:p>
    <w:p w14:paraId="08331ACC" w14:textId="77777777" w:rsidR="00BA0FD2" w:rsidRPr="009B4245" w:rsidRDefault="00BA0FD2" w:rsidP="00BA0FD2">
      <w:pPr>
        <w:ind w:right="-10"/>
        <w:jc w:val="right"/>
        <w:rPr>
          <w:sz w:val="32"/>
          <w:szCs w:val="32"/>
          <w:cs/>
          <w:lang w:eastAsia="th-TH"/>
        </w:rPr>
      </w:pPr>
      <w:r w:rsidRPr="009B4245">
        <w:rPr>
          <w:rFonts w:hint="cs"/>
          <w:sz w:val="32"/>
          <w:szCs w:val="32"/>
          <w:lang w:eastAsia="th-TH"/>
        </w:rPr>
        <w:t xml:space="preserve">                                 </w:t>
      </w:r>
      <w:r w:rsidRPr="009B4245">
        <w:rPr>
          <w:rFonts w:hint="cs"/>
          <w:sz w:val="32"/>
          <w:szCs w:val="32"/>
          <w:lang w:eastAsia="th-TH"/>
        </w:rPr>
        <w:tab/>
      </w:r>
      <w:r w:rsidRPr="009B4245">
        <w:rPr>
          <w:rFonts w:hint="cs"/>
          <w:sz w:val="32"/>
          <w:szCs w:val="32"/>
          <w:lang w:eastAsia="th-TH"/>
        </w:rPr>
        <w:tab/>
      </w:r>
      <w:r w:rsidRPr="009B4245">
        <w:rPr>
          <w:rFonts w:hint="cs"/>
          <w:sz w:val="32"/>
          <w:szCs w:val="32"/>
          <w:lang w:eastAsia="th-TH"/>
        </w:rPr>
        <w:tab/>
      </w:r>
      <w:r w:rsidRPr="009B4245">
        <w:rPr>
          <w:rFonts w:hint="cs"/>
          <w:sz w:val="32"/>
          <w:szCs w:val="32"/>
          <w:lang w:eastAsia="th-TH"/>
        </w:rPr>
        <w:tab/>
      </w:r>
      <w:r w:rsidRPr="009B4245">
        <w:rPr>
          <w:rFonts w:hint="cs"/>
          <w:sz w:val="32"/>
          <w:szCs w:val="32"/>
          <w:lang w:eastAsia="th-TH"/>
        </w:rPr>
        <w:tab/>
      </w:r>
      <w:r w:rsidRPr="009B4245">
        <w:rPr>
          <w:rFonts w:hint="cs"/>
          <w:sz w:val="32"/>
          <w:szCs w:val="32"/>
          <w:lang w:eastAsia="th-TH"/>
        </w:rPr>
        <w:tab/>
      </w:r>
      <w:r w:rsidRPr="009B4245">
        <w:rPr>
          <w:rFonts w:hint="cs"/>
          <w:sz w:val="32"/>
          <w:szCs w:val="32"/>
          <w:lang w:eastAsia="th-TH"/>
        </w:rPr>
        <w:tab/>
      </w:r>
      <w:r w:rsidRPr="009B4245">
        <w:rPr>
          <w:sz w:val="32"/>
          <w:szCs w:val="32"/>
          <w:lang w:eastAsia="th-TH"/>
        </w:rPr>
        <w:t>(</w:t>
      </w:r>
      <w:r w:rsidRPr="009B4245">
        <w:rPr>
          <w:rFonts w:hint="cs"/>
          <w:sz w:val="32"/>
          <w:szCs w:val="32"/>
          <w:lang w:eastAsia="th-TH"/>
        </w:rPr>
        <w:t>Unit: Million Baht</w:t>
      </w:r>
      <w:r w:rsidRPr="009B4245">
        <w:rPr>
          <w:sz w:val="32"/>
          <w:szCs w:val="32"/>
          <w:lang w:eastAsia="th-TH"/>
        </w:rPr>
        <w:t>)</w:t>
      </w:r>
    </w:p>
    <w:tbl>
      <w:tblPr>
        <w:tblW w:w="925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2"/>
        <w:gridCol w:w="1260"/>
        <w:gridCol w:w="1260"/>
        <w:gridCol w:w="1260"/>
        <w:gridCol w:w="1260"/>
      </w:tblGrid>
      <w:tr w:rsidR="00BA0FD2" w:rsidRPr="009B4245" w14:paraId="401DC371" w14:textId="77777777" w:rsidTr="009D4C60">
        <w:trPr>
          <w:cantSplit/>
          <w:trHeight w:val="20"/>
        </w:trPr>
        <w:tc>
          <w:tcPr>
            <w:tcW w:w="4212" w:type="dxa"/>
            <w:tcBorders>
              <w:top w:val="nil"/>
              <w:left w:val="nil"/>
              <w:bottom w:val="nil"/>
              <w:right w:val="nil"/>
            </w:tcBorders>
          </w:tcPr>
          <w:p w14:paraId="2B97BC75" w14:textId="77777777" w:rsidR="00BA0FD2" w:rsidRPr="009B4245" w:rsidRDefault="00BA0FD2" w:rsidP="00FE37BB">
            <w:pPr>
              <w:rPr>
                <w:sz w:val="32"/>
                <w:szCs w:val="32"/>
              </w:rPr>
            </w:pPr>
          </w:p>
        </w:tc>
        <w:tc>
          <w:tcPr>
            <w:tcW w:w="2520" w:type="dxa"/>
            <w:gridSpan w:val="2"/>
            <w:tcBorders>
              <w:top w:val="nil"/>
              <w:left w:val="nil"/>
              <w:bottom w:val="nil"/>
              <w:right w:val="nil"/>
            </w:tcBorders>
          </w:tcPr>
          <w:p w14:paraId="77259EC1" w14:textId="77777777" w:rsidR="00BA0FD2" w:rsidRPr="009B4245" w:rsidRDefault="00BA0FD2" w:rsidP="00FE37BB">
            <w:pPr>
              <w:pBdr>
                <w:bottom w:val="single" w:sz="4" w:space="1" w:color="auto"/>
              </w:pBdr>
              <w:tabs>
                <w:tab w:val="left" w:pos="-72"/>
              </w:tabs>
              <w:ind w:right="-72"/>
              <w:jc w:val="center"/>
              <w:rPr>
                <w:rFonts w:eastAsia="Times New Roman"/>
                <w:sz w:val="32"/>
                <w:szCs w:val="32"/>
                <w:lang w:eastAsia="th-TH"/>
              </w:rPr>
            </w:pPr>
            <w:r w:rsidRPr="009B4245">
              <w:rPr>
                <w:rFonts w:eastAsia="Times New Roman" w:hint="cs"/>
                <w:sz w:val="32"/>
                <w:szCs w:val="32"/>
                <w:lang w:eastAsia="th-TH"/>
              </w:rPr>
              <w:t xml:space="preserve">Consolidated </w:t>
            </w:r>
          </w:p>
          <w:p w14:paraId="7948528A" w14:textId="77777777" w:rsidR="00BA0FD2" w:rsidRPr="009B4245" w:rsidRDefault="00BA0FD2" w:rsidP="00FE37BB">
            <w:pPr>
              <w:pBdr>
                <w:bottom w:val="single" w:sz="4" w:space="1" w:color="auto"/>
              </w:pBdr>
              <w:tabs>
                <w:tab w:val="left" w:pos="-72"/>
              </w:tabs>
              <w:ind w:right="-72"/>
              <w:jc w:val="center"/>
              <w:rPr>
                <w:sz w:val="32"/>
                <w:szCs w:val="32"/>
                <w:lang w:val="en-GB"/>
              </w:rPr>
            </w:pPr>
            <w:r w:rsidRPr="009B4245">
              <w:rPr>
                <w:rFonts w:eastAsia="Times New Roman" w:hint="cs"/>
                <w:sz w:val="32"/>
                <w:szCs w:val="32"/>
                <w:lang w:eastAsia="th-TH"/>
              </w:rPr>
              <w:t>financial statements</w:t>
            </w:r>
          </w:p>
        </w:tc>
        <w:tc>
          <w:tcPr>
            <w:tcW w:w="2520" w:type="dxa"/>
            <w:gridSpan w:val="2"/>
            <w:tcBorders>
              <w:top w:val="nil"/>
              <w:left w:val="nil"/>
              <w:bottom w:val="nil"/>
              <w:right w:val="nil"/>
            </w:tcBorders>
          </w:tcPr>
          <w:p w14:paraId="66935EDC" w14:textId="77777777" w:rsidR="00BA0FD2" w:rsidRPr="009B4245" w:rsidRDefault="00BA0FD2" w:rsidP="00FE37BB">
            <w:pPr>
              <w:pBdr>
                <w:bottom w:val="single" w:sz="4" w:space="1" w:color="auto"/>
              </w:pBdr>
              <w:tabs>
                <w:tab w:val="left" w:pos="-72"/>
              </w:tabs>
              <w:ind w:right="-72"/>
              <w:jc w:val="center"/>
              <w:rPr>
                <w:rFonts w:eastAsia="Times New Roman"/>
                <w:sz w:val="32"/>
                <w:szCs w:val="32"/>
                <w:lang w:eastAsia="th-TH"/>
              </w:rPr>
            </w:pPr>
            <w:r w:rsidRPr="009B4245">
              <w:rPr>
                <w:rFonts w:eastAsia="Times New Roman" w:hint="cs"/>
                <w:sz w:val="32"/>
                <w:szCs w:val="32"/>
                <w:lang w:eastAsia="th-TH"/>
              </w:rPr>
              <w:t>Separate</w:t>
            </w:r>
          </w:p>
          <w:p w14:paraId="3EAAF8F6" w14:textId="77777777" w:rsidR="00BA0FD2" w:rsidRPr="009B4245" w:rsidRDefault="00BA0FD2" w:rsidP="00FE37BB">
            <w:pPr>
              <w:pBdr>
                <w:bottom w:val="single" w:sz="4" w:space="1" w:color="auto"/>
              </w:pBdr>
              <w:tabs>
                <w:tab w:val="left" w:pos="-72"/>
              </w:tabs>
              <w:ind w:right="-72"/>
              <w:jc w:val="center"/>
              <w:rPr>
                <w:sz w:val="32"/>
                <w:szCs w:val="32"/>
                <w:lang w:val="en-GB"/>
              </w:rPr>
            </w:pPr>
            <w:r w:rsidRPr="009B4245">
              <w:rPr>
                <w:rFonts w:eastAsia="Times New Roman" w:hint="cs"/>
                <w:sz w:val="32"/>
                <w:szCs w:val="32"/>
                <w:lang w:eastAsia="th-TH"/>
              </w:rPr>
              <w:t>financial statements</w:t>
            </w:r>
          </w:p>
        </w:tc>
      </w:tr>
      <w:tr w:rsidR="00C972D8" w:rsidRPr="009B4245" w14:paraId="0DE67C2D" w14:textId="77777777" w:rsidTr="009D4C60">
        <w:trPr>
          <w:cantSplit/>
          <w:trHeight w:val="20"/>
        </w:trPr>
        <w:tc>
          <w:tcPr>
            <w:tcW w:w="4212" w:type="dxa"/>
            <w:tcBorders>
              <w:top w:val="nil"/>
              <w:left w:val="nil"/>
              <w:bottom w:val="nil"/>
              <w:right w:val="nil"/>
            </w:tcBorders>
          </w:tcPr>
          <w:p w14:paraId="50DFAA3B" w14:textId="77777777" w:rsidR="00C972D8" w:rsidRPr="009B4245" w:rsidRDefault="00C972D8" w:rsidP="00C972D8">
            <w:pPr>
              <w:pStyle w:val="BodyText"/>
              <w:ind w:right="-72" w:firstLine="162"/>
              <w:outlineLvl w:val="0"/>
              <w:rPr>
                <w:rFonts w:ascii="TH SarabunPSK"/>
                <w:bCs/>
                <w:sz w:val="32"/>
                <w:szCs w:val="32"/>
                <w:lang w:val="en-US" w:eastAsia="en-US"/>
              </w:rPr>
            </w:pPr>
          </w:p>
        </w:tc>
        <w:tc>
          <w:tcPr>
            <w:tcW w:w="1260" w:type="dxa"/>
            <w:tcBorders>
              <w:top w:val="nil"/>
              <w:left w:val="nil"/>
              <w:bottom w:val="nil"/>
              <w:right w:val="nil"/>
            </w:tcBorders>
          </w:tcPr>
          <w:p w14:paraId="2F926DA8" w14:textId="363100AC" w:rsidR="00C972D8" w:rsidRPr="009B4245" w:rsidRDefault="007803FF" w:rsidP="00C972D8">
            <w:pPr>
              <w:pBdr>
                <w:bottom w:val="single" w:sz="4" w:space="1" w:color="auto"/>
              </w:pBdr>
              <w:tabs>
                <w:tab w:val="left" w:pos="-72"/>
              </w:tabs>
              <w:ind w:right="-72"/>
              <w:jc w:val="center"/>
              <w:rPr>
                <w:sz w:val="32"/>
                <w:szCs w:val="32"/>
              </w:rPr>
            </w:pPr>
            <w:r w:rsidRPr="009B4245">
              <w:rPr>
                <w:sz w:val="32"/>
                <w:szCs w:val="32"/>
              </w:rPr>
              <w:t>2024</w:t>
            </w:r>
          </w:p>
        </w:tc>
        <w:tc>
          <w:tcPr>
            <w:tcW w:w="1260" w:type="dxa"/>
            <w:tcBorders>
              <w:top w:val="nil"/>
              <w:left w:val="nil"/>
              <w:bottom w:val="nil"/>
              <w:right w:val="nil"/>
            </w:tcBorders>
          </w:tcPr>
          <w:p w14:paraId="1F857FCE" w14:textId="4082F8D8" w:rsidR="00C972D8" w:rsidRPr="009B4245" w:rsidRDefault="007803FF" w:rsidP="00C972D8">
            <w:pPr>
              <w:pBdr>
                <w:bottom w:val="single" w:sz="4" w:space="1" w:color="auto"/>
              </w:pBdr>
              <w:tabs>
                <w:tab w:val="left" w:pos="-72"/>
              </w:tabs>
              <w:ind w:right="-72"/>
              <w:jc w:val="center"/>
              <w:rPr>
                <w:sz w:val="32"/>
                <w:szCs w:val="32"/>
              </w:rPr>
            </w:pPr>
            <w:r w:rsidRPr="009B4245">
              <w:rPr>
                <w:sz w:val="32"/>
                <w:szCs w:val="32"/>
              </w:rPr>
              <w:t>2023</w:t>
            </w:r>
          </w:p>
        </w:tc>
        <w:tc>
          <w:tcPr>
            <w:tcW w:w="1260" w:type="dxa"/>
            <w:tcBorders>
              <w:top w:val="nil"/>
              <w:left w:val="nil"/>
              <w:bottom w:val="nil"/>
              <w:right w:val="nil"/>
            </w:tcBorders>
          </w:tcPr>
          <w:p w14:paraId="5F84B709" w14:textId="6B8B96A5" w:rsidR="00C972D8" w:rsidRPr="009B4245" w:rsidRDefault="007803FF" w:rsidP="00C972D8">
            <w:pPr>
              <w:pBdr>
                <w:bottom w:val="single" w:sz="4" w:space="1" w:color="auto"/>
              </w:pBdr>
              <w:tabs>
                <w:tab w:val="left" w:pos="-72"/>
              </w:tabs>
              <w:ind w:right="-72"/>
              <w:jc w:val="center"/>
              <w:rPr>
                <w:sz w:val="32"/>
                <w:szCs w:val="32"/>
              </w:rPr>
            </w:pPr>
            <w:r w:rsidRPr="009B4245">
              <w:rPr>
                <w:sz w:val="32"/>
                <w:szCs w:val="32"/>
              </w:rPr>
              <w:t>2024</w:t>
            </w:r>
          </w:p>
        </w:tc>
        <w:tc>
          <w:tcPr>
            <w:tcW w:w="1260" w:type="dxa"/>
            <w:tcBorders>
              <w:top w:val="nil"/>
              <w:left w:val="nil"/>
              <w:bottom w:val="nil"/>
              <w:right w:val="nil"/>
            </w:tcBorders>
          </w:tcPr>
          <w:p w14:paraId="016EACC4" w14:textId="0DA67C33" w:rsidR="00C972D8" w:rsidRPr="009B4245" w:rsidRDefault="007803FF" w:rsidP="00C972D8">
            <w:pPr>
              <w:pBdr>
                <w:bottom w:val="single" w:sz="4" w:space="1" w:color="auto"/>
              </w:pBdr>
              <w:tabs>
                <w:tab w:val="left" w:pos="-72"/>
              </w:tabs>
              <w:ind w:right="-72"/>
              <w:jc w:val="center"/>
              <w:rPr>
                <w:sz w:val="32"/>
                <w:szCs w:val="32"/>
              </w:rPr>
            </w:pPr>
            <w:r w:rsidRPr="009B4245">
              <w:rPr>
                <w:sz w:val="32"/>
                <w:szCs w:val="32"/>
              </w:rPr>
              <w:t>2023</w:t>
            </w:r>
          </w:p>
        </w:tc>
      </w:tr>
      <w:tr w:rsidR="00F443A0" w:rsidRPr="009B4245" w14:paraId="1A6FEC47" w14:textId="77777777" w:rsidTr="009D4C60">
        <w:trPr>
          <w:cantSplit/>
          <w:trHeight w:val="20"/>
        </w:trPr>
        <w:tc>
          <w:tcPr>
            <w:tcW w:w="4212" w:type="dxa"/>
            <w:tcBorders>
              <w:top w:val="nil"/>
              <w:left w:val="nil"/>
              <w:bottom w:val="nil"/>
              <w:right w:val="nil"/>
            </w:tcBorders>
            <w:vAlign w:val="bottom"/>
          </w:tcPr>
          <w:p w14:paraId="5E367AD3" w14:textId="07499B3B" w:rsidR="00F443A0" w:rsidRPr="009B4245" w:rsidRDefault="00F443A0" w:rsidP="00F443A0">
            <w:pPr>
              <w:tabs>
                <w:tab w:val="left" w:pos="254"/>
              </w:tabs>
              <w:spacing w:line="340" w:lineRule="exact"/>
              <w:ind w:left="74" w:firstLine="180"/>
              <w:rPr>
                <w:sz w:val="32"/>
                <w:szCs w:val="32"/>
              </w:rPr>
            </w:pPr>
            <w:r w:rsidRPr="009B4245">
              <w:rPr>
                <w:sz w:val="32"/>
                <w:szCs w:val="32"/>
              </w:rPr>
              <w:t xml:space="preserve">Profit </w:t>
            </w:r>
            <w:r w:rsidRPr="009B4245">
              <w:rPr>
                <w:rFonts w:hint="cs"/>
                <w:sz w:val="32"/>
                <w:szCs w:val="32"/>
              </w:rPr>
              <w:t>before income tax</w:t>
            </w:r>
          </w:p>
        </w:tc>
        <w:tc>
          <w:tcPr>
            <w:tcW w:w="1260" w:type="dxa"/>
            <w:tcBorders>
              <w:top w:val="nil"/>
              <w:left w:val="nil"/>
              <w:bottom w:val="nil"/>
              <w:right w:val="nil"/>
            </w:tcBorders>
            <w:vAlign w:val="bottom"/>
          </w:tcPr>
          <w:p w14:paraId="6B12E9FF" w14:textId="2FBE4767" w:rsidR="00F443A0" w:rsidRPr="009B4245" w:rsidRDefault="00066F64" w:rsidP="00F443A0">
            <w:pPr>
              <w:tabs>
                <w:tab w:val="decimal" w:pos="705"/>
              </w:tabs>
              <w:spacing w:line="340" w:lineRule="exact"/>
              <w:ind w:right="-72"/>
              <w:rPr>
                <w:sz w:val="32"/>
                <w:szCs w:val="32"/>
              </w:rPr>
            </w:pPr>
            <w:r>
              <w:rPr>
                <w:sz w:val="32"/>
                <w:szCs w:val="32"/>
              </w:rPr>
              <w:t>24,545.45</w:t>
            </w:r>
          </w:p>
        </w:tc>
        <w:tc>
          <w:tcPr>
            <w:tcW w:w="1260" w:type="dxa"/>
            <w:tcBorders>
              <w:top w:val="nil"/>
              <w:left w:val="nil"/>
              <w:bottom w:val="nil"/>
              <w:right w:val="nil"/>
            </w:tcBorders>
            <w:vAlign w:val="bottom"/>
          </w:tcPr>
          <w:p w14:paraId="4FA7CF07" w14:textId="1BBC88C5" w:rsidR="00F443A0" w:rsidRPr="009B4245" w:rsidRDefault="00F443A0" w:rsidP="00F443A0">
            <w:pPr>
              <w:tabs>
                <w:tab w:val="decimal" w:pos="705"/>
              </w:tabs>
              <w:spacing w:line="340" w:lineRule="exact"/>
              <w:ind w:right="-72"/>
              <w:rPr>
                <w:sz w:val="32"/>
                <w:szCs w:val="32"/>
                <w:lang w:val="en-GB"/>
              </w:rPr>
            </w:pPr>
            <w:r w:rsidRPr="009B4245">
              <w:rPr>
                <w:sz w:val="32"/>
                <w:szCs w:val="32"/>
              </w:rPr>
              <w:t>11,306.62</w:t>
            </w:r>
          </w:p>
        </w:tc>
        <w:tc>
          <w:tcPr>
            <w:tcW w:w="1260" w:type="dxa"/>
            <w:tcBorders>
              <w:top w:val="nil"/>
              <w:left w:val="nil"/>
              <w:bottom w:val="nil"/>
              <w:right w:val="nil"/>
            </w:tcBorders>
            <w:vAlign w:val="bottom"/>
          </w:tcPr>
          <w:p w14:paraId="73BE0EE4" w14:textId="43496F31" w:rsidR="00F443A0" w:rsidRPr="009B4245" w:rsidRDefault="00017943" w:rsidP="00066F64">
            <w:pPr>
              <w:tabs>
                <w:tab w:val="decimal" w:pos="705"/>
              </w:tabs>
              <w:spacing w:line="340" w:lineRule="exact"/>
              <w:ind w:right="-72"/>
              <w:rPr>
                <w:sz w:val="32"/>
                <w:szCs w:val="32"/>
              </w:rPr>
            </w:pPr>
            <w:r>
              <w:rPr>
                <w:sz w:val="32"/>
                <w:szCs w:val="32"/>
              </w:rPr>
              <w:t>23</w:t>
            </w:r>
            <w:r w:rsidR="00066F64">
              <w:rPr>
                <w:sz w:val="32"/>
                <w:szCs w:val="32"/>
              </w:rPr>
              <w:t>,358.47</w:t>
            </w:r>
          </w:p>
        </w:tc>
        <w:tc>
          <w:tcPr>
            <w:tcW w:w="1260" w:type="dxa"/>
            <w:tcBorders>
              <w:top w:val="nil"/>
              <w:left w:val="nil"/>
              <w:bottom w:val="nil"/>
              <w:right w:val="nil"/>
            </w:tcBorders>
            <w:vAlign w:val="bottom"/>
          </w:tcPr>
          <w:p w14:paraId="5D4E2861" w14:textId="34329FBC" w:rsidR="00F443A0" w:rsidRPr="009B4245" w:rsidRDefault="00F443A0" w:rsidP="00F443A0">
            <w:pPr>
              <w:tabs>
                <w:tab w:val="decimal" w:pos="705"/>
              </w:tabs>
              <w:spacing w:line="340" w:lineRule="exact"/>
              <w:ind w:right="-72"/>
              <w:rPr>
                <w:sz w:val="32"/>
                <w:szCs w:val="32"/>
              </w:rPr>
            </w:pPr>
            <w:r w:rsidRPr="009B4245">
              <w:rPr>
                <w:rFonts w:hint="cs"/>
                <w:sz w:val="32"/>
                <w:szCs w:val="32"/>
              </w:rPr>
              <w:t>10,518.82</w:t>
            </w:r>
          </w:p>
        </w:tc>
      </w:tr>
      <w:tr w:rsidR="00F443A0" w:rsidRPr="009B4245" w14:paraId="72713FD1" w14:textId="77777777" w:rsidTr="009D4C60">
        <w:trPr>
          <w:cantSplit/>
          <w:trHeight w:val="270"/>
        </w:trPr>
        <w:tc>
          <w:tcPr>
            <w:tcW w:w="4212" w:type="dxa"/>
            <w:tcBorders>
              <w:top w:val="nil"/>
              <w:left w:val="nil"/>
              <w:bottom w:val="nil"/>
              <w:right w:val="nil"/>
            </w:tcBorders>
            <w:vAlign w:val="bottom"/>
          </w:tcPr>
          <w:p w14:paraId="52C82DDE" w14:textId="77777777" w:rsidR="00F443A0" w:rsidRPr="009B4245" w:rsidRDefault="00F443A0" w:rsidP="00F443A0">
            <w:pPr>
              <w:tabs>
                <w:tab w:val="left" w:pos="254"/>
              </w:tabs>
              <w:spacing w:line="340" w:lineRule="exact"/>
              <w:ind w:left="74" w:firstLine="162"/>
              <w:rPr>
                <w:sz w:val="32"/>
                <w:szCs w:val="32"/>
              </w:rPr>
            </w:pPr>
          </w:p>
        </w:tc>
        <w:tc>
          <w:tcPr>
            <w:tcW w:w="1260" w:type="dxa"/>
            <w:tcBorders>
              <w:top w:val="nil"/>
              <w:left w:val="nil"/>
              <w:bottom w:val="nil"/>
              <w:right w:val="nil"/>
            </w:tcBorders>
            <w:vAlign w:val="bottom"/>
          </w:tcPr>
          <w:p w14:paraId="649481D3" w14:textId="5CA2610F" w:rsidR="00F443A0" w:rsidRPr="009B4245" w:rsidRDefault="00F443A0" w:rsidP="00F443A0">
            <w:pPr>
              <w:tabs>
                <w:tab w:val="decimal" w:pos="705"/>
              </w:tabs>
              <w:spacing w:line="340" w:lineRule="exact"/>
              <w:ind w:right="-72"/>
              <w:rPr>
                <w:sz w:val="32"/>
                <w:szCs w:val="32"/>
              </w:rPr>
            </w:pPr>
          </w:p>
        </w:tc>
        <w:tc>
          <w:tcPr>
            <w:tcW w:w="1260" w:type="dxa"/>
            <w:tcBorders>
              <w:top w:val="nil"/>
              <w:left w:val="nil"/>
              <w:bottom w:val="nil"/>
              <w:right w:val="nil"/>
            </w:tcBorders>
            <w:vAlign w:val="bottom"/>
          </w:tcPr>
          <w:p w14:paraId="3045763C" w14:textId="3AC61863" w:rsidR="00F443A0" w:rsidRPr="009B4245" w:rsidRDefault="00F443A0" w:rsidP="00F443A0">
            <w:pPr>
              <w:tabs>
                <w:tab w:val="decimal" w:pos="705"/>
              </w:tabs>
              <w:spacing w:line="340" w:lineRule="exact"/>
              <w:ind w:right="-72"/>
              <w:rPr>
                <w:sz w:val="32"/>
                <w:szCs w:val="32"/>
                <w:lang w:val="en-GB"/>
              </w:rPr>
            </w:pPr>
          </w:p>
        </w:tc>
        <w:tc>
          <w:tcPr>
            <w:tcW w:w="1260" w:type="dxa"/>
            <w:tcBorders>
              <w:top w:val="nil"/>
              <w:left w:val="nil"/>
              <w:bottom w:val="nil"/>
              <w:right w:val="nil"/>
            </w:tcBorders>
            <w:vAlign w:val="bottom"/>
          </w:tcPr>
          <w:p w14:paraId="73D5BBED" w14:textId="407099B9" w:rsidR="00F443A0" w:rsidRPr="00066F64" w:rsidRDefault="00F443A0" w:rsidP="00066F64">
            <w:pPr>
              <w:tabs>
                <w:tab w:val="decimal" w:pos="705"/>
              </w:tabs>
              <w:spacing w:line="340" w:lineRule="exact"/>
              <w:ind w:right="-72"/>
              <w:rPr>
                <w:sz w:val="32"/>
                <w:szCs w:val="32"/>
              </w:rPr>
            </w:pPr>
          </w:p>
        </w:tc>
        <w:tc>
          <w:tcPr>
            <w:tcW w:w="1260" w:type="dxa"/>
            <w:tcBorders>
              <w:top w:val="nil"/>
              <w:left w:val="nil"/>
              <w:bottom w:val="nil"/>
              <w:right w:val="nil"/>
            </w:tcBorders>
            <w:vAlign w:val="bottom"/>
          </w:tcPr>
          <w:p w14:paraId="69977505" w14:textId="77777777" w:rsidR="00F443A0" w:rsidRPr="009B4245" w:rsidRDefault="00F443A0" w:rsidP="00F443A0">
            <w:pPr>
              <w:tabs>
                <w:tab w:val="decimal" w:pos="705"/>
              </w:tabs>
              <w:spacing w:line="340" w:lineRule="exact"/>
              <w:ind w:right="-72"/>
              <w:rPr>
                <w:sz w:val="32"/>
                <w:szCs w:val="32"/>
              </w:rPr>
            </w:pPr>
          </w:p>
        </w:tc>
      </w:tr>
      <w:tr w:rsidR="00F443A0" w:rsidRPr="009B4245" w14:paraId="663D9C3A" w14:textId="77777777" w:rsidTr="00FE04D1">
        <w:trPr>
          <w:cantSplit/>
          <w:trHeight w:val="234"/>
        </w:trPr>
        <w:tc>
          <w:tcPr>
            <w:tcW w:w="4212" w:type="dxa"/>
            <w:tcBorders>
              <w:top w:val="nil"/>
              <w:left w:val="nil"/>
              <w:bottom w:val="nil"/>
              <w:right w:val="nil"/>
            </w:tcBorders>
            <w:vAlign w:val="bottom"/>
          </w:tcPr>
          <w:p w14:paraId="786AE16B" w14:textId="4CF48D5A" w:rsidR="00F443A0" w:rsidRPr="009B4245" w:rsidRDefault="00F443A0" w:rsidP="00F443A0">
            <w:pPr>
              <w:tabs>
                <w:tab w:val="left" w:pos="254"/>
              </w:tabs>
              <w:spacing w:line="340" w:lineRule="exact"/>
              <w:ind w:left="74" w:firstLine="180"/>
              <w:rPr>
                <w:sz w:val="32"/>
                <w:szCs w:val="32"/>
              </w:rPr>
            </w:pPr>
            <w:r w:rsidRPr="009B4245">
              <w:rPr>
                <w:rFonts w:hint="cs"/>
                <w:sz w:val="32"/>
                <w:szCs w:val="32"/>
              </w:rPr>
              <w:t>Income tax</w:t>
            </w:r>
            <w:r w:rsidR="00066F64">
              <w:rPr>
                <w:sz w:val="32"/>
                <w:szCs w:val="32"/>
              </w:rPr>
              <w:t>es</w:t>
            </w:r>
            <w:r w:rsidRPr="009B4245">
              <w:rPr>
                <w:rFonts w:hint="cs"/>
                <w:sz w:val="32"/>
                <w:szCs w:val="32"/>
              </w:rPr>
              <w:t xml:space="preserve"> calculated at </w:t>
            </w:r>
          </w:p>
          <w:p w14:paraId="0515ACB4" w14:textId="5A907FB0" w:rsidR="00F443A0" w:rsidRPr="009B4245" w:rsidRDefault="00F443A0" w:rsidP="00F443A0">
            <w:pPr>
              <w:tabs>
                <w:tab w:val="left" w:pos="254"/>
              </w:tabs>
              <w:spacing w:line="340" w:lineRule="exact"/>
              <w:ind w:left="74" w:firstLine="180"/>
              <w:rPr>
                <w:sz w:val="32"/>
                <w:szCs w:val="32"/>
              </w:rPr>
            </w:pPr>
            <w:r w:rsidRPr="009B4245">
              <w:rPr>
                <w:sz w:val="32"/>
                <w:szCs w:val="32"/>
              </w:rPr>
              <w:t xml:space="preserve">   </w:t>
            </w:r>
            <w:r w:rsidRPr="009B4245">
              <w:rPr>
                <w:rFonts w:hint="cs"/>
                <w:sz w:val="32"/>
                <w:szCs w:val="32"/>
              </w:rPr>
              <w:t>a tax rate</w:t>
            </w:r>
            <w:r w:rsidRPr="009B4245">
              <w:rPr>
                <w:sz w:val="32"/>
                <w:szCs w:val="32"/>
              </w:rPr>
              <w:t xml:space="preserve"> </w:t>
            </w:r>
            <w:r w:rsidRPr="009B4245">
              <w:rPr>
                <w:rFonts w:hint="cs"/>
                <w:sz w:val="32"/>
                <w:szCs w:val="32"/>
              </w:rPr>
              <w:t>of 20</w:t>
            </w:r>
            <w:r w:rsidRPr="009B4245">
              <w:rPr>
                <w:rFonts w:hint="cs"/>
                <w:sz w:val="32"/>
                <w:szCs w:val="32"/>
                <w:cs/>
              </w:rPr>
              <w:t xml:space="preserve">% </w:t>
            </w:r>
          </w:p>
        </w:tc>
        <w:tc>
          <w:tcPr>
            <w:tcW w:w="1260" w:type="dxa"/>
            <w:tcBorders>
              <w:top w:val="nil"/>
              <w:left w:val="nil"/>
              <w:bottom w:val="nil"/>
              <w:right w:val="nil"/>
            </w:tcBorders>
            <w:vAlign w:val="bottom"/>
          </w:tcPr>
          <w:p w14:paraId="2B8F2545" w14:textId="484F0F4C" w:rsidR="00F443A0" w:rsidRPr="009B4245" w:rsidRDefault="00066F64" w:rsidP="00F443A0">
            <w:pPr>
              <w:tabs>
                <w:tab w:val="decimal" w:pos="705"/>
              </w:tabs>
              <w:spacing w:line="340" w:lineRule="exact"/>
              <w:ind w:right="-72"/>
              <w:rPr>
                <w:sz w:val="32"/>
                <w:szCs w:val="32"/>
              </w:rPr>
            </w:pPr>
            <w:r>
              <w:rPr>
                <w:sz w:val="32"/>
                <w:szCs w:val="32"/>
              </w:rPr>
              <w:t>4,909.09</w:t>
            </w:r>
          </w:p>
        </w:tc>
        <w:tc>
          <w:tcPr>
            <w:tcW w:w="1260" w:type="dxa"/>
            <w:tcBorders>
              <w:top w:val="nil"/>
              <w:left w:val="nil"/>
              <w:bottom w:val="nil"/>
              <w:right w:val="nil"/>
            </w:tcBorders>
            <w:vAlign w:val="bottom"/>
          </w:tcPr>
          <w:p w14:paraId="2D95A488" w14:textId="671F459C" w:rsidR="00F443A0" w:rsidRPr="009B4245" w:rsidRDefault="00F443A0" w:rsidP="00F443A0">
            <w:pPr>
              <w:tabs>
                <w:tab w:val="decimal" w:pos="705"/>
              </w:tabs>
              <w:spacing w:line="340" w:lineRule="exact"/>
              <w:ind w:right="-72"/>
              <w:rPr>
                <w:sz w:val="32"/>
                <w:szCs w:val="32"/>
              </w:rPr>
            </w:pPr>
            <w:r w:rsidRPr="009B4245">
              <w:rPr>
                <w:sz w:val="32"/>
                <w:szCs w:val="32"/>
              </w:rPr>
              <w:t>2,261.32</w:t>
            </w:r>
          </w:p>
        </w:tc>
        <w:tc>
          <w:tcPr>
            <w:tcW w:w="1260" w:type="dxa"/>
            <w:tcBorders>
              <w:top w:val="nil"/>
              <w:left w:val="nil"/>
              <w:bottom w:val="nil"/>
              <w:right w:val="nil"/>
            </w:tcBorders>
            <w:vAlign w:val="bottom"/>
          </w:tcPr>
          <w:p w14:paraId="60D5AE6D" w14:textId="3D97F4EC" w:rsidR="00F443A0" w:rsidRPr="009B4245" w:rsidRDefault="00066F64" w:rsidP="00066F64">
            <w:pPr>
              <w:tabs>
                <w:tab w:val="decimal" w:pos="705"/>
              </w:tabs>
              <w:spacing w:line="340" w:lineRule="exact"/>
              <w:ind w:right="-72"/>
              <w:rPr>
                <w:sz w:val="32"/>
                <w:szCs w:val="32"/>
              </w:rPr>
            </w:pPr>
            <w:r>
              <w:rPr>
                <w:sz w:val="32"/>
                <w:szCs w:val="32"/>
              </w:rPr>
              <w:t>4,671.69</w:t>
            </w:r>
          </w:p>
        </w:tc>
        <w:tc>
          <w:tcPr>
            <w:tcW w:w="1260" w:type="dxa"/>
            <w:tcBorders>
              <w:top w:val="nil"/>
              <w:left w:val="nil"/>
              <w:bottom w:val="nil"/>
              <w:right w:val="nil"/>
            </w:tcBorders>
            <w:vAlign w:val="bottom"/>
          </w:tcPr>
          <w:p w14:paraId="00916E35" w14:textId="09C8CEDE" w:rsidR="00F443A0" w:rsidRPr="009B4245" w:rsidRDefault="00F443A0" w:rsidP="00F443A0">
            <w:pPr>
              <w:tabs>
                <w:tab w:val="decimal" w:pos="705"/>
              </w:tabs>
              <w:spacing w:line="340" w:lineRule="exact"/>
              <w:ind w:right="-72"/>
              <w:rPr>
                <w:sz w:val="32"/>
                <w:szCs w:val="32"/>
              </w:rPr>
            </w:pPr>
            <w:r w:rsidRPr="009B4245">
              <w:rPr>
                <w:rFonts w:hint="cs"/>
                <w:sz w:val="32"/>
                <w:szCs w:val="32"/>
              </w:rPr>
              <w:t>2,103.76</w:t>
            </w:r>
          </w:p>
        </w:tc>
      </w:tr>
      <w:tr w:rsidR="00F443A0" w:rsidRPr="009B4245" w14:paraId="57E9BB41" w14:textId="77777777" w:rsidTr="00382BE8">
        <w:trPr>
          <w:cantSplit/>
          <w:trHeight w:val="270"/>
        </w:trPr>
        <w:tc>
          <w:tcPr>
            <w:tcW w:w="4212" w:type="dxa"/>
            <w:tcBorders>
              <w:top w:val="nil"/>
              <w:left w:val="nil"/>
              <w:bottom w:val="nil"/>
              <w:right w:val="nil"/>
            </w:tcBorders>
            <w:vAlign w:val="bottom"/>
          </w:tcPr>
          <w:p w14:paraId="329512E5" w14:textId="0AA8C8E1" w:rsidR="00F443A0" w:rsidRPr="009B4245" w:rsidRDefault="00F443A0" w:rsidP="00F443A0">
            <w:pPr>
              <w:tabs>
                <w:tab w:val="left" w:pos="254"/>
              </w:tabs>
              <w:spacing w:line="340" w:lineRule="exact"/>
              <w:ind w:left="74" w:firstLine="180"/>
              <w:rPr>
                <w:sz w:val="32"/>
                <w:szCs w:val="32"/>
              </w:rPr>
            </w:pPr>
            <w:r w:rsidRPr="009B4245">
              <w:rPr>
                <w:rFonts w:hint="cs"/>
                <w:sz w:val="32"/>
                <w:szCs w:val="32"/>
              </w:rPr>
              <w:t>Income not subject to tax</w:t>
            </w:r>
            <w:r w:rsidR="00066F64">
              <w:rPr>
                <w:sz w:val="32"/>
                <w:szCs w:val="32"/>
              </w:rPr>
              <w:t>es</w:t>
            </w:r>
          </w:p>
        </w:tc>
        <w:tc>
          <w:tcPr>
            <w:tcW w:w="1260" w:type="dxa"/>
            <w:tcBorders>
              <w:top w:val="nil"/>
              <w:left w:val="nil"/>
              <w:bottom w:val="nil"/>
              <w:right w:val="nil"/>
            </w:tcBorders>
          </w:tcPr>
          <w:p w14:paraId="1C02A79F" w14:textId="62C7F6B7" w:rsidR="00F443A0" w:rsidRPr="009B4245" w:rsidRDefault="00F443A0" w:rsidP="00F443A0">
            <w:pPr>
              <w:tabs>
                <w:tab w:val="decimal" w:pos="705"/>
              </w:tabs>
              <w:spacing w:line="340" w:lineRule="exact"/>
              <w:ind w:right="-72"/>
              <w:rPr>
                <w:sz w:val="32"/>
                <w:szCs w:val="32"/>
                <w:cs/>
              </w:rPr>
            </w:pPr>
            <w:r w:rsidRPr="009B4245">
              <w:rPr>
                <w:sz w:val="32"/>
                <w:szCs w:val="32"/>
              </w:rPr>
              <w:t>(9.87)</w:t>
            </w:r>
          </w:p>
        </w:tc>
        <w:tc>
          <w:tcPr>
            <w:tcW w:w="1260" w:type="dxa"/>
            <w:tcBorders>
              <w:top w:val="nil"/>
              <w:left w:val="nil"/>
              <w:bottom w:val="nil"/>
              <w:right w:val="nil"/>
            </w:tcBorders>
            <w:vAlign w:val="bottom"/>
          </w:tcPr>
          <w:p w14:paraId="2CE53CBB" w14:textId="2C50A871" w:rsidR="00F443A0" w:rsidRPr="009B4245" w:rsidRDefault="00F443A0" w:rsidP="00F443A0">
            <w:pPr>
              <w:tabs>
                <w:tab w:val="decimal" w:pos="705"/>
              </w:tabs>
              <w:spacing w:line="340" w:lineRule="exact"/>
              <w:ind w:right="-72"/>
              <w:rPr>
                <w:sz w:val="32"/>
                <w:szCs w:val="32"/>
                <w:cs/>
              </w:rPr>
            </w:pPr>
            <w:r w:rsidRPr="009B4245">
              <w:rPr>
                <w:sz w:val="32"/>
                <w:szCs w:val="32"/>
              </w:rPr>
              <w:t>(9.47)</w:t>
            </w:r>
          </w:p>
        </w:tc>
        <w:tc>
          <w:tcPr>
            <w:tcW w:w="1260" w:type="dxa"/>
            <w:tcBorders>
              <w:top w:val="nil"/>
              <w:left w:val="nil"/>
              <w:bottom w:val="nil"/>
              <w:right w:val="nil"/>
            </w:tcBorders>
          </w:tcPr>
          <w:p w14:paraId="71578DB9" w14:textId="2D5AC859" w:rsidR="00F443A0" w:rsidRPr="009B4245" w:rsidRDefault="00F443A0" w:rsidP="00066F64">
            <w:pPr>
              <w:tabs>
                <w:tab w:val="decimal" w:pos="705"/>
              </w:tabs>
              <w:spacing w:line="340" w:lineRule="exact"/>
              <w:ind w:right="-72"/>
              <w:rPr>
                <w:sz w:val="32"/>
                <w:szCs w:val="32"/>
                <w:cs/>
              </w:rPr>
            </w:pPr>
            <w:r w:rsidRPr="009B4245">
              <w:rPr>
                <w:sz w:val="32"/>
                <w:szCs w:val="32"/>
              </w:rPr>
              <w:t>(9.87)</w:t>
            </w:r>
          </w:p>
        </w:tc>
        <w:tc>
          <w:tcPr>
            <w:tcW w:w="1260" w:type="dxa"/>
            <w:tcBorders>
              <w:top w:val="nil"/>
              <w:left w:val="nil"/>
              <w:bottom w:val="nil"/>
              <w:right w:val="nil"/>
            </w:tcBorders>
            <w:vAlign w:val="bottom"/>
          </w:tcPr>
          <w:p w14:paraId="46E4F076" w14:textId="501541C8" w:rsidR="00F443A0" w:rsidRPr="009B4245" w:rsidRDefault="00F443A0" w:rsidP="00F443A0">
            <w:pPr>
              <w:tabs>
                <w:tab w:val="decimal" w:pos="705"/>
              </w:tabs>
              <w:spacing w:line="340" w:lineRule="exact"/>
              <w:ind w:right="-72"/>
              <w:rPr>
                <w:sz w:val="32"/>
                <w:szCs w:val="32"/>
                <w:cs/>
              </w:rPr>
            </w:pPr>
            <w:r w:rsidRPr="009B4245">
              <w:rPr>
                <w:rFonts w:hint="cs"/>
                <w:sz w:val="32"/>
                <w:szCs w:val="32"/>
              </w:rPr>
              <w:t>(9.47)</w:t>
            </w:r>
          </w:p>
        </w:tc>
      </w:tr>
      <w:tr w:rsidR="00F443A0" w:rsidRPr="009B4245" w14:paraId="7FB126A3" w14:textId="77777777" w:rsidTr="00382BE8">
        <w:trPr>
          <w:cantSplit/>
          <w:trHeight w:val="270"/>
        </w:trPr>
        <w:tc>
          <w:tcPr>
            <w:tcW w:w="4212" w:type="dxa"/>
            <w:tcBorders>
              <w:top w:val="nil"/>
              <w:left w:val="nil"/>
              <w:bottom w:val="nil"/>
              <w:right w:val="nil"/>
            </w:tcBorders>
            <w:vAlign w:val="bottom"/>
          </w:tcPr>
          <w:p w14:paraId="57CEB0AB" w14:textId="77777777" w:rsidR="00F443A0" w:rsidRPr="009B4245" w:rsidRDefault="00F443A0" w:rsidP="00F443A0">
            <w:pPr>
              <w:tabs>
                <w:tab w:val="left" w:pos="254"/>
              </w:tabs>
              <w:spacing w:line="340" w:lineRule="exact"/>
              <w:ind w:left="74" w:firstLine="180"/>
              <w:rPr>
                <w:sz w:val="32"/>
                <w:szCs w:val="32"/>
              </w:rPr>
            </w:pPr>
            <w:r w:rsidRPr="009B4245">
              <w:rPr>
                <w:rFonts w:hint="cs"/>
                <w:sz w:val="32"/>
                <w:szCs w:val="32"/>
              </w:rPr>
              <w:t xml:space="preserve">Expenses not deductible for </w:t>
            </w:r>
          </w:p>
          <w:p w14:paraId="67194445" w14:textId="0A6C40A8" w:rsidR="00F443A0" w:rsidRPr="009B4245" w:rsidRDefault="00F443A0" w:rsidP="00F443A0">
            <w:pPr>
              <w:tabs>
                <w:tab w:val="left" w:pos="254"/>
              </w:tabs>
              <w:spacing w:line="340" w:lineRule="exact"/>
              <w:ind w:left="74" w:firstLine="180"/>
              <w:rPr>
                <w:sz w:val="32"/>
                <w:szCs w:val="32"/>
              </w:rPr>
            </w:pPr>
            <w:r w:rsidRPr="009B4245">
              <w:rPr>
                <w:sz w:val="32"/>
                <w:szCs w:val="32"/>
              </w:rPr>
              <w:t xml:space="preserve">   </w:t>
            </w:r>
            <w:r w:rsidRPr="009B4245">
              <w:rPr>
                <w:rFonts w:hint="cs"/>
                <w:sz w:val="32"/>
                <w:szCs w:val="32"/>
              </w:rPr>
              <w:t>tax</w:t>
            </w:r>
            <w:r w:rsidRPr="009B4245">
              <w:rPr>
                <w:rFonts w:hint="cs"/>
                <w:sz w:val="32"/>
                <w:szCs w:val="32"/>
                <w:cs/>
              </w:rPr>
              <w:t xml:space="preserve"> </w:t>
            </w:r>
            <w:r w:rsidRPr="009B4245">
              <w:rPr>
                <w:rFonts w:hint="cs"/>
                <w:sz w:val="32"/>
                <w:szCs w:val="32"/>
              </w:rPr>
              <w:t>purposes</w:t>
            </w:r>
          </w:p>
        </w:tc>
        <w:tc>
          <w:tcPr>
            <w:tcW w:w="1260" w:type="dxa"/>
            <w:tcBorders>
              <w:top w:val="nil"/>
              <w:left w:val="nil"/>
              <w:bottom w:val="nil"/>
              <w:right w:val="nil"/>
            </w:tcBorders>
          </w:tcPr>
          <w:p w14:paraId="1267FCAA" w14:textId="77777777" w:rsidR="00F443A0" w:rsidRPr="009B4245" w:rsidRDefault="00F443A0" w:rsidP="00F443A0">
            <w:pPr>
              <w:tabs>
                <w:tab w:val="decimal" w:pos="705"/>
              </w:tabs>
              <w:spacing w:line="340" w:lineRule="exact"/>
              <w:ind w:right="-72"/>
              <w:rPr>
                <w:sz w:val="32"/>
                <w:szCs w:val="32"/>
              </w:rPr>
            </w:pPr>
          </w:p>
          <w:p w14:paraId="4F5CE607" w14:textId="71FD6D12" w:rsidR="00F443A0" w:rsidRPr="009B4245" w:rsidRDefault="00066F64" w:rsidP="00F443A0">
            <w:pPr>
              <w:tabs>
                <w:tab w:val="decimal" w:pos="705"/>
              </w:tabs>
              <w:spacing w:line="340" w:lineRule="exact"/>
              <w:ind w:right="-72"/>
              <w:rPr>
                <w:sz w:val="32"/>
                <w:szCs w:val="32"/>
              </w:rPr>
            </w:pPr>
            <w:r>
              <w:rPr>
                <w:sz w:val="32"/>
                <w:szCs w:val="32"/>
              </w:rPr>
              <w:t>46.51</w:t>
            </w:r>
          </w:p>
        </w:tc>
        <w:tc>
          <w:tcPr>
            <w:tcW w:w="1260" w:type="dxa"/>
            <w:tcBorders>
              <w:top w:val="nil"/>
              <w:left w:val="nil"/>
              <w:bottom w:val="nil"/>
              <w:right w:val="nil"/>
            </w:tcBorders>
            <w:vAlign w:val="bottom"/>
          </w:tcPr>
          <w:p w14:paraId="39F18804" w14:textId="311BBC5B" w:rsidR="00F443A0" w:rsidRPr="009B4245" w:rsidRDefault="00F443A0" w:rsidP="00F443A0">
            <w:pPr>
              <w:tabs>
                <w:tab w:val="decimal" w:pos="705"/>
              </w:tabs>
              <w:spacing w:line="340" w:lineRule="exact"/>
              <w:ind w:right="-72"/>
              <w:rPr>
                <w:sz w:val="32"/>
                <w:szCs w:val="32"/>
              </w:rPr>
            </w:pPr>
            <w:r w:rsidRPr="009B4245">
              <w:rPr>
                <w:sz w:val="32"/>
                <w:szCs w:val="32"/>
              </w:rPr>
              <w:t>12.26</w:t>
            </w:r>
          </w:p>
        </w:tc>
        <w:tc>
          <w:tcPr>
            <w:tcW w:w="1260" w:type="dxa"/>
            <w:tcBorders>
              <w:top w:val="nil"/>
              <w:left w:val="nil"/>
              <w:bottom w:val="nil"/>
              <w:right w:val="nil"/>
            </w:tcBorders>
          </w:tcPr>
          <w:p w14:paraId="2B8A5057" w14:textId="77777777" w:rsidR="00066F64" w:rsidRDefault="00066F64" w:rsidP="00066F64">
            <w:pPr>
              <w:tabs>
                <w:tab w:val="decimal" w:pos="705"/>
              </w:tabs>
              <w:spacing w:line="340" w:lineRule="exact"/>
              <w:ind w:right="-72"/>
              <w:rPr>
                <w:sz w:val="32"/>
                <w:szCs w:val="32"/>
              </w:rPr>
            </w:pPr>
          </w:p>
          <w:p w14:paraId="01FBC365" w14:textId="2E69CA80" w:rsidR="00F443A0" w:rsidRPr="009B4245" w:rsidRDefault="00066F64" w:rsidP="00066F64">
            <w:pPr>
              <w:tabs>
                <w:tab w:val="decimal" w:pos="705"/>
              </w:tabs>
              <w:spacing w:line="340" w:lineRule="exact"/>
              <w:ind w:right="-72"/>
              <w:rPr>
                <w:sz w:val="32"/>
                <w:szCs w:val="32"/>
              </w:rPr>
            </w:pPr>
            <w:r>
              <w:rPr>
                <w:sz w:val="32"/>
                <w:szCs w:val="32"/>
              </w:rPr>
              <w:t>43.61</w:t>
            </w:r>
          </w:p>
        </w:tc>
        <w:tc>
          <w:tcPr>
            <w:tcW w:w="1260" w:type="dxa"/>
            <w:tcBorders>
              <w:top w:val="nil"/>
              <w:left w:val="nil"/>
              <w:bottom w:val="nil"/>
              <w:right w:val="nil"/>
            </w:tcBorders>
            <w:vAlign w:val="bottom"/>
          </w:tcPr>
          <w:p w14:paraId="3283A72D" w14:textId="69332284" w:rsidR="00F443A0" w:rsidRPr="009B4245" w:rsidRDefault="00F443A0" w:rsidP="00F443A0">
            <w:pPr>
              <w:tabs>
                <w:tab w:val="decimal" w:pos="705"/>
              </w:tabs>
              <w:spacing w:line="340" w:lineRule="exact"/>
              <w:ind w:right="-72"/>
              <w:rPr>
                <w:sz w:val="32"/>
                <w:szCs w:val="32"/>
              </w:rPr>
            </w:pPr>
            <w:r w:rsidRPr="009B4245">
              <w:rPr>
                <w:rFonts w:hint="cs"/>
                <w:sz w:val="32"/>
                <w:szCs w:val="32"/>
              </w:rPr>
              <w:t>4.23</w:t>
            </w:r>
          </w:p>
        </w:tc>
      </w:tr>
      <w:tr w:rsidR="00F443A0" w:rsidRPr="009B4245" w14:paraId="53F6AD25" w14:textId="77777777" w:rsidTr="00FE04D1">
        <w:trPr>
          <w:cantSplit/>
          <w:trHeight w:val="270"/>
        </w:trPr>
        <w:tc>
          <w:tcPr>
            <w:tcW w:w="4212" w:type="dxa"/>
            <w:tcBorders>
              <w:top w:val="nil"/>
              <w:left w:val="nil"/>
              <w:bottom w:val="nil"/>
              <w:right w:val="nil"/>
            </w:tcBorders>
            <w:vAlign w:val="bottom"/>
          </w:tcPr>
          <w:p w14:paraId="4A244263" w14:textId="77777777" w:rsidR="00F443A0" w:rsidRPr="009B4245" w:rsidRDefault="00F443A0" w:rsidP="00F443A0">
            <w:pPr>
              <w:tabs>
                <w:tab w:val="left" w:pos="254"/>
              </w:tabs>
              <w:spacing w:line="340" w:lineRule="exact"/>
              <w:ind w:left="74" w:firstLine="180"/>
              <w:rPr>
                <w:sz w:val="32"/>
                <w:szCs w:val="32"/>
              </w:rPr>
            </w:pPr>
            <w:r w:rsidRPr="009B4245">
              <w:rPr>
                <w:rFonts w:hint="cs"/>
                <w:sz w:val="32"/>
                <w:szCs w:val="32"/>
              </w:rPr>
              <w:t>Additional taxable expenses</w:t>
            </w:r>
          </w:p>
        </w:tc>
        <w:tc>
          <w:tcPr>
            <w:tcW w:w="1260" w:type="dxa"/>
            <w:tcBorders>
              <w:top w:val="nil"/>
              <w:left w:val="nil"/>
              <w:bottom w:val="nil"/>
              <w:right w:val="nil"/>
            </w:tcBorders>
          </w:tcPr>
          <w:p w14:paraId="6C139D83" w14:textId="7F32C7ED" w:rsidR="00F443A0" w:rsidRPr="009B4245" w:rsidRDefault="00066F64" w:rsidP="00F443A0">
            <w:pPr>
              <w:tabs>
                <w:tab w:val="decimal" w:pos="705"/>
              </w:tabs>
              <w:spacing w:line="340" w:lineRule="exact"/>
              <w:ind w:right="-72"/>
              <w:rPr>
                <w:sz w:val="32"/>
                <w:szCs w:val="32"/>
              </w:rPr>
            </w:pPr>
            <w:r>
              <w:rPr>
                <w:sz w:val="32"/>
                <w:szCs w:val="32"/>
              </w:rPr>
              <w:t>(21.46)</w:t>
            </w:r>
          </w:p>
        </w:tc>
        <w:tc>
          <w:tcPr>
            <w:tcW w:w="1260" w:type="dxa"/>
            <w:tcBorders>
              <w:top w:val="nil"/>
              <w:left w:val="nil"/>
              <w:bottom w:val="nil"/>
              <w:right w:val="nil"/>
            </w:tcBorders>
            <w:vAlign w:val="bottom"/>
          </w:tcPr>
          <w:p w14:paraId="478EAAB8" w14:textId="2D44FCC0" w:rsidR="00F443A0" w:rsidRPr="009B4245" w:rsidRDefault="00F443A0" w:rsidP="00F443A0">
            <w:pPr>
              <w:tabs>
                <w:tab w:val="decimal" w:pos="705"/>
              </w:tabs>
              <w:spacing w:line="340" w:lineRule="exact"/>
              <w:ind w:right="-72"/>
              <w:rPr>
                <w:sz w:val="32"/>
                <w:szCs w:val="32"/>
              </w:rPr>
            </w:pPr>
            <w:r w:rsidRPr="009B4245">
              <w:rPr>
                <w:sz w:val="32"/>
                <w:szCs w:val="32"/>
              </w:rPr>
              <w:t>(</w:t>
            </w:r>
            <w:r w:rsidRPr="009B4245">
              <w:rPr>
                <w:rFonts w:hint="cs"/>
                <w:sz w:val="32"/>
                <w:szCs w:val="32"/>
                <w:cs/>
              </w:rPr>
              <w:t>41.74</w:t>
            </w:r>
            <w:r w:rsidRPr="009B4245">
              <w:rPr>
                <w:sz w:val="32"/>
                <w:szCs w:val="32"/>
              </w:rPr>
              <w:t>)</w:t>
            </w:r>
          </w:p>
        </w:tc>
        <w:tc>
          <w:tcPr>
            <w:tcW w:w="1260" w:type="dxa"/>
            <w:tcBorders>
              <w:top w:val="nil"/>
              <w:left w:val="nil"/>
              <w:bottom w:val="nil"/>
              <w:right w:val="nil"/>
            </w:tcBorders>
          </w:tcPr>
          <w:p w14:paraId="47381FB2" w14:textId="623F3890" w:rsidR="00F443A0" w:rsidRPr="009B4245" w:rsidRDefault="00066F64" w:rsidP="00066F64">
            <w:pPr>
              <w:tabs>
                <w:tab w:val="decimal" w:pos="705"/>
              </w:tabs>
              <w:spacing w:line="340" w:lineRule="exact"/>
              <w:ind w:right="-72"/>
              <w:rPr>
                <w:sz w:val="32"/>
                <w:szCs w:val="32"/>
              </w:rPr>
            </w:pPr>
            <w:r>
              <w:rPr>
                <w:sz w:val="32"/>
                <w:szCs w:val="32"/>
              </w:rPr>
              <w:t>(9.33)</w:t>
            </w:r>
          </w:p>
        </w:tc>
        <w:tc>
          <w:tcPr>
            <w:tcW w:w="1260" w:type="dxa"/>
            <w:tcBorders>
              <w:top w:val="nil"/>
              <w:left w:val="nil"/>
              <w:bottom w:val="nil"/>
              <w:right w:val="nil"/>
            </w:tcBorders>
            <w:vAlign w:val="bottom"/>
          </w:tcPr>
          <w:p w14:paraId="4F24DB1C" w14:textId="0A1F1364" w:rsidR="00F443A0" w:rsidRPr="009B4245" w:rsidRDefault="00F443A0" w:rsidP="00F443A0">
            <w:pPr>
              <w:tabs>
                <w:tab w:val="decimal" w:pos="705"/>
              </w:tabs>
              <w:spacing w:line="340" w:lineRule="exact"/>
              <w:ind w:right="-72"/>
              <w:rPr>
                <w:sz w:val="32"/>
                <w:szCs w:val="32"/>
              </w:rPr>
            </w:pPr>
            <w:r w:rsidRPr="009B4245">
              <w:rPr>
                <w:rFonts w:hint="cs"/>
                <w:sz w:val="32"/>
                <w:szCs w:val="32"/>
              </w:rPr>
              <w:t>(4.86)</w:t>
            </w:r>
          </w:p>
        </w:tc>
      </w:tr>
      <w:tr w:rsidR="00F443A0" w:rsidRPr="009B4245" w14:paraId="7FB387CD" w14:textId="77777777" w:rsidTr="00382BE8">
        <w:trPr>
          <w:cantSplit/>
          <w:trHeight w:val="270"/>
        </w:trPr>
        <w:tc>
          <w:tcPr>
            <w:tcW w:w="4212" w:type="dxa"/>
            <w:tcBorders>
              <w:top w:val="nil"/>
              <w:left w:val="nil"/>
              <w:bottom w:val="nil"/>
              <w:right w:val="nil"/>
            </w:tcBorders>
            <w:vAlign w:val="bottom"/>
          </w:tcPr>
          <w:p w14:paraId="00A333B7" w14:textId="7F1CEDD2" w:rsidR="00F443A0" w:rsidRPr="009B4245" w:rsidRDefault="00F443A0" w:rsidP="00F443A0">
            <w:pPr>
              <w:tabs>
                <w:tab w:val="left" w:pos="254"/>
              </w:tabs>
              <w:spacing w:line="340" w:lineRule="exact"/>
              <w:ind w:left="74" w:firstLine="180"/>
              <w:rPr>
                <w:sz w:val="32"/>
                <w:szCs w:val="32"/>
              </w:rPr>
            </w:pPr>
            <w:proofErr w:type="spellStart"/>
            <w:r w:rsidRPr="009B4245">
              <w:rPr>
                <w:sz w:val="32"/>
                <w:szCs w:val="32"/>
              </w:rPr>
              <w:t>Unrecognised</w:t>
            </w:r>
            <w:proofErr w:type="spellEnd"/>
            <w:r w:rsidRPr="009B4245">
              <w:rPr>
                <w:sz w:val="32"/>
                <w:szCs w:val="32"/>
              </w:rPr>
              <w:t xml:space="preserve"> tax losses</w:t>
            </w:r>
          </w:p>
        </w:tc>
        <w:tc>
          <w:tcPr>
            <w:tcW w:w="1260" w:type="dxa"/>
            <w:tcBorders>
              <w:top w:val="nil"/>
              <w:left w:val="nil"/>
              <w:bottom w:val="nil"/>
              <w:right w:val="nil"/>
            </w:tcBorders>
            <w:vAlign w:val="bottom"/>
          </w:tcPr>
          <w:p w14:paraId="1003AC6E" w14:textId="276945A1" w:rsidR="00F443A0" w:rsidRPr="009B4245" w:rsidRDefault="00066F64" w:rsidP="00F443A0">
            <w:pPr>
              <w:tabs>
                <w:tab w:val="decimal" w:pos="705"/>
              </w:tabs>
              <w:spacing w:line="340" w:lineRule="exact"/>
              <w:ind w:right="-72"/>
              <w:rPr>
                <w:sz w:val="32"/>
                <w:szCs w:val="32"/>
              </w:rPr>
            </w:pPr>
            <w:r>
              <w:rPr>
                <w:sz w:val="32"/>
                <w:szCs w:val="32"/>
              </w:rPr>
              <w:t>16.10</w:t>
            </w:r>
          </w:p>
        </w:tc>
        <w:tc>
          <w:tcPr>
            <w:tcW w:w="1260" w:type="dxa"/>
            <w:tcBorders>
              <w:top w:val="nil"/>
              <w:left w:val="nil"/>
              <w:bottom w:val="nil"/>
              <w:right w:val="nil"/>
            </w:tcBorders>
            <w:vAlign w:val="bottom"/>
          </w:tcPr>
          <w:p w14:paraId="77FAAD3C" w14:textId="764E2EDC" w:rsidR="00F443A0" w:rsidRPr="009B4245" w:rsidRDefault="00F443A0" w:rsidP="00F443A0">
            <w:pPr>
              <w:tabs>
                <w:tab w:val="decimal" w:pos="705"/>
              </w:tabs>
              <w:spacing w:line="340" w:lineRule="exact"/>
              <w:ind w:right="-72"/>
              <w:rPr>
                <w:sz w:val="32"/>
                <w:szCs w:val="32"/>
              </w:rPr>
            </w:pPr>
            <w:r w:rsidRPr="009B4245">
              <w:rPr>
                <w:sz w:val="32"/>
                <w:szCs w:val="32"/>
              </w:rPr>
              <w:t>32.28</w:t>
            </w:r>
          </w:p>
        </w:tc>
        <w:tc>
          <w:tcPr>
            <w:tcW w:w="1260" w:type="dxa"/>
            <w:tcBorders>
              <w:top w:val="nil"/>
              <w:left w:val="nil"/>
              <w:bottom w:val="nil"/>
              <w:right w:val="nil"/>
            </w:tcBorders>
          </w:tcPr>
          <w:p w14:paraId="66D4C1C1" w14:textId="171E3AFD" w:rsidR="00F443A0" w:rsidRPr="009B4245" w:rsidRDefault="00F443A0" w:rsidP="00066F64">
            <w:pPr>
              <w:tabs>
                <w:tab w:val="decimal" w:pos="705"/>
              </w:tabs>
              <w:spacing w:line="340" w:lineRule="exact"/>
              <w:ind w:right="-72"/>
              <w:rPr>
                <w:sz w:val="32"/>
                <w:szCs w:val="32"/>
              </w:rPr>
            </w:pPr>
            <w:r w:rsidRPr="009B4245">
              <w:rPr>
                <w:sz w:val="32"/>
                <w:szCs w:val="32"/>
              </w:rPr>
              <w:t xml:space="preserve">              -</w:t>
            </w:r>
          </w:p>
        </w:tc>
        <w:tc>
          <w:tcPr>
            <w:tcW w:w="1260" w:type="dxa"/>
            <w:tcBorders>
              <w:top w:val="nil"/>
              <w:left w:val="nil"/>
              <w:bottom w:val="nil"/>
              <w:right w:val="nil"/>
            </w:tcBorders>
            <w:vAlign w:val="bottom"/>
          </w:tcPr>
          <w:p w14:paraId="0B1A0160" w14:textId="1E6AE7FD" w:rsidR="00F443A0" w:rsidRPr="009B4245" w:rsidRDefault="00F443A0" w:rsidP="00F443A0">
            <w:pPr>
              <w:tabs>
                <w:tab w:val="decimal" w:pos="705"/>
              </w:tabs>
              <w:spacing w:line="340" w:lineRule="exact"/>
              <w:ind w:right="-72"/>
              <w:rPr>
                <w:sz w:val="32"/>
                <w:szCs w:val="32"/>
              </w:rPr>
            </w:pPr>
            <w:r w:rsidRPr="009B4245">
              <w:rPr>
                <w:rFonts w:hint="cs"/>
                <w:sz w:val="32"/>
                <w:szCs w:val="32"/>
              </w:rPr>
              <w:t xml:space="preserve">             -</w:t>
            </w:r>
          </w:p>
        </w:tc>
      </w:tr>
      <w:tr w:rsidR="00F443A0" w:rsidRPr="009B4245" w14:paraId="030740EC" w14:textId="77777777" w:rsidTr="00FE04D1">
        <w:trPr>
          <w:cantSplit/>
          <w:trHeight w:val="20"/>
        </w:trPr>
        <w:tc>
          <w:tcPr>
            <w:tcW w:w="4212" w:type="dxa"/>
            <w:tcBorders>
              <w:top w:val="nil"/>
              <w:left w:val="nil"/>
              <w:bottom w:val="nil"/>
              <w:right w:val="nil"/>
            </w:tcBorders>
          </w:tcPr>
          <w:p w14:paraId="395D3477" w14:textId="710C9D83" w:rsidR="00F443A0" w:rsidRPr="009B4245" w:rsidRDefault="00F443A0" w:rsidP="00F443A0">
            <w:pPr>
              <w:tabs>
                <w:tab w:val="left" w:pos="254"/>
              </w:tabs>
              <w:spacing w:line="340" w:lineRule="exact"/>
              <w:ind w:left="74" w:firstLine="180"/>
              <w:rPr>
                <w:sz w:val="32"/>
                <w:szCs w:val="32"/>
              </w:rPr>
            </w:pPr>
            <w:r w:rsidRPr="009B4245">
              <w:rPr>
                <w:sz w:val="32"/>
                <w:szCs w:val="32"/>
              </w:rPr>
              <w:t xml:space="preserve">Others </w:t>
            </w:r>
          </w:p>
        </w:tc>
        <w:tc>
          <w:tcPr>
            <w:tcW w:w="1260" w:type="dxa"/>
            <w:tcBorders>
              <w:top w:val="nil"/>
              <w:left w:val="nil"/>
              <w:bottom w:val="nil"/>
              <w:right w:val="nil"/>
            </w:tcBorders>
            <w:vAlign w:val="bottom"/>
          </w:tcPr>
          <w:p w14:paraId="47B292C5" w14:textId="234616D2" w:rsidR="00F443A0" w:rsidRPr="009B4245" w:rsidRDefault="00066F64" w:rsidP="00F443A0">
            <w:pPr>
              <w:pBdr>
                <w:bottom w:val="single" w:sz="4" w:space="1" w:color="auto"/>
              </w:pBdr>
              <w:tabs>
                <w:tab w:val="decimal" w:pos="705"/>
              </w:tabs>
              <w:spacing w:line="340" w:lineRule="exact"/>
              <w:ind w:right="-72"/>
              <w:rPr>
                <w:sz w:val="32"/>
                <w:szCs w:val="32"/>
                <w:cs/>
              </w:rPr>
            </w:pPr>
            <w:r>
              <w:rPr>
                <w:sz w:val="32"/>
                <w:szCs w:val="32"/>
              </w:rPr>
              <w:t>(37.24)</w:t>
            </w:r>
          </w:p>
        </w:tc>
        <w:tc>
          <w:tcPr>
            <w:tcW w:w="1260" w:type="dxa"/>
            <w:tcBorders>
              <w:top w:val="nil"/>
              <w:left w:val="nil"/>
              <w:bottom w:val="nil"/>
              <w:right w:val="nil"/>
            </w:tcBorders>
            <w:vAlign w:val="bottom"/>
          </w:tcPr>
          <w:p w14:paraId="28B56BBB" w14:textId="268ADBB8" w:rsidR="00F443A0" w:rsidRPr="009B4245" w:rsidRDefault="00F443A0" w:rsidP="00F443A0">
            <w:pPr>
              <w:pBdr>
                <w:bottom w:val="single" w:sz="4" w:space="1" w:color="auto"/>
              </w:pBdr>
              <w:tabs>
                <w:tab w:val="decimal" w:pos="705"/>
              </w:tabs>
              <w:spacing w:line="340" w:lineRule="exact"/>
              <w:ind w:right="-72"/>
              <w:rPr>
                <w:sz w:val="32"/>
                <w:szCs w:val="32"/>
                <w:cs/>
              </w:rPr>
            </w:pPr>
            <w:r w:rsidRPr="009B4245">
              <w:rPr>
                <w:sz w:val="32"/>
                <w:szCs w:val="32"/>
              </w:rPr>
              <w:t>(19.64)</w:t>
            </w:r>
          </w:p>
        </w:tc>
        <w:tc>
          <w:tcPr>
            <w:tcW w:w="1260" w:type="dxa"/>
            <w:tcBorders>
              <w:top w:val="nil"/>
              <w:left w:val="nil"/>
              <w:bottom w:val="nil"/>
              <w:right w:val="nil"/>
            </w:tcBorders>
          </w:tcPr>
          <w:p w14:paraId="52F2A871" w14:textId="66FEB5F7" w:rsidR="00F443A0" w:rsidRPr="009B4245" w:rsidRDefault="00066F64" w:rsidP="00066F64">
            <w:pPr>
              <w:pBdr>
                <w:bottom w:val="single" w:sz="4" w:space="1" w:color="auto"/>
              </w:pBdr>
              <w:tabs>
                <w:tab w:val="decimal" w:pos="705"/>
              </w:tabs>
              <w:spacing w:line="340" w:lineRule="exact"/>
              <w:ind w:right="-72"/>
              <w:rPr>
                <w:sz w:val="32"/>
                <w:szCs w:val="32"/>
                <w:cs/>
              </w:rPr>
            </w:pPr>
            <w:r>
              <w:rPr>
                <w:sz w:val="32"/>
                <w:szCs w:val="32"/>
              </w:rPr>
              <w:t>(35.79)</w:t>
            </w:r>
          </w:p>
        </w:tc>
        <w:tc>
          <w:tcPr>
            <w:tcW w:w="1260" w:type="dxa"/>
            <w:tcBorders>
              <w:top w:val="nil"/>
              <w:left w:val="nil"/>
              <w:bottom w:val="nil"/>
              <w:right w:val="nil"/>
            </w:tcBorders>
            <w:vAlign w:val="bottom"/>
          </w:tcPr>
          <w:p w14:paraId="4234EA24" w14:textId="282465AE" w:rsidR="00F443A0" w:rsidRPr="009B4245" w:rsidRDefault="00F443A0" w:rsidP="00F443A0">
            <w:pPr>
              <w:pBdr>
                <w:bottom w:val="single" w:sz="4" w:space="1" w:color="auto"/>
              </w:pBdr>
              <w:tabs>
                <w:tab w:val="decimal" w:pos="705"/>
              </w:tabs>
              <w:spacing w:line="340" w:lineRule="exact"/>
              <w:ind w:right="-72"/>
              <w:rPr>
                <w:sz w:val="32"/>
                <w:szCs w:val="32"/>
                <w:cs/>
              </w:rPr>
            </w:pPr>
            <w:r w:rsidRPr="009B4245">
              <w:rPr>
                <w:sz w:val="32"/>
                <w:szCs w:val="32"/>
              </w:rPr>
              <w:t>(42.31)</w:t>
            </w:r>
          </w:p>
        </w:tc>
      </w:tr>
      <w:tr w:rsidR="00F443A0" w:rsidRPr="009B4245" w14:paraId="4EE27D72" w14:textId="77777777" w:rsidTr="009D4C60">
        <w:trPr>
          <w:cantSplit/>
          <w:trHeight w:val="270"/>
        </w:trPr>
        <w:tc>
          <w:tcPr>
            <w:tcW w:w="4212" w:type="dxa"/>
            <w:tcBorders>
              <w:top w:val="nil"/>
              <w:left w:val="nil"/>
              <w:bottom w:val="nil"/>
              <w:right w:val="nil"/>
            </w:tcBorders>
          </w:tcPr>
          <w:p w14:paraId="4852490B" w14:textId="57402DC4" w:rsidR="00F443A0" w:rsidRPr="009B4245" w:rsidRDefault="00F443A0" w:rsidP="00F443A0">
            <w:pPr>
              <w:tabs>
                <w:tab w:val="left" w:pos="254"/>
              </w:tabs>
              <w:spacing w:line="340" w:lineRule="exact"/>
              <w:ind w:left="74" w:firstLine="180"/>
              <w:rPr>
                <w:sz w:val="32"/>
                <w:szCs w:val="32"/>
              </w:rPr>
            </w:pPr>
            <w:r w:rsidRPr="009B4245">
              <w:rPr>
                <w:rFonts w:hint="cs"/>
                <w:sz w:val="32"/>
                <w:szCs w:val="32"/>
              </w:rPr>
              <w:t>Income tax</w:t>
            </w:r>
            <w:r w:rsidRPr="009B4245">
              <w:rPr>
                <w:sz w:val="32"/>
                <w:szCs w:val="32"/>
              </w:rPr>
              <w:t xml:space="preserve"> expenses </w:t>
            </w:r>
          </w:p>
        </w:tc>
        <w:tc>
          <w:tcPr>
            <w:tcW w:w="1260" w:type="dxa"/>
            <w:tcBorders>
              <w:top w:val="nil"/>
              <w:left w:val="nil"/>
              <w:bottom w:val="nil"/>
              <w:right w:val="nil"/>
            </w:tcBorders>
            <w:vAlign w:val="bottom"/>
          </w:tcPr>
          <w:p w14:paraId="17C90464" w14:textId="3A77543E" w:rsidR="00F443A0" w:rsidRPr="009B4245" w:rsidRDefault="00066F64" w:rsidP="00F443A0">
            <w:pPr>
              <w:pBdr>
                <w:bottom w:val="double" w:sz="4" w:space="1" w:color="auto"/>
              </w:pBdr>
              <w:tabs>
                <w:tab w:val="decimal" w:pos="705"/>
              </w:tabs>
              <w:spacing w:line="340" w:lineRule="exact"/>
              <w:ind w:right="-72"/>
              <w:rPr>
                <w:sz w:val="32"/>
                <w:szCs w:val="32"/>
              </w:rPr>
            </w:pPr>
            <w:r>
              <w:rPr>
                <w:sz w:val="32"/>
                <w:szCs w:val="32"/>
              </w:rPr>
              <w:t>4,903.13</w:t>
            </w:r>
          </w:p>
        </w:tc>
        <w:tc>
          <w:tcPr>
            <w:tcW w:w="1260" w:type="dxa"/>
            <w:tcBorders>
              <w:top w:val="nil"/>
              <w:left w:val="nil"/>
              <w:bottom w:val="nil"/>
              <w:right w:val="nil"/>
            </w:tcBorders>
            <w:vAlign w:val="bottom"/>
          </w:tcPr>
          <w:p w14:paraId="15BA2F32" w14:textId="0C26B83B" w:rsidR="00F443A0" w:rsidRPr="009B4245" w:rsidRDefault="00F443A0" w:rsidP="00F443A0">
            <w:pPr>
              <w:pBdr>
                <w:bottom w:val="double" w:sz="4" w:space="1" w:color="auto"/>
              </w:pBdr>
              <w:tabs>
                <w:tab w:val="decimal" w:pos="705"/>
              </w:tabs>
              <w:spacing w:line="340" w:lineRule="exact"/>
              <w:ind w:right="-72"/>
              <w:rPr>
                <w:sz w:val="32"/>
                <w:szCs w:val="32"/>
              </w:rPr>
            </w:pPr>
            <w:r w:rsidRPr="009B4245">
              <w:rPr>
                <w:sz w:val="32"/>
                <w:szCs w:val="32"/>
              </w:rPr>
              <w:t>2,235.01</w:t>
            </w:r>
          </w:p>
        </w:tc>
        <w:tc>
          <w:tcPr>
            <w:tcW w:w="1260" w:type="dxa"/>
            <w:tcBorders>
              <w:top w:val="nil"/>
              <w:left w:val="nil"/>
              <w:bottom w:val="nil"/>
              <w:right w:val="nil"/>
            </w:tcBorders>
            <w:vAlign w:val="bottom"/>
          </w:tcPr>
          <w:p w14:paraId="22B153DA" w14:textId="5C1E6DD8" w:rsidR="00F443A0" w:rsidRPr="009B4245" w:rsidRDefault="00066F64" w:rsidP="00066F64">
            <w:pPr>
              <w:pBdr>
                <w:bottom w:val="double" w:sz="4" w:space="1" w:color="auto"/>
              </w:pBdr>
              <w:tabs>
                <w:tab w:val="decimal" w:pos="705"/>
              </w:tabs>
              <w:spacing w:line="340" w:lineRule="exact"/>
              <w:ind w:right="-72"/>
              <w:rPr>
                <w:sz w:val="32"/>
                <w:szCs w:val="32"/>
              </w:rPr>
            </w:pPr>
            <w:r>
              <w:rPr>
                <w:sz w:val="32"/>
                <w:szCs w:val="32"/>
              </w:rPr>
              <w:t>4,660.31</w:t>
            </w:r>
          </w:p>
        </w:tc>
        <w:tc>
          <w:tcPr>
            <w:tcW w:w="1260" w:type="dxa"/>
            <w:tcBorders>
              <w:top w:val="nil"/>
              <w:left w:val="nil"/>
              <w:bottom w:val="nil"/>
              <w:right w:val="nil"/>
            </w:tcBorders>
            <w:vAlign w:val="bottom"/>
          </w:tcPr>
          <w:p w14:paraId="07EA9F00" w14:textId="7BE45D25" w:rsidR="00F443A0" w:rsidRPr="009B4245" w:rsidRDefault="00F443A0" w:rsidP="00F443A0">
            <w:pPr>
              <w:pBdr>
                <w:bottom w:val="double" w:sz="4" w:space="1" w:color="auto"/>
              </w:pBdr>
              <w:tabs>
                <w:tab w:val="decimal" w:pos="705"/>
              </w:tabs>
              <w:spacing w:line="340" w:lineRule="exact"/>
              <w:ind w:right="-72"/>
              <w:rPr>
                <w:sz w:val="32"/>
                <w:szCs w:val="32"/>
              </w:rPr>
            </w:pPr>
            <w:r w:rsidRPr="009B4245">
              <w:rPr>
                <w:sz w:val="32"/>
                <w:szCs w:val="32"/>
              </w:rPr>
              <w:t>2,051.35</w:t>
            </w:r>
          </w:p>
        </w:tc>
      </w:tr>
    </w:tbl>
    <w:p w14:paraId="3C157EF1" w14:textId="457C5643" w:rsidR="00D36432" w:rsidRPr="009B4245" w:rsidRDefault="006C31A4" w:rsidP="005949B5">
      <w:pPr>
        <w:pStyle w:val="Heading4"/>
        <w:spacing w:before="240"/>
        <w:ind w:left="540" w:right="32" w:hanging="540"/>
        <w:rPr>
          <w:rFonts w:ascii="TH SarabunPSK"/>
          <w:b w:val="0"/>
          <w:sz w:val="32"/>
          <w:szCs w:val="32"/>
          <w:lang w:val="en-GB"/>
        </w:rPr>
      </w:pPr>
      <w:r w:rsidRPr="009B4245">
        <w:rPr>
          <w:rFonts w:ascii="TH SarabunPSK"/>
          <w:b w:val="0"/>
          <w:sz w:val="32"/>
          <w:szCs w:val="32"/>
          <w:lang w:val="en-GB"/>
        </w:rPr>
        <w:t>33</w:t>
      </w:r>
      <w:r w:rsidR="00D36432" w:rsidRPr="009B4245">
        <w:rPr>
          <w:rFonts w:ascii="TH SarabunPSK"/>
          <w:b w:val="0"/>
          <w:sz w:val="32"/>
          <w:szCs w:val="32"/>
          <w:cs/>
          <w:lang w:val="en-GB"/>
        </w:rPr>
        <w:t>.</w:t>
      </w:r>
      <w:r w:rsidR="00D36432" w:rsidRPr="009B4245">
        <w:rPr>
          <w:rFonts w:ascii="TH SarabunPSK"/>
          <w:b w:val="0"/>
          <w:sz w:val="32"/>
          <w:szCs w:val="32"/>
          <w:lang w:val="en-GB"/>
        </w:rPr>
        <w:t>2</w:t>
      </w:r>
      <w:r w:rsidR="00D36432" w:rsidRPr="009B4245">
        <w:rPr>
          <w:rFonts w:ascii="TH SarabunPSK"/>
          <w:b w:val="0"/>
          <w:sz w:val="32"/>
          <w:szCs w:val="32"/>
          <w:cs/>
          <w:lang w:val="en-GB"/>
        </w:rPr>
        <w:tab/>
      </w:r>
      <w:r w:rsidR="00E552AA" w:rsidRPr="009B4245">
        <w:rPr>
          <w:rFonts w:ascii="TH SarabunPSK"/>
          <w:b w:val="0"/>
          <w:sz w:val="32"/>
          <w:szCs w:val="32"/>
          <w:lang w:val="en-GB"/>
        </w:rPr>
        <w:t>Income tax</w:t>
      </w:r>
      <w:r w:rsidR="00D646FA" w:rsidRPr="009B4245">
        <w:rPr>
          <w:rFonts w:ascii="TH SarabunPSK"/>
          <w:b w:val="0"/>
          <w:sz w:val="32"/>
          <w:szCs w:val="32"/>
          <w:lang w:val="en-GB"/>
        </w:rPr>
        <w:t xml:space="preserve"> </w:t>
      </w:r>
      <w:r w:rsidR="001B63EE" w:rsidRPr="009B4245">
        <w:rPr>
          <w:rFonts w:ascii="TH SarabunPSK"/>
          <w:b w:val="0"/>
          <w:sz w:val="32"/>
          <w:szCs w:val="32"/>
          <w:lang w:val="en-GB"/>
        </w:rPr>
        <w:t>expenses</w:t>
      </w:r>
      <w:r w:rsidR="005B24C4" w:rsidRPr="009B4245">
        <w:rPr>
          <w:rFonts w:ascii="TH SarabunPSK"/>
          <w:b w:val="0"/>
          <w:sz w:val="32"/>
          <w:szCs w:val="32"/>
          <w:lang w:val="en-GB"/>
        </w:rPr>
        <w:t xml:space="preserve"> </w:t>
      </w:r>
      <w:r w:rsidR="00E552AA" w:rsidRPr="009B4245">
        <w:rPr>
          <w:rFonts w:ascii="TH SarabunPSK"/>
          <w:b w:val="0"/>
          <w:sz w:val="32"/>
          <w:szCs w:val="32"/>
          <w:lang w:val="en-GB"/>
        </w:rPr>
        <w:t xml:space="preserve">in </w:t>
      </w:r>
      <w:r w:rsidR="00010C07" w:rsidRPr="009B4245">
        <w:rPr>
          <w:rFonts w:ascii="TH SarabunPSK"/>
          <w:b w:val="0"/>
          <w:sz w:val="32"/>
          <w:szCs w:val="32"/>
          <w:lang w:val="en-GB"/>
        </w:rPr>
        <w:t>statement</w:t>
      </w:r>
      <w:r w:rsidR="00C02849" w:rsidRPr="009B4245">
        <w:rPr>
          <w:rFonts w:ascii="TH SarabunPSK"/>
          <w:b w:val="0"/>
          <w:sz w:val="32"/>
          <w:szCs w:val="32"/>
          <w:lang w:val="en-GB"/>
        </w:rPr>
        <w:t>s</w:t>
      </w:r>
      <w:r w:rsidR="00010C07" w:rsidRPr="009B4245">
        <w:rPr>
          <w:rFonts w:ascii="TH SarabunPSK"/>
          <w:b w:val="0"/>
          <w:sz w:val="32"/>
          <w:szCs w:val="32"/>
          <w:lang w:val="en-GB"/>
        </w:rPr>
        <w:t xml:space="preserve"> of other </w:t>
      </w:r>
      <w:r w:rsidR="00E552AA" w:rsidRPr="009B4245">
        <w:rPr>
          <w:rFonts w:ascii="TH SarabunPSK"/>
          <w:b w:val="0"/>
          <w:sz w:val="32"/>
          <w:szCs w:val="32"/>
          <w:lang w:val="en-GB"/>
        </w:rPr>
        <w:t xml:space="preserve">comprehensive income </w:t>
      </w:r>
      <w:r w:rsidR="00CC3197" w:rsidRPr="009B4245">
        <w:rPr>
          <w:rFonts w:ascii="TH SarabunPSK"/>
          <w:b w:val="0"/>
          <w:sz w:val="32"/>
          <w:szCs w:val="32"/>
          <w:lang w:val="en-GB"/>
        </w:rPr>
        <w:t>for the year</w:t>
      </w:r>
      <w:r w:rsidR="000534C8" w:rsidRPr="009B4245">
        <w:rPr>
          <w:rFonts w:ascii="TH SarabunPSK"/>
          <w:b w:val="0"/>
          <w:sz w:val="32"/>
          <w:szCs w:val="32"/>
          <w:lang w:val="en-GB"/>
        </w:rPr>
        <w:t>s</w:t>
      </w:r>
      <w:r w:rsidR="00CC3197" w:rsidRPr="009B4245">
        <w:rPr>
          <w:rFonts w:ascii="TH SarabunPSK"/>
          <w:b w:val="0"/>
          <w:sz w:val="32"/>
          <w:szCs w:val="32"/>
          <w:lang w:val="en-GB"/>
        </w:rPr>
        <w:t xml:space="preserve"> ended</w:t>
      </w:r>
      <w:r w:rsidR="007803FF" w:rsidRPr="009B4245">
        <w:rPr>
          <w:rFonts w:ascii="TH SarabunPSK"/>
          <w:b w:val="0"/>
          <w:sz w:val="32"/>
          <w:szCs w:val="32"/>
          <w:lang w:val="en-GB"/>
        </w:rPr>
        <w:t xml:space="preserve">         </w:t>
      </w:r>
      <w:r w:rsidR="00A10F9A" w:rsidRPr="009B4245">
        <w:rPr>
          <w:rFonts w:ascii="TH SarabunPSK"/>
          <w:b w:val="0"/>
          <w:sz w:val="32"/>
          <w:szCs w:val="32"/>
          <w:lang w:val="en-GB"/>
        </w:rPr>
        <w:t xml:space="preserve"> </w:t>
      </w:r>
      <w:r w:rsidR="00CC3197" w:rsidRPr="009B4245">
        <w:rPr>
          <w:rFonts w:ascii="TH SarabunPSK"/>
          <w:b w:val="0"/>
          <w:sz w:val="32"/>
          <w:szCs w:val="32"/>
          <w:lang w:val="en-GB"/>
        </w:rPr>
        <w:t xml:space="preserve">30 September </w:t>
      </w:r>
      <w:r w:rsidR="007803FF" w:rsidRPr="009B4245">
        <w:rPr>
          <w:rFonts w:ascii="TH SarabunPSK"/>
          <w:b w:val="0"/>
          <w:sz w:val="32"/>
          <w:szCs w:val="32"/>
          <w:lang w:val="en-GB"/>
        </w:rPr>
        <w:t>2024</w:t>
      </w:r>
      <w:r w:rsidR="00CC3197" w:rsidRPr="009B4245">
        <w:rPr>
          <w:rFonts w:ascii="TH SarabunPSK"/>
          <w:b w:val="0"/>
          <w:sz w:val="32"/>
          <w:szCs w:val="32"/>
          <w:lang w:val="en-GB"/>
        </w:rPr>
        <w:t xml:space="preserve"> and </w:t>
      </w:r>
      <w:r w:rsidR="007803FF" w:rsidRPr="009B4245">
        <w:rPr>
          <w:rFonts w:ascii="TH SarabunPSK"/>
          <w:b w:val="0"/>
          <w:sz w:val="32"/>
          <w:szCs w:val="32"/>
          <w:lang w:val="en-GB"/>
        </w:rPr>
        <w:t>2023</w:t>
      </w:r>
      <w:r w:rsidR="00CC3197" w:rsidRPr="009B4245">
        <w:rPr>
          <w:rFonts w:ascii="TH SarabunPSK"/>
          <w:b w:val="0"/>
          <w:sz w:val="32"/>
          <w:szCs w:val="32"/>
          <w:lang w:val="en-GB"/>
        </w:rPr>
        <w:t xml:space="preserve"> </w:t>
      </w:r>
      <w:r w:rsidR="00651E62" w:rsidRPr="009B4245">
        <w:rPr>
          <w:rFonts w:ascii="TH SarabunPSK" w:hint="cs"/>
          <w:b w:val="0"/>
          <w:sz w:val="32"/>
          <w:szCs w:val="32"/>
          <w:lang w:val="en-GB"/>
        </w:rPr>
        <w:t>comprises of</w:t>
      </w:r>
      <w:r w:rsidR="00651E62" w:rsidRPr="009B4245">
        <w:rPr>
          <w:rFonts w:ascii="TH SarabunPSK" w:hint="cs"/>
          <w:b w:val="0"/>
          <w:sz w:val="32"/>
          <w:szCs w:val="32"/>
          <w:cs/>
          <w:lang w:val="en-GB"/>
        </w:rPr>
        <w:t>:</w:t>
      </w:r>
    </w:p>
    <w:p w14:paraId="1FB3A68A" w14:textId="795F7863" w:rsidR="00D36432" w:rsidRPr="009B4245" w:rsidRDefault="00CC3197" w:rsidP="00D36432">
      <w:pPr>
        <w:tabs>
          <w:tab w:val="left" w:pos="540"/>
        </w:tabs>
        <w:jc w:val="right"/>
        <w:rPr>
          <w:caps/>
          <w:sz w:val="30"/>
          <w:szCs w:val="30"/>
          <w:lang w:val="en-GB" w:eastAsia="x-none"/>
        </w:rPr>
      </w:pPr>
      <w:r w:rsidRPr="009B4245">
        <w:rPr>
          <w:sz w:val="32"/>
          <w:szCs w:val="32"/>
          <w:lang w:eastAsia="th-TH"/>
        </w:rPr>
        <w:t>(</w:t>
      </w:r>
      <w:r w:rsidRPr="009B4245">
        <w:rPr>
          <w:rFonts w:hint="cs"/>
          <w:sz w:val="32"/>
          <w:szCs w:val="32"/>
          <w:lang w:eastAsia="th-TH"/>
        </w:rPr>
        <w:t>Unit: Million Baht</w:t>
      </w:r>
      <w:r w:rsidRPr="009B4245">
        <w:rPr>
          <w:sz w:val="32"/>
          <w:szCs w:val="32"/>
          <w:lang w:eastAsia="th-TH"/>
        </w:rPr>
        <w:t>)</w:t>
      </w:r>
    </w:p>
    <w:tbl>
      <w:tblPr>
        <w:tblW w:w="923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17"/>
        <w:gridCol w:w="1260"/>
        <w:gridCol w:w="1350"/>
        <w:gridCol w:w="1350"/>
        <w:gridCol w:w="1260"/>
      </w:tblGrid>
      <w:tr w:rsidR="00CC3197" w:rsidRPr="009B4245" w14:paraId="2C2491CC" w14:textId="77777777" w:rsidTr="009608D4">
        <w:trPr>
          <w:cantSplit/>
          <w:trHeight w:val="20"/>
        </w:trPr>
        <w:tc>
          <w:tcPr>
            <w:tcW w:w="4017" w:type="dxa"/>
            <w:tcBorders>
              <w:top w:val="nil"/>
              <w:left w:val="nil"/>
              <w:bottom w:val="nil"/>
              <w:right w:val="nil"/>
            </w:tcBorders>
          </w:tcPr>
          <w:p w14:paraId="4A08BE72" w14:textId="77777777" w:rsidR="00CC3197" w:rsidRPr="009B4245" w:rsidRDefault="00CC3197" w:rsidP="00B37DDD">
            <w:pPr>
              <w:spacing w:line="320" w:lineRule="exact"/>
              <w:ind w:left="702"/>
              <w:rPr>
                <w:sz w:val="30"/>
                <w:szCs w:val="30"/>
                <w:cs/>
              </w:rPr>
            </w:pPr>
          </w:p>
        </w:tc>
        <w:tc>
          <w:tcPr>
            <w:tcW w:w="2610" w:type="dxa"/>
            <w:gridSpan w:val="2"/>
            <w:tcBorders>
              <w:top w:val="nil"/>
              <w:left w:val="nil"/>
              <w:bottom w:val="nil"/>
              <w:right w:val="nil"/>
            </w:tcBorders>
          </w:tcPr>
          <w:p w14:paraId="1EEFF629" w14:textId="77777777" w:rsidR="00CC3197" w:rsidRPr="009B4245" w:rsidRDefault="00CC3197" w:rsidP="00B37DDD">
            <w:pPr>
              <w:pBdr>
                <w:bottom w:val="single" w:sz="4" w:space="1" w:color="auto"/>
              </w:pBdr>
              <w:tabs>
                <w:tab w:val="left" w:pos="-72"/>
              </w:tabs>
              <w:spacing w:line="320" w:lineRule="exact"/>
              <w:ind w:right="-72"/>
              <w:jc w:val="center"/>
              <w:rPr>
                <w:rFonts w:eastAsia="Times New Roman"/>
                <w:sz w:val="32"/>
                <w:szCs w:val="32"/>
                <w:lang w:eastAsia="th-TH"/>
              </w:rPr>
            </w:pPr>
            <w:r w:rsidRPr="009B4245">
              <w:rPr>
                <w:rFonts w:eastAsia="Times New Roman" w:hint="cs"/>
                <w:sz w:val="32"/>
                <w:szCs w:val="32"/>
                <w:lang w:eastAsia="th-TH"/>
              </w:rPr>
              <w:t xml:space="preserve">Consolidated </w:t>
            </w:r>
          </w:p>
          <w:p w14:paraId="4C7EEBBD" w14:textId="76C33817" w:rsidR="00CC3197" w:rsidRPr="009B4245" w:rsidRDefault="00CC3197" w:rsidP="00B37DDD">
            <w:pPr>
              <w:pBdr>
                <w:bottom w:val="single" w:sz="4" w:space="1" w:color="auto"/>
              </w:pBdr>
              <w:tabs>
                <w:tab w:val="left" w:pos="-72"/>
              </w:tabs>
              <w:spacing w:line="320" w:lineRule="exact"/>
              <w:ind w:right="-72"/>
              <w:jc w:val="center"/>
              <w:rPr>
                <w:sz w:val="30"/>
                <w:szCs w:val="30"/>
              </w:rPr>
            </w:pPr>
            <w:r w:rsidRPr="009B4245">
              <w:rPr>
                <w:rFonts w:eastAsia="Times New Roman" w:hint="cs"/>
                <w:sz w:val="32"/>
                <w:szCs w:val="32"/>
                <w:lang w:eastAsia="th-TH"/>
              </w:rPr>
              <w:t>financial statements</w:t>
            </w:r>
          </w:p>
        </w:tc>
        <w:tc>
          <w:tcPr>
            <w:tcW w:w="2610" w:type="dxa"/>
            <w:gridSpan w:val="2"/>
            <w:tcBorders>
              <w:top w:val="nil"/>
              <w:left w:val="nil"/>
              <w:bottom w:val="nil"/>
              <w:right w:val="nil"/>
            </w:tcBorders>
          </w:tcPr>
          <w:p w14:paraId="0872E407" w14:textId="77777777" w:rsidR="00CC3197" w:rsidRPr="009B4245" w:rsidRDefault="00CC3197" w:rsidP="00B37DDD">
            <w:pPr>
              <w:pBdr>
                <w:bottom w:val="single" w:sz="4" w:space="1" w:color="auto"/>
              </w:pBdr>
              <w:tabs>
                <w:tab w:val="left" w:pos="-72"/>
              </w:tabs>
              <w:spacing w:line="320" w:lineRule="exact"/>
              <w:ind w:right="-72"/>
              <w:jc w:val="center"/>
              <w:rPr>
                <w:rFonts w:eastAsia="Times New Roman"/>
                <w:sz w:val="32"/>
                <w:szCs w:val="32"/>
                <w:lang w:eastAsia="th-TH"/>
              </w:rPr>
            </w:pPr>
            <w:r w:rsidRPr="009B4245">
              <w:rPr>
                <w:rFonts w:eastAsia="Times New Roman" w:hint="cs"/>
                <w:sz w:val="32"/>
                <w:szCs w:val="32"/>
                <w:lang w:eastAsia="th-TH"/>
              </w:rPr>
              <w:t>Separate</w:t>
            </w:r>
          </w:p>
          <w:p w14:paraId="3C2680B6" w14:textId="3AA297FE" w:rsidR="00CC3197" w:rsidRPr="009B4245" w:rsidRDefault="00CC3197" w:rsidP="00B37DDD">
            <w:pPr>
              <w:pBdr>
                <w:bottom w:val="single" w:sz="4" w:space="1" w:color="auto"/>
              </w:pBdr>
              <w:tabs>
                <w:tab w:val="left" w:pos="-72"/>
              </w:tabs>
              <w:spacing w:line="320" w:lineRule="exact"/>
              <w:ind w:right="-72"/>
              <w:jc w:val="center"/>
              <w:rPr>
                <w:sz w:val="30"/>
                <w:szCs w:val="30"/>
                <w:lang w:val="en-GB"/>
              </w:rPr>
            </w:pPr>
            <w:r w:rsidRPr="009B4245">
              <w:rPr>
                <w:rFonts w:eastAsia="Times New Roman" w:hint="cs"/>
                <w:sz w:val="32"/>
                <w:szCs w:val="32"/>
                <w:lang w:eastAsia="th-TH"/>
              </w:rPr>
              <w:t>financial statements</w:t>
            </w:r>
          </w:p>
        </w:tc>
      </w:tr>
      <w:tr w:rsidR="0089510D" w:rsidRPr="009B4245" w14:paraId="3554DA0E" w14:textId="77777777" w:rsidTr="009608D4">
        <w:trPr>
          <w:cantSplit/>
          <w:trHeight w:val="360"/>
        </w:trPr>
        <w:tc>
          <w:tcPr>
            <w:tcW w:w="4017" w:type="dxa"/>
            <w:tcBorders>
              <w:top w:val="nil"/>
              <w:left w:val="nil"/>
              <w:bottom w:val="nil"/>
              <w:right w:val="nil"/>
            </w:tcBorders>
          </w:tcPr>
          <w:p w14:paraId="11FA041F" w14:textId="77777777" w:rsidR="0089510D" w:rsidRPr="009B4245" w:rsidRDefault="0089510D" w:rsidP="00B37DDD">
            <w:pPr>
              <w:spacing w:line="320" w:lineRule="exact"/>
              <w:ind w:left="702"/>
              <w:rPr>
                <w:sz w:val="30"/>
                <w:szCs w:val="30"/>
                <w:lang w:val="en-GB"/>
              </w:rPr>
            </w:pPr>
          </w:p>
        </w:tc>
        <w:tc>
          <w:tcPr>
            <w:tcW w:w="1260" w:type="dxa"/>
            <w:tcBorders>
              <w:top w:val="nil"/>
              <w:left w:val="nil"/>
              <w:bottom w:val="nil"/>
              <w:right w:val="nil"/>
            </w:tcBorders>
          </w:tcPr>
          <w:p w14:paraId="3F7CD7E7" w14:textId="7BBE420E" w:rsidR="0089510D" w:rsidRPr="009B4245" w:rsidRDefault="007803FF" w:rsidP="00B37DDD">
            <w:pPr>
              <w:pBdr>
                <w:bottom w:val="single" w:sz="4" w:space="1" w:color="auto"/>
              </w:pBdr>
              <w:tabs>
                <w:tab w:val="left" w:pos="-72"/>
              </w:tabs>
              <w:spacing w:line="320" w:lineRule="exact"/>
              <w:ind w:right="-72"/>
              <w:jc w:val="center"/>
              <w:rPr>
                <w:sz w:val="30"/>
                <w:szCs w:val="30"/>
              </w:rPr>
            </w:pPr>
            <w:r w:rsidRPr="009B4245">
              <w:rPr>
                <w:sz w:val="30"/>
                <w:szCs w:val="30"/>
              </w:rPr>
              <w:t>2024</w:t>
            </w:r>
          </w:p>
        </w:tc>
        <w:tc>
          <w:tcPr>
            <w:tcW w:w="1350" w:type="dxa"/>
            <w:tcBorders>
              <w:top w:val="nil"/>
              <w:left w:val="nil"/>
              <w:bottom w:val="nil"/>
              <w:right w:val="nil"/>
            </w:tcBorders>
          </w:tcPr>
          <w:p w14:paraId="33738D10" w14:textId="4B353D42" w:rsidR="0089510D" w:rsidRPr="009B4245" w:rsidRDefault="007803FF" w:rsidP="00B37DDD">
            <w:pPr>
              <w:pBdr>
                <w:bottom w:val="single" w:sz="4" w:space="1" w:color="auto"/>
              </w:pBdr>
              <w:tabs>
                <w:tab w:val="left" w:pos="-72"/>
              </w:tabs>
              <w:spacing w:line="320" w:lineRule="exact"/>
              <w:ind w:right="-72"/>
              <w:jc w:val="center"/>
              <w:rPr>
                <w:sz w:val="30"/>
                <w:szCs w:val="30"/>
              </w:rPr>
            </w:pPr>
            <w:r w:rsidRPr="009B4245">
              <w:rPr>
                <w:sz w:val="30"/>
                <w:szCs w:val="30"/>
              </w:rPr>
              <w:t>2023</w:t>
            </w:r>
          </w:p>
        </w:tc>
        <w:tc>
          <w:tcPr>
            <w:tcW w:w="1350" w:type="dxa"/>
            <w:tcBorders>
              <w:top w:val="nil"/>
              <w:left w:val="nil"/>
              <w:bottom w:val="nil"/>
              <w:right w:val="nil"/>
            </w:tcBorders>
          </w:tcPr>
          <w:p w14:paraId="72F777F9" w14:textId="08970488" w:rsidR="0089510D" w:rsidRPr="009B4245" w:rsidRDefault="007803FF" w:rsidP="00B37DDD">
            <w:pPr>
              <w:pBdr>
                <w:bottom w:val="single" w:sz="4" w:space="1" w:color="auto"/>
              </w:pBdr>
              <w:tabs>
                <w:tab w:val="left" w:pos="-72"/>
              </w:tabs>
              <w:spacing w:line="320" w:lineRule="exact"/>
              <w:ind w:right="-72"/>
              <w:jc w:val="center"/>
              <w:rPr>
                <w:sz w:val="30"/>
                <w:szCs w:val="30"/>
              </w:rPr>
            </w:pPr>
            <w:r w:rsidRPr="009B4245">
              <w:rPr>
                <w:sz w:val="30"/>
                <w:szCs w:val="30"/>
              </w:rPr>
              <w:t>2024</w:t>
            </w:r>
          </w:p>
        </w:tc>
        <w:tc>
          <w:tcPr>
            <w:tcW w:w="1260" w:type="dxa"/>
            <w:tcBorders>
              <w:top w:val="nil"/>
              <w:left w:val="nil"/>
              <w:bottom w:val="nil"/>
              <w:right w:val="nil"/>
            </w:tcBorders>
          </w:tcPr>
          <w:p w14:paraId="1AC29182" w14:textId="33944C18" w:rsidR="0089510D" w:rsidRPr="009B4245" w:rsidRDefault="007803FF" w:rsidP="00B37DDD">
            <w:pPr>
              <w:pBdr>
                <w:bottom w:val="single" w:sz="4" w:space="1" w:color="auto"/>
              </w:pBdr>
              <w:tabs>
                <w:tab w:val="left" w:pos="-72"/>
              </w:tabs>
              <w:spacing w:line="320" w:lineRule="exact"/>
              <w:ind w:right="-72"/>
              <w:jc w:val="center"/>
              <w:rPr>
                <w:sz w:val="30"/>
                <w:szCs w:val="30"/>
              </w:rPr>
            </w:pPr>
            <w:r w:rsidRPr="009B4245">
              <w:rPr>
                <w:sz w:val="30"/>
                <w:szCs w:val="30"/>
              </w:rPr>
              <w:t>2023</w:t>
            </w:r>
          </w:p>
        </w:tc>
      </w:tr>
      <w:tr w:rsidR="00395F2D" w:rsidRPr="009B4245" w14:paraId="1EA3151C" w14:textId="77777777" w:rsidTr="009608D4">
        <w:trPr>
          <w:cantSplit/>
          <w:trHeight w:val="20"/>
        </w:trPr>
        <w:tc>
          <w:tcPr>
            <w:tcW w:w="4017" w:type="dxa"/>
            <w:tcBorders>
              <w:top w:val="nil"/>
              <w:left w:val="nil"/>
              <w:bottom w:val="nil"/>
              <w:right w:val="nil"/>
            </w:tcBorders>
          </w:tcPr>
          <w:p w14:paraId="50E7D79B" w14:textId="7AE8703F" w:rsidR="00395F2D" w:rsidRPr="009B4245" w:rsidRDefault="00395F2D" w:rsidP="00395F2D">
            <w:pPr>
              <w:spacing w:line="320" w:lineRule="exact"/>
              <w:ind w:left="416" w:hanging="360"/>
              <w:rPr>
                <w:rFonts w:eastAsia="Times New Roman"/>
                <w:sz w:val="30"/>
                <w:szCs w:val="30"/>
                <w:cs/>
              </w:rPr>
            </w:pPr>
            <w:r w:rsidRPr="009B4245">
              <w:rPr>
                <w:rFonts w:eastAsia="Times New Roman"/>
                <w:sz w:val="30"/>
                <w:szCs w:val="30"/>
              </w:rPr>
              <w:t xml:space="preserve">Actuarial </w:t>
            </w:r>
            <w:r w:rsidR="00F443A0" w:rsidRPr="009B4245">
              <w:rPr>
                <w:rFonts w:eastAsia="Times New Roman"/>
                <w:sz w:val="30"/>
                <w:szCs w:val="30"/>
              </w:rPr>
              <w:t>gain</w:t>
            </w:r>
          </w:p>
        </w:tc>
        <w:tc>
          <w:tcPr>
            <w:tcW w:w="1260" w:type="dxa"/>
            <w:tcBorders>
              <w:top w:val="nil"/>
              <w:left w:val="nil"/>
              <w:bottom w:val="nil"/>
              <w:right w:val="nil"/>
            </w:tcBorders>
          </w:tcPr>
          <w:p w14:paraId="5DD1CAB4" w14:textId="1974BBC1" w:rsidR="00395F2D" w:rsidRPr="009B4245" w:rsidRDefault="00066F64" w:rsidP="00395F2D">
            <w:pPr>
              <w:tabs>
                <w:tab w:val="decimal" w:pos="705"/>
              </w:tabs>
              <w:spacing w:line="320" w:lineRule="exact"/>
              <w:ind w:right="-72"/>
              <w:rPr>
                <w:sz w:val="32"/>
                <w:szCs w:val="32"/>
              </w:rPr>
            </w:pPr>
            <w:r>
              <w:rPr>
                <w:sz w:val="32"/>
                <w:szCs w:val="32"/>
              </w:rPr>
              <w:t>(0.23)</w:t>
            </w:r>
          </w:p>
        </w:tc>
        <w:tc>
          <w:tcPr>
            <w:tcW w:w="1350" w:type="dxa"/>
            <w:tcBorders>
              <w:top w:val="nil"/>
              <w:left w:val="nil"/>
              <w:bottom w:val="nil"/>
              <w:right w:val="nil"/>
            </w:tcBorders>
          </w:tcPr>
          <w:p w14:paraId="27611114" w14:textId="5F130028" w:rsidR="00395F2D" w:rsidRPr="009B4245" w:rsidRDefault="00395F2D" w:rsidP="00395F2D">
            <w:pPr>
              <w:tabs>
                <w:tab w:val="decimal" w:pos="810"/>
              </w:tabs>
              <w:spacing w:line="320" w:lineRule="exact"/>
              <w:ind w:right="-72"/>
              <w:rPr>
                <w:sz w:val="32"/>
                <w:szCs w:val="32"/>
              </w:rPr>
            </w:pPr>
            <w:r w:rsidRPr="009B4245">
              <w:rPr>
                <w:rFonts w:hint="cs"/>
                <w:sz w:val="32"/>
                <w:szCs w:val="32"/>
              </w:rPr>
              <w:t>(121.49)</w:t>
            </w:r>
          </w:p>
        </w:tc>
        <w:tc>
          <w:tcPr>
            <w:tcW w:w="1350" w:type="dxa"/>
            <w:tcBorders>
              <w:top w:val="nil"/>
              <w:left w:val="nil"/>
              <w:bottom w:val="nil"/>
              <w:right w:val="nil"/>
            </w:tcBorders>
          </w:tcPr>
          <w:p w14:paraId="336F3363" w14:textId="739B306A" w:rsidR="00395F2D" w:rsidRPr="009B4245" w:rsidRDefault="00F443A0" w:rsidP="00395F2D">
            <w:pPr>
              <w:tabs>
                <w:tab w:val="decimal" w:pos="705"/>
              </w:tabs>
              <w:spacing w:line="320" w:lineRule="exact"/>
              <w:ind w:right="-72"/>
              <w:rPr>
                <w:sz w:val="30"/>
                <w:szCs w:val="30"/>
              </w:rPr>
            </w:pPr>
            <w:r w:rsidRPr="009B4245">
              <w:rPr>
                <w:sz w:val="30"/>
                <w:szCs w:val="30"/>
              </w:rPr>
              <w:t xml:space="preserve">              -</w:t>
            </w:r>
          </w:p>
        </w:tc>
        <w:tc>
          <w:tcPr>
            <w:tcW w:w="1260" w:type="dxa"/>
            <w:tcBorders>
              <w:top w:val="nil"/>
              <w:left w:val="nil"/>
              <w:bottom w:val="nil"/>
              <w:right w:val="nil"/>
            </w:tcBorders>
          </w:tcPr>
          <w:p w14:paraId="12854B36" w14:textId="2CD12A9B" w:rsidR="00395F2D" w:rsidRPr="009B4245" w:rsidRDefault="00395F2D" w:rsidP="00395F2D">
            <w:pPr>
              <w:tabs>
                <w:tab w:val="decimal" w:pos="990"/>
              </w:tabs>
              <w:spacing w:line="320" w:lineRule="exact"/>
              <w:ind w:right="-72"/>
              <w:rPr>
                <w:sz w:val="30"/>
                <w:szCs w:val="30"/>
              </w:rPr>
            </w:pPr>
            <w:r w:rsidRPr="009B4245">
              <w:rPr>
                <w:rFonts w:hint="cs"/>
                <w:sz w:val="32"/>
                <w:szCs w:val="32"/>
              </w:rPr>
              <w:t>(120.84)</w:t>
            </w:r>
          </w:p>
        </w:tc>
      </w:tr>
      <w:tr w:rsidR="00395F2D" w:rsidRPr="009B4245" w14:paraId="237A8A74" w14:textId="77777777" w:rsidTr="009608D4">
        <w:trPr>
          <w:cantSplit/>
          <w:trHeight w:val="20"/>
        </w:trPr>
        <w:tc>
          <w:tcPr>
            <w:tcW w:w="4017" w:type="dxa"/>
            <w:tcBorders>
              <w:top w:val="nil"/>
              <w:left w:val="nil"/>
              <w:bottom w:val="nil"/>
              <w:right w:val="nil"/>
            </w:tcBorders>
          </w:tcPr>
          <w:p w14:paraId="3A015029" w14:textId="6EE5E6DD" w:rsidR="00395F2D" w:rsidRPr="009B4245" w:rsidRDefault="00395F2D" w:rsidP="00395F2D">
            <w:pPr>
              <w:spacing w:line="320" w:lineRule="exact"/>
              <w:ind w:left="416" w:hanging="360"/>
              <w:rPr>
                <w:rFonts w:eastAsia="Times New Roman"/>
                <w:spacing w:val="-2"/>
                <w:sz w:val="30"/>
                <w:szCs w:val="30"/>
              </w:rPr>
            </w:pPr>
            <w:r w:rsidRPr="009B4245">
              <w:rPr>
                <w:rFonts w:eastAsia="Times New Roman"/>
                <w:spacing w:val="-2"/>
                <w:sz w:val="30"/>
                <w:szCs w:val="30"/>
              </w:rPr>
              <w:t>Loss on changes in value of equity</w:t>
            </w:r>
            <w:r w:rsidRPr="009B4245">
              <w:rPr>
                <w:rFonts w:eastAsia="Times New Roman" w:hint="cs"/>
                <w:spacing w:val="-2"/>
                <w:sz w:val="30"/>
                <w:szCs w:val="30"/>
                <w:cs/>
              </w:rPr>
              <w:t xml:space="preserve"> </w:t>
            </w:r>
            <w:r w:rsidRPr="009B4245">
              <w:rPr>
                <w:rFonts w:eastAsia="Times New Roman"/>
                <w:spacing w:val="-2"/>
                <w:sz w:val="30"/>
                <w:szCs w:val="30"/>
              </w:rPr>
              <w:t xml:space="preserve">   </w:t>
            </w:r>
          </w:p>
          <w:p w14:paraId="30E4C182" w14:textId="696F9344" w:rsidR="00395F2D" w:rsidRPr="009B4245" w:rsidRDefault="00395F2D" w:rsidP="00395F2D">
            <w:pPr>
              <w:spacing w:line="320" w:lineRule="exact"/>
              <w:ind w:left="416" w:hanging="360"/>
              <w:rPr>
                <w:rFonts w:eastAsia="Times New Roman"/>
                <w:spacing w:val="-2"/>
                <w:sz w:val="30"/>
                <w:szCs w:val="30"/>
              </w:rPr>
            </w:pPr>
            <w:r w:rsidRPr="009B4245">
              <w:rPr>
                <w:rFonts w:eastAsia="Times New Roman"/>
                <w:spacing w:val="-2"/>
                <w:sz w:val="30"/>
                <w:szCs w:val="30"/>
              </w:rPr>
              <w:t xml:space="preserve">   investments designated at fair value</w:t>
            </w:r>
          </w:p>
        </w:tc>
        <w:tc>
          <w:tcPr>
            <w:tcW w:w="1260" w:type="dxa"/>
            <w:tcBorders>
              <w:top w:val="nil"/>
              <w:left w:val="nil"/>
              <w:bottom w:val="nil"/>
              <w:right w:val="nil"/>
            </w:tcBorders>
          </w:tcPr>
          <w:p w14:paraId="4F8A0F3D" w14:textId="77777777" w:rsidR="00395F2D" w:rsidRPr="009B4245" w:rsidRDefault="00395F2D" w:rsidP="00395F2D">
            <w:pPr>
              <w:tabs>
                <w:tab w:val="decimal" w:pos="705"/>
              </w:tabs>
              <w:spacing w:line="320" w:lineRule="exact"/>
              <w:ind w:right="-72"/>
              <w:rPr>
                <w:sz w:val="32"/>
                <w:szCs w:val="32"/>
              </w:rPr>
            </w:pPr>
          </w:p>
          <w:p w14:paraId="52E06CBF" w14:textId="330702E8" w:rsidR="00F443A0" w:rsidRPr="009B4245" w:rsidRDefault="00F443A0" w:rsidP="00395F2D">
            <w:pPr>
              <w:tabs>
                <w:tab w:val="decimal" w:pos="705"/>
              </w:tabs>
              <w:spacing w:line="320" w:lineRule="exact"/>
              <w:ind w:right="-72"/>
              <w:rPr>
                <w:sz w:val="32"/>
                <w:szCs w:val="32"/>
              </w:rPr>
            </w:pPr>
            <w:r w:rsidRPr="009B4245">
              <w:rPr>
                <w:sz w:val="32"/>
                <w:szCs w:val="32"/>
              </w:rPr>
              <w:t>68.10</w:t>
            </w:r>
          </w:p>
        </w:tc>
        <w:tc>
          <w:tcPr>
            <w:tcW w:w="1350" w:type="dxa"/>
            <w:tcBorders>
              <w:top w:val="nil"/>
              <w:left w:val="nil"/>
              <w:bottom w:val="nil"/>
              <w:right w:val="nil"/>
            </w:tcBorders>
          </w:tcPr>
          <w:p w14:paraId="6DA5FB60" w14:textId="77777777" w:rsidR="00395F2D" w:rsidRPr="009B4245" w:rsidRDefault="00395F2D" w:rsidP="00395F2D">
            <w:pPr>
              <w:tabs>
                <w:tab w:val="decimal" w:pos="705"/>
              </w:tabs>
              <w:spacing w:line="320" w:lineRule="exact"/>
              <w:ind w:right="-72"/>
              <w:rPr>
                <w:sz w:val="32"/>
                <w:szCs w:val="32"/>
              </w:rPr>
            </w:pPr>
          </w:p>
          <w:p w14:paraId="06B8B109" w14:textId="13A97C5A" w:rsidR="00395F2D" w:rsidRPr="009B4245" w:rsidRDefault="00395F2D" w:rsidP="00395F2D">
            <w:pPr>
              <w:tabs>
                <w:tab w:val="decimal" w:pos="810"/>
              </w:tabs>
              <w:spacing w:line="320" w:lineRule="exact"/>
              <w:ind w:right="-72"/>
              <w:rPr>
                <w:sz w:val="32"/>
                <w:szCs w:val="32"/>
              </w:rPr>
            </w:pPr>
            <w:r w:rsidRPr="009B4245">
              <w:rPr>
                <w:rFonts w:hint="cs"/>
                <w:sz w:val="32"/>
                <w:szCs w:val="32"/>
              </w:rPr>
              <w:t>33.70</w:t>
            </w:r>
          </w:p>
        </w:tc>
        <w:tc>
          <w:tcPr>
            <w:tcW w:w="1350" w:type="dxa"/>
            <w:tcBorders>
              <w:top w:val="nil"/>
              <w:left w:val="nil"/>
              <w:bottom w:val="nil"/>
              <w:right w:val="nil"/>
            </w:tcBorders>
          </w:tcPr>
          <w:p w14:paraId="551347E5" w14:textId="77777777" w:rsidR="00395F2D" w:rsidRPr="009B4245" w:rsidRDefault="00395F2D" w:rsidP="00395F2D">
            <w:pPr>
              <w:tabs>
                <w:tab w:val="decimal" w:pos="705"/>
              </w:tabs>
              <w:spacing w:line="320" w:lineRule="exact"/>
              <w:ind w:right="-72"/>
              <w:rPr>
                <w:sz w:val="32"/>
                <w:szCs w:val="32"/>
              </w:rPr>
            </w:pPr>
          </w:p>
          <w:p w14:paraId="766C4AFB" w14:textId="4367A00D" w:rsidR="00F443A0" w:rsidRPr="009B4245" w:rsidRDefault="00F443A0" w:rsidP="00395F2D">
            <w:pPr>
              <w:tabs>
                <w:tab w:val="decimal" w:pos="705"/>
              </w:tabs>
              <w:spacing w:line="320" w:lineRule="exact"/>
              <w:ind w:right="-72"/>
              <w:rPr>
                <w:sz w:val="32"/>
                <w:szCs w:val="32"/>
              </w:rPr>
            </w:pPr>
            <w:r w:rsidRPr="009B4245">
              <w:rPr>
                <w:sz w:val="32"/>
                <w:szCs w:val="32"/>
              </w:rPr>
              <w:t>68.10</w:t>
            </w:r>
          </w:p>
        </w:tc>
        <w:tc>
          <w:tcPr>
            <w:tcW w:w="1260" w:type="dxa"/>
            <w:tcBorders>
              <w:top w:val="nil"/>
              <w:left w:val="nil"/>
              <w:bottom w:val="nil"/>
              <w:right w:val="nil"/>
            </w:tcBorders>
          </w:tcPr>
          <w:p w14:paraId="44B7FD99" w14:textId="77777777" w:rsidR="00395F2D" w:rsidRPr="009B4245" w:rsidRDefault="00395F2D" w:rsidP="00395F2D">
            <w:pPr>
              <w:tabs>
                <w:tab w:val="decimal" w:pos="705"/>
              </w:tabs>
              <w:spacing w:line="320" w:lineRule="exact"/>
              <w:ind w:right="-72"/>
              <w:rPr>
                <w:sz w:val="32"/>
                <w:szCs w:val="32"/>
              </w:rPr>
            </w:pPr>
          </w:p>
          <w:p w14:paraId="33857F89" w14:textId="6188A76E" w:rsidR="00395F2D" w:rsidRPr="009B4245" w:rsidRDefault="00395F2D" w:rsidP="00395F2D">
            <w:pPr>
              <w:tabs>
                <w:tab w:val="decimal" w:pos="705"/>
              </w:tabs>
              <w:spacing w:line="320" w:lineRule="exact"/>
              <w:ind w:right="-72"/>
              <w:rPr>
                <w:sz w:val="30"/>
                <w:szCs w:val="30"/>
              </w:rPr>
            </w:pPr>
            <w:r w:rsidRPr="009B4245">
              <w:rPr>
                <w:rFonts w:hint="cs"/>
                <w:sz w:val="32"/>
                <w:szCs w:val="32"/>
              </w:rPr>
              <w:t>33.70</w:t>
            </w:r>
          </w:p>
        </w:tc>
      </w:tr>
      <w:tr w:rsidR="00395F2D" w:rsidRPr="009B4245" w14:paraId="3E58F004" w14:textId="77777777" w:rsidTr="009608D4">
        <w:trPr>
          <w:cantSplit/>
          <w:trHeight w:val="20"/>
        </w:trPr>
        <w:tc>
          <w:tcPr>
            <w:tcW w:w="4017" w:type="dxa"/>
            <w:tcBorders>
              <w:top w:val="nil"/>
              <w:left w:val="nil"/>
              <w:bottom w:val="nil"/>
              <w:right w:val="nil"/>
            </w:tcBorders>
          </w:tcPr>
          <w:p w14:paraId="63E74787" w14:textId="021DCCC7" w:rsidR="00395F2D" w:rsidRPr="009B4245" w:rsidRDefault="00395F2D" w:rsidP="00395F2D">
            <w:pPr>
              <w:spacing w:line="320" w:lineRule="exact"/>
              <w:ind w:left="702" w:hanging="647"/>
              <w:rPr>
                <w:rFonts w:eastAsia="Times New Roman"/>
                <w:sz w:val="30"/>
                <w:szCs w:val="30"/>
              </w:rPr>
            </w:pPr>
            <w:r w:rsidRPr="009B4245">
              <w:rPr>
                <w:rFonts w:eastAsia="Times New Roman"/>
                <w:sz w:val="30"/>
                <w:szCs w:val="30"/>
              </w:rPr>
              <w:t>Total</w:t>
            </w:r>
          </w:p>
        </w:tc>
        <w:tc>
          <w:tcPr>
            <w:tcW w:w="1260" w:type="dxa"/>
            <w:tcBorders>
              <w:top w:val="nil"/>
              <w:left w:val="nil"/>
              <w:bottom w:val="nil"/>
              <w:right w:val="nil"/>
            </w:tcBorders>
          </w:tcPr>
          <w:p w14:paraId="3AAFE248" w14:textId="6E2C6AA4" w:rsidR="00395F2D" w:rsidRPr="009B4245" w:rsidRDefault="00F443A0" w:rsidP="00395F2D">
            <w:pPr>
              <w:pBdr>
                <w:top w:val="single" w:sz="4" w:space="1" w:color="auto"/>
                <w:bottom w:val="double" w:sz="4" w:space="1" w:color="auto"/>
              </w:pBdr>
              <w:tabs>
                <w:tab w:val="decimal" w:pos="705"/>
              </w:tabs>
              <w:spacing w:line="320" w:lineRule="exact"/>
              <w:ind w:right="-72"/>
              <w:rPr>
                <w:sz w:val="32"/>
                <w:szCs w:val="32"/>
              </w:rPr>
            </w:pPr>
            <w:r w:rsidRPr="009B4245">
              <w:rPr>
                <w:sz w:val="32"/>
                <w:szCs w:val="32"/>
              </w:rPr>
              <w:t>6</w:t>
            </w:r>
            <w:r w:rsidR="00066F64">
              <w:rPr>
                <w:sz w:val="32"/>
                <w:szCs w:val="32"/>
              </w:rPr>
              <w:t>7.87</w:t>
            </w:r>
          </w:p>
        </w:tc>
        <w:tc>
          <w:tcPr>
            <w:tcW w:w="1350" w:type="dxa"/>
            <w:tcBorders>
              <w:top w:val="nil"/>
              <w:left w:val="nil"/>
              <w:bottom w:val="nil"/>
              <w:right w:val="nil"/>
            </w:tcBorders>
          </w:tcPr>
          <w:p w14:paraId="0888AEA4" w14:textId="6BFBEE27" w:rsidR="00395F2D" w:rsidRPr="009B4245" w:rsidRDefault="00395F2D" w:rsidP="00395F2D">
            <w:pPr>
              <w:pBdr>
                <w:top w:val="single" w:sz="4" w:space="1" w:color="auto"/>
                <w:bottom w:val="double" w:sz="4" w:space="1" w:color="auto"/>
              </w:pBdr>
              <w:tabs>
                <w:tab w:val="decimal" w:pos="810"/>
              </w:tabs>
              <w:spacing w:line="320" w:lineRule="exact"/>
              <w:ind w:right="-72"/>
              <w:rPr>
                <w:sz w:val="32"/>
                <w:szCs w:val="32"/>
              </w:rPr>
            </w:pPr>
            <w:r w:rsidRPr="009B4245">
              <w:rPr>
                <w:rFonts w:hint="cs"/>
                <w:sz w:val="32"/>
                <w:szCs w:val="32"/>
              </w:rPr>
              <w:t>(87.79)</w:t>
            </w:r>
          </w:p>
        </w:tc>
        <w:tc>
          <w:tcPr>
            <w:tcW w:w="1350" w:type="dxa"/>
            <w:tcBorders>
              <w:top w:val="nil"/>
              <w:left w:val="nil"/>
              <w:bottom w:val="nil"/>
              <w:right w:val="nil"/>
            </w:tcBorders>
          </w:tcPr>
          <w:p w14:paraId="7EA06BD1" w14:textId="1705BAC4" w:rsidR="00395F2D" w:rsidRPr="009B4245" w:rsidRDefault="00F443A0" w:rsidP="00395F2D">
            <w:pPr>
              <w:pBdr>
                <w:top w:val="single" w:sz="4" w:space="1" w:color="auto"/>
                <w:bottom w:val="double" w:sz="4" w:space="1" w:color="auto"/>
              </w:pBdr>
              <w:tabs>
                <w:tab w:val="decimal" w:pos="705"/>
              </w:tabs>
              <w:spacing w:line="320" w:lineRule="exact"/>
              <w:ind w:right="-72"/>
              <w:rPr>
                <w:sz w:val="32"/>
                <w:szCs w:val="32"/>
              </w:rPr>
            </w:pPr>
            <w:r w:rsidRPr="009B4245">
              <w:rPr>
                <w:sz w:val="32"/>
                <w:szCs w:val="32"/>
              </w:rPr>
              <w:t>68.10</w:t>
            </w:r>
          </w:p>
        </w:tc>
        <w:tc>
          <w:tcPr>
            <w:tcW w:w="1260" w:type="dxa"/>
            <w:tcBorders>
              <w:top w:val="nil"/>
              <w:left w:val="nil"/>
              <w:bottom w:val="nil"/>
              <w:right w:val="nil"/>
            </w:tcBorders>
          </w:tcPr>
          <w:p w14:paraId="6B553180" w14:textId="5FF92ACA" w:rsidR="00395F2D" w:rsidRPr="009B4245" w:rsidRDefault="00395F2D" w:rsidP="00395F2D">
            <w:pPr>
              <w:pBdr>
                <w:top w:val="single" w:sz="4" w:space="1" w:color="auto"/>
                <w:bottom w:val="double" w:sz="4" w:space="1" w:color="auto"/>
              </w:pBdr>
              <w:tabs>
                <w:tab w:val="decimal" w:pos="705"/>
              </w:tabs>
              <w:spacing w:line="320" w:lineRule="exact"/>
              <w:ind w:right="-72"/>
              <w:rPr>
                <w:sz w:val="30"/>
                <w:szCs w:val="30"/>
              </w:rPr>
            </w:pPr>
            <w:r w:rsidRPr="009B4245">
              <w:rPr>
                <w:rFonts w:hint="cs"/>
                <w:sz w:val="32"/>
                <w:szCs w:val="32"/>
              </w:rPr>
              <w:t>(87.14)</w:t>
            </w:r>
          </w:p>
        </w:tc>
      </w:tr>
    </w:tbl>
    <w:p w14:paraId="127D3EDF" w14:textId="77777777" w:rsidR="00AF6599" w:rsidRDefault="00AF6599" w:rsidP="00C33294">
      <w:pPr>
        <w:pStyle w:val="BodyTextIndent"/>
        <w:spacing w:before="240" w:after="120" w:line="380" w:lineRule="exact"/>
        <w:ind w:left="547" w:hanging="547"/>
        <w:jc w:val="thaiDistribute"/>
        <w:outlineLvl w:val="0"/>
        <w:rPr>
          <w:rFonts w:ascii="TH SarabunPSK" w:hAnsi="TH SarabunPSK"/>
          <w:spacing w:val="-4"/>
          <w:sz w:val="32"/>
          <w:szCs w:val="32"/>
          <w:lang w:val="en-US"/>
        </w:rPr>
      </w:pPr>
    </w:p>
    <w:p w14:paraId="0F0BB11F" w14:textId="77777777" w:rsidR="00AF6599" w:rsidRDefault="00AF6599">
      <w:pPr>
        <w:rPr>
          <w:rFonts w:eastAsia="Times New Roman"/>
          <w:spacing w:val="-4"/>
          <w:sz w:val="32"/>
          <w:szCs w:val="32"/>
          <w:lang w:eastAsia="th-TH"/>
        </w:rPr>
      </w:pPr>
      <w:r>
        <w:rPr>
          <w:spacing w:val="-4"/>
          <w:sz w:val="32"/>
          <w:szCs w:val="32"/>
        </w:rPr>
        <w:br w:type="page"/>
      </w:r>
    </w:p>
    <w:p w14:paraId="61F34BF7" w14:textId="69E19B32" w:rsidR="00391535" w:rsidRPr="009B4245" w:rsidRDefault="006C31A4" w:rsidP="00C33294">
      <w:pPr>
        <w:pStyle w:val="BodyTextIndent"/>
        <w:spacing w:before="240" w:after="120" w:line="380" w:lineRule="exact"/>
        <w:ind w:left="547" w:hanging="547"/>
        <w:jc w:val="thaiDistribute"/>
        <w:outlineLvl w:val="0"/>
        <w:rPr>
          <w:rFonts w:ascii="TH SarabunPSK" w:hAnsi="TH SarabunPSK"/>
          <w:sz w:val="32"/>
          <w:szCs w:val="32"/>
        </w:rPr>
      </w:pPr>
      <w:r w:rsidRPr="009B4245">
        <w:rPr>
          <w:rFonts w:ascii="TH SarabunPSK" w:hAnsi="TH SarabunPSK"/>
          <w:spacing w:val="-4"/>
          <w:sz w:val="32"/>
          <w:szCs w:val="32"/>
          <w:lang w:val="en-US"/>
        </w:rPr>
        <w:lastRenderedPageBreak/>
        <w:t>33</w:t>
      </w:r>
      <w:r w:rsidR="00391535" w:rsidRPr="009B4245">
        <w:rPr>
          <w:rFonts w:ascii="TH SarabunPSK" w:hAnsi="TH SarabunPSK" w:hint="cs"/>
          <w:spacing w:val="-4"/>
          <w:sz w:val="32"/>
          <w:szCs w:val="32"/>
          <w:cs/>
          <w:lang w:val="en-GB"/>
        </w:rPr>
        <w:t>.</w:t>
      </w:r>
      <w:r w:rsidR="00D36432" w:rsidRPr="009B4245">
        <w:rPr>
          <w:rFonts w:ascii="TH SarabunPSK" w:hAnsi="TH SarabunPSK"/>
          <w:spacing w:val="-4"/>
          <w:sz w:val="32"/>
          <w:szCs w:val="32"/>
          <w:lang w:val="en-GB"/>
        </w:rPr>
        <w:t>3</w:t>
      </w:r>
      <w:r w:rsidR="00391535" w:rsidRPr="009B4245">
        <w:rPr>
          <w:rFonts w:ascii="TH SarabunPSK" w:hAnsi="TH SarabunPSK" w:hint="cs"/>
          <w:spacing w:val="-4"/>
          <w:sz w:val="32"/>
          <w:szCs w:val="32"/>
          <w:cs/>
          <w:lang w:val="en-GB"/>
        </w:rPr>
        <w:tab/>
      </w:r>
      <w:r w:rsidR="00391535" w:rsidRPr="009B4245">
        <w:rPr>
          <w:rFonts w:ascii="TH SarabunPSK" w:hAnsi="TH SarabunPSK" w:hint="cs"/>
          <w:spacing w:val="-4"/>
          <w:sz w:val="32"/>
          <w:szCs w:val="32"/>
          <w:lang w:val="en-GB"/>
        </w:rPr>
        <w:t>Deferred income tax</w:t>
      </w:r>
      <w:r w:rsidR="00066F64">
        <w:rPr>
          <w:rFonts w:ascii="TH SarabunPSK" w:hAnsi="TH SarabunPSK"/>
          <w:spacing w:val="-4"/>
          <w:sz w:val="32"/>
          <w:szCs w:val="32"/>
          <w:lang w:val="en-GB"/>
        </w:rPr>
        <w:t>es</w:t>
      </w:r>
      <w:r w:rsidR="00391535" w:rsidRPr="009B4245">
        <w:rPr>
          <w:rFonts w:ascii="TH SarabunPSK" w:hAnsi="TH SarabunPSK" w:hint="cs"/>
          <w:spacing w:val="-4"/>
          <w:sz w:val="32"/>
          <w:szCs w:val="32"/>
          <w:lang w:val="en-GB"/>
        </w:rPr>
        <w:t xml:space="preserve"> as at</w:t>
      </w:r>
      <w:r w:rsidR="00120000" w:rsidRPr="009B4245">
        <w:rPr>
          <w:rFonts w:ascii="TH SarabunPSK" w:hAnsi="TH SarabunPSK"/>
          <w:spacing w:val="-4"/>
          <w:sz w:val="32"/>
          <w:szCs w:val="32"/>
          <w:lang w:val="en-GB"/>
        </w:rPr>
        <w:t xml:space="preserve"> 30 September</w:t>
      </w:r>
      <w:r w:rsidR="00391535" w:rsidRPr="009B4245">
        <w:rPr>
          <w:rFonts w:ascii="TH SarabunPSK" w:hAnsi="TH SarabunPSK" w:hint="cs"/>
          <w:spacing w:val="-4"/>
          <w:sz w:val="32"/>
          <w:szCs w:val="32"/>
          <w:lang w:val="en-GB"/>
        </w:rPr>
        <w:t xml:space="preserve"> </w:t>
      </w:r>
      <w:r w:rsidR="007803FF" w:rsidRPr="009B4245">
        <w:rPr>
          <w:rFonts w:ascii="TH SarabunPSK" w:hAnsi="TH SarabunPSK" w:hint="cs"/>
          <w:spacing w:val="-4"/>
          <w:sz w:val="32"/>
          <w:szCs w:val="32"/>
          <w:lang w:val="en-GB"/>
        </w:rPr>
        <w:t>2024</w:t>
      </w:r>
      <w:r w:rsidR="00391535" w:rsidRPr="009B4245">
        <w:rPr>
          <w:rFonts w:ascii="TH SarabunPSK" w:hAnsi="TH SarabunPSK" w:hint="cs"/>
          <w:spacing w:val="-4"/>
          <w:sz w:val="32"/>
          <w:szCs w:val="32"/>
          <w:lang w:val="en-GB"/>
        </w:rPr>
        <w:t xml:space="preserve"> and </w:t>
      </w:r>
      <w:r w:rsidR="007803FF" w:rsidRPr="009B4245">
        <w:rPr>
          <w:rFonts w:ascii="TH SarabunPSK" w:hAnsi="TH SarabunPSK" w:hint="cs"/>
          <w:spacing w:val="-4"/>
          <w:sz w:val="32"/>
          <w:szCs w:val="32"/>
          <w:lang w:val="en-GB"/>
        </w:rPr>
        <w:t>2023</w:t>
      </w:r>
      <w:r w:rsidR="00391535" w:rsidRPr="009B4245">
        <w:rPr>
          <w:rFonts w:ascii="TH SarabunPSK" w:hAnsi="TH SarabunPSK" w:hint="cs"/>
          <w:spacing w:val="-4"/>
          <w:sz w:val="32"/>
          <w:szCs w:val="32"/>
          <w:lang w:val="en-GB"/>
        </w:rPr>
        <w:t xml:space="preserve"> comprise of</w:t>
      </w:r>
      <w:r w:rsidR="00391535" w:rsidRPr="009B4245">
        <w:rPr>
          <w:rFonts w:ascii="TH SarabunPSK" w:hAnsi="TH SarabunPSK" w:hint="cs"/>
          <w:spacing w:val="-4"/>
          <w:sz w:val="32"/>
          <w:szCs w:val="32"/>
          <w:cs/>
          <w:lang w:val="en-GB"/>
        </w:rPr>
        <w:t xml:space="preserve">: </w:t>
      </w:r>
    </w:p>
    <w:p w14:paraId="36BE8F38" w14:textId="77777777" w:rsidR="004D6CDE" w:rsidRPr="009B4245" w:rsidRDefault="004D6CDE" w:rsidP="009D4C60">
      <w:pPr>
        <w:ind w:left="900" w:right="-10"/>
        <w:jc w:val="right"/>
        <w:rPr>
          <w:sz w:val="32"/>
          <w:szCs w:val="32"/>
        </w:rPr>
      </w:pPr>
      <w:r w:rsidRPr="009B4245">
        <w:rPr>
          <w:sz w:val="32"/>
          <w:szCs w:val="32"/>
        </w:rPr>
        <w:t>(</w:t>
      </w:r>
      <w:r w:rsidRPr="009B4245">
        <w:rPr>
          <w:rFonts w:hint="cs"/>
          <w:sz w:val="32"/>
          <w:szCs w:val="32"/>
        </w:rPr>
        <w:t>Unit: Million Baht</w:t>
      </w:r>
      <w:r w:rsidRPr="009B4245">
        <w:rPr>
          <w:sz w:val="32"/>
          <w:szCs w:val="32"/>
        </w:rPr>
        <w:t>)</w:t>
      </w:r>
    </w:p>
    <w:tbl>
      <w:tblPr>
        <w:tblW w:w="927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1259"/>
        <w:gridCol w:w="1171"/>
        <w:gridCol w:w="1239"/>
        <w:gridCol w:w="21"/>
        <w:gridCol w:w="1170"/>
      </w:tblGrid>
      <w:tr w:rsidR="004D6CDE" w:rsidRPr="009B4245" w14:paraId="28B51418" w14:textId="77777777" w:rsidTr="002675D4">
        <w:trPr>
          <w:cantSplit/>
          <w:trHeight w:val="20"/>
        </w:trPr>
        <w:tc>
          <w:tcPr>
            <w:tcW w:w="4410" w:type="dxa"/>
            <w:tcBorders>
              <w:top w:val="nil"/>
              <w:left w:val="nil"/>
              <w:bottom w:val="nil"/>
              <w:right w:val="nil"/>
            </w:tcBorders>
          </w:tcPr>
          <w:p w14:paraId="3B38981C" w14:textId="77777777" w:rsidR="004D6CDE" w:rsidRPr="009B4245" w:rsidRDefault="004D6CDE" w:rsidP="00395F2D">
            <w:pPr>
              <w:spacing w:line="300" w:lineRule="exact"/>
              <w:ind w:left="702"/>
              <w:rPr>
                <w:sz w:val="32"/>
                <w:szCs w:val="32"/>
              </w:rPr>
            </w:pPr>
          </w:p>
        </w:tc>
        <w:tc>
          <w:tcPr>
            <w:tcW w:w="2430" w:type="dxa"/>
            <w:gridSpan w:val="2"/>
            <w:tcBorders>
              <w:top w:val="nil"/>
              <w:left w:val="nil"/>
              <w:bottom w:val="nil"/>
              <w:right w:val="nil"/>
            </w:tcBorders>
          </w:tcPr>
          <w:p w14:paraId="05304C55" w14:textId="281F6A53" w:rsidR="004D6CDE" w:rsidRPr="009B4245" w:rsidRDefault="004D6CDE" w:rsidP="00395F2D">
            <w:pPr>
              <w:pBdr>
                <w:bottom w:val="single" w:sz="4" w:space="1" w:color="auto"/>
              </w:pBdr>
              <w:tabs>
                <w:tab w:val="left" w:pos="-72"/>
              </w:tabs>
              <w:spacing w:line="300" w:lineRule="exact"/>
              <w:ind w:right="-72"/>
              <w:jc w:val="center"/>
              <w:rPr>
                <w:sz w:val="32"/>
                <w:szCs w:val="32"/>
                <w:lang w:val="en-GB"/>
              </w:rPr>
            </w:pPr>
            <w:r w:rsidRPr="009B4245">
              <w:rPr>
                <w:rFonts w:hint="cs"/>
                <w:sz w:val="32"/>
                <w:szCs w:val="32"/>
                <w:lang w:eastAsia="th-TH"/>
              </w:rPr>
              <w:t xml:space="preserve">Consolidated </w:t>
            </w:r>
            <w:r w:rsidR="006F53F8" w:rsidRPr="009B4245">
              <w:rPr>
                <w:sz w:val="32"/>
                <w:szCs w:val="32"/>
                <w:lang w:eastAsia="th-TH"/>
              </w:rPr>
              <w:br/>
            </w:r>
            <w:r w:rsidRPr="009B4245">
              <w:rPr>
                <w:rFonts w:hint="cs"/>
                <w:sz w:val="32"/>
                <w:szCs w:val="32"/>
                <w:lang w:eastAsia="th-TH"/>
              </w:rPr>
              <w:t>financial statements</w:t>
            </w:r>
          </w:p>
        </w:tc>
        <w:tc>
          <w:tcPr>
            <w:tcW w:w="2430" w:type="dxa"/>
            <w:gridSpan w:val="3"/>
            <w:tcBorders>
              <w:top w:val="nil"/>
              <w:left w:val="nil"/>
              <w:bottom w:val="nil"/>
              <w:right w:val="nil"/>
            </w:tcBorders>
          </w:tcPr>
          <w:p w14:paraId="28ED0A69" w14:textId="03C2FE55" w:rsidR="004D6CDE" w:rsidRPr="009B4245" w:rsidRDefault="004D6CDE" w:rsidP="00395F2D">
            <w:pPr>
              <w:pBdr>
                <w:bottom w:val="single" w:sz="4" w:space="1" w:color="auto"/>
              </w:pBdr>
              <w:tabs>
                <w:tab w:val="left" w:pos="-72"/>
              </w:tabs>
              <w:spacing w:line="300" w:lineRule="exact"/>
              <w:ind w:right="-72"/>
              <w:jc w:val="center"/>
              <w:rPr>
                <w:sz w:val="32"/>
                <w:szCs w:val="32"/>
                <w:lang w:val="en-GB"/>
              </w:rPr>
            </w:pPr>
            <w:r w:rsidRPr="009B4245">
              <w:rPr>
                <w:rFonts w:hint="cs"/>
                <w:sz w:val="32"/>
                <w:szCs w:val="32"/>
                <w:lang w:eastAsia="th-TH"/>
              </w:rPr>
              <w:t xml:space="preserve">Separate </w:t>
            </w:r>
            <w:r w:rsidR="006F53F8" w:rsidRPr="009B4245">
              <w:rPr>
                <w:sz w:val="32"/>
                <w:szCs w:val="32"/>
                <w:lang w:eastAsia="th-TH"/>
              </w:rPr>
              <w:br/>
            </w:r>
            <w:r w:rsidRPr="009B4245">
              <w:rPr>
                <w:rFonts w:hint="cs"/>
                <w:sz w:val="32"/>
                <w:szCs w:val="32"/>
                <w:lang w:eastAsia="th-TH"/>
              </w:rPr>
              <w:t>financial statements</w:t>
            </w:r>
          </w:p>
        </w:tc>
      </w:tr>
      <w:tr w:rsidR="00AB2A2C" w:rsidRPr="009B4245" w14:paraId="6B63FFB4" w14:textId="77777777" w:rsidTr="002675D4">
        <w:trPr>
          <w:cantSplit/>
          <w:trHeight w:val="360"/>
        </w:trPr>
        <w:tc>
          <w:tcPr>
            <w:tcW w:w="4410" w:type="dxa"/>
            <w:tcBorders>
              <w:top w:val="nil"/>
              <w:left w:val="nil"/>
              <w:bottom w:val="nil"/>
              <w:right w:val="nil"/>
            </w:tcBorders>
          </w:tcPr>
          <w:p w14:paraId="45D0AE2A" w14:textId="77777777" w:rsidR="00AB2A2C" w:rsidRPr="009B4245" w:rsidRDefault="00AB2A2C" w:rsidP="00395F2D">
            <w:pPr>
              <w:spacing w:line="300" w:lineRule="exact"/>
              <w:ind w:left="702"/>
              <w:rPr>
                <w:sz w:val="32"/>
                <w:szCs w:val="32"/>
                <w:lang w:val="en-GB"/>
              </w:rPr>
            </w:pPr>
          </w:p>
        </w:tc>
        <w:tc>
          <w:tcPr>
            <w:tcW w:w="1259" w:type="dxa"/>
            <w:tcBorders>
              <w:top w:val="nil"/>
              <w:left w:val="nil"/>
              <w:bottom w:val="nil"/>
              <w:right w:val="nil"/>
            </w:tcBorders>
            <w:vAlign w:val="bottom"/>
          </w:tcPr>
          <w:p w14:paraId="71B66C1A" w14:textId="755AC350" w:rsidR="00AB2A2C" w:rsidRPr="009B4245" w:rsidRDefault="007803FF" w:rsidP="00395F2D">
            <w:pPr>
              <w:pBdr>
                <w:bottom w:val="single" w:sz="4" w:space="1" w:color="auto"/>
              </w:pBdr>
              <w:tabs>
                <w:tab w:val="left" w:pos="-72"/>
              </w:tabs>
              <w:spacing w:line="300" w:lineRule="exact"/>
              <w:ind w:right="-72"/>
              <w:jc w:val="center"/>
              <w:rPr>
                <w:sz w:val="32"/>
                <w:szCs w:val="32"/>
              </w:rPr>
            </w:pPr>
            <w:r w:rsidRPr="009B4245">
              <w:rPr>
                <w:sz w:val="32"/>
                <w:szCs w:val="32"/>
              </w:rPr>
              <w:t>2024</w:t>
            </w:r>
          </w:p>
        </w:tc>
        <w:tc>
          <w:tcPr>
            <w:tcW w:w="1171" w:type="dxa"/>
            <w:tcBorders>
              <w:top w:val="nil"/>
              <w:left w:val="nil"/>
              <w:bottom w:val="nil"/>
              <w:right w:val="nil"/>
            </w:tcBorders>
            <w:vAlign w:val="bottom"/>
          </w:tcPr>
          <w:p w14:paraId="7E5E2265" w14:textId="0877EB5D" w:rsidR="00AB2A2C" w:rsidRPr="009B4245" w:rsidRDefault="007803FF" w:rsidP="00395F2D">
            <w:pPr>
              <w:pBdr>
                <w:bottom w:val="single" w:sz="4" w:space="1" w:color="auto"/>
              </w:pBdr>
              <w:tabs>
                <w:tab w:val="left" w:pos="-72"/>
              </w:tabs>
              <w:spacing w:line="300" w:lineRule="exact"/>
              <w:ind w:right="-72"/>
              <w:jc w:val="center"/>
              <w:rPr>
                <w:sz w:val="32"/>
                <w:szCs w:val="32"/>
              </w:rPr>
            </w:pPr>
            <w:r w:rsidRPr="009B4245">
              <w:rPr>
                <w:sz w:val="32"/>
                <w:szCs w:val="32"/>
              </w:rPr>
              <w:t>2023</w:t>
            </w:r>
          </w:p>
        </w:tc>
        <w:tc>
          <w:tcPr>
            <w:tcW w:w="1239" w:type="dxa"/>
            <w:tcBorders>
              <w:top w:val="nil"/>
              <w:left w:val="nil"/>
              <w:bottom w:val="nil"/>
              <w:right w:val="nil"/>
            </w:tcBorders>
            <w:vAlign w:val="bottom"/>
          </w:tcPr>
          <w:p w14:paraId="7C5A6DC1" w14:textId="47A05851" w:rsidR="00AB2A2C" w:rsidRPr="009B4245" w:rsidRDefault="007803FF" w:rsidP="00395F2D">
            <w:pPr>
              <w:pBdr>
                <w:bottom w:val="single" w:sz="4" w:space="1" w:color="auto"/>
              </w:pBdr>
              <w:tabs>
                <w:tab w:val="left" w:pos="-72"/>
              </w:tabs>
              <w:spacing w:line="300" w:lineRule="exact"/>
              <w:ind w:right="-72"/>
              <w:jc w:val="center"/>
              <w:rPr>
                <w:sz w:val="32"/>
                <w:szCs w:val="32"/>
              </w:rPr>
            </w:pPr>
            <w:r w:rsidRPr="009B4245">
              <w:rPr>
                <w:sz w:val="32"/>
                <w:szCs w:val="32"/>
              </w:rPr>
              <w:t>2024</w:t>
            </w:r>
          </w:p>
        </w:tc>
        <w:tc>
          <w:tcPr>
            <w:tcW w:w="1191" w:type="dxa"/>
            <w:gridSpan w:val="2"/>
            <w:tcBorders>
              <w:top w:val="nil"/>
              <w:left w:val="nil"/>
              <w:bottom w:val="nil"/>
              <w:right w:val="nil"/>
            </w:tcBorders>
            <w:vAlign w:val="bottom"/>
          </w:tcPr>
          <w:p w14:paraId="34318910" w14:textId="6D967F3F" w:rsidR="00AB2A2C" w:rsidRPr="009B4245" w:rsidRDefault="007803FF" w:rsidP="00395F2D">
            <w:pPr>
              <w:pBdr>
                <w:bottom w:val="single" w:sz="4" w:space="1" w:color="auto"/>
              </w:pBdr>
              <w:tabs>
                <w:tab w:val="left" w:pos="-72"/>
              </w:tabs>
              <w:spacing w:line="300" w:lineRule="exact"/>
              <w:ind w:right="-72"/>
              <w:jc w:val="center"/>
              <w:rPr>
                <w:sz w:val="32"/>
                <w:szCs w:val="32"/>
              </w:rPr>
            </w:pPr>
            <w:r w:rsidRPr="009B4245">
              <w:rPr>
                <w:sz w:val="32"/>
                <w:szCs w:val="32"/>
              </w:rPr>
              <w:t>2023</w:t>
            </w:r>
          </w:p>
        </w:tc>
      </w:tr>
      <w:tr w:rsidR="00AB2A2C" w:rsidRPr="009B4245" w14:paraId="3314F290" w14:textId="77777777" w:rsidTr="002675D4">
        <w:trPr>
          <w:cantSplit/>
          <w:trHeight w:val="20"/>
        </w:trPr>
        <w:tc>
          <w:tcPr>
            <w:tcW w:w="4410" w:type="dxa"/>
            <w:tcBorders>
              <w:top w:val="nil"/>
              <w:left w:val="nil"/>
              <w:bottom w:val="nil"/>
              <w:right w:val="nil"/>
            </w:tcBorders>
          </w:tcPr>
          <w:p w14:paraId="765594DF" w14:textId="4C50B5B4" w:rsidR="00AB2A2C" w:rsidRPr="009B4245" w:rsidRDefault="00AB2A2C" w:rsidP="00395F2D">
            <w:pPr>
              <w:spacing w:line="300" w:lineRule="exact"/>
              <w:ind w:left="702" w:hanging="647"/>
              <w:rPr>
                <w:rFonts w:eastAsia="Times New Roman"/>
                <w:b/>
                <w:bCs/>
                <w:sz w:val="32"/>
                <w:szCs w:val="32"/>
                <w:cs/>
              </w:rPr>
            </w:pPr>
            <w:r w:rsidRPr="009B4245">
              <w:rPr>
                <w:rFonts w:eastAsia="Times New Roman"/>
                <w:b/>
                <w:bCs/>
                <w:sz w:val="32"/>
                <w:szCs w:val="32"/>
              </w:rPr>
              <w:t>Deferred tax assets</w:t>
            </w:r>
          </w:p>
        </w:tc>
        <w:tc>
          <w:tcPr>
            <w:tcW w:w="1259" w:type="dxa"/>
            <w:tcBorders>
              <w:top w:val="nil"/>
              <w:left w:val="nil"/>
              <w:bottom w:val="nil"/>
              <w:right w:val="nil"/>
            </w:tcBorders>
          </w:tcPr>
          <w:p w14:paraId="4C3D3236" w14:textId="77777777" w:rsidR="00AB2A2C" w:rsidRPr="009B4245" w:rsidRDefault="00AB2A2C" w:rsidP="00395F2D">
            <w:pPr>
              <w:tabs>
                <w:tab w:val="decimal" w:pos="705"/>
              </w:tabs>
              <w:spacing w:line="300" w:lineRule="exact"/>
              <w:ind w:right="-72"/>
              <w:rPr>
                <w:b/>
                <w:bCs/>
                <w:sz w:val="32"/>
                <w:szCs w:val="32"/>
              </w:rPr>
            </w:pPr>
          </w:p>
        </w:tc>
        <w:tc>
          <w:tcPr>
            <w:tcW w:w="1171" w:type="dxa"/>
            <w:tcBorders>
              <w:top w:val="nil"/>
              <w:left w:val="nil"/>
              <w:bottom w:val="nil"/>
              <w:right w:val="nil"/>
            </w:tcBorders>
          </w:tcPr>
          <w:p w14:paraId="62BC1D8D" w14:textId="77777777" w:rsidR="00AB2A2C" w:rsidRPr="009B4245" w:rsidRDefault="00AB2A2C" w:rsidP="00395F2D">
            <w:pPr>
              <w:tabs>
                <w:tab w:val="decimal" w:pos="885"/>
              </w:tabs>
              <w:spacing w:line="300" w:lineRule="exact"/>
              <w:ind w:right="-72"/>
              <w:rPr>
                <w:b/>
                <w:bCs/>
                <w:sz w:val="32"/>
                <w:szCs w:val="32"/>
              </w:rPr>
            </w:pPr>
          </w:p>
        </w:tc>
        <w:tc>
          <w:tcPr>
            <w:tcW w:w="1239" w:type="dxa"/>
            <w:tcBorders>
              <w:top w:val="nil"/>
              <w:left w:val="nil"/>
              <w:bottom w:val="nil"/>
              <w:right w:val="nil"/>
            </w:tcBorders>
          </w:tcPr>
          <w:p w14:paraId="65C6A58D" w14:textId="77777777" w:rsidR="00AB2A2C" w:rsidRPr="009B4245" w:rsidRDefault="00AB2A2C" w:rsidP="00395F2D">
            <w:pPr>
              <w:tabs>
                <w:tab w:val="decimal" w:pos="705"/>
              </w:tabs>
              <w:spacing w:line="300" w:lineRule="exact"/>
              <w:ind w:right="-72"/>
              <w:rPr>
                <w:b/>
                <w:bCs/>
                <w:sz w:val="32"/>
                <w:szCs w:val="32"/>
              </w:rPr>
            </w:pPr>
          </w:p>
        </w:tc>
        <w:tc>
          <w:tcPr>
            <w:tcW w:w="1191" w:type="dxa"/>
            <w:gridSpan w:val="2"/>
            <w:tcBorders>
              <w:top w:val="nil"/>
              <w:left w:val="nil"/>
              <w:bottom w:val="nil"/>
              <w:right w:val="nil"/>
            </w:tcBorders>
          </w:tcPr>
          <w:p w14:paraId="10CA11AE" w14:textId="77777777" w:rsidR="00AB2A2C" w:rsidRPr="009B4245" w:rsidRDefault="00AB2A2C" w:rsidP="00395F2D">
            <w:pPr>
              <w:tabs>
                <w:tab w:val="decimal" w:pos="705"/>
              </w:tabs>
              <w:spacing w:line="300" w:lineRule="exact"/>
              <w:ind w:right="-72"/>
              <w:rPr>
                <w:b/>
                <w:bCs/>
                <w:sz w:val="32"/>
                <w:szCs w:val="32"/>
              </w:rPr>
            </w:pPr>
          </w:p>
        </w:tc>
      </w:tr>
      <w:tr w:rsidR="00F443A0" w:rsidRPr="009B4245" w14:paraId="680916EE" w14:textId="77777777" w:rsidTr="00197CA5">
        <w:trPr>
          <w:cantSplit/>
          <w:trHeight w:val="20"/>
        </w:trPr>
        <w:tc>
          <w:tcPr>
            <w:tcW w:w="4410" w:type="dxa"/>
            <w:tcBorders>
              <w:top w:val="nil"/>
              <w:left w:val="nil"/>
              <w:bottom w:val="nil"/>
              <w:right w:val="nil"/>
            </w:tcBorders>
          </w:tcPr>
          <w:p w14:paraId="45AA5A8D" w14:textId="5451E7F9" w:rsidR="00F443A0" w:rsidRPr="009B4245" w:rsidRDefault="00F443A0" w:rsidP="00F443A0">
            <w:pPr>
              <w:spacing w:line="300" w:lineRule="exact"/>
              <w:ind w:left="500" w:hanging="450"/>
              <w:rPr>
                <w:rFonts w:eastAsia="Times New Roman"/>
                <w:sz w:val="32"/>
                <w:szCs w:val="32"/>
                <w:cs/>
              </w:rPr>
            </w:pPr>
            <w:r w:rsidRPr="009B4245">
              <w:rPr>
                <w:rFonts w:eastAsia="Times New Roman" w:hint="cs"/>
                <w:sz w:val="32"/>
                <w:szCs w:val="32"/>
              </w:rPr>
              <w:t xml:space="preserve">    </w:t>
            </w:r>
            <w:r w:rsidRPr="009B4245">
              <w:rPr>
                <w:rFonts w:eastAsia="Times New Roman"/>
                <w:sz w:val="32"/>
                <w:szCs w:val="32"/>
              </w:rPr>
              <w:t>Allowance for expected</w:t>
            </w:r>
            <w:r w:rsidRPr="009B4245">
              <w:rPr>
                <w:rFonts w:eastAsia="Times New Roman" w:hint="cs"/>
                <w:sz w:val="32"/>
                <w:szCs w:val="32"/>
                <w:cs/>
              </w:rPr>
              <w:t xml:space="preserve"> </w:t>
            </w:r>
            <w:r w:rsidRPr="009B4245">
              <w:rPr>
                <w:rFonts w:eastAsia="Times New Roman"/>
                <w:sz w:val="32"/>
                <w:szCs w:val="32"/>
              </w:rPr>
              <w:t xml:space="preserve">credit losses </w:t>
            </w:r>
          </w:p>
        </w:tc>
        <w:tc>
          <w:tcPr>
            <w:tcW w:w="1259" w:type="dxa"/>
            <w:tcBorders>
              <w:top w:val="nil"/>
              <w:left w:val="nil"/>
              <w:bottom w:val="nil"/>
              <w:right w:val="nil"/>
            </w:tcBorders>
          </w:tcPr>
          <w:p w14:paraId="1C8ECB00" w14:textId="2AAC1828" w:rsidR="00F443A0" w:rsidRPr="009B4245" w:rsidRDefault="00F443A0" w:rsidP="00F443A0">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rPr>
            </w:pPr>
            <w:r w:rsidRPr="009B4245">
              <w:rPr>
                <w:sz w:val="32"/>
                <w:szCs w:val="32"/>
              </w:rPr>
              <w:t>344.</w:t>
            </w:r>
            <w:r w:rsidR="00EF671F">
              <w:rPr>
                <w:sz w:val="32"/>
                <w:szCs w:val="32"/>
              </w:rPr>
              <w:t>59</w:t>
            </w:r>
          </w:p>
        </w:tc>
        <w:tc>
          <w:tcPr>
            <w:tcW w:w="1171" w:type="dxa"/>
            <w:tcBorders>
              <w:top w:val="nil"/>
              <w:left w:val="nil"/>
              <w:bottom w:val="nil"/>
              <w:right w:val="nil"/>
            </w:tcBorders>
            <w:vAlign w:val="center"/>
          </w:tcPr>
          <w:p w14:paraId="1E58E359" w14:textId="75882A89" w:rsidR="00F443A0" w:rsidRPr="009B4245" w:rsidRDefault="00F443A0" w:rsidP="00F443A0">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rPr>
            </w:pPr>
            <w:r w:rsidRPr="009B4245">
              <w:rPr>
                <w:sz w:val="32"/>
                <w:szCs w:val="32"/>
              </w:rPr>
              <w:t>342.09</w:t>
            </w:r>
          </w:p>
        </w:tc>
        <w:tc>
          <w:tcPr>
            <w:tcW w:w="1239" w:type="dxa"/>
            <w:tcBorders>
              <w:top w:val="nil"/>
              <w:left w:val="nil"/>
              <w:bottom w:val="nil"/>
              <w:right w:val="nil"/>
            </w:tcBorders>
          </w:tcPr>
          <w:p w14:paraId="23F05900" w14:textId="01D2B3BE" w:rsidR="00F443A0" w:rsidRPr="009B4245" w:rsidRDefault="00066F64" w:rsidP="00F443A0">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jc w:val="both"/>
              <w:rPr>
                <w:snapToGrid/>
                <w:sz w:val="32"/>
                <w:szCs w:val="32"/>
              </w:rPr>
            </w:pPr>
            <w:r>
              <w:rPr>
                <w:sz w:val="32"/>
                <w:szCs w:val="32"/>
              </w:rPr>
              <w:t>339.52</w:t>
            </w:r>
          </w:p>
        </w:tc>
        <w:tc>
          <w:tcPr>
            <w:tcW w:w="1191" w:type="dxa"/>
            <w:gridSpan w:val="2"/>
            <w:tcBorders>
              <w:top w:val="nil"/>
              <w:left w:val="nil"/>
              <w:bottom w:val="nil"/>
              <w:right w:val="nil"/>
            </w:tcBorders>
          </w:tcPr>
          <w:p w14:paraId="62B8D67B" w14:textId="6ED5C392" w:rsidR="00F443A0" w:rsidRPr="009B4245" w:rsidRDefault="00F443A0" w:rsidP="00F443A0">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624"/>
              </w:tabs>
              <w:spacing w:line="300" w:lineRule="exact"/>
              <w:ind w:right="-72"/>
              <w:jc w:val="both"/>
              <w:rPr>
                <w:snapToGrid/>
                <w:sz w:val="32"/>
                <w:szCs w:val="32"/>
              </w:rPr>
            </w:pPr>
            <w:r w:rsidRPr="009B4245">
              <w:rPr>
                <w:rFonts w:hint="cs"/>
                <w:sz w:val="32"/>
                <w:szCs w:val="32"/>
              </w:rPr>
              <w:t>332.27</w:t>
            </w:r>
          </w:p>
        </w:tc>
      </w:tr>
      <w:tr w:rsidR="00F443A0" w:rsidRPr="009B4245" w14:paraId="2217B960" w14:textId="77777777" w:rsidTr="00197CA5">
        <w:trPr>
          <w:cantSplit/>
          <w:trHeight w:val="20"/>
        </w:trPr>
        <w:tc>
          <w:tcPr>
            <w:tcW w:w="4410" w:type="dxa"/>
            <w:tcBorders>
              <w:top w:val="nil"/>
              <w:left w:val="nil"/>
              <w:bottom w:val="nil"/>
              <w:right w:val="nil"/>
            </w:tcBorders>
          </w:tcPr>
          <w:p w14:paraId="3FC19808" w14:textId="21173BB6" w:rsidR="00F443A0" w:rsidRPr="009B4245" w:rsidRDefault="00F443A0" w:rsidP="00F443A0">
            <w:pPr>
              <w:spacing w:line="300" w:lineRule="exact"/>
              <w:ind w:left="320" w:hanging="242"/>
              <w:rPr>
                <w:rFonts w:eastAsia="Times New Roman"/>
                <w:sz w:val="32"/>
                <w:szCs w:val="32"/>
                <w:cs/>
              </w:rPr>
            </w:pPr>
            <w:r w:rsidRPr="009B4245">
              <w:rPr>
                <w:rFonts w:eastAsia="Times New Roman" w:hint="cs"/>
                <w:sz w:val="32"/>
                <w:szCs w:val="32"/>
                <w:cs/>
              </w:rPr>
              <w:t xml:space="preserve">    </w:t>
            </w:r>
            <w:r w:rsidRPr="009B4245">
              <w:rPr>
                <w:rFonts w:eastAsia="Times New Roman"/>
                <w:sz w:val="32"/>
                <w:szCs w:val="32"/>
              </w:rPr>
              <w:t>Depreciation of plant and equipment</w:t>
            </w:r>
          </w:p>
        </w:tc>
        <w:tc>
          <w:tcPr>
            <w:tcW w:w="1259" w:type="dxa"/>
            <w:tcBorders>
              <w:top w:val="nil"/>
              <w:left w:val="nil"/>
              <w:bottom w:val="nil"/>
              <w:right w:val="nil"/>
            </w:tcBorders>
          </w:tcPr>
          <w:p w14:paraId="00F23025" w14:textId="03564D06" w:rsidR="00F443A0" w:rsidRPr="009B4245" w:rsidRDefault="00F443A0" w:rsidP="00F443A0">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cs/>
              </w:rPr>
            </w:pPr>
            <w:r w:rsidRPr="009B4245">
              <w:rPr>
                <w:sz w:val="32"/>
                <w:szCs w:val="32"/>
              </w:rPr>
              <w:t>181.95</w:t>
            </w:r>
          </w:p>
        </w:tc>
        <w:tc>
          <w:tcPr>
            <w:tcW w:w="1171" w:type="dxa"/>
            <w:tcBorders>
              <w:top w:val="nil"/>
              <w:left w:val="nil"/>
              <w:bottom w:val="nil"/>
              <w:right w:val="nil"/>
            </w:tcBorders>
            <w:vAlign w:val="center"/>
          </w:tcPr>
          <w:p w14:paraId="662DA89F" w14:textId="39712AD9" w:rsidR="00F443A0" w:rsidRPr="009B4245" w:rsidRDefault="00F443A0" w:rsidP="00F443A0">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cs/>
              </w:rPr>
            </w:pPr>
            <w:r w:rsidRPr="009B4245">
              <w:rPr>
                <w:sz w:val="32"/>
                <w:szCs w:val="32"/>
              </w:rPr>
              <w:t>192.00</w:t>
            </w:r>
          </w:p>
        </w:tc>
        <w:tc>
          <w:tcPr>
            <w:tcW w:w="1239" w:type="dxa"/>
            <w:tcBorders>
              <w:top w:val="nil"/>
              <w:left w:val="nil"/>
              <w:bottom w:val="nil"/>
              <w:right w:val="nil"/>
            </w:tcBorders>
          </w:tcPr>
          <w:p w14:paraId="00AAC9E9" w14:textId="458587A5" w:rsidR="00F443A0" w:rsidRPr="009B4245" w:rsidRDefault="00F443A0" w:rsidP="00F443A0">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jc w:val="both"/>
              <w:rPr>
                <w:snapToGrid/>
                <w:sz w:val="32"/>
                <w:szCs w:val="32"/>
                <w:cs/>
              </w:rPr>
            </w:pPr>
            <w:r w:rsidRPr="009B4245">
              <w:rPr>
                <w:sz w:val="32"/>
                <w:szCs w:val="32"/>
              </w:rPr>
              <w:t>181.95</w:t>
            </w:r>
          </w:p>
        </w:tc>
        <w:tc>
          <w:tcPr>
            <w:tcW w:w="1191" w:type="dxa"/>
            <w:gridSpan w:val="2"/>
            <w:tcBorders>
              <w:top w:val="nil"/>
              <w:left w:val="nil"/>
              <w:bottom w:val="nil"/>
              <w:right w:val="nil"/>
            </w:tcBorders>
          </w:tcPr>
          <w:p w14:paraId="3310AF09" w14:textId="7898CCD2" w:rsidR="00F443A0" w:rsidRPr="009B4245" w:rsidRDefault="00F443A0" w:rsidP="00F443A0">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624"/>
              </w:tabs>
              <w:spacing w:line="300" w:lineRule="exact"/>
              <w:ind w:right="-72"/>
              <w:jc w:val="both"/>
              <w:rPr>
                <w:snapToGrid/>
                <w:sz w:val="32"/>
                <w:szCs w:val="32"/>
              </w:rPr>
            </w:pPr>
            <w:r w:rsidRPr="009B4245">
              <w:rPr>
                <w:rFonts w:hint="cs"/>
                <w:sz w:val="32"/>
                <w:szCs w:val="32"/>
              </w:rPr>
              <w:t>192.00</w:t>
            </w:r>
          </w:p>
        </w:tc>
      </w:tr>
      <w:tr w:rsidR="00F443A0" w:rsidRPr="009B4245" w14:paraId="427F6C59" w14:textId="77777777" w:rsidTr="00197CA5">
        <w:trPr>
          <w:cantSplit/>
          <w:trHeight w:val="20"/>
        </w:trPr>
        <w:tc>
          <w:tcPr>
            <w:tcW w:w="4410" w:type="dxa"/>
            <w:tcBorders>
              <w:top w:val="nil"/>
              <w:left w:val="nil"/>
              <w:bottom w:val="nil"/>
              <w:right w:val="nil"/>
            </w:tcBorders>
          </w:tcPr>
          <w:p w14:paraId="032F5356" w14:textId="6F20C2D1" w:rsidR="00F443A0" w:rsidRPr="009B4245" w:rsidRDefault="00F443A0" w:rsidP="00F443A0">
            <w:pPr>
              <w:spacing w:line="300" w:lineRule="exact"/>
              <w:ind w:left="78"/>
              <w:rPr>
                <w:rFonts w:eastAsia="Times New Roman"/>
                <w:sz w:val="32"/>
                <w:szCs w:val="32"/>
                <w:cs/>
              </w:rPr>
            </w:pPr>
            <w:r w:rsidRPr="009B4245">
              <w:rPr>
                <w:rFonts w:eastAsia="Times New Roman" w:hint="cs"/>
                <w:sz w:val="32"/>
                <w:szCs w:val="32"/>
                <w:cs/>
              </w:rPr>
              <w:t xml:space="preserve">    </w:t>
            </w:r>
            <w:r w:rsidRPr="009B4245">
              <w:rPr>
                <w:rFonts w:eastAsia="Times New Roman"/>
                <w:sz w:val="32"/>
                <w:szCs w:val="32"/>
              </w:rPr>
              <w:t>Impairment of assets</w:t>
            </w:r>
          </w:p>
        </w:tc>
        <w:tc>
          <w:tcPr>
            <w:tcW w:w="1259" w:type="dxa"/>
            <w:tcBorders>
              <w:top w:val="nil"/>
              <w:left w:val="nil"/>
              <w:bottom w:val="nil"/>
              <w:right w:val="nil"/>
            </w:tcBorders>
          </w:tcPr>
          <w:p w14:paraId="499CAF98" w14:textId="6C1BFE14" w:rsidR="00F443A0" w:rsidRPr="009B4245" w:rsidRDefault="00F443A0" w:rsidP="00F443A0">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rPr>
            </w:pPr>
            <w:r w:rsidRPr="009B4245">
              <w:rPr>
                <w:sz w:val="32"/>
                <w:szCs w:val="32"/>
              </w:rPr>
              <w:t>722.</w:t>
            </w:r>
            <w:r w:rsidR="00EF671F">
              <w:rPr>
                <w:sz w:val="32"/>
                <w:szCs w:val="32"/>
              </w:rPr>
              <w:t>68</w:t>
            </w:r>
          </w:p>
        </w:tc>
        <w:tc>
          <w:tcPr>
            <w:tcW w:w="1171" w:type="dxa"/>
            <w:tcBorders>
              <w:top w:val="nil"/>
              <w:left w:val="nil"/>
              <w:bottom w:val="nil"/>
              <w:right w:val="nil"/>
            </w:tcBorders>
            <w:vAlign w:val="center"/>
          </w:tcPr>
          <w:p w14:paraId="1B0935E6" w14:textId="47831B3C" w:rsidR="00F443A0" w:rsidRPr="009B4245" w:rsidRDefault="00F443A0" w:rsidP="00F443A0">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rPr>
            </w:pPr>
            <w:r w:rsidRPr="009B4245">
              <w:rPr>
                <w:sz w:val="32"/>
                <w:szCs w:val="32"/>
              </w:rPr>
              <w:t>660.92</w:t>
            </w:r>
          </w:p>
        </w:tc>
        <w:tc>
          <w:tcPr>
            <w:tcW w:w="1239" w:type="dxa"/>
            <w:tcBorders>
              <w:top w:val="nil"/>
              <w:left w:val="nil"/>
              <w:bottom w:val="nil"/>
              <w:right w:val="nil"/>
            </w:tcBorders>
          </w:tcPr>
          <w:p w14:paraId="4B6578EB" w14:textId="0BB8B207" w:rsidR="00F443A0" w:rsidRPr="009B4245" w:rsidRDefault="00F443A0" w:rsidP="00F443A0">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jc w:val="both"/>
              <w:rPr>
                <w:snapToGrid/>
                <w:sz w:val="32"/>
                <w:szCs w:val="32"/>
              </w:rPr>
            </w:pPr>
            <w:r w:rsidRPr="009B4245">
              <w:rPr>
                <w:sz w:val="32"/>
                <w:szCs w:val="32"/>
              </w:rPr>
              <w:t>722.42</w:t>
            </w:r>
          </w:p>
        </w:tc>
        <w:tc>
          <w:tcPr>
            <w:tcW w:w="1191" w:type="dxa"/>
            <w:gridSpan w:val="2"/>
            <w:tcBorders>
              <w:top w:val="nil"/>
              <w:left w:val="nil"/>
              <w:bottom w:val="nil"/>
              <w:right w:val="nil"/>
            </w:tcBorders>
          </w:tcPr>
          <w:p w14:paraId="0EDCAA56" w14:textId="45E52085" w:rsidR="00F443A0" w:rsidRPr="009B4245" w:rsidRDefault="00F443A0" w:rsidP="00F443A0">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624"/>
              </w:tabs>
              <w:spacing w:line="300" w:lineRule="exact"/>
              <w:ind w:right="-72"/>
              <w:jc w:val="both"/>
              <w:rPr>
                <w:snapToGrid/>
                <w:sz w:val="32"/>
                <w:szCs w:val="32"/>
              </w:rPr>
            </w:pPr>
            <w:r w:rsidRPr="009B4245">
              <w:rPr>
                <w:rFonts w:hint="cs"/>
                <w:sz w:val="32"/>
                <w:szCs w:val="32"/>
              </w:rPr>
              <w:t>660.92</w:t>
            </w:r>
          </w:p>
        </w:tc>
      </w:tr>
      <w:tr w:rsidR="00F443A0" w:rsidRPr="009B4245" w14:paraId="512CDAAE" w14:textId="77777777" w:rsidTr="00197CA5">
        <w:trPr>
          <w:cantSplit/>
          <w:trHeight w:val="20"/>
        </w:trPr>
        <w:tc>
          <w:tcPr>
            <w:tcW w:w="4410" w:type="dxa"/>
            <w:tcBorders>
              <w:top w:val="nil"/>
              <w:left w:val="nil"/>
              <w:bottom w:val="nil"/>
              <w:right w:val="nil"/>
            </w:tcBorders>
          </w:tcPr>
          <w:p w14:paraId="2D6C7AA2" w14:textId="3F3AE53A" w:rsidR="00F443A0" w:rsidRPr="009B4245" w:rsidRDefault="00F443A0" w:rsidP="00F443A0">
            <w:pPr>
              <w:spacing w:line="300" w:lineRule="exact"/>
              <w:ind w:left="78"/>
              <w:rPr>
                <w:rFonts w:eastAsia="Times New Roman"/>
                <w:sz w:val="32"/>
                <w:szCs w:val="32"/>
                <w:cs/>
              </w:rPr>
            </w:pPr>
            <w:r w:rsidRPr="009B4245">
              <w:rPr>
                <w:rFonts w:eastAsia="Times New Roman" w:hint="cs"/>
                <w:sz w:val="32"/>
                <w:szCs w:val="32"/>
                <w:cs/>
              </w:rPr>
              <w:t xml:space="preserve">    </w:t>
            </w:r>
            <w:r w:rsidRPr="009B4245">
              <w:rPr>
                <w:rFonts w:eastAsia="Times New Roman"/>
                <w:sz w:val="32"/>
                <w:szCs w:val="32"/>
              </w:rPr>
              <w:t>Impairment of investment</w:t>
            </w:r>
          </w:p>
        </w:tc>
        <w:tc>
          <w:tcPr>
            <w:tcW w:w="1259" w:type="dxa"/>
            <w:tcBorders>
              <w:top w:val="nil"/>
              <w:left w:val="nil"/>
              <w:bottom w:val="nil"/>
              <w:right w:val="nil"/>
            </w:tcBorders>
          </w:tcPr>
          <w:p w14:paraId="35A96CB3" w14:textId="4792793B" w:rsidR="00F443A0" w:rsidRPr="009B4245" w:rsidRDefault="00F443A0" w:rsidP="00F443A0">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rPr>
            </w:pPr>
            <w:r w:rsidRPr="009B4245">
              <w:rPr>
                <w:sz w:val="32"/>
                <w:szCs w:val="32"/>
              </w:rPr>
              <w:t>57.00</w:t>
            </w:r>
          </w:p>
        </w:tc>
        <w:tc>
          <w:tcPr>
            <w:tcW w:w="1171" w:type="dxa"/>
            <w:tcBorders>
              <w:top w:val="nil"/>
              <w:left w:val="nil"/>
              <w:bottom w:val="nil"/>
              <w:right w:val="nil"/>
            </w:tcBorders>
            <w:vAlign w:val="center"/>
          </w:tcPr>
          <w:p w14:paraId="3FBBCC52" w14:textId="44A0739B" w:rsidR="00F443A0" w:rsidRPr="009B4245" w:rsidRDefault="00F443A0" w:rsidP="00F443A0">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rPr>
            </w:pPr>
            <w:r w:rsidRPr="009B4245">
              <w:rPr>
                <w:sz w:val="32"/>
                <w:szCs w:val="32"/>
              </w:rPr>
              <w:t>57.00</w:t>
            </w:r>
          </w:p>
        </w:tc>
        <w:tc>
          <w:tcPr>
            <w:tcW w:w="1239" w:type="dxa"/>
            <w:tcBorders>
              <w:top w:val="nil"/>
              <w:left w:val="nil"/>
              <w:bottom w:val="nil"/>
              <w:right w:val="nil"/>
            </w:tcBorders>
          </w:tcPr>
          <w:p w14:paraId="229A2F98" w14:textId="5A7FCEDC" w:rsidR="00F443A0" w:rsidRPr="009B4245" w:rsidRDefault="00F443A0" w:rsidP="00F443A0">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jc w:val="both"/>
              <w:rPr>
                <w:snapToGrid/>
                <w:sz w:val="32"/>
                <w:szCs w:val="32"/>
              </w:rPr>
            </w:pPr>
            <w:r w:rsidRPr="009B4245">
              <w:rPr>
                <w:sz w:val="32"/>
                <w:szCs w:val="32"/>
              </w:rPr>
              <w:t>57.00</w:t>
            </w:r>
          </w:p>
        </w:tc>
        <w:tc>
          <w:tcPr>
            <w:tcW w:w="1191" w:type="dxa"/>
            <w:gridSpan w:val="2"/>
            <w:tcBorders>
              <w:top w:val="nil"/>
              <w:left w:val="nil"/>
              <w:bottom w:val="nil"/>
              <w:right w:val="nil"/>
            </w:tcBorders>
          </w:tcPr>
          <w:p w14:paraId="1020B0D7" w14:textId="3BD5C7DA" w:rsidR="00F443A0" w:rsidRPr="009B4245" w:rsidRDefault="00F443A0" w:rsidP="00F443A0">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624"/>
              </w:tabs>
              <w:spacing w:line="300" w:lineRule="exact"/>
              <w:ind w:right="-72"/>
              <w:jc w:val="both"/>
              <w:rPr>
                <w:snapToGrid/>
                <w:sz w:val="32"/>
                <w:szCs w:val="32"/>
              </w:rPr>
            </w:pPr>
            <w:r w:rsidRPr="009B4245">
              <w:rPr>
                <w:rFonts w:hint="cs"/>
                <w:sz w:val="32"/>
                <w:szCs w:val="32"/>
              </w:rPr>
              <w:t>57.00</w:t>
            </w:r>
          </w:p>
        </w:tc>
      </w:tr>
      <w:tr w:rsidR="00F443A0" w:rsidRPr="009B4245" w14:paraId="170D87F2" w14:textId="77777777" w:rsidTr="00197CA5">
        <w:trPr>
          <w:cantSplit/>
          <w:trHeight w:val="20"/>
        </w:trPr>
        <w:tc>
          <w:tcPr>
            <w:tcW w:w="4410" w:type="dxa"/>
            <w:tcBorders>
              <w:top w:val="nil"/>
              <w:left w:val="nil"/>
              <w:bottom w:val="nil"/>
              <w:right w:val="nil"/>
            </w:tcBorders>
          </w:tcPr>
          <w:p w14:paraId="40CE365A" w14:textId="03183996" w:rsidR="00F443A0" w:rsidRPr="009B4245" w:rsidRDefault="00F443A0" w:rsidP="00F443A0">
            <w:pPr>
              <w:spacing w:line="300" w:lineRule="exact"/>
              <w:ind w:left="78"/>
              <w:rPr>
                <w:rFonts w:eastAsia="Times New Roman"/>
                <w:sz w:val="32"/>
                <w:szCs w:val="32"/>
                <w:cs/>
              </w:rPr>
            </w:pPr>
            <w:r w:rsidRPr="009B4245">
              <w:rPr>
                <w:rFonts w:eastAsia="Times New Roman" w:hint="cs"/>
                <w:sz w:val="32"/>
                <w:szCs w:val="32"/>
                <w:cs/>
              </w:rPr>
              <w:t xml:space="preserve">    </w:t>
            </w:r>
            <w:r w:rsidRPr="009B4245">
              <w:rPr>
                <w:rFonts w:eastAsia="Times New Roman"/>
                <w:sz w:val="32"/>
                <w:szCs w:val="32"/>
              </w:rPr>
              <w:t>Provision for employee benefits</w:t>
            </w:r>
          </w:p>
        </w:tc>
        <w:tc>
          <w:tcPr>
            <w:tcW w:w="1259" w:type="dxa"/>
            <w:tcBorders>
              <w:top w:val="nil"/>
              <w:left w:val="nil"/>
              <w:bottom w:val="nil"/>
              <w:right w:val="nil"/>
            </w:tcBorders>
          </w:tcPr>
          <w:p w14:paraId="4207FF2D" w14:textId="61F3DCF5" w:rsidR="00F443A0" w:rsidRPr="009B4245" w:rsidRDefault="00066F64" w:rsidP="00F443A0">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rPr>
            </w:pPr>
            <w:r>
              <w:rPr>
                <w:sz w:val="32"/>
                <w:szCs w:val="32"/>
              </w:rPr>
              <w:t>953.56</w:t>
            </w:r>
          </w:p>
        </w:tc>
        <w:tc>
          <w:tcPr>
            <w:tcW w:w="1171" w:type="dxa"/>
            <w:tcBorders>
              <w:top w:val="nil"/>
              <w:left w:val="nil"/>
              <w:bottom w:val="nil"/>
              <w:right w:val="nil"/>
            </w:tcBorders>
            <w:vAlign w:val="center"/>
          </w:tcPr>
          <w:p w14:paraId="47D52B14" w14:textId="4950D22A" w:rsidR="00F443A0" w:rsidRPr="009B4245" w:rsidRDefault="00F443A0" w:rsidP="00F443A0">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rPr>
            </w:pPr>
            <w:r w:rsidRPr="009B4245">
              <w:rPr>
                <w:sz w:val="32"/>
                <w:szCs w:val="32"/>
              </w:rPr>
              <w:t>903.01</w:t>
            </w:r>
          </w:p>
        </w:tc>
        <w:tc>
          <w:tcPr>
            <w:tcW w:w="1239" w:type="dxa"/>
            <w:tcBorders>
              <w:top w:val="nil"/>
              <w:left w:val="nil"/>
              <w:bottom w:val="nil"/>
              <w:right w:val="nil"/>
            </w:tcBorders>
          </w:tcPr>
          <w:p w14:paraId="57E26DEA" w14:textId="3C9B6A14" w:rsidR="00F443A0" w:rsidRPr="009B4245" w:rsidRDefault="00F443A0" w:rsidP="00F443A0">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jc w:val="both"/>
              <w:rPr>
                <w:snapToGrid/>
                <w:sz w:val="32"/>
                <w:szCs w:val="32"/>
              </w:rPr>
            </w:pPr>
            <w:r w:rsidRPr="009B4245">
              <w:rPr>
                <w:sz w:val="32"/>
                <w:szCs w:val="32"/>
              </w:rPr>
              <w:t>925.40</w:t>
            </w:r>
          </w:p>
        </w:tc>
        <w:tc>
          <w:tcPr>
            <w:tcW w:w="1191" w:type="dxa"/>
            <w:gridSpan w:val="2"/>
            <w:tcBorders>
              <w:top w:val="nil"/>
              <w:left w:val="nil"/>
              <w:bottom w:val="nil"/>
              <w:right w:val="nil"/>
            </w:tcBorders>
          </w:tcPr>
          <w:p w14:paraId="249F8712" w14:textId="0405B2DB" w:rsidR="00F443A0" w:rsidRPr="009B4245" w:rsidRDefault="00F443A0" w:rsidP="00F443A0">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624"/>
              </w:tabs>
              <w:spacing w:line="300" w:lineRule="exact"/>
              <w:ind w:right="-72"/>
              <w:jc w:val="both"/>
              <w:rPr>
                <w:snapToGrid/>
                <w:sz w:val="32"/>
                <w:szCs w:val="32"/>
              </w:rPr>
            </w:pPr>
            <w:r w:rsidRPr="009B4245">
              <w:rPr>
                <w:rFonts w:hint="cs"/>
                <w:sz w:val="32"/>
                <w:szCs w:val="32"/>
              </w:rPr>
              <w:t>882.79</w:t>
            </w:r>
          </w:p>
        </w:tc>
      </w:tr>
      <w:tr w:rsidR="00F443A0" w:rsidRPr="009B4245" w14:paraId="2819D723" w14:textId="77777777" w:rsidTr="00197CA5">
        <w:trPr>
          <w:cantSplit/>
          <w:trHeight w:val="20"/>
        </w:trPr>
        <w:tc>
          <w:tcPr>
            <w:tcW w:w="4410" w:type="dxa"/>
            <w:tcBorders>
              <w:top w:val="nil"/>
              <w:left w:val="nil"/>
              <w:bottom w:val="nil"/>
              <w:right w:val="nil"/>
            </w:tcBorders>
          </w:tcPr>
          <w:p w14:paraId="49483893" w14:textId="3F987F6B" w:rsidR="00F443A0" w:rsidRPr="009B4245" w:rsidRDefault="00F443A0" w:rsidP="00F443A0">
            <w:pPr>
              <w:spacing w:line="300" w:lineRule="exact"/>
              <w:ind w:left="78"/>
              <w:rPr>
                <w:rFonts w:eastAsia="Times New Roman"/>
                <w:sz w:val="32"/>
                <w:szCs w:val="32"/>
                <w:cs/>
              </w:rPr>
            </w:pPr>
            <w:r w:rsidRPr="009B4245">
              <w:rPr>
                <w:rFonts w:eastAsia="Times New Roman" w:hint="cs"/>
                <w:sz w:val="32"/>
                <w:szCs w:val="32"/>
                <w:cs/>
              </w:rPr>
              <w:t xml:space="preserve">    </w:t>
            </w:r>
            <w:r w:rsidRPr="009B4245">
              <w:rPr>
                <w:rFonts w:eastAsia="Times New Roman"/>
                <w:sz w:val="32"/>
                <w:szCs w:val="32"/>
              </w:rPr>
              <w:t>Provisions</w:t>
            </w:r>
          </w:p>
        </w:tc>
        <w:tc>
          <w:tcPr>
            <w:tcW w:w="1259" w:type="dxa"/>
            <w:tcBorders>
              <w:top w:val="nil"/>
              <w:left w:val="nil"/>
              <w:bottom w:val="nil"/>
              <w:right w:val="nil"/>
            </w:tcBorders>
          </w:tcPr>
          <w:p w14:paraId="72AF28FB" w14:textId="6E860DE2" w:rsidR="00F443A0" w:rsidRPr="009B4245" w:rsidRDefault="00066F64" w:rsidP="00F443A0">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rPr>
            </w:pPr>
            <w:r>
              <w:rPr>
                <w:sz w:val="32"/>
                <w:szCs w:val="32"/>
              </w:rPr>
              <w:t>224.</w:t>
            </w:r>
            <w:r w:rsidR="001B1A63">
              <w:rPr>
                <w:sz w:val="32"/>
                <w:szCs w:val="32"/>
              </w:rPr>
              <w:t>4</w:t>
            </w:r>
            <w:r>
              <w:rPr>
                <w:sz w:val="32"/>
                <w:szCs w:val="32"/>
              </w:rPr>
              <w:t>9</w:t>
            </w:r>
          </w:p>
        </w:tc>
        <w:tc>
          <w:tcPr>
            <w:tcW w:w="1171" w:type="dxa"/>
            <w:tcBorders>
              <w:top w:val="nil"/>
              <w:left w:val="nil"/>
              <w:bottom w:val="nil"/>
              <w:right w:val="nil"/>
            </w:tcBorders>
            <w:vAlign w:val="center"/>
          </w:tcPr>
          <w:p w14:paraId="44C40D42" w14:textId="325EBF9C" w:rsidR="00F443A0" w:rsidRPr="009B4245" w:rsidRDefault="00F443A0" w:rsidP="00F443A0">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rPr>
            </w:pPr>
            <w:r w:rsidRPr="009B4245">
              <w:rPr>
                <w:sz w:val="32"/>
                <w:szCs w:val="32"/>
              </w:rPr>
              <w:t>226.48</w:t>
            </w:r>
          </w:p>
        </w:tc>
        <w:tc>
          <w:tcPr>
            <w:tcW w:w="1239" w:type="dxa"/>
            <w:tcBorders>
              <w:top w:val="nil"/>
              <w:left w:val="nil"/>
              <w:bottom w:val="nil"/>
              <w:right w:val="nil"/>
            </w:tcBorders>
          </w:tcPr>
          <w:p w14:paraId="303D825B" w14:textId="77E996B0" w:rsidR="00F443A0" w:rsidRPr="009B4245" w:rsidRDefault="00F443A0" w:rsidP="00F443A0">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jc w:val="both"/>
              <w:rPr>
                <w:snapToGrid/>
                <w:sz w:val="32"/>
                <w:szCs w:val="32"/>
              </w:rPr>
            </w:pPr>
            <w:r w:rsidRPr="009B4245">
              <w:rPr>
                <w:sz w:val="32"/>
                <w:szCs w:val="32"/>
              </w:rPr>
              <w:t>224.39</w:t>
            </w:r>
          </w:p>
        </w:tc>
        <w:tc>
          <w:tcPr>
            <w:tcW w:w="1191" w:type="dxa"/>
            <w:gridSpan w:val="2"/>
            <w:tcBorders>
              <w:top w:val="nil"/>
              <w:left w:val="nil"/>
              <w:bottom w:val="nil"/>
              <w:right w:val="nil"/>
            </w:tcBorders>
          </w:tcPr>
          <w:p w14:paraId="42BEADAE" w14:textId="0DF79B47" w:rsidR="00F443A0" w:rsidRPr="009B4245" w:rsidRDefault="00F443A0" w:rsidP="00F443A0">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624"/>
              </w:tabs>
              <w:spacing w:line="300" w:lineRule="exact"/>
              <w:ind w:right="-72"/>
              <w:jc w:val="both"/>
              <w:rPr>
                <w:snapToGrid/>
                <w:sz w:val="32"/>
                <w:szCs w:val="32"/>
              </w:rPr>
            </w:pPr>
            <w:r w:rsidRPr="009B4245">
              <w:rPr>
                <w:rFonts w:hint="cs"/>
                <w:sz w:val="32"/>
                <w:szCs w:val="32"/>
              </w:rPr>
              <w:t>225.52</w:t>
            </w:r>
          </w:p>
        </w:tc>
      </w:tr>
      <w:tr w:rsidR="00F443A0" w:rsidRPr="009B4245" w14:paraId="24EF0F2B" w14:textId="77777777" w:rsidTr="00197CA5">
        <w:trPr>
          <w:cantSplit/>
          <w:trHeight w:val="20"/>
        </w:trPr>
        <w:tc>
          <w:tcPr>
            <w:tcW w:w="4410" w:type="dxa"/>
            <w:tcBorders>
              <w:top w:val="nil"/>
              <w:left w:val="nil"/>
              <w:bottom w:val="nil"/>
              <w:right w:val="nil"/>
            </w:tcBorders>
          </w:tcPr>
          <w:p w14:paraId="025F14EA" w14:textId="02955584" w:rsidR="00F443A0" w:rsidRPr="009B4245" w:rsidRDefault="00F443A0" w:rsidP="00F443A0">
            <w:pPr>
              <w:spacing w:line="300" w:lineRule="exact"/>
              <w:ind w:left="78"/>
              <w:rPr>
                <w:rFonts w:eastAsia="Times New Roman"/>
                <w:sz w:val="32"/>
                <w:szCs w:val="32"/>
                <w:cs/>
              </w:rPr>
            </w:pPr>
            <w:r w:rsidRPr="009B4245">
              <w:rPr>
                <w:rFonts w:eastAsia="Times New Roman" w:hint="cs"/>
                <w:sz w:val="32"/>
                <w:szCs w:val="32"/>
                <w:cs/>
              </w:rPr>
              <w:t xml:space="preserve">    </w:t>
            </w:r>
            <w:r w:rsidRPr="009B4245">
              <w:rPr>
                <w:rFonts w:eastAsia="Times New Roman"/>
                <w:sz w:val="32"/>
                <w:szCs w:val="32"/>
              </w:rPr>
              <w:t>Lease liabilities</w:t>
            </w:r>
            <w:r w:rsidRPr="009B4245" w:rsidDel="00350A35">
              <w:rPr>
                <w:rFonts w:eastAsia="Times New Roman" w:hint="cs"/>
                <w:sz w:val="32"/>
                <w:szCs w:val="32"/>
                <w:cs/>
              </w:rPr>
              <w:t xml:space="preserve"> </w:t>
            </w:r>
          </w:p>
        </w:tc>
        <w:tc>
          <w:tcPr>
            <w:tcW w:w="1259" w:type="dxa"/>
            <w:tcBorders>
              <w:top w:val="nil"/>
              <w:left w:val="nil"/>
              <w:bottom w:val="nil"/>
              <w:right w:val="nil"/>
            </w:tcBorders>
          </w:tcPr>
          <w:p w14:paraId="14B1F528" w14:textId="5AA06B30" w:rsidR="00F443A0" w:rsidRPr="009B4245" w:rsidRDefault="00066F64" w:rsidP="00F443A0">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rPr>
            </w:pPr>
            <w:r>
              <w:rPr>
                <w:sz w:val="32"/>
                <w:szCs w:val="32"/>
              </w:rPr>
              <w:t>4,232.98</w:t>
            </w:r>
          </w:p>
        </w:tc>
        <w:tc>
          <w:tcPr>
            <w:tcW w:w="1171" w:type="dxa"/>
            <w:tcBorders>
              <w:top w:val="nil"/>
              <w:left w:val="nil"/>
              <w:bottom w:val="nil"/>
              <w:right w:val="nil"/>
            </w:tcBorders>
            <w:vAlign w:val="center"/>
          </w:tcPr>
          <w:p w14:paraId="0A16B017" w14:textId="7BA70493" w:rsidR="00F443A0" w:rsidRPr="009B4245" w:rsidRDefault="00F443A0" w:rsidP="00F443A0">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rPr>
            </w:pPr>
            <w:r w:rsidRPr="009B4245">
              <w:rPr>
                <w:sz w:val="32"/>
                <w:szCs w:val="32"/>
              </w:rPr>
              <w:t>4,252.32</w:t>
            </w:r>
          </w:p>
        </w:tc>
        <w:tc>
          <w:tcPr>
            <w:tcW w:w="1239" w:type="dxa"/>
            <w:tcBorders>
              <w:top w:val="nil"/>
              <w:left w:val="nil"/>
              <w:bottom w:val="nil"/>
              <w:right w:val="nil"/>
            </w:tcBorders>
          </w:tcPr>
          <w:p w14:paraId="236E2172" w14:textId="43414C0C" w:rsidR="00F443A0" w:rsidRPr="009B4245" w:rsidRDefault="00066F64" w:rsidP="00F443A0">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jc w:val="both"/>
              <w:rPr>
                <w:snapToGrid/>
                <w:sz w:val="32"/>
                <w:szCs w:val="32"/>
              </w:rPr>
            </w:pPr>
            <w:r>
              <w:rPr>
                <w:sz w:val="32"/>
                <w:szCs w:val="32"/>
              </w:rPr>
              <w:t>4,229.98</w:t>
            </w:r>
          </w:p>
        </w:tc>
        <w:tc>
          <w:tcPr>
            <w:tcW w:w="1191" w:type="dxa"/>
            <w:gridSpan w:val="2"/>
            <w:tcBorders>
              <w:top w:val="nil"/>
              <w:left w:val="nil"/>
              <w:bottom w:val="nil"/>
              <w:right w:val="nil"/>
            </w:tcBorders>
          </w:tcPr>
          <w:p w14:paraId="5305EA01" w14:textId="5308BA1A" w:rsidR="00F443A0" w:rsidRPr="009B4245" w:rsidRDefault="00F443A0" w:rsidP="00F443A0">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624"/>
              </w:tabs>
              <w:spacing w:line="300" w:lineRule="exact"/>
              <w:ind w:right="-72"/>
              <w:jc w:val="both"/>
              <w:rPr>
                <w:snapToGrid/>
                <w:sz w:val="32"/>
                <w:szCs w:val="32"/>
              </w:rPr>
            </w:pPr>
            <w:r w:rsidRPr="009B4245">
              <w:rPr>
                <w:rFonts w:hint="cs"/>
                <w:sz w:val="32"/>
                <w:szCs w:val="32"/>
              </w:rPr>
              <w:t>4,247.28</w:t>
            </w:r>
          </w:p>
        </w:tc>
      </w:tr>
      <w:tr w:rsidR="00066F64" w:rsidRPr="009B4245" w14:paraId="5BF507B3" w14:textId="77777777" w:rsidTr="00197CA5">
        <w:trPr>
          <w:cantSplit/>
          <w:trHeight w:val="20"/>
        </w:trPr>
        <w:tc>
          <w:tcPr>
            <w:tcW w:w="4410" w:type="dxa"/>
            <w:tcBorders>
              <w:top w:val="nil"/>
              <w:left w:val="nil"/>
              <w:bottom w:val="nil"/>
              <w:right w:val="nil"/>
            </w:tcBorders>
          </w:tcPr>
          <w:p w14:paraId="3F55719E" w14:textId="5C3E8551" w:rsidR="00066F64" w:rsidRPr="009B4245" w:rsidRDefault="00066F64" w:rsidP="00066F64">
            <w:pPr>
              <w:spacing w:line="300" w:lineRule="exact"/>
              <w:ind w:left="78"/>
              <w:rPr>
                <w:rFonts w:eastAsia="Times New Roman"/>
                <w:sz w:val="32"/>
                <w:szCs w:val="32"/>
                <w:cs/>
              </w:rPr>
            </w:pPr>
            <w:r w:rsidRPr="009B4245">
              <w:rPr>
                <w:rFonts w:eastAsia="Times New Roman" w:hint="cs"/>
                <w:sz w:val="32"/>
                <w:szCs w:val="32"/>
                <w:cs/>
              </w:rPr>
              <w:t xml:space="preserve">    </w:t>
            </w:r>
            <w:r w:rsidRPr="009B4245">
              <w:rPr>
                <w:rFonts w:eastAsia="Times New Roman"/>
                <w:sz w:val="32"/>
                <w:szCs w:val="32"/>
              </w:rPr>
              <w:t>Unused tax losses</w:t>
            </w:r>
          </w:p>
        </w:tc>
        <w:tc>
          <w:tcPr>
            <w:tcW w:w="1259" w:type="dxa"/>
            <w:tcBorders>
              <w:top w:val="nil"/>
              <w:left w:val="nil"/>
              <w:bottom w:val="nil"/>
              <w:right w:val="nil"/>
            </w:tcBorders>
          </w:tcPr>
          <w:p w14:paraId="4BF4986F" w14:textId="35715C58" w:rsidR="00066F64" w:rsidRPr="009B4245" w:rsidRDefault="00066F64" w:rsidP="00066F64">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975"/>
              </w:tabs>
              <w:spacing w:line="300" w:lineRule="exact"/>
              <w:ind w:right="-72"/>
              <w:jc w:val="both"/>
              <w:rPr>
                <w:snapToGrid/>
                <w:sz w:val="32"/>
                <w:szCs w:val="32"/>
              </w:rPr>
            </w:pPr>
            <w:r>
              <w:rPr>
                <w:sz w:val="32"/>
                <w:szCs w:val="32"/>
              </w:rPr>
              <w:t>-</w:t>
            </w:r>
          </w:p>
        </w:tc>
        <w:tc>
          <w:tcPr>
            <w:tcW w:w="1171" w:type="dxa"/>
            <w:tcBorders>
              <w:top w:val="nil"/>
              <w:left w:val="nil"/>
              <w:bottom w:val="nil"/>
              <w:right w:val="nil"/>
            </w:tcBorders>
            <w:vAlign w:val="center"/>
          </w:tcPr>
          <w:p w14:paraId="0188B298" w14:textId="645B050A" w:rsidR="00066F64" w:rsidRPr="009B4245" w:rsidRDefault="00066F64" w:rsidP="00066F64">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rPr>
            </w:pPr>
            <w:r w:rsidRPr="009B4245">
              <w:rPr>
                <w:sz w:val="32"/>
                <w:szCs w:val="32"/>
              </w:rPr>
              <w:t>3,064.76</w:t>
            </w:r>
          </w:p>
        </w:tc>
        <w:tc>
          <w:tcPr>
            <w:tcW w:w="1239" w:type="dxa"/>
            <w:tcBorders>
              <w:top w:val="nil"/>
              <w:left w:val="nil"/>
              <w:bottom w:val="nil"/>
              <w:right w:val="nil"/>
            </w:tcBorders>
          </w:tcPr>
          <w:p w14:paraId="743823A5" w14:textId="754987DF" w:rsidR="00066F64" w:rsidRPr="009B4245" w:rsidRDefault="00066F64" w:rsidP="00066F64">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975"/>
              </w:tabs>
              <w:spacing w:line="300" w:lineRule="exact"/>
              <w:ind w:right="-72"/>
              <w:jc w:val="both"/>
              <w:rPr>
                <w:snapToGrid/>
                <w:sz w:val="32"/>
                <w:szCs w:val="32"/>
              </w:rPr>
            </w:pPr>
            <w:r>
              <w:rPr>
                <w:sz w:val="32"/>
                <w:szCs w:val="32"/>
              </w:rPr>
              <w:t>-</w:t>
            </w:r>
          </w:p>
        </w:tc>
        <w:tc>
          <w:tcPr>
            <w:tcW w:w="1191" w:type="dxa"/>
            <w:gridSpan w:val="2"/>
            <w:tcBorders>
              <w:top w:val="nil"/>
              <w:left w:val="nil"/>
              <w:bottom w:val="nil"/>
              <w:right w:val="nil"/>
            </w:tcBorders>
          </w:tcPr>
          <w:p w14:paraId="28BC5426" w14:textId="23AFC351" w:rsidR="00066F64" w:rsidRPr="009B4245" w:rsidRDefault="00066F64" w:rsidP="00066F64">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624"/>
              </w:tabs>
              <w:spacing w:line="300" w:lineRule="exact"/>
              <w:ind w:right="-72"/>
              <w:jc w:val="both"/>
              <w:rPr>
                <w:snapToGrid/>
                <w:sz w:val="32"/>
                <w:szCs w:val="32"/>
              </w:rPr>
            </w:pPr>
            <w:r w:rsidRPr="009B4245">
              <w:rPr>
                <w:sz w:val="32"/>
                <w:szCs w:val="32"/>
              </w:rPr>
              <w:t>3,061.69</w:t>
            </w:r>
          </w:p>
        </w:tc>
      </w:tr>
      <w:tr w:rsidR="00066F64" w:rsidRPr="009B4245" w14:paraId="69990EFC" w14:textId="77777777" w:rsidTr="00197CA5">
        <w:trPr>
          <w:cantSplit/>
          <w:trHeight w:val="20"/>
        </w:trPr>
        <w:tc>
          <w:tcPr>
            <w:tcW w:w="4410" w:type="dxa"/>
            <w:tcBorders>
              <w:top w:val="nil"/>
              <w:left w:val="nil"/>
              <w:bottom w:val="nil"/>
              <w:right w:val="nil"/>
            </w:tcBorders>
          </w:tcPr>
          <w:p w14:paraId="62354C52" w14:textId="774137C0" w:rsidR="00066F64" w:rsidRPr="009B4245" w:rsidRDefault="00066F64" w:rsidP="00066F64">
            <w:pPr>
              <w:spacing w:line="300" w:lineRule="exact"/>
              <w:ind w:left="702" w:hanging="647"/>
              <w:rPr>
                <w:rFonts w:eastAsia="Times New Roman"/>
                <w:sz w:val="32"/>
                <w:szCs w:val="32"/>
                <w:cs/>
              </w:rPr>
            </w:pPr>
            <w:r w:rsidRPr="009B4245">
              <w:rPr>
                <w:rFonts w:eastAsia="Times New Roman" w:hint="cs"/>
                <w:sz w:val="32"/>
                <w:szCs w:val="32"/>
                <w:cs/>
              </w:rPr>
              <w:t xml:space="preserve">    </w:t>
            </w:r>
            <w:r w:rsidRPr="009B4245">
              <w:rPr>
                <w:rFonts w:eastAsia="Times New Roman"/>
                <w:sz w:val="32"/>
                <w:szCs w:val="32"/>
              </w:rPr>
              <w:t>Others</w:t>
            </w:r>
          </w:p>
        </w:tc>
        <w:tc>
          <w:tcPr>
            <w:tcW w:w="1259" w:type="dxa"/>
            <w:tcBorders>
              <w:top w:val="nil"/>
              <w:left w:val="nil"/>
              <w:bottom w:val="nil"/>
              <w:right w:val="nil"/>
            </w:tcBorders>
          </w:tcPr>
          <w:p w14:paraId="31BDCE04" w14:textId="3EC13F8D" w:rsidR="00066F64" w:rsidRPr="009B4245" w:rsidRDefault="00EF671F" w:rsidP="00066F64">
            <w:pPr>
              <w:pBdr>
                <w:bottom w:val="single" w:sz="4" w:space="1" w:color="auto"/>
              </w:pBdr>
              <w:tabs>
                <w:tab w:val="decimal" w:pos="705"/>
              </w:tabs>
              <w:spacing w:line="300" w:lineRule="exact"/>
              <w:ind w:right="-72"/>
              <w:rPr>
                <w:snapToGrid/>
                <w:sz w:val="32"/>
                <w:szCs w:val="32"/>
              </w:rPr>
            </w:pPr>
            <w:r>
              <w:rPr>
                <w:sz w:val="32"/>
                <w:szCs w:val="32"/>
              </w:rPr>
              <w:t>946.32</w:t>
            </w:r>
          </w:p>
        </w:tc>
        <w:tc>
          <w:tcPr>
            <w:tcW w:w="1171" w:type="dxa"/>
            <w:tcBorders>
              <w:top w:val="nil"/>
              <w:left w:val="nil"/>
              <w:bottom w:val="nil"/>
              <w:right w:val="nil"/>
            </w:tcBorders>
            <w:vAlign w:val="center"/>
          </w:tcPr>
          <w:p w14:paraId="59953C54" w14:textId="36C32DFE" w:rsidR="00066F64" w:rsidRPr="009B4245" w:rsidRDefault="00EF671F" w:rsidP="00066F64">
            <w:pPr>
              <w:pBdr>
                <w:bottom w:val="single" w:sz="4" w:space="1" w:color="auto"/>
              </w:pBdr>
              <w:tabs>
                <w:tab w:val="decimal" w:pos="705"/>
              </w:tabs>
              <w:spacing w:line="300" w:lineRule="exact"/>
              <w:ind w:right="-72"/>
              <w:rPr>
                <w:snapToGrid/>
                <w:sz w:val="32"/>
                <w:szCs w:val="32"/>
              </w:rPr>
            </w:pPr>
            <w:r>
              <w:rPr>
                <w:sz w:val="32"/>
                <w:szCs w:val="32"/>
              </w:rPr>
              <w:t>533.23</w:t>
            </w:r>
          </w:p>
        </w:tc>
        <w:tc>
          <w:tcPr>
            <w:tcW w:w="1239" w:type="dxa"/>
            <w:tcBorders>
              <w:top w:val="nil"/>
              <w:left w:val="nil"/>
              <w:bottom w:val="nil"/>
              <w:right w:val="nil"/>
            </w:tcBorders>
          </w:tcPr>
          <w:p w14:paraId="4D384A4A" w14:textId="4A57C1F9" w:rsidR="00066F64" w:rsidRPr="009B4245" w:rsidRDefault="00EF671F" w:rsidP="00066F64">
            <w:pPr>
              <w:pBdr>
                <w:bottom w:val="single" w:sz="4" w:space="1" w:color="auto"/>
              </w:pBdr>
              <w:tabs>
                <w:tab w:val="decimal" w:pos="705"/>
              </w:tabs>
              <w:spacing w:line="300" w:lineRule="exact"/>
              <w:ind w:right="-72"/>
              <w:jc w:val="both"/>
              <w:rPr>
                <w:snapToGrid/>
                <w:sz w:val="32"/>
                <w:szCs w:val="32"/>
              </w:rPr>
            </w:pPr>
            <w:r>
              <w:rPr>
                <w:sz w:val="32"/>
                <w:szCs w:val="32"/>
              </w:rPr>
              <w:t>946.57</w:t>
            </w:r>
          </w:p>
        </w:tc>
        <w:tc>
          <w:tcPr>
            <w:tcW w:w="1191" w:type="dxa"/>
            <w:gridSpan w:val="2"/>
            <w:tcBorders>
              <w:top w:val="nil"/>
              <w:left w:val="nil"/>
              <w:bottom w:val="nil"/>
              <w:right w:val="nil"/>
            </w:tcBorders>
          </w:tcPr>
          <w:p w14:paraId="0386E8AE" w14:textId="6F9B3069" w:rsidR="00066F64" w:rsidRPr="009B4245" w:rsidRDefault="00EF671F" w:rsidP="00066F64">
            <w:pPr>
              <w:pBdr>
                <w:bottom w:val="single" w:sz="4" w:space="1" w:color="auto"/>
              </w:pBdr>
              <w:tabs>
                <w:tab w:val="decimal" w:pos="624"/>
              </w:tabs>
              <w:spacing w:line="300" w:lineRule="exact"/>
              <w:ind w:right="-72"/>
              <w:jc w:val="both"/>
              <w:rPr>
                <w:snapToGrid/>
                <w:sz w:val="32"/>
                <w:szCs w:val="32"/>
              </w:rPr>
            </w:pPr>
            <w:r>
              <w:rPr>
                <w:sz w:val="32"/>
                <w:szCs w:val="32"/>
              </w:rPr>
              <w:t>533.15</w:t>
            </w:r>
          </w:p>
        </w:tc>
      </w:tr>
      <w:tr w:rsidR="00066F64" w:rsidRPr="009B4245" w14:paraId="2577780E" w14:textId="77777777" w:rsidTr="002675D4">
        <w:trPr>
          <w:cantSplit/>
          <w:trHeight w:val="351"/>
        </w:trPr>
        <w:tc>
          <w:tcPr>
            <w:tcW w:w="4410" w:type="dxa"/>
            <w:tcBorders>
              <w:top w:val="nil"/>
              <w:left w:val="nil"/>
              <w:bottom w:val="nil"/>
              <w:right w:val="nil"/>
            </w:tcBorders>
          </w:tcPr>
          <w:p w14:paraId="2FE0C718" w14:textId="5FABB5C5" w:rsidR="00066F64" w:rsidRPr="009B4245" w:rsidRDefault="00066F64" w:rsidP="00066F64">
            <w:pPr>
              <w:spacing w:line="300" w:lineRule="exact"/>
              <w:ind w:left="78"/>
              <w:rPr>
                <w:rFonts w:eastAsia="Times New Roman"/>
                <w:sz w:val="32"/>
                <w:szCs w:val="32"/>
                <w:cs/>
              </w:rPr>
            </w:pPr>
            <w:r w:rsidRPr="009B4245">
              <w:rPr>
                <w:rFonts w:eastAsia="Times New Roman"/>
                <w:sz w:val="32"/>
                <w:szCs w:val="32"/>
              </w:rPr>
              <w:t>Total</w:t>
            </w:r>
          </w:p>
        </w:tc>
        <w:tc>
          <w:tcPr>
            <w:tcW w:w="1259" w:type="dxa"/>
            <w:tcBorders>
              <w:top w:val="nil"/>
              <w:left w:val="nil"/>
              <w:bottom w:val="nil"/>
              <w:right w:val="nil"/>
            </w:tcBorders>
          </w:tcPr>
          <w:p w14:paraId="5D42AC9F" w14:textId="19BB719D" w:rsidR="00066F64" w:rsidRPr="009B4245" w:rsidRDefault="00066F64" w:rsidP="00066F64">
            <w:pPr>
              <w:pBdr>
                <w:bottom w:val="single" w:sz="4" w:space="1" w:color="auto"/>
              </w:pBdr>
              <w:tabs>
                <w:tab w:val="decimal" w:pos="705"/>
              </w:tabs>
              <w:spacing w:line="300" w:lineRule="exact"/>
              <w:ind w:right="-72"/>
              <w:rPr>
                <w:snapToGrid/>
                <w:sz w:val="32"/>
                <w:szCs w:val="32"/>
              </w:rPr>
            </w:pPr>
            <w:r>
              <w:rPr>
                <w:sz w:val="32"/>
                <w:szCs w:val="32"/>
              </w:rPr>
              <w:t>7,</w:t>
            </w:r>
            <w:r w:rsidR="001B1A63">
              <w:rPr>
                <w:sz w:val="32"/>
                <w:szCs w:val="32"/>
              </w:rPr>
              <w:t>663.57</w:t>
            </w:r>
          </w:p>
        </w:tc>
        <w:tc>
          <w:tcPr>
            <w:tcW w:w="1171" w:type="dxa"/>
            <w:tcBorders>
              <w:top w:val="nil"/>
              <w:left w:val="nil"/>
              <w:bottom w:val="nil"/>
              <w:right w:val="nil"/>
            </w:tcBorders>
          </w:tcPr>
          <w:p w14:paraId="61E545D9" w14:textId="36048E80" w:rsidR="00066F64" w:rsidRPr="009B4245" w:rsidRDefault="00066F64" w:rsidP="00066F64">
            <w:pPr>
              <w:pBdr>
                <w:bottom w:val="single" w:sz="4" w:space="1" w:color="auto"/>
              </w:pBdr>
              <w:tabs>
                <w:tab w:val="decimal" w:pos="705"/>
              </w:tabs>
              <w:spacing w:line="300" w:lineRule="exact"/>
              <w:ind w:right="-72"/>
              <w:rPr>
                <w:snapToGrid/>
                <w:sz w:val="32"/>
                <w:szCs w:val="32"/>
              </w:rPr>
            </w:pPr>
            <w:r w:rsidRPr="009B4245">
              <w:rPr>
                <w:sz w:val="32"/>
                <w:szCs w:val="32"/>
              </w:rPr>
              <w:t>10,231.81</w:t>
            </w:r>
          </w:p>
        </w:tc>
        <w:tc>
          <w:tcPr>
            <w:tcW w:w="1239" w:type="dxa"/>
            <w:tcBorders>
              <w:top w:val="nil"/>
              <w:left w:val="nil"/>
              <w:bottom w:val="nil"/>
              <w:right w:val="nil"/>
            </w:tcBorders>
          </w:tcPr>
          <w:p w14:paraId="33B579DD" w14:textId="1B1FBD54" w:rsidR="00066F64" w:rsidRPr="009B4245" w:rsidRDefault="00066F64" w:rsidP="00066F64">
            <w:pPr>
              <w:pBdr>
                <w:bottom w:val="single" w:sz="4" w:space="1" w:color="auto"/>
              </w:pBdr>
              <w:tabs>
                <w:tab w:val="decimal" w:pos="705"/>
              </w:tabs>
              <w:spacing w:line="300" w:lineRule="exact"/>
              <w:ind w:right="-72"/>
              <w:jc w:val="both"/>
              <w:rPr>
                <w:snapToGrid/>
                <w:sz w:val="32"/>
                <w:szCs w:val="32"/>
              </w:rPr>
            </w:pPr>
            <w:r>
              <w:rPr>
                <w:sz w:val="32"/>
                <w:szCs w:val="32"/>
              </w:rPr>
              <w:t>7,627.23</w:t>
            </w:r>
          </w:p>
        </w:tc>
        <w:tc>
          <w:tcPr>
            <w:tcW w:w="1191" w:type="dxa"/>
            <w:gridSpan w:val="2"/>
            <w:tcBorders>
              <w:top w:val="nil"/>
              <w:left w:val="nil"/>
              <w:bottom w:val="nil"/>
              <w:right w:val="nil"/>
            </w:tcBorders>
          </w:tcPr>
          <w:p w14:paraId="5410D991" w14:textId="7B68B814" w:rsidR="00066F64" w:rsidRPr="009B4245" w:rsidRDefault="00066F64" w:rsidP="00066F64">
            <w:pPr>
              <w:pBdr>
                <w:bottom w:val="single" w:sz="4" w:space="1" w:color="auto"/>
              </w:pBdr>
              <w:tabs>
                <w:tab w:val="decimal" w:pos="624"/>
              </w:tabs>
              <w:spacing w:line="300" w:lineRule="exact"/>
              <w:ind w:right="-72"/>
              <w:jc w:val="both"/>
              <w:rPr>
                <w:snapToGrid/>
                <w:sz w:val="32"/>
                <w:szCs w:val="32"/>
              </w:rPr>
            </w:pPr>
            <w:r w:rsidRPr="009B4245">
              <w:rPr>
                <w:sz w:val="32"/>
                <w:szCs w:val="32"/>
              </w:rPr>
              <w:t>10,192.62</w:t>
            </w:r>
          </w:p>
        </w:tc>
      </w:tr>
      <w:tr w:rsidR="00066F64" w:rsidRPr="009B4245" w14:paraId="24D1844E" w14:textId="77777777" w:rsidTr="002675D4">
        <w:trPr>
          <w:cantSplit/>
          <w:trHeight w:val="20"/>
        </w:trPr>
        <w:tc>
          <w:tcPr>
            <w:tcW w:w="4410" w:type="dxa"/>
            <w:tcBorders>
              <w:top w:val="nil"/>
              <w:left w:val="nil"/>
              <w:bottom w:val="nil"/>
              <w:right w:val="nil"/>
            </w:tcBorders>
          </w:tcPr>
          <w:p w14:paraId="73456588" w14:textId="2AD6DF53" w:rsidR="00066F64" w:rsidRPr="009B4245" w:rsidRDefault="00066F64" w:rsidP="00066F64">
            <w:pPr>
              <w:spacing w:line="300" w:lineRule="exact"/>
              <w:ind w:left="78"/>
              <w:rPr>
                <w:rFonts w:eastAsia="Times New Roman"/>
                <w:b/>
                <w:bCs/>
                <w:sz w:val="32"/>
                <w:szCs w:val="32"/>
                <w:cs/>
              </w:rPr>
            </w:pPr>
            <w:r w:rsidRPr="009B4245">
              <w:rPr>
                <w:rFonts w:eastAsia="Times New Roman"/>
                <w:b/>
                <w:bCs/>
                <w:sz w:val="32"/>
                <w:szCs w:val="32"/>
              </w:rPr>
              <w:t>Deferred tax liabilities</w:t>
            </w:r>
          </w:p>
        </w:tc>
        <w:tc>
          <w:tcPr>
            <w:tcW w:w="1259" w:type="dxa"/>
            <w:tcBorders>
              <w:top w:val="nil"/>
              <w:left w:val="nil"/>
              <w:bottom w:val="nil"/>
              <w:right w:val="nil"/>
            </w:tcBorders>
          </w:tcPr>
          <w:p w14:paraId="4855184E" w14:textId="77777777" w:rsidR="00066F64" w:rsidRPr="009B4245" w:rsidRDefault="00066F64" w:rsidP="00066F64">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rPr>
            </w:pPr>
          </w:p>
        </w:tc>
        <w:tc>
          <w:tcPr>
            <w:tcW w:w="1171" w:type="dxa"/>
            <w:tcBorders>
              <w:top w:val="nil"/>
              <w:left w:val="nil"/>
              <w:bottom w:val="nil"/>
              <w:right w:val="nil"/>
            </w:tcBorders>
          </w:tcPr>
          <w:p w14:paraId="03923298" w14:textId="77777777" w:rsidR="00066F64" w:rsidRPr="009B4245" w:rsidRDefault="00066F64" w:rsidP="00066F64">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rPr>
            </w:pPr>
          </w:p>
        </w:tc>
        <w:tc>
          <w:tcPr>
            <w:tcW w:w="1239" w:type="dxa"/>
            <w:tcBorders>
              <w:top w:val="nil"/>
              <w:left w:val="nil"/>
              <w:bottom w:val="nil"/>
              <w:right w:val="nil"/>
            </w:tcBorders>
          </w:tcPr>
          <w:p w14:paraId="1AABA4EC" w14:textId="77777777" w:rsidR="00066F64" w:rsidRPr="009B4245" w:rsidRDefault="00066F64" w:rsidP="00066F64">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rPr>
            </w:pPr>
          </w:p>
        </w:tc>
        <w:tc>
          <w:tcPr>
            <w:tcW w:w="1191" w:type="dxa"/>
            <w:gridSpan w:val="2"/>
            <w:tcBorders>
              <w:top w:val="nil"/>
              <w:left w:val="nil"/>
              <w:bottom w:val="nil"/>
              <w:right w:val="nil"/>
            </w:tcBorders>
          </w:tcPr>
          <w:p w14:paraId="45E2B1F3" w14:textId="77777777" w:rsidR="00066F64" w:rsidRPr="009B4245" w:rsidRDefault="00066F64" w:rsidP="00066F64">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rPr>
            </w:pPr>
          </w:p>
        </w:tc>
      </w:tr>
      <w:tr w:rsidR="00066F64" w:rsidRPr="009B4245" w14:paraId="66E5CAD1" w14:textId="77777777" w:rsidTr="00395F2D">
        <w:trPr>
          <w:cantSplit/>
          <w:trHeight w:val="576"/>
        </w:trPr>
        <w:tc>
          <w:tcPr>
            <w:tcW w:w="4410" w:type="dxa"/>
            <w:tcBorders>
              <w:top w:val="nil"/>
              <w:left w:val="nil"/>
              <w:bottom w:val="nil"/>
              <w:right w:val="nil"/>
            </w:tcBorders>
          </w:tcPr>
          <w:p w14:paraId="3F417374" w14:textId="72EBBC86" w:rsidR="00066F64" w:rsidRPr="009B4245" w:rsidRDefault="00066F64" w:rsidP="00066F64">
            <w:pPr>
              <w:spacing w:line="300" w:lineRule="exact"/>
              <w:ind w:left="596" w:hanging="286"/>
              <w:rPr>
                <w:rFonts w:eastAsia="Times New Roman"/>
                <w:sz w:val="32"/>
                <w:szCs w:val="32"/>
              </w:rPr>
            </w:pPr>
            <w:r w:rsidRPr="009B4245">
              <w:rPr>
                <w:rFonts w:eastAsia="Times New Roman"/>
                <w:sz w:val="32"/>
                <w:szCs w:val="32"/>
              </w:rPr>
              <w:t>Gain on changes in value of equity investments designated at fair value</w:t>
            </w:r>
          </w:p>
        </w:tc>
        <w:tc>
          <w:tcPr>
            <w:tcW w:w="1259" w:type="dxa"/>
            <w:tcBorders>
              <w:top w:val="nil"/>
              <w:left w:val="nil"/>
              <w:bottom w:val="nil"/>
              <w:right w:val="nil"/>
            </w:tcBorders>
          </w:tcPr>
          <w:p w14:paraId="2326890E" w14:textId="77777777" w:rsidR="00066F64" w:rsidRPr="009B4245" w:rsidRDefault="00066F64" w:rsidP="00066F64">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z w:val="32"/>
                <w:szCs w:val="32"/>
              </w:rPr>
            </w:pPr>
          </w:p>
          <w:p w14:paraId="4CF70201" w14:textId="50A348A4" w:rsidR="00066F64" w:rsidRPr="009B4245" w:rsidRDefault="00066F64" w:rsidP="00066F64">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rPr>
            </w:pPr>
            <w:r w:rsidRPr="009B4245">
              <w:rPr>
                <w:sz w:val="32"/>
                <w:szCs w:val="32"/>
              </w:rPr>
              <w:t>124.55</w:t>
            </w:r>
          </w:p>
        </w:tc>
        <w:tc>
          <w:tcPr>
            <w:tcW w:w="1171" w:type="dxa"/>
            <w:tcBorders>
              <w:top w:val="nil"/>
              <w:left w:val="nil"/>
              <w:bottom w:val="nil"/>
              <w:right w:val="nil"/>
            </w:tcBorders>
          </w:tcPr>
          <w:p w14:paraId="69E29CED" w14:textId="77777777" w:rsidR="00066F64" w:rsidRPr="009B4245" w:rsidRDefault="00066F64" w:rsidP="00066F64">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z w:val="32"/>
                <w:szCs w:val="32"/>
              </w:rPr>
            </w:pPr>
          </w:p>
          <w:p w14:paraId="3B14CA8A" w14:textId="1864B0E2" w:rsidR="00066F64" w:rsidRPr="009B4245" w:rsidRDefault="00066F64" w:rsidP="00066F64">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rPr>
            </w:pPr>
            <w:r w:rsidRPr="009B4245">
              <w:rPr>
                <w:sz w:val="32"/>
                <w:szCs w:val="32"/>
              </w:rPr>
              <w:t>192.64</w:t>
            </w:r>
          </w:p>
        </w:tc>
        <w:tc>
          <w:tcPr>
            <w:tcW w:w="1239" w:type="dxa"/>
            <w:tcBorders>
              <w:top w:val="nil"/>
              <w:left w:val="nil"/>
              <w:bottom w:val="nil"/>
              <w:right w:val="nil"/>
            </w:tcBorders>
          </w:tcPr>
          <w:p w14:paraId="7E27882A" w14:textId="77777777" w:rsidR="00066F64" w:rsidRPr="009B4245" w:rsidRDefault="00066F64" w:rsidP="00066F64">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jc w:val="both"/>
              <w:rPr>
                <w:sz w:val="32"/>
                <w:szCs w:val="32"/>
              </w:rPr>
            </w:pPr>
          </w:p>
          <w:p w14:paraId="27AAD25F" w14:textId="35AB0D3C" w:rsidR="00066F64" w:rsidRPr="009B4245" w:rsidRDefault="00066F64" w:rsidP="00066F64">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jc w:val="both"/>
              <w:rPr>
                <w:snapToGrid/>
                <w:sz w:val="32"/>
                <w:szCs w:val="32"/>
              </w:rPr>
            </w:pPr>
            <w:r w:rsidRPr="009B4245">
              <w:rPr>
                <w:sz w:val="32"/>
                <w:szCs w:val="32"/>
              </w:rPr>
              <w:t>124.55</w:t>
            </w:r>
          </w:p>
        </w:tc>
        <w:tc>
          <w:tcPr>
            <w:tcW w:w="1191" w:type="dxa"/>
            <w:gridSpan w:val="2"/>
            <w:tcBorders>
              <w:top w:val="nil"/>
              <w:left w:val="nil"/>
              <w:bottom w:val="nil"/>
              <w:right w:val="nil"/>
            </w:tcBorders>
          </w:tcPr>
          <w:p w14:paraId="118C35B6" w14:textId="77777777" w:rsidR="00066F64" w:rsidRPr="009B4245" w:rsidRDefault="00066F64" w:rsidP="00066F64">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705"/>
              </w:tabs>
              <w:spacing w:line="300" w:lineRule="exact"/>
              <w:ind w:right="-72"/>
              <w:rPr>
                <w:snapToGrid/>
                <w:sz w:val="32"/>
                <w:szCs w:val="32"/>
              </w:rPr>
            </w:pPr>
          </w:p>
          <w:p w14:paraId="5F554FDD" w14:textId="0B9CD23E" w:rsidR="00066F64" w:rsidRPr="009B4245" w:rsidRDefault="00066F64" w:rsidP="00066F64">
            <w:p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tabs>
                <w:tab w:val="decimal" w:pos="624"/>
              </w:tabs>
              <w:spacing w:line="300" w:lineRule="exact"/>
              <w:ind w:right="-72"/>
              <w:jc w:val="both"/>
              <w:rPr>
                <w:snapToGrid/>
                <w:sz w:val="32"/>
                <w:szCs w:val="32"/>
              </w:rPr>
            </w:pPr>
            <w:r w:rsidRPr="009B4245">
              <w:rPr>
                <w:snapToGrid/>
                <w:sz w:val="32"/>
                <w:szCs w:val="32"/>
              </w:rPr>
              <w:t>192.64</w:t>
            </w:r>
          </w:p>
        </w:tc>
      </w:tr>
      <w:tr w:rsidR="00066F64" w:rsidRPr="009B4245" w14:paraId="78686237" w14:textId="77777777" w:rsidTr="002675D4">
        <w:trPr>
          <w:cantSplit/>
          <w:trHeight w:val="20"/>
        </w:trPr>
        <w:tc>
          <w:tcPr>
            <w:tcW w:w="4410" w:type="dxa"/>
            <w:tcBorders>
              <w:top w:val="nil"/>
              <w:left w:val="nil"/>
              <w:bottom w:val="nil"/>
              <w:right w:val="nil"/>
            </w:tcBorders>
          </w:tcPr>
          <w:p w14:paraId="3D71544A" w14:textId="3783C58A" w:rsidR="00066F64" w:rsidRPr="009B4245" w:rsidRDefault="00066F64" w:rsidP="00066F64">
            <w:pPr>
              <w:spacing w:line="300" w:lineRule="exact"/>
              <w:ind w:left="702" w:hanging="647"/>
              <w:rPr>
                <w:rFonts w:eastAsia="Times New Roman"/>
                <w:sz w:val="32"/>
                <w:szCs w:val="32"/>
                <w:cs/>
              </w:rPr>
            </w:pPr>
            <w:r w:rsidRPr="009B4245">
              <w:rPr>
                <w:rFonts w:eastAsia="Times New Roman" w:hint="cs"/>
                <w:sz w:val="32"/>
                <w:szCs w:val="32"/>
                <w:cs/>
              </w:rPr>
              <w:t xml:space="preserve">    </w:t>
            </w:r>
            <w:r w:rsidRPr="009B4245">
              <w:rPr>
                <w:rFonts w:eastAsia="Times New Roman"/>
                <w:sz w:val="32"/>
                <w:szCs w:val="32"/>
              </w:rPr>
              <w:t>Others</w:t>
            </w:r>
          </w:p>
        </w:tc>
        <w:tc>
          <w:tcPr>
            <w:tcW w:w="1259" w:type="dxa"/>
            <w:tcBorders>
              <w:top w:val="nil"/>
              <w:left w:val="nil"/>
              <w:bottom w:val="nil"/>
              <w:right w:val="nil"/>
            </w:tcBorders>
          </w:tcPr>
          <w:p w14:paraId="3FBB7672" w14:textId="4307EC4C" w:rsidR="00066F64" w:rsidRPr="009B4245" w:rsidRDefault="00066F64" w:rsidP="00066F64">
            <w:pPr>
              <w:pBdr>
                <w:bottom w:val="single" w:sz="4" w:space="1" w:color="auto"/>
              </w:pBdr>
              <w:tabs>
                <w:tab w:val="decimal" w:pos="705"/>
              </w:tabs>
              <w:spacing w:line="300" w:lineRule="exact"/>
              <w:ind w:right="-72"/>
              <w:rPr>
                <w:snapToGrid/>
                <w:sz w:val="32"/>
                <w:szCs w:val="32"/>
              </w:rPr>
            </w:pPr>
            <w:r>
              <w:rPr>
                <w:sz w:val="32"/>
                <w:szCs w:val="32"/>
              </w:rPr>
              <w:t>729.30</w:t>
            </w:r>
          </w:p>
        </w:tc>
        <w:tc>
          <w:tcPr>
            <w:tcW w:w="1171" w:type="dxa"/>
            <w:tcBorders>
              <w:top w:val="nil"/>
              <w:left w:val="nil"/>
              <w:bottom w:val="nil"/>
              <w:right w:val="nil"/>
            </w:tcBorders>
          </w:tcPr>
          <w:p w14:paraId="15BBCBE8" w14:textId="53C7C787" w:rsidR="00066F64" w:rsidRPr="009B4245" w:rsidRDefault="00066F64" w:rsidP="00066F64">
            <w:pPr>
              <w:pBdr>
                <w:bottom w:val="single" w:sz="4" w:space="1" w:color="auto"/>
              </w:pBdr>
              <w:tabs>
                <w:tab w:val="decimal" w:pos="705"/>
              </w:tabs>
              <w:spacing w:line="300" w:lineRule="exact"/>
              <w:ind w:right="-72"/>
              <w:rPr>
                <w:snapToGrid/>
                <w:sz w:val="32"/>
                <w:szCs w:val="32"/>
              </w:rPr>
            </w:pPr>
            <w:r w:rsidRPr="009B4245">
              <w:rPr>
                <w:sz w:val="32"/>
                <w:szCs w:val="32"/>
              </w:rPr>
              <w:t>892.34</w:t>
            </w:r>
          </w:p>
        </w:tc>
        <w:tc>
          <w:tcPr>
            <w:tcW w:w="1260" w:type="dxa"/>
            <w:gridSpan w:val="2"/>
            <w:tcBorders>
              <w:top w:val="nil"/>
              <w:left w:val="nil"/>
              <w:bottom w:val="nil"/>
              <w:right w:val="nil"/>
            </w:tcBorders>
          </w:tcPr>
          <w:p w14:paraId="608A4A9C" w14:textId="7FC77C9B" w:rsidR="00066F64" w:rsidRPr="009B4245" w:rsidRDefault="00066F64" w:rsidP="00066F64">
            <w:pPr>
              <w:pBdr>
                <w:bottom w:val="single" w:sz="4" w:space="1" w:color="auto"/>
              </w:pBdr>
              <w:tabs>
                <w:tab w:val="decimal" w:pos="705"/>
              </w:tabs>
              <w:spacing w:line="300" w:lineRule="exact"/>
              <w:ind w:right="-72"/>
              <w:rPr>
                <w:snapToGrid/>
                <w:sz w:val="32"/>
                <w:szCs w:val="32"/>
              </w:rPr>
            </w:pPr>
            <w:r>
              <w:rPr>
                <w:sz w:val="32"/>
                <w:szCs w:val="32"/>
              </w:rPr>
              <w:t>729.30</w:t>
            </w:r>
          </w:p>
        </w:tc>
        <w:tc>
          <w:tcPr>
            <w:tcW w:w="1170" w:type="dxa"/>
            <w:tcBorders>
              <w:top w:val="nil"/>
              <w:left w:val="nil"/>
              <w:bottom w:val="nil"/>
              <w:right w:val="nil"/>
            </w:tcBorders>
          </w:tcPr>
          <w:p w14:paraId="345D3FE1" w14:textId="643AD9DB" w:rsidR="00066F64" w:rsidRPr="009B4245" w:rsidRDefault="00066F64" w:rsidP="00066F64">
            <w:pPr>
              <w:pBdr>
                <w:bottom w:val="single" w:sz="4" w:space="1" w:color="auto"/>
              </w:pBdr>
              <w:tabs>
                <w:tab w:val="decimal" w:pos="624"/>
              </w:tabs>
              <w:spacing w:line="300" w:lineRule="exact"/>
              <w:ind w:right="-72"/>
              <w:rPr>
                <w:snapToGrid/>
                <w:sz w:val="32"/>
                <w:szCs w:val="32"/>
              </w:rPr>
            </w:pPr>
            <w:r w:rsidRPr="009B4245">
              <w:rPr>
                <w:snapToGrid/>
                <w:sz w:val="32"/>
                <w:szCs w:val="32"/>
              </w:rPr>
              <w:t>892.34</w:t>
            </w:r>
          </w:p>
        </w:tc>
      </w:tr>
      <w:tr w:rsidR="00066F64" w:rsidRPr="009B4245" w14:paraId="09679C3B" w14:textId="77777777" w:rsidTr="002675D4">
        <w:trPr>
          <w:cantSplit/>
          <w:trHeight w:val="20"/>
        </w:trPr>
        <w:tc>
          <w:tcPr>
            <w:tcW w:w="4410" w:type="dxa"/>
            <w:tcBorders>
              <w:top w:val="nil"/>
              <w:left w:val="nil"/>
              <w:bottom w:val="nil"/>
              <w:right w:val="nil"/>
            </w:tcBorders>
          </w:tcPr>
          <w:p w14:paraId="578CE31F" w14:textId="553E038B" w:rsidR="00066F64" w:rsidRPr="009B4245" w:rsidRDefault="00066F64" w:rsidP="00066F64">
            <w:pPr>
              <w:spacing w:line="300" w:lineRule="exact"/>
              <w:ind w:left="702" w:hanging="647"/>
              <w:rPr>
                <w:rFonts w:eastAsia="Times New Roman"/>
                <w:sz w:val="32"/>
                <w:szCs w:val="32"/>
                <w:cs/>
              </w:rPr>
            </w:pPr>
            <w:r w:rsidRPr="009B4245">
              <w:rPr>
                <w:rFonts w:eastAsia="Times New Roman"/>
                <w:sz w:val="32"/>
                <w:szCs w:val="32"/>
              </w:rPr>
              <w:t>Total</w:t>
            </w:r>
          </w:p>
        </w:tc>
        <w:tc>
          <w:tcPr>
            <w:tcW w:w="1259" w:type="dxa"/>
            <w:tcBorders>
              <w:top w:val="nil"/>
              <w:left w:val="nil"/>
              <w:bottom w:val="nil"/>
              <w:right w:val="nil"/>
            </w:tcBorders>
          </w:tcPr>
          <w:p w14:paraId="52F201F0" w14:textId="0F161965" w:rsidR="00066F64" w:rsidRPr="009B4245" w:rsidRDefault="00066F64" w:rsidP="00066F64">
            <w:pPr>
              <w:pBdr>
                <w:bottom w:val="single" w:sz="4" w:space="1" w:color="auto"/>
              </w:pBdr>
              <w:tabs>
                <w:tab w:val="decimal" w:pos="705"/>
              </w:tabs>
              <w:spacing w:line="300" w:lineRule="exact"/>
              <w:ind w:right="-72"/>
              <w:rPr>
                <w:snapToGrid/>
                <w:sz w:val="32"/>
                <w:szCs w:val="32"/>
              </w:rPr>
            </w:pPr>
            <w:r>
              <w:rPr>
                <w:sz w:val="32"/>
                <w:szCs w:val="32"/>
              </w:rPr>
              <w:t>853.85</w:t>
            </w:r>
          </w:p>
        </w:tc>
        <w:tc>
          <w:tcPr>
            <w:tcW w:w="1171" w:type="dxa"/>
            <w:tcBorders>
              <w:top w:val="nil"/>
              <w:left w:val="nil"/>
              <w:bottom w:val="nil"/>
              <w:right w:val="nil"/>
            </w:tcBorders>
          </w:tcPr>
          <w:p w14:paraId="294140AF" w14:textId="5713F58F" w:rsidR="00066F64" w:rsidRPr="009B4245" w:rsidRDefault="00066F64" w:rsidP="00066F64">
            <w:pPr>
              <w:pBdr>
                <w:bottom w:val="single" w:sz="4" w:space="1" w:color="auto"/>
              </w:pBdr>
              <w:tabs>
                <w:tab w:val="decimal" w:pos="705"/>
              </w:tabs>
              <w:spacing w:line="300" w:lineRule="exact"/>
              <w:ind w:right="-72"/>
              <w:rPr>
                <w:snapToGrid/>
                <w:sz w:val="32"/>
                <w:szCs w:val="32"/>
              </w:rPr>
            </w:pPr>
            <w:r w:rsidRPr="009B4245">
              <w:rPr>
                <w:sz w:val="32"/>
                <w:szCs w:val="32"/>
              </w:rPr>
              <w:t>1,084.98</w:t>
            </w:r>
          </w:p>
        </w:tc>
        <w:tc>
          <w:tcPr>
            <w:tcW w:w="1260" w:type="dxa"/>
            <w:gridSpan w:val="2"/>
            <w:tcBorders>
              <w:top w:val="nil"/>
              <w:left w:val="nil"/>
              <w:bottom w:val="nil"/>
              <w:right w:val="nil"/>
            </w:tcBorders>
          </w:tcPr>
          <w:p w14:paraId="475B5403" w14:textId="46E7C184" w:rsidR="00066F64" w:rsidRPr="009B4245" w:rsidRDefault="00066F64" w:rsidP="00066F64">
            <w:pPr>
              <w:pBdr>
                <w:bottom w:val="single" w:sz="4" w:space="1" w:color="auto"/>
              </w:pBdr>
              <w:tabs>
                <w:tab w:val="decimal" w:pos="705"/>
              </w:tabs>
              <w:spacing w:line="300" w:lineRule="exact"/>
              <w:ind w:right="-72"/>
              <w:rPr>
                <w:snapToGrid/>
                <w:sz w:val="32"/>
                <w:szCs w:val="32"/>
              </w:rPr>
            </w:pPr>
            <w:r>
              <w:rPr>
                <w:sz w:val="32"/>
                <w:szCs w:val="32"/>
              </w:rPr>
              <w:t>853.85</w:t>
            </w:r>
          </w:p>
        </w:tc>
        <w:tc>
          <w:tcPr>
            <w:tcW w:w="1170" w:type="dxa"/>
            <w:tcBorders>
              <w:top w:val="nil"/>
              <w:left w:val="nil"/>
              <w:bottom w:val="nil"/>
              <w:right w:val="nil"/>
            </w:tcBorders>
          </w:tcPr>
          <w:p w14:paraId="15B2DA26" w14:textId="5027DC13" w:rsidR="00066F64" w:rsidRPr="009B4245" w:rsidRDefault="00066F64" w:rsidP="00066F64">
            <w:pPr>
              <w:pBdr>
                <w:bottom w:val="single" w:sz="4" w:space="1" w:color="auto"/>
              </w:pBdr>
              <w:tabs>
                <w:tab w:val="decimal" w:pos="624"/>
              </w:tabs>
              <w:spacing w:line="300" w:lineRule="exact"/>
              <w:ind w:right="-72"/>
              <w:rPr>
                <w:snapToGrid/>
                <w:sz w:val="32"/>
                <w:szCs w:val="32"/>
              </w:rPr>
            </w:pPr>
            <w:r w:rsidRPr="009B4245">
              <w:rPr>
                <w:snapToGrid/>
                <w:sz w:val="32"/>
                <w:szCs w:val="32"/>
              </w:rPr>
              <w:t>1,084.98</w:t>
            </w:r>
          </w:p>
        </w:tc>
      </w:tr>
      <w:tr w:rsidR="00066F64" w:rsidRPr="009B4245" w14:paraId="5B67E547" w14:textId="77777777" w:rsidTr="002675D4">
        <w:trPr>
          <w:cantSplit/>
          <w:trHeight w:val="20"/>
        </w:trPr>
        <w:tc>
          <w:tcPr>
            <w:tcW w:w="4410" w:type="dxa"/>
            <w:tcBorders>
              <w:top w:val="nil"/>
              <w:left w:val="nil"/>
              <w:bottom w:val="nil"/>
              <w:right w:val="nil"/>
            </w:tcBorders>
          </w:tcPr>
          <w:p w14:paraId="1D29633D" w14:textId="08AC3F5C" w:rsidR="00066F64" w:rsidRPr="009B4245" w:rsidRDefault="00066F64" w:rsidP="00066F64">
            <w:pPr>
              <w:spacing w:line="300" w:lineRule="exact"/>
              <w:ind w:left="702" w:hanging="647"/>
              <w:rPr>
                <w:rFonts w:eastAsia="Times New Roman"/>
                <w:sz w:val="32"/>
                <w:szCs w:val="32"/>
                <w:cs/>
              </w:rPr>
            </w:pPr>
            <w:r w:rsidRPr="009B4245">
              <w:rPr>
                <w:rFonts w:eastAsia="Times New Roman"/>
                <w:sz w:val="32"/>
                <w:szCs w:val="32"/>
              </w:rPr>
              <w:t>Deferred tax assets - Net</w:t>
            </w:r>
          </w:p>
        </w:tc>
        <w:tc>
          <w:tcPr>
            <w:tcW w:w="1259" w:type="dxa"/>
            <w:tcBorders>
              <w:top w:val="nil"/>
              <w:left w:val="nil"/>
              <w:bottom w:val="nil"/>
              <w:right w:val="nil"/>
            </w:tcBorders>
          </w:tcPr>
          <w:p w14:paraId="57D0E783" w14:textId="6D29A583" w:rsidR="00066F64" w:rsidRPr="009B4245" w:rsidRDefault="00066F64" w:rsidP="00066F64">
            <w:pPr>
              <w:pBdr>
                <w:bottom w:val="double" w:sz="4" w:space="1" w:color="auto"/>
              </w:pBdr>
              <w:tabs>
                <w:tab w:val="decimal" w:pos="705"/>
              </w:tabs>
              <w:spacing w:line="300" w:lineRule="exact"/>
              <w:ind w:right="-72"/>
              <w:rPr>
                <w:snapToGrid/>
                <w:sz w:val="32"/>
                <w:szCs w:val="32"/>
              </w:rPr>
            </w:pPr>
            <w:r>
              <w:rPr>
                <w:sz w:val="32"/>
                <w:szCs w:val="32"/>
              </w:rPr>
              <w:t>6,809.72</w:t>
            </w:r>
          </w:p>
        </w:tc>
        <w:tc>
          <w:tcPr>
            <w:tcW w:w="1171" w:type="dxa"/>
            <w:tcBorders>
              <w:top w:val="nil"/>
              <w:left w:val="nil"/>
              <w:bottom w:val="nil"/>
              <w:right w:val="nil"/>
            </w:tcBorders>
          </w:tcPr>
          <w:p w14:paraId="044E69F4" w14:textId="1AD3E906" w:rsidR="00066F64" w:rsidRPr="009B4245" w:rsidRDefault="00066F64" w:rsidP="00066F64">
            <w:pPr>
              <w:pBdr>
                <w:bottom w:val="double" w:sz="4" w:space="1" w:color="auto"/>
              </w:pBdr>
              <w:tabs>
                <w:tab w:val="decimal" w:pos="705"/>
              </w:tabs>
              <w:spacing w:line="300" w:lineRule="exact"/>
              <w:ind w:right="-72"/>
              <w:rPr>
                <w:snapToGrid/>
                <w:sz w:val="32"/>
                <w:szCs w:val="32"/>
              </w:rPr>
            </w:pPr>
            <w:r w:rsidRPr="009B4245">
              <w:rPr>
                <w:sz w:val="32"/>
                <w:szCs w:val="32"/>
              </w:rPr>
              <w:t>9,146.83</w:t>
            </w:r>
          </w:p>
        </w:tc>
        <w:tc>
          <w:tcPr>
            <w:tcW w:w="1260" w:type="dxa"/>
            <w:gridSpan w:val="2"/>
            <w:tcBorders>
              <w:top w:val="nil"/>
              <w:left w:val="nil"/>
              <w:bottom w:val="nil"/>
              <w:right w:val="nil"/>
            </w:tcBorders>
          </w:tcPr>
          <w:p w14:paraId="4F43758E" w14:textId="682D420D" w:rsidR="00066F64" w:rsidRPr="009B4245" w:rsidRDefault="00066F64" w:rsidP="00066F64">
            <w:pPr>
              <w:pBdr>
                <w:bottom w:val="double" w:sz="4" w:space="1" w:color="auto"/>
              </w:pBdr>
              <w:tabs>
                <w:tab w:val="decimal" w:pos="705"/>
              </w:tabs>
              <w:spacing w:line="300" w:lineRule="exact"/>
              <w:ind w:right="-72"/>
              <w:rPr>
                <w:snapToGrid/>
                <w:sz w:val="32"/>
                <w:szCs w:val="32"/>
                <w:cs/>
              </w:rPr>
            </w:pPr>
            <w:r>
              <w:rPr>
                <w:sz w:val="32"/>
                <w:szCs w:val="32"/>
              </w:rPr>
              <w:t>6,773.38</w:t>
            </w:r>
          </w:p>
        </w:tc>
        <w:tc>
          <w:tcPr>
            <w:tcW w:w="1170" w:type="dxa"/>
            <w:tcBorders>
              <w:top w:val="nil"/>
              <w:left w:val="nil"/>
              <w:bottom w:val="nil"/>
              <w:right w:val="nil"/>
            </w:tcBorders>
          </w:tcPr>
          <w:p w14:paraId="6A01A01A" w14:textId="480BADA6" w:rsidR="00066F64" w:rsidRPr="009B4245" w:rsidRDefault="00066F64" w:rsidP="00066F64">
            <w:pPr>
              <w:pBdr>
                <w:bottom w:val="double" w:sz="4" w:space="1" w:color="auto"/>
              </w:pBdr>
              <w:tabs>
                <w:tab w:val="decimal" w:pos="624"/>
              </w:tabs>
              <w:spacing w:line="300" w:lineRule="exact"/>
              <w:ind w:right="-72"/>
              <w:rPr>
                <w:snapToGrid/>
                <w:sz w:val="32"/>
                <w:szCs w:val="32"/>
                <w:cs/>
              </w:rPr>
            </w:pPr>
            <w:r w:rsidRPr="009B4245">
              <w:rPr>
                <w:snapToGrid/>
                <w:sz w:val="32"/>
                <w:szCs w:val="32"/>
              </w:rPr>
              <w:t>9,107.64</w:t>
            </w:r>
          </w:p>
        </w:tc>
      </w:tr>
    </w:tbl>
    <w:p w14:paraId="60B6306F" w14:textId="38FA51F8" w:rsidR="00D0562A" w:rsidRPr="009B4245" w:rsidRDefault="006C31A4" w:rsidP="005949B5">
      <w:pPr>
        <w:tabs>
          <w:tab w:val="left" w:pos="540"/>
        </w:tabs>
        <w:spacing w:before="120" w:after="120" w:line="380" w:lineRule="exact"/>
        <w:jc w:val="both"/>
        <w:rPr>
          <w:b/>
          <w:bCs/>
          <w:spacing w:val="-4"/>
          <w:sz w:val="32"/>
          <w:szCs w:val="32"/>
        </w:rPr>
      </w:pPr>
      <w:r w:rsidRPr="009B4245">
        <w:rPr>
          <w:b/>
          <w:bCs/>
          <w:spacing w:val="-4"/>
          <w:sz w:val="32"/>
          <w:szCs w:val="32"/>
        </w:rPr>
        <w:t>34</w:t>
      </w:r>
      <w:r w:rsidR="00D0562A" w:rsidRPr="009B4245">
        <w:rPr>
          <w:rFonts w:hint="cs"/>
          <w:b/>
          <w:bCs/>
          <w:spacing w:val="-4"/>
          <w:sz w:val="32"/>
          <w:szCs w:val="32"/>
          <w:cs/>
        </w:rPr>
        <w:t xml:space="preserve">.  </w:t>
      </w:r>
      <w:r w:rsidR="00D0562A" w:rsidRPr="009B4245">
        <w:rPr>
          <w:b/>
          <w:bCs/>
          <w:spacing w:val="-4"/>
          <w:sz w:val="32"/>
          <w:szCs w:val="32"/>
        </w:rPr>
        <w:tab/>
      </w:r>
      <w:r w:rsidR="00D0562A" w:rsidRPr="009B4245">
        <w:rPr>
          <w:rFonts w:hint="cs"/>
          <w:b/>
          <w:bCs/>
          <w:spacing w:val="-4"/>
          <w:sz w:val="32"/>
          <w:szCs w:val="32"/>
        </w:rPr>
        <w:t xml:space="preserve">Basic </w:t>
      </w:r>
      <w:r w:rsidR="002B3B5C" w:rsidRPr="009B4245">
        <w:rPr>
          <w:b/>
          <w:bCs/>
          <w:spacing w:val="-4"/>
          <w:sz w:val="32"/>
          <w:szCs w:val="32"/>
        </w:rPr>
        <w:t>earning</w:t>
      </w:r>
      <w:r w:rsidR="00DB3F8B" w:rsidRPr="009B4245">
        <w:rPr>
          <w:b/>
          <w:bCs/>
          <w:spacing w:val="-4"/>
          <w:sz w:val="32"/>
          <w:szCs w:val="32"/>
        </w:rPr>
        <w:t>s</w:t>
      </w:r>
      <w:r w:rsidR="006746FD" w:rsidRPr="009B4245">
        <w:rPr>
          <w:b/>
          <w:bCs/>
          <w:spacing w:val="-4"/>
          <w:sz w:val="32"/>
          <w:szCs w:val="32"/>
        </w:rPr>
        <w:t xml:space="preserve"> </w:t>
      </w:r>
      <w:r w:rsidR="00D0562A" w:rsidRPr="009B4245">
        <w:rPr>
          <w:rFonts w:hint="cs"/>
          <w:b/>
          <w:bCs/>
          <w:spacing w:val="-4"/>
          <w:sz w:val="32"/>
          <w:szCs w:val="32"/>
        </w:rPr>
        <w:t>per share</w:t>
      </w:r>
    </w:p>
    <w:p w14:paraId="486CFFB8" w14:textId="17F012C0" w:rsidR="00D0562A" w:rsidRPr="009B4245" w:rsidRDefault="00D0562A" w:rsidP="005949B5">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380" w:lineRule="exact"/>
        <w:ind w:left="540"/>
        <w:jc w:val="both"/>
        <w:rPr>
          <w:rFonts w:ascii="TH SarabunPSK" w:hAnsi="TH SarabunPSK" w:cs="TH SarabunPSK"/>
          <w:sz w:val="32"/>
          <w:szCs w:val="32"/>
        </w:rPr>
      </w:pPr>
      <w:r w:rsidRPr="009B4245">
        <w:rPr>
          <w:rFonts w:ascii="TH SarabunPSK" w:hAnsi="TH SarabunPSK" w:cs="TH SarabunPSK" w:hint="cs"/>
          <w:sz w:val="32"/>
          <w:szCs w:val="32"/>
        </w:rPr>
        <w:t xml:space="preserve">Basic </w:t>
      </w:r>
      <w:r w:rsidR="002B3B5C" w:rsidRPr="009B4245">
        <w:rPr>
          <w:rFonts w:ascii="TH SarabunPSK" w:hAnsi="TH SarabunPSK" w:cs="TH SarabunPSK"/>
          <w:sz w:val="32"/>
          <w:szCs w:val="32"/>
        </w:rPr>
        <w:t>earning</w:t>
      </w:r>
      <w:r w:rsidR="00DB3F8B" w:rsidRPr="009B4245">
        <w:rPr>
          <w:rFonts w:ascii="TH SarabunPSK" w:hAnsi="TH SarabunPSK" w:cs="TH SarabunPSK"/>
          <w:sz w:val="32"/>
          <w:szCs w:val="32"/>
        </w:rPr>
        <w:t>s</w:t>
      </w:r>
      <w:r w:rsidR="002B3B5C" w:rsidRPr="009B4245">
        <w:rPr>
          <w:rFonts w:ascii="TH SarabunPSK" w:hAnsi="TH SarabunPSK" w:cs="TH SarabunPSK"/>
          <w:sz w:val="32"/>
          <w:szCs w:val="32"/>
        </w:rPr>
        <w:t xml:space="preserve"> </w:t>
      </w:r>
      <w:r w:rsidRPr="009B4245">
        <w:rPr>
          <w:rFonts w:ascii="TH SarabunPSK" w:hAnsi="TH SarabunPSK" w:cs="TH SarabunPSK" w:hint="cs"/>
          <w:sz w:val="32"/>
          <w:szCs w:val="32"/>
        </w:rPr>
        <w:t xml:space="preserve">per share is calculated by dividing </w:t>
      </w:r>
      <w:r w:rsidR="00DB3F8B" w:rsidRPr="009B4245">
        <w:rPr>
          <w:rFonts w:ascii="TH SarabunPSK" w:hAnsi="TH SarabunPSK" w:cs="TH SarabunPSK"/>
          <w:sz w:val="32"/>
          <w:szCs w:val="32"/>
        </w:rPr>
        <w:t>profit</w:t>
      </w:r>
      <w:r w:rsidR="00C10236" w:rsidRPr="009B4245">
        <w:rPr>
          <w:rFonts w:ascii="TH SarabunPSK" w:hAnsi="TH SarabunPSK" w:cs="TH SarabunPSK"/>
          <w:sz w:val="32"/>
          <w:szCs w:val="32"/>
        </w:rPr>
        <w:t xml:space="preserve"> </w:t>
      </w:r>
      <w:r w:rsidRPr="009B4245">
        <w:rPr>
          <w:rFonts w:ascii="TH SarabunPSK" w:hAnsi="TH SarabunPSK" w:cs="TH SarabunPSK" w:hint="cs"/>
          <w:sz w:val="32"/>
          <w:szCs w:val="32"/>
        </w:rPr>
        <w:t xml:space="preserve">attributable to ordinary equity holders of the parent </w:t>
      </w:r>
      <w:r w:rsidR="006F6E9B" w:rsidRPr="009B4245">
        <w:rPr>
          <w:rFonts w:ascii="TH SarabunPSK" w:hAnsi="TH SarabunPSK" w:cs="TH SarabunPSK"/>
          <w:sz w:val="32"/>
          <w:szCs w:val="32"/>
        </w:rPr>
        <w:t xml:space="preserve">company </w:t>
      </w:r>
      <w:r w:rsidRPr="009B4245">
        <w:rPr>
          <w:rFonts w:ascii="TH SarabunPSK" w:hAnsi="TH SarabunPSK" w:cs="TH SarabunPSK" w:hint="cs"/>
          <w:sz w:val="32"/>
          <w:szCs w:val="32"/>
        </w:rPr>
        <w:t>by the weighted average number of ordinary shares outstanding during the year</w:t>
      </w:r>
      <w:r w:rsidRPr="009B4245">
        <w:rPr>
          <w:rFonts w:ascii="TH SarabunPSK" w:hAnsi="TH SarabunPSK" w:cs="TH SarabunPSK" w:hint="cs"/>
          <w:sz w:val="32"/>
          <w:szCs w:val="32"/>
          <w:cs/>
        </w:rPr>
        <w:t>.</w:t>
      </w:r>
    </w:p>
    <w:tbl>
      <w:tblPr>
        <w:tblW w:w="9828" w:type="dxa"/>
        <w:tblLayout w:type="fixed"/>
        <w:tblLook w:val="0000" w:firstRow="0" w:lastRow="0" w:firstColumn="0" w:lastColumn="0" w:noHBand="0" w:noVBand="0"/>
      </w:tblPr>
      <w:tblGrid>
        <w:gridCol w:w="4068"/>
        <w:gridCol w:w="1440"/>
        <w:gridCol w:w="1440"/>
        <w:gridCol w:w="1440"/>
        <w:gridCol w:w="1440"/>
      </w:tblGrid>
      <w:tr w:rsidR="00D0562A" w:rsidRPr="009B4245" w14:paraId="645220A9" w14:textId="77777777" w:rsidTr="00FE37BB">
        <w:trPr>
          <w:cantSplit/>
          <w:trHeight w:val="20"/>
        </w:trPr>
        <w:tc>
          <w:tcPr>
            <w:tcW w:w="4068" w:type="dxa"/>
            <w:vAlign w:val="bottom"/>
          </w:tcPr>
          <w:p w14:paraId="189B172E" w14:textId="77777777" w:rsidR="00D0562A" w:rsidRPr="009B4245" w:rsidRDefault="00D0562A" w:rsidP="001C214E">
            <w:pPr>
              <w:spacing w:line="340" w:lineRule="exact"/>
              <w:jc w:val="center"/>
              <w:rPr>
                <w:noProof/>
                <w:sz w:val="32"/>
                <w:szCs w:val="32"/>
                <w:lang w:val="en-GB"/>
              </w:rPr>
            </w:pPr>
          </w:p>
        </w:tc>
        <w:tc>
          <w:tcPr>
            <w:tcW w:w="2880" w:type="dxa"/>
            <w:gridSpan w:val="2"/>
          </w:tcPr>
          <w:p w14:paraId="10D4F151" w14:textId="77777777" w:rsidR="00D0562A" w:rsidRPr="009B4245" w:rsidRDefault="00D0562A" w:rsidP="001C214E">
            <w:pPr>
              <w:pBdr>
                <w:bottom w:val="single" w:sz="4" w:space="1" w:color="auto"/>
              </w:pBdr>
              <w:tabs>
                <w:tab w:val="left" w:pos="-72"/>
              </w:tabs>
              <w:spacing w:line="340" w:lineRule="exact"/>
              <w:ind w:right="-72"/>
              <w:jc w:val="center"/>
              <w:rPr>
                <w:rFonts w:eastAsia="Times New Roman"/>
                <w:sz w:val="32"/>
                <w:szCs w:val="32"/>
                <w:lang w:eastAsia="th-TH"/>
              </w:rPr>
            </w:pPr>
            <w:r w:rsidRPr="009B4245">
              <w:rPr>
                <w:rFonts w:eastAsia="Times New Roman" w:hint="cs"/>
                <w:sz w:val="32"/>
                <w:szCs w:val="32"/>
                <w:lang w:eastAsia="th-TH"/>
              </w:rPr>
              <w:t xml:space="preserve">Consolidated </w:t>
            </w:r>
          </w:p>
          <w:p w14:paraId="543A6D57" w14:textId="77777777" w:rsidR="00D0562A" w:rsidRPr="009B4245" w:rsidRDefault="00D0562A" w:rsidP="001C214E">
            <w:pPr>
              <w:pBdr>
                <w:bottom w:val="single" w:sz="4" w:space="1" w:color="auto"/>
              </w:pBdr>
              <w:tabs>
                <w:tab w:val="left" w:pos="-72"/>
              </w:tabs>
              <w:spacing w:line="340" w:lineRule="exact"/>
              <w:ind w:right="-72"/>
              <w:jc w:val="center"/>
              <w:rPr>
                <w:sz w:val="32"/>
                <w:szCs w:val="32"/>
                <w:lang w:val="en-GB"/>
              </w:rPr>
            </w:pPr>
            <w:r w:rsidRPr="009B4245">
              <w:rPr>
                <w:rFonts w:eastAsia="Times New Roman" w:hint="cs"/>
                <w:sz w:val="32"/>
                <w:szCs w:val="32"/>
                <w:lang w:eastAsia="th-TH"/>
              </w:rPr>
              <w:t>financial statements</w:t>
            </w:r>
          </w:p>
        </w:tc>
        <w:tc>
          <w:tcPr>
            <w:tcW w:w="2880" w:type="dxa"/>
            <w:gridSpan w:val="2"/>
          </w:tcPr>
          <w:p w14:paraId="6081964B" w14:textId="77777777" w:rsidR="00D0562A" w:rsidRPr="009B4245" w:rsidRDefault="00D0562A" w:rsidP="001C214E">
            <w:pPr>
              <w:pBdr>
                <w:bottom w:val="single" w:sz="4" w:space="1" w:color="auto"/>
              </w:pBdr>
              <w:tabs>
                <w:tab w:val="left" w:pos="-72"/>
              </w:tabs>
              <w:spacing w:line="340" w:lineRule="exact"/>
              <w:ind w:right="-72"/>
              <w:jc w:val="center"/>
              <w:rPr>
                <w:rFonts w:eastAsia="Times New Roman"/>
                <w:sz w:val="32"/>
                <w:szCs w:val="32"/>
                <w:lang w:eastAsia="th-TH"/>
              </w:rPr>
            </w:pPr>
            <w:r w:rsidRPr="009B4245">
              <w:rPr>
                <w:rFonts w:eastAsia="Times New Roman" w:hint="cs"/>
                <w:sz w:val="32"/>
                <w:szCs w:val="32"/>
                <w:lang w:eastAsia="th-TH"/>
              </w:rPr>
              <w:t>Separate</w:t>
            </w:r>
          </w:p>
          <w:p w14:paraId="666FA677" w14:textId="77777777" w:rsidR="00D0562A" w:rsidRPr="009B4245" w:rsidRDefault="00D0562A" w:rsidP="001C214E">
            <w:pPr>
              <w:pBdr>
                <w:bottom w:val="single" w:sz="4" w:space="1" w:color="auto"/>
              </w:pBdr>
              <w:tabs>
                <w:tab w:val="left" w:pos="-72"/>
              </w:tabs>
              <w:spacing w:line="340" w:lineRule="exact"/>
              <w:ind w:right="-72"/>
              <w:jc w:val="center"/>
              <w:rPr>
                <w:sz w:val="32"/>
                <w:szCs w:val="32"/>
              </w:rPr>
            </w:pPr>
            <w:r w:rsidRPr="009B4245">
              <w:rPr>
                <w:rFonts w:eastAsia="Times New Roman" w:hint="cs"/>
                <w:sz w:val="32"/>
                <w:szCs w:val="32"/>
                <w:lang w:eastAsia="th-TH"/>
              </w:rPr>
              <w:t>financial statements</w:t>
            </w:r>
          </w:p>
        </w:tc>
      </w:tr>
      <w:tr w:rsidR="00842017" w:rsidRPr="009B4245" w14:paraId="474DE85F" w14:textId="77777777" w:rsidTr="00FE37BB">
        <w:trPr>
          <w:trHeight w:val="20"/>
        </w:trPr>
        <w:tc>
          <w:tcPr>
            <w:tcW w:w="4068" w:type="dxa"/>
            <w:vAlign w:val="bottom"/>
          </w:tcPr>
          <w:p w14:paraId="3DBBCFC8" w14:textId="77777777" w:rsidR="00842017" w:rsidRPr="009B4245" w:rsidRDefault="00842017" w:rsidP="00842017">
            <w:pPr>
              <w:spacing w:line="340" w:lineRule="exact"/>
              <w:jc w:val="right"/>
              <w:rPr>
                <w:noProof/>
                <w:sz w:val="32"/>
                <w:szCs w:val="32"/>
                <w:lang w:val="en-GB"/>
              </w:rPr>
            </w:pPr>
          </w:p>
        </w:tc>
        <w:tc>
          <w:tcPr>
            <w:tcW w:w="1440" w:type="dxa"/>
          </w:tcPr>
          <w:p w14:paraId="691F0412" w14:textId="6CE9B6A4" w:rsidR="00842017" w:rsidRPr="009B4245" w:rsidRDefault="007803FF" w:rsidP="00842017">
            <w:pPr>
              <w:pBdr>
                <w:bottom w:val="single" w:sz="4" w:space="1" w:color="auto"/>
              </w:pBdr>
              <w:tabs>
                <w:tab w:val="left" w:pos="-72"/>
              </w:tabs>
              <w:spacing w:line="340" w:lineRule="exact"/>
              <w:ind w:right="-72"/>
              <w:jc w:val="center"/>
              <w:rPr>
                <w:sz w:val="32"/>
                <w:szCs w:val="32"/>
              </w:rPr>
            </w:pPr>
            <w:r w:rsidRPr="009B4245">
              <w:rPr>
                <w:sz w:val="32"/>
                <w:szCs w:val="32"/>
              </w:rPr>
              <w:t>2024</w:t>
            </w:r>
          </w:p>
        </w:tc>
        <w:tc>
          <w:tcPr>
            <w:tcW w:w="1440" w:type="dxa"/>
          </w:tcPr>
          <w:p w14:paraId="65EC0D44" w14:textId="2F68826A" w:rsidR="00842017" w:rsidRPr="009B4245" w:rsidRDefault="007803FF" w:rsidP="00842017">
            <w:pPr>
              <w:pBdr>
                <w:bottom w:val="single" w:sz="4" w:space="1" w:color="auto"/>
              </w:pBdr>
              <w:tabs>
                <w:tab w:val="left" w:pos="-72"/>
              </w:tabs>
              <w:spacing w:line="340" w:lineRule="exact"/>
              <w:ind w:right="-72"/>
              <w:jc w:val="center"/>
              <w:rPr>
                <w:sz w:val="32"/>
                <w:szCs w:val="32"/>
              </w:rPr>
            </w:pPr>
            <w:r w:rsidRPr="009B4245">
              <w:rPr>
                <w:sz w:val="32"/>
                <w:szCs w:val="32"/>
              </w:rPr>
              <w:t>2023</w:t>
            </w:r>
          </w:p>
        </w:tc>
        <w:tc>
          <w:tcPr>
            <w:tcW w:w="1440" w:type="dxa"/>
          </w:tcPr>
          <w:p w14:paraId="2BC5C4AB" w14:textId="647B57A9" w:rsidR="00842017" w:rsidRPr="009B4245" w:rsidRDefault="007803FF" w:rsidP="00842017">
            <w:pPr>
              <w:pBdr>
                <w:bottom w:val="single" w:sz="4" w:space="1" w:color="auto"/>
              </w:pBdr>
              <w:tabs>
                <w:tab w:val="left" w:pos="-72"/>
              </w:tabs>
              <w:spacing w:line="340" w:lineRule="exact"/>
              <w:ind w:right="-72"/>
              <w:jc w:val="center"/>
              <w:rPr>
                <w:sz w:val="32"/>
                <w:szCs w:val="32"/>
              </w:rPr>
            </w:pPr>
            <w:r w:rsidRPr="009B4245">
              <w:rPr>
                <w:sz w:val="32"/>
                <w:szCs w:val="32"/>
              </w:rPr>
              <w:t>2024</w:t>
            </w:r>
          </w:p>
        </w:tc>
        <w:tc>
          <w:tcPr>
            <w:tcW w:w="1440" w:type="dxa"/>
          </w:tcPr>
          <w:p w14:paraId="5D169B3A" w14:textId="14474ADD" w:rsidR="00842017" w:rsidRPr="009B4245" w:rsidRDefault="007803FF" w:rsidP="00842017">
            <w:pPr>
              <w:pBdr>
                <w:bottom w:val="single" w:sz="4" w:space="1" w:color="auto"/>
              </w:pBdr>
              <w:tabs>
                <w:tab w:val="left" w:pos="-72"/>
              </w:tabs>
              <w:spacing w:line="340" w:lineRule="exact"/>
              <w:ind w:right="-72"/>
              <w:jc w:val="center"/>
              <w:rPr>
                <w:sz w:val="32"/>
                <w:szCs w:val="32"/>
              </w:rPr>
            </w:pPr>
            <w:r w:rsidRPr="009B4245">
              <w:rPr>
                <w:sz w:val="32"/>
                <w:szCs w:val="32"/>
              </w:rPr>
              <w:t>2023</w:t>
            </w:r>
          </w:p>
        </w:tc>
      </w:tr>
      <w:tr w:rsidR="00395F2D" w:rsidRPr="009B4245" w14:paraId="3337DAB8" w14:textId="77777777" w:rsidTr="00FE37BB">
        <w:trPr>
          <w:trHeight w:val="20"/>
        </w:trPr>
        <w:tc>
          <w:tcPr>
            <w:tcW w:w="4068" w:type="dxa"/>
          </w:tcPr>
          <w:p w14:paraId="6290043C" w14:textId="66B773CE" w:rsidR="00395F2D" w:rsidRPr="009B4245" w:rsidRDefault="00395F2D" w:rsidP="00395F2D">
            <w:pPr>
              <w:pStyle w:val="BodyText"/>
              <w:tabs>
                <w:tab w:val="left" w:pos="900"/>
              </w:tabs>
              <w:spacing w:line="340" w:lineRule="exact"/>
              <w:ind w:left="435"/>
              <w:rPr>
                <w:rFonts w:ascii="TH SarabunPSK" w:eastAsia="Calibri"/>
                <w:b w:val="0"/>
                <w:sz w:val="32"/>
                <w:szCs w:val="32"/>
                <w:lang w:val="en-US" w:eastAsia="en-US"/>
              </w:rPr>
            </w:pPr>
            <w:r w:rsidRPr="009B4245">
              <w:rPr>
                <w:rFonts w:ascii="TH SarabunPSK" w:eastAsia="Calibri"/>
                <w:b w:val="0"/>
                <w:sz w:val="32"/>
                <w:szCs w:val="32"/>
                <w:lang w:val="en-US" w:eastAsia="en-US"/>
              </w:rPr>
              <w:t xml:space="preserve">Profit </w:t>
            </w:r>
            <w:r w:rsidRPr="009B4245">
              <w:rPr>
                <w:rFonts w:ascii="TH SarabunPSK" w:eastAsia="Calibri" w:hint="cs"/>
                <w:b w:val="0"/>
                <w:sz w:val="32"/>
                <w:szCs w:val="32"/>
                <w:lang w:val="en-US" w:eastAsia="en-US"/>
              </w:rPr>
              <w:t>attributable to</w:t>
            </w:r>
            <w:r w:rsidRPr="009B4245">
              <w:rPr>
                <w:rFonts w:ascii="TH SarabunPSK" w:eastAsia="Calibri"/>
                <w:b w:val="0"/>
                <w:sz w:val="32"/>
                <w:szCs w:val="32"/>
                <w:lang w:val="en-US" w:eastAsia="en-US"/>
              </w:rPr>
              <w:t xml:space="preserve"> </w:t>
            </w:r>
          </w:p>
          <w:p w14:paraId="10C27EB7" w14:textId="535118F2" w:rsidR="00395F2D" w:rsidRPr="009B4245" w:rsidRDefault="00395F2D" w:rsidP="00395F2D">
            <w:pPr>
              <w:pStyle w:val="BodyText"/>
              <w:tabs>
                <w:tab w:val="left" w:pos="900"/>
              </w:tabs>
              <w:spacing w:line="340" w:lineRule="exact"/>
              <w:ind w:left="435"/>
              <w:rPr>
                <w:rFonts w:ascii="TH SarabunPSK"/>
                <w:b w:val="0"/>
                <w:sz w:val="32"/>
                <w:szCs w:val="32"/>
                <w:lang w:val="en-US" w:eastAsia="en-US"/>
              </w:rPr>
            </w:pPr>
            <w:r w:rsidRPr="009B4245">
              <w:rPr>
                <w:rFonts w:ascii="TH SarabunPSK" w:eastAsia="Calibri"/>
                <w:b w:val="0"/>
                <w:sz w:val="32"/>
                <w:szCs w:val="32"/>
                <w:lang w:val="en-US" w:eastAsia="en-US"/>
              </w:rPr>
              <w:t xml:space="preserve">   </w:t>
            </w:r>
            <w:r w:rsidRPr="009B4245">
              <w:rPr>
                <w:rFonts w:ascii="TH SarabunPSK" w:hint="cs"/>
                <w:b w:val="0"/>
                <w:sz w:val="32"/>
                <w:szCs w:val="32"/>
                <w:lang w:val="en-US" w:eastAsia="en-US"/>
              </w:rPr>
              <w:t>shareholders</w:t>
            </w:r>
            <w:r w:rsidRPr="009B4245">
              <w:rPr>
                <w:rFonts w:ascii="TH SarabunPSK"/>
                <w:b w:val="0"/>
                <w:sz w:val="32"/>
                <w:szCs w:val="32"/>
                <w:lang w:val="en-US" w:eastAsia="en-US"/>
              </w:rPr>
              <w:t xml:space="preserve"> </w:t>
            </w:r>
            <w:r w:rsidRPr="009B4245">
              <w:rPr>
                <w:rFonts w:ascii="TH SarabunPSK" w:hint="cs"/>
                <w:b w:val="0"/>
                <w:sz w:val="32"/>
                <w:szCs w:val="32"/>
                <w:lang w:val="en-US" w:eastAsia="en-US"/>
              </w:rPr>
              <w:t>of</w:t>
            </w:r>
            <w:r w:rsidRPr="009B4245">
              <w:rPr>
                <w:rFonts w:ascii="TH SarabunPSK"/>
                <w:b w:val="0"/>
                <w:sz w:val="32"/>
                <w:szCs w:val="32"/>
                <w:lang w:val="en-US" w:eastAsia="en-US"/>
              </w:rPr>
              <w:t xml:space="preserve"> </w:t>
            </w:r>
            <w:r w:rsidRPr="009B4245">
              <w:rPr>
                <w:rFonts w:ascii="TH SarabunPSK" w:hint="cs"/>
                <w:b w:val="0"/>
                <w:sz w:val="32"/>
                <w:szCs w:val="32"/>
                <w:lang w:val="en-US" w:eastAsia="en-US"/>
              </w:rPr>
              <w:t xml:space="preserve">the parent </w:t>
            </w:r>
          </w:p>
          <w:p w14:paraId="1083FC4A" w14:textId="53C7383C" w:rsidR="00395F2D" w:rsidRPr="009B4245" w:rsidRDefault="00395F2D" w:rsidP="00395F2D">
            <w:pPr>
              <w:pStyle w:val="BodyText"/>
              <w:tabs>
                <w:tab w:val="left" w:pos="900"/>
              </w:tabs>
              <w:spacing w:line="340" w:lineRule="exact"/>
              <w:ind w:left="435"/>
              <w:rPr>
                <w:rFonts w:ascii="TH SarabunPSK"/>
                <w:b w:val="0"/>
                <w:sz w:val="32"/>
                <w:szCs w:val="32"/>
                <w:lang w:val="en-US" w:eastAsia="en-US"/>
              </w:rPr>
            </w:pPr>
            <w:r w:rsidRPr="009B4245">
              <w:rPr>
                <w:rFonts w:ascii="TH SarabunPSK"/>
                <w:b w:val="0"/>
                <w:sz w:val="32"/>
                <w:szCs w:val="32"/>
                <w:lang w:val="en-US" w:eastAsia="en-US"/>
              </w:rPr>
              <w:t xml:space="preserve">   </w:t>
            </w:r>
            <w:r w:rsidRPr="009B4245">
              <w:rPr>
                <w:rFonts w:ascii="TH SarabunPSK" w:hint="cs"/>
                <w:b w:val="0"/>
                <w:sz w:val="32"/>
                <w:szCs w:val="32"/>
                <w:lang w:val="en-US" w:eastAsia="en-US"/>
              </w:rPr>
              <w:t>company</w:t>
            </w:r>
            <w:r w:rsidRPr="009B4245">
              <w:rPr>
                <w:rFonts w:ascii="TH SarabunPSK" w:eastAsia="Calibri" w:hint="cs"/>
                <w:b w:val="0"/>
                <w:sz w:val="32"/>
                <w:szCs w:val="32"/>
                <w:cs/>
                <w:lang w:val="en-US" w:eastAsia="en-US"/>
              </w:rPr>
              <w:t xml:space="preserve"> (</w:t>
            </w:r>
            <w:r w:rsidRPr="009B4245">
              <w:rPr>
                <w:rFonts w:ascii="TH SarabunPSK" w:eastAsia="Calibri" w:hint="cs"/>
                <w:b w:val="0"/>
                <w:sz w:val="32"/>
                <w:szCs w:val="32"/>
                <w:lang w:val="en-US" w:eastAsia="en-US"/>
              </w:rPr>
              <w:t>Million Baht</w:t>
            </w:r>
            <w:r w:rsidRPr="009B4245">
              <w:rPr>
                <w:rFonts w:ascii="TH SarabunPSK" w:eastAsia="Calibri" w:hint="cs"/>
                <w:b w:val="0"/>
                <w:sz w:val="32"/>
                <w:szCs w:val="32"/>
                <w:cs/>
                <w:lang w:val="en-US" w:eastAsia="en-US"/>
              </w:rPr>
              <w:t>)</w:t>
            </w:r>
          </w:p>
        </w:tc>
        <w:tc>
          <w:tcPr>
            <w:tcW w:w="1440" w:type="dxa"/>
            <w:vAlign w:val="center"/>
          </w:tcPr>
          <w:p w14:paraId="6E49D1D4" w14:textId="77777777" w:rsidR="00395F2D" w:rsidRPr="009B4245" w:rsidRDefault="00395F2D" w:rsidP="00395F2D">
            <w:pPr>
              <w:spacing w:line="340" w:lineRule="exact"/>
              <w:ind w:right="-72"/>
              <w:jc w:val="right"/>
              <w:rPr>
                <w:noProof/>
                <w:sz w:val="32"/>
                <w:szCs w:val="32"/>
              </w:rPr>
            </w:pPr>
          </w:p>
          <w:p w14:paraId="032AD346" w14:textId="77777777" w:rsidR="00F443A0" w:rsidRPr="009B4245" w:rsidRDefault="00F443A0" w:rsidP="00395F2D">
            <w:pPr>
              <w:spacing w:line="340" w:lineRule="exact"/>
              <w:ind w:right="-72"/>
              <w:jc w:val="right"/>
              <w:rPr>
                <w:noProof/>
                <w:sz w:val="32"/>
                <w:szCs w:val="32"/>
              </w:rPr>
            </w:pPr>
          </w:p>
          <w:p w14:paraId="32725323" w14:textId="08A72F85" w:rsidR="00F443A0" w:rsidRPr="009B4245" w:rsidRDefault="00066F64" w:rsidP="00395F2D">
            <w:pPr>
              <w:spacing w:line="340" w:lineRule="exact"/>
              <w:ind w:right="-72"/>
              <w:jc w:val="right"/>
              <w:rPr>
                <w:noProof/>
                <w:sz w:val="32"/>
                <w:szCs w:val="32"/>
              </w:rPr>
            </w:pPr>
            <w:r>
              <w:rPr>
                <w:noProof/>
                <w:sz w:val="32"/>
                <w:szCs w:val="32"/>
              </w:rPr>
              <w:t>19,182.39</w:t>
            </w:r>
          </w:p>
        </w:tc>
        <w:tc>
          <w:tcPr>
            <w:tcW w:w="1440" w:type="dxa"/>
            <w:vAlign w:val="center"/>
          </w:tcPr>
          <w:p w14:paraId="5BBD4CEF" w14:textId="77777777" w:rsidR="00395F2D" w:rsidRPr="009B4245" w:rsidRDefault="00395F2D" w:rsidP="00395F2D">
            <w:pPr>
              <w:spacing w:line="340" w:lineRule="exact"/>
              <w:ind w:right="-72"/>
              <w:jc w:val="right"/>
              <w:rPr>
                <w:sz w:val="32"/>
                <w:szCs w:val="32"/>
              </w:rPr>
            </w:pPr>
          </w:p>
          <w:p w14:paraId="083D40E6" w14:textId="77777777" w:rsidR="00395F2D" w:rsidRPr="009B4245" w:rsidRDefault="00395F2D" w:rsidP="00395F2D">
            <w:pPr>
              <w:spacing w:line="340" w:lineRule="exact"/>
              <w:ind w:right="-72"/>
              <w:jc w:val="right"/>
              <w:rPr>
                <w:sz w:val="32"/>
                <w:szCs w:val="32"/>
              </w:rPr>
            </w:pPr>
          </w:p>
          <w:p w14:paraId="15E352AE" w14:textId="30EF6364" w:rsidR="00395F2D" w:rsidRPr="009B4245" w:rsidRDefault="00395F2D" w:rsidP="00395F2D">
            <w:pPr>
              <w:tabs>
                <w:tab w:val="decimal" w:pos="870"/>
              </w:tabs>
              <w:spacing w:line="340" w:lineRule="exact"/>
              <w:ind w:right="-72"/>
              <w:rPr>
                <w:noProof/>
                <w:sz w:val="32"/>
                <w:szCs w:val="32"/>
              </w:rPr>
            </w:pPr>
            <w:r w:rsidRPr="009B4245">
              <w:rPr>
                <w:sz w:val="32"/>
                <w:szCs w:val="32"/>
              </w:rPr>
              <w:t>8,790.87</w:t>
            </w:r>
          </w:p>
        </w:tc>
        <w:tc>
          <w:tcPr>
            <w:tcW w:w="1440" w:type="dxa"/>
            <w:vAlign w:val="center"/>
          </w:tcPr>
          <w:p w14:paraId="4D498B2F" w14:textId="77777777" w:rsidR="00066F64" w:rsidRDefault="00066F64" w:rsidP="00395F2D">
            <w:pPr>
              <w:spacing w:line="340" w:lineRule="exact"/>
              <w:ind w:right="-72"/>
              <w:jc w:val="right"/>
              <w:rPr>
                <w:sz w:val="32"/>
                <w:szCs w:val="32"/>
              </w:rPr>
            </w:pPr>
          </w:p>
          <w:p w14:paraId="5CCAEEF9" w14:textId="77777777" w:rsidR="00A1256C" w:rsidRDefault="00A1256C" w:rsidP="00395F2D">
            <w:pPr>
              <w:spacing w:line="340" w:lineRule="exact"/>
              <w:ind w:right="-72"/>
              <w:jc w:val="right"/>
              <w:rPr>
                <w:sz w:val="32"/>
                <w:szCs w:val="32"/>
              </w:rPr>
            </w:pPr>
          </w:p>
          <w:p w14:paraId="4CE7A6F1" w14:textId="1B95CC4A" w:rsidR="00395F2D" w:rsidRPr="009B4245" w:rsidRDefault="00066F64" w:rsidP="00395F2D">
            <w:pPr>
              <w:spacing w:line="340" w:lineRule="exact"/>
              <w:ind w:right="-72"/>
              <w:jc w:val="right"/>
              <w:rPr>
                <w:sz w:val="32"/>
                <w:szCs w:val="32"/>
              </w:rPr>
            </w:pPr>
            <w:r>
              <w:rPr>
                <w:sz w:val="32"/>
                <w:szCs w:val="32"/>
              </w:rPr>
              <w:t>18,698.16</w:t>
            </w:r>
          </w:p>
        </w:tc>
        <w:tc>
          <w:tcPr>
            <w:tcW w:w="1440" w:type="dxa"/>
            <w:vAlign w:val="center"/>
          </w:tcPr>
          <w:p w14:paraId="5C6B2FBF" w14:textId="77777777" w:rsidR="00395F2D" w:rsidRPr="009B4245" w:rsidRDefault="00395F2D" w:rsidP="00395F2D">
            <w:pPr>
              <w:spacing w:line="340" w:lineRule="exact"/>
              <w:ind w:right="-72"/>
              <w:jc w:val="right"/>
              <w:rPr>
                <w:sz w:val="32"/>
                <w:szCs w:val="32"/>
              </w:rPr>
            </w:pPr>
          </w:p>
          <w:p w14:paraId="1713A375" w14:textId="77777777" w:rsidR="00395F2D" w:rsidRPr="009B4245" w:rsidRDefault="00395F2D" w:rsidP="00395F2D">
            <w:pPr>
              <w:spacing w:line="340" w:lineRule="exact"/>
              <w:ind w:right="-72"/>
              <w:jc w:val="right"/>
              <w:rPr>
                <w:sz w:val="32"/>
                <w:szCs w:val="32"/>
              </w:rPr>
            </w:pPr>
          </w:p>
          <w:p w14:paraId="14559B6A" w14:textId="677276A6" w:rsidR="00395F2D" w:rsidRPr="009B4245" w:rsidRDefault="00395F2D" w:rsidP="00395F2D">
            <w:pPr>
              <w:tabs>
                <w:tab w:val="decimal" w:pos="870"/>
              </w:tabs>
              <w:spacing w:line="340" w:lineRule="exact"/>
              <w:ind w:right="-72"/>
              <w:rPr>
                <w:noProof/>
                <w:sz w:val="32"/>
                <w:szCs w:val="32"/>
              </w:rPr>
            </w:pPr>
            <w:r w:rsidRPr="009B4245">
              <w:rPr>
                <w:sz w:val="32"/>
                <w:szCs w:val="32"/>
              </w:rPr>
              <w:t>8,467.47</w:t>
            </w:r>
          </w:p>
        </w:tc>
      </w:tr>
      <w:tr w:rsidR="00395F2D" w:rsidRPr="009B4245" w14:paraId="69231E39" w14:textId="77777777" w:rsidTr="003E0869">
        <w:trPr>
          <w:trHeight w:val="20"/>
        </w:trPr>
        <w:tc>
          <w:tcPr>
            <w:tcW w:w="4068" w:type="dxa"/>
            <w:vAlign w:val="center"/>
          </w:tcPr>
          <w:p w14:paraId="00CEA671" w14:textId="77777777" w:rsidR="00395F2D" w:rsidRPr="009B4245" w:rsidRDefault="00395F2D" w:rsidP="00395F2D">
            <w:pPr>
              <w:pStyle w:val="BodyText"/>
              <w:tabs>
                <w:tab w:val="left" w:pos="900"/>
              </w:tabs>
              <w:spacing w:line="340" w:lineRule="exact"/>
              <w:ind w:left="435"/>
              <w:rPr>
                <w:rFonts w:ascii="TH SarabunPSK"/>
                <w:b w:val="0"/>
                <w:sz w:val="32"/>
                <w:szCs w:val="32"/>
                <w:lang w:val="en-US" w:eastAsia="en-US"/>
              </w:rPr>
            </w:pPr>
            <w:r w:rsidRPr="009B4245">
              <w:rPr>
                <w:rFonts w:ascii="TH SarabunPSK" w:hint="cs"/>
                <w:b w:val="0"/>
                <w:sz w:val="32"/>
                <w:szCs w:val="32"/>
                <w:lang w:val="en-US" w:eastAsia="en-US"/>
              </w:rPr>
              <w:t xml:space="preserve">Weighted average number </w:t>
            </w:r>
          </w:p>
          <w:p w14:paraId="12D3F3DD" w14:textId="77777777" w:rsidR="00395F2D" w:rsidRPr="009B4245" w:rsidRDefault="00395F2D" w:rsidP="00395F2D">
            <w:pPr>
              <w:pStyle w:val="BodyText"/>
              <w:tabs>
                <w:tab w:val="left" w:pos="900"/>
              </w:tabs>
              <w:spacing w:line="340" w:lineRule="exact"/>
              <w:ind w:left="435"/>
              <w:rPr>
                <w:rFonts w:ascii="TH SarabunPSK"/>
                <w:b w:val="0"/>
                <w:sz w:val="32"/>
                <w:szCs w:val="32"/>
                <w:lang w:val="en-US" w:eastAsia="en-US"/>
              </w:rPr>
            </w:pPr>
            <w:r w:rsidRPr="009B4245">
              <w:rPr>
                <w:rFonts w:ascii="TH SarabunPSK"/>
                <w:b w:val="0"/>
                <w:sz w:val="32"/>
                <w:szCs w:val="32"/>
                <w:lang w:val="en-US" w:eastAsia="en-US"/>
              </w:rPr>
              <w:t xml:space="preserve">   </w:t>
            </w:r>
            <w:r w:rsidRPr="009B4245">
              <w:rPr>
                <w:rFonts w:ascii="TH SarabunPSK" w:hint="cs"/>
                <w:b w:val="0"/>
                <w:sz w:val="32"/>
                <w:szCs w:val="32"/>
                <w:lang w:val="en-US" w:eastAsia="en-US"/>
              </w:rPr>
              <w:t xml:space="preserve">of ordinary shares outstanding </w:t>
            </w:r>
          </w:p>
          <w:p w14:paraId="683F26F5" w14:textId="77777777" w:rsidR="00395F2D" w:rsidRPr="009B4245" w:rsidRDefault="00395F2D" w:rsidP="00395F2D">
            <w:pPr>
              <w:pStyle w:val="BodyText"/>
              <w:tabs>
                <w:tab w:val="left" w:pos="900"/>
              </w:tabs>
              <w:spacing w:line="340" w:lineRule="exact"/>
              <w:ind w:left="435"/>
              <w:rPr>
                <w:rFonts w:ascii="TH SarabunPSK"/>
                <w:b w:val="0"/>
                <w:sz w:val="32"/>
                <w:szCs w:val="32"/>
                <w:lang w:val="en-US" w:eastAsia="en-US"/>
              </w:rPr>
            </w:pPr>
            <w:r w:rsidRPr="009B4245">
              <w:rPr>
                <w:rFonts w:ascii="TH SarabunPSK"/>
                <w:b w:val="0"/>
                <w:sz w:val="32"/>
                <w:szCs w:val="32"/>
                <w:lang w:val="en-US" w:eastAsia="en-US"/>
              </w:rPr>
              <w:t xml:space="preserve">   </w:t>
            </w:r>
            <w:r w:rsidRPr="009B4245">
              <w:rPr>
                <w:rFonts w:ascii="TH SarabunPSK" w:hint="cs"/>
                <w:b w:val="0"/>
                <w:sz w:val="32"/>
                <w:szCs w:val="32"/>
                <w:lang w:val="en-US" w:eastAsia="en-US"/>
              </w:rPr>
              <w:t>during the year</w:t>
            </w:r>
            <w:r w:rsidRPr="009B4245">
              <w:rPr>
                <w:rFonts w:ascii="TH SarabunPSK"/>
                <w:b w:val="0"/>
                <w:sz w:val="32"/>
                <w:szCs w:val="32"/>
                <w:lang w:val="en-US" w:eastAsia="en-US"/>
              </w:rPr>
              <w:t xml:space="preserve"> </w:t>
            </w:r>
            <w:r w:rsidRPr="009B4245">
              <w:rPr>
                <w:rFonts w:ascii="TH SarabunPSK" w:hint="cs"/>
                <w:b w:val="0"/>
                <w:sz w:val="32"/>
                <w:szCs w:val="32"/>
                <w:cs/>
                <w:lang w:val="en-US" w:eastAsia="en-US"/>
              </w:rPr>
              <w:t>(</w:t>
            </w:r>
            <w:r w:rsidRPr="009B4245">
              <w:rPr>
                <w:rFonts w:ascii="TH SarabunPSK" w:hint="cs"/>
                <w:b w:val="0"/>
                <w:sz w:val="32"/>
                <w:szCs w:val="32"/>
                <w:lang w:val="en-US" w:eastAsia="en-US"/>
              </w:rPr>
              <w:t>Million shares</w:t>
            </w:r>
            <w:r w:rsidRPr="009B4245">
              <w:rPr>
                <w:rFonts w:ascii="TH SarabunPSK" w:hint="cs"/>
                <w:b w:val="0"/>
                <w:sz w:val="32"/>
                <w:szCs w:val="32"/>
                <w:cs/>
                <w:lang w:val="en-US" w:eastAsia="en-US"/>
              </w:rPr>
              <w:t>)</w:t>
            </w:r>
          </w:p>
        </w:tc>
        <w:tc>
          <w:tcPr>
            <w:tcW w:w="1440" w:type="dxa"/>
          </w:tcPr>
          <w:p w14:paraId="30D28C7B" w14:textId="77777777" w:rsidR="00395F2D" w:rsidRPr="009B4245" w:rsidRDefault="00395F2D" w:rsidP="00395F2D">
            <w:pPr>
              <w:pBdr>
                <w:bottom w:val="single" w:sz="4" w:space="1" w:color="auto"/>
              </w:pBdr>
              <w:tabs>
                <w:tab w:val="left" w:pos="-72"/>
              </w:tabs>
              <w:spacing w:line="340" w:lineRule="exact"/>
              <w:ind w:right="-72"/>
              <w:jc w:val="right"/>
              <w:rPr>
                <w:sz w:val="32"/>
                <w:szCs w:val="32"/>
                <w:lang w:val="en-GB"/>
              </w:rPr>
            </w:pPr>
          </w:p>
          <w:p w14:paraId="50A141FB" w14:textId="77777777" w:rsidR="00395F2D" w:rsidRPr="009B4245" w:rsidRDefault="00395F2D" w:rsidP="00395F2D">
            <w:pPr>
              <w:pBdr>
                <w:bottom w:val="single" w:sz="4" w:space="1" w:color="auto"/>
              </w:pBdr>
              <w:tabs>
                <w:tab w:val="left" w:pos="-72"/>
              </w:tabs>
              <w:spacing w:line="340" w:lineRule="exact"/>
              <w:ind w:right="-72"/>
              <w:jc w:val="right"/>
              <w:rPr>
                <w:sz w:val="32"/>
                <w:szCs w:val="32"/>
                <w:lang w:val="en-GB"/>
              </w:rPr>
            </w:pPr>
          </w:p>
          <w:p w14:paraId="07AFEC0E" w14:textId="2C262A7F" w:rsidR="00395F2D" w:rsidRPr="009B4245" w:rsidRDefault="00F443A0" w:rsidP="00395F2D">
            <w:pPr>
              <w:pBdr>
                <w:bottom w:val="single" w:sz="4" w:space="1" w:color="auto"/>
              </w:pBdr>
              <w:tabs>
                <w:tab w:val="left" w:pos="-72"/>
              </w:tabs>
              <w:spacing w:line="340" w:lineRule="exact"/>
              <w:ind w:right="-72"/>
              <w:jc w:val="right"/>
              <w:rPr>
                <w:sz w:val="32"/>
                <w:szCs w:val="32"/>
                <w:cs/>
                <w:lang w:val="en-GB"/>
              </w:rPr>
            </w:pPr>
            <w:r w:rsidRPr="009B4245">
              <w:rPr>
                <w:sz w:val="32"/>
                <w:szCs w:val="32"/>
                <w:lang w:val="en-GB"/>
              </w:rPr>
              <w:t>14,285.70</w:t>
            </w:r>
          </w:p>
        </w:tc>
        <w:tc>
          <w:tcPr>
            <w:tcW w:w="1440" w:type="dxa"/>
          </w:tcPr>
          <w:p w14:paraId="16BE4D4F" w14:textId="77777777" w:rsidR="00395F2D" w:rsidRPr="009B4245" w:rsidRDefault="00395F2D" w:rsidP="00395F2D">
            <w:pPr>
              <w:pBdr>
                <w:bottom w:val="single" w:sz="4" w:space="1" w:color="auto"/>
              </w:pBdr>
              <w:tabs>
                <w:tab w:val="left" w:pos="-72"/>
              </w:tabs>
              <w:spacing w:line="340" w:lineRule="exact"/>
              <w:ind w:right="-72"/>
              <w:jc w:val="right"/>
              <w:rPr>
                <w:sz w:val="32"/>
                <w:szCs w:val="32"/>
              </w:rPr>
            </w:pPr>
          </w:p>
          <w:p w14:paraId="1DA89E27" w14:textId="77777777" w:rsidR="00395F2D" w:rsidRPr="009B4245" w:rsidRDefault="00395F2D" w:rsidP="00395F2D">
            <w:pPr>
              <w:pBdr>
                <w:bottom w:val="single" w:sz="4" w:space="1" w:color="auto"/>
              </w:pBdr>
              <w:tabs>
                <w:tab w:val="left" w:pos="-72"/>
              </w:tabs>
              <w:spacing w:line="340" w:lineRule="exact"/>
              <w:ind w:right="-72"/>
              <w:jc w:val="right"/>
              <w:rPr>
                <w:sz w:val="32"/>
                <w:szCs w:val="32"/>
              </w:rPr>
            </w:pPr>
          </w:p>
          <w:p w14:paraId="64973EB2" w14:textId="68C7F876" w:rsidR="00395F2D" w:rsidRPr="009B4245" w:rsidRDefault="00395F2D" w:rsidP="00395F2D">
            <w:pPr>
              <w:pBdr>
                <w:bottom w:val="single" w:sz="4" w:space="1" w:color="auto"/>
              </w:pBdr>
              <w:tabs>
                <w:tab w:val="decimal" w:pos="870"/>
              </w:tabs>
              <w:spacing w:line="340" w:lineRule="exact"/>
              <w:ind w:right="-72"/>
              <w:rPr>
                <w:sz w:val="32"/>
                <w:szCs w:val="32"/>
                <w:cs/>
                <w:lang w:val="en-GB"/>
              </w:rPr>
            </w:pPr>
            <w:r w:rsidRPr="009B4245">
              <w:rPr>
                <w:rFonts w:hint="cs"/>
                <w:sz w:val="32"/>
                <w:szCs w:val="32"/>
              </w:rPr>
              <w:t>14,285.70</w:t>
            </w:r>
          </w:p>
        </w:tc>
        <w:tc>
          <w:tcPr>
            <w:tcW w:w="1440" w:type="dxa"/>
          </w:tcPr>
          <w:p w14:paraId="6EED784F" w14:textId="77777777" w:rsidR="00395F2D" w:rsidRPr="009B4245" w:rsidRDefault="00395F2D" w:rsidP="00395F2D">
            <w:pPr>
              <w:pBdr>
                <w:bottom w:val="single" w:sz="4" w:space="1" w:color="auto"/>
              </w:pBdr>
              <w:tabs>
                <w:tab w:val="left" w:pos="-72"/>
              </w:tabs>
              <w:spacing w:line="340" w:lineRule="exact"/>
              <w:ind w:right="-72"/>
              <w:jc w:val="right"/>
              <w:rPr>
                <w:sz w:val="32"/>
                <w:szCs w:val="32"/>
              </w:rPr>
            </w:pPr>
          </w:p>
          <w:p w14:paraId="128EE1EA" w14:textId="77777777" w:rsidR="00395F2D" w:rsidRPr="009B4245" w:rsidRDefault="00395F2D" w:rsidP="00395F2D">
            <w:pPr>
              <w:pBdr>
                <w:bottom w:val="single" w:sz="4" w:space="1" w:color="auto"/>
              </w:pBdr>
              <w:tabs>
                <w:tab w:val="left" w:pos="-72"/>
              </w:tabs>
              <w:spacing w:line="340" w:lineRule="exact"/>
              <w:ind w:right="-72"/>
              <w:jc w:val="right"/>
              <w:rPr>
                <w:sz w:val="32"/>
                <w:szCs w:val="32"/>
              </w:rPr>
            </w:pPr>
          </w:p>
          <w:p w14:paraId="3E9AD662" w14:textId="1AD65922" w:rsidR="00F443A0" w:rsidRPr="009B4245" w:rsidRDefault="00F443A0" w:rsidP="00F443A0">
            <w:pPr>
              <w:pBdr>
                <w:bottom w:val="single" w:sz="4" w:space="1" w:color="auto"/>
              </w:pBdr>
              <w:spacing w:line="340" w:lineRule="exact"/>
              <w:ind w:right="-72"/>
              <w:jc w:val="right"/>
              <w:rPr>
                <w:sz w:val="32"/>
                <w:szCs w:val="32"/>
                <w:cs/>
              </w:rPr>
            </w:pPr>
            <w:r w:rsidRPr="009B4245">
              <w:rPr>
                <w:sz w:val="32"/>
                <w:szCs w:val="32"/>
              </w:rPr>
              <w:t>14,285.70</w:t>
            </w:r>
          </w:p>
        </w:tc>
        <w:tc>
          <w:tcPr>
            <w:tcW w:w="1440" w:type="dxa"/>
          </w:tcPr>
          <w:p w14:paraId="59536797" w14:textId="77777777" w:rsidR="00395F2D" w:rsidRPr="009B4245" w:rsidRDefault="00395F2D" w:rsidP="00395F2D">
            <w:pPr>
              <w:pBdr>
                <w:bottom w:val="single" w:sz="4" w:space="1" w:color="auto"/>
              </w:pBdr>
              <w:tabs>
                <w:tab w:val="left" w:pos="-72"/>
              </w:tabs>
              <w:spacing w:line="340" w:lineRule="exact"/>
              <w:ind w:right="-72"/>
              <w:jc w:val="right"/>
              <w:rPr>
                <w:sz w:val="32"/>
                <w:szCs w:val="32"/>
              </w:rPr>
            </w:pPr>
          </w:p>
          <w:p w14:paraId="6FB9EC6F" w14:textId="77777777" w:rsidR="00395F2D" w:rsidRPr="009B4245" w:rsidRDefault="00395F2D" w:rsidP="00395F2D">
            <w:pPr>
              <w:pBdr>
                <w:bottom w:val="single" w:sz="4" w:space="1" w:color="auto"/>
              </w:pBdr>
              <w:tabs>
                <w:tab w:val="left" w:pos="-72"/>
              </w:tabs>
              <w:spacing w:line="340" w:lineRule="exact"/>
              <w:ind w:right="-72"/>
              <w:jc w:val="right"/>
              <w:rPr>
                <w:sz w:val="32"/>
                <w:szCs w:val="32"/>
              </w:rPr>
            </w:pPr>
          </w:p>
          <w:p w14:paraId="4FAE348E" w14:textId="4AB063B2" w:rsidR="00395F2D" w:rsidRPr="009B4245" w:rsidRDefault="00395F2D" w:rsidP="00395F2D">
            <w:pPr>
              <w:pBdr>
                <w:bottom w:val="single" w:sz="4" w:space="1" w:color="auto"/>
              </w:pBdr>
              <w:tabs>
                <w:tab w:val="decimal" w:pos="870"/>
              </w:tabs>
              <w:spacing w:line="340" w:lineRule="exact"/>
              <w:ind w:right="-72"/>
              <w:rPr>
                <w:noProof/>
                <w:sz w:val="32"/>
                <w:szCs w:val="32"/>
                <w:cs/>
              </w:rPr>
            </w:pPr>
            <w:r w:rsidRPr="009B4245">
              <w:rPr>
                <w:rFonts w:hint="cs"/>
                <w:sz w:val="32"/>
                <w:szCs w:val="32"/>
              </w:rPr>
              <w:t>14,285.70</w:t>
            </w:r>
          </w:p>
        </w:tc>
      </w:tr>
      <w:tr w:rsidR="00395F2D" w:rsidRPr="009B4245" w14:paraId="598B30CF" w14:textId="77777777" w:rsidTr="00545B06">
        <w:trPr>
          <w:trHeight w:val="675"/>
        </w:trPr>
        <w:tc>
          <w:tcPr>
            <w:tcW w:w="4068" w:type="dxa"/>
          </w:tcPr>
          <w:p w14:paraId="034B6D77" w14:textId="5CEF42FF" w:rsidR="00395F2D" w:rsidRPr="009B4245" w:rsidRDefault="00395F2D" w:rsidP="00395F2D">
            <w:pPr>
              <w:pStyle w:val="BodyText"/>
              <w:tabs>
                <w:tab w:val="left" w:pos="900"/>
              </w:tabs>
              <w:spacing w:line="340" w:lineRule="exact"/>
              <w:ind w:left="435" w:right="-202"/>
              <w:rPr>
                <w:rFonts w:ascii="TH SarabunPSK"/>
                <w:b w:val="0"/>
                <w:sz w:val="32"/>
                <w:szCs w:val="32"/>
                <w:lang w:val="en-US" w:eastAsia="en-US"/>
              </w:rPr>
            </w:pPr>
            <w:r w:rsidRPr="009B4245">
              <w:rPr>
                <w:rFonts w:ascii="TH SarabunPSK" w:hint="cs"/>
                <w:b w:val="0"/>
                <w:sz w:val="32"/>
                <w:szCs w:val="32"/>
                <w:lang w:val="en-US" w:eastAsia="en-US"/>
              </w:rPr>
              <w:t xml:space="preserve">Basic </w:t>
            </w:r>
            <w:r w:rsidRPr="009B4245">
              <w:rPr>
                <w:rFonts w:ascii="TH SarabunPSK"/>
                <w:b w:val="0"/>
                <w:sz w:val="32"/>
                <w:szCs w:val="32"/>
                <w:lang w:val="en-US" w:eastAsia="en-US"/>
              </w:rPr>
              <w:t xml:space="preserve">earnings </w:t>
            </w:r>
            <w:r w:rsidRPr="009B4245">
              <w:rPr>
                <w:rFonts w:ascii="TH SarabunPSK" w:hint="cs"/>
                <w:b w:val="0"/>
                <w:sz w:val="32"/>
                <w:szCs w:val="32"/>
                <w:lang w:val="en-US" w:eastAsia="en-US"/>
              </w:rPr>
              <w:t xml:space="preserve">per share </w:t>
            </w:r>
          </w:p>
          <w:p w14:paraId="7FB33243" w14:textId="77777777" w:rsidR="00395F2D" w:rsidRPr="009B4245" w:rsidRDefault="00395F2D" w:rsidP="00395F2D">
            <w:pPr>
              <w:pStyle w:val="BodyText"/>
              <w:tabs>
                <w:tab w:val="left" w:pos="900"/>
              </w:tabs>
              <w:spacing w:line="340" w:lineRule="exact"/>
              <w:ind w:left="435" w:right="-202"/>
              <w:rPr>
                <w:rFonts w:ascii="TH SarabunPSK"/>
                <w:b w:val="0"/>
                <w:sz w:val="32"/>
                <w:szCs w:val="32"/>
                <w:cs/>
                <w:lang w:val="en-US" w:eastAsia="en-US"/>
              </w:rPr>
            </w:pPr>
            <w:r w:rsidRPr="009B4245">
              <w:rPr>
                <w:rFonts w:ascii="TH SarabunPSK"/>
                <w:b w:val="0"/>
                <w:sz w:val="32"/>
                <w:szCs w:val="32"/>
                <w:lang w:val="en-US" w:eastAsia="en-US"/>
              </w:rPr>
              <w:t xml:space="preserve">   </w:t>
            </w:r>
            <w:r w:rsidRPr="009B4245">
              <w:rPr>
                <w:rFonts w:ascii="TH SarabunPSK" w:hint="cs"/>
                <w:b w:val="0"/>
                <w:sz w:val="32"/>
                <w:szCs w:val="32"/>
                <w:cs/>
                <w:lang w:val="en-US" w:eastAsia="en-US"/>
              </w:rPr>
              <w:t>(</w:t>
            </w:r>
            <w:r w:rsidRPr="009B4245">
              <w:rPr>
                <w:rFonts w:ascii="TH SarabunPSK" w:hint="cs"/>
                <w:b w:val="0"/>
                <w:sz w:val="32"/>
                <w:szCs w:val="32"/>
                <w:lang w:val="en-US" w:eastAsia="en-US"/>
              </w:rPr>
              <w:t>Baht per share</w:t>
            </w:r>
            <w:r w:rsidRPr="009B4245">
              <w:rPr>
                <w:rFonts w:ascii="TH SarabunPSK" w:hint="cs"/>
                <w:b w:val="0"/>
                <w:sz w:val="32"/>
                <w:szCs w:val="32"/>
                <w:cs/>
                <w:lang w:val="en-US" w:eastAsia="en-US"/>
              </w:rPr>
              <w:t>)</w:t>
            </w:r>
          </w:p>
        </w:tc>
        <w:tc>
          <w:tcPr>
            <w:tcW w:w="1440" w:type="dxa"/>
          </w:tcPr>
          <w:p w14:paraId="5577D269" w14:textId="77777777" w:rsidR="00395F2D" w:rsidRPr="009B4245" w:rsidRDefault="00395F2D" w:rsidP="00395F2D">
            <w:pPr>
              <w:pBdr>
                <w:bottom w:val="double" w:sz="4" w:space="1" w:color="auto"/>
              </w:pBdr>
              <w:tabs>
                <w:tab w:val="left" w:pos="-72"/>
              </w:tabs>
              <w:spacing w:line="340" w:lineRule="exact"/>
              <w:ind w:right="-72"/>
              <w:jc w:val="right"/>
              <w:rPr>
                <w:sz w:val="32"/>
                <w:szCs w:val="32"/>
                <w:lang w:val="en-GB"/>
              </w:rPr>
            </w:pPr>
          </w:p>
          <w:p w14:paraId="3B3125D4" w14:textId="620049B6" w:rsidR="00395F2D" w:rsidRPr="009B4245" w:rsidRDefault="00F443A0" w:rsidP="00395F2D">
            <w:pPr>
              <w:pBdr>
                <w:bottom w:val="double" w:sz="4" w:space="1" w:color="auto"/>
              </w:pBdr>
              <w:tabs>
                <w:tab w:val="left" w:pos="-72"/>
              </w:tabs>
              <w:spacing w:line="340" w:lineRule="exact"/>
              <w:ind w:right="-72"/>
              <w:jc w:val="right"/>
              <w:rPr>
                <w:sz w:val="32"/>
                <w:szCs w:val="32"/>
                <w:lang w:val="en-GB"/>
              </w:rPr>
            </w:pPr>
            <w:r w:rsidRPr="009B4245">
              <w:rPr>
                <w:sz w:val="32"/>
                <w:szCs w:val="32"/>
                <w:lang w:val="en-GB"/>
              </w:rPr>
              <w:t>1.</w:t>
            </w:r>
            <w:r w:rsidR="00066F64">
              <w:rPr>
                <w:sz w:val="32"/>
                <w:szCs w:val="32"/>
                <w:lang w:val="en-GB"/>
              </w:rPr>
              <w:t>34</w:t>
            </w:r>
          </w:p>
        </w:tc>
        <w:tc>
          <w:tcPr>
            <w:tcW w:w="1440" w:type="dxa"/>
          </w:tcPr>
          <w:p w14:paraId="6E5ABC79" w14:textId="77777777" w:rsidR="00395F2D" w:rsidRPr="009B4245" w:rsidRDefault="00395F2D" w:rsidP="00395F2D">
            <w:pPr>
              <w:pBdr>
                <w:bottom w:val="double" w:sz="4" w:space="1" w:color="auto"/>
              </w:pBdr>
              <w:tabs>
                <w:tab w:val="left" w:pos="-72"/>
              </w:tabs>
              <w:spacing w:line="340" w:lineRule="exact"/>
              <w:ind w:right="-72"/>
              <w:jc w:val="right"/>
              <w:rPr>
                <w:sz w:val="32"/>
                <w:szCs w:val="32"/>
              </w:rPr>
            </w:pPr>
          </w:p>
          <w:p w14:paraId="748D8F72" w14:textId="29FD5E47" w:rsidR="00395F2D" w:rsidRPr="009B4245" w:rsidRDefault="00395F2D" w:rsidP="00395F2D">
            <w:pPr>
              <w:pBdr>
                <w:bottom w:val="double" w:sz="4" w:space="1" w:color="auto"/>
              </w:pBdr>
              <w:tabs>
                <w:tab w:val="decimal" w:pos="870"/>
              </w:tabs>
              <w:spacing w:line="340" w:lineRule="exact"/>
              <w:ind w:right="-72"/>
              <w:rPr>
                <w:sz w:val="32"/>
                <w:szCs w:val="32"/>
                <w:lang w:val="en-GB"/>
              </w:rPr>
            </w:pPr>
            <w:r w:rsidRPr="009B4245">
              <w:rPr>
                <w:rFonts w:hint="cs"/>
                <w:sz w:val="32"/>
                <w:szCs w:val="32"/>
              </w:rPr>
              <w:t>0.62</w:t>
            </w:r>
          </w:p>
        </w:tc>
        <w:tc>
          <w:tcPr>
            <w:tcW w:w="1440" w:type="dxa"/>
          </w:tcPr>
          <w:p w14:paraId="11E0DE9A" w14:textId="77777777" w:rsidR="00066F64" w:rsidRDefault="00066F64" w:rsidP="00395F2D">
            <w:pPr>
              <w:pBdr>
                <w:bottom w:val="double" w:sz="4" w:space="1" w:color="auto"/>
              </w:pBdr>
              <w:tabs>
                <w:tab w:val="left" w:pos="-72"/>
              </w:tabs>
              <w:spacing w:line="340" w:lineRule="exact"/>
              <w:ind w:right="-72"/>
              <w:jc w:val="right"/>
              <w:rPr>
                <w:sz w:val="32"/>
                <w:szCs w:val="32"/>
                <w:lang w:val="en-GB"/>
              </w:rPr>
            </w:pPr>
          </w:p>
          <w:p w14:paraId="22898B7D" w14:textId="5D855ED5" w:rsidR="00395F2D" w:rsidRPr="009B4245" w:rsidRDefault="00F443A0" w:rsidP="00395F2D">
            <w:pPr>
              <w:pBdr>
                <w:bottom w:val="double" w:sz="4" w:space="1" w:color="auto"/>
              </w:pBdr>
              <w:tabs>
                <w:tab w:val="left" w:pos="-72"/>
              </w:tabs>
              <w:spacing w:line="340" w:lineRule="exact"/>
              <w:ind w:right="-72"/>
              <w:jc w:val="right"/>
              <w:rPr>
                <w:sz w:val="32"/>
                <w:szCs w:val="32"/>
                <w:lang w:val="en-GB"/>
              </w:rPr>
            </w:pPr>
            <w:r w:rsidRPr="009B4245">
              <w:rPr>
                <w:sz w:val="32"/>
                <w:szCs w:val="32"/>
                <w:lang w:val="en-GB"/>
              </w:rPr>
              <w:t>1.</w:t>
            </w:r>
            <w:r w:rsidR="00066F64">
              <w:rPr>
                <w:sz w:val="32"/>
                <w:szCs w:val="32"/>
                <w:lang w:val="en-GB"/>
              </w:rPr>
              <w:t>31</w:t>
            </w:r>
          </w:p>
        </w:tc>
        <w:tc>
          <w:tcPr>
            <w:tcW w:w="1440" w:type="dxa"/>
          </w:tcPr>
          <w:p w14:paraId="12CBFA54" w14:textId="77777777" w:rsidR="00395F2D" w:rsidRPr="009B4245" w:rsidRDefault="00395F2D" w:rsidP="00395F2D">
            <w:pPr>
              <w:pBdr>
                <w:bottom w:val="double" w:sz="4" w:space="1" w:color="auto"/>
              </w:pBdr>
              <w:tabs>
                <w:tab w:val="left" w:pos="-72"/>
              </w:tabs>
              <w:spacing w:line="340" w:lineRule="exact"/>
              <w:ind w:right="-72"/>
              <w:jc w:val="right"/>
              <w:rPr>
                <w:sz w:val="32"/>
                <w:szCs w:val="32"/>
              </w:rPr>
            </w:pPr>
          </w:p>
          <w:p w14:paraId="03B533A7" w14:textId="364F2A61" w:rsidR="00395F2D" w:rsidRPr="009B4245" w:rsidRDefault="00395F2D" w:rsidP="00395F2D">
            <w:pPr>
              <w:pBdr>
                <w:bottom w:val="double" w:sz="4" w:space="1" w:color="auto"/>
              </w:pBdr>
              <w:tabs>
                <w:tab w:val="decimal" w:pos="870"/>
              </w:tabs>
              <w:spacing w:line="340" w:lineRule="exact"/>
              <w:ind w:right="-72"/>
              <w:rPr>
                <w:noProof/>
                <w:sz w:val="32"/>
                <w:szCs w:val="32"/>
              </w:rPr>
            </w:pPr>
            <w:r w:rsidRPr="009B4245">
              <w:rPr>
                <w:rFonts w:hint="cs"/>
                <w:sz w:val="32"/>
                <w:szCs w:val="32"/>
              </w:rPr>
              <w:t>0.</w:t>
            </w:r>
            <w:r w:rsidRPr="009B4245">
              <w:rPr>
                <w:sz w:val="32"/>
                <w:szCs w:val="32"/>
              </w:rPr>
              <w:t>59</w:t>
            </w:r>
          </w:p>
        </w:tc>
      </w:tr>
    </w:tbl>
    <w:p w14:paraId="4BDC564E" w14:textId="2A765E2F" w:rsidR="00D0562A" w:rsidRPr="009B4245" w:rsidRDefault="00D0562A" w:rsidP="005949B5">
      <w:pPr>
        <w:keepNext/>
        <w:tabs>
          <w:tab w:val="left" w:pos="717"/>
        </w:tabs>
        <w:spacing w:before="240" w:after="120" w:line="380" w:lineRule="exact"/>
        <w:ind w:left="547"/>
        <w:jc w:val="both"/>
        <w:rPr>
          <w:b/>
          <w:bCs/>
          <w:caps/>
          <w:sz w:val="32"/>
          <w:szCs w:val="32"/>
        </w:rPr>
      </w:pPr>
      <w:r w:rsidRPr="009B4245">
        <w:rPr>
          <w:rFonts w:hint="cs"/>
          <w:sz w:val="32"/>
          <w:szCs w:val="32"/>
        </w:rPr>
        <w:lastRenderedPageBreak/>
        <w:t xml:space="preserve">The Group </w:t>
      </w:r>
      <w:r w:rsidR="006F6E9B" w:rsidRPr="009B4245">
        <w:rPr>
          <w:sz w:val="32"/>
          <w:szCs w:val="32"/>
        </w:rPr>
        <w:t>did not</w:t>
      </w:r>
      <w:r w:rsidRPr="009B4245">
        <w:rPr>
          <w:rFonts w:hint="cs"/>
          <w:sz w:val="32"/>
          <w:szCs w:val="32"/>
        </w:rPr>
        <w:t xml:space="preserve"> issue diluted ordinary shares during the reporting period, therefore, there was no presentation of diluted </w:t>
      </w:r>
      <w:r w:rsidR="00DB3F8B" w:rsidRPr="009B4245">
        <w:rPr>
          <w:sz w:val="32"/>
          <w:szCs w:val="32"/>
        </w:rPr>
        <w:t xml:space="preserve">earnings </w:t>
      </w:r>
      <w:r w:rsidRPr="009B4245">
        <w:rPr>
          <w:rFonts w:hint="cs"/>
          <w:sz w:val="32"/>
          <w:szCs w:val="32"/>
        </w:rPr>
        <w:t>per share</w:t>
      </w:r>
      <w:r w:rsidRPr="009B4245">
        <w:rPr>
          <w:rFonts w:hint="cs"/>
          <w:sz w:val="32"/>
          <w:szCs w:val="32"/>
          <w:cs/>
        </w:rPr>
        <w:t>.</w:t>
      </w:r>
    </w:p>
    <w:p w14:paraId="5EE7D7C2" w14:textId="39059BEE" w:rsidR="00D0562A" w:rsidRPr="009B4245" w:rsidRDefault="006C31A4" w:rsidP="005949B5">
      <w:pPr>
        <w:spacing w:before="120" w:after="120" w:line="380" w:lineRule="exact"/>
        <w:ind w:left="540" w:hanging="540"/>
        <w:jc w:val="both"/>
        <w:rPr>
          <w:b/>
          <w:bCs/>
          <w:spacing w:val="-4"/>
          <w:sz w:val="32"/>
          <w:szCs w:val="32"/>
        </w:rPr>
      </w:pPr>
      <w:r w:rsidRPr="009B4245">
        <w:rPr>
          <w:b/>
          <w:bCs/>
          <w:spacing w:val="-4"/>
          <w:sz w:val="32"/>
          <w:szCs w:val="32"/>
        </w:rPr>
        <w:t>35</w:t>
      </w:r>
      <w:r w:rsidR="00D0562A" w:rsidRPr="009B4245">
        <w:rPr>
          <w:rFonts w:hint="cs"/>
          <w:b/>
          <w:bCs/>
          <w:spacing w:val="-4"/>
          <w:sz w:val="32"/>
          <w:szCs w:val="32"/>
          <w:cs/>
        </w:rPr>
        <w:t>.</w:t>
      </w:r>
      <w:r w:rsidR="00D0562A" w:rsidRPr="009B4245">
        <w:rPr>
          <w:rFonts w:hint="cs"/>
          <w:b/>
          <w:bCs/>
          <w:spacing w:val="-4"/>
          <w:sz w:val="32"/>
          <w:szCs w:val="32"/>
        </w:rPr>
        <w:tab/>
        <w:t>Segment information</w:t>
      </w:r>
    </w:p>
    <w:p w14:paraId="7F4D1D1E" w14:textId="173E10EC" w:rsidR="00D0562A" w:rsidRPr="009B4245" w:rsidRDefault="005949B5" w:rsidP="005949B5">
      <w:pPr>
        <w:pStyle w:val="BodyText"/>
        <w:spacing w:before="120" w:after="120" w:line="380" w:lineRule="exact"/>
        <w:ind w:left="540" w:right="-3" w:hanging="540"/>
        <w:jc w:val="thaiDistribute"/>
        <w:outlineLvl w:val="0"/>
        <w:rPr>
          <w:rFonts w:ascii="TH SarabunPSK"/>
          <w:b w:val="0"/>
          <w:bCs/>
          <w:sz w:val="32"/>
          <w:szCs w:val="32"/>
        </w:rPr>
      </w:pPr>
      <w:r w:rsidRPr="009B4245">
        <w:rPr>
          <w:rFonts w:ascii="TH SarabunPSK"/>
          <w:b w:val="0"/>
          <w:bCs/>
          <w:sz w:val="32"/>
          <w:szCs w:val="32"/>
          <w:cs/>
        </w:rPr>
        <w:tab/>
      </w:r>
      <w:r w:rsidR="00D0562A" w:rsidRPr="009B4245">
        <w:rPr>
          <w:rFonts w:ascii="TH SarabunPSK" w:hint="cs"/>
          <w:b w:val="0"/>
          <w:bCs/>
          <w:sz w:val="32"/>
          <w:szCs w:val="32"/>
        </w:rPr>
        <w:t>The Group engages in airport management business, hotel business</w:t>
      </w:r>
      <w:r w:rsidR="00D0562A" w:rsidRPr="009B4245">
        <w:rPr>
          <w:rFonts w:ascii="TH SarabunPSK" w:hint="cs"/>
          <w:b w:val="0"/>
          <w:bCs/>
          <w:sz w:val="32"/>
          <w:szCs w:val="32"/>
          <w:lang w:val="en-US"/>
        </w:rPr>
        <w:t xml:space="preserve">, </w:t>
      </w:r>
      <w:r w:rsidR="00D0562A" w:rsidRPr="009B4245">
        <w:rPr>
          <w:rFonts w:ascii="TH SarabunPSK" w:hint="cs"/>
          <w:b w:val="0"/>
          <w:bCs/>
          <w:sz w:val="32"/>
          <w:szCs w:val="32"/>
        </w:rPr>
        <w:t>ground aviation services</w:t>
      </w:r>
      <w:r w:rsidR="00796365" w:rsidRPr="009B4245">
        <w:rPr>
          <w:rFonts w:ascii="TH SarabunPSK"/>
          <w:b w:val="0"/>
          <w:bCs/>
          <w:sz w:val="32"/>
          <w:szCs w:val="32"/>
          <w:lang w:val="en-US"/>
        </w:rPr>
        <w:t>,</w:t>
      </w:r>
      <w:r w:rsidR="00D0562A" w:rsidRPr="009B4245">
        <w:rPr>
          <w:rFonts w:ascii="TH SarabunPSK" w:hint="cs"/>
          <w:b w:val="0"/>
          <w:bCs/>
          <w:sz w:val="32"/>
          <w:szCs w:val="32"/>
          <w:lang w:val="en-US"/>
        </w:rPr>
        <w:t xml:space="preserve"> security business</w:t>
      </w:r>
      <w:r w:rsidR="003B0ADA" w:rsidRPr="009B4245">
        <w:rPr>
          <w:rFonts w:ascii="TH SarabunPSK"/>
          <w:b w:val="0"/>
          <w:bCs/>
          <w:sz w:val="32"/>
          <w:szCs w:val="32"/>
          <w:lang w:val="en-US"/>
        </w:rPr>
        <w:t>,</w:t>
      </w:r>
      <w:r w:rsidR="00B27D5A" w:rsidRPr="009B4245">
        <w:rPr>
          <w:rFonts w:ascii="TH SarabunPSK"/>
          <w:b w:val="0"/>
          <w:bCs/>
          <w:sz w:val="32"/>
          <w:szCs w:val="32"/>
          <w:lang w:val="en-US"/>
        </w:rPr>
        <w:t xml:space="preserve"> and </w:t>
      </w:r>
      <w:r w:rsidR="00DB3F8B" w:rsidRPr="009B4245">
        <w:rPr>
          <w:rFonts w:ascii="TH SarabunPSK"/>
          <w:b w:val="0"/>
          <w:bCs/>
          <w:sz w:val="32"/>
          <w:szCs w:val="32"/>
          <w:lang w:val="en-US"/>
        </w:rPr>
        <w:t xml:space="preserve">manage the </w:t>
      </w:r>
      <w:r w:rsidR="00B27D5A" w:rsidRPr="009B4245">
        <w:rPr>
          <w:rFonts w:ascii="TH SarabunPSK"/>
          <w:b w:val="0"/>
          <w:bCs/>
          <w:sz w:val="32"/>
          <w:szCs w:val="32"/>
          <w:lang w:val="en-US"/>
        </w:rPr>
        <w:t>project on perishable goods business</w:t>
      </w:r>
      <w:r w:rsidR="00D0562A" w:rsidRPr="009B4245">
        <w:rPr>
          <w:rFonts w:ascii="TH SarabunPSK" w:hint="cs"/>
          <w:b w:val="0"/>
          <w:bCs/>
          <w:sz w:val="32"/>
          <w:szCs w:val="32"/>
        </w:rPr>
        <w:t xml:space="preserve">. Segment </w:t>
      </w:r>
      <w:r w:rsidR="00D0562A" w:rsidRPr="009B4245">
        <w:rPr>
          <w:rFonts w:ascii="TH SarabunPSK" w:hint="cs"/>
          <w:b w:val="0"/>
          <w:bCs/>
          <w:sz w:val="32"/>
          <w:szCs w:val="32"/>
          <w:lang w:val="en-US"/>
        </w:rPr>
        <w:t>information</w:t>
      </w:r>
      <w:r w:rsidR="00D0562A" w:rsidRPr="009B4245">
        <w:rPr>
          <w:rFonts w:ascii="TH SarabunPSK" w:hint="cs"/>
          <w:b w:val="0"/>
          <w:bCs/>
          <w:sz w:val="32"/>
          <w:szCs w:val="32"/>
        </w:rPr>
        <w:t xml:space="preserve"> of its airport business is presented by geographical areas. The airport business comprises both aeronautical revenue and non-aeronautical revenue. Aeronautical revenue is revenue directly related to air traffic, for example, landing and parking charges, departure passenger service charges and aircraft service charges. Non-aeronautical revenue is revenue not directly related</w:t>
      </w:r>
      <w:r w:rsidR="00D0562A" w:rsidRPr="009B4245">
        <w:rPr>
          <w:rFonts w:ascii="TH SarabunPSK" w:hint="cs"/>
          <w:b w:val="0"/>
          <w:bCs/>
          <w:sz w:val="32"/>
          <w:szCs w:val="32"/>
          <w:lang w:val="en-US"/>
        </w:rPr>
        <w:t xml:space="preserve"> </w:t>
      </w:r>
      <w:r w:rsidR="00D0562A" w:rsidRPr="009B4245">
        <w:rPr>
          <w:rFonts w:ascii="TH SarabunPSK" w:hint="cs"/>
          <w:b w:val="0"/>
          <w:bCs/>
          <w:sz w:val="32"/>
          <w:szCs w:val="32"/>
        </w:rPr>
        <w:t>to air traffic, for example, office and state property rents, service revenues and concession revenues.</w:t>
      </w:r>
      <w:r w:rsidR="00DB3F8B" w:rsidRPr="009B4245">
        <w:rPr>
          <w:rFonts w:ascii="TH SarabunPSK"/>
          <w:b w:val="0"/>
          <w:bCs/>
          <w:sz w:val="32"/>
          <w:szCs w:val="32"/>
          <w:lang w:val="en-US"/>
        </w:rPr>
        <w:t xml:space="preserve"> </w:t>
      </w:r>
      <w:r w:rsidR="00D0562A" w:rsidRPr="009B4245">
        <w:rPr>
          <w:rFonts w:ascii="TH SarabunPSK" w:hint="cs"/>
          <w:b w:val="0"/>
          <w:bCs/>
          <w:sz w:val="32"/>
          <w:szCs w:val="32"/>
        </w:rPr>
        <w:t>The chief operating decision-maker assessed the performance of operating segments by using profit (loss) from operation of segments.</w:t>
      </w:r>
    </w:p>
    <w:p w14:paraId="4C62FA77" w14:textId="74DBECE6" w:rsidR="007E264D" w:rsidRPr="009B4245" w:rsidRDefault="005949B5" w:rsidP="005949B5">
      <w:pPr>
        <w:pStyle w:val="BodyText"/>
        <w:spacing w:before="120" w:after="120" w:line="380" w:lineRule="exact"/>
        <w:ind w:left="540" w:right="-3" w:hanging="540"/>
        <w:jc w:val="thaiDistribute"/>
        <w:outlineLvl w:val="0"/>
        <w:rPr>
          <w:rFonts w:ascii="TH SarabunPSK"/>
          <w:b w:val="0"/>
          <w:bCs/>
          <w:sz w:val="32"/>
          <w:szCs w:val="32"/>
          <w:lang w:val="en-US"/>
        </w:rPr>
      </w:pPr>
      <w:r w:rsidRPr="009B4245">
        <w:rPr>
          <w:rFonts w:ascii="TH SarabunPSK"/>
          <w:b w:val="0"/>
          <w:bCs/>
          <w:sz w:val="32"/>
          <w:szCs w:val="32"/>
          <w:cs/>
        </w:rPr>
        <w:tab/>
      </w:r>
      <w:r w:rsidR="00D0562A" w:rsidRPr="009B4245">
        <w:rPr>
          <w:rFonts w:ascii="TH SarabunPSK" w:hint="cs"/>
          <w:b w:val="0"/>
          <w:bCs/>
          <w:sz w:val="32"/>
          <w:szCs w:val="32"/>
        </w:rPr>
        <w:t xml:space="preserve">The accounting policies for the operating segment are </w:t>
      </w:r>
      <w:r w:rsidR="00372DC7" w:rsidRPr="009B4245">
        <w:rPr>
          <w:rFonts w:ascii="TH SarabunPSK"/>
          <w:b w:val="0"/>
          <w:bCs/>
          <w:sz w:val="32"/>
          <w:szCs w:val="32"/>
          <w:lang w:val="en-US"/>
        </w:rPr>
        <w:t>following financial statement accounting policies.</w:t>
      </w:r>
    </w:p>
    <w:p w14:paraId="0C2F76BC" w14:textId="6B005632" w:rsidR="00D0562A" w:rsidRPr="009B4245" w:rsidRDefault="005949B5" w:rsidP="005949B5">
      <w:pPr>
        <w:pStyle w:val="BodyText"/>
        <w:spacing w:before="120" w:after="120" w:line="380" w:lineRule="exact"/>
        <w:ind w:left="540" w:right="-3" w:hanging="540"/>
        <w:jc w:val="thaiDistribute"/>
        <w:outlineLvl w:val="0"/>
        <w:rPr>
          <w:rFonts w:ascii="TH SarabunPSK"/>
          <w:b w:val="0"/>
          <w:bCs/>
          <w:sz w:val="32"/>
          <w:szCs w:val="32"/>
        </w:rPr>
        <w:sectPr w:rsidR="00D0562A" w:rsidRPr="009B4245" w:rsidSect="00ED1E81">
          <w:footerReference w:type="default" r:id="rId17"/>
          <w:pgSz w:w="11906" w:h="16838"/>
          <w:pgMar w:top="1296" w:right="1080" w:bottom="1080" w:left="1296" w:header="706" w:footer="706" w:gutter="0"/>
          <w:cols w:space="708"/>
          <w:titlePg/>
          <w:docGrid w:linePitch="381"/>
        </w:sectPr>
      </w:pPr>
      <w:r w:rsidRPr="009B4245">
        <w:rPr>
          <w:rFonts w:ascii="TH SarabunPSK"/>
          <w:b w:val="0"/>
          <w:bCs/>
          <w:sz w:val="32"/>
          <w:szCs w:val="32"/>
          <w:cs/>
        </w:rPr>
        <w:tab/>
      </w:r>
      <w:r w:rsidR="00D0562A" w:rsidRPr="009B4245">
        <w:rPr>
          <w:rFonts w:ascii="TH SarabunPSK" w:hint="cs"/>
          <w:b w:val="0"/>
          <w:bCs/>
          <w:sz w:val="32"/>
          <w:szCs w:val="32"/>
        </w:rPr>
        <w:t>The Group accounts for inter-segment sale/transfers as same as sale/transfers made to third parties.</w:t>
      </w:r>
    </w:p>
    <w:p w14:paraId="13EAB310" w14:textId="77777777" w:rsidR="00301410" w:rsidRPr="009B4245" w:rsidRDefault="00301410" w:rsidP="00F06249">
      <w:pPr>
        <w:ind w:right="-568"/>
        <w:jc w:val="right"/>
        <w:rPr>
          <w:sz w:val="24"/>
          <w:szCs w:val="24"/>
          <w:cs/>
        </w:rPr>
      </w:pPr>
      <w:r w:rsidRPr="009B4245">
        <w:rPr>
          <w:rFonts w:hint="cs"/>
          <w:b/>
          <w:bCs/>
          <w:caps/>
          <w:sz w:val="24"/>
          <w:szCs w:val="24"/>
          <w:cs/>
          <w:lang w:val="en-GB"/>
        </w:rPr>
        <w:lastRenderedPageBreak/>
        <w:tab/>
      </w:r>
      <w:r w:rsidRPr="009B4245">
        <w:rPr>
          <w:rFonts w:hint="cs"/>
          <w:b/>
          <w:bCs/>
          <w:caps/>
          <w:sz w:val="24"/>
          <w:szCs w:val="24"/>
          <w:cs/>
          <w:lang w:val="en-GB"/>
        </w:rPr>
        <w:tab/>
      </w:r>
      <w:r w:rsidRPr="009B4245">
        <w:rPr>
          <w:rFonts w:hint="cs"/>
          <w:b/>
          <w:bCs/>
          <w:caps/>
          <w:sz w:val="24"/>
          <w:szCs w:val="24"/>
          <w:cs/>
          <w:lang w:val="en-GB"/>
        </w:rPr>
        <w:tab/>
      </w:r>
      <w:r w:rsidRPr="009B4245">
        <w:rPr>
          <w:rFonts w:hint="cs"/>
          <w:b/>
          <w:bCs/>
          <w:caps/>
          <w:sz w:val="24"/>
          <w:szCs w:val="24"/>
          <w:cs/>
          <w:lang w:val="en-GB"/>
        </w:rPr>
        <w:tab/>
      </w:r>
      <w:r w:rsidRPr="009B4245">
        <w:rPr>
          <w:rFonts w:hint="cs"/>
          <w:b/>
          <w:bCs/>
          <w:caps/>
          <w:sz w:val="24"/>
          <w:szCs w:val="24"/>
          <w:cs/>
          <w:lang w:val="en-GB"/>
        </w:rPr>
        <w:tab/>
      </w:r>
      <w:r w:rsidRPr="009B4245">
        <w:rPr>
          <w:rFonts w:hint="cs"/>
          <w:b/>
          <w:bCs/>
          <w:caps/>
          <w:sz w:val="24"/>
          <w:szCs w:val="24"/>
          <w:cs/>
          <w:lang w:val="en-GB"/>
        </w:rPr>
        <w:tab/>
      </w:r>
      <w:r w:rsidRPr="009B4245">
        <w:rPr>
          <w:rFonts w:hint="cs"/>
          <w:b/>
          <w:bCs/>
          <w:caps/>
          <w:sz w:val="24"/>
          <w:szCs w:val="24"/>
          <w:cs/>
          <w:lang w:val="en-GB"/>
        </w:rPr>
        <w:tab/>
      </w:r>
      <w:r w:rsidRPr="009B4245">
        <w:rPr>
          <w:rFonts w:hint="cs"/>
          <w:b/>
          <w:bCs/>
          <w:caps/>
          <w:sz w:val="24"/>
          <w:szCs w:val="24"/>
          <w:cs/>
          <w:lang w:val="en-GB"/>
        </w:rPr>
        <w:tab/>
      </w:r>
      <w:r w:rsidRPr="009B4245">
        <w:rPr>
          <w:rFonts w:hint="cs"/>
          <w:b/>
          <w:bCs/>
          <w:caps/>
          <w:sz w:val="24"/>
          <w:szCs w:val="24"/>
          <w:cs/>
          <w:lang w:val="en-GB"/>
        </w:rPr>
        <w:tab/>
      </w:r>
      <w:r w:rsidRPr="009B4245">
        <w:rPr>
          <w:rFonts w:hint="cs"/>
          <w:sz w:val="24"/>
          <w:szCs w:val="24"/>
        </w:rPr>
        <w:tab/>
      </w:r>
      <w:r w:rsidRPr="009B4245">
        <w:rPr>
          <w:rFonts w:hint="cs"/>
          <w:sz w:val="24"/>
          <w:szCs w:val="24"/>
        </w:rPr>
        <w:tab/>
      </w:r>
      <w:r w:rsidRPr="009B4245">
        <w:rPr>
          <w:rFonts w:hint="cs"/>
          <w:sz w:val="24"/>
          <w:szCs w:val="24"/>
        </w:rPr>
        <w:tab/>
      </w:r>
      <w:r w:rsidRPr="009B4245">
        <w:rPr>
          <w:rFonts w:hint="cs"/>
          <w:sz w:val="24"/>
          <w:szCs w:val="24"/>
        </w:rPr>
        <w:tab/>
      </w:r>
      <w:r w:rsidRPr="009B4245">
        <w:rPr>
          <w:sz w:val="24"/>
          <w:szCs w:val="24"/>
        </w:rPr>
        <w:t>(</w:t>
      </w:r>
      <w:r w:rsidRPr="009B4245">
        <w:rPr>
          <w:rFonts w:hint="cs"/>
          <w:sz w:val="24"/>
          <w:szCs w:val="24"/>
        </w:rPr>
        <w:t>Unit</w:t>
      </w:r>
      <w:r w:rsidRPr="009B4245">
        <w:rPr>
          <w:rFonts w:hint="cs"/>
          <w:sz w:val="24"/>
          <w:szCs w:val="24"/>
          <w:cs/>
        </w:rPr>
        <w:t xml:space="preserve">: </w:t>
      </w:r>
      <w:r w:rsidRPr="009B4245">
        <w:rPr>
          <w:rFonts w:hint="cs"/>
          <w:sz w:val="24"/>
          <w:szCs w:val="24"/>
        </w:rPr>
        <w:t>Million Baht</w:t>
      </w:r>
      <w:r w:rsidRPr="009B4245">
        <w:rPr>
          <w:sz w:val="24"/>
          <w:szCs w:val="24"/>
        </w:rPr>
        <w:t>)</w:t>
      </w:r>
    </w:p>
    <w:tbl>
      <w:tblPr>
        <w:tblW w:w="15304" w:type="dxa"/>
        <w:tblInd w:w="-180" w:type="dxa"/>
        <w:tblLayout w:type="fixed"/>
        <w:tblLook w:val="0000" w:firstRow="0" w:lastRow="0" w:firstColumn="0" w:lastColumn="0" w:noHBand="0" w:noVBand="0"/>
      </w:tblPr>
      <w:tblGrid>
        <w:gridCol w:w="2808"/>
        <w:gridCol w:w="990"/>
        <w:gridCol w:w="1080"/>
        <w:gridCol w:w="990"/>
        <w:gridCol w:w="990"/>
        <w:gridCol w:w="1080"/>
        <w:gridCol w:w="990"/>
        <w:gridCol w:w="972"/>
        <w:gridCol w:w="1080"/>
        <w:gridCol w:w="1081"/>
        <w:gridCol w:w="1081"/>
        <w:gridCol w:w="1081"/>
        <w:gridCol w:w="1081"/>
      </w:tblGrid>
      <w:tr w:rsidR="00FE37BB" w:rsidRPr="009B4245" w14:paraId="7896D378" w14:textId="77777777" w:rsidTr="00243E51">
        <w:tc>
          <w:tcPr>
            <w:tcW w:w="2808" w:type="dxa"/>
          </w:tcPr>
          <w:p w14:paraId="2DE41919" w14:textId="77777777" w:rsidR="00FE37BB" w:rsidRPr="009B4245" w:rsidRDefault="00FE37BB" w:rsidP="00FE37BB">
            <w:pPr>
              <w:tabs>
                <w:tab w:val="left" w:pos="1440"/>
              </w:tabs>
              <w:spacing w:line="280" w:lineRule="exact"/>
              <w:ind w:right="-108"/>
              <w:jc w:val="both"/>
              <w:rPr>
                <w:rFonts w:eastAsia="Arial Unicode MS"/>
                <w:sz w:val="24"/>
                <w:szCs w:val="24"/>
              </w:rPr>
            </w:pPr>
          </w:p>
        </w:tc>
        <w:tc>
          <w:tcPr>
            <w:tcW w:w="12496" w:type="dxa"/>
            <w:gridSpan w:val="12"/>
          </w:tcPr>
          <w:p w14:paraId="22A394F9" w14:textId="77777777" w:rsidR="00FE37BB" w:rsidRPr="009B4245" w:rsidRDefault="00FE37BB" w:rsidP="00FE37BB">
            <w:pPr>
              <w:pBdr>
                <w:bottom w:val="single" w:sz="4" w:space="1" w:color="auto"/>
              </w:pBdr>
              <w:spacing w:line="280" w:lineRule="exact"/>
              <w:jc w:val="center"/>
              <w:rPr>
                <w:rFonts w:eastAsia="Arial Unicode MS"/>
                <w:sz w:val="24"/>
                <w:szCs w:val="24"/>
              </w:rPr>
            </w:pPr>
            <w:r w:rsidRPr="009B4245">
              <w:rPr>
                <w:rFonts w:eastAsia="Arial Unicode MS"/>
                <w:sz w:val="24"/>
                <w:szCs w:val="24"/>
              </w:rPr>
              <w:t>Consolidated financial statements</w:t>
            </w:r>
          </w:p>
        </w:tc>
      </w:tr>
      <w:tr w:rsidR="00FE37BB" w:rsidRPr="009B4245" w14:paraId="5D1423DE" w14:textId="77777777" w:rsidTr="002675D4">
        <w:tc>
          <w:tcPr>
            <w:tcW w:w="2808" w:type="dxa"/>
          </w:tcPr>
          <w:p w14:paraId="4D3B9994" w14:textId="2CDB3499" w:rsidR="00FE37BB" w:rsidRPr="009B4245" w:rsidRDefault="00FE37BB" w:rsidP="00FE37BB">
            <w:pPr>
              <w:tabs>
                <w:tab w:val="left" w:pos="1440"/>
              </w:tabs>
              <w:spacing w:line="280" w:lineRule="exact"/>
              <w:ind w:right="-108"/>
              <w:jc w:val="both"/>
              <w:rPr>
                <w:rFonts w:eastAsia="Arial Unicode MS"/>
                <w:sz w:val="24"/>
                <w:szCs w:val="24"/>
                <w:cs/>
              </w:rPr>
            </w:pPr>
          </w:p>
        </w:tc>
        <w:tc>
          <w:tcPr>
            <w:tcW w:w="6120" w:type="dxa"/>
            <w:gridSpan w:val="6"/>
          </w:tcPr>
          <w:p w14:paraId="027FADB1" w14:textId="77777777" w:rsidR="00FE37BB" w:rsidRPr="009B4245" w:rsidRDefault="00FE37BB" w:rsidP="00FE37BB">
            <w:pPr>
              <w:tabs>
                <w:tab w:val="left" w:pos="1440"/>
                <w:tab w:val="left" w:pos="2160"/>
                <w:tab w:val="right" w:pos="6660"/>
                <w:tab w:val="right" w:pos="8460"/>
              </w:tabs>
              <w:spacing w:line="280" w:lineRule="exact"/>
              <w:ind w:right="-40"/>
              <w:jc w:val="center"/>
              <w:rPr>
                <w:sz w:val="24"/>
                <w:szCs w:val="24"/>
              </w:rPr>
            </w:pPr>
          </w:p>
        </w:tc>
        <w:tc>
          <w:tcPr>
            <w:tcW w:w="972" w:type="dxa"/>
          </w:tcPr>
          <w:p w14:paraId="77371A7E" w14:textId="77777777" w:rsidR="00FE37BB" w:rsidRPr="009B4245" w:rsidRDefault="00FE37BB" w:rsidP="00FE37BB">
            <w:pPr>
              <w:tabs>
                <w:tab w:val="left" w:pos="1440"/>
                <w:tab w:val="left" w:pos="2160"/>
                <w:tab w:val="right" w:pos="6660"/>
                <w:tab w:val="right" w:pos="8460"/>
              </w:tabs>
              <w:spacing w:line="280" w:lineRule="exact"/>
              <w:ind w:right="-40"/>
              <w:jc w:val="center"/>
              <w:rPr>
                <w:sz w:val="24"/>
                <w:szCs w:val="24"/>
              </w:rPr>
            </w:pPr>
          </w:p>
        </w:tc>
        <w:tc>
          <w:tcPr>
            <w:tcW w:w="1080" w:type="dxa"/>
          </w:tcPr>
          <w:p w14:paraId="180040A6" w14:textId="3CB0F0BF" w:rsidR="00FE37BB" w:rsidRPr="009B4245" w:rsidRDefault="00FE37BB" w:rsidP="00FE37BB">
            <w:pPr>
              <w:tabs>
                <w:tab w:val="left" w:pos="1440"/>
                <w:tab w:val="left" w:pos="2160"/>
                <w:tab w:val="right" w:pos="6660"/>
                <w:tab w:val="right" w:pos="8460"/>
              </w:tabs>
              <w:spacing w:line="280" w:lineRule="exact"/>
              <w:ind w:right="-40"/>
              <w:jc w:val="center"/>
              <w:rPr>
                <w:sz w:val="24"/>
                <w:szCs w:val="24"/>
              </w:rPr>
            </w:pPr>
          </w:p>
        </w:tc>
        <w:tc>
          <w:tcPr>
            <w:tcW w:w="1081" w:type="dxa"/>
          </w:tcPr>
          <w:p w14:paraId="5CBCE7DC" w14:textId="77777777" w:rsidR="00FE37BB" w:rsidRPr="009B4245" w:rsidRDefault="00FE37BB" w:rsidP="00FE37BB">
            <w:pPr>
              <w:tabs>
                <w:tab w:val="left" w:pos="1440"/>
                <w:tab w:val="left" w:pos="2160"/>
                <w:tab w:val="right" w:pos="6660"/>
                <w:tab w:val="right" w:pos="8460"/>
              </w:tabs>
              <w:spacing w:line="280" w:lineRule="exact"/>
              <w:ind w:right="-40"/>
              <w:jc w:val="center"/>
              <w:rPr>
                <w:sz w:val="24"/>
                <w:szCs w:val="24"/>
              </w:rPr>
            </w:pPr>
          </w:p>
        </w:tc>
        <w:tc>
          <w:tcPr>
            <w:tcW w:w="1081" w:type="dxa"/>
          </w:tcPr>
          <w:p w14:paraId="5617CEAB" w14:textId="4490FAD3" w:rsidR="00FE37BB" w:rsidRPr="009B4245" w:rsidRDefault="00DB3F8B" w:rsidP="00FE37BB">
            <w:pPr>
              <w:tabs>
                <w:tab w:val="left" w:pos="1440"/>
                <w:tab w:val="left" w:pos="2160"/>
                <w:tab w:val="right" w:pos="6660"/>
                <w:tab w:val="right" w:pos="8460"/>
              </w:tabs>
              <w:spacing w:line="280" w:lineRule="exact"/>
              <w:ind w:right="-40"/>
              <w:jc w:val="center"/>
              <w:rPr>
                <w:sz w:val="24"/>
                <w:szCs w:val="24"/>
              </w:rPr>
            </w:pPr>
            <w:r w:rsidRPr="009B4245">
              <w:rPr>
                <w:sz w:val="24"/>
                <w:szCs w:val="24"/>
              </w:rPr>
              <w:t>Manage the</w:t>
            </w:r>
          </w:p>
        </w:tc>
        <w:tc>
          <w:tcPr>
            <w:tcW w:w="1081" w:type="dxa"/>
          </w:tcPr>
          <w:p w14:paraId="6A60579A" w14:textId="77777777" w:rsidR="00FE37BB" w:rsidRPr="009B4245" w:rsidRDefault="00FE37BB" w:rsidP="00FE37BB">
            <w:pPr>
              <w:tabs>
                <w:tab w:val="left" w:pos="1440"/>
                <w:tab w:val="left" w:pos="2160"/>
                <w:tab w:val="right" w:pos="6660"/>
                <w:tab w:val="right" w:pos="8460"/>
              </w:tabs>
              <w:spacing w:line="280" w:lineRule="exact"/>
              <w:ind w:right="-40"/>
              <w:jc w:val="center"/>
              <w:rPr>
                <w:sz w:val="24"/>
                <w:szCs w:val="24"/>
              </w:rPr>
            </w:pPr>
          </w:p>
        </w:tc>
        <w:tc>
          <w:tcPr>
            <w:tcW w:w="1081" w:type="dxa"/>
          </w:tcPr>
          <w:p w14:paraId="0D0D94DA" w14:textId="77777777" w:rsidR="00FE37BB" w:rsidRPr="009B4245" w:rsidRDefault="00FE37BB" w:rsidP="00FE37BB">
            <w:pPr>
              <w:tabs>
                <w:tab w:val="left" w:pos="1440"/>
                <w:tab w:val="left" w:pos="2160"/>
                <w:tab w:val="right" w:pos="6660"/>
                <w:tab w:val="right" w:pos="8460"/>
              </w:tabs>
              <w:spacing w:line="280" w:lineRule="exact"/>
              <w:ind w:right="-40"/>
              <w:jc w:val="center"/>
              <w:rPr>
                <w:sz w:val="24"/>
                <w:szCs w:val="24"/>
              </w:rPr>
            </w:pPr>
          </w:p>
        </w:tc>
      </w:tr>
      <w:tr w:rsidR="002675D4" w:rsidRPr="009B4245" w14:paraId="21C7BE35" w14:textId="77777777" w:rsidTr="002675D4">
        <w:tc>
          <w:tcPr>
            <w:tcW w:w="2808" w:type="dxa"/>
          </w:tcPr>
          <w:p w14:paraId="2D6A820E" w14:textId="77777777" w:rsidR="002675D4" w:rsidRPr="009B4245" w:rsidRDefault="002675D4" w:rsidP="00FE37BB">
            <w:pPr>
              <w:tabs>
                <w:tab w:val="left" w:pos="1440"/>
              </w:tabs>
              <w:spacing w:line="280" w:lineRule="exact"/>
              <w:ind w:right="-108"/>
              <w:jc w:val="both"/>
              <w:rPr>
                <w:rFonts w:eastAsia="Arial Unicode MS"/>
                <w:sz w:val="24"/>
                <w:szCs w:val="24"/>
                <w:cs/>
              </w:rPr>
            </w:pPr>
          </w:p>
        </w:tc>
        <w:tc>
          <w:tcPr>
            <w:tcW w:w="6120" w:type="dxa"/>
            <w:gridSpan w:val="6"/>
          </w:tcPr>
          <w:p w14:paraId="6A0C2667" w14:textId="77777777" w:rsidR="002675D4" w:rsidRPr="009B4245" w:rsidRDefault="002675D4" w:rsidP="00FE37BB">
            <w:pPr>
              <w:tabs>
                <w:tab w:val="left" w:pos="1440"/>
                <w:tab w:val="left" w:pos="2160"/>
                <w:tab w:val="right" w:pos="6660"/>
                <w:tab w:val="right" w:pos="8460"/>
              </w:tabs>
              <w:spacing w:line="280" w:lineRule="exact"/>
              <w:ind w:right="-40"/>
              <w:jc w:val="center"/>
              <w:rPr>
                <w:sz w:val="24"/>
                <w:szCs w:val="24"/>
              </w:rPr>
            </w:pPr>
          </w:p>
        </w:tc>
        <w:tc>
          <w:tcPr>
            <w:tcW w:w="972" w:type="dxa"/>
          </w:tcPr>
          <w:p w14:paraId="6F2A3D05" w14:textId="77777777" w:rsidR="002675D4" w:rsidRPr="009B4245" w:rsidRDefault="002675D4" w:rsidP="00FE37BB">
            <w:pPr>
              <w:tabs>
                <w:tab w:val="left" w:pos="1440"/>
                <w:tab w:val="left" w:pos="2160"/>
                <w:tab w:val="right" w:pos="6660"/>
                <w:tab w:val="right" w:pos="8460"/>
              </w:tabs>
              <w:spacing w:line="280" w:lineRule="exact"/>
              <w:ind w:right="-40"/>
              <w:jc w:val="center"/>
              <w:rPr>
                <w:sz w:val="24"/>
                <w:szCs w:val="24"/>
              </w:rPr>
            </w:pPr>
          </w:p>
        </w:tc>
        <w:tc>
          <w:tcPr>
            <w:tcW w:w="1080" w:type="dxa"/>
          </w:tcPr>
          <w:p w14:paraId="4273CF78" w14:textId="6B10918C" w:rsidR="002675D4" w:rsidRPr="009B4245" w:rsidRDefault="00F73F3F" w:rsidP="00FE37BB">
            <w:pPr>
              <w:tabs>
                <w:tab w:val="left" w:pos="1440"/>
                <w:tab w:val="left" w:pos="2160"/>
                <w:tab w:val="right" w:pos="6660"/>
                <w:tab w:val="right" w:pos="8460"/>
              </w:tabs>
              <w:spacing w:line="280" w:lineRule="exact"/>
              <w:ind w:right="-40"/>
              <w:jc w:val="center"/>
              <w:rPr>
                <w:sz w:val="24"/>
                <w:szCs w:val="24"/>
              </w:rPr>
            </w:pPr>
            <w:r w:rsidRPr="009B4245">
              <w:rPr>
                <w:sz w:val="24"/>
                <w:szCs w:val="24"/>
              </w:rPr>
              <w:t>Ground</w:t>
            </w:r>
          </w:p>
        </w:tc>
        <w:tc>
          <w:tcPr>
            <w:tcW w:w="1081" w:type="dxa"/>
          </w:tcPr>
          <w:p w14:paraId="6FEB02BC" w14:textId="77777777" w:rsidR="002675D4" w:rsidRPr="009B4245" w:rsidRDefault="002675D4" w:rsidP="00FE37BB">
            <w:pPr>
              <w:tabs>
                <w:tab w:val="left" w:pos="1440"/>
                <w:tab w:val="left" w:pos="2160"/>
                <w:tab w:val="right" w:pos="6660"/>
                <w:tab w:val="right" w:pos="8460"/>
              </w:tabs>
              <w:spacing w:line="280" w:lineRule="exact"/>
              <w:ind w:right="-40"/>
              <w:jc w:val="center"/>
              <w:rPr>
                <w:sz w:val="24"/>
                <w:szCs w:val="24"/>
              </w:rPr>
            </w:pPr>
          </w:p>
        </w:tc>
        <w:tc>
          <w:tcPr>
            <w:tcW w:w="1081" w:type="dxa"/>
          </w:tcPr>
          <w:p w14:paraId="25D4E5D4" w14:textId="2DD4E79F" w:rsidR="002675D4" w:rsidRPr="009B4245" w:rsidRDefault="00DB3F8B" w:rsidP="00FE37BB">
            <w:pPr>
              <w:tabs>
                <w:tab w:val="left" w:pos="1440"/>
                <w:tab w:val="left" w:pos="2160"/>
                <w:tab w:val="right" w:pos="6660"/>
                <w:tab w:val="right" w:pos="8460"/>
              </w:tabs>
              <w:spacing w:line="280" w:lineRule="exact"/>
              <w:ind w:right="-40"/>
              <w:jc w:val="center"/>
              <w:rPr>
                <w:sz w:val="24"/>
                <w:szCs w:val="24"/>
              </w:rPr>
            </w:pPr>
            <w:r w:rsidRPr="009B4245">
              <w:rPr>
                <w:sz w:val="24"/>
                <w:szCs w:val="24"/>
              </w:rPr>
              <w:t xml:space="preserve">project </w:t>
            </w:r>
            <w:r w:rsidR="002675D4" w:rsidRPr="009B4245">
              <w:rPr>
                <w:sz w:val="24"/>
                <w:szCs w:val="24"/>
              </w:rPr>
              <w:t>on</w:t>
            </w:r>
          </w:p>
        </w:tc>
        <w:tc>
          <w:tcPr>
            <w:tcW w:w="1081" w:type="dxa"/>
          </w:tcPr>
          <w:p w14:paraId="7381AF7C" w14:textId="77777777" w:rsidR="002675D4" w:rsidRPr="009B4245" w:rsidRDefault="002675D4" w:rsidP="00FE37BB">
            <w:pPr>
              <w:tabs>
                <w:tab w:val="left" w:pos="1440"/>
                <w:tab w:val="left" w:pos="2160"/>
                <w:tab w:val="right" w:pos="6660"/>
                <w:tab w:val="right" w:pos="8460"/>
              </w:tabs>
              <w:spacing w:line="280" w:lineRule="exact"/>
              <w:ind w:right="-40"/>
              <w:jc w:val="center"/>
              <w:rPr>
                <w:sz w:val="24"/>
                <w:szCs w:val="24"/>
              </w:rPr>
            </w:pPr>
          </w:p>
        </w:tc>
        <w:tc>
          <w:tcPr>
            <w:tcW w:w="1081" w:type="dxa"/>
          </w:tcPr>
          <w:p w14:paraId="51360E19" w14:textId="77777777" w:rsidR="002675D4" w:rsidRPr="009B4245" w:rsidRDefault="002675D4" w:rsidP="00FE37BB">
            <w:pPr>
              <w:tabs>
                <w:tab w:val="left" w:pos="1440"/>
                <w:tab w:val="left" w:pos="2160"/>
                <w:tab w:val="right" w:pos="6660"/>
                <w:tab w:val="right" w:pos="8460"/>
              </w:tabs>
              <w:spacing w:line="280" w:lineRule="exact"/>
              <w:ind w:right="-40"/>
              <w:jc w:val="center"/>
              <w:rPr>
                <w:sz w:val="24"/>
                <w:szCs w:val="24"/>
              </w:rPr>
            </w:pPr>
          </w:p>
        </w:tc>
      </w:tr>
      <w:tr w:rsidR="00FE37BB" w:rsidRPr="009B4245" w14:paraId="2442CAAD" w14:textId="77777777" w:rsidTr="002675D4">
        <w:tc>
          <w:tcPr>
            <w:tcW w:w="2808" w:type="dxa"/>
          </w:tcPr>
          <w:p w14:paraId="68B0F016" w14:textId="77777777" w:rsidR="00FE37BB" w:rsidRPr="009B4245" w:rsidRDefault="00FE37BB" w:rsidP="00FE37BB">
            <w:pPr>
              <w:tabs>
                <w:tab w:val="left" w:pos="1440"/>
              </w:tabs>
              <w:spacing w:line="280" w:lineRule="exact"/>
              <w:ind w:right="-108"/>
              <w:jc w:val="both"/>
              <w:rPr>
                <w:rFonts w:eastAsia="Arial Unicode MS"/>
                <w:sz w:val="24"/>
                <w:szCs w:val="24"/>
              </w:rPr>
            </w:pPr>
          </w:p>
        </w:tc>
        <w:tc>
          <w:tcPr>
            <w:tcW w:w="6120" w:type="dxa"/>
            <w:gridSpan w:val="6"/>
          </w:tcPr>
          <w:p w14:paraId="66F7602B" w14:textId="77777777" w:rsidR="00FE37BB" w:rsidRPr="009B4245" w:rsidRDefault="00FE37BB" w:rsidP="00FE37BB">
            <w:pPr>
              <w:pBdr>
                <w:bottom w:val="single" w:sz="4" w:space="1" w:color="auto"/>
              </w:pBdr>
              <w:tabs>
                <w:tab w:val="left" w:pos="1440"/>
                <w:tab w:val="left" w:pos="2160"/>
                <w:tab w:val="right" w:pos="6660"/>
                <w:tab w:val="right" w:pos="8460"/>
              </w:tabs>
              <w:spacing w:line="280" w:lineRule="exact"/>
              <w:ind w:right="-40"/>
              <w:jc w:val="center"/>
              <w:rPr>
                <w:sz w:val="24"/>
                <w:szCs w:val="24"/>
              </w:rPr>
            </w:pPr>
            <w:r w:rsidRPr="009B4245">
              <w:rPr>
                <w:sz w:val="24"/>
                <w:szCs w:val="24"/>
              </w:rPr>
              <w:t>Airport business</w:t>
            </w:r>
          </w:p>
        </w:tc>
        <w:tc>
          <w:tcPr>
            <w:tcW w:w="972" w:type="dxa"/>
          </w:tcPr>
          <w:p w14:paraId="3B314C34" w14:textId="77777777" w:rsidR="00FE37BB" w:rsidRPr="009B4245" w:rsidRDefault="00FE37BB" w:rsidP="00FE37BB">
            <w:pPr>
              <w:tabs>
                <w:tab w:val="left" w:pos="1440"/>
                <w:tab w:val="left" w:pos="2160"/>
                <w:tab w:val="right" w:pos="6660"/>
                <w:tab w:val="right" w:pos="8460"/>
              </w:tabs>
              <w:spacing w:line="280" w:lineRule="exact"/>
              <w:ind w:right="-40"/>
              <w:jc w:val="center"/>
              <w:rPr>
                <w:sz w:val="24"/>
                <w:szCs w:val="24"/>
              </w:rPr>
            </w:pPr>
            <w:r w:rsidRPr="009B4245">
              <w:rPr>
                <w:sz w:val="24"/>
                <w:szCs w:val="24"/>
              </w:rPr>
              <w:t>Hotel</w:t>
            </w:r>
          </w:p>
        </w:tc>
        <w:tc>
          <w:tcPr>
            <w:tcW w:w="1080" w:type="dxa"/>
          </w:tcPr>
          <w:p w14:paraId="6D454705" w14:textId="77777777" w:rsidR="00FE37BB" w:rsidRPr="009B4245" w:rsidRDefault="00FE37BB" w:rsidP="00FE37BB">
            <w:pPr>
              <w:tabs>
                <w:tab w:val="left" w:pos="1440"/>
                <w:tab w:val="left" w:pos="2160"/>
                <w:tab w:val="right" w:pos="6660"/>
                <w:tab w:val="right" w:pos="8460"/>
              </w:tabs>
              <w:spacing w:line="280" w:lineRule="exact"/>
              <w:ind w:right="-40"/>
              <w:jc w:val="center"/>
              <w:rPr>
                <w:sz w:val="24"/>
                <w:szCs w:val="24"/>
              </w:rPr>
            </w:pPr>
            <w:r w:rsidRPr="009B4245">
              <w:rPr>
                <w:sz w:val="24"/>
                <w:szCs w:val="24"/>
              </w:rPr>
              <w:t>aviation</w:t>
            </w:r>
          </w:p>
        </w:tc>
        <w:tc>
          <w:tcPr>
            <w:tcW w:w="1081" w:type="dxa"/>
          </w:tcPr>
          <w:p w14:paraId="15C28CBF" w14:textId="77777777" w:rsidR="00FE37BB" w:rsidRPr="009B4245" w:rsidRDefault="00FE37BB" w:rsidP="00FE37BB">
            <w:pPr>
              <w:tabs>
                <w:tab w:val="left" w:pos="1440"/>
                <w:tab w:val="left" w:pos="2160"/>
                <w:tab w:val="right" w:pos="6660"/>
                <w:tab w:val="right" w:pos="8460"/>
              </w:tabs>
              <w:spacing w:line="280" w:lineRule="exact"/>
              <w:ind w:right="-40"/>
              <w:jc w:val="center"/>
              <w:rPr>
                <w:sz w:val="24"/>
                <w:szCs w:val="24"/>
              </w:rPr>
            </w:pPr>
            <w:r w:rsidRPr="009B4245">
              <w:rPr>
                <w:sz w:val="24"/>
                <w:szCs w:val="24"/>
              </w:rPr>
              <w:t>Security</w:t>
            </w:r>
          </w:p>
        </w:tc>
        <w:tc>
          <w:tcPr>
            <w:tcW w:w="1081" w:type="dxa"/>
          </w:tcPr>
          <w:p w14:paraId="639E2DA9" w14:textId="45F181DE" w:rsidR="00FE37BB" w:rsidRPr="009B4245" w:rsidRDefault="00FE37BB" w:rsidP="00FE37BB">
            <w:pPr>
              <w:tabs>
                <w:tab w:val="left" w:pos="1440"/>
                <w:tab w:val="left" w:pos="2160"/>
                <w:tab w:val="right" w:pos="6660"/>
                <w:tab w:val="right" w:pos="8460"/>
              </w:tabs>
              <w:spacing w:line="280" w:lineRule="exact"/>
              <w:ind w:right="-40"/>
              <w:jc w:val="center"/>
              <w:rPr>
                <w:sz w:val="24"/>
                <w:szCs w:val="24"/>
              </w:rPr>
            </w:pPr>
            <w:r w:rsidRPr="009B4245">
              <w:rPr>
                <w:sz w:val="24"/>
                <w:szCs w:val="24"/>
              </w:rPr>
              <w:t>perishable</w:t>
            </w:r>
          </w:p>
        </w:tc>
        <w:tc>
          <w:tcPr>
            <w:tcW w:w="1081" w:type="dxa"/>
          </w:tcPr>
          <w:p w14:paraId="464AA807" w14:textId="77777777" w:rsidR="00FE37BB" w:rsidRPr="009B4245" w:rsidRDefault="00FE37BB" w:rsidP="00FE37BB">
            <w:pPr>
              <w:tabs>
                <w:tab w:val="left" w:pos="1440"/>
                <w:tab w:val="left" w:pos="2160"/>
                <w:tab w:val="right" w:pos="6660"/>
                <w:tab w:val="right" w:pos="8460"/>
              </w:tabs>
              <w:spacing w:line="280" w:lineRule="exact"/>
              <w:ind w:right="-40"/>
              <w:jc w:val="center"/>
              <w:rPr>
                <w:sz w:val="24"/>
                <w:szCs w:val="24"/>
              </w:rPr>
            </w:pPr>
          </w:p>
        </w:tc>
        <w:tc>
          <w:tcPr>
            <w:tcW w:w="1081" w:type="dxa"/>
          </w:tcPr>
          <w:p w14:paraId="391CE325" w14:textId="77777777" w:rsidR="00FE37BB" w:rsidRPr="009B4245" w:rsidRDefault="00FE37BB" w:rsidP="00FE37BB">
            <w:pPr>
              <w:tabs>
                <w:tab w:val="left" w:pos="1440"/>
                <w:tab w:val="left" w:pos="2160"/>
                <w:tab w:val="right" w:pos="6660"/>
                <w:tab w:val="right" w:pos="8460"/>
              </w:tabs>
              <w:spacing w:line="280" w:lineRule="exact"/>
              <w:ind w:right="-40"/>
              <w:jc w:val="center"/>
              <w:rPr>
                <w:sz w:val="24"/>
                <w:szCs w:val="24"/>
              </w:rPr>
            </w:pPr>
          </w:p>
        </w:tc>
      </w:tr>
      <w:tr w:rsidR="00FE37BB" w:rsidRPr="009B4245" w14:paraId="67CA12C8" w14:textId="77777777" w:rsidTr="002675D4">
        <w:tc>
          <w:tcPr>
            <w:tcW w:w="2808" w:type="dxa"/>
          </w:tcPr>
          <w:p w14:paraId="31660639" w14:textId="77777777" w:rsidR="00FE37BB" w:rsidRPr="009B4245" w:rsidRDefault="00FE37BB" w:rsidP="00FE37BB">
            <w:pPr>
              <w:tabs>
                <w:tab w:val="left" w:pos="1440"/>
              </w:tabs>
              <w:spacing w:line="280" w:lineRule="exact"/>
              <w:ind w:right="-108"/>
              <w:jc w:val="both"/>
              <w:rPr>
                <w:rFonts w:eastAsia="Arial Unicode MS"/>
                <w:sz w:val="24"/>
                <w:szCs w:val="24"/>
              </w:rPr>
            </w:pPr>
          </w:p>
        </w:tc>
        <w:tc>
          <w:tcPr>
            <w:tcW w:w="990" w:type="dxa"/>
          </w:tcPr>
          <w:p w14:paraId="3209751A" w14:textId="77777777" w:rsidR="00FE37BB" w:rsidRPr="009B4245"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9B4245">
              <w:rPr>
                <w:sz w:val="24"/>
                <w:szCs w:val="24"/>
              </w:rPr>
              <w:t>DMK</w:t>
            </w:r>
          </w:p>
        </w:tc>
        <w:tc>
          <w:tcPr>
            <w:tcW w:w="1080" w:type="dxa"/>
          </w:tcPr>
          <w:p w14:paraId="2FDE295C" w14:textId="77777777" w:rsidR="00FE37BB" w:rsidRPr="009B4245"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9B4245">
              <w:rPr>
                <w:sz w:val="24"/>
                <w:szCs w:val="24"/>
              </w:rPr>
              <w:t>BKK</w:t>
            </w:r>
          </w:p>
        </w:tc>
        <w:tc>
          <w:tcPr>
            <w:tcW w:w="990" w:type="dxa"/>
          </w:tcPr>
          <w:p w14:paraId="78E569C3" w14:textId="77777777" w:rsidR="00FE37BB" w:rsidRPr="009B4245"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9B4245">
              <w:rPr>
                <w:sz w:val="24"/>
                <w:szCs w:val="24"/>
              </w:rPr>
              <w:t>CNX</w:t>
            </w:r>
          </w:p>
        </w:tc>
        <w:tc>
          <w:tcPr>
            <w:tcW w:w="990" w:type="dxa"/>
          </w:tcPr>
          <w:p w14:paraId="141758A6" w14:textId="77777777" w:rsidR="00FE37BB" w:rsidRPr="009B4245"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9B4245">
              <w:rPr>
                <w:sz w:val="24"/>
                <w:szCs w:val="24"/>
              </w:rPr>
              <w:t>HDY</w:t>
            </w:r>
          </w:p>
        </w:tc>
        <w:tc>
          <w:tcPr>
            <w:tcW w:w="1080" w:type="dxa"/>
          </w:tcPr>
          <w:p w14:paraId="5EB0A70E" w14:textId="77777777" w:rsidR="00FE37BB" w:rsidRPr="009B4245"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9B4245">
              <w:rPr>
                <w:sz w:val="24"/>
                <w:szCs w:val="24"/>
              </w:rPr>
              <w:t>HKT</w:t>
            </w:r>
          </w:p>
        </w:tc>
        <w:tc>
          <w:tcPr>
            <w:tcW w:w="990" w:type="dxa"/>
          </w:tcPr>
          <w:p w14:paraId="3A059A41" w14:textId="77777777" w:rsidR="00FE37BB" w:rsidRPr="009B4245"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9B4245">
              <w:rPr>
                <w:sz w:val="24"/>
                <w:szCs w:val="24"/>
              </w:rPr>
              <w:t>CEI</w:t>
            </w:r>
          </w:p>
        </w:tc>
        <w:tc>
          <w:tcPr>
            <w:tcW w:w="972" w:type="dxa"/>
          </w:tcPr>
          <w:p w14:paraId="03FB851C" w14:textId="77777777" w:rsidR="00FE37BB" w:rsidRPr="009B4245"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9B4245">
              <w:rPr>
                <w:sz w:val="24"/>
                <w:szCs w:val="24"/>
              </w:rPr>
              <w:t>business</w:t>
            </w:r>
          </w:p>
        </w:tc>
        <w:tc>
          <w:tcPr>
            <w:tcW w:w="1080" w:type="dxa"/>
          </w:tcPr>
          <w:p w14:paraId="632E4050" w14:textId="77777777" w:rsidR="00FE37BB" w:rsidRPr="009B4245"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9B4245">
              <w:rPr>
                <w:sz w:val="24"/>
                <w:szCs w:val="24"/>
              </w:rPr>
              <w:t>services</w:t>
            </w:r>
          </w:p>
        </w:tc>
        <w:tc>
          <w:tcPr>
            <w:tcW w:w="1081" w:type="dxa"/>
          </w:tcPr>
          <w:p w14:paraId="00661F4C" w14:textId="77777777" w:rsidR="00FE37BB" w:rsidRPr="009B4245"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9B4245">
              <w:rPr>
                <w:sz w:val="24"/>
                <w:szCs w:val="24"/>
              </w:rPr>
              <w:t>business</w:t>
            </w:r>
          </w:p>
        </w:tc>
        <w:tc>
          <w:tcPr>
            <w:tcW w:w="1081" w:type="dxa"/>
          </w:tcPr>
          <w:p w14:paraId="68CB5F1A" w14:textId="77777777" w:rsidR="00FE37BB" w:rsidRPr="009B4245"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9B4245">
              <w:rPr>
                <w:sz w:val="24"/>
                <w:szCs w:val="24"/>
              </w:rPr>
              <w:t>goods</w:t>
            </w:r>
          </w:p>
        </w:tc>
        <w:tc>
          <w:tcPr>
            <w:tcW w:w="1081" w:type="dxa"/>
          </w:tcPr>
          <w:p w14:paraId="5D0C6700" w14:textId="77777777" w:rsidR="00FE37BB" w:rsidRPr="009B4245"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9B4245">
              <w:rPr>
                <w:sz w:val="24"/>
                <w:szCs w:val="24"/>
              </w:rPr>
              <w:t>Elimination</w:t>
            </w:r>
          </w:p>
        </w:tc>
        <w:tc>
          <w:tcPr>
            <w:tcW w:w="1081" w:type="dxa"/>
          </w:tcPr>
          <w:p w14:paraId="3FD84B35" w14:textId="77777777" w:rsidR="00FE37BB" w:rsidRPr="009B4245" w:rsidRDefault="00FE37BB" w:rsidP="00FE37BB">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9B4245">
              <w:rPr>
                <w:sz w:val="24"/>
                <w:szCs w:val="24"/>
              </w:rPr>
              <w:t>Total</w:t>
            </w:r>
          </w:p>
        </w:tc>
      </w:tr>
      <w:tr w:rsidR="00FE37BB" w:rsidRPr="009B4245" w14:paraId="05F504CD" w14:textId="77777777" w:rsidTr="002675D4">
        <w:tc>
          <w:tcPr>
            <w:tcW w:w="2808" w:type="dxa"/>
          </w:tcPr>
          <w:p w14:paraId="4E3F7D63" w14:textId="7798EE67" w:rsidR="00FE37BB" w:rsidRPr="009B4245" w:rsidRDefault="001A0815" w:rsidP="00FE37BB">
            <w:pPr>
              <w:tabs>
                <w:tab w:val="left" w:pos="1440"/>
              </w:tabs>
              <w:spacing w:line="280" w:lineRule="exact"/>
              <w:ind w:left="-15" w:right="-108"/>
              <w:jc w:val="both"/>
              <w:rPr>
                <w:rFonts w:eastAsia="Arial Unicode MS"/>
                <w:b/>
                <w:bCs/>
                <w:sz w:val="24"/>
                <w:szCs w:val="24"/>
              </w:rPr>
            </w:pPr>
            <w:r w:rsidRPr="009B4245">
              <w:rPr>
                <w:rFonts w:eastAsia="Arial Unicode MS"/>
                <w:b/>
                <w:bCs/>
                <w:sz w:val="24"/>
                <w:szCs w:val="24"/>
              </w:rPr>
              <w:t>Income statement</w:t>
            </w:r>
            <w:r w:rsidR="00FE37BB" w:rsidRPr="009B4245">
              <w:rPr>
                <w:rFonts w:eastAsia="Arial Unicode MS"/>
                <w:b/>
                <w:bCs/>
                <w:sz w:val="24"/>
                <w:szCs w:val="24"/>
              </w:rPr>
              <w:t xml:space="preserve"> for the</w:t>
            </w:r>
            <w:r w:rsidR="005B53FF" w:rsidRPr="009B4245">
              <w:rPr>
                <w:rFonts w:eastAsia="Arial Unicode MS"/>
                <w:b/>
                <w:bCs/>
                <w:sz w:val="24"/>
                <w:szCs w:val="24"/>
              </w:rPr>
              <w:t xml:space="preserve"> year</w:t>
            </w:r>
          </w:p>
        </w:tc>
        <w:tc>
          <w:tcPr>
            <w:tcW w:w="990" w:type="dxa"/>
          </w:tcPr>
          <w:p w14:paraId="74BA2D08" w14:textId="77777777" w:rsidR="00FE37BB" w:rsidRPr="009B4245" w:rsidRDefault="00FE37BB" w:rsidP="00FE37BB">
            <w:pPr>
              <w:tabs>
                <w:tab w:val="decimal" w:pos="975"/>
              </w:tabs>
              <w:spacing w:line="280" w:lineRule="exact"/>
              <w:jc w:val="both"/>
              <w:rPr>
                <w:rFonts w:eastAsia="Arial Unicode MS"/>
                <w:sz w:val="24"/>
                <w:szCs w:val="24"/>
              </w:rPr>
            </w:pPr>
          </w:p>
        </w:tc>
        <w:tc>
          <w:tcPr>
            <w:tcW w:w="1080" w:type="dxa"/>
          </w:tcPr>
          <w:p w14:paraId="255E8597" w14:textId="77777777" w:rsidR="00FE37BB" w:rsidRPr="009B4245" w:rsidRDefault="00FE37BB" w:rsidP="00FE37BB">
            <w:pPr>
              <w:tabs>
                <w:tab w:val="decimal" w:pos="1155"/>
              </w:tabs>
              <w:spacing w:line="280" w:lineRule="exact"/>
              <w:jc w:val="both"/>
              <w:rPr>
                <w:rFonts w:eastAsia="Arial Unicode MS"/>
                <w:sz w:val="24"/>
                <w:szCs w:val="24"/>
              </w:rPr>
            </w:pPr>
          </w:p>
        </w:tc>
        <w:tc>
          <w:tcPr>
            <w:tcW w:w="990" w:type="dxa"/>
          </w:tcPr>
          <w:p w14:paraId="3637CB19" w14:textId="77777777" w:rsidR="00FE37BB" w:rsidRPr="009B4245" w:rsidRDefault="00FE37BB" w:rsidP="00FE37BB">
            <w:pPr>
              <w:tabs>
                <w:tab w:val="decimal" w:pos="975"/>
              </w:tabs>
              <w:spacing w:line="280" w:lineRule="exact"/>
              <w:jc w:val="both"/>
              <w:rPr>
                <w:rFonts w:eastAsia="Arial Unicode MS"/>
                <w:sz w:val="24"/>
                <w:szCs w:val="24"/>
              </w:rPr>
            </w:pPr>
          </w:p>
        </w:tc>
        <w:tc>
          <w:tcPr>
            <w:tcW w:w="990" w:type="dxa"/>
          </w:tcPr>
          <w:p w14:paraId="15773E60" w14:textId="77777777" w:rsidR="00FE37BB" w:rsidRPr="009B4245" w:rsidRDefault="00FE37BB" w:rsidP="00FE37BB">
            <w:pPr>
              <w:tabs>
                <w:tab w:val="decimal" w:pos="1155"/>
              </w:tabs>
              <w:spacing w:line="280" w:lineRule="exact"/>
              <w:jc w:val="both"/>
              <w:rPr>
                <w:rFonts w:eastAsia="Arial Unicode MS"/>
                <w:sz w:val="24"/>
                <w:szCs w:val="24"/>
              </w:rPr>
            </w:pPr>
          </w:p>
        </w:tc>
        <w:tc>
          <w:tcPr>
            <w:tcW w:w="1080" w:type="dxa"/>
          </w:tcPr>
          <w:p w14:paraId="1AA09682" w14:textId="77777777" w:rsidR="00FE37BB" w:rsidRPr="009B4245" w:rsidRDefault="00FE37BB" w:rsidP="00FE37BB">
            <w:pPr>
              <w:tabs>
                <w:tab w:val="decimal" w:pos="1155"/>
              </w:tabs>
              <w:spacing w:line="280" w:lineRule="exact"/>
              <w:jc w:val="both"/>
              <w:rPr>
                <w:rFonts w:eastAsia="Arial Unicode MS"/>
                <w:sz w:val="24"/>
                <w:szCs w:val="24"/>
              </w:rPr>
            </w:pPr>
          </w:p>
        </w:tc>
        <w:tc>
          <w:tcPr>
            <w:tcW w:w="990" w:type="dxa"/>
          </w:tcPr>
          <w:p w14:paraId="1DBAC475" w14:textId="77777777" w:rsidR="00FE37BB" w:rsidRPr="009B4245" w:rsidRDefault="00FE37BB" w:rsidP="00FE37BB">
            <w:pPr>
              <w:tabs>
                <w:tab w:val="decimal" w:pos="1155"/>
              </w:tabs>
              <w:spacing w:line="280" w:lineRule="exact"/>
              <w:jc w:val="both"/>
              <w:rPr>
                <w:rFonts w:eastAsia="Arial Unicode MS"/>
                <w:sz w:val="24"/>
                <w:szCs w:val="24"/>
              </w:rPr>
            </w:pPr>
          </w:p>
        </w:tc>
        <w:tc>
          <w:tcPr>
            <w:tcW w:w="972" w:type="dxa"/>
          </w:tcPr>
          <w:p w14:paraId="210F7E12" w14:textId="77777777" w:rsidR="00FE37BB" w:rsidRPr="009B4245" w:rsidRDefault="00FE37BB" w:rsidP="00FE37BB">
            <w:pPr>
              <w:tabs>
                <w:tab w:val="decimal" w:pos="1155"/>
              </w:tabs>
              <w:spacing w:line="280" w:lineRule="exact"/>
              <w:jc w:val="both"/>
              <w:rPr>
                <w:rFonts w:eastAsia="Arial Unicode MS"/>
                <w:sz w:val="24"/>
                <w:szCs w:val="24"/>
              </w:rPr>
            </w:pPr>
          </w:p>
        </w:tc>
        <w:tc>
          <w:tcPr>
            <w:tcW w:w="1080" w:type="dxa"/>
          </w:tcPr>
          <w:p w14:paraId="6A64298A" w14:textId="77777777" w:rsidR="00FE37BB" w:rsidRPr="009B4245" w:rsidRDefault="00FE37BB" w:rsidP="00FE37BB">
            <w:pPr>
              <w:tabs>
                <w:tab w:val="decimal" w:pos="1155"/>
              </w:tabs>
              <w:spacing w:line="280" w:lineRule="exact"/>
              <w:jc w:val="both"/>
              <w:rPr>
                <w:rFonts w:eastAsia="Arial Unicode MS"/>
                <w:sz w:val="24"/>
                <w:szCs w:val="24"/>
              </w:rPr>
            </w:pPr>
          </w:p>
        </w:tc>
        <w:tc>
          <w:tcPr>
            <w:tcW w:w="1081" w:type="dxa"/>
          </w:tcPr>
          <w:p w14:paraId="1F9A8B65" w14:textId="77777777" w:rsidR="00FE37BB" w:rsidRPr="009B4245" w:rsidRDefault="00FE37BB" w:rsidP="00FE37BB">
            <w:pPr>
              <w:tabs>
                <w:tab w:val="decimal" w:pos="1155"/>
              </w:tabs>
              <w:spacing w:line="280" w:lineRule="exact"/>
              <w:jc w:val="both"/>
              <w:rPr>
                <w:rFonts w:eastAsia="Arial Unicode MS"/>
                <w:sz w:val="24"/>
                <w:szCs w:val="24"/>
              </w:rPr>
            </w:pPr>
          </w:p>
        </w:tc>
        <w:tc>
          <w:tcPr>
            <w:tcW w:w="1081" w:type="dxa"/>
          </w:tcPr>
          <w:p w14:paraId="06E269A0" w14:textId="77777777" w:rsidR="00FE37BB" w:rsidRPr="009B4245" w:rsidRDefault="00FE37BB" w:rsidP="00FE37BB">
            <w:pPr>
              <w:tabs>
                <w:tab w:val="decimal" w:pos="1155"/>
              </w:tabs>
              <w:spacing w:line="280" w:lineRule="exact"/>
              <w:jc w:val="both"/>
              <w:rPr>
                <w:rFonts w:eastAsia="Arial Unicode MS"/>
                <w:sz w:val="24"/>
                <w:szCs w:val="24"/>
              </w:rPr>
            </w:pPr>
          </w:p>
        </w:tc>
        <w:tc>
          <w:tcPr>
            <w:tcW w:w="1081" w:type="dxa"/>
          </w:tcPr>
          <w:p w14:paraId="36FAE0FD" w14:textId="77777777" w:rsidR="00FE37BB" w:rsidRPr="009B4245" w:rsidRDefault="00FE37BB" w:rsidP="00FE37BB">
            <w:pPr>
              <w:tabs>
                <w:tab w:val="decimal" w:pos="1155"/>
              </w:tabs>
              <w:spacing w:line="280" w:lineRule="exact"/>
              <w:jc w:val="both"/>
              <w:rPr>
                <w:rFonts w:eastAsia="Arial Unicode MS"/>
                <w:sz w:val="24"/>
                <w:szCs w:val="24"/>
              </w:rPr>
            </w:pPr>
          </w:p>
        </w:tc>
        <w:tc>
          <w:tcPr>
            <w:tcW w:w="1081" w:type="dxa"/>
          </w:tcPr>
          <w:p w14:paraId="519616C9" w14:textId="77777777" w:rsidR="00FE37BB" w:rsidRPr="009B4245" w:rsidRDefault="00FE37BB" w:rsidP="00FE37BB">
            <w:pPr>
              <w:tabs>
                <w:tab w:val="decimal" w:pos="1155"/>
              </w:tabs>
              <w:spacing w:line="280" w:lineRule="exact"/>
              <w:jc w:val="both"/>
              <w:rPr>
                <w:rFonts w:eastAsia="Arial Unicode MS"/>
                <w:sz w:val="24"/>
                <w:szCs w:val="24"/>
              </w:rPr>
            </w:pPr>
          </w:p>
        </w:tc>
      </w:tr>
      <w:tr w:rsidR="00FE37BB" w:rsidRPr="009B4245" w14:paraId="6E5452C5" w14:textId="77777777" w:rsidTr="002675D4">
        <w:tc>
          <w:tcPr>
            <w:tcW w:w="2808" w:type="dxa"/>
          </w:tcPr>
          <w:p w14:paraId="23C5CF8B" w14:textId="01EABDFF" w:rsidR="00FE37BB" w:rsidRPr="009B4245" w:rsidRDefault="00FE37BB" w:rsidP="002D0589">
            <w:pPr>
              <w:tabs>
                <w:tab w:val="left" w:pos="1440"/>
              </w:tabs>
              <w:spacing w:line="280" w:lineRule="exact"/>
              <w:ind w:left="-15" w:right="-108" w:firstLine="180"/>
              <w:rPr>
                <w:rFonts w:eastAsia="Arial Unicode MS"/>
                <w:b/>
                <w:bCs/>
                <w:sz w:val="24"/>
                <w:szCs w:val="24"/>
              </w:rPr>
            </w:pPr>
            <w:r w:rsidRPr="009B4245">
              <w:rPr>
                <w:rFonts w:eastAsia="Arial Unicode MS"/>
                <w:b/>
                <w:bCs/>
                <w:sz w:val="24"/>
                <w:szCs w:val="24"/>
              </w:rPr>
              <w:t xml:space="preserve">ended 30 September </w:t>
            </w:r>
            <w:r w:rsidR="007803FF" w:rsidRPr="009B4245">
              <w:rPr>
                <w:rFonts w:eastAsia="Arial Unicode MS"/>
                <w:b/>
                <w:bCs/>
                <w:sz w:val="24"/>
                <w:szCs w:val="24"/>
              </w:rPr>
              <w:t>2024</w:t>
            </w:r>
          </w:p>
        </w:tc>
        <w:tc>
          <w:tcPr>
            <w:tcW w:w="990" w:type="dxa"/>
          </w:tcPr>
          <w:p w14:paraId="76B7BB45" w14:textId="77777777" w:rsidR="00FE37BB" w:rsidRPr="009B4245" w:rsidRDefault="00FE37BB" w:rsidP="00FE37BB">
            <w:pPr>
              <w:tabs>
                <w:tab w:val="decimal" w:pos="975"/>
              </w:tabs>
              <w:spacing w:line="280" w:lineRule="exact"/>
              <w:jc w:val="both"/>
              <w:rPr>
                <w:rFonts w:eastAsia="Arial Unicode MS"/>
                <w:sz w:val="24"/>
                <w:szCs w:val="24"/>
              </w:rPr>
            </w:pPr>
          </w:p>
        </w:tc>
        <w:tc>
          <w:tcPr>
            <w:tcW w:w="1080" w:type="dxa"/>
          </w:tcPr>
          <w:p w14:paraId="0198339E" w14:textId="77777777" w:rsidR="00FE37BB" w:rsidRPr="009B4245" w:rsidRDefault="00FE37BB" w:rsidP="00FE37BB">
            <w:pPr>
              <w:tabs>
                <w:tab w:val="decimal" w:pos="1155"/>
              </w:tabs>
              <w:spacing w:line="280" w:lineRule="exact"/>
              <w:jc w:val="both"/>
              <w:rPr>
                <w:rFonts w:eastAsia="Arial Unicode MS"/>
                <w:sz w:val="24"/>
                <w:szCs w:val="24"/>
              </w:rPr>
            </w:pPr>
          </w:p>
        </w:tc>
        <w:tc>
          <w:tcPr>
            <w:tcW w:w="990" w:type="dxa"/>
          </w:tcPr>
          <w:p w14:paraId="4700D717" w14:textId="77777777" w:rsidR="00FE37BB" w:rsidRPr="009B4245" w:rsidRDefault="00FE37BB" w:rsidP="00FE37BB">
            <w:pPr>
              <w:tabs>
                <w:tab w:val="decimal" w:pos="975"/>
              </w:tabs>
              <w:spacing w:line="280" w:lineRule="exact"/>
              <w:jc w:val="both"/>
              <w:rPr>
                <w:rFonts w:eastAsia="Arial Unicode MS"/>
                <w:sz w:val="24"/>
                <w:szCs w:val="24"/>
              </w:rPr>
            </w:pPr>
          </w:p>
        </w:tc>
        <w:tc>
          <w:tcPr>
            <w:tcW w:w="990" w:type="dxa"/>
          </w:tcPr>
          <w:p w14:paraId="06486B05" w14:textId="77777777" w:rsidR="00FE37BB" w:rsidRPr="009B4245" w:rsidRDefault="00FE37BB" w:rsidP="00FE37BB">
            <w:pPr>
              <w:tabs>
                <w:tab w:val="decimal" w:pos="1155"/>
              </w:tabs>
              <w:spacing w:line="280" w:lineRule="exact"/>
              <w:jc w:val="both"/>
              <w:rPr>
                <w:rFonts w:eastAsia="Arial Unicode MS"/>
                <w:sz w:val="24"/>
                <w:szCs w:val="24"/>
              </w:rPr>
            </w:pPr>
          </w:p>
        </w:tc>
        <w:tc>
          <w:tcPr>
            <w:tcW w:w="1080" w:type="dxa"/>
          </w:tcPr>
          <w:p w14:paraId="233E5FB5" w14:textId="77777777" w:rsidR="00FE37BB" w:rsidRPr="009B4245" w:rsidRDefault="00FE37BB" w:rsidP="00FE37BB">
            <w:pPr>
              <w:tabs>
                <w:tab w:val="decimal" w:pos="1155"/>
              </w:tabs>
              <w:spacing w:line="280" w:lineRule="exact"/>
              <w:jc w:val="both"/>
              <w:rPr>
                <w:rFonts w:eastAsia="Arial Unicode MS"/>
                <w:sz w:val="24"/>
                <w:szCs w:val="24"/>
              </w:rPr>
            </w:pPr>
          </w:p>
        </w:tc>
        <w:tc>
          <w:tcPr>
            <w:tcW w:w="990" w:type="dxa"/>
          </w:tcPr>
          <w:p w14:paraId="2AEA61C5" w14:textId="77777777" w:rsidR="00FE37BB" w:rsidRPr="009B4245" w:rsidRDefault="00FE37BB" w:rsidP="00FE37BB">
            <w:pPr>
              <w:tabs>
                <w:tab w:val="decimal" w:pos="1155"/>
              </w:tabs>
              <w:spacing w:line="280" w:lineRule="exact"/>
              <w:jc w:val="both"/>
              <w:rPr>
                <w:rFonts w:eastAsia="Arial Unicode MS"/>
                <w:sz w:val="24"/>
                <w:szCs w:val="24"/>
              </w:rPr>
            </w:pPr>
          </w:p>
        </w:tc>
        <w:tc>
          <w:tcPr>
            <w:tcW w:w="972" w:type="dxa"/>
          </w:tcPr>
          <w:p w14:paraId="7CB59330" w14:textId="77777777" w:rsidR="00FE37BB" w:rsidRPr="009B4245" w:rsidRDefault="00FE37BB" w:rsidP="00FE37BB">
            <w:pPr>
              <w:tabs>
                <w:tab w:val="decimal" w:pos="1155"/>
              </w:tabs>
              <w:spacing w:line="280" w:lineRule="exact"/>
              <w:jc w:val="both"/>
              <w:rPr>
                <w:rFonts w:eastAsia="Arial Unicode MS"/>
                <w:sz w:val="24"/>
                <w:szCs w:val="24"/>
              </w:rPr>
            </w:pPr>
          </w:p>
        </w:tc>
        <w:tc>
          <w:tcPr>
            <w:tcW w:w="1080" w:type="dxa"/>
          </w:tcPr>
          <w:p w14:paraId="5CDC835C" w14:textId="77777777" w:rsidR="00FE37BB" w:rsidRPr="009B4245" w:rsidRDefault="00FE37BB" w:rsidP="00FE37BB">
            <w:pPr>
              <w:tabs>
                <w:tab w:val="decimal" w:pos="1155"/>
              </w:tabs>
              <w:spacing w:line="280" w:lineRule="exact"/>
              <w:jc w:val="both"/>
              <w:rPr>
                <w:rFonts w:eastAsia="Arial Unicode MS"/>
                <w:sz w:val="24"/>
                <w:szCs w:val="24"/>
              </w:rPr>
            </w:pPr>
          </w:p>
        </w:tc>
        <w:tc>
          <w:tcPr>
            <w:tcW w:w="1081" w:type="dxa"/>
          </w:tcPr>
          <w:p w14:paraId="12A8420E" w14:textId="77777777" w:rsidR="00FE37BB" w:rsidRPr="009B4245" w:rsidRDefault="00FE37BB" w:rsidP="00FE37BB">
            <w:pPr>
              <w:tabs>
                <w:tab w:val="decimal" w:pos="1155"/>
              </w:tabs>
              <w:spacing w:line="280" w:lineRule="exact"/>
              <w:jc w:val="both"/>
              <w:rPr>
                <w:rFonts w:eastAsia="Arial Unicode MS"/>
                <w:sz w:val="24"/>
                <w:szCs w:val="24"/>
              </w:rPr>
            </w:pPr>
          </w:p>
        </w:tc>
        <w:tc>
          <w:tcPr>
            <w:tcW w:w="1081" w:type="dxa"/>
          </w:tcPr>
          <w:p w14:paraId="5BFAE08F" w14:textId="77777777" w:rsidR="00FE37BB" w:rsidRPr="009B4245" w:rsidRDefault="00FE37BB" w:rsidP="00FE37BB">
            <w:pPr>
              <w:tabs>
                <w:tab w:val="decimal" w:pos="1155"/>
              </w:tabs>
              <w:spacing w:line="280" w:lineRule="exact"/>
              <w:jc w:val="both"/>
              <w:rPr>
                <w:rFonts w:eastAsia="Arial Unicode MS"/>
                <w:sz w:val="24"/>
                <w:szCs w:val="24"/>
              </w:rPr>
            </w:pPr>
          </w:p>
        </w:tc>
        <w:tc>
          <w:tcPr>
            <w:tcW w:w="1081" w:type="dxa"/>
          </w:tcPr>
          <w:p w14:paraId="4285C71C" w14:textId="77777777" w:rsidR="00FE37BB" w:rsidRPr="009B4245" w:rsidRDefault="00FE37BB" w:rsidP="00FE37BB">
            <w:pPr>
              <w:tabs>
                <w:tab w:val="decimal" w:pos="1155"/>
              </w:tabs>
              <w:spacing w:line="280" w:lineRule="exact"/>
              <w:jc w:val="both"/>
              <w:rPr>
                <w:rFonts w:eastAsia="Arial Unicode MS"/>
                <w:sz w:val="24"/>
                <w:szCs w:val="24"/>
              </w:rPr>
            </w:pPr>
          </w:p>
        </w:tc>
        <w:tc>
          <w:tcPr>
            <w:tcW w:w="1081" w:type="dxa"/>
          </w:tcPr>
          <w:p w14:paraId="21344C00" w14:textId="77777777" w:rsidR="00FE37BB" w:rsidRPr="009B4245" w:rsidRDefault="00FE37BB" w:rsidP="00FE37BB">
            <w:pPr>
              <w:tabs>
                <w:tab w:val="decimal" w:pos="1155"/>
              </w:tabs>
              <w:spacing w:line="280" w:lineRule="exact"/>
              <w:jc w:val="both"/>
              <w:rPr>
                <w:rFonts w:eastAsia="Arial Unicode MS"/>
                <w:sz w:val="24"/>
                <w:szCs w:val="24"/>
              </w:rPr>
            </w:pPr>
          </w:p>
        </w:tc>
      </w:tr>
      <w:tr w:rsidR="00FE37BB" w:rsidRPr="009B4245" w14:paraId="58651E77" w14:textId="77777777" w:rsidTr="002675D4">
        <w:tc>
          <w:tcPr>
            <w:tcW w:w="2808" w:type="dxa"/>
          </w:tcPr>
          <w:p w14:paraId="33F8474E" w14:textId="77777777" w:rsidR="00FE37BB" w:rsidRPr="009B4245" w:rsidRDefault="00FE37BB" w:rsidP="00FE37BB">
            <w:pPr>
              <w:tabs>
                <w:tab w:val="left" w:pos="1440"/>
              </w:tabs>
              <w:spacing w:line="280" w:lineRule="exact"/>
              <w:ind w:left="-15" w:right="-108"/>
              <w:jc w:val="both"/>
              <w:rPr>
                <w:rFonts w:eastAsia="Arial Unicode MS"/>
                <w:b/>
                <w:bCs/>
                <w:sz w:val="24"/>
                <w:szCs w:val="24"/>
              </w:rPr>
            </w:pPr>
            <w:r w:rsidRPr="009B4245">
              <w:rPr>
                <w:rFonts w:eastAsia="Arial Unicode MS"/>
                <w:b/>
                <w:bCs/>
                <w:sz w:val="24"/>
                <w:szCs w:val="24"/>
              </w:rPr>
              <w:t>Revenues</w:t>
            </w:r>
          </w:p>
        </w:tc>
        <w:tc>
          <w:tcPr>
            <w:tcW w:w="990" w:type="dxa"/>
          </w:tcPr>
          <w:p w14:paraId="56D43900" w14:textId="77777777" w:rsidR="00FE37BB" w:rsidRPr="009B4245" w:rsidRDefault="00FE37BB" w:rsidP="00FE37BB">
            <w:pPr>
              <w:tabs>
                <w:tab w:val="decimal" w:pos="975"/>
              </w:tabs>
              <w:spacing w:line="280" w:lineRule="exact"/>
              <w:jc w:val="both"/>
              <w:rPr>
                <w:rFonts w:eastAsia="Arial Unicode MS"/>
                <w:b/>
                <w:bCs/>
                <w:sz w:val="24"/>
                <w:szCs w:val="24"/>
              </w:rPr>
            </w:pPr>
          </w:p>
        </w:tc>
        <w:tc>
          <w:tcPr>
            <w:tcW w:w="1080" w:type="dxa"/>
          </w:tcPr>
          <w:p w14:paraId="269BA1A6" w14:textId="77777777" w:rsidR="00FE37BB" w:rsidRPr="009B4245" w:rsidRDefault="00FE37BB" w:rsidP="00FE37BB">
            <w:pPr>
              <w:tabs>
                <w:tab w:val="decimal" w:pos="1155"/>
              </w:tabs>
              <w:spacing w:line="280" w:lineRule="exact"/>
              <w:jc w:val="both"/>
              <w:rPr>
                <w:rFonts w:eastAsia="Arial Unicode MS"/>
                <w:b/>
                <w:bCs/>
                <w:sz w:val="24"/>
                <w:szCs w:val="24"/>
              </w:rPr>
            </w:pPr>
          </w:p>
        </w:tc>
        <w:tc>
          <w:tcPr>
            <w:tcW w:w="990" w:type="dxa"/>
          </w:tcPr>
          <w:p w14:paraId="3B951F51" w14:textId="77777777" w:rsidR="00FE37BB" w:rsidRPr="009B4245" w:rsidRDefault="00FE37BB" w:rsidP="00FE37BB">
            <w:pPr>
              <w:tabs>
                <w:tab w:val="decimal" w:pos="975"/>
              </w:tabs>
              <w:spacing w:line="280" w:lineRule="exact"/>
              <w:jc w:val="both"/>
              <w:rPr>
                <w:rFonts w:eastAsia="Arial Unicode MS"/>
                <w:b/>
                <w:bCs/>
                <w:sz w:val="24"/>
                <w:szCs w:val="24"/>
              </w:rPr>
            </w:pPr>
          </w:p>
        </w:tc>
        <w:tc>
          <w:tcPr>
            <w:tcW w:w="990" w:type="dxa"/>
          </w:tcPr>
          <w:p w14:paraId="62DF413D" w14:textId="77777777" w:rsidR="00FE37BB" w:rsidRPr="009B4245" w:rsidRDefault="00FE37BB" w:rsidP="00FE37BB">
            <w:pPr>
              <w:tabs>
                <w:tab w:val="decimal" w:pos="1155"/>
              </w:tabs>
              <w:spacing w:line="280" w:lineRule="exact"/>
              <w:jc w:val="both"/>
              <w:rPr>
                <w:rFonts w:eastAsia="Arial Unicode MS"/>
                <w:b/>
                <w:bCs/>
                <w:sz w:val="24"/>
                <w:szCs w:val="24"/>
              </w:rPr>
            </w:pPr>
          </w:p>
        </w:tc>
        <w:tc>
          <w:tcPr>
            <w:tcW w:w="1080" w:type="dxa"/>
          </w:tcPr>
          <w:p w14:paraId="29D6A0B2" w14:textId="77777777" w:rsidR="00FE37BB" w:rsidRPr="009B4245" w:rsidRDefault="00FE37BB" w:rsidP="00FE37BB">
            <w:pPr>
              <w:tabs>
                <w:tab w:val="decimal" w:pos="1155"/>
              </w:tabs>
              <w:spacing w:line="280" w:lineRule="exact"/>
              <w:jc w:val="both"/>
              <w:rPr>
                <w:rFonts w:eastAsia="Arial Unicode MS"/>
                <w:b/>
                <w:bCs/>
                <w:sz w:val="24"/>
                <w:szCs w:val="24"/>
              </w:rPr>
            </w:pPr>
          </w:p>
        </w:tc>
        <w:tc>
          <w:tcPr>
            <w:tcW w:w="990" w:type="dxa"/>
          </w:tcPr>
          <w:p w14:paraId="29DF96D8" w14:textId="77777777" w:rsidR="00FE37BB" w:rsidRPr="009B4245" w:rsidRDefault="00FE37BB" w:rsidP="00FE37BB">
            <w:pPr>
              <w:tabs>
                <w:tab w:val="decimal" w:pos="1155"/>
              </w:tabs>
              <w:spacing w:line="280" w:lineRule="exact"/>
              <w:jc w:val="both"/>
              <w:rPr>
                <w:rFonts w:eastAsia="Arial Unicode MS"/>
                <w:b/>
                <w:bCs/>
                <w:sz w:val="24"/>
                <w:szCs w:val="24"/>
              </w:rPr>
            </w:pPr>
          </w:p>
        </w:tc>
        <w:tc>
          <w:tcPr>
            <w:tcW w:w="972" w:type="dxa"/>
          </w:tcPr>
          <w:p w14:paraId="01AAAF91" w14:textId="77777777" w:rsidR="00FE37BB" w:rsidRPr="009B4245" w:rsidRDefault="00FE37BB" w:rsidP="00FE37BB">
            <w:pPr>
              <w:tabs>
                <w:tab w:val="decimal" w:pos="1155"/>
              </w:tabs>
              <w:spacing w:line="280" w:lineRule="exact"/>
              <w:jc w:val="both"/>
              <w:rPr>
                <w:rFonts w:eastAsia="Arial Unicode MS"/>
                <w:b/>
                <w:bCs/>
                <w:sz w:val="24"/>
                <w:szCs w:val="24"/>
              </w:rPr>
            </w:pPr>
          </w:p>
        </w:tc>
        <w:tc>
          <w:tcPr>
            <w:tcW w:w="1080" w:type="dxa"/>
          </w:tcPr>
          <w:p w14:paraId="0C1E1204" w14:textId="77777777" w:rsidR="00FE37BB" w:rsidRPr="009B4245" w:rsidRDefault="00FE37BB" w:rsidP="00FE37BB">
            <w:pPr>
              <w:tabs>
                <w:tab w:val="decimal" w:pos="1155"/>
              </w:tabs>
              <w:spacing w:line="280" w:lineRule="exact"/>
              <w:jc w:val="both"/>
              <w:rPr>
                <w:rFonts w:eastAsia="Arial Unicode MS"/>
                <w:b/>
                <w:bCs/>
                <w:sz w:val="24"/>
                <w:szCs w:val="24"/>
              </w:rPr>
            </w:pPr>
          </w:p>
        </w:tc>
        <w:tc>
          <w:tcPr>
            <w:tcW w:w="1081" w:type="dxa"/>
          </w:tcPr>
          <w:p w14:paraId="78A5C9BE" w14:textId="77777777" w:rsidR="00FE37BB" w:rsidRPr="009B4245" w:rsidRDefault="00FE37BB" w:rsidP="00FE37BB">
            <w:pPr>
              <w:tabs>
                <w:tab w:val="decimal" w:pos="1155"/>
              </w:tabs>
              <w:spacing w:line="280" w:lineRule="exact"/>
              <w:jc w:val="both"/>
              <w:rPr>
                <w:rFonts w:eastAsia="Arial Unicode MS"/>
                <w:b/>
                <w:bCs/>
                <w:sz w:val="24"/>
                <w:szCs w:val="24"/>
              </w:rPr>
            </w:pPr>
          </w:p>
        </w:tc>
        <w:tc>
          <w:tcPr>
            <w:tcW w:w="1081" w:type="dxa"/>
          </w:tcPr>
          <w:p w14:paraId="0B3967E4" w14:textId="77777777" w:rsidR="00FE37BB" w:rsidRPr="009B4245" w:rsidRDefault="00FE37BB" w:rsidP="00FE37BB">
            <w:pPr>
              <w:tabs>
                <w:tab w:val="decimal" w:pos="1155"/>
              </w:tabs>
              <w:spacing w:line="280" w:lineRule="exact"/>
              <w:jc w:val="both"/>
              <w:rPr>
                <w:rFonts w:eastAsia="Arial Unicode MS"/>
                <w:b/>
                <w:bCs/>
                <w:sz w:val="24"/>
                <w:szCs w:val="24"/>
              </w:rPr>
            </w:pPr>
          </w:p>
        </w:tc>
        <w:tc>
          <w:tcPr>
            <w:tcW w:w="1081" w:type="dxa"/>
          </w:tcPr>
          <w:p w14:paraId="34535358" w14:textId="77777777" w:rsidR="00FE37BB" w:rsidRPr="009B4245" w:rsidRDefault="00FE37BB" w:rsidP="00FE37BB">
            <w:pPr>
              <w:tabs>
                <w:tab w:val="decimal" w:pos="1155"/>
              </w:tabs>
              <w:spacing w:line="280" w:lineRule="exact"/>
              <w:jc w:val="both"/>
              <w:rPr>
                <w:rFonts w:eastAsia="Arial Unicode MS"/>
                <w:b/>
                <w:bCs/>
                <w:sz w:val="24"/>
                <w:szCs w:val="24"/>
              </w:rPr>
            </w:pPr>
          </w:p>
        </w:tc>
        <w:tc>
          <w:tcPr>
            <w:tcW w:w="1081" w:type="dxa"/>
          </w:tcPr>
          <w:p w14:paraId="7BB135AD" w14:textId="77777777" w:rsidR="00FE37BB" w:rsidRPr="009B4245" w:rsidRDefault="00FE37BB" w:rsidP="00FE37BB">
            <w:pPr>
              <w:tabs>
                <w:tab w:val="decimal" w:pos="1155"/>
              </w:tabs>
              <w:spacing w:line="280" w:lineRule="exact"/>
              <w:jc w:val="both"/>
              <w:rPr>
                <w:rFonts w:eastAsia="Arial Unicode MS"/>
                <w:b/>
                <w:bCs/>
                <w:sz w:val="24"/>
                <w:szCs w:val="24"/>
              </w:rPr>
            </w:pPr>
          </w:p>
        </w:tc>
      </w:tr>
      <w:tr w:rsidR="004C4154" w:rsidRPr="009B4245" w14:paraId="135AC30E" w14:textId="77777777" w:rsidTr="002675D4">
        <w:tc>
          <w:tcPr>
            <w:tcW w:w="2808" w:type="dxa"/>
          </w:tcPr>
          <w:p w14:paraId="3A4E955F" w14:textId="77777777" w:rsidR="004C4154" w:rsidRPr="009B4245" w:rsidRDefault="004C4154" w:rsidP="004C4154">
            <w:pPr>
              <w:tabs>
                <w:tab w:val="left" w:pos="1440"/>
              </w:tabs>
              <w:spacing w:line="280" w:lineRule="exact"/>
              <w:ind w:left="-15" w:right="-108"/>
              <w:jc w:val="both"/>
              <w:rPr>
                <w:rFonts w:eastAsia="Arial Unicode MS"/>
                <w:sz w:val="24"/>
                <w:szCs w:val="24"/>
              </w:rPr>
            </w:pPr>
            <w:r w:rsidRPr="009B4245">
              <w:rPr>
                <w:rFonts w:eastAsia="Arial Unicode MS"/>
                <w:sz w:val="24"/>
                <w:szCs w:val="24"/>
              </w:rPr>
              <w:t>External revenues</w:t>
            </w:r>
          </w:p>
        </w:tc>
        <w:tc>
          <w:tcPr>
            <w:tcW w:w="990" w:type="dxa"/>
          </w:tcPr>
          <w:p w14:paraId="73C524B1" w14:textId="38AD0142" w:rsidR="004C4154" w:rsidRPr="009B4245" w:rsidRDefault="007777D7" w:rsidP="004C4154">
            <w:pPr>
              <w:tabs>
                <w:tab w:val="decimal" w:pos="615"/>
              </w:tabs>
              <w:spacing w:line="280" w:lineRule="exact"/>
              <w:jc w:val="both"/>
              <w:rPr>
                <w:rFonts w:eastAsia="Arial Unicode MS"/>
                <w:sz w:val="24"/>
                <w:szCs w:val="24"/>
              </w:rPr>
            </w:pPr>
            <w:r>
              <w:rPr>
                <w:sz w:val="24"/>
                <w:szCs w:val="24"/>
              </w:rPr>
              <w:t>9,276.28</w:t>
            </w:r>
          </w:p>
        </w:tc>
        <w:tc>
          <w:tcPr>
            <w:tcW w:w="1080" w:type="dxa"/>
          </w:tcPr>
          <w:p w14:paraId="6D1D8991" w14:textId="38E2A539" w:rsidR="004C4154" w:rsidRPr="009B4245" w:rsidRDefault="007777D7" w:rsidP="004C4154">
            <w:pPr>
              <w:tabs>
                <w:tab w:val="decimal" w:pos="798"/>
              </w:tabs>
              <w:spacing w:line="280" w:lineRule="exact"/>
              <w:jc w:val="both"/>
              <w:rPr>
                <w:sz w:val="24"/>
                <w:szCs w:val="24"/>
              </w:rPr>
            </w:pPr>
            <w:r>
              <w:rPr>
                <w:sz w:val="24"/>
                <w:szCs w:val="24"/>
              </w:rPr>
              <w:t>43,762.57</w:t>
            </w:r>
          </w:p>
        </w:tc>
        <w:tc>
          <w:tcPr>
            <w:tcW w:w="990" w:type="dxa"/>
          </w:tcPr>
          <w:p w14:paraId="213375D7" w14:textId="7F52CC8F" w:rsidR="004C4154" w:rsidRPr="009B4245" w:rsidRDefault="007777D7" w:rsidP="004C4154">
            <w:pPr>
              <w:tabs>
                <w:tab w:val="decimal" w:pos="504"/>
              </w:tabs>
              <w:spacing w:line="280" w:lineRule="exact"/>
              <w:jc w:val="both"/>
              <w:rPr>
                <w:sz w:val="24"/>
                <w:szCs w:val="24"/>
              </w:rPr>
            </w:pPr>
            <w:r>
              <w:rPr>
                <w:sz w:val="24"/>
                <w:szCs w:val="24"/>
              </w:rPr>
              <w:t>2,262.82</w:t>
            </w:r>
          </w:p>
        </w:tc>
        <w:tc>
          <w:tcPr>
            <w:tcW w:w="990" w:type="dxa"/>
          </w:tcPr>
          <w:p w14:paraId="4E3C7DD0" w14:textId="663BFCC9" w:rsidR="004C4154" w:rsidRPr="009B4245" w:rsidRDefault="00166ABA" w:rsidP="004C4154">
            <w:pPr>
              <w:tabs>
                <w:tab w:val="decimal" w:pos="503"/>
              </w:tabs>
              <w:spacing w:line="280" w:lineRule="exact"/>
              <w:jc w:val="both"/>
              <w:rPr>
                <w:sz w:val="24"/>
                <w:szCs w:val="24"/>
              </w:rPr>
            </w:pPr>
            <w:r>
              <w:rPr>
                <w:sz w:val="24"/>
                <w:szCs w:val="24"/>
              </w:rPr>
              <w:t>4</w:t>
            </w:r>
            <w:r w:rsidR="007777D7">
              <w:rPr>
                <w:sz w:val="24"/>
                <w:szCs w:val="24"/>
              </w:rPr>
              <w:t>81.71</w:t>
            </w:r>
          </w:p>
        </w:tc>
        <w:tc>
          <w:tcPr>
            <w:tcW w:w="1080" w:type="dxa"/>
          </w:tcPr>
          <w:p w14:paraId="01B3840F" w14:textId="5276A676" w:rsidR="004C4154" w:rsidRPr="009B4245" w:rsidRDefault="006034F8" w:rsidP="004C4154">
            <w:pPr>
              <w:tabs>
                <w:tab w:val="decimal" w:pos="592"/>
              </w:tabs>
              <w:spacing w:line="280" w:lineRule="exact"/>
              <w:jc w:val="both"/>
              <w:rPr>
                <w:sz w:val="24"/>
                <w:szCs w:val="24"/>
              </w:rPr>
            </w:pPr>
            <w:r>
              <w:rPr>
                <w:sz w:val="24"/>
                <w:szCs w:val="24"/>
              </w:rPr>
              <w:t>7,</w:t>
            </w:r>
            <w:r w:rsidR="007777D7">
              <w:rPr>
                <w:sz w:val="24"/>
                <w:szCs w:val="24"/>
              </w:rPr>
              <w:t>316.22</w:t>
            </w:r>
          </w:p>
        </w:tc>
        <w:tc>
          <w:tcPr>
            <w:tcW w:w="990" w:type="dxa"/>
          </w:tcPr>
          <w:p w14:paraId="5EDDF1B7" w14:textId="265DA23B" w:rsidR="004C4154" w:rsidRPr="009B4245" w:rsidRDefault="00166ABA" w:rsidP="004C4154">
            <w:pPr>
              <w:tabs>
                <w:tab w:val="decimal" w:pos="506"/>
              </w:tabs>
              <w:spacing w:line="280" w:lineRule="exact"/>
              <w:jc w:val="both"/>
              <w:rPr>
                <w:sz w:val="24"/>
                <w:szCs w:val="24"/>
              </w:rPr>
            </w:pPr>
            <w:r>
              <w:rPr>
                <w:sz w:val="24"/>
                <w:szCs w:val="24"/>
              </w:rPr>
              <w:t>2</w:t>
            </w:r>
            <w:r w:rsidR="007777D7">
              <w:rPr>
                <w:sz w:val="24"/>
                <w:szCs w:val="24"/>
              </w:rPr>
              <w:t>46.69</w:t>
            </w:r>
          </w:p>
        </w:tc>
        <w:tc>
          <w:tcPr>
            <w:tcW w:w="972" w:type="dxa"/>
          </w:tcPr>
          <w:p w14:paraId="038ED127" w14:textId="5ED5A622" w:rsidR="004C4154" w:rsidRPr="009B4245" w:rsidRDefault="004C4154" w:rsidP="004C4154">
            <w:pPr>
              <w:tabs>
                <w:tab w:val="decimal" w:pos="505"/>
              </w:tabs>
              <w:spacing w:line="280" w:lineRule="exact"/>
              <w:jc w:val="both"/>
              <w:rPr>
                <w:sz w:val="24"/>
                <w:szCs w:val="24"/>
              </w:rPr>
            </w:pPr>
            <w:r w:rsidRPr="009B4245">
              <w:rPr>
                <w:sz w:val="24"/>
                <w:szCs w:val="24"/>
              </w:rPr>
              <w:t xml:space="preserve"> 732.60 </w:t>
            </w:r>
          </w:p>
        </w:tc>
        <w:tc>
          <w:tcPr>
            <w:tcW w:w="1080" w:type="dxa"/>
          </w:tcPr>
          <w:p w14:paraId="18FA7D38" w14:textId="0F4C18AF" w:rsidR="004C4154" w:rsidRPr="009B4245" w:rsidRDefault="007777D7" w:rsidP="004C4154">
            <w:pPr>
              <w:tabs>
                <w:tab w:val="decimal" w:pos="594"/>
              </w:tabs>
              <w:spacing w:line="280" w:lineRule="exact"/>
              <w:jc w:val="both"/>
              <w:rPr>
                <w:sz w:val="24"/>
                <w:szCs w:val="24"/>
              </w:rPr>
            </w:pPr>
            <w:r>
              <w:rPr>
                <w:sz w:val="24"/>
                <w:szCs w:val="24"/>
              </w:rPr>
              <w:t>3,006.81</w:t>
            </w:r>
          </w:p>
        </w:tc>
        <w:tc>
          <w:tcPr>
            <w:tcW w:w="1081" w:type="dxa"/>
          </w:tcPr>
          <w:p w14:paraId="5CA27BB9" w14:textId="2A9252C5" w:rsidR="004C4154" w:rsidRPr="009B4245" w:rsidRDefault="004C4154" w:rsidP="004C4154">
            <w:pPr>
              <w:tabs>
                <w:tab w:val="decimal" w:pos="525"/>
              </w:tabs>
              <w:spacing w:line="280" w:lineRule="exact"/>
              <w:jc w:val="both"/>
              <w:rPr>
                <w:sz w:val="24"/>
                <w:szCs w:val="24"/>
              </w:rPr>
            </w:pPr>
            <w:r w:rsidRPr="009B4245">
              <w:rPr>
                <w:sz w:val="24"/>
                <w:szCs w:val="24"/>
              </w:rPr>
              <w:t xml:space="preserve"> 28.57 </w:t>
            </w:r>
          </w:p>
        </w:tc>
        <w:tc>
          <w:tcPr>
            <w:tcW w:w="1081" w:type="dxa"/>
          </w:tcPr>
          <w:p w14:paraId="607152C1" w14:textId="4A7E1819" w:rsidR="004C4154" w:rsidRPr="009B4245" w:rsidRDefault="004C4154" w:rsidP="004C4154">
            <w:pPr>
              <w:tabs>
                <w:tab w:val="decimal" w:pos="960"/>
              </w:tabs>
              <w:spacing w:line="280" w:lineRule="exact"/>
              <w:jc w:val="both"/>
              <w:rPr>
                <w:sz w:val="24"/>
                <w:szCs w:val="24"/>
              </w:rPr>
            </w:pPr>
            <w:r w:rsidRPr="009B4245">
              <w:rPr>
                <w:sz w:val="24"/>
                <w:szCs w:val="24"/>
              </w:rPr>
              <w:t xml:space="preserve"> -   </w:t>
            </w:r>
          </w:p>
        </w:tc>
        <w:tc>
          <w:tcPr>
            <w:tcW w:w="1081" w:type="dxa"/>
          </w:tcPr>
          <w:p w14:paraId="76809B30" w14:textId="2A6EA3CE" w:rsidR="004C4154" w:rsidRPr="009B4245" w:rsidRDefault="004C4154" w:rsidP="004C4154">
            <w:pPr>
              <w:tabs>
                <w:tab w:val="decimal" w:pos="778"/>
              </w:tabs>
              <w:spacing w:line="280" w:lineRule="exact"/>
              <w:jc w:val="center"/>
              <w:rPr>
                <w:sz w:val="24"/>
                <w:szCs w:val="24"/>
              </w:rPr>
            </w:pPr>
            <w:r w:rsidRPr="009B4245">
              <w:rPr>
                <w:sz w:val="24"/>
                <w:szCs w:val="24"/>
              </w:rPr>
              <w:t xml:space="preserve">             -   </w:t>
            </w:r>
          </w:p>
        </w:tc>
        <w:tc>
          <w:tcPr>
            <w:tcW w:w="1081" w:type="dxa"/>
          </w:tcPr>
          <w:p w14:paraId="3ECE81EA" w14:textId="2363CE4C" w:rsidR="004C4154" w:rsidRPr="009B4245" w:rsidRDefault="00EF65B8" w:rsidP="004C4154">
            <w:pPr>
              <w:tabs>
                <w:tab w:val="decimal" w:pos="615"/>
              </w:tabs>
              <w:spacing w:line="280" w:lineRule="exact"/>
              <w:jc w:val="both"/>
              <w:rPr>
                <w:sz w:val="24"/>
                <w:szCs w:val="24"/>
              </w:rPr>
            </w:pPr>
            <w:r>
              <w:rPr>
                <w:sz w:val="24"/>
                <w:szCs w:val="24"/>
              </w:rPr>
              <w:t>6</w:t>
            </w:r>
            <w:r w:rsidR="007777D7">
              <w:rPr>
                <w:sz w:val="24"/>
                <w:szCs w:val="24"/>
              </w:rPr>
              <w:t>7,114.27</w:t>
            </w:r>
          </w:p>
        </w:tc>
      </w:tr>
      <w:tr w:rsidR="004C4154" w:rsidRPr="009B4245" w14:paraId="7D0D8369" w14:textId="77777777" w:rsidTr="002675D4">
        <w:tc>
          <w:tcPr>
            <w:tcW w:w="2808" w:type="dxa"/>
          </w:tcPr>
          <w:p w14:paraId="1BF9A9C9" w14:textId="77777777" w:rsidR="004C4154" w:rsidRPr="009B4245" w:rsidRDefault="004C4154" w:rsidP="004C4154">
            <w:pPr>
              <w:tabs>
                <w:tab w:val="left" w:pos="1440"/>
              </w:tabs>
              <w:spacing w:line="280" w:lineRule="exact"/>
              <w:ind w:left="-15" w:right="-108"/>
              <w:jc w:val="both"/>
              <w:rPr>
                <w:rFonts w:eastAsia="Arial Unicode MS"/>
                <w:sz w:val="24"/>
                <w:szCs w:val="24"/>
              </w:rPr>
            </w:pPr>
            <w:r w:rsidRPr="009B4245">
              <w:rPr>
                <w:rFonts w:eastAsia="Arial Unicode MS" w:hint="cs"/>
                <w:sz w:val="24"/>
                <w:szCs w:val="24"/>
              </w:rPr>
              <w:t>Inter-segment revenues</w:t>
            </w:r>
          </w:p>
        </w:tc>
        <w:tc>
          <w:tcPr>
            <w:tcW w:w="990" w:type="dxa"/>
          </w:tcPr>
          <w:p w14:paraId="53F33240" w14:textId="2A81B573" w:rsidR="004C4154" w:rsidRPr="009B4245" w:rsidRDefault="007777D7" w:rsidP="004C4154">
            <w:pPr>
              <w:pBdr>
                <w:bottom w:val="single" w:sz="4" w:space="1" w:color="auto"/>
              </w:pBdr>
              <w:tabs>
                <w:tab w:val="decimal" w:pos="615"/>
              </w:tabs>
              <w:spacing w:line="280" w:lineRule="exact"/>
              <w:jc w:val="both"/>
              <w:rPr>
                <w:sz w:val="24"/>
                <w:szCs w:val="24"/>
              </w:rPr>
            </w:pPr>
            <w:r>
              <w:rPr>
                <w:sz w:val="24"/>
                <w:szCs w:val="24"/>
              </w:rPr>
              <w:t>79.45</w:t>
            </w:r>
          </w:p>
        </w:tc>
        <w:tc>
          <w:tcPr>
            <w:tcW w:w="1080" w:type="dxa"/>
          </w:tcPr>
          <w:p w14:paraId="33DB9DDD" w14:textId="3B20597D" w:rsidR="004C4154" w:rsidRPr="009B4245" w:rsidRDefault="007777D7" w:rsidP="004C4154">
            <w:pPr>
              <w:pBdr>
                <w:bottom w:val="single" w:sz="4" w:space="1" w:color="auto"/>
              </w:pBdr>
              <w:tabs>
                <w:tab w:val="decimal" w:pos="798"/>
              </w:tabs>
              <w:spacing w:line="280" w:lineRule="exact"/>
              <w:jc w:val="both"/>
              <w:rPr>
                <w:sz w:val="24"/>
                <w:szCs w:val="24"/>
              </w:rPr>
            </w:pPr>
            <w:r>
              <w:rPr>
                <w:sz w:val="24"/>
                <w:szCs w:val="24"/>
              </w:rPr>
              <w:t>116.17</w:t>
            </w:r>
          </w:p>
        </w:tc>
        <w:tc>
          <w:tcPr>
            <w:tcW w:w="990" w:type="dxa"/>
          </w:tcPr>
          <w:p w14:paraId="0B43EE3F" w14:textId="2B06923F" w:rsidR="004C4154" w:rsidRPr="009B4245" w:rsidRDefault="007777D7" w:rsidP="004C4154">
            <w:pPr>
              <w:pBdr>
                <w:bottom w:val="single" w:sz="4" w:space="1" w:color="auto"/>
              </w:pBdr>
              <w:tabs>
                <w:tab w:val="decimal" w:pos="504"/>
              </w:tabs>
              <w:spacing w:line="280" w:lineRule="exact"/>
              <w:jc w:val="both"/>
              <w:rPr>
                <w:sz w:val="24"/>
                <w:szCs w:val="24"/>
              </w:rPr>
            </w:pPr>
            <w:r>
              <w:rPr>
                <w:sz w:val="24"/>
                <w:szCs w:val="24"/>
              </w:rPr>
              <w:t>2.66</w:t>
            </w:r>
          </w:p>
        </w:tc>
        <w:tc>
          <w:tcPr>
            <w:tcW w:w="990" w:type="dxa"/>
          </w:tcPr>
          <w:p w14:paraId="48179AE3" w14:textId="47182FB9" w:rsidR="004C4154" w:rsidRPr="009B4245" w:rsidRDefault="004C4154" w:rsidP="004C4154">
            <w:pPr>
              <w:pBdr>
                <w:bottom w:val="single" w:sz="4" w:space="1" w:color="auto"/>
              </w:pBdr>
              <w:tabs>
                <w:tab w:val="decimal" w:pos="503"/>
              </w:tabs>
              <w:spacing w:line="280" w:lineRule="exact"/>
              <w:jc w:val="both"/>
              <w:rPr>
                <w:sz w:val="24"/>
                <w:szCs w:val="24"/>
              </w:rPr>
            </w:pPr>
            <w:r w:rsidRPr="009B4245">
              <w:rPr>
                <w:sz w:val="24"/>
                <w:szCs w:val="24"/>
              </w:rPr>
              <w:t xml:space="preserve"> 1.12 </w:t>
            </w:r>
          </w:p>
        </w:tc>
        <w:tc>
          <w:tcPr>
            <w:tcW w:w="1080" w:type="dxa"/>
          </w:tcPr>
          <w:p w14:paraId="4C9DD28D" w14:textId="677EA70C" w:rsidR="004C4154" w:rsidRPr="009B4245" w:rsidRDefault="007777D7" w:rsidP="004C4154">
            <w:pPr>
              <w:pBdr>
                <w:bottom w:val="single" w:sz="4" w:space="1" w:color="auto"/>
              </w:pBdr>
              <w:tabs>
                <w:tab w:val="decimal" w:pos="592"/>
              </w:tabs>
              <w:spacing w:line="280" w:lineRule="exact"/>
              <w:jc w:val="both"/>
              <w:rPr>
                <w:sz w:val="24"/>
                <w:szCs w:val="24"/>
              </w:rPr>
            </w:pPr>
            <w:r>
              <w:rPr>
                <w:sz w:val="24"/>
                <w:szCs w:val="24"/>
              </w:rPr>
              <w:t>217.22</w:t>
            </w:r>
          </w:p>
        </w:tc>
        <w:tc>
          <w:tcPr>
            <w:tcW w:w="990" w:type="dxa"/>
          </w:tcPr>
          <w:p w14:paraId="5DA34E20" w14:textId="3BA73388" w:rsidR="004C4154" w:rsidRPr="009B4245" w:rsidRDefault="004C4154" w:rsidP="004C4154">
            <w:pPr>
              <w:pBdr>
                <w:bottom w:val="single" w:sz="4" w:space="1" w:color="auto"/>
              </w:pBdr>
              <w:tabs>
                <w:tab w:val="decimal" w:pos="506"/>
              </w:tabs>
              <w:spacing w:line="280" w:lineRule="exact"/>
              <w:jc w:val="both"/>
              <w:rPr>
                <w:sz w:val="24"/>
                <w:szCs w:val="24"/>
              </w:rPr>
            </w:pPr>
            <w:r w:rsidRPr="009B4245">
              <w:rPr>
                <w:sz w:val="24"/>
                <w:szCs w:val="24"/>
              </w:rPr>
              <w:t xml:space="preserve"> 0.65 </w:t>
            </w:r>
          </w:p>
        </w:tc>
        <w:tc>
          <w:tcPr>
            <w:tcW w:w="972" w:type="dxa"/>
          </w:tcPr>
          <w:p w14:paraId="5CF918D6" w14:textId="1870CAA4" w:rsidR="004C4154" w:rsidRPr="009B4245" w:rsidRDefault="004C4154" w:rsidP="004C4154">
            <w:pPr>
              <w:pBdr>
                <w:bottom w:val="single" w:sz="4" w:space="1" w:color="auto"/>
              </w:pBdr>
              <w:tabs>
                <w:tab w:val="decimal" w:pos="505"/>
              </w:tabs>
              <w:spacing w:line="280" w:lineRule="exact"/>
              <w:jc w:val="both"/>
              <w:rPr>
                <w:sz w:val="24"/>
                <w:szCs w:val="24"/>
              </w:rPr>
            </w:pPr>
            <w:r w:rsidRPr="009B4245">
              <w:rPr>
                <w:sz w:val="24"/>
                <w:szCs w:val="24"/>
              </w:rPr>
              <w:t xml:space="preserve"> 1.18 </w:t>
            </w:r>
          </w:p>
        </w:tc>
        <w:tc>
          <w:tcPr>
            <w:tcW w:w="1080" w:type="dxa"/>
          </w:tcPr>
          <w:p w14:paraId="5B3AA335" w14:textId="3A1AAE13" w:rsidR="004C4154" w:rsidRPr="009B4245" w:rsidRDefault="004C4154" w:rsidP="004C4154">
            <w:pPr>
              <w:pBdr>
                <w:bottom w:val="single" w:sz="4" w:space="1" w:color="auto"/>
              </w:pBdr>
              <w:tabs>
                <w:tab w:val="decimal" w:pos="594"/>
              </w:tabs>
              <w:spacing w:line="280" w:lineRule="exact"/>
              <w:jc w:val="both"/>
              <w:rPr>
                <w:sz w:val="24"/>
                <w:szCs w:val="24"/>
              </w:rPr>
            </w:pPr>
            <w:r w:rsidRPr="009B4245">
              <w:rPr>
                <w:sz w:val="24"/>
                <w:szCs w:val="24"/>
              </w:rPr>
              <w:t xml:space="preserve"> 570.96 </w:t>
            </w:r>
          </w:p>
        </w:tc>
        <w:tc>
          <w:tcPr>
            <w:tcW w:w="1081" w:type="dxa"/>
          </w:tcPr>
          <w:p w14:paraId="7393FD72" w14:textId="2C94E718" w:rsidR="004C4154" w:rsidRPr="009B4245" w:rsidRDefault="004C4154" w:rsidP="004C4154">
            <w:pPr>
              <w:pBdr>
                <w:bottom w:val="single" w:sz="4" w:space="1" w:color="auto"/>
              </w:pBdr>
              <w:tabs>
                <w:tab w:val="decimal" w:pos="525"/>
              </w:tabs>
              <w:spacing w:line="280" w:lineRule="exact"/>
              <w:jc w:val="both"/>
              <w:rPr>
                <w:sz w:val="24"/>
                <w:szCs w:val="24"/>
              </w:rPr>
            </w:pPr>
            <w:r w:rsidRPr="009B4245">
              <w:rPr>
                <w:sz w:val="24"/>
                <w:szCs w:val="24"/>
              </w:rPr>
              <w:t xml:space="preserve"> 2,076.91 </w:t>
            </w:r>
          </w:p>
        </w:tc>
        <w:tc>
          <w:tcPr>
            <w:tcW w:w="1081" w:type="dxa"/>
          </w:tcPr>
          <w:p w14:paraId="0F6EEC69" w14:textId="6772558A" w:rsidR="004C4154" w:rsidRPr="009B4245" w:rsidRDefault="004C4154" w:rsidP="004C4154">
            <w:pPr>
              <w:pBdr>
                <w:bottom w:val="single" w:sz="4" w:space="1" w:color="auto"/>
              </w:pBdr>
              <w:tabs>
                <w:tab w:val="decimal" w:pos="960"/>
              </w:tabs>
              <w:spacing w:line="280" w:lineRule="exact"/>
              <w:jc w:val="both"/>
              <w:rPr>
                <w:sz w:val="24"/>
                <w:szCs w:val="24"/>
              </w:rPr>
            </w:pPr>
            <w:r w:rsidRPr="009B4245">
              <w:rPr>
                <w:sz w:val="24"/>
                <w:szCs w:val="24"/>
              </w:rPr>
              <w:t xml:space="preserve"> -   </w:t>
            </w:r>
          </w:p>
        </w:tc>
        <w:tc>
          <w:tcPr>
            <w:tcW w:w="1081" w:type="dxa"/>
          </w:tcPr>
          <w:p w14:paraId="2D70447F" w14:textId="3A0C65DB" w:rsidR="004C4154" w:rsidRPr="009B4245" w:rsidRDefault="007777D7" w:rsidP="004C4154">
            <w:pPr>
              <w:pBdr>
                <w:bottom w:val="single" w:sz="4" w:space="1" w:color="auto"/>
              </w:pBdr>
              <w:tabs>
                <w:tab w:val="decimal" w:pos="598"/>
              </w:tabs>
              <w:spacing w:line="280" w:lineRule="exact"/>
              <w:jc w:val="both"/>
              <w:rPr>
                <w:sz w:val="24"/>
                <w:szCs w:val="24"/>
              </w:rPr>
            </w:pPr>
            <w:r>
              <w:rPr>
                <w:sz w:val="24"/>
                <w:szCs w:val="24"/>
              </w:rPr>
              <w:t>(3,066.32)</w:t>
            </w:r>
          </w:p>
        </w:tc>
        <w:tc>
          <w:tcPr>
            <w:tcW w:w="1081" w:type="dxa"/>
          </w:tcPr>
          <w:p w14:paraId="4700997F" w14:textId="38BF6238" w:rsidR="004C4154" w:rsidRPr="009B4245" w:rsidRDefault="004C4154" w:rsidP="004C4154">
            <w:pPr>
              <w:pBdr>
                <w:bottom w:val="single" w:sz="4" w:space="1" w:color="auto"/>
              </w:pBdr>
              <w:tabs>
                <w:tab w:val="decimal" w:pos="870"/>
              </w:tabs>
              <w:spacing w:line="280" w:lineRule="exact"/>
              <w:jc w:val="both"/>
              <w:rPr>
                <w:sz w:val="24"/>
                <w:szCs w:val="24"/>
              </w:rPr>
            </w:pPr>
            <w:r w:rsidRPr="009B4245">
              <w:rPr>
                <w:sz w:val="24"/>
                <w:szCs w:val="24"/>
              </w:rPr>
              <w:t xml:space="preserve">               -   </w:t>
            </w:r>
          </w:p>
        </w:tc>
      </w:tr>
      <w:tr w:rsidR="004C4154" w:rsidRPr="009B4245" w14:paraId="774C085E" w14:textId="77777777" w:rsidTr="002675D4">
        <w:tc>
          <w:tcPr>
            <w:tcW w:w="2808" w:type="dxa"/>
          </w:tcPr>
          <w:p w14:paraId="0A775107" w14:textId="77777777" w:rsidR="004C4154" w:rsidRPr="009B4245" w:rsidRDefault="004C4154" w:rsidP="004C4154">
            <w:pPr>
              <w:tabs>
                <w:tab w:val="left" w:pos="1440"/>
              </w:tabs>
              <w:spacing w:line="280" w:lineRule="exact"/>
              <w:ind w:left="-15" w:right="-108"/>
              <w:jc w:val="both"/>
              <w:rPr>
                <w:rFonts w:eastAsia="Arial Unicode MS"/>
                <w:b/>
                <w:bCs/>
                <w:sz w:val="24"/>
                <w:szCs w:val="24"/>
              </w:rPr>
            </w:pPr>
            <w:r w:rsidRPr="009B4245">
              <w:rPr>
                <w:rFonts w:eastAsia="Arial Unicode MS" w:hint="cs"/>
                <w:b/>
                <w:bCs/>
                <w:sz w:val="24"/>
                <w:szCs w:val="24"/>
              </w:rPr>
              <w:t>Total revenues</w:t>
            </w:r>
          </w:p>
        </w:tc>
        <w:tc>
          <w:tcPr>
            <w:tcW w:w="990" w:type="dxa"/>
          </w:tcPr>
          <w:p w14:paraId="1E6C3304" w14:textId="013A0BDC" w:rsidR="004C4154" w:rsidRPr="009B4245" w:rsidRDefault="007777D7" w:rsidP="004C4154">
            <w:pPr>
              <w:pBdr>
                <w:bottom w:val="double" w:sz="4" w:space="1" w:color="auto"/>
              </w:pBdr>
              <w:tabs>
                <w:tab w:val="decimal" w:pos="615"/>
              </w:tabs>
              <w:spacing w:line="280" w:lineRule="exact"/>
              <w:jc w:val="both"/>
              <w:rPr>
                <w:sz w:val="24"/>
                <w:szCs w:val="24"/>
              </w:rPr>
            </w:pPr>
            <w:r>
              <w:rPr>
                <w:sz w:val="24"/>
                <w:szCs w:val="24"/>
              </w:rPr>
              <w:t>9,355.73</w:t>
            </w:r>
          </w:p>
        </w:tc>
        <w:tc>
          <w:tcPr>
            <w:tcW w:w="1080" w:type="dxa"/>
          </w:tcPr>
          <w:p w14:paraId="37EDE025" w14:textId="78D1D2D7" w:rsidR="004C4154" w:rsidRPr="009B4245" w:rsidRDefault="007777D7" w:rsidP="004C4154">
            <w:pPr>
              <w:pBdr>
                <w:bottom w:val="double" w:sz="4" w:space="1" w:color="auto"/>
              </w:pBdr>
              <w:tabs>
                <w:tab w:val="decimal" w:pos="798"/>
              </w:tabs>
              <w:spacing w:line="280" w:lineRule="exact"/>
              <w:jc w:val="both"/>
              <w:rPr>
                <w:sz w:val="24"/>
                <w:szCs w:val="24"/>
              </w:rPr>
            </w:pPr>
            <w:r>
              <w:rPr>
                <w:sz w:val="24"/>
                <w:szCs w:val="24"/>
              </w:rPr>
              <w:t>43,878.74</w:t>
            </w:r>
          </w:p>
        </w:tc>
        <w:tc>
          <w:tcPr>
            <w:tcW w:w="990" w:type="dxa"/>
          </w:tcPr>
          <w:p w14:paraId="3BBCAE0E" w14:textId="66A5DFDD" w:rsidR="004C4154" w:rsidRPr="009B4245" w:rsidRDefault="007777D7" w:rsidP="004C4154">
            <w:pPr>
              <w:pBdr>
                <w:bottom w:val="double" w:sz="4" w:space="1" w:color="auto"/>
              </w:pBdr>
              <w:tabs>
                <w:tab w:val="decimal" w:pos="504"/>
              </w:tabs>
              <w:spacing w:line="280" w:lineRule="exact"/>
              <w:jc w:val="both"/>
              <w:rPr>
                <w:sz w:val="24"/>
                <w:szCs w:val="24"/>
              </w:rPr>
            </w:pPr>
            <w:r>
              <w:rPr>
                <w:sz w:val="24"/>
                <w:szCs w:val="24"/>
              </w:rPr>
              <w:t>2,265.48</w:t>
            </w:r>
          </w:p>
        </w:tc>
        <w:tc>
          <w:tcPr>
            <w:tcW w:w="990" w:type="dxa"/>
          </w:tcPr>
          <w:p w14:paraId="506E14EB" w14:textId="2D7102BC" w:rsidR="004C4154" w:rsidRPr="009B4245" w:rsidRDefault="007777D7" w:rsidP="004C4154">
            <w:pPr>
              <w:pBdr>
                <w:bottom w:val="double" w:sz="4" w:space="1" w:color="auto"/>
              </w:pBdr>
              <w:tabs>
                <w:tab w:val="decimal" w:pos="503"/>
              </w:tabs>
              <w:spacing w:line="280" w:lineRule="exact"/>
              <w:jc w:val="both"/>
              <w:rPr>
                <w:sz w:val="24"/>
                <w:szCs w:val="24"/>
              </w:rPr>
            </w:pPr>
            <w:r>
              <w:rPr>
                <w:sz w:val="24"/>
                <w:szCs w:val="24"/>
              </w:rPr>
              <w:t>482.83</w:t>
            </w:r>
          </w:p>
        </w:tc>
        <w:tc>
          <w:tcPr>
            <w:tcW w:w="1080" w:type="dxa"/>
          </w:tcPr>
          <w:p w14:paraId="2A25604D" w14:textId="25C2A657" w:rsidR="004C4154" w:rsidRPr="009B4245" w:rsidRDefault="002A0BB0" w:rsidP="00AF6599">
            <w:pPr>
              <w:pBdr>
                <w:bottom w:val="double" w:sz="4" w:space="1" w:color="auto"/>
              </w:pBdr>
              <w:tabs>
                <w:tab w:val="decimal" w:pos="592"/>
              </w:tabs>
              <w:spacing w:line="280" w:lineRule="exact"/>
              <w:jc w:val="both"/>
              <w:rPr>
                <w:sz w:val="24"/>
                <w:szCs w:val="24"/>
              </w:rPr>
            </w:pPr>
            <w:r>
              <w:rPr>
                <w:sz w:val="24"/>
                <w:szCs w:val="24"/>
              </w:rPr>
              <w:t>7,</w:t>
            </w:r>
            <w:r w:rsidR="007777D7">
              <w:rPr>
                <w:sz w:val="24"/>
                <w:szCs w:val="24"/>
              </w:rPr>
              <w:t>533.44</w:t>
            </w:r>
          </w:p>
        </w:tc>
        <w:tc>
          <w:tcPr>
            <w:tcW w:w="990" w:type="dxa"/>
          </w:tcPr>
          <w:p w14:paraId="76EC3725" w14:textId="6B1D4C4C" w:rsidR="004C4154" w:rsidRPr="009B4245" w:rsidRDefault="007777D7" w:rsidP="00EF65B8">
            <w:pPr>
              <w:pBdr>
                <w:bottom w:val="double" w:sz="4" w:space="1" w:color="auto"/>
              </w:pBdr>
              <w:tabs>
                <w:tab w:val="decimal" w:pos="506"/>
              </w:tabs>
              <w:spacing w:line="280" w:lineRule="exact"/>
              <w:jc w:val="both"/>
              <w:rPr>
                <w:sz w:val="24"/>
                <w:szCs w:val="24"/>
              </w:rPr>
            </w:pPr>
            <w:r>
              <w:rPr>
                <w:sz w:val="24"/>
                <w:szCs w:val="24"/>
              </w:rPr>
              <w:t>247.34</w:t>
            </w:r>
          </w:p>
        </w:tc>
        <w:tc>
          <w:tcPr>
            <w:tcW w:w="972" w:type="dxa"/>
          </w:tcPr>
          <w:p w14:paraId="5F0C8A17" w14:textId="6B6FB79C" w:rsidR="004C4154" w:rsidRPr="009B4245" w:rsidRDefault="004C4154" w:rsidP="00EF65B8">
            <w:pPr>
              <w:pBdr>
                <w:bottom w:val="double" w:sz="4" w:space="1" w:color="auto"/>
              </w:pBdr>
              <w:tabs>
                <w:tab w:val="decimal" w:pos="505"/>
              </w:tabs>
              <w:spacing w:line="280" w:lineRule="exact"/>
              <w:jc w:val="both"/>
              <w:rPr>
                <w:sz w:val="24"/>
                <w:szCs w:val="24"/>
              </w:rPr>
            </w:pPr>
            <w:r w:rsidRPr="009B4245">
              <w:rPr>
                <w:sz w:val="24"/>
                <w:szCs w:val="24"/>
              </w:rPr>
              <w:t xml:space="preserve"> 733.78 </w:t>
            </w:r>
          </w:p>
        </w:tc>
        <w:tc>
          <w:tcPr>
            <w:tcW w:w="1080" w:type="dxa"/>
          </w:tcPr>
          <w:p w14:paraId="7F1A73BC" w14:textId="3532519E" w:rsidR="004C4154" w:rsidRPr="009B4245" w:rsidRDefault="007777D7" w:rsidP="00EF65B8">
            <w:pPr>
              <w:pBdr>
                <w:bottom w:val="double" w:sz="4" w:space="1" w:color="auto"/>
              </w:pBdr>
              <w:tabs>
                <w:tab w:val="decimal" w:pos="594"/>
              </w:tabs>
              <w:spacing w:line="280" w:lineRule="exact"/>
              <w:jc w:val="both"/>
              <w:rPr>
                <w:sz w:val="24"/>
                <w:szCs w:val="24"/>
              </w:rPr>
            </w:pPr>
            <w:r>
              <w:rPr>
                <w:sz w:val="24"/>
                <w:szCs w:val="24"/>
              </w:rPr>
              <w:t>3,577.77</w:t>
            </w:r>
          </w:p>
        </w:tc>
        <w:tc>
          <w:tcPr>
            <w:tcW w:w="1081" w:type="dxa"/>
          </w:tcPr>
          <w:p w14:paraId="34D6FC44" w14:textId="3A435FE3" w:rsidR="004C4154" w:rsidRPr="009B4245" w:rsidRDefault="004C4154" w:rsidP="00EF65B8">
            <w:pPr>
              <w:pBdr>
                <w:bottom w:val="double" w:sz="4" w:space="1" w:color="auto"/>
              </w:pBdr>
              <w:tabs>
                <w:tab w:val="decimal" w:pos="525"/>
              </w:tabs>
              <w:spacing w:line="280" w:lineRule="exact"/>
              <w:jc w:val="both"/>
              <w:rPr>
                <w:sz w:val="24"/>
                <w:szCs w:val="24"/>
              </w:rPr>
            </w:pPr>
            <w:r w:rsidRPr="00EF65B8">
              <w:rPr>
                <w:sz w:val="24"/>
                <w:szCs w:val="24"/>
              </w:rPr>
              <w:t xml:space="preserve"> 2,105.48 </w:t>
            </w:r>
          </w:p>
        </w:tc>
        <w:tc>
          <w:tcPr>
            <w:tcW w:w="1081" w:type="dxa"/>
          </w:tcPr>
          <w:p w14:paraId="3698980B" w14:textId="45C24D73" w:rsidR="004C4154" w:rsidRPr="009B4245" w:rsidRDefault="004C4154" w:rsidP="00EF65B8">
            <w:pPr>
              <w:pBdr>
                <w:bottom w:val="double" w:sz="4" w:space="1" w:color="auto"/>
              </w:pBdr>
              <w:tabs>
                <w:tab w:val="decimal" w:pos="960"/>
              </w:tabs>
              <w:spacing w:line="280" w:lineRule="exact"/>
              <w:jc w:val="both"/>
              <w:rPr>
                <w:sz w:val="24"/>
                <w:szCs w:val="24"/>
              </w:rPr>
            </w:pPr>
            <w:r w:rsidRPr="00EF65B8">
              <w:rPr>
                <w:sz w:val="24"/>
                <w:szCs w:val="24"/>
              </w:rPr>
              <w:t xml:space="preserve"> -   </w:t>
            </w:r>
          </w:p>
        </w:tc>
        <w:tc>
          <w:tcPr>
            <w:tcW w:w="1081" w:type="dxa"/>
          </w:tcPr>
          <w:p w14:paraId="170DA196" w14:textId="7D973F69" w:rsidR="004C4154" w:rsidRPr="009B4245" w:rsidRDefault="004C4154" w:rsidP="00EF65B8">
            <w:pPr>
              <w:pBdr>
                <w:bottom w:val="double" w:sz="4" w:space="1" w:color="auto"/>
              </w:pBdr>
              <w:tabs>
                <w:tab w:val="decimal" w:pos="960"/>
              </w:tabs>
              <w:spacing w:line="280" w:lineRule="exact"/>
              <w:jc w:val="both"/>
              <w:rPr>
                <w:sz w:val="24"/>
                <w:szCs w:val="24"/>
              </w:rPr>
            </w:pPr>
            <w:r w:rsidRPr="00EF65B8">
              <w:rPr>
                <w:sz w:val="24"/>
                <w:szCs w:val="24"/>
              </w:rPr>
              <w:t>(3,066.</w:t>
            </w:r>
            <w:r w:rsidR="00017943">
              <w:rPr>
                <w:sz w:val="24"/>
                <w:szCs w:val="24"/>
              </w:rPr>
              <w:t>32</w:t>
            </w:r>
            <w:r w:rsidRPr="00EF65B8">
              <w:rPr>
                <w:sz w:val="24"/>
                <w:szCs w:val="24"/>
              </w:rPr>
              <w:t>)</w:t>
            </w:r>
          </w:p>
        </w:tc>
        <w:tc>
          <w:tcPr>
            <w:tcW w:w="1081" w:type="dxa"/>
          </w:tcPr>
          <w:p w14:paraId="00FCA4D4" w14:textId="3EC0D3BD" w:rsidR="004C4154" w:rsidRPr="009B4245" w:rsidRDefault="007777D7" w:rsidP="00EF65B8">
            <w:pPr>
              <w:pBdr>
                <w:bottom w:val="double" w:sz="4" w:space="1" w:color="auto"/>
              </w:pBdr>
              <w:tabs>
                <w:tab w:val="decimal" w:pos="960"/>
              </w:tabs>
              <w:spacing w:line="280" w:lineRule="exact"/>
              <w:jc w:val="both"/>
              <w:rPr>
                <w:sz w:val="24"/>
                <w:szCs w:val="24"/>
              </w:rPr>
            </w:pPr>
            <w:r w:rsidRPr="00EF65B8">
              <w:rPr>
                <w:sz w:val="24"/>
                <w:szCs w:val="24"/>
              </w:rPr>
              <w:t>67,114.27</w:t>
            </w:r>
          </w:p>
        </w:tc>
      </w:tr>
      <w:tr w:rsidR="004C4154" w:rsidRPr="009B4245" w14:paraId="694A9062" w14:textId="77777777" w:rsidTr="002675D4">
        <w:tc>
          <w:tcPr>
            <w:tcW w:w="2808" w:type="dxa"/>
          </w:tcPr>
          <w:p w14:paraId="3AE9F68F" w14:textId="77777777" w:rsidR="004C4154" w:rsidRPr="009B4245" w:rsidRDefault="004C4154" w:rsidP="004C4154">
            <w:pPr>
              <w:tabs>
                <w:tab w:val="left" w:pos="1440"/>
              </w:tabs>
              <w:spacing w:line="280" w:lineRule="exact"/>
              <w:ind w:left="-15" w:right="-108"/>
              <w:jc w:val="both"/>
              <w:rPr>
                <w:rFonts w:eastAsia="Arial Unicode MS"/>
                <w:b/>
                <w:bCs/>
                <w:sz w:val="24"/>
                <w:szCs w:val="24"/>
              </w:rPr>
            </w:pPr>
            <w:r w:rsidRPr="009B4245">
              <w:rPr>
                <w:rFonts w:eastAsia="Arial Unicode MS" w:hint="cs"/>
                <w:b/>
                <w:bCs/>
                <w:sz w:val="24"/>
                <w:szCs w:val="24"/>
              </w:rPr>
              <w:t>Profit (loss) from operation</w:t>
            </w:r>
          </w:p>
        </w:tc>
        <w:tc>
          <w:tcPr>
            <w:tcW w:w="990" w:type="dxa"/>
          </w:tcPr>
          <w:p w14:paraId="3CA4AD6E" w14:textId="0CD4ADF7" w:rsidR="004C4154" w:rsidRPr="009B4245" w:rsidRDefault="004C4154" w:rsidP="004C4154">
            <w:pPr>
              <w:tabs>
                <w:tab w:val="decimal" w:pos="615"/>
              </w:tabs>
              <w:spacing w:line="280" w:lineRule="exact"/>
              <w:jc w:val="both"/>
              <w:rPr>
                <w:sz w:val="24"/>
                <w:szCs w:val="24"/>
              </w:rPr>
            </w:pPr>
          </w:p>
        </w:tc>
        <w:tc>
          <w:tcPr>
            <w:tcW w:w="1080" w:type="dxa"/>
          </w:tcPr>
          <w:p w14:paraId="149E3ADE" w14:textId="76509799" w:rsidR="004C4154" w:rsidRPr="009B4245" w:rsidRDefault="004C4154" w:rsidP="004C4154">
            <w:pPr>
              <w:tabs>
                <w:tab w:val="decimal" w:pos="615"/>
              </w:tabs>
              <w:spacing w:line="280" w:lineRule="exact"/>
              <w:jc w:val="both"/>
              <w:rPr>
                <w:sz w:val="24"/>
                <w:szCs w:val="24"/>
              </w:rPr>
            </w:pPr>
          </w:p>
        </w:tc>
        <w:tc>
          <w:tcPr>
            <w:tcW w:w="990" w:type="dxa"/>
          </w:tcPr>
          <w:p w14:paraId="15450B53" w14:textId="203D9A2E" w:rsidR="004C4154" w:rsidRPr="009B4245" w:rsidRDefault="004C4154" w:rsidP="004C4154">
            <w:pPr>
              <w:tabs>
                <w:tab w:val="decimal" w:pos="525"/>
              </w:tabs>
              <w:spacing w:line="280" w:lineRule="exact"/>
              <w:jc w:val="both"/>
              <w:rPr>
                <w:sz w:val="24"/>
                <w:szCs w:val="24"/>
              </w:rPr>
            </w:pPr>
          </w:p>
        </w:tc>
        <w:tc>
          <w:tcPr>
            <w:tcW w:w="990" w:type="dxa"/>
          </w:tcPr>
          <w:p w14:paraId="14D03D3B" w14:textId="0A775D29" w:rsidR="004C4154" w:rsidRPr="009B4245" w:rsidRDefault="004C4154" w:rsidP="004C4154">
            <w:pPr>
              <w:tabs>
                <w:tab w:val="decimal" w:pos="525"/>
              </w:tabs>
              <w:spacing w:line="280" w:lineRule="exact"/>
              <w:jc w:val="both"/>
              <w:rPr>
                <w:sz w:val="24"/>
                <w:szCs w:val="24"/>
              </w:rPr>
            </w:pPr>
          </w:p>
        </w:tc>
        <w:tc>
          <w:tcPr>
            <w:tcW w:w="1080" w:type="dxa"/>
          </w:tcPr>
          <w:p w14:paraId="13C9BE41" w14:textId="0A9ED5A9" w:rsidR="004C4154" w:rsidRPr="009B4245" w:rsidRDefault="004C4154" w:rsidP="004C4154">
            <w:pPr>
              <w:tabs>
                <w:tab w:val="decimal" w:pos="615"/>
              </w:tabs>
              <w:spacing w:line="280" w:lineRule="exact"/>
              <w:jc w:val="both"/>
              <w:rPr>
                <w:sz w:val="24"/>
                <w:szCs w:val="24"/>
              </w:rPr>
            </w:pPr>
          </w:p>
        </w:tc>
        <w:tc>
          <w:tcPr>
            <w:tcW w:w="990" w:type="dxa"/>
          </w:tcPr>
          <w:p w14:paraId="3D947178" w14:textId="37386C48" w:rsidR="004C4154" w:rsidRPr="009B4245" w:rsidRDefault="004C4154" w:rsidP="004C4154">
            <w:pPr>
              <w:tabs>
                <w:tab w:val="decimal" w:pos="525"/>
              </w:tabs>
              <w:spacing w:line="280" w:lineRule="exact"/>
              <w:jc w:val="both"/>
              <w:rPr>
                <w:sz w:val="24"/>
                <w:szCs w:val="24"/>
              </w:rPr>
            </w:pPr>
          </w:p>
        </w:tc>
        <w:tc>
          <w:tcPr>
            <w:tcW w:w="972" w:type="dxa"/>
          </w:tcPr>
          <w:p w14:paraId="02D1E8BB" w14:textId="4463797C" w:rsidR="004C4154" w:rsidRPr="009B4245" w:rsidRDefault="004C4154" w:rsidP="004C4154">
            <w:pPr>
              <w:tabs>
                <w:tab w:val="decimal" w:pos="525"/>
              </w:tabs>
              <w:spacing w:line="280" w:lineRule="exact"/>
              <w:jc w:val="both"/>
              <w:rPr>
                <w:sz w:val="24"/>
                <w:szCs w:val="24"/>
              </w:rPr>
            </w:pPr>
          </w:p>
        </w:tc>
        <w:tc>
          <w:tcPr>
            <w:tcW w:w="1080" w:type="dxa"/>
          </w:tcPr>
          <w:p w14:paraId="49DA0322" w14:textId="01F23838" w:rsidR="004C4154" w:rsidRPr="009B4245" w:rsidRDefault="004C4154" w:rsidP="004C4154">
            <w:pPr>
              <w:tabs>
                <w:tab w:val="decimal" w:pos="615"/>
              </w:tabs>
              <w:spacing w:line="280" w:lineRule="exact"/>
              <w:jc w:val="both"/>
              <w:rPr>
                <w:sz w:val="24"/>
                <w:szCs w:val="24"/>
              </w:rPr>
            </w:pPr>
          </w:p>
        </w:tc>
        <w:tc>
          <w:tcPr>
            <w:tcW w:w="1081" w:type="dxa"/>
          </w:tcPr>
          <w:p w14:paraId="4BB707D8" w14:textId="3F5A300D" w:rsidR="004C4154" w:rsidRPr="009B4245" w:rsidRDefault="004C4154" w:rsidP="004C4154">
            <w:pPr>
              <w:tabs>
                <w:tab w:val="decimal" w:pos="525"/>
              </w:tabs>
              <w:spacing w:line="280" w:lineRule="exact"/>
              <w:jc w:val="both"/>
              <w:rPr>
                <w:sz w:val="24"/>
                <w:szCs w:val="24"/>
              </w:rPr>
            </w:pPr>
          </w:p>
        </w:tc>
        <w:tc>
          <w:tcPr>
            <w:tcW w:w="1081" w:type="dxa"/>
          </w:tcPr>
          <w:p w14:paraId="47B4C7CE" w14:textId="4A411F4A" w:rsidR="004C4154" w:rsidRPr="009B4245" w:rsidRDefault="004C4154" w:rsidP="004C4154">
            <w:pPr>
              <w:tabs>
                <w:tab w:val="decimal" w:pos="615"/>
              </w:tabs>
              <w:spacing w:line="280" w:lineRule="exact"/>
              <w:jc w:val="both"/>
              <w:rPr>
                <w:sz w:val="24"/>
                <w:szCs w:val="24"/>
              </w:rPr>
            </w:pPr>
          </w:p>
        </w:tc>
        <w:tc>
          <w:tcPr>
            <w:tcW w:w="1081" w:type="dxa"/>
          </w:tcPr>
          <w:p w14:paraId="7D61F79C" w14:textId="5DE23611" w:rsidR="004C4154" w:rsidRPr="009B4245" w:rsidRDefault="004C4154" w:rsidP="004C4154">
            <w:pPr>
              <w:tabs>
                <w:tab w:val="decimal" w:pos="615"/>
                <w:tab w:val="decimal" w:pos="885"/>
              </w:tabs>
              <w:spacing w:line="280" w:lineRule="exact"/>
              <w:jc w:val="both"/>
              <w:rPr>
                <w:sz w:val="24"/>
                <w:szCs w:val="24"/>
              </w:rPr>
            </w:pPr>
          </w:p>
        </w:tc>
        <w:tc>
          <w:tcPr>
            <w:tcW w:w="1081" w:type="dxa"/>
          </w:tcPr>
          <w:p w14:paraId="32650A58" w14:textId="7C477F0E" w:rsidR="004C4154" w:rsidRPr="009B4245" w:rsidRDefault="004C4154" w:rsidP="004C4154">
            <w:pPr>
              <w:tabs>
                <w:tab w:val="decimal" w:pos="615"/>
              </w:tabs>
              <w:spacing w:line="280" w:lineRule="exact"/>
              <w:jc w:val="both"/>
              <w:rPr>
                <w:sz w:val="24"/>
                <w:szCs w:val="24"/>
              </w:rPr>
            </w:pPr>
          </w:p>
        </w:tc>
      </w:tr>
      <w:tr w:rsidR="004C4154" w:rsidRPr="009B4245" w14:paraId="5363F1C1" w14:textId="77777777" w:rsidTr="002675D4">
        <w:tc>
          <w:tcPr>
            <w:tcW w:w="2808" w:type="dxa"/>
          </w:tcPr>
          <w:p w14:paraId="6C91E534" w14:textId="77777777" w:rsidR="004C4154" w:rsidRPr="009B4245" w:rsidRDefault="004C4154" w:rsidP="004C4154">
            <w:pPr>
              <w:tabs>
                <w:tab w:val="left" w:pos="1440"/>
              </w:tabs>
              <w:spacing w:line="280" w:lineRule="exact"/>
              <w:ind w:left="-15" w:right="-108"/>
              <w:jc w:val="both"/>
              <w:rPr>
                <w:rFonts w:eastAsia="Arial Unicode MS"/>
                <w:b/>
                <w:bCs/>
                <w:sz w:val="24"/>
                <w:szCs w:val="24"/>
              </w:rPr>
            </w:pPr>
            <w:r w:rsidRPr="009B4245">
              <w:rPr>
                <w:rFonts w:eastAsia="Arial Unicode MS" w:hint="cs"/>
                <w:b/>
                <w:bCs/>
                <w:sz w:val="24"/>
                <w:szCs w:val="24"/>
              </w:rPr>
              <w:t xml:space="preserve">   of segment before</w:t>
            </w:r>
          </w:p>
        </w:tc>
        <w:tc>
          <w:tcPr>
            <w:tcW w:w="990" w:type="dxa"/>
          </w:tcPr>
          <w:p w14:paraId="3412E16B" w14:textId="020DE0AD" w:rsidR="004C4154" w:rsidRPr="009B4245" w:rsidRDefault="004C4154" w:rsidP="004C4154">
            <w:pPr>
              <w:tabs>
                <w:tab w:val="decimal" w:pos="615"/>
              </w:tabs>
              <w:spacing w:line="280" w:lineRule="exact"/>
              <w:jc w:val="both"/>
              <w:rPr>
                <w:rFonts w:eastAsia="Arial Unicode MS"/>
                <w:sz w:val="24"/>
                <w:szCs w:val="24"/>
              </w:rPr>
            </w:pPr>
          </w:p>
        </w:tc>
        <w:tc>
          <w:tcPr>
            <w:tcW w:w="1080" w:type="dxa"/>
          </w:tcPr>
          <w:p w14:paraId="535EA481" w14:textId="56FEA507" w:rsidR="004C4154" w:rsidRPr="009B4245" w:rsidRDefault="004C4154" w:rsidP="004C4154">
            <w:pPr>
              <w:tabs>
                <w:tab w:val="decimal" w:pos="615"/>
              </w:tabs>
              <w:spacing w:line="280" w:lineRule="exact"/>
              <w:jc w:val="both"/>
              <w:rPr>
                <w:sz w:val="24"/>
                <w:szCs w:val="24"/>
              </w:rPr>
            </w:pPr>
          </w:p>
        </w:tc>
        <w:tc>
          <w:tcPr>
            <w:tcW w:w="990" w:type="dxa"/>
          </w:tcPr>
          <w:p w14:paraId="70D9D282" w14:textId="412C2E72" w:rsidR="004C4154" w:rsidRPr="009B4245" w:rsidRDefault="004C4154" w:rsidP="004C4154">
            <w:pPr>
              <w:tabs>
                <w:tab w:val="decimal" w:pos="525"/>
              </w:tabs>
              <w:spacing w:line="280" w:lineRule="exact"/>
              <w:jc w:val="both"/>
              <w:rPr>
                <w:sz w:val="24"/>
                <w:szCs w:val="24"/>
              </w:rPr>
            </w:pPr>
          </w:p>
        </w:tc>
        <w:tc>
          <w:tcPr>
            <w:tcW w:w="990" w:type="dxa"/>
          </w:tcPr>
          <w:p w14:paraId="6F6DC9C6" w14:textId="349E8A4B" w:rsidR="004C4154" w:rsidRPr="009B4245" w:rsidRDefault="004C4154" w:rsidP="004C4154">
            <w:pPr>
              <w:tabs>
                <w:tab w:val="decimal" w:pos="525"/>
              </w:tabs>
              <w:spacing w:line="280" w:lineRule="exact"/>
              <w:jc w:val="both"/>
              <w:rPr>
                <w:sz w:val="24"/>
                <w:szCs w:val="24"/>
              </w:rPr>
            </w:pPr>
          </w:p>
        </w:tc>
        <w:tc>
          <w:tcPr>
            <w:tcW w:w="1080" w:type="dxa"/>
          </w:tcPr>
          <w:p w14:paraId="61E29734" w14:textId="674DF435" w:rsidR="004C4154" w:rsidRPr="009B4245" w:rsidRDefault="004C4154" w:rsidP="004C4154">
            <w:pPr>
              <w:tabs>
                <w:tab w:val="decimal" w:pos="615"/>
              </w:tabs>
              <w:spacing w:line="280" w:lineRule="exact"/>
              <w:jc w:val="both"/>
              <w:rPr>
                <w:sz w:val="24"/>
                <w:szCs w:val="24"/>
              </w:rPr>
            </w:pPr>
          </w:p>
        </w:tc>
        <w:tc>
          <w:tcPr>
            <w:tcW w:w="990" w:type="dxa"/>
          </w:tcPr>
          <w:p w14:paraId="4CCFA3D8" w14:textId="2A039A94" w:rsidR="004C4154" w:rsidRPr="009B4245" w:rsidRDefault="004C4154" w:rsidP="004C4154">
            <w:pPr>
              <w:tabs>
                <w:tab w:val="decimal" w:pos="525"/>
              </w:tabs>
              <w:spacing w:line="280" w:lineRule="exact"/>
              <w:jc w:val="both"/>
              <w:rPr>
                <w:sz w:val="24"/>
                <w:szCs w:val="24"/>
              </w:rPr>
            </w:pPr>
          </w:p>
        </w:tc>
        <w:tc>
          <w:tcPr>
            <w:tcW w:w="972" w:type="dxa"/>
          </w:tcPr>
          <w:p w14:paraId="54CD7C45" w14:textId="758C7F7B" w:rsidR="004C4154" w:rsidRPr="009B4245" w:rsidRDefault="004C4154" w:rsidP="004C4154">
            <w:pPr>
              <w:tabs>
                <w:tab w:val="decimal" w:pos="525"/>
              </w:tabs>
              <w:spacing w:line="280" w:lineRule="exact"/>
              <w:jc w:val="both"/>
              <w:rPr>
                <w:sz w:val="24"/>
                <w:szCs w:val="24"/>
              </w:rPr>
            </w:pPr>
          </w:p>
        </w:tc>
        <w:tc>
          <w:tcPr>
            <w:tcW w:w="1080" w:type="dxa"/>
          </w:tcPr>
          <w:p w14:paraId="6A2544FF" w14:textId="4B0AB9F3" w:rsidR="004C4154" w:rsidRPr="009B4245" w:rsidRDefault="004C4154" w:rsidP="004C4154">
            <w:pPr>
              <w:tabs>
                <w:tab w:val="decimal" w:pos="615"/>
              </w:tabs>
              <w:spacing w:line="280" w:lineRule="exact"/>
              <w:jc w:val="both"/>
              <w:rPr>
                <w:sz w:val="24"/>
                <w:szCs w:val="24"/>
              </w:rPr>
            </w:pPr>
          </w:p>
        </w:tc>
        <w:tc>
          <w:tcPr>
            <w:tcW w:w="1081" w:type="dxa"/>
          </w:tcPr>
          <w:p w14:paraId="32D4D3FD" w14:textId="4AD43BE6" w:rsidR="004C4154" w:rsidRPr="009B4245" w:rsidRDefault="004C4154" w:rsidP="004C4154">
            <w:pPr>
              <w:tabs>
                <w:tab w:val="decimal" w:pos="525"/>
              </w:tabs>
              <w:spacing w:line="280" w:lineRule="exact"/>
              <w:jc w:val="both"/>
              <w:rPr>
                <w:sz w:val="24"/>
                <w:szCs w:val="24"/>
              </w:rPr>
            </w:pPr>
          </w:p>
        </w:tc>
        <w:tc>
          <w:tcPr>
            <w:tcW w:w="1081" w:type="dxa"/>
          </w:tcPr>
          <w:p w14:paraId="29D55339" w14:textId="0E6B70D4" w:rsidR="004C4154" w:rsidRPr="009B4245" w:rsidRDefault="004C4154" w:rsidP="004C4154">
            <w:pPr>
              <w:tabs>
                <w:tab w:val="decimal" w:pos="870"/>
              </w:tabs>
              <w:spacing w:line="280" w:lineRule="exact"/>
              <w:jc w:val="both"/>
              <w:rPr>
                <w:sz w:val="24"/>
                <w:szCs w:val="24"/>
              </w:rPr>
            </w:pPr>
          </w:p>
        </w:tc>
        <w:tc>
          <w:tcPr>
            <w:tcW w:w="1081" w:type="dxa"/>
          </w:tcPr>
          <w:p w14:paraId="77E68207" w14:textId="05A462B5" w:rsidR="004C4154" w:rsidRPr="009B4245" w:rsidRDefault="004C4154" w:rsidP="004C4154">
            <w:pPr>
              <w:tabs>
                <w:tab w:val="decimal" w:pos="885"/>
              </w:tabs>
              <w:spacing w:line="280" w:lineRule="exact"/>
              <w:jc w:val="both"/>
              <w:rPr>
                <w:sz w:val="24"/>
                <w:szCs w:val="24"/>
              </w:rPr>
            </w:pPr>
          </w:p>
        </w:tc>
        <w:tc>
          <w:tcPr>
            <w:tcW w:w="1081" w:type="dxa"/>
          </w:tcPr>
          <w:p w14:paraId="61173BF4" w14:textId="56228710" w:rsidR="004C4154" w:rsidRPr="009B4245" w:rsidRDefault="004C4154" w:rsidP="004C4154">
            <w:pPr>
              <w:tabs>
                <w:tab w:val="decimal" w:pos="615"/>
              </w:tabs>
              <w:spacing w:line="280" w:lineRule="exact"/>
              <w:jc w:val="both"/>
              <w:rPr>
                <w:sz w:val="24"/>
                <w:szCs w:val="24"/>
              </w:rPr>
            </w:pPr>
          </w:p>
        </w:tc>
      </w:tr>
      <w:tr w:rsidR="004C4154" w:rsidRPr="009B4245" w14:paraId="3527EA1F" w14:textId="77777777" w:rsidTr="002675D4">
        <w:tc>
          <w:tcPr>
            <w:tcW w:w="2808" w:type="dxa"/>
          </w:tcPr>
          <w:p w14:paraId="3C3E6B74" w14:textId="77777777" w:rsidR="004C4154" w:rsidRPr="009B4245" w:rsidRDefault="004C4154" w:rsidP="004C4154">
            <w:pPr>
              <w:tabs>
                <w:tab w:val="left" w:pos="1440"/>
              </w:tabs>
              <w:spacing w:line="280" w:lineRule="exact"/>
              <w:ind w:left="-15" w:right="-108"/>
              <w:jc w:val="both"/>
              <w:rPr>
                <w:rFonts w:eastAsia="Arial Unicode MS"/>
                <w:b/>
                <w:bCs/>
                <w:sz w:val="24"/>
                <w:szCs w:val="24"/>
              </w:rPr>
            </w:pPr>
            <w:r w:rsidRPr="009B4245">
              <w:rPr>
                <w:rFonts w:eastAsia="Arial Unicode MS" w:hint="cs"/>
                <w:b/>
                <w:bCs/>
                <w:sz w:val="24"/>
                <w:szCs w:val="24"/>
              </w:rPr>
              <w:t xml:space="preserve">   depreciation and </w:t>
            </w:r>
          </w:p>
        </w:tc>
        <w:tc>
          <w:tcPr>
            <w:tcW w:w="990" w:type="dxa"/>
          </w:tcPr>
          <w:p w14:paraId="41AD2206" w14:textId="1058AFE5" w:rsidR="004C4154" w:rsidRPr="009B4245" w:rsidRDefault="004C4154" w:rsidP="004C4154">
            <w:pPr>
              <w:tabs>
                <w:tab w:val="decimal" w:pos="615"/>
              </w:tabs>
              <w:spacing w:line="280" w:lineRule="exact"/>
              <w:jc w:val="both"/>
              <w:rPr>
                <w:rFonts w:eastAsia="Arial Unicode MS"/>
                <w:sz w:val="24"/>
                <w:szCs w:val="24"/>
              </w:rPr>
            </w:pPr>
          </w:p>
        </w:tc>
        <w:tc>
          <w:tcPr>
            <w:tcW w:w="1080" w:type="dxa"/>
          </w:tcPr>
          <w:p w14:paraId="29FF14B3" w14:textId="526BE5B8" w:rsidR="004C4154" w:rsidRPr="009B4245" w:rsidRDefault="004C4154" w:rsidP="004C4154">
            <w:pPr>
              <w:tabs>
                <w:tab w:val="decimal" w:pos="615"/>
              </w:tabs>
              <w:spacing w:line="280" w:lineRule="exact"/>
              <w:jc w:val="both"/>
              <w:rPr>
                <w:sz w:val="24"/>
                <w:szCs w:val="24"/>
              </w:rPr>
            </w:pPr>
          </w:p>
        </w:tc>
        <w:tc>
          <w:tcPr>
            <w:tcW w:w="990" w:type="dxa"/>
          </w:tcPr>
          <w:p w14:paraId="39C9ECAC" w14:textId="48A3E3ED" w:rsidR="004C4154" w:rsidRPr="009B4245" w:rsidRDefault="004C4154" w:rsidP="004C4154">
            <w:pPr>
              <w:tabs>
                <w:tab w:val="decimal" w:pos="525"/>
              </w:tabs>
              <w:spacing w:line="280" w:lineRule="exact"/>
              <w:jc w:val="both"/>
              <w:rPr>
                <w:sz w:val="24"/>
                <w:szCs w:val="24"/>
              </w:rPr>
            </w:pPr>
          </w:p>
        </w:tc>
        <w:tc>
          <w:tcPr>
            <w:tcW w:w="990" w:type="dxa"/>
          </w:tcPr>
          <w:p w14:paraId="12894D91" w14:textId="7BD22A0B" w:rsidR="004C4154" w:rsidRPr="009B4245" w:rsidRDefault="004C4154" w:rsidP="004C4154">
            <w:pPr>
              <w:tabs>
                <w:tab w:val="decimal" w:pos="525"/>
                <w:tab w:val="decimal" w:pos="780"/>
              </w:tabs>
              <w:spacing w:line="280" w:lineRule="exact"/>
              <w:jc w:val="both"/>
              <w:rPr>
                <w:sz w:val="24"/>
                <w:szCs w:val="24"/>
              </w:rPr>
            </w:pPr>
          </w:p>
        </w:tc>
        <w:tc>
          <w:tcPr>
            <w:tcW w:w="1080" w:type="dxa"/>
          </w:tcPr>
          <w:p w14:paraId="3871674D" w14:textId="452D7444" w:rsidR="004C4154" w:rsidRPr="009B4245" w:rsidRDefault="004C4154" w:rsidP="004C4154">
            <w:pPr>
              <w:tabs>
                <w:tab w:val="decimal" w:pos="615"/>
              </w:tabs>
              <w:spacing w:line="280" w:lineRule="exact"/>
              <w:jc w:val="both"/>
              <w:rPr>
                <w:sz w:val="24"/>
                <w:szCs w:val="24"/>
              </w:rPr>
            </w:pPr>
          </w:p>
        </w:tc>
        <w:tc>
          <w:tcPr>
            <w:tcW w:w="990" w:type="dxa"/>
          </w:tcPr>
          <w:p w14:paraId="7194D494" w14:textId="7C041F30" w:rsidR="004C4154" w:rsidRPr="009B4245" w:rsidRDefault="004C4154" w:rsidP="004C4154">
            <w:pPr>
              <w:tabs>
                <w:tab w:val="decimal" w:pos="525"/>
              </w:tabs>
              <w:spacing w:line="280" w:lineRule="exact"/>
              <w:jc w:val="both"/>
              <w:rPr>
                <w:sz w:val="24"/>
                <w:szCs w:val="24"/>
              </w:rPr>
            </w:pPr>
          </w:p>
        </w:tc>
        <w:tc>
          <w:tcPr>
            <w:tcW w:w="972" w:type="dxa"/>
          </w:tcPr>
          <w:p w14:paraId="75AC2946" w14:textId="2EA7F238" w:rsidR="004C4154" w:rsidRPr="009B4245" w:rsidRDefault="004C4154" w:rsidP="004C4154">
            <w:pPr>
              <w:tabs>
                <w:tab w:val="decimal" w:pos="525"/>
              </w:tabs>
              <w:spacing w:line="280" w:lineRule="exact"/>
              <w:jc w:val="both"/>
              <w:rPr>
                <w:sz w:val="24"/>
                <w:szCs w:val="24"/>
              </w:rPr>
            </w:pPr>
          </w:p>
        </w:tc>
        <w:tc>
          <w:tcPr>
            <w:tcW w:w="1080" w:type="dxa"/>
          </w:tcPr>
          <w:p w14:paraId="68B857D7" w14:textId="04EDB791" w:rsidR="004C4154" w:rsidRPr="009B4245" w:rsidRDefault="004C4154" w:rsidP="004C4154">
            <w:pPr>
              <w:tabs>
                <w:tab w:val="decimal" w:pos="615"/>
              </w:tabs>
              <w:spacing w:line="280" w:lineRule="exact"/>
              <w:jc w:val="both"/>
              <w:rPr>
                <w:sz w:val="24"/>
                <w:szCs w:val="24"/>
              </w:rPr>
            </w:pPr>
          </w:p>
        </w:tc>
        <w:tc>
          <w:tcPr>
            <w:tcW w:w="1081" w:type="dxa"/>
          </w:tcPr>
          <w:p w14:paraId="030EC53A" w14:textId="65E45DC2" w:rsidR="004C4154" w:rsidRPr="009B4245" w:rsidRDefault="004C4154" w:rsidP="004C4154">
            <w:pPr>
              <w:tabs>
                <w:tab w:val="decimal" w:pos="525"/>
              </w:tabs>
              <w:spacing w:line="280" w:lineRule="exact"/>
              <w:jc w:val="both"/>
              <w:rPr>
                <w:sz w:val="24"/>
                <w:szCs w:val="24"/>
              </w:rPr>
            </w:pPr>
          </w:p>
        </w:tc>
        <w:tc>
          <w:tcPr>
            <w:tcW w:w="1081" w:type="dxa"/>
          </w:tcPr>
          <w:p w14:paraId="68B0E7AF" w14:textId="6773F0A8" w:rsidR="004C4154" w:rsidRPr="009B4245" w:rsidRDefault="004C4154" w:rsidP="004C4154">
            <w:pPr>
              <w:tabs>
                <w:tab w:val="decimal" w:pos="870"/>
              </w:tabs>
              <w:spacing w:line="280" w:lineRule="exact"/>
              <w:jc w:val="both"/>
              <w:rPr>
                <w:sz w:val="24"/>
                <w:szCs w:val="24"/>
              </w:rPr>
            </w:pPr>
          </w:p>
        </w:tc>
        <w:tc>
          <w:tcPr>
            <w:tcW w:w="1081" w:type="dxa"/>
          </w:tcPr>
          <w:p w14:paraId="65B50575" w14:textId="30EF4D44" w:rsidR="004C4154" w:rsidRPr="009B4245" w:rsidRDefault="004C4154" w:rsidP="004C4154">
            <w:pPr>
              <w:tabs>
                <w:tab w:val="decimal" w:pos="885"/>
              </w:tabs>
              <w:spacing w:line="280" w:lineRule="exact"/>
              <w:jc w:val="both"/>
              <w:rPr>
                <w:sz w:val="24"/>
                <w:szCs w:val="24"/>
              </w:rPr>
            </w:pPr>
          </w:p>
        </w:tc>
        <w:tc>
          <w:tcPr>
            <w:tcW w:w="1081" w:type="dxa"/>
          </w:tcPr>
          <w:p w14:paraId="6C9F4506" w14:textId="69710C3C" w:rsidR="004C4154" w:rsidRPr="009B4245" w:rsidRDefault="004C4154" w:rsidP="004C4154">
            <w:pPr>
              <w:tabs>
                <w:tab w:val="decimal" w:pos="615"/>
              </w:tabs>
              <w:spacing w:line="280" w:lineRule="exact"/>
              <w:jc w:val="both"/>
              <w:rPr>
                <w:sz w:val="24"/>
                <w:szCs w:val="24"/>
              </w:rPr>
            </w:pPr>
          </w:p>
        </w:tc>
      </w:tr>
      <w:tr w:rsidR="00AF6599" w:rsidRPr="009B4245" w14:paraId="71B4C96D" w14:textId="77777777" w:rsidTr="002675D4">
        <w:tc>
          <w:tcPr>
            <w:tcW w:w="2808" w:type="dxa"/>
          </w:tcPr>
          <w:p w14:paraId="072767A8" w14:textId="44F1FF8F" w:rsidR="00AF6599" w:rsidRPr="009B4245" w:rsidRDefault="00AF6599" w:rsidP="00AF6599">
            <w:pPr>
              <w:tabs>
                <w:tab w:val="left" w:pos="1440"/>
              </w:tabs>
              <w:spacing w:line="280" w:lineRule="exact"/>
              <w:ind w:left="-15" w:right="-108"/>
              <w:jc w:val="both"/>
              <w:rPr>
                <w:rFonts w:eastAsia="Arial Unicode MS"/>
                <w:b/>
                <w:bCs/>
                <w:sz w:val="24"/>
                <w:szCs w:val="24"/>
              </w:rPr>
            </w:pPr>
            <w:r w:rsidRPr="009B4245">
              <w:rPr>
                <w:rFonts w:eastAsia="Arial Unicode MS" w:hint="cs"/>
                <w:b/>
                <w:bCs/>
                <w:sz w:val="24"/>
                <w:szCs w:val="24"/>
              </w:rPr>
              <w:t xml:space="preserve">   </w:t>
            </w:r>
            <w:proofErr w:type="spellStart"/>
            <w:r w:rsidRPr="009B4245">
              <w:rPr>
                <w:rFonts w:eastAsia="Arial Unicode MS" w:hint="cs"/>
                <w:b/>
                <w:bCs/>
                <w:sz w:val="24"/>
                <w:szCs w:val="24"/>
              </w:rPr>
              <w:t>amortisation</w:t>
            </w:r>
            <w:proofErr w:type="spellEnd"/>
            <w:r w:rsidRPr="009B4245">
              <w:rPr>
                <w:rFonts w:eastAsia="Arial Unicode MS" w:hint="cs"/>
                <w:b/>
                <w:bCs/>
                <w:sz w:val="24"/>
                <w:szCs w:val="24"/>
              </w:rPr>
              <w:t xml:space="preserve"> expenses</w:t>
            </w:r>
          </w:p>
        </w:tc>
        <w:tc>
          <w:tcPr>
            <w:tcW w:w="990" w:type="dxa"/>
          </w:tcPr>
          <w:p w14:paraId="0DC04A89" w14:textId="1E02AC15" w:rsidR="00AF6599" w:rsidRPr="009B4245" w:rsidRDefault="00AF6599" w:rsidP="00AF6599">
            <w:pPr>
              <w:tabs>
                <w:tab w:val="decimal" w:pos="615"/>
              </w:tabs>
              <w:spacing w:line="280" w:lineRule="exact"/>
              <w:jc w:val="both"/>
              <w:rPr>
                <w:rFonts w:eastAsia="Arial Unicode MS"/>
                <w:sz w:val="24"/>
                <w:szCs w:val="24"/>
              </w:rPr>
            </w:pPr>
            <w:r w:rsidRPr="009B4245">
              <w:rPr>
                <w:sz w:val="24"/>
                <w:szCs w:val="24"/>
              </w:rPr>
              <w:t>5,</w:t>
            </w:r>
            <w:r>
              <w:rPr>
                <w:sz w:val="24"/>
                <w:szCs w:val="24"/>
              </w:rPr>
              <w:t>251.29</w:t>
            </w:r>
            <w:r w:rsidRPr="009B4245">
              <w:rPr>
                <w:sz w:val="24"/>
                <w:szCs w:val="24"/>
              </w:rPr>
              <w:t xml:space="preserve"> </w:t>
            </w:r>
          </w:p>
        </w:tc>
        <w:tc>
          <w:tcPr>
            <w:tcW w:w="1080" w:type="dxa"/>
          </w:tcPr>
          <w:p w14:paraId="24F82D95" w14:textId="6790533B" w:rsidR="00AF6599" w:rsidRPr="009B4245" w:rsidRDefault="00AF6599" w:rsidP="00AF6599">
            <w:pPr>
              <w:tabs>
                <w:tab w:val="decimal" w:pos="615"/>
              </w:tabs>
              <w:spacing w:line="280" w:lineRule="exact"/>
              <w:jc w:val="both"/>
              <w:rPr>
                <w:sz w:val="24"/>
                <w:szCs w:val="24"/>
              </w:rPr>
            </w:pPr>
            <w:r>
              <w:rPr>
                <w:sz w:val="24"/>
                <w:szCs w:val="24"/>
              </w:rPr>
              <w:t>29,538.58</w:t>
            </w:r>
          </w:p>
        </w:tc>
        <w:tc>
          <w:tcPr>
            <w:tcW w:w="990" w:type="dxa"/>
          </w:tcPr>
          <w:p w14:paraId="5FF96F5D" w14:textId="26D5E1B7" w:rsidR="00AF6599" w:rsidRPr="009B4245" w:rsidRDefault="00AF6599" w:rsidP="00AF6599">
            <w:pPr>
              <w:tabs>
                <w:tab w:val="decimal" w:pos="525"/>
              </w:tabs>
              <w:spacing w:line="280" w:lineRule="exact"/>
              <w:jc w:val="both"/>
              <w:rPr>
                <w:sz w:val="24"/>
                <w:szCs w:val="24"/>
              </w:rPr>
            </w:pPr>
            <w:r>
              <w:rPr>
                <w:sz w:val="24"/>
                <w:szCs w:val="24"/>
              </w:rPr>
              <w:t>1,123.65</w:t>
            </w:r>
          </w:p>
        </w:tc>
        <w:tc>
          <w:tcPr>
            <w:tcW w:w="990" w:type="dxa"/>
          </w:tcPr>
          <w:p w14:paraId="7F323280" w14:textId="7640F6CE" w:rsidR="00AF6599" w:rsidRPr="009B4245" w:rsidRDefault="00AF6599" w:rsidP="00AF6599">
            <w:pPr>
              <w:tabs>
                <w:tab w:val="decimal" w:pos="525"/>
              </w:tabs>
              <w:spacing w:line="280" w:lineRule="exact"/>
              <w:jc w:val="both"/>
              <w:rPr>
                <w:sz w:val="24"/>
                <w:szCs w:val="24"/>
              </w:rPr>
            </w:pPr>
            <w:r>
              <w:rPr>
                <w:sz w:val="24"/>
                <w:szCs w:val="24"/>
              </w:rPr>
              <w:t>(181.65)</w:t>
            </w:r>
          </w:p>
        </w:tc>
        <w:tc>
          <w:tcPr>
            <w:tcW w:w="1080" w:type="dxa"/>
          </w:tcPr>
          <w:p w14:paraId="43C85209" w14:textId="3549280F" w:rsidR="00AF6599" w:rsidRPr="009B4245" w:rsidRDefault="00AF6599" w:rsidP="00AF6599">
            <w:pPr>
              <w:tabs>
                <w:tab w:val="decimal" w:pos="615"/>
              </w:tabs>
              <w:spacing w:line="280" w:lineRule="exact"/>
              <w:jc w:val="both"/>
              <w:rPr>
                <w:sz w:val="24"/>
                <w:szCs w:val="24"/>
              </w:rPr>
            </w:pPr>
            <w:r>
              <w:rPr>
                <w:sz w:val="24"/>
                <w:szCs w:val="24"/>
              </w:rPr>
              <w:t>4,913.24</w:t>
            </w:r>
          </w:p>
        </w:tc>
        <w:tc>
          <w:tcPr>
            <w:tcW w:w="990" w:type="dxa"/>
          </w:tcPr>
          <w:p w14:paraId="76FFEEB8" w14:textId="52929E97" w:rsidR="00AF6599" w:rsidRPr="009B4245" w:rsidRDefault="00AF6599" w:rsidP="00AF6599">
            <w:pPr>
              <w:tabs>
                <w:tab w:val="decimal" w:pos="525"/>
              </w:tabs>
              <w:spacing w:line="280" w:lineRule="exact"/>
              <w:jc w:val="both"/>
              <w:rPr>
                <w:sz w:val="24"/>
                <w:szCs w:val="24"/>
              </w:rPr>
            </w:pPr>
            <w:r>
              <w:rPr>
                <w:sz w:val="24"/>
                <w:szCs w:val="24"/>
              </w:rPr>
              <w:t>(258.76)</w:t>
            </w:r>
          </w:p>
        </w:tc>
        <w:tc>
          <w:tcPr>
            <w:tcW w:w="972" w:type="dxa"/>
          </w:tcPr>
          <w:p w14:paraId="537605AC" w14:textId="5DDAEA35" w:rsidR="00AF6599" w:rsidRPr="009B4245" w:rsidRDefault="00AF6599" w:rsidP="00AF6599">
            <w:pPr>
              <w:tabs>
                <w:tab w:val="decimal" w:pos="525"/>
              </w:tabs>
              <w:spacing w:line="280" w:lineRule="exact"/>
              <w:jc w:val="both"/>
              <w:rPr>
                <w:sz w:val="24"/>
                <w:szCs w:val="24"/>
              </w:rPr>
            </w:pPr>
            <w:r>
              <w:rPr>
                <w:sz w:val="24"/>
                <w:szCs w:val="24"/>
              </w:rPr>
              <w:t>181.12</w:t>
            </w:r>
          </w:p>
        </w:tc>
        <w:tc>
          <w:tcPr>
            <w:tcW w:w="1080" w:type="dxa"/>
          </w:tcPr>
          <w:p w14:paraId="71C488FF" w14:textId="3257EDEA" w:rsidR="00AF6599" w:rsidRPr="009B4245" w:rsidRDefault="00AF6599" w:rsidP="00AF6599">
            <w:pPr>
              <w:tabs>
                <w:tab w:val="decimal" w:pos="615"/>
              </w:tabs>
              <w:spacing w:line="280" w:lineRule="exact"/>
              <w:jc w:val="both"/>
              <w:rPr>
                <w:sz w:val="24"/>
                <w:szCs w:val="24"/>
              </w:rPr>
            </w:pPr>
            <w:r>
              <w:rPr>
                <w:sz w:val="24"/>
                <w:szCs w:val="24"/>
              </w:rPr>
              <w:t>1,449.88</w:t>
            </w:r>
          </w:p>
        </w:tc>
        <w:tc>
          <w:tcPr>
            <w:tcW w:w="1081" w:type="dxa"/>
          </w:tcPr>
          <w:p w14:paraId="1BC8A5F6" w14:textId="724EEABE" w:rsidR="00AF6599" w:rsidRPr="009B4245" w:rsidRDefault="00AF6599" w:rsidP="00AF6599">
            <w:pPr>
              <w:tabs>
                <w:tab w:val="decimal" w:pos="525"/>
              </w:tabs>
              <w:spacing w:line="280" w:lineRule="exact"/>
              <w:jc w:val="both"/>
              <w:rPr>
                <w:sz w:val="24"/>
                <w:szCs w:val="24"/>
              </w:rPr>
            </w:pPr>
            <w:r>
              <w:rPr>
                <w:sz w:val="24"/>
                <w:szCs w:val="24"/>
              </w:rPr>
              <w:t>(127.72)</w:t>
            </w:r>
          </w:p>
        </w:tc>
        <w:tc>
          <w:tcPr>
            <w:tcW w:w="1081" w:type="dxa"/>
          </w:tcPr>
          <w:p w14:paraId="7B9383A3" w14:textId="589078D4" w:rsidR="00AF6599" w:rsidRPr="009B4245" w:rsidRDefault="00AF6599" w:rsidP="00AF6599">
            <w:pPr>
              <w:tabs>
                <w:tab w:val="decimal" w:pos="870"/>
              </w:tabs>
              <w:spacing w:line="280" w:lineRule="exact"/>
              <w:jc w:val="both"/>
              <w:rPr>
                <w:sz w:val="24"/>
                <w:szCs w:val="24"/>
              </w:rPr>
            </w:pPr>
            <w:r w:rsidRPr="009B4245">
              <w:rPr>
                <w:sz w:val="24"/>
                <w:szCs w:val="24"/>
              </w:rPr>
              <w:t xml:space="preserve"> (2.72)</w:t>
            </w:r>
          </w:p>
        </w:tc>
        <w:tc>
          <w:tcPr>
            <w:tcW w:w="1081" w:type="dxa"/>
          </w:tcPr>
          <w:p w14:paraId="652E0A09" w14:textId="397835F5" w:rsidR="00AF6599" w:rsidRPr="009B4245" w:rsidRDefault="00AF6599" w:rsidP="00AF6599">
            <w:pPr>
              <w:tabs>
                <w:tab w:val="decimal" w:pos="885"/>
              </w:tabs>
              <w:spacing w:line="280" w:lineRule="exact"/>
              <w:jc w:val="both"/>
              <w:rPr>
                <w:sz w:val="24"/>
                <w:szCs w:val="24"/>
              </w:rPr>
            </w:pPr>
            <w:r w:rsidRPr="009B4245">
              <w:rPr>
                <w:sz w:val="24"/>
                <w:szCs w:val="24"/>
              </w:rPr>
              <w:t>(108.32)</w:t>
            </w:r>
          </w:p>
        </w:tc>
        <w:tc>
          <w:tcPr>
            <w:tcW w:w="1081" w:type="dxa"/>
          </w:tcPr>
          <w:p w14:paraId="3243E4FF" w14:textId="53BAC2C8" w:rsidR="00AF6599" w:rsidRPr="009B4245" w:rsidRDefault="00AF6599" w:rsidP="00AF6599">
            <w:pPr>
              <w:tabs>
                <w:tab w:val="decimal" w:pos="615"/>
              </w:tabs>
              <w:spacing w:line="280" w:lineRule="exact"/>
              <w:jc w:val="both"/>
              <w:rPr>
                <w:sz w:val="24"/>
                <w:szCs w:val="24"/>
              </w:rPr>
            </w:pPr>
            <w:r>
              <w:rPr>
                <w:sz w:val="24"/>
                <w:szCs w:val="24"/>
              </w:rPr>
              <w:t>41,778.59</w:t>
            </w:r>
          </w:p>
        </w:tc>
      </w:tr>
      <w:tr w:rsidR="00AF6599" w:rsidRPr="009B4245" w14:paraId="4E52541E" w14:textId="77777777" w:rsidTr="002675D4">
        <w:tc>
          <w:tcPr>
            <w:tcW w:w="2808" w:type="dxa"/>
          </w:tcPr>
          <w:p w14:paraId="32E72ED4" w14:textId="77777777" w:rsidR="00AF6599" w:rsidRPr="009B4245" w:rsidRDefault="00AF6599" w:rsidP="00AF6599">
            <w:pPr>
              <w:tabs>
                <w:tab w:val="left" w:pos="1440"/>
              </w:tabs>
              <w:spacing w:line="280" w:lineRule="exact"/>
              <w:ind w:left="-15" w:right="-108"/>
              <w:jc w:val="both"/>
              <w:rPr>
                <w:rFonts w:eastAsia="Arial Unicode MS"/>
                <w:sz w:val="24"/>
                <w:szCs w:val="24"/>
              </w:rPr>
            </w:pPr>
            <w:r w:rsidRPr="009B4245">
              <w:rPr>
                <w:rFonts w:eastAsia="Arial Unicode MS" w:hint="cs"/>
                <w:sz w:val="24"/>
                <w:szCs w:val="24"/>
              </w:rPr>
              <w:t xml:space="preserve">Depreciation and </w:t>
            </w:r>
          </w:p>
        </w:tc>
        <w:tc>
          <w:tcPr>
            <w:tcW w:w="990" w:type="dxa"/>
          </w:tcPr>
          <w:p w14:paraId="69FC4677" w14:textId="32957F0F" w:rsidR="00AF6599" w:rsidRPr="009B4245" w:rsidRDefault="00AF6599" w:rsidP="00AF6599">
            <w:pPr>
              <w:tabs>
                <w:tab w:val="decimal" w:pos="615"/>
              </w:tabs>
              <w:spacing w:line="280" w:lineRule="exact"/>
              <w:jc w:val="both"/>
              <w:rPr>
                <w:rFonts w:eastAsia="Arial Unicode MS"/>
                <w:sz w:val="24"/>
                <w:szCs w:val="24"/>
              </w:rPr>
            </w:pPr>
          </w:p>
        </w:tc>
        <w:tc>
          <w:tcPr>
            <w:tcW w:w="1080" w:type="dxa"/>
          </w:tcPr>
          <w:p w14:paraId="0E284010" w14:textId="210AB383" w:rsidR="00AF6599" w:rsidRPr="009B4245" w:rsidRDefault="00AF6599" w:rsidP="00AF6599">
            <w:pPr>
              <w:tabs>
                <w:tab w:val="decimal" w:pos="594"/>
              </w:tabs>
              <w:spacing w:line="280" w:lineRule="exact"/>
              <w:jc w:val="both"/>
              <w:rPr>
                <w:sz w:val="24"/>
                <w:szCs w:val="24"/>
              </w:rPr>
            </w:pPr>
          </w:p>
        </w:tc>
        <w:tc>
          <w:tcPr>
            <w:tcW w:w="990" w:type="dxa"/>
          </w:tcPr>
          <w:p w14:paraId="392E70D1" w14:textId="3F83095B" w:rsidR="00AF6599" w:rsidRPr="009B4245" w:rsidRDefault="00AF6599" w:rsidP="00AF6599">
            <w:pPr>
              <w:tabs>
                <w:tab w:val="decimal" w:pos="500"/>
              </w:tabs>
              <w:spacing w:line="280" w:lineRule="exact"/>
              <w:jc w:val="both"/>
              <w:rPr>
                <w:sz w:val="24"/>
                <w:szCs w:val="24"/>
              </w:rPr>
            </w:pPr>
          </w:p>
        </w:tc>
        <w:tc>
          <w:tcPr>
            <w:tcW w:w="990" w:type="dxa"/>
          </w:tcPr>
          <w:p w14:paraId="45AAD4F2" w14:textId="71615EE9" w:rsidR="00AF6599" w:rsidRPr="009B4245" w:rsidRDefault="00AF6599" w:rsidP="00AF6599">
            <w:pPr>
              <w:tabs>
                <w:tab w:val="decimal" w:pos="525"/>
              </w:tabs>
              <w:spacing w:line="280" w:lineRule="exact"/>
              <w:jc w:val="both"/>
              <w:rPr>
                <w:sz w:val="24"/>
                <w:szCs w:val="24"/>
              </w:rPr>
            </w:pPr>
          </w:p>
        </w:tc>
        <w:tc>
          <w:tcPr>
            <w:tcW w:w="1080" w:type="dxa"/>
          </w:tcPr>
          <w:p w14:paraId="45B82BA5" w14:textId="70F13A95" w:rsidR="00AF6599" w:rsidRPr="009B4245" w:rsidRDefault="00AF6599" w:rsidP="00AF6599">
            <w:pPr>
              <w:tabs>
                <w:tab w:val="decimal" w:pos="615"/>
              </w:tabs>
              <w:spacing w:line="280" w:lineRule="exact"/>
              <w:jc w:val="both"/>
              <w:rPr>
                <w:sz w:val="24"/>
                <w:szCs w:val="24"/>
              </w:rPr>
            </w:pPr>
          </w:p>
        </w:tc>
        <w:tc>
          <w:tcPr>
            <w:tcW w:w="990" w:type="dxa"/>
          </w:tcPr>
          <w:p w14:paraId="456F29B7" w14:textId="2F97E321" w:rsidR="00AF6599" w:rsidRPr="009B4245" w:rsidRDefault="00AF6599" w:rsidP="00AF6599">
            <w:pPr>
              <w:tabs>
                <w:tab w:val="decimal" w:pos="525"/>
              </w:tabs>
              <w:spacing w:line="280" w:lineRule="exact"/>
              <w:jc w:val="both"/>
              <w:rPr>
                <w:sz w:val="24"/>
                <w:szCs w:val="24"/>
              </w:rPr>
            </w:pPr>
          </w:p>
        </w:tc>
        <w:tc>
          <w:tcPr>
            <w:tcW w:w="972" w:type="dxa"/>
          </w:tcPr>
          <w:p w14:paraId="54A023FA" w14:textId="34F4D4E3" w:rsidR="00AF6599" w:rsidRPr="009B4245" w:rsidRDefault="00AF6599" w:rsidP="00AF6599">
            <w:pPr>
              <w:tabs>
                <w:tab w:val="decimal" w:pos="525"/>
              </w:tabs>
              <w:spacing w:line="280" w:lineRule="exact"/>
              <w:jc w:val="both"/>
              <w:rPr>
                <w:sz w:val="24"/>
                <w:szCs w:val="24"/>
              </w:rPr>
            </w:pPr>
          </w:p>
        </w:tc>
        <w:tc>
          <w:tcPr>
            <w:tcW w:w="1080" w:type="dxa"/>
          </w:tcPr>
          <w:p w14:paraId="1E910723" w14:textId="13F18E82" w:rsidR="00AF6599" w:rsidRPr="009B4245" w:rsidRDefault="00AF6599" w:rsidP="00AF6599">
            <w:pPr>
              <w:tabs>
                <w:tab w:val="decimal" w:pos="615"/>
              </w:tabs>
              <w:spacing w:line="280" w:lineRule="exact"/>
              <w:jc w:val="both"/>
              <w:rPr>
                <w:sz w:val="24"/>
                <w:szCs w:val="24"/>
              </w:rPr>
            </w:pPr>
          </w:p>
        </w:tc>
        <w:tc>
          <w:tcPr>
            <w:tcW w:w="1081" w:type="dxa"/>
          </w:tcPr>
          <w:p w14:paraId="3CCB90F9" w14:textId="2E808816" w:rsidR="00AF6599" w:rsidRPr="009B4245" w:rsidRDefault="00AF6599" w:rsidP="00AF6599">
            <w:pPr>
              <w:tabs>
                <w:tab w:val="decimal" w:pos="525"/>
              </w:tabs>
              <w:spacing w:line="280" w:lineRule="exact"/>
              <w:jc w:val="both"/>
              <w:rPr>
                <w:sz w:val="24"/>
                <w:szCs w:val="24"/>
              </w:rPr>
            </w:pPr>
          </w:p>
        </w:tc>
        <w:tc>
          <w:tcPr>
            <w:tcW w:w="1081" w:type="dxa"/>
          </w:tcPr>
          <w:p w14:paraId="68857054" w14:textId="42D63373" w:rsidR="00AF6599" w:rsidRPr="009B4245" w:rsidRDefault="00AF6599" w:rsidP="00AF6599">
            <w:pPr>
              <w:tabs>
                <w:tab w:val="decimal" w:pos="870"/>
              </w:tabs>
              <w:spacing w:line="280" w:lineRule="exact"/>
              <w:jc w:val="both"/>
              <w:rPr>
                <w:sz w:val="24"/>
                <w:szCs w:val="24"/>
              </w:rPr>
            </w:pPr>
          </w:p>
        </w:tc>
        <w:tc>
          <w:tcPr>
            <w:tcW w:w="1081" w:type="dxa"/>
          </w:tcPr>
          <w:p w14:paraId="6233387B" w14:textId="12222445" w:rsidR="00AF6599" w:rsidRPr="009B4245" w:rsidRDefault="00AF6599" w:rsidP="00AF6599">
            <w:pPr>
              <w:tabs>
                <w:tab w:val="decimal" w:pos="705"/>
              </w:tabs>
              <w:spacing w:line="280" w:lineRule="exact"/>
              <w:jc w:val="both"/>
              <w:rPr>
                <w:sz w:val="24"/>
                <w:szCs w:val="24"/>
              </w:rPr>
            </w:pPr>
          </w:p>
        </w:tc>
        <w:tc>
          <w:tcPr>
            <w:tcW w:w="1081" w:type="dxa"/>
          </w:tcPr>
          <w:p w14:paraId="620AAB16" w14:textId="64FE7D84" w:rsidR="00AF6599" w:rsidRPr="009B4245" w:rsidRDefault="00AF6599" w:rsidP="00AF6599">
            <w:pPr>
              <w:tabs>
                <w:tab w:val="decimal" w:pos="615"/>
              </w:tabs>
              <w:spacing w:line="280" w:lineRule="exact"/>
              <w:jc w:val="both"/>
              <w:rPr>
                <w:sz w:val="24"/>
                <w:szCs w:val="24"/>
              </w:rPr>
            </w:pPr>
          </w:p>
        </w:tc>
      </w:tr>
      <w:tr w:rsidR="00AF6599" w:rsidRPr="009B4245" w14:paraId="1EA77B88" w14:textId="77777777" w:rsidTr="002675D4">
        <w:tc>
          <w:tcPr>
            <w:tcW w:w="2808" w:type="dxa"/>
          </w:tcPr>
          <w:p w14:paraId="4771D6AB" w14:textId="77777777" w:rsidR="00AF6599" w:rsidRPr="009B4245" w:rsidRDefault="00AF6599" w:rsidP="00AF6599">
            <w:pPr>
              <w:tabs>
                <w:tab w:val="left" w:pos="1440"/>
              </w:tabs>
              <w:spacing w:line="280" w:lineRule="exact"/>
              <w:ind w:left="-15" w:right="-108"/>
              <w:jc w:val="both"/>
              <w:rPr>
                <w:rFonts w:eastAsia="Arial Unicode MS"/>
                <w:sz w:val="24"/>
                <w:szCs w:val="24"/>
              </w:rPr>
            </w:pPr>
            <w:r w:rsidRPr="009B4245">
              <w:rPr>
                <w:rFonts w:eastAsia="Arial Unicode MS" w:hint="cs"/>
                <w:sz w:val="24"/>
                <w:szCs w:val="24"/>
              </w:rPr>
              <w:t xml:space="preserve">   </w:t>
            </w:r>
            <w:proofErr w:type="spellStart"/>
            <w:r w:rsidRPr="009B4245">
              <w:rPr>
                <w:rFonts w:eastAsia="Arial Unicode MS" w:hint="cs"/>
                <w:sz w:val="24"/>
                <w:szCs w:val="24"/>
              </w:rPr>
              <w:t>amortisation</w:t>
            </w:r>
            <w:proofErr w:type="spellEnd"/>
            <w:r w:rsidRPr="009B4245">
              <w:rPr>
                <w:rFonts w:eastAsia="Arial Unicode MS" w:hint="cs"/>
                <w:sz w:val="24"/>
                <w:szCs w:val="24"/>
              </w:rPr>
              <w:t xml:space="preserve"> expenses</w:t>
            </w:r>
          </w:p>
        </w:tc>
        <w:tc>
          <w:tcPr>
            <w:tcW w:w="990" w:type="dxa"/>
          </w:tcPr>
          <w:p w14:paraId="75453ACE" w14:textId="210A5D7C" w:rsidR="00AF6599" w:rsidRPr="009B4245" w:rsidRDefault="00AF6599" w:rsidP="00AF6599">
            <w:pPr>
              <w:pBdr>
                <w:bottom w:val="single" w:sz="4" w:space="1" w:color="auto"/>
              </w:pBdr>
              <w:tabs>
                <w:tab w:val="decimal" w:pos="500"/>
              </w:tabs>
              <w:spacing w:line="280" w:lineRule="exact"/>
              <w:jc w:val="both"/>
              <w:rPr>
                <w:sz w:val="24"/>
                <w:szCs w:val="24"/>
              </w:rPr>
            </w:pPr>
            <w:r w:rsidRPr="009B4245">
              <w:rPr>
                <w:sz w:val="24"/>
                <w:szCs w:val="24"/>
              </w:rPr>
              <w:t>(1,318.44)</w:t>
            </w:r>
          </w:p>
        </w:tc>
        <w:tc>
          <w:tcPr>
            <w:tcW w:w="1080" w:type="dxa"/>
          </w:tcPr>
          <w:p w14:paraId="7BEDE51F" w14:textId="5E6B62BB" w:rsidR="00AF6599" w:rsidRPr="009B4245" w:rsidRDefault="00AF6599" w:rsidP="00AF6599">
            <w:pPr>
              <w:pBdr>
                <w:bottom w:val="single" w:sz="4" w:space="1" w:color="auto"/>
              </w:pBdr>
              <w:tabs>
                <w:tab w:val="decimal" w:pos="594"/>
              </w:tabs>
              <w:spacing w:line="280" w:lineRule="exact"/>
              <w:jc w:val="both"/>
              <w:rPr>
                <w:sz w:val="24"/>
                <w:szCs w:val="24"/>
              </w:rPr>
            </w:pPr>
            <w:r w:rsidRPr="009B4245">
              <w:rPr>
                <w:sz w:val="24"/>
                <w:szCs w:val="24"/>
              </w:rPr>
              <w:t xml:space="preserve"> (8,252.</w:t>
            </w:r>
            <w:r>
              <w:rPr>
                <w:sz w:val="24"/>
                <w:szCs w:val="24"/>
              </w:rPr>
              <w:t>06</w:t>
            </w:r>
            <w:r w:rsidRPr="009B4245">
              <w:rPr>
                <w:sz w:val="24"/>
                <w:szCs w:val="24"/>
              </w:rPr>
              <w:t>)</w:t>
            </w:r>
          </w:p>
        </w:tc>
        <w:tc>
          <w:tcPr>
            <w:tcW w:w="990" w:type="dxa"/>
          </w:tcPr>
          <w:p w14:paraId="707BD2DD" w14:textId="186C8BA7" w:rsidR="00AF6599" w:rsidRPr="009B4245" w:rsidRDefault="00AF6599" w:rsidP="00AF6599">
            <w:pPr>
              <w:pBdr>
                <w:bottom w:val="single" w:sz="4" w:space="1" w:color="auto"/>
              </w:pBdr>
              <w:tabs>
                <w:tab w:val="decimal" w:pos="504"/>
              </w:tabs>
              <w:spacing w:line="280" w:lineRule="exact"/>
              <w:jc w:val="both"/>
              <w:rPr>
                <w:sz w:val="24"/>
                <w:szCs w:val="24"/>
              </w:rPr>
            </w:pPr>
            <w:r w:rsidRPr="009B4245">
              <w:rPr>
                <w:sz w:val="24"/>
                <w:szCs w:val="24"/>
              </w:rPr>
              <w:t xml:space="preserve"> (314.45)</w:t>
            </w:r>
          </w:p>
        </w:tc>
        <w:tc>
          <w:tcPr>
            <w:tcW w:w="990" w:type="dxa"/>
          </w:tcPr>
          <w:p w14:paraId="59556B2F" w14:textId="09208F01" w:rsidR="00AF6599" w:rsidRPr="009B4245" w:rsidRDefault="00AF6599" w:rsidP="00AF6599">
            <w:pPr>
              <w:pBdr>
                <w:bottom w:val="single" w:sz="4" w:space="1" w:color="auto"/>
              </w:pBdr>
              <w:tabs>
                <w:tab w:val="decimal" w:pos="690"/>
              </w:tabs>
              <w:spacing w:line="280" w:lineRule="exact"/>
              <w:jc w:val="both"/>
              <w:rPr>
                <w:sz w:val="24"/>
                <w:szCs w:val="24"/>
              </w:rPr>
            </w:pPr>
            <w:r w:rsidRPr="009B4245">
              <w:rPr>
                <w:sz w:val="24"/>
                <w:szCs w:val="24"/>
              </w:rPr>
              <w:t xml:space="preserve">             -   </w:t>
            </w:r>
          </w:p>
        </w:tc>
        <w:tc>
          <w:tcPr>
            <w:tcW w:w="1080" w:type="dxa"/>
          </w:tcPr>
          <w:p w14:paraId="3CFDD080" w14:textId="16497178" w:rsidR="00AF6599" w:rsidRPr="009B4245" w:rsidRDefault="00AF6599" w:rsidP="00AF6599">
            <w:pPr>
              <w:pBdr>
                <w:bottom w:val="single" w:sz="4" w:space="1" w:color="auto"/>
              </w:pBdr>
              <w:tabs>
                <w:tab w:val="decimal" w:pos="592"/>
              </w:tabs>
              <w:spacing w:line="280" w:lineRule="exact"/>
              <w:jc w:val="both"/>
              <w:rPr>
                <w:sz w:val="24"/>
                <w:szCs w:val="24"/>
              </w:rPr>
            </w:pPr>
            <w:r w:rsidRPr="009B4245">
              <w:rPr>
                <w:sz w:val="24"/>
                <w:szCs w:val="24"/>
              </w:rPr>
              <w:t xml:space="preserve"> (887.57)</w:t>
            </w:r>
          </w:p>
        </w:tc>
        <w:tc>
          <w:tcPr>
            <w:tcW w:w="990" w:type="dxa"/>
          </w:tcPr>
          <w:p w14:paraId="7034A3F3" w14:textId="631F8C97" w:rsidR="00AF6599" w:rsidRPr="009B4245" w:rsidRDefault="00AF6599" w:rsidP="00AF6599">
            <w:pPr>
              <w:pBdr>
                <w:bottom w:val="single" w:sz="4" w:space="1" w:color="auto"/>
              </w:pBdr>
              <w:tabs>
                <w:tab w:val="decimal" w:pos="680"/>
              </w:tabs>
              <w:spacing w:line="280" w:lineRule="exact"/>
              <w:jc w:val="both"/>
              <w:rPr>
                <w:sz w:val="24"/>
                <w:szCs w:val="24"/>
              </w:rPr>
            </w:pPr>
            <w:r w:rsidRPr="009B4245">
              <w:rPr>
                <w:sz w:val="24"/>
                <w:szCs w:val="24"/>
              </w:rPr>
              <w:t xml:space="preserve">             -   </w:t>
            </w:r>
          </w:p>
        </w:tc>
        <w:tc>
          <w:tcPr>
            <w:tcW w:w="972" w:type="dxa"/>
          </w:tcPr>
          <w:p w14:paraId="2E829F3C" w14:textId="0CDDD257" w:rsidR="00AF6599" w:rsidRPr="009B4245" w:rsidRDefault="00AF6599" w:rsidP="00AF6599">
            <w:pPr>
              <w:pBdr>
                <w:bottom w:val="single" w:sz="4" w:space="1" w:color="auto"/>
              </w:pBdr>
              <w:tabs>
                <w:tab w:val="decimal" w:pos="505"/>
              </w:tabs>
              <w:spacing w:line="280" w:lineRule="exact"/>
              <w:jc w:val="both"/>
              <w:rPr>
                <w:sz w:val="24"/>
                <w:szCs w:val="24"/>
              </w:rPr>
            </w:pPr>
            <w:r w:rsidRPr="009B4245">
              <w:rPr>
                <w:sz w:val="24"/>
                <w:szCs w:val="24"/>
              </w:rPr>
              <w:t xml:space="preserve"> (56.49)</w:t>
            </w:r>
          </w:p>
        </w:tc>
        <w:tc>
          <w:tcPr>
            <w:tcW w:w="1080" w:type="dxa"/>
          </w:tcPr>
          <w:p w14:paraId="6423814F" w14:textId="34DB0DC0" w:rsidR="00AF6599" w:rsidRPr="009B4245" w:rsidRDefault="00AF6599" w:rsidP="00AF6599">
            <w:pPr>
              <w:pBdr>
                <w:bottom w:val="single" w:sz="4" w:space="1" w:color="auto"/>
              </w:pBdr>
              <w:tabs>
                <w:tab w:val="decimal" w:pos="594"/>
              </w:tabs>
              <w:spacing w:line="280" w:lineRule="exact"/>
              <w:jc w:val="both"/>
              <w:rPr>
                <w:sz w:val="24"/>
                <w:szCs w:val="24"/>
              </w:rPr>
            </w:pPr>
            <w:r w:rsidRPr="009B4245">
              <w:rPr>
                <w:sz w:val="24"/>
                <w:szCs w:val="24"/>
              </w:rPr>
              <w:t>(384.40)</w:t>
            </w:r>
          </w:p>
        </w:tc>
        <w:tc>
          <w:tcPr>
            <w:tcW w:w="1081" w:type="dxa"/>
          </w:tcPr>
          <w:p w14:paraId="41249C99" w14:textId="52AB56CA" w:rsidR="00AF6599" w:rsidRPr="009B4245" w:rsidRDefault="00AF6599" w:rsidP="00AF6599">
            <w:pPr>
              <w:pBdr>
                <w:bottom w:val="single" w:sz="4" w:space="1" w:color="auto"/>
              </w:pBdr>
              <w:tabs>
                <w:tab w:val="decimal" w:pos="525"/>
              </w:tabs>
              <w:spacing w:line="280" w:lineRule="exact"/>
              <w:jc w:val="both"/>
              <w:rPr>
                <w:sz w:val="24"/>
                <w:szCs w:val="24"/>
              </w:rPr>
            </w:pPr>
            <w:r w:rsidRPr="009B4245">
              <w:rPr>
                <w:sz w:val="24"/>
                <w:szCs w:val="24"/>
              </w:rPr>
              <w:t xml:space="preserve"> (31.17)</w:t>
            </w:r>
          </w:p>
        </w:tc>
        <w:tc>
          <w:tcPr>
            <w:tcW w:w="1081" w:type="dxa"/>
          </w:tcPr>
          <w:p w14:paraId="34987ED0" w14:textId="0931701D" w:rsidR="00AF6599" w:rsidRPr="009B4245" w:rsidRDefault="00AF6599" w:rsidP="00AF6599">
            <w:pPr>
              <w:pBdr>
                <w:bottom w:val="single" w:sz="4" w:space="1" w:color="auto"/>
              </w:pBdr>
              <w:tabs>
                <w:tab w:val="decimal" w:pos="870"/>
              </w:tabs>
              <w:spacing w:line="280" w:lineRule="exact"/>
              <w:rPr>
                <w:sz w:val="24"/>
                <w:szCs w:val="24"/>
              </w:rPr>
            </w:pPr>
            <w:r>
              <w:rPr>
                <w:sz w:val="24"/>
                <w:szCs w:val="24"/>
              </w:rPr>
              <w:t>(2.93)</w:t>
            </w:r>
          </w:p>
        </w:tc>
        <w:tc>
          <w:tcPr>
            <w:tcW w:w="1081" w:type="dxa"/>
          </w:tcPr>
          <w:p w14:paraId="5945B43F" w14:textId="5F83A4D7" w:rsidR="00AF6599" w:rsidRPr="009B4245" w:rsidRDefault="00AF6599" w:rsidP="00AF6599">
            <w:pPr>
              <w:pBdr>
                <w:bottom w:val="single" w:sz="4" w:space="1" w:color="auto"/>
              </w:pBdr>
              <w:tabs>
                <w:tab w:val="decimal" w:pos="598"/>
              </w:tabs>
              <w:spacing w:line="280" w:lineRule="exact"/>
              <w:jc w:val="both"/>
              <w:rPr>
                <w:sz w:val="24"/>
                <w:szCs w:val="24"/>
              </w:rPr>
            </w:pPr>
            <w:r>
              <w:rPr>
                <w:sz w:val="24"/>
                <w:szCs w:val="24"/>
              </w:rPr>
              <w:t>86.14</w:t>
            </w:r>
          </w:p>
        </w:tc>
        <w:tc>
          <w:tcPr>
            <w:tcW w:w="1081" w:type="dxa"/>
          </w:tcPr>
          <w:p w14:paraId="6220C80D" w14:textId="1A0969B0" w:rsidR="00AF6599" w:rsidRPr="009B4245" w:rsidRDefault="00AF6599" w:rsidP="00AF6599">
            <w:pPr>
              <w:pBdr>
                <w:bottom w:val="single" w:sz="4" w:space="1" w:color="auto"/>
              </w:pBdr>
              <w:tabs>
                <w:tab w:val="decimal" w:pos="615"/>
              </w:tabs>
              <w:spacing w:line="280" w:lineRule="exact"/>
              <w:jc w:val="both"/>
              <w:rPr>
                <w:sz w:val="24"/>
                <w:szCs w:val="24"/>
              </w:rPr>
            </w:pPr>
            <w:r w:rsidRPr="009B4245">
              <w:rPr>
                <w:sz w:val="24"/>
                <w:szCs w:val="24"/>
              </w:rPr>
              <w:t>(11,161.37)</w:t>
            </w:r>
          </w:p>
        </w:tc>
      </w:tr>
      <w:tr w:rsidR="00AF6599" w:rsidRPr="009B4245" w14:paraId="42B6F45E" w14:textId="77777777" w:rsidTr="002675D4">
        <w:tc>
          <w:tcPr>
            <w:tcW w:w="2808" w:type="dxa"/>
          </w:tcPr>
          <w:p w14:paraId="1A3ADDF6" w14:textId="77777777" w:rsidR="00AF6599" w:rsidRPr="009B4245" w:rsidRDefault="00AF6599" w:rsidP="00AF6599">
            <w:pPr>
              <w:tabs>
                <w:tab w:val="left" w:pos="1440"/>
              </w:tabs>
              <w:spacing w:line="280" w:lineRule="exact"/>
              <w:ind w:left="-15" w:right="-108"/>
              <w:jc w:val="both"/>
              <w:rPr>
                <w:rFonts w:eastAsia="Arial Unicode MS"/>
                <w:b/>
                <w:bCs/>
                <w:sz w:val="24"/>
                <w:szCs w:val="24"/>
              </w:rPr>
            </w:pPr>
            <w:r w:rsidRPr="009B4245">
              <w:rPr>
                <w:rFonts w:eastAsia="Arial Unicode MS" w:hint="cs"/>
                <w:b/>
                <w:bCs/>
                <w:sz w:val="24"/>
                <w:szCs w:val="24"/>
              </w:rPr>
              <w:t xml:space="preserve">Profit (loss) from operation </w:t>
            </w:r>
          </w:p>
        </w:tc>
        <w:tc>
          <w:tcPr>
            <w:tcW w:w="990" w:type="dxa"/>
          </w:tcPr>
          <w:p w14:paraId="5F61D9C4" w14:textId="15F5AA14" w:rsidR="00AF6599" w:rsidRPr="009B4245" w:rsidRDefault="00AF6599" w:rsidP="00AF6599">
            <w:pPr>
              <w:tabs>
                <w:tab w:val="decimal" w:pos="615"/>
              </w:tabs>
              <w:spacing w:line="280" w:lineRule="exact"/>
              <w:jc w:val="both"/>
              <w:rPr>
                <w:rFonts w:eastAsia="Arial Unicode MS"/>
                <w:sz w:val="24"/>
                <w:szCs w:val="24"/>
              </w:rPr>
            </w:pPr>
          </w:p>
        </w:tc>
        <w:tc>
          <w:tcPr>
            <w:tcW w:w="1080" w:type="dxa"/>
          </w:tcPr>
          <w:p w14:paraId="47EC2545" w14:textId="695FA97A" w:rsidR="00AF6599" w:rsidRPr="009B4245" w:rsidRDefault="00AF6599" w:rsidP="00AF6599">
            <w:pPr>
              <w:tabs>
                <w:tab w:val="decimal" w:pos="594"/>
              </w:tabs>
              <w:spacing w:line="280" w:lineRule="exact"/>
              <w:jc w:val="both"/>
              <w:rPr>
                <w:sz w:val="24"/>
                <w:szCs w:val="24"/>
              </w:rPr>
            </w:pPr>
          </w:p>
        </w:tc>
        <w:tc>
          <w:tcPr>
            <w:tcW w:w="990" w:type="dxa"/>
          </w:tcPr>
          <w:p w14:paraId="495EA594" w14:textId="44F796C4" w:rsidR="00AF6599" w:rsidRPr="009B4245" w:rsidRDefault="00AF6599" w:rsidP="00AF6599">
            <w:pPr>
              <w:tabs>
                <w:tab w:val="decimal" w:pos="500"/>
              </w:tabs>
              <w:spacing w:line="280" w:lineRule="exact"/>
              <w:jc w:val="both"/>
              <w:rPr>
                <w:sz w:val="24"/>
                <w:szCs w:val="24"/>
              </w:rPr>
            </w:pPr>
          </w:p>
        </w:tc>
        <w:tc>
          <w:tcPr>
            <w:tcW w:w="990" w:type="dxa"/>
          </w:tcPr>
          <w:p w14:paraId="4F02EC9E" w14:textId="4240A49B" w:rsidR="00AF6599" w:rsidRPr="009B4245" w:rsidRDefault="00AF6599" w:rsidP="00AF6599">
            <w:pPr>
              <w:tabs>
                <w:tab w:val="decimal" w:pos="525"/>
              </w:tabs>
              <w:spacing w:line="280" w:lineRule="exact"/>
              <w:jc w:val="both"/>
              <w:rPr>
                <w:sz w:val="24"/>
                <w:szCs w:val="24"/>
              </w:rPr>
            </w:pPr>
          </w:p>
        </w:tc>
        <w:tc>
          <w:tcPr>
            <w:tcW w:w="1080" w:type="dxa"/>
          </w:tcPr>
          <w:p w14:paraId="3E3C38AC" w14:textId="748F8DD2" w:rsidR="00AF6599" w:rsidRPr="009B4245" w:rsidRDefault="00AF6599" w:rsidP="00AF6599">
            <w:pPr>
              <w:tabs>
                <w:tab w:val="decimal" w:pos="615"/>
              </w:tabs>
              <w:spacing w:line="280" w:lineRule="exact"/>
              <w:jc w:val="both"/>
              <w:rPr>
                <w:sz w:val="24"/>
                <w:szCs w:val="24"/>
              </w:rPr>
            </w:pPr>
          </w:p>
        </w:tc>
        <w:tc>
          <w:tcPr>
            <w:tcW w:w="990" w:type="dxa"/>
          </w:tcPr>
          <w:p w14:paraId="2756FF12" w14:textId="764C9F7E" w:rsidR="00AF6599" w:rsidRPr="009B4245" w:rsidRDefault="00AF6599" w:rsidP="00AF6599">
            <w:pPr>
              <w:tabs>
                <w:tab w:val="decimal" w:pos="525"/>
              </w:tabs>
              <w:spacing w:line="280" w:lineRule="exact"/>
              <w:jc w:val="both"/>
              <w:rPr>
                <w:sz w:val="24"/>
                <w:szCs w:val="24"/>
              </w:rPr>
            </w:pPr>
          </w:p>
        </w:tc>
        <w:tc>
          <w:tcPr>
            <w:tcW w:w="972" w:type="dxa"/>
          </w:tcPr>
          <w:p w14:paraId="4F840E2F" w14:textId="198DF715" w:rsidR="00AF6599" w:rsidRPr="009B4245" w:rsidRDefault="00AF6599" w:rsidP="00AF6599">
            <w:pPr>
              <w:tabs>
                <w:tab w:val="decimal" w:pos="525"/>
              </w:tabs>
              <w:spacing w:line="280" w:lineRule="exact"/>
              <w:jc w:val="both"/>
              <w:rPr>
                <w:sz w:val="24"/>
                <w:szCs w:val="24"/>
              </w:rPr>
            </w:pPr>
          </w:p>
        </w:tc>
        <w:tc>
          <w:tcPr>
            <w:tcW w:w="1080" w:type="dxa"/>
          </w:tcPr>
          <w:p w14:paraId="18210734" w14:textId="5B2E4806" w:rsidR="00AF6599" w:rsidRPr="009B4245" w:rsidRDefault="00AF6599" w:rsidP="00AF6599">
            <w:pPr>
              <w:tabs>
                <w:tab w:val="decimal" w:pos="615"/>
              </w:tabs>
              <w:spacing w:line="280" w:lineRule="exact"/>
              <w:jc w:val="both"/>
              <w:rPr>
                <w:sz w:val="24"/>
                <w:szCs w:val="24"/>
              </w:rPr>
            </w:pPr>
          </w:p>
        </w:tc>
        <w:tc>
          <w:tcPr>
            <w:tcW w:w="1081" w:type="dxa"/>
          </w:tcPr>
          <w:p w14:paraId="461E1F78" w14:textId="6535C75E" w:rsidR="00AF6599" w:rsidRPr="009B4245" w:rsidRDefault="00AF6599" w:rsidP="00AF6599">
            <w:pPr>
              <w:tabs>
                <w:tab w:val="decimal" w:pos="525"/>
              </w:tabs>
              <w:spacing w:line="280" w:lineRule="exact"/>
              <w:jc w:val="both"/>
              <w:rPr>
                <w:sz w:val="24"/>
                <w:szCs w:val="24"/>
              </w:rPr>
            </w:pPr>
          </w:p>
        </w:tc>
        <w:tc>
          <w:tcPr>
            <w:tcW w:w="1081" w:type="dxa"/>
          </w:tcPr>
          <w:p w14:paraId="0CAA26AC" w14:textId="363D3562" w:rsidR="00AF6599" w:rsidRPr="009B4245" w:rsidRDefault="00AF6599" w:rsidP="00AF6599">
            <w:pPr>
              <w:tabs>
                <w:tab w:val="decimal" w:pos="870"/>
              </w:tabs>
              <w:spacing w:line="280" w:lineRule="exact"/>
              <w:jc w:val="both"/>
              <w:rPr>
                <w:sz w:val="24"/>
                <w:szCs w:val="24"/>
              </w:rPr>
            </w:pPr>
          </w:p>
        </w:tc>
        <w:tc>
          <w:tcPr>
            <w:tcW w:w="1081" w:type="dxa"/>
          </w:tcPr>
          <w:p w14:paraId="769A536C" w14:textId="219D9A82" w:rsidR="00AF6599" w:rsidRPr="009B4245" w:rsidRDefault="00AF6599" w:rsidP="00AF6599">
            <w:pPr>
              <w:tabs>
                <w:tab w:val="decimal" w:pos="705"/>
              </w:tabs>
              <w:spacing w:line="280" w:lineRule="exact"/>
              <w:jc w:val="both"/>
              <w:rPr>
                <w:sz w:val="24"/>
                <w:szCs w:val="24"/>
              </w:rPr>
            </w:pPr>
          </w:p>
        </w:tc>
        <w:tc>
          <w:tcPr>
            <w:tcW w:w="1081" w:type="dxa"/>
          </w:tcPr>
          <w:p w14:paraId="197F4641" w14:textId="14587C19" w:rsidR="00AF6599" w:rsidRPr="009B4245" w:rsidRDefault="00AF6599" w:rsidP="00AF6599">
            <w:pPr>
              <w:tabs>
                <w:tab w:val="decimal" w:pos="615"/>
              </w:tabs>
              <w:spacing w:line="280" w:lineRule="exact"/>
              <w:jc w:val="both"/>
              <w:rPr>
                <w:sz w:val="24"/>
                <w:szCs w:val="24"/>
              </w:rPr>
            </w:pPr>
          </w:p>
        </w:tc>
      </w:tr>
      <w:tr w:rsidR="00AF6599" w:rsidRPr="009B4245" w14:paraId="35CAF939" w14:textId="77777777" w:rsidTr="002675D4">
        <w:tc>
          <w:tcPr>
            <w:tcW w:w="2808" w:type="dxa"/>
          </w:tcPr>
          <w:p w14:paraId="7FC9A24C" w14:textId="77777777" w:rsidR="00AF6599" w:rsidRPr="009B4245" w:rsidRDefault="00AF6599" w:rsidP="00AF6599">
            <w:pPr>
              <w:tabs>
                <w:tab w:val="left" w:pos="1440"/>
              </w:tabs>
              <w:spacing w:line="280" w:lineRule="exact"/>
              <w:ind w:right="-108"/>
              <w:jc w:val="both"/>
              <w:rPr>
                <w:rFonts w:eastAsia="Arial Unicode MS"/>
                <w:b/>
                <w:bCs/>
                <w:sz w:val="24"/>
                <w:szCs w:val="24"/>
              </w:rPr>
            </w:pPr>
            <w:r w:rsidRPr="009B4245">
              <w:rPr>
                <w:rFonts w:eastAsia="Arial Unicode MS" w:hint="cs"/>
                <w:b/>
                <w:bCs/>
                <w:sz w:val="24"/>
                <w:szCs w:val="24"/>
              </w:rPr>
              <w:t xml:space="preserve">  of segment</w:t>
            </w:r>
          </w:p>
        </w:tc>
        <w:tc>
          <w:tcPr>
            <w:tcW w:w="990" w:type="dxa"/>
          </w:tcPr>
          <w:p w14:paraId="756429E1" w14:textId="0C16A6B4" w:rsidR="00AF6599" w:rsidRPr="009B4245" w:rsidRDefault="00AF6599" w:rsidP="00AF6599">
            <w:pPr>
              <w:tabs>
                <w:tab w:val="decimal" w:pos="500"/>
              </w:tabs>
              <w:spacing w:line="280" w:lineRule="exact"/>
              <w:jc w:val="both"/>
              <w:rPr>
                <w:sz w:val="24"/>
                <w:szCs w:val="24"/>
              </w:rPr>
            </w:pPr>
            <w:r>
              <w:rPr>
                <w:sz w:val="24"/>
                <w:szCs w:val="24"/>
              </w:rPr>
              <w:t>3,932.85</w:t>
            </w:r>
            <w:r w:rsidRPr="009B4245">
              <w:rPr>
                <w:sz w:val="24"/>
                <w:szCs w:val="24"/>
              </w:rPr>
              <w:t xml:space="preserve"> </w:t>
            </w:r>
          </w:p>
        </w:tc>
        <w:tc>
          <w:tcPr>
            <w:tcW w:w="1080" w:type="dxa"/>
          </w:tcPr>
          <w:p w14:paraId="1EA788B6" w14:textId="68D38A0B" w:rsidR="00AF6599" w:rsidRPr="009B4245" w:rsidRDefault="00AF6599" w:rsidP="00AF6599">
            <w:pPr>
              <w:tabs>
                <w:tab w:val="decimal" w:pos="594"/>
              </w:tabs>
              <w:spacing w:line="280" w:lineRule="exact"/>
              <w:jc w:val="both"/>
              <w:rPr>
                <w:sz w:val="24"/>
                <w:szCs w:val="24"/>
              </w:rPr>
            </w:pPr>
            <w:r>
              <w:rPr>
                <w:sz w:val="24"/>
                <w:szCs w:val="24"/>
              </w:rPr>
              <w:t>21,286.52</w:t>
            </w:r>
          </w:p>
        </w:tc>
        <w:tc>
          <w:tcPr>
            <w:tcW w:w="990" w:type="dxa"/>
          </w:tcPr>
          <w:p w14:paraId="1C347E38" w14:textId="4C8FFB92" w:rsidR="00AF6599" w:rsidRPr="009B4245" w:rsidRDefault="00AF6599" w:rsidP="00AF6599">
            <w:pPr>
              <w:tabs>
                <w:tab w:val="decimal" w:pos="500"/>
              </w:tabs>
              <w:spacing w:line="280" w:lineRule="exact"/>
              <w:jc w:val="both"/>
              <w:rPr>
                <w:sz w:val="24"/>
                <w:szCs w:val="24"/>
              </w:rPr>
            </w:pPr>
            <w:r>
              <w:rPr>
                <w:sz w:val="24"/>
                <w:szCs w:val="24"/>
              </w:rPr>
              <w:t>809.20</w:t>
            </w:r>
          </w:p>
        </w:tc>
        <w:tc>
          <w:tcPr>
            <w:tcW w:w="990" w:type="dxa"/>
          </w:tcPr>
          <w:p w14:paraId="24DAE47D" w14:textId="0BCE8E8D" w:rsidR="00AF6599" w:rsidRPr="009B4245" w:rsidRDefault="00AF6599" w:rsidP="00AF6599">
            <w:pPr>
              <w:tabs>
                <w:tab w:val="decimal" w:pos="503"/>
              </w:tabs>
              <w:spacing w:line="280" w:lineRule="exact"/>
              <w:jc w:val="both"/>
              <w:rPr>
                <w:sz w:val="24"/>
                <w:szCs w:val="24"/>
              </w:rPr>
            </w:pPr>
            <w:r>
              <w:rPr>
                <w:sz w:val="24"/>
                <w:szCs w:val="24"/>
              </w:rPr>
              <w:t>(181.65)</w:t>
            </w:r>
          </w:p>
        </w:tc>
        <w:tc>
          <w:tcPr>
            <w:tcW w:w="1080" w:type="dxa"/>
          </w:tcPr>
          <w:p w14:paraId="7C7C6773" w14:textId="14D4DF83" w:rsidR="00AF6599" w:rsidRPr="009B4245" w:rsidRDefault="00AF6599" w:rsidP="00AF6599">
            <w:pPr>
              <w:tabs>
                <w:tab w:val="decimal" w:pos="592"/>
              </w:tabs>
              <w:spacing w:line="280" w:lineRule="exact"/>
              <w:jc w:val="both"/>
              <w:rPr>
                <w:sz w:val="24"/>
                <w:szCs w:val="24"/>
              </w:rPr>
            </w:pPr>
            <w:r>
              <w:rPr>
                <w:sz w:val="24"/>
                <w:szCs w:val="24"/>
              </w:rPr>
              <w:t>4,025.67</w:t>
            </w:r>
          </w:p>
        </w:tc>
        <w:tc>
          <w:tcPr>
            <w:tcW w:w="990" w:type="dxa"/>
          </w:tcPr>
          <w:p w14:paraId="4B999106" w14:textId="069471B1" w:rsidR="00AF6599" w:rsidRPr="009B4245" w:rsidRDefault="002A0BB0" w:rsidP="00AF6599">
            <w:pPr>
              <w:tabs>
                <w:tab w:val="decimal" w:pos="506"/>
              </w:tabs>
              <w:spacing w:line="280" w:lineRule="exact"/>
              <w:jc w:val="both"/>
              <w:rPr>
                <w:sz w:val="24"/>
                <w:szCs w:val="24"/>
              </w:rPr>
            </w:pPr>
            <w:r>
              <w:rPr>
                <w:sz w:val="24"/>
                <w:szCs w:val="24"/>
              </w:rPr>
              <w:t>(2</w:t>
            </w:r>
            <w:r w:rsidR="00AF6599">
              <w:rPr>
                <w:sz w:val="24"/>
                <w:szCs w:val="24"/>
              </w:rPr>
              <w:t>58.76</w:t>
            </w:r>
            <w:r>
              <w:rPr>
                <w:sz w:val="24"/>
                <w:szCs w:val="24"/>
              </w:rPr>
              <w:t>)</w:t>
            </w:r>
          </w:p>
        </w:tc>
        <w:tc>
          <w:tcPr>
            <w:tcW w:w="972" w:type="dxa"/>
          </w:tcPr>
          <w:p w14:paraId="5D5D82E5" w14:textId="4D197D8E" w:rsidR="00AF6599" w:rsidRPr="009B4245" w:rsidRDefault="00AF6599" w:rsidP="00AF6599">
            <w:pPr>
              <w:tabs>
                <w:tab w:val="decimal" w:pos="506"/>
              </w:tabs>
              <w:spacing w:line="280" w:lineRule="exact"/>
              <w:jc w:val="both"/>
              <w:rPr>
                <w:sz w:val="24"/>
                <w:szCs w:val="24"/>
              </w:rPr>
            </w:pPr>
            <w:r>
              <w:rPr>
                <w:sz w:val="24"/>
                <w:szCs w:val="24"/>
              </w:rPr>
              <w:t>124.63</w:t>
            </w:r>
          </w:p>
        </w:tc>
        <w:tc>
          <w:tcPr>
            <w:tcW w:w="1080" w:type="dxa"/>
          </w:tcPr>
          <w:p w14:paraId="677384B9" w14:textId="5229D922" w:rsidR="00AF6599" w:rsidRPr="009B4245" w:rsidRDefault="00AF6599" w:rsidP="00AF6599">
            <w:pPr>
              <w:tabs>
                <w:tab w:val="decimal" w:pos="594"/>
              </w:tabs>
              <w:spacing w:line="280" w:lineRule="exact"/>
              <w:jc w:val="both"/>
              <w:rPr>
                <w:sz w:val="24"/>
                <w:szCs w:val="24"/>
              </w:rPr>
            </w:pPr>
            <w:r>
              <w:rPr>
                <w:sz w:val="24"/>
                <w:szCs w:val="24"/>
              </w:rPr>
              <w:t>1,065.48</w:t>
            </w:r>
          </w:p>
        </w:tc>
        <w:tc>
          <w:tcPr>
            <w:tcW w:w="1081" w:type="dxa"/>
          </w:tcPr>
          <w:p w14:paraId="55B79EDF" w14:textId="06C3F2E7" w:rsidR="00AF6599" w:rsidRPr="009B4245" w:rsidRDefault="00AF6599" w:rsidP="00AF6599">
            <w:pPr>
              <w:tabs>
                <w:tab w:val="decimal" w:pos="506"/>
              </w:tabs>
              <w:spacing w:line="280" w:lineRule="exact"/>
              <w:jc w:val="both"/>
              <w:rPr>
                <w:sz w:val="24"/>
                <w:szCs w:val="24"/>
              </w:rPr>
            </w:pPr>
            <w:r>
              <w:rPr>
                <w:sz w:val="24"/>
                <w:szCs w:val="24"/>
              </w:rPr>
              <w:t>(158.89)</w:t>
            </w:r>
          </w:p>
        </w:tc>
        <w:tc>
          <w:tcPr>
            <w:tcW w:w="1081" w:type="dxa"/>
          </w:tcPr>
          <w:p w14:paraId="0056BFE9" w14:textId="6AC72673" w:rsidR="00AF6599" w:rsidRPr="009B4245" w:rsidRDefault="00AF6599" w:rsidP="00AF6599">
            <w:pPr>
              <w:tabs>
                <w:tab w:val="decimal" w:pos="870"/>
              </w:tabs>
              <w:spacing w:line="280" w:lineRule="exact"/>
              <w:rPr>
                <w:sz w:val="24"/>
                <w:szCs w:val="24"/>
              </w:rPr>
            </w:pPr>
            <w:r>
              <w:rPr>
                <w:sz w:val="24"/>
                <w:szCs w:val="24"/>
              </w:rPr>
              <w:t>(5.65)</w:t>
            </w:r>
          </w:p>
        </w:tc>
        <w:tc>
          <w:tcPr>
            <w:tcW w:w="1081" w:type="dxa"/>
          </w:tcPr>
          <w:p w14:paraId="1B0CFA87" w14:textId="49371221" w:rsidR="00AF6599" w:rsidRPr="009B4245" w:rsidRDefault="00AF6599" w:rsidP="00AF6599">
            <w:pPr>
              <w:tabs>
                <w:tab w:val="decimal" w:pos="598"/>
              </w:tabs>
              <w:spacing w:line="280" w:lineRule="exact"/>
              <w:jc w:val="both"/>
              <w:rPr>
                <w:sz w:val="24"/>
                <w:szCs w:val="24"/>
              </w:rPr>
            </w:pPr>
            <w:r>
              <w:rPr>
                <w:sz w:val="24"/>
                <w:szCs w:val="24"/>
              </w:rPr>
              <w:t>(22.18)</w:t>
            </w:r>
          </w:p>
        </w:tc>
        <w:tc>
          <w:tcPr>
            <w:tcW w:w="1081" w:type="dxa"/>
          </w:tcPr>
          <w:p w14:paraId="5BF3DF50" w14:textId="5CA4D01C" w:rsidR="00AF6599" w:rsidRPr="009B4245" w:rsidRDefault="00AF6599" w:rsidP="00AF6599">
            <w:pPr>
              <w:tabs>
                <w:tab w:val="decimal" w:pos="615"/>
              </w:tabs>
              <w:spacing w:line="280" w:lineRule="exact"/>
              <w:jc w:val="both"/>
              <w:rPr>
                <w:sz w:val="24"/>
                <w:szCs w:val="24"/>
                <w:cs/>
              </w:rPr>
            </w:pPr>
            <w:r>
              <w:rPr>
                <w:sz w:val="24"/>
                <w:szCs w:val="24"/>
              </w:rPr>
              <w:t>30,617.22</w:t>
            </w:r>
          </w:p>
        </w:tc>
      </w:tr>
      <w:tr w:rsidR="00AF6599" w:rsidRPr="009B4245" w14:paraId="2C66CB55" w14:textId="77777777" w:rsidTr="002675D4">
        <w:tc>
          <w:tcPr>
            <w:tcW w:w="2808" w:type="dxa"/>
          </w:tcPr>
          <w:p w14:paraId="46C7CE88" w14:textId="77777777" w:rsidR="00AF6599" w:rsidRPr="009B4245" w:rsidRDefault="00AF6599" w:rsidP="00AF6599">
            <w:pPr>
              <w:tabs>
                <w:tab w:val="left" w:pos="1440"/>
              </w:tabs>
              <w:spacing w:line="280" w:lineRule="exact"/>
              <w:ind w:left="-15" w:right="-108"/>
              <w:jc w:val="both"/>
              <w:rPr>
                <w:rFonts w:eastAsia="Arial Unicode MS"/>
                <w:sz w:val="24"/>
                <w:szCs w:val="24"/>
              </w:rPr>
            </w:pPr>
            <w:r w:rsidRPr="009B4245">
              <w:rPr>
                <w:rFonts w:eastAsia="Arial Unicode MS" w:hint="cs"/>
                <w:sz w:val="24"/>
                <w:szCs w:val="24"/>
              </w:rPr>
              <w:t>Interest income</w:t>
            </w:r>
          </w:p>
        </w:tc>
        <w:tc>
          <w:tcPr>
            <w:tcW w:w="990" w:type="dxa"/>
          </w:tcPr>
          <w:p w14:paraId="7A4B148A" w14:textId="773F5DDE" w:rsidR="00AF6599" w:rsidRPr="009B4245" w:rsidRDefault="00AF6599" w:rsidP="00AF6599">
            <w:pPr>
              <w:tabs>
                <w:tab w:val="decimal" w:pos="500"/>
              </w:tabs>
              <w:spacing w:line="280" w:lineRule="exact"/>
              <w:jc w:val="both"/>
              <w:rPr>
                <w:rFonts w:eastAsia="Arial Unicode MS"/>
                <w:sz w:val="24"/>
                <w:szCs w:val="24"/>
              </w:rPr>
            </w:pPr>
            <w:r w:rsidRPr="009B4245">
              <w:rPr>
                <w:sz w:val="24"/>
                <w:szCs w:val="24"/>
              </w:rPr>
              <w:t xml:space="preserve"> 0.22 </w:t>
            </w:r>
          </w:p>
        </w:tc>
        <w:tc>
          <w:tcPr>
            <w:tcW w:w="1080" w:type="dxa"/>
          </w:tcPr>
          <w:p w14:paraId="2D5FE9DF" w14:textId="5500F75F" w:rsidR="00AF6599" w:rsidRPr="009B4245" w:rsidRDefault="00AF6599" w:rsidP="00AF6599">
            <w:pPr>
              <w:tabs>
                <w:tab w:val="decimal" w:pos="594"/>
              </w:tabs>
              <w:spacing w:line="280" w:lineRule="exact"/>
              <w:jc w:val="both"/>
              <w:rPr>
                <w:sz w:val="24"/>
                <w:szCs w:val="24"/>
              </w:rPr>
            </w:pPr>
            <w:r w:rsidRPr="009B4245">
              <w:rPr>
                <w:sz w:val="24"/>
                <w:szCs w:val="24"/>
              </w:rPr>
              <w:t xml:space="preserve"> 2.66 </w:t>
            </w:r>
          </w:p>
        </w:tc>
        <w:tc>
          <w:tcPr>
            <w:tcW w:w="990" w:type="dxa"/>
          </w:tcPr>
          <w:p w14:paraId="539BCDAD" w14:textId="211EDCBE" w:rsidR="00AF6599" w:rsidRPr="009B4245" w:rsidRDefault="00AF6599" w:rsidP="00AF6599">
            <w:pPr>
              <w:tabs>
                <w:tab w:val="decimal" w:pos="504"/>
              </w:tabs>
              <w:spacing w:line="280" w:lineRule="exact"/>
              <w:jc w:val="both"/>
              <w:rPr>
                <w:sz w:val="24"/>
                <w:szCs w:val="24"/>
              </w:rPr>
            </w:pPr>
            <w:r w:rsidRPr="009B4245">
              <w:rPr>
                <w:sz w:val="24"/>
                <w:szCs w:val="24"/>
              </w:rPr>
              <w:t xml:space="preserve"> 0.03 </w:t>
            </w:r>
          </w:p>
        </w:tc>
        <w:tc>
          <w:tcPr>
            <w:tcW w:w="990" w:type="dxa"/>
          </w:tcPr>
          <w:p w14:paraId="1B2E527F" w14:textId="380727B6" w:rsidR="00AF6599" w:rsidRPr="009B4245" w:rsidRDefault="00AF6599" w:rsidP="00AF6599">
            <w:pPr>
              <w:tabs>
                <w:tab w:val="decimal" w:pos="780"/>
              </w:tabs>
              <w:spacing w:line="280" w:lineRule="exact"/>
              <w:jc w:val="both"/>
              <w:rPr>
                <w:sz w:val="24"/>
                <w:szCs w:val="24"/>
              </w:rPr>
            </w:pPr>
            <w:r w:rsidRPr="009B4245">
              <w:rPr>
                <w:sz w:val="24"/>
                <w:szCs w:val="24"/>
              </w:rPr>
              <w:t xml:space="preserve"> 0.01 </w:t>
            </w:r>
          </w:p>
        </w:tc>
        <w:tc>
          <w:tcPr>
            <w:tcW w:w="1080" w:type="dxa"/>
          </w:tcPr>
          <w:p w14:paraId="5B1F9426" w14:textId="058B3DEC" w:rsidR="00AF6599" w:rsidRPr="009B4245" w:rsidRDefault="00AF6599" w:rsidP="00AF6599">
            <w:pPr>
              <w:tabs>
                <w:tab w:val="decimal" w:pos="592"/>
              </w:tabs>
              <w:spacing w:line="280" w:lineRule="exact"/>
              <w:jc w:val="both"/>
              <w:rPr>
                <w:sz w:val="24"/>
                <w:szCs w:val="24"/>
              </w:rPr>
            </w:pPr>
            <w:r w:rsidRPr="009B4245">
              <w:rPr>
                <w:sz w:val="24"/>
                <w:szCs w:val="24"/>
              </w:rPr>
              <w:t xml:space="preserve"> 0.73 </w:t>
            </w:r>
          </w:p>
        </w:tc>
        <w:tc>
          <w:tcPr>
            <w:tcW w:w="990" w:type="dxa"/>
          </w:tcPr>
          <w:p w14:paraId="6583509E" w14:textId="49D3412E" w:rsidR="00AF6599" w:rsidRPr="009B4245" w:rsidRDefault="00AF6599" w:rsidP="00AF6599">
            <w:pPr>
              <w:tabs>
                <w:tab w:val="decimal" w:pos="506"/>
              </w:tabs>
              <w:spacing w:line="280" w:lineRule="exact"/>
              <w:jc w:val="both"/>
              <w:rPr>
                <w:sz w:val="24"/>
                <w:szCs w:val="24"/>
              </w:rPr>
            </w:pPr>
            <w:r w:rsidRPr="009B4245">
              <w:rPr>
                <w:sz w:val="24"/>
                <w:szCs w:val="24"/>
              </w:rPr>
              <w:t xml:space="preserve"> 0.01 </w:t>
            </w:r>
          </w:p>
        </w:tc>
        <w:tc>
          <w:tcPr>
            <w:tcW w:w="972" w:type="dxa"/>
          </w:tcPr>
          <w:p w14:paraId="79B89CEE" w14:textId="48784F43" w:rsidR="00AF6599" w:rsidRPr="009B4245" w:rsidRDefault="00AF6599" w:rsidP="00AF6599">
            <w:pPr>
              <w:tabs>
                <w:tab w:val="decimal" w:pos="505"/>
              </w:tabs>
              <w:spacing w:line="280" w:lineRule="exact"/>
              <w:jc w:val="both"/>
              <w:rPr>
                <w:sz w:val="24"/>
                <w:szCs w:val="24"/>
              </w:rPr>
            </w:pPr>
            <w:r w:rsidRPr="009B4245">
              <w:rPr>
                <w:sz w:val="24"/>
                <w:szCs w:val="24"/>
              </w:rPr>
              <w:t xml:space="preserve"> 2.39 </w:t>
            </w:r>
          </w:p>
        </w:tc>
        <w:tc>
          <w:tcPr>
            <w:tcW w:w="1080" w:type="dxa"/>
          </w:tcPr>
          <w:p w14:paraId="3A694701" w14:textId="4A85971B" w:rsidR="00AF6599" w:rsidRPr="009B4245" w:rsidRDefault="00AF6599" w:rsidP="00AF6599">
            <w:pPr>
              <w:tabs>
                <w:tab w:val="decimal" w:pos="594"/>
              </w:tabs>
              <w:spacing w:line="280" w:lineRule="exact"/>
              <w:jc w:val="both"/>
              <w:rPr>
                <w:sz w:val="24"/>
                <w:szCs w:val="24"/>
              </w:rPr>
            </w:pPr>
            <w:r w:rsidRPr="009B4245">
              <w:rPr>
                <w:sz w:val="24"/>
                <w:szCs w:val="24"/>
              </w:rPr>
              <w:t xml:space="preserve">3.74 </w:t>
            </w:r>
          </w:p>
        </w:tc>
        <w:tc>
          <w:tcPr>
            <w:tcW w:w="1081" w:type="dxa"/>
          </w:tcPr>
          <w:p w14:paraId="73D5C49B" w14:textId="0202B184" w:rsidR="00AF6599" w:rsidRPr="009B4245" w:rsidRDefault="00AF6599" w:rsidP="00AF6599">
            <w:pPr>
              <w:tabs>
                <w:tab w:val="decimal" w:pos="525"/>
              </w:tabs>
              <w:spacing w:line="280" w:lineRule="exact"/>
              <w:jc w:val="both"/>
              <w:rPr>
                <w:sz w:val="24"/>
                <w:szCs w:val="24"/>
              </w:rPr>
            </w:pPr>
            <w:r w:rsidRPr="009B4245">
              <w:rPr>
                <w:sz w:val="24"/>
                <w:szCs w:val="24"/>
              </w:rPr>
              <w:t xml:space="preserve"> 0.80 </w:t>
            </w:r>
          </w:p>
        </w:tc>
        <w:tc>
          <w:tcPr>
            <w:tcW w:w="1081" w:type="dxa"/>
          </w:tcPr>
          <w:p w14:paraId="6AE466F1" w14:textId="3C60CC1A" w:rsidR="00AF6599" w:rsidRPr="009B4245" w:rsidRDefault="00AF6599" w:rsidP="00AF6599">
            <w:pPr>
              <w:tabs>
                <w:tab w:val="decimal" w:pos="687"/>
              </w:tabs>
              <w:spacing w:line="280" w:lineRule="exact"/>
              <w:jc w:val="both"/>
              <w:rPr>
                <w:sz w:val="24"/>
                <w:szCs w:val="24"/>
              </w:rPr>
            </w:pPr>
            <w:r w:rsidRPr="009B4245">
              <w:rPr>
                <w:sz w:val="24"/>
                <w:szCs w:val="24"/>
              </w:rPr>
              <w:t xml:space="preserve"> 0.01 </w:t>
            </w:r>
          </w:p>
        </w:tc>
        <w:tc>
          <w:tcPr>
            <w:tcW w:w="1081" w:type="dxa"/>
          </w:tcPr>
          <w:p w14:paraId="574E1679" w14:textId="071B1858" w:rsidR="00AF6599" w:rsidRPr="009B4245" w:rsidRDefault="00AF6599" w:rsidP="00AF6599">
            <w:pPr>
              <w:tabs>
                <w:tab w:val="decimal" w:pos="870"/>
              </w:tabs>
              <w:spacing w:line="280" w:lineRule="exact"/>
              <w:jc w:val="both"/>
              <w:rPr>
                <w:sz w:val="24"/>
                <w:szCs w:val="24"/>
              </w:rPr>
            </w:pPr>
            <w:r w:rsidRPr="009B4245">
              <w:rPr>
                <w:sz w:val="24"/>
                <w:szCs w:val="24"/>
              </w:rPr>
              <w:t xml:space="preserve">              -   </w:t>
            </w:r>
          </w:p>
        </w:tc>
        <w:tc>
          <w:tcPr>
            <w:tcW w:w="1081" w:type="dxa"/>
          </w:tcPr>
          <w:p w14:paraId="69C10196" w14:textId="7D577CE2" w:rsidR="00AF6599" w:rsidRPr="009B4245" w:rsidRDefault="00AF6599" w:rsidP="00AF6599">
            <w:pPr>
              <w:tabs>
                <w:tab w:val="decimal" w:pos="615"/>
              </w:tabs>
              <w:spacing w:line="280" w:lineRule="exact"/>
              <w:jc w:val="both"/>
              <w:rPr>
                <w:sz w:val="24"/>
                <w:szCs w:val="24"/>
              </w:rPr>
            </w:pPr>
            <w:r w:rsidRPr="009B4245">
              <w:rPr>
                <w:sz w:val="24"/>
                <w:szCs w:val="24"/>
              </w:rPr>
              <w:t xml:space="preserve"> 10.60 </w:t>
            </w:r>
          </w:p>
        </w:tc>
      </w:tr>
      <w:tr w:rsidR="00AF6599" w:rsidRPr="009B4245" w14:paraId="11D097E9" w14:textId="77777777" w:rsidTr="002675D4">
        <w:tc>
          <w:tcPr>
            <w:tcW w:w="2808" w:type="dxa"/>
          </w:tcPr>
          <w:p w14:paraId="7E934EAC" w14:textId="77777777" w:rsidR="00AF6599" w:rsidRPr="009B4245" w:rsidRDefault="00AF6599" w:rsidP="00AF6599">
            <w:pPr>
              <w:tabs>
                <w:tab w:val="left" w:pos="1440"/>
              </w:tabs>
              <w:spacing w:line="280" w:lineRule="exact"/>
              <w:ind w:left="-15" w:right="-108"/>
              <w:jc w:val="both"/>
              <w:rPr>
                <w:rFonts w:eastAsia="Arial Unicode MS"/>
                <w:sz w:val="24"/>
                <w:szCs w:val="24"/>
              </w:rPr>
            </w:pPr>
            <w:r w:rsidRPr="009B4245">
              <w:rPr>
                <w:rFonts w:eastAsia="Arial Unicode MS" w:hint="cs"/>
                <w:sz w:val="24"/>
                <w:szCs w:val="24"/>
              </w:rPr>
              <w:t>Financial costs</w:t>
            </w:r>
          </w:p>
        </w:tc>
        <w:tc>
          <w:tcPr>
            <w:tcW w:w="990" w:type="dxa"/>
          </w:tcPr>
          <w:p w14:paraId="743E11AB" w14:textId="205EE7FC" w:rsidR="00AF6599" w:rsidRPr="009B4245" w:rsidRDefault="00AF6599" w:rsidP="00AF6599">
            <w:pPr>
              <w:tabs>
                <w:tab w:val="decimal" w:pos="500"/>
              </w:tabs>
              <w:spacing w:line="280" w:lineRule="exact"/>
              <w:jc w:val="both"/>
              <w:rPr>
                <w:rFonts w:eastAsia="Arial Unicode MS"/>
                <w:sz w:val="24"/>
                <w:szCs w:val="24"/>
              </w:rPr>
            </w:pPr>
            <w:r w:rsidRPr="009B4245">
              <w:rPr>
                <w:sz w:val="24"/>
                <w:szCs w:val="24"/>
              </w:rPr>
              <w:t xml:space="preserve"> (479.65)</w:t>
            </w:r>
          </w:p>
        </w:tc>
        <w:tc>
          <w:tcPr>
            <w:tcW w:w="1080" w:type="dxa"/>
          </w:tcPr>
          <w:p w14:paraId="0C38D0A0" w14:textId="30A2BC95" w:rsidR="00AF6599" w:rsidRPr="009B4245" w:rsidRDefault="00AF6599" w:rsidP="00AF6599">
            <w:pPr>
              <w:tabs>
                <w:tab w:val="decimal" w:pos="594"/>
              </w:tabs>
              <w:spacing w:line="280" w:lineRule="exact"/>
              <w:jc w:val="both"/>
              <w:rPr>
                <w:sz w:val="24"/>
                <w:szCs w:val="24"/>
              </w:rPr>
            </w:pPr>
            <w:r w:rsidRPr="009B4245">
              <w:rPr>
                <w:sz w:val="24"/>
                <w:szCs w:val="24"/>
              </w:rPr>
              <w:t xml:space="preserve"> (1,730.</w:t>
            </w:r>
            <w:r>
              <w:rPr>
                <w:sz w:val="24"/>
                <w:szCs w:val="24"/>
              </w:rPr>
              <w:t>29</w:t>
            </w:r>
            <w:r w:rsidRPr="009B4245">
              <w:rPr>
                <w:sz w:val="24"/>
                <w:szCs w:val="24"/>
              </w:rPr>
              <w:t>)</w:t>
            </w:r>
          </w:p>
        </w:tc>
        <w:tc>
          <w:tcPr>
            <w:tcW w:w="990" w:type="dxa"/>
          </w:tcPr>
          <w:p w14:paraId="7AA83535" w14:textId="4F014781" w:rsidR="00AF6599" w:rsidRPr="009B4245" w:rsidRDefault="00AF6599" w:rsidP="00AF6599">
            <w:pPr>
              <w:tabs>
                <w:tab w:val="decimal" w:pos="504"/>
              </w:tabs>
              <w:spacing w:line="280" w:lineRule="exact"/>
              <w:jc w:val="both"/>
              <w:rPr>
                <w:sz w:val="24"/>
                <w:szCs w:val="24"/>
              </w:rPr>
            </w:pPr>
            <w:r w:rsidRPr="009B4245">
              <w:rPr>
                <w:sz w:val="24"/>
                <w:szCs w:val="24"/>
              </w:rPr>
              <w:t xml:space="preserve"> (118.16)</w:t>
            </w:r>
          </w:p>
        </w:tc>
        <w:tc>
          <w:tcPr>
            <w:tcW w:w="990" w:type="dxa"/>
          </w:tcPr>
          <w:p w14:paraId="220E1D1B" w14:textId="7F2108FC" w:rsidR="00AF6599" w:rsidRPr="009B4245" w:rsidRDefault="00AF6599" w:rsidP="00AF6599">
            <w:pPr>
              <w:tabs>
                <w:tab w:val="decimal" w:pos="503"/>
              </w:tabs>
              <w:spacing w:line="280" w:lineRule="exact"/>
              <w:jc w:val="both"/>
              <w:rPr>
                <w:sz w:val="24"/>
                <w:szCs w:val="24"/>
              </w:rPr>
            </w:pPr>
            <w:r w:rsidRPr="009B4245">
              <w:rPr>
                <w:sz w:val="24"/>
                <w:szCs w:val="24"/>
              </w:rPr>
              <w:t xml:space="preserve"> (34.57)</w:t>
            </w:r>
          </w:p>
        </w:tc>
        <w:tc>
          <w:tcPr>
            <w:tcW w:w="1080" w:type="dxa"/>
          </w:tcPr>
          <w:p w14:paraId="127F4930" w14:textId="3162A5AE" w:rsidR="00AF6599" w:rsidRPr="009B4245" w:rsidRDefault="00AF6599" w:rsidP="00AF6599">
            <w:pPr>
              <w:tabs>
                <w:tab w:val="decimal" w:pos="592"/>
              </w:tabs>
              <w:spacing w:line="280" w:lineRule="exact"/>
              <w:jc w:val="both"/>
              <w:rPr>
                <w:sz w:val="24"/>
                <w:szCs w:val="24"/>
              </w:rPr>
            </w:pPr>
            <w:r w:rsidRPr="009B4245">
              <w:rPr>
                <w:sz w:val="24"/>
                <w:szCs w:val="24"/>
              </w:rPr>
              <w:t xml:space="preserve"> (304.45)</w:t>
            </w:r>
          </w:p>
        </w:tc>
        <w:tc>
          <w:tcPr>
            <w:tcW w:w="990" w:type="dxa"/>
          </w:tcPr>
          <w:p w14:paraId="382768A4" w14:textId="307AE10C" w:rsidR="00AF6599" w:rsidRPr="009B4245" w:rsidRDefault="00AF6599" w:rsidP="00AF6599">
            <w:pPr>
              <w:tabs>
                <w:tab w:val="decimal" w:pos="506"/>
              </w:tabs>
              <w:spacing w:line="280" w:lineRule="exact"/>
              <w:jc w:val="both"/>
              <w:rPr>
                <w:sz w:val="24"/>
                <w:szCs w:val="24"/>
              </w:rPr>
            </w:pPr>
            <w:r w:rsidRPr="009B4245">
              <w:rPr>
                <w:sz w:val="24"/>
                <w:szCs w:val="24"/>
              </w:rPr>
              <w:t xml:space="preserve"> (20.79)</w:t>
            </w:r>
          </w:p>
        </w:tc>
        <w:tc>
          <w:tcPr>
            <w:tcW w:w="972" w:type="dxa"/>
          </w:tcPr>
          <w:p w14:paraId="5AE629E0" w14:textId="75186538" w:rsidR="00AF6599" w:rsidRPr="009B4245" w:rsidRDefault="00AF6599" w:rsidP="00AF6599">
            <w:pPr>
              <w:tabs>
                <w:tab w:val="decimal" w:pos="505"/>
              </w:tabs>
              <w:spacing w:line="280" w:lineRule="exact"/>
              <w:jc w:val="both"/>
              <w:rPr>
                <w:sz w:val="24"/>
                <w:szCs w:val="24"/>
              </w:rPr>
            </w:pPr>
            <w:r w:rsidRPr="009B4245">
              <w:rPr>
                <w:sz w:val="24"/>
                <w:szCs w:val="24"/>
              </w:rPr>
              <w:t xml:space="preserve"> (8.68)</w:t>
            </w:r>
          </w:p>
        </w:tc>
        <w:tc>
          <w:tcPr>
            <w:tcW w:w="1080" w:type="dxa"/>
          </w:tcPr>
          <w:p w14:paraId="4AE16F75" w14:textId="43F009B5" w:rsidR="00AF6599" w:rsidRPr="009B4245" w:rsidRDefault="00AF6599" w:rsidP="00AF6599">
            <w:pPr>
              <w:tabs>
                <w:tab w:val="decimal" w:pos="594"/>
              </w:tabs>
              <w:spacing w:line="280" w:lineRule="exact"/>
              <w:jc w:val="both"/>
              <w:rPr>
                <w:sz w:val="24"/>
                <w:szCs w:val="24"/>
              </w:rPr>
            </w:pPr>
            <w:r w:rsidRPr="009B4245">
              <w:rPr>
                <w:sz w:val="24"/>
                <w:szCs w:val="24"/>
              </w:rPr>
              <w:t>(17.44)</w:t>
            </w:r>
          </w:p>
        </w:tc>
        <w:tc>
          <w:tcPr>
            <w:tcW w:w="1081" w:type="dxa"/>
          </w:tcPr>
          <w:p w14:paraId="457DC9B9" w14:textId="6AB1420A" w:rsidR="00AF6599" w:rsidRPr="009B4245" w:rsidRDefault="00AF6599" w:rsidP="00AF6599">
            <w:pPr>
              <w:tabs>
                <w:tab w:val="decimal" w:pos="525"/>
              </w:tabs>
              <w:spacing w:line="280" w:lineRule="exact"/>
              <w:jc w:val="both"/>
              <w:rPr>
                <w:sz w:val="24"/>
                <w:szCs w:val="24"/>
              </w:rPr>
            </w:pPr>
            <w:r w:rsidRPr="009B4245">
              <w:rPr>
                <w:sz w:val="24"/>
                <w:szCs w:val="24"/>
              </w:rPr>
              <w:t xml:space="preserve"> (8.54)</w:t>
            </w:r>
          </w:p>
        </w:tc>
        <w:tc>
          <w:tcPr>
            <w:tcW w:w="1081" w:type="dxa"/>
          </w:tcPr>
          <w:p w14:paraId="05B09F78" w14:textId="30FB1DDE" w:rsidR="00AF6599" w:rsidRPr="009B4245" w:rsidRDefault="00AF6599" w:rsidP="00AF6599">
            <w:pPr>
              <w:tabs>
                <w:tab w:val="decimal" w:pos="870"/>
              </w:tabs>
              <w:spacing w:line="280" w:lineRule="exact"/>
              <w:rPr>
                <w:sz w:val="24"/>
                <w:szCs w:val="24"/>
              </w:rPr>
            </w:pPr>
            <w:r>
              <w:rPr>
                <w:sz w:val="24"/>
                <w:szCs w:val="24"/>
              </w:rPr>
              <w:t>(0.30)</w:t>
            </w:r>
          </w:p>
        </w:tc>
        <w:tc>
          <w:tcPr>
            <w:tcW w:w="1081" w:type="dxa"/>
          </w:tcPr>
          <w:p w14:paraId="63E2693A" w14:textId="3CAA2DAB" w:rsidR="00AF6599" w:rsidRPr="009B4245" w:rsidRDefault="00AF6599" w:rsidP="00AF6599">
            <w:pPr>
              <w:tabs>
                <w:tab w:val="decimal" w:pos="598"/>
              </w:tabs>
              <w:spacing w:line="280" w:lineRule="exact"/>
              <w:jc w:val="both"/>
              <w:rPr>
                <w:sz w:val="24"/>
                <w:szCs w:val="24"/>
              </w:rPr>
            </w:pPr>
            <w:r>
              <w:rPr>
                <w:sz w:val="24"/>
                <w:szCs w:val="24"/>
              </w:rPr>
              <w:t>19.37</w:t>
            </w:r>
          </w:p>
        </w:tc>
        <w:tc>
          <w:tcPr>
            <w:tcW w:w="1081" w:type="dxa"/>
          </w:tcPr>
          <w:p w14:paraId="7FEBBD78" w14:textId="33889DE6" w:rsidR="00AF6599" w:rsidRPr="009B4245" w:rsidRDefault="00AF6599" w:rsidP="00AF6599">
            <w:pPr>
              <w:tabs>
                <w:tab w:val="decimal" w:pos="615"/>
              </w:tabs>
              <w:spacing w:line="280" w:lineRule="exact"/>
              <w:jc w:val="both"/>
              <w:rPr>
                <w:sz w:val="24"/>
                <w:szCs w:val="24"/>
              </w:rPr>
            </w:pPr>
            <w:r w:rsidRPr="009B4245">
              <w:rPr>
                <w:sz w:val="24"/>
                <w:szCs w:val="24"/>
              </w:rPr>
              <w:t>(2,703.50)</w:t>
            </w:r>
          </w:p>
        </w:tc>
      </w:tr>
      <w:tr w:rsidR="00AF6599" w:rsidRPr="009B4245" w14:paraId="455E727E" w14:textId="77777777" w:rsidTr="002675D4">
        <w:trPr>
          <w:trHeight w:val="162"/>
        </w:trPr>
        <w:tc>
          <w:tcPr>
            <w:tcW w:w="2808" w:type="dxa"/>
          </w:tcPr>
          <w:p w14:paraId="0A608E1B" w14:textId="77777777" w:rsidR="00AF6599" w:rsidRPr="009B4245" w:rsidRDefault="00AF6599" w:rsidP="00AF6599">
            <w:pPr>
              <w:tabs>
                <w:tab w:val="left" w:pos="1440"/>
              </w:tabs>
              <w:spacing w:line="280" w:lineRule="exact"/>
              <w:ind w:left="-15" w:right="-108"/>
              <w:jc w:val="both"/>
              <w:rPr>
                <w:rFonts w:eastAsia="Arial Unicode MS"/>
                <w:sz w:val="24"/>
                <w:szCs w:val="24"/>
              </w:rPr>
            </w:pPr>
            <w:r w:rsidRPr="009B4245">
              <w:rPr>
                <w:rFonts w:eastAsia="Arial Unicode MS" w:hint="cs"/>
                <w:sz w:val="24"/>
                <w:szCs w:val="24"/>
              </w:rPr>
              <w:t>Loss on impairment of assets</w:t>
            </w:r>
          </w:p>
        </w:tc>
        <w:tc>
          <w:tcPr>
            <w:tcW w:w="990" w:type="dxa"/>
          </w:tcPr>
          <w:p w14:paraId="353847B9" w14:textId="28291B3E" w:rsidR="00AF6599" w:rsidRPr="009B4245" w:rsidRDefault="00AF6599" w:rsidP="00AF6599">
            <w:pPr>
              <w:tabs>
                <w:tab w:val="decimal" w:pos="684"/>
              </w:tabs>
              <w:spacing w:line="280" w:lineRule="exact"/>
              <w:jc w:val="both"/>
              <w:rPr>
                <w:sz w:val="24"/>
                <w:szCs w:val="24"/>
              </w:rPr>
            </w:pPr>
            <w:r w:rsidRPr="009B4245">
              <w:rPr>
                <w:sz w:val="24"/>
                <w:szCs w:val="24"/>
              </w:rPr>
              <w:t xml:space="preserve">             -   </w:t>
            </w:r>
          </w:p>
        </w:tc>
        <w:tc>
          <w:tcPr>
            <w:tcW w:w="1080" w:type="dxa"/>
          </w:tcPr>
          <w:p w14:paraId="4B245A99" w14:textId="22B528E9" w:rsidR="00AF6599" w:rsidRPr="009B4245" w:rsidRDefault="00AF6599" w:rsidP="00AF6599">
            <w:pPr>
              <w:tabs>
                <w:tab w:val="decimal" w:pos="615"/>
              </w:tabs>
              <w:spacing w:line="280" w:lineRule="exact"/>
              <w:jc w:val="both"/>
              <w:rPr>
                <w:sz w:val="24"/>
                <w:szCs w:val="24"/>
              </w:rPr>
            </w:pPr>
            <w:r w:rsidRPr="009B4245">
              <w:rPr>
                <w:sz w:val="24"/>
                <w:szCs w:val="24"/>
              </w:rPr>
              <w:t xml:space="preserve">              </w:t>
            </w:r>
            <w:r w:rsidRPr="009B4245">
              <w:rPr>
                <w:rFonts w:hint="cs"/>
                <w:sz w:val="24"/>
                <w:szCs w:val="24"/>
                <w:cs/>
              </w:rPr>
              <w:t>-</w:t>
            </w:r>
          </w:p>
        </w:tc>
        <w:tc>
          <w:tcPr>
            <w:tcW w:w="990" w:type="dxa"/>
          </w:tcPr>
          <w:p w14:paraId="4CB489FB" w14:textId="7FDAC101" w:rsidR="00AF6599" w:rsidRPr="009B4245" w:rsidRDefault="00AF6599" w:rsidP="00AF6599">
            <w:pPr>
              <w:tabs>
                <w:tab w:val="decimal" w:pos="684"/>
              </w:tabs>
              <w:spacing w:line="280" w:lineRule="exact"/>
              <w:jc w:val="both"/>
              <w:rPr>
                <w:sz w:val="24"/>
                <w:szCs w:val="24"/>
              </w:rPr>
            </w:pPr>
            <w:r w:rsidRPr="009B4245">
              <w:rPr>
                <w:sz w:val="24"/>
                <w:szCs w:val="24"/>
              </w:rPr>
              <w:t xml:space="preserve">            -   </w:t>
            </w:r>
          </w:p>
        </w:tc>
        <w:tc>
          <w:tcPr>
            <w:tcW w:w="990" w:type="dxa"/>
          </w:tcPr>
          <w:p w14:paraId="451E3953" w14:textId="7434EAD1" w:rsidR="00AF6599" w:rsidRPr="009B4245" w:rsidRDefault="00AF6599" w:rsidP="00AF6599">
            <w:pPr>
              <w:tabs>
                <w:tab w:val="decimal" w:pos="503"/>
              </w:tabs>
              <w:spacing w:line="280" w:lineRule="exact"/>
              <w:jc w:val="both"/>
              <w:rPr>
                <w:sz w:val="24"/>
                <w:szCs w:val="24"/>
              </w:rPr>
            </w:pPr>
            <w:r w:rsidRPr="009B4245">
              <w:rPr>
                <w:sz w:val="24"/>
                <w:szCs w:val="24"/>
              </w:rPr>
              <w:t xml:space="preserve"> (80.3</w:t>
            </w:r>
            <w:r w:rsidRPr="009B4245">
              <w:rPr>
                <w:rFonts w:hint="cs"/>
                <w:sz w:val="24"/>
                <w:szCs w:val="24"/>
                <w:cs/>
              </w:rPr>
              <w:t>9</w:t>
            </w:r>
            <w:r w:rsidRPr="009B4245">
              <w:rPr>
                <w:sz w:val="24"/>
                <w:szCs w:val="24"/>
              </w:rPr>
              <w:t>)</w:t>
            </w:r>
          </w:p>
        </w:tc>
        <w:tc>
          <w:tcPr>
            <w:tcW w:w="1080" w:type="dxa"/>
          </w:tcPr>
          <w:p w14:paraId="338A0882" w14:textId="350B458E" w:rsidR="00AF6599" w:rsidRPr="009B4245" w:rsidRDefault="00AF6599" w:rsidP="00AF6599">
            <w:pPr>
              <w:tabs>
                <w:tab w:val="decimal" w:pos="795"/>
              </w:tabs>
              <w:spacing w:line="280" w:lineRule="exact"/>
              <w:jc w:val="both"/>
              <w:rPr>
                <w:sz w:val="24"/>
                <w:szCs w:val="24"/>
              </w:rPr>
            </w:pPr>
            <w:r w:rsidRPr="009B4245">
              <w:rPr>
                <w:sz w:val="24"/>
                <w:szCs w:val="24"/>
              </w:rPr>
              <w:t xml:space="preserve">              -   </w:t>
            </w:r>
          </w:p>
        </w:tc>
        <w:tc>
          <w:tcPr>
            <w:tcW w:w="990" w:type="dxa"/>
          </w:tcPr>
          <w:p w14:paraId="51753785" w14:textId="6EEDD277" w:rsidR="00AF6599" w:rsidRPr="009B4245" w:rsidRDefault="00AF6599" w:rsidP="00AF6599">
            <w:pPr>
              <w:tabs>
                <w:tab w:val="decimal" w:pos="506"/>
              </w:tabs>
              <w:spacing w:line="280" w:lineRule="exact"/>
              <w:jc w:val="both"/>
              <w:rPr>
                <w:sz w:val="24"/>
                <w:szCs w:val="24"/>
              </w:rPr>
            </w:pPr>
            <w:r w:rsidRPr="009B4245">
              <w:rPr>
                <w:sz w:val="24"/>
                <w:szCs w:val="24"/>
              </w:rPr>
              <w:t xml:space="preserve"> (227.33)</w:t>
            </w:r>
          </w:p>
        </w:tc>
        <w:tc>
          <w:tcPr>
            <w:tcW w:w="972" w:type="dxa"/>
          </w:tcPr>
          <w:p w14:paraId="18DFD06C" w14:textId="6EE17B86" w:rsidR="00AF6599" w:rsidRPr="009B4245" w:rsidRDefault="00AF6599" w:rsidP="00AF6599">
            <w:pPr>
              <w:tabs>
                <w:tab w:val="decimal" w:pos="705"/>
              </w:tabs>
              <w:spacing w:line="280" w:lineRule="exact"/>
              <w:jc w:val="both"/>
              <w:rPr>
                <w:sz w:val="24"/>
                <w:szCs w:val="24"/>
              </w:rPr>
            </w:pPr>
            <w:r w:rsidRPr="009B4245">
              <w:rPr>
                <w:sz w:val="24"/>
                <w:szCs w:val="24"/>
              </w:rPr>
              <w:t xml:space="preserve">             -   </w:t>
            </w:r>
          </w:p>
        </w:tc>
        <w:tc>
          <w:tcPr>
            <w:tcW w:w="1080" w:type="dxa"/>
          </w:tcPr>
          <w:p w14:paraId="5D4B7050" w14:textId="33240E39" w:rsidR="00AF6599" w:rsidRPr="009B4245" w:rsidRDefault="00AF6599" w:rsidP="00AF6599">
            <w:pPr>
              <w:tabs>
                <w:tab w:val="decimal" w:pos="795"/>
              </w:tabs>
              <w:spacing w:line="280" w:lineRule="exact"/>
              <w:jc w:val="both"/>
              <w:rPr>
                <w:sz w:val="24"/>
                <w:szCs w:val="24"/>
              </w:rPr>
            </w:pPr>
            <w:r w:rsidRPr="009B4245">
              <w:rPr>
                <w:sz w:val="24"/>
                <w:szCs w:val="24"/>
              </w:rPr>
              <w:t xml:space="preserve">              -   </w:t>
            </w:r>
          </w:p>
        </w:tc>
        <w:tc>
          <w:tcPr>
            <w:tcW w:w="1081" w:type="dxa"/>
          </w:tcPr>
          <w:p w14:paraId="322085EE" w14:textId="3361D653" w:rsidR="00AF6599" w:rsidRPr="009B4245" w:rsidRDefault="00AF6599" w:rsidP="00AF6599">
            <w:pPr>
              <w:tabs>
                <w:tab w:val="decimal" w:pos="795"/>
              </w:tabs>
              <w:spacing w:line="280" w:lineRule="exact"/>
              <w:jc w:val="both"/>
              <w:rPr>
                <w:sz w:val="24"/>
                <w:szCs w:val="24"/>
              </w:rPr>
            </w:pPr>
            <w:r w:rsidRPr="009B4245">
              <w:rPr>
                <w:sz w:val="24"/>
                <w:szCs w:val="24"/>
              </w:rPr>
              <w:t xml:space="preserve">             -   </w:t>
            </w:r>
          </w:p>
        </w:tc>
        <w:tc>
          <w:tcPr>
            <w:tcW w:w="1081" w:type="dxa"/>
          </w:tcPr>
          <w:p w14:paraId="24BEBF46" w14:textId="0025285A" w:rsidR="00AF6599" w:rsidRPr="009B4245" w:rsidRDefault="00AF6599" w:rsidP="00AF6599">
            <w:pPr>
              <w:tabs>
                <w:tab w:val="decimal" w:pos="870"/>
              </w:tabs>
              <w:spacing w:line="280" w:lineRule="exact"/>
              <w:rPr>
                <w:sz w:val="24"/>
                <w:szCs w:val="24"/>
              </w:rPr>
            </w:pPr>
            <w:r w:rsidRPr="009B4245">
              <w:rPr>
                <w:sz w:val="24"/>
                <w:szCs w:val="24"/>
              </w:rPr>
              <w:t xml:space="preserve">               -   </w:t>
            </w:r>
          </w:p>
        </w:tc>
        <w:tc>
          <w:tcPr>
            <w:tcW w:w="1081" w:type="dxa"/>
          </w:tcPr>
          <w:p w14:paraId="44BCA2AB" w14:textId="05B8D379" w:rsidR="00AF6599" w:rsidRPr="009B4245" w:rsidRDefault="00AF6599" w:rsidP="00AF6599">
            <w:pPr>
              <w:tabs>
                <w:tab w:val="decimal" w:pos="870"/>
              </w:tabs>
              <w:spacing w:line="280" w:lineRule="exact"/>
              <w:jc w:val="both"/>
              <w:rPr>
                <w:sz w:val="24"/>
                <w:szCs w:val="24"/>
              </w:rPr>
            </w:pPr>
            <w:r w:rsidRPr="009B4245">
              <w:rPr>
                <w:sz w:val="24"/>
                <w:szCs w:val="24"/>
              </w:rPr>
              <w:t xml:space="preserve">              -   </w:t>
            </w:r>
          </w:p>
        </w:tc>
        <w:tc>
          <w:tcPr>
            <w:tcW w:w="1081" w:type="dxa"/>
          </w:tcPr>
          <w:p w14:paraId="13B9437B" w14:textId="30223C40" w:rsidR="00AF6599" w:rsidRPr="009B4245" w:rsidRDefault="00AF6599" w:rsidP="00AF6599">
            <w:pPr>
              <w:tabs>
                <w:tab w:val="decimal" w:pos="615"/>
              </w:tabs>
              <w:spacing w:line="280" w:lineRule="exact"/>
              <w:jc w:val="both"/>
              <w:rPr>
                <w:sz w:val="24"/>
                <w:szCs w:val="24"/>
              </w:rPr>
            </w:pPr>
            <w:r w:rsidRPr="009B4245">
              <w:rPr>
                <w:sz w:val="24"/>
                <w:szCs w:val="24"/>
              </w:rPr>
              <w:t xml:space="preserve"> (307.72)</w:t>
            </w:r>
          </w:p>
        </w:tc>
      </w:tr>
      <w:tr w:rsidR="00AF6599" w:rsidRPr="009B4245" w14:paraId="676B145E" w14:textId="77777777" w:rsidTr="002675D4">
        <w:tc>
          <w:tcPr>
            <w:tcW w:w="2808" w:type="dxa"/>
          </w:tcPr>
          <w:p w14:paraId="535B1713" w14:textId="77777777" w:rsidR="00AF6599" w:rsidRPr="009B4245" w:rsidRDefault="00AF6599" w:rsidP="00AF6599">
            <w:pPr>
              <w:tabs>
                <w:tab w:val="left" w:pos="1440"/>
              </w:tabs>
              <w:spacing w:line="280" w:lineRule="exact"/>
              <w:ind w:left="-15" w:right="-108"/>
              <w:jc w:val="both"/>
              <w:rPr>
                <w:rFonts w:eastAsia="Arial Unicode MS"/>
                <w:sz w:val="24"/>
                <w:szCs w:val="24"/>
              </w:rPr>
            </w:pPr>
            <w:r w:rsidRPr="009B4245">
              <w:rPr>
                <w:rFonts w:eastAsia="Arial Unicode MS" w:hint="cs"/>
                <w:sz w:val="24"/>
                <w:szCs w:val="24"/>
              </w:rPr>
              <w:t>Other income (expenses) - net</w:t>
            </w:r>
          </w:p>
        </w:tc>
        <w:tc>
          <w:tcPr>
            <w:tcW w:w="990" w:type="dxa"/>
          </w:tcPr>
          <w:p w14:paraId="689122CB" w14:textId="2C6E35AC" w:rsidR="00AF6599" w:rsidRPr="009B4245" w:rsidRDefault="00AF6599" w:rsidP="00AF6599">
            <w:pPr>
              <w:pBdr>
                <w:bottom w:val="single" w:sz="4" w:space="1" w:color="auto"/>
              </w:pBdr>
              <w:tabs>
                <w:tab w:val="decimal" w:pos="500"/>
              </w:tabs>
              <w:spacing w:line="280" w:lineRule="exact"/>
              <w:jc w:val="both"/>
              <w:rPr>
                <w:rFonts w:eastAsia="Arial Unicode MS"/>
                <w:sz w:val="24"/>
                <w:szCs w:val="24"/>
              </w:rPr>
            </w:pPr>
            <w:r w:rsidRPr="009B4245">
              <w:rPr>
                <w:sz w:val="24"/>
                <w:szCs w:val="24"/>
              </w:rPr>
              <w:t xml:space="preserve"> 42.20 </w:t>
            </w:r>
          </w:p>
        </w:tc>
        <w:tc>
          <w:tcPr>
            <w:tcW w:w="1080" w:type="dxa"/>
          </w:tcPr>
          <w:p w14:paraId="22F0BF5B" w14:textId="44A6D9E4" w:rsidR="00AF6599" w:rsidRPr="009B4245" w:rsidRDefault="00AF6599" w:rsidP="00AF6599">
            <w:pPr>
              <w:pBdr>
                <w:bottom w:val="single" w:sz="4" w:space="1" w:color="auto"/>
              </w:pBdr>
              <w:tabs>
                <w:tab w:val="decimal" w:pos="615"/>
              </w:tabs>
              <w:spacing w:line="280" w:lineRule="exact"/>
              <w:jc w:val="both"/>
              <w:rPr>
                <w:sz w:val="24"/>
                <w:szCs w:val="24"/>
              </w:rPr>
            </w:pPr>
            <w:r w:rsidRPr="009B4245">
              <w:rPr>
                <w:sz w:val="24"/>
                <w:szCs w:val="24"/>
              </w:rPr>
              <w:t xml:space="preserve"> 281.6</w:t>
            </w:r>
            <w:r>
              <w:rPr>
                <w:sz w:val="24"/>
                <w:szCs w:val="24"/>
              </w:rPr>
              <w:t>2</w:t>
            </w:r>
            <w:r w:rsidRPr="009B4245">
              <w:rPr>
                <w:sz w:val="24"/>
                <w:szCs w:val="24"/>
              </w:rPr>
              <w:t xml:space="preserve"> </w:t>
            </w:r>
          </w:p>
        </w:tc>
        <w:tc>
          <w:tcPr>
            <w:tcW w:w="990" w:type="dxa"/>
          </w:tcPr>
          <w:p w14:paraId="08E9D855" w14:textId="7D6A8BC1" w:rsidR="00AF6599" w:rsidRPr="009B4245" w:rsidRDefault="00AF6599" w:rsidP="00AF6599">
            <w:pPr>
              <w:pBdr>
                <w:bottom w:val="single" w:sz="4" w:space="1" w:color="auto"/>
              </w:pBdr>
              <w:tabs>
                <w:tab w:val="decimal" w:pos="504"/>
              </w:tabs>
              <w:spacing w:line="280" w:lineRule="exact"/>
              <w:jc w:val="both"/>
              <w:rPr>
                <w:sz w:val="24"/>
                <w:szCs w:val="24"/>
              </w:rPr>
            </w:pPr>
            <w:r w:rsidRPr="009B4245">
              <w:rPr>
                <w:sz w:val="24"/>
                <w:szCs w:val="24"/>
              </w:rPr>
              <w:t xml:space="preserve"> 6.73 </w:t>
            </w:r>
          </w:p>
        </w:tc>
        <w:tc>
          <w:tcPr>
            <w:tcW w:w="990" w:type="dxa"/>
          </w:tcPr>
          <w:p w14:paraId="0E1CF94B" w14:textId="7B8060F9" w:rsidR="00AF6599" w:rsidRPr="009B4245" w:rsidRDefault="00AF6599" w:rsidP="00AF6599">
            <w:pPr>
              <w:pBdr>
                <w:bottom w:val="single" w:sz="4" w:space="1" w:color="auto"/>
              </w:pBdr>
              <w:tabs>
                <w:tab w:val="decimal" w:pos="503"/>
              </w:tabs>
              <w:spacing w:line="280" w:lineRule="exact"/>
              <w:jc w:val="both"/>
              <w:rPr>
                <w:sz w:val="24"/>
                <w:szCs w:val="24"/>
              </w:rPr>
            </w:pPr>
            <w:r w:rsidRPr="009B4245">
              <w:rPr>
                <w:sz w:val="24"/>
                <w:szCs w:val="24"/>
              </w:rPr>
              <w:t xml:space="preserve"> 3.60 </w:t>
            </w:r>
          </w:p>
        </w:tc>
        <w:tc>
          <w:tcPr>
            <w:tcW w:w="1080" w:type="dxa"/>
          </w:tcPr>
          <w:p w14:paraId="08945F82" w14:textId="07152606" w:rsidR="00AF6599" w:rsidRPr="009B4245" w:rsidRDefault="00AF6599" w:rsidP="00AF6599">
            <w:pPr>
              <w:pBdr>
                <w:bottom w:val="single" w:sz="4" w:space="1" w:color="auto"/>
              </w:pBdr>
              <w:tabs>
                <w:tab w:val="decimal" w:pos="592"/>
              </w:tabs>
              <w:spacing w:line="280" w:lineRule="exact"/>
              <w:jc w:val="both"/>
              <w:rPr>
                <w:sz w:val="24"/>
                <w:szCs w:val="24"/>
              </w:rPr>
            </w:pPr>
            <w:r w:rsidRPr="009B4245">
              <w:rPr>
                <w:sz w:val="24"/>
                <w:szCs w:val="24"/>
              </w:rPr>
              <w:t xml:space="preserve"> 25.47 </w:t>
            </w:r>
          </w:p>
        </w:tc>
        <w:tc>
          <w:tcPr>
            <w:tcW w:w="990" w:type="dxa"/>
          </w:tcPr>
          <w:p w14:paraId="3F20A69D" w14:textId="51606781" w:rsidR="00AF6599" w:rsidRPr="009B4245" w:rsidRDefault="00AF6599" w:rsidP="00AF6599">
            <w:pPr>
              <w:pBdr>
                <w:bottom w:val="single" w:sz="4" w:space="1" w:color="auto"/>
              </w:pBdr>
              <w:tabs>
                <w:tab w:val="decimal" w:pos="506"/>
              </w:tabs>
              <w:spacing w:line="280" w:lineRule="exact"/>
              <w:jc w:val="both"/>
              <w:rPr>
                <w:sz w:val="24"/>
                <w:szCs w:val="24"/>
              </w:rPr>
            </w:pPr>
            <w:r w:rsidRPr="009B4245">
              <w:rPr>
                <w:sz w:val="24"/>
                <w:szCs w:val="24"/>
              </w:rPr>
              <w:t xml:space="preserve"> 7.93 </w:t>
            </w:r>
          </w:p>
        </w:tc>
        <w:tc>
          <w:tcPr>
            <w:tcW w:w="972" w:type="dxa"/>
          </w:tcPr>
          <w:p w14:paraId="62A4AB33" w14:textId="7A6FA9F5" w:rsidR="00AF6599" w:rsidRPr="009B4245" w:rsidRDefault="00AF6599" w:rsidP="00AF6599">
            <w:pPr>
              <w:pBdr>
                <w:bottom w:val="single" w:sz="4" w:space="1" w:color="auto"/>
              </w:pBdr>
              <w:tabs>
                <w:tab w:val="decimal" w:pos="505"/>
              </w:tabs>
              <w:spacing w:line="280" w:lineRule="exact"/>
              <w:jc w:val="both"/>
              <w:rPr>
                <w:sz w:val="24"/>
                <w:szCs w:val="24"/>
              </w:rPr>
            </w:pPr>
            <w:r w:rsidRPr="009B4245">
              <w:rPr>
                <w:sz w:val="24"/>
                <w:szCs w:val="24"/>
              </w:rPr>
              <w:t xml:space="preserve"> 0.68 </w:t>
            </w:r>
          </w:p>
        </w:tc>
        <w:tc>
          <w:tcPr>
            <w:tcW w:w="1080" w:type="dxa"/>
          </w:tcPr>
          <w:p w14:paraId="6248BF62" w14:textId="14CB32F8" w:rsidR="00AF6599" w:rsidRPr="009B4245" w:rsidRDefault="00AF6599" w:rsidP="00AF6599">
            <w:pPr>
              <w:pBdr>
                <w:bottom w:val="single" w:sz="4" w:space="1" w:color="auto"/>
              </w:pBdr>
              <w:tabs>
                <w:tab w:val="decimal" w:pos="594"/>
              </w:tabs>
              <w:spacing w:line="280" w:lineRule="exact"/>
              <w:jc w:val="both"/>
              <w:rPr>
                <w:sz w:val="24"/>
                <w:szCs w:val="24"/>
              </w:rPr>
            </w:pPr>
            <w:r>
              <w:rPr>
                <w:sz w:val="24"/>
                <w:szCs w:val="24"/>
              </w:rPr>
              <w:t>57.59</w:t>
            </w:r>
          </w:p>
        </w:tc>
        <w:tc>
          <w:tcPr>
            <w:tcW w:w="1081" w:type="dxa"/>
          </w:tcPr>
          <w:p w14:paraId="1BE2F61C" w14:textId="06E9E18E" w:rsidR="00AF6599" w:rsidRPr="009B4245" w:rsidRDefault="00AF6599" w:rsidP="00AF6599">
            <w:pPr>
              <w:pBdr>
                <w:bottom w:val="single" w:sz="4" w:space="1" w:color="auto"/>
              </w:pBdr>
              <w:tabs>
                <w:tab w:val="decimal" w:pos="525"/>
              </w:tabs>
              <w:spacing w:line="280" w:lineRule="exact"/>
              <w:jc w:val="both"/>
              <w:rPr>
                <w:sz w:val="24"/>
                <w:szCs w:val="24"/>
              </w:rPr>
            </w:pPr>
            <w:r w:rsidRPr="009B4245">
              <w:rPr>
                <w:sz w:val="24"/>
                <w:szCs w:val="24"/>
              </w:rPr>
              <w:t xml:space="preserve"> 108.11 </w:t>
            </w:r>
          </w:p>
        </w:tc>
        <w:tc>
          <w:tcPr>
            <w:tcW w:w="1081" w:type="dxa"/>
          </w:tcPr>
          <w:p w14:paraId="6D084C0A" w14:textId="52EDBC84" w:rsidR="00AF6599" w:rsidRPr="009B4245" w:rsidRDefault="00AF6599" w:rsidP="00AF6599">
            <w:pPr>
              <w:pBdr>
                <w:bottom w:val="single" w:sz="4" w:space="1" w:color="auto"/>
              </w:pBdr>
              <w:tabs>
                <w:tab w:val="decimal" w:pos="870"/>
              </w:tabs>
              <w:spacing w:line="280" w:lineRule="exact"/>
              <w:rPr>
                <w:sz w:val="24"/>
                <w:szCs w:val="24"/>
              </w:rPr>
            </w:pPr>
            <w:r>
              <w:rPr>
                <w:sz w:val="24"/>
                <w:szCs w:val="24"/>
              </w:rPr>
              <w:t>4.40</w:t>
            </w:r>
          </w:p>
        </w:tc>
        <w:tc>
          <w:tcPr>
            <w:tcW w:w="1081" w:type="dxa"/>
          </w:tcPr>
          <w:p w14:paraId="7259FA7D" w14:textId="489715FD" w:rsidR="00AF6599" w:rsidRPr="009B4245" w:rsidRDefault="00AF6599" w:rsidP="00AF6599">
            <w:pPr>
              <w:pBdr>
                <w:bottom w:val="single" w:sz="4" w:space="1" w:color="auto"/>
              </w:pBdr>
              <w:tabs>
                <w:tab w:val="decimal" w:pos="598"/>
              </w:tabs>
              <w:spacing w:line="280" w:lineRule="exact"/>
              <w:jc w:val="both"/>
              <w:rPr>
                <w:sz w:val="24"/>
                <w:szCs w:val="24"/>
              </w:rPr>
            </w:pPr>
            <w:r>
              <w:rPr>
                <w:sz w:val="24"/>
                <w:szCs w:val="24"/>
              </w:rPr>
              <w:t>22.06</w:t>
            </w:r>
          </w:p>
        </w:tc>
        <w:tc>
          <w:tcPr>
            <w:tcW w:w="1081" w:type="dxa"/>
          </w:tcPr>
          <w:p w14:paraId="00EB8C1E" w14:textId="52E1F9A0" w:rsidR="00AF6599" w:rsidRPr="009B4245" w:rsidRDefault="00AF6599" w:rsidP="00AF6599">
            <w:pPr>
              <w:pBdr>
                <w:bottom w:val="single" w:sz="4" w:space="1" w:color="auto"/>
              </w:pBdr>
              <w:tabs>
                <w:tab w:val="decimal" w:pos="615"/>
              </w:tabs>
              <w:spacing w:line="280" w:lineRule="exact"/>
              <w:jc w:val="both"/>
              <w:rPr>
                <w:sz w:val="24"/>
                <w:szCs w:val="24"/>
              </w:rPr>
            </w:pPr>
            <w:r>
              <w:rPr>
                <w:sz w:val="24"/>
                <w:szCs w:val="24"/>
              </w:rPr>
              <w:t>560.39</w:t>
            </w:r>
          </w:p>
        </w:tc>
      </w:tr>
      <w:tr w:rsidR="00AF6599" w:rsidRPr="009B4245" w14:paraId="6D9156D2" w14:textId="77777777" w:rsidTr="002675D4">
        <w:tc>
          <w:tcPr>
            <w:tcW w:w="2808" w:type="dxa"/>
          </w:tcPr>
          <w:p w14:paraId="11F94034" w14:textId="77777777" w:rsidR="00AF6599" w:rsidRPr="009B4245" w:rsidRDefault="00AF6599" w:rsidP="00AF6599">
            <w:pPr>
              <w:tabs>
                <w:tab w:val="left" w:pos="1440"/>
              </w:tabs>
              <w:spacing w:line="280" w:lineRule="exact"/>
              <w:ind w:left="-15" w:right="-108"/>
              <w:jc w:val="both"/>
              <w:rPr>
                <w:rFonts w:eastAsia="Arial Unicode MS"/>
                <w:b/>
                <w:bCs/>
                <w:sz w:val="24"/>
                <w:szCs w:val="24"/>
              </w:rPr>
            </w:pPr>
            <w:r w:rsidRPr="009B4245">
              <w:rPr>
                <w:rFonts w:eastAsia="Arial Unicode MS" w:hint="cs"/>
                <w:b/>
                <w:bCs/>
                <w:sz w:val="24"/>
                <w:szCs w:val="24"/>
              </w:rPr>
              <w:t>Profit (loss) before</w:t>
            </w:r>
            <w:r w:rsidRPr="009B4245">
              <w:rPr>
                <w:rFonts w:eastAsia="Arial Unicode MS" w:hint="cs"/>
                <w:b/>
                <w:bCs/>
                <w:sz w:val="24"/>
                <w:szCs w:val="24"/>
                <w:cs/>
              </w:rPr>
              <w:t xml:space="preserve"> </w:t>
            </w:r>
            <w:r w:rsidRPr="009B4245">
              <w:rPr>
                <w:rFonts w:eastAsia="Arial Unicode MS" w:hint="cs"/>
                <w:b/>
                <w:bCs/>
                <w:sz w:val="24"/>
                <w:szCs w:val="24"/>
              </w:rPr>
              <w:t>income tax</w:t>
            </w:r>
          </w:p>
        </w:tc>
        <w:tc>
          <w:tcPr>
            <w:tcW w:w="990" w:type="dxa"/>
          </w:tcPr>
          <w:p w14:paraId="2220D8F8" w14:textId="0F599EB4" w:rsidR="00AF6599" w:rsidRPr="009B4245" w:rsidRDefault="00AF6599" w:rsidP="00AF6599">
            <w:pPr>
              <w:tabs>
                <w:tab w:val="decimal" w:pos="500"/>
              </w:tabs>
              <w:spacing w:line="280" w:lineRule="exact"/>
              <w:jc w:val="both"/>
              <w:rPr>
                <w:rFonts w:eastAsia="Arial Unicode MS"/>
                <w:sz w:val="24"/>
                <w:szCs w:val="24"/>
              </w:rPr>
            </w:pPr>
            <w:r>
              <w:rPr>
                <w:sz w:val="24"/>
                <w:szCs w:val="24"/>
              </w:rPr>
              <w:t>3,495.62</w:t>
            </w:r>
          </w:p>
        </w:tc>
        <w:tc>
          <w:tcPr>
            <w:tcW w:w="1080" w:type="dxa"/>
          </w:tcPr>
          <w:p w14:paraId="61305FE8" w14:textId="6D327FF0" w:rsidR="00AF6599" w:rsidRPr="009B4245" w:rsidRDefault="00AF6599" w:rsidP="00AF6599">
            <w:pPr>
              <w:tabs>
                <w:tab w:val="decimal" w:pos="615"/>
              </w:tabs>
              <w:spacing w:line="280" w:lineRule="exact"/>
              <w:jc w:val="both"/>
              <w:rPr>
                <w:sz w:val="24"/>
                <w:szCs w:val="24"/>
              </w:rPr>
            </w:pPr>
            <w:r>
              <w:rPr>
                <w:sz w:val="24"/>
                <w:szCs w:val="24"/>
              </w:rPr>
              <w:t>19,840.51</w:t>
            </w:r>
          </w:p>
        </w:tc>
        <w:tc>
          <w:tcPr>
            <w:tcW w:w="990" w:type="dxa"/>
          </w:tcPr>
          <w:p w14:paraId="17DC41DE" w14:textId="308D65E2" w:rsidR="00AF6599" w:rsidRPr="009B4245" w:rsidRDefault="00AF6599" w:rsidP="00AF6599">
            <w:pPr>
              <w:tabs>
                <w:tab w:val="decimal" w:pos="504"/>
              </w:tabs>
              <w:spacing w:line="280" w:lineRule="exact"/>
              <w:jc w:val="both"/>
              <w:rPr>
                <w:sz w:val="24"/>
                <w:szCs w:val="24"/>
              </w:rPr>
            </w:pPr>
            <w:r>
              <w:rPr>
                <w:sz w:val="24"/>
                <w:szCs w:val="24"/>
              </w:rPr>
              <w:t>697.80</w:t>
            </w:r>
          </w:p>
        </w:tc>
        <w:tc>
          <w:tcPr>
            <w:tcW w:w="990" w:type="dxa"/>
          </w:tcPr>
          <w:p w14:paraId="77D79B6A" w14:textId="529BDEAE" w:rsidR="00AF6599" w:rsidRPr="009B4245" w:rsidRDefault="00AF6599" w:rsidP="00AF6599">
            <w:pPr>
              <w:tabs>
                <w:tab w:val="decimal" w:pos="503"/>
              </w:tabs>
              <w:spacing w:line="280" w:lineRule="exact"/>
              <w:jc w:val="both"/>
              <w:rPr>
                <w:sz w:val="24"/>
                <w:szCs w:val="24"/>
              </w:rPr>
            </w:pPr>
            <w:r>
              <w:rPr>
                <w:sz w:val="24"/>
                <w:szCs w:val="24"/>
              </w:rPr>
              <w:t>(293.00)</w:t>
            </w:r>
          </w:p>
        </w:tc>
        <w:tc>
          <w:tcPr>
            <w:tcW w:w="1080" w:type="dxa"/>
          </w:tcPr>
          <w:p w14:paraId="2572336F" w14:textId="1528098B" w:rsidR="00AF6599" w:rsidRPr="009B4245" w:rsidRDefault="00AF6599" w:rsidP="00AF6599">
            <w:pPr>
              <w:tabs>
                <w:tab w:val="decimal" w:pos="592"/>
              </w:tabs>
              <w:spacing w:line="280" w:lineRule="exact"/>
              <w:jc w:val="both"/>
              <w:rPr>
                <w:sz w:val="24"/>
                <w:szCs w:val="24"/>
              </w:rPr>
            </w:pPr>
            <w:r>
              <w:rPr>
                <w:sz w:val="24"/>
                <w:szCs w:val="24"/>
              </w:rPr>
              <w:t>3,747.42</w:t>
            </w:r>
          </w:p>
        </w:tc>
        <w:tc>
          <w:tcPr>
            <w:tcW w:w="990" w:type="dxa"/>
          </w:tcPr>
          <w:p w14:paraId="292C01F7" w14:textId="7E6BC3E0" w:rsidR="00AF6599" w:rsidRPr="009B4245" w:rsidRDefault="00AF6599" w:rsidP="00AF6599">
            <w:pPr>
              <w:tabs>
                <w:tab w:val="decimal" w:pos="506"/>
              </w:tabs>
              <w:spacing w:line="280" w:lineRule="exact"/>
              <w:jc w:val="both"/>
              <w:rPr>
                <w:sz w:val="24"/>
                <w:szCs w:val="24"/>
              </w:rPr>
            </w:pPr>
            <w:r>
              <w:rPr>
                <w:sz w:val="24"/>
                <w:szCs w:val="24"/>
              </w:rPr>
              <w:t>(498.94)</w:t>
            </w:r>
          </w:p>
        </w:tc>
        <w:tc>
          <w:tcPr>
            <w:tcW w:w="972" w:type="dxa"/>
          </w:tcPr>
          <w:p w14:paraId="18543600" w14:textId="3174B165" w:rsidR="00AF6599" w:rsidRPr="009B4245" w:rsidRDefault="00AF6599" w:rsidP="00AF6599">
            <w:pPr>
              <w:tabs>
                <w:tab w:val="decimal" w:pos="505"/>
              </w:tabs>
              <w:spacing w:line="280" w:lineRule="exact"/>
              <w:jc w:val="both"/>
              <w:rPr>
                <w:sz w:val="24"/>
                <w:szCs w:val="24"/>
              </w:rPr>
            </w:pPr>
            <w:r>
              <w:rPr>
                <w:sz w:val="24"/>
                <w:szCs w:val="24"/>
              </w:rPr>
              <w:t>119.02</w:t>
            </w:r>
          </w:p>
        </w:tc>
        <w:tc>
          <w:tcPr>
            <w:tcW w:w="1080" w:type="dxa"/>
          </w:tcPr>
          <w:p w14:paraId="71A86C99" w14:textId="77000313" w:rsidR="00AF6599" w:rsidRPr="009B4245" w:rsidRDefault="00AF6599" w:rsidP="00AF6599">
            <w:pPr>
              <w:tabs>
                <w:tab w:val="decimal" w:pos="594"/>
              </w:tabs>
              <w:spacing w:line="280" w:lineRule="exact"/>
              <w:jc w:val="both"/>
              <w:rPr>
                <w:sz w:val="24"/>
                <w:szCs w:val="24"/>
              </w:rPr>
            </w:pPr>
            <w:r>
              <w:rPr>
                <w:sz w:val="24"/>
                <w:szCs w:val="24"/>
              </w:rPr>
              <w:t>1,109.37</w:t>
            </w:r>
          </w:p>
        </w:tc>
        <w:tc>
          <w:tcPr>
            <w:tcW w:w="1081" w:type="dxa"/>
          </w:tcPr>
          <w:p w14:paraId="655B182D" w14:textId="5860312D" w:rsidR="00AF6599" w:rsidRPr="009B4245" w:rsidRDefault="00AF6599" w:rsidP="00AF6599">
            <w:pPr>
              <w:tabs>
                <w:tab w:val="decimal" w:pos="525"/>
              </w:tabs>
              <w:spacing w:line="280" w:lineRule="exact"/>
              <w:jc w:val="both"/>
              <w:rPr>
                <w:sz w:val="24"/>
                <w:szCs w:val="24"/>
              </w:rPr>
            </w:pPr>
            <w:r>
              <w:rPr>
                <w:sz w:val="24"/>
                <w:szCs w:val="24"/>
              </w:rPr>
              <w:t>(58.52)</w:t>
            </w:r>
          </w:p>
        </w:tc>
        <w:tc>
          <w:tcPr>
            <w:tcW w:w="1081" w:type="dxa"/>
          </w:tcPr>
          <w:p w14:paraId="72BB5415" w14:textId="426B39BD" w:rsidR="00AF6599" w:rsidRPr="009B4245" w:rsidRDefault="00AF6599" w:rsidP="00AF6599">
            <w:pPr>
              <w:tabs>
                <w:tab w:val="decimal" w:pos="687"/>
              </w:tabs>
              <w:spacing w:line="280" w:lineRule="exact"/>
              <w:jc w:val="both"/>
              <w:rPr>
                <w:sz w:val="24"/>
                <w:szCs w:val="24"/>
              </w:rPr>
            </w:pPr>
            <w:r>
              <w:rPr>
                <w:sz w:val="24"/>
                <w:szCs w:val="24"/>
              </w:rPr>
              <w:t>(1.54)</w:t>
            </w:r>
          </w:p>
        </w:tc>
        <w:tc>
          <w:tcPr>
            <w:tcW w:w="1081" w:type="dxa"/>
          </w:tcPr>
          <w:p w14:paraId="17958C63" w14:textId="73EEA419" w:rsidR="00AF6599" w:rsidRPr="009B4245" w:rsidRDefault="00AF6599" w:rsidP="00AF6599">
            <w:pPr>
              <w:tabs>
                <w:tab w:val="decimal" w:pos="598"/>
              </w:tabs>
              <w:spacing w:line="280" w:lineRule="exact"/>
              <w:jc w:val="both"/>
              <w:rPr>
                <w:sz w:val="24"/>
                <w:szCs w:val="24"/>
              </w:rPr>
            </w:pPr>
            <w:r>
              <w:rPr>
                <w:sz w:val="24"/>
                <w:szCs w:val="24"/>
              </w:rPr>
              <w:t>19.25</w:t>
            </w:r>
          </w:p>
        </w:tc>
        <w:tc>
          <w:tcPr>
            <w:tcW w:w="1081" w:type="dxa"/>
          </w:tcPr>
          <w:p w14:paraId="5F377506" w14:textId="156B3F8F" w:rsidR="00AF6599" w:rsidRPr="009B4245" w:rsidRDefault="00AF6599" w:rsidP="00AF6599">
            <w:pPr>
              <w:tabs>
                <w:tab w:val="decimal" w:pos="615"/>
              </w:tabs>
              <w:spacing w:line="280" w:lineRule="exact"/>
              <w:jc w:val="both"/>
              <w:rPr>
                <w:sz w:val="24"/>
                <w:szCs w:val="24"/>
              </w:rPr>
            </w:pPr>
            <w:r>
              <w:rPr>
                <w:sz w:val="24"/>
                <w:szCs w:val="24"/>
              </w:rPr>
              <w:t>28,176.99</w:t>
            </w:r>
          </w:p>
        </w:tc>
      </w:tr>
      <w:tr w:rsidR="00AF6599" w:rsidRPr="009B4245" w14:paraId="76055711" w14:textId="77777777" w:rsidTr="002675D4">
        <w:tc>
          <w:tcPr>
            <w:tcW w:w="2808" w:type="dxa"/>
          </w:tcPr>
          <w:p w14:paraId="7BBCA8DA" w14:textId="77777777" w:rsidR="00AF6599" w:rsidRPr="009B4245" w:rsidRDefault="00AF6599" w:rsidP="00AF6599">
            <w:pPr>
              <w:tabs>
                <w:tab w:val="left" w:pos="1440"/>
              </w:tabs>
              <w:spacing w:line="280" w:lineRule="exact"/>
              <w:ind w:left="-15" w:right="-108"/>
              <w:jc w:val="both"/>
              <w:rPr>
                <w:rFonts w:eastAsia="Arial Unicode MS"/>
                <w:sz w:val="24"/>
                <w:szCs w:val="24"/>
              </w:rPr>
            </w:pPr>
            <w:r w:rsidRPr="009B4245">
              <w:rPr>
                <w:rFonts w:eastAsia="Arial Unicode MS" w:hint="cs"/>
                <w:sz w:val="24"/>
                <w:szCs w:val="24"/>
              </w:rPr>
              <w:t>Income tax revenues (expenses)</w:t>
            </w:r>
          </w:p>
        </w:tc>
        <w:tc>
          <w:tcPr>
            <w:tcW w:w="990" w:type="dxa"/>
          </w:tcPr>
          <w:p w14:paraId="0FA6A910" w14:textId="76E68D1C" w:rsidR="00AF6599" w:rsidRPr="009B4245" w:rsidRDefault="00AF6599" w:rsidP="00AF6599">
            <w:pPr>
              <w:tabs>
                <w:tab w:val="decimal" w:pos="500"/>
              </w:tabs>
              <w:spacing w:line="280" w:lineRule="exact"/>
              <w:jc w:val="both"/>
              <w:rPr>
                <w:rFonts w:eastAsia="Arial Unicode MS"/>
                <w:sz w:val="24"/>
                <w:szCs w:val="24"/>
              </w:rPr>
            </w:pPr>
            <w:r>
              <w:rPr>
                <w:sz w:val="24"/>
                <w:szCs w:val="24"/>
              </w:rPr>
              <w:t>(700.44)</w:t>
            </w:r>
          </w:p>
        </w:tc>
        <w:tc>
          <w:tcPr>
            <w:tcW w:w="1080" w:type="dxa"/>
          </w:tcPr>
          <w:p w14:paraId="07B073A7" w14:textId="000D1032" w:rsidR="00AF6599" w:rsidRPr="009B4245" w:rsidRDefault="00AF6599" w:rsidP="00AF6599">
            <w:pPr>
              <w:tabs>
                <w:tab w:val="decimal" w:pos="615"/>
              </w:tabs>
              <w:spacing w:line="280" w:lineRule="exact"/>
              <w:jc w:val="both"/>
              <w:rPr>
                <w:sz w:val="24"/>
                <w:szCs w:val="24"/>
              </w:rPr>
            </w:pPr>
            <w:r>
              <w:rPr>
                <w:sz w:val="24"/>
                <w:szCs w:val="24"/>
              </w:rPr>
              <w:t>(3,968.38)</w:t>
            </w:r>
          </w:p>
        </w:tc>
        <w:tc>
          <w:tcPr>
            <w:tcW w:w="990" w:type="dxa"/>
          </w:tcPr>
          <w:p w14:paraId="175180EC" w14:textId="1E903FBF" w:rsidR="00AF6599" w:rsidRPr="009B4245" w:rsidRDefault="00AF6599" w:rsidP="00AF6599">
            <w:pPr>
              <w:tabs>
                <w:tab w:val="decimal" w:pos="504"/>
              </w:tabs>
              <w:spacing w:line="280" w:lineRule="exact"/>
              <w:jc w:val="both"/>
              <w:rPr>
                <w:sz w:val="24"/>
                <w:szCs w:val="24"/>
              </w:rPr>
            </w:pPr>
            <w:r>
              <w:rPr>
                <w:sz w:val="24"/>
                <w:szCs w:val="24"/>
              </w:rPr>
              <w:t>(139.22)</w:t>
            </w:r>
          </w:p>
        </w:tc>
        <w:tc>
          <w:tcPr>
            <w:tcW w:w="990" w:type="dxa"/>
          </w:tcPr>
          <w:p w14:paraId="2CCB9A81" w14:textId="66B931D6" w:rsidR="00AF6599" w:rsidRPr="009B4245" w:rsidRDefault="00AF6599" w:rsidP="00AF6599">
            <w:pPr>
              <w:tabs>
                <w:tab w:val="decimal" w:pos="503"/>
              </w:tabs>
              <w:spacing w:line="280" w:lineRule="exact"/>
              <w:jc w:val="both"/>
              <w:rPr>
                <w:sz w:val="24"/>
                <w:szCs w:val="24"/>
              </w:rPr>
            </w:pPr>
            <w:r>
              <w:rPr>
                <w:sz w:val="24"/>
                <w:szCs w:val="24"/>
              </w:rPr>
              <w:t>58.35</w:t>
            </w:r>
          </w:p>
        </w:tc>
        <w:tc>
          <w:tcPr>
            <w:tcW w:w="1080" w:type="dxa"/>
          </w:tcPr>
          <w:p w14:paraId="19F30641" w14:textId="611E44DE" w:rsidR="00AF6599" w:rsidRPr="009B4245" w:rsidRDefault="00AF6599" w:rsidP="00AF6599">
            <w:pPr>
              <w:tabs>
                <w:tab w:val="decimal" w:pos="592"/>
              </w:tabs>
              <w:spacing w:line="280" w:lineRule="exact"/>
              <w:jc w:val="both"/>
              <w:rPr>
                <w:sz w:val="24"/>
                <w:szCs w:val="24"/>
              </w:rPr>
            </w:pPr>
            <w:r>
              <w:rPr>
                <w:sz w:val="24"/>
                <w:szCs w:val="24"/>
              </w:rPr>
              <w:t>(747.47)</w:t>
            </w:r>
          </w:p>
        </w:tc>
        <w:tc>
          <w:tcPr>
            <w:tcW w:w="990" w:type="dxa"/>
          </w:tcPr>
          <w:p w14:paraId="1B43B8B8" w14:textId="52C8A657" w:rsidR="00AF6599" w:rsidRPr="009B4245" w:rsidRDefault="00AF6599" w:rsidP="00AF6599">
            <w:pPr>
              <w:tabs>
                <w:tab w:val="decimal" w:pos="506"/>
              </w:tabs>
              <w:spacing w:line="280" w:lineRule="exact"/>
              <w:jc w:val="both"/>
              <w:rPr>
                <w:sz w:val="24"/>
                <w:szCs w:val="24"/>
              </w:rPr>
            </w:pPr>
            <w:r>
              <w:rPr>
                <w:sz w:val="24"/>
                <w:szCs w:val="24"/>
              </w:rPr>
              <w:t>99.83</w:t>
            </w:r>
          </w:p>
        </w:tc>
        <w:tc>
          <w:tcPr>
            <w:tcW w:w="972" w:type="dxa"/>
          </w:tcPr>
          <w:p w14:paraId="10121ACD" w14:textId="66C1D5E4" w:rsidR="00AF6599" w:rsidRPr="009B4245" w:rsidRDefault="00AF6599" w:rsidP="00AF6599">
            <w:pPr>
              <w:tabs>
                <w:tab w:val="decimal" w:pos="505"/>
              </w:tabs>
              <w:spacing w:line="280" w:lineRule="exact"/>
              <w:jc w:val="both"/>
              <w:rPr>
                <w:sz w:val="24"/>
                <w:szCs w:val="24"/>
              </w:rPr>
            </w:pPr>
            <w:r>
              <w:rPr>
                <w:sz w:val="24"/>
                <w:szCs w:val="24"/>
              </w:rPr>
              <w:t>(23.61)</w:t>
            </w:r>
          </w:p>
        </w:tc>
        <w:tc>
          <w:tcPr>
            <w:tcW w:w="1080" w:type="dxa"/>
          </w:tcPr>
          <w:p w14:paraId="219AE78B" w14:textId="436FAC9E" w:rsidR="00AF6599" w:rsidRPr="009B4245" w:rsidRDefault="00AF6599" w:rsidP="00AF6599">
            <w:pPr>
              <w:tabs>
                <w:tab w:val="decimal" w:pos="594"/>
              </w:tabs>
              <w:spacing w:line="280" w:lineRule="exact"/>
              <w:jc w:val="both"/>
              <w:rPr>
                <w:sz w:val="24"/>
                <w:szCs w:val="24"/>
              </w:rPr>
            </w:pPr>
            <w:r>
              <w:rPr>
                <w:sz w:val="24"/>
                <w:szCs w:val="24"/>
              </w:rPr>
              <w:t>(216.77)</w:t>
            </w:r>
          </w:p>
        </w:tc>
        <w:tc>
          <w:tcPr>
            <w:tcW w:w="1081" w:type="dxa"/>
          </w:tcPr>
          <w:p w14:paraId="4EB17465" w14:textId="537C7B14" w:rsidR="00AF6599" w:rsidRPr="009B4245" w:rsidRDefault="00AF6599" w:rsidP="00AF6599">
            <w:pPr>
              <w:tabs>
                <w:tab w:val="decimal" w:pos="525"/>
              </w:tabs>
              <w:spacing w:line="280" w:lineRule="exact"/>
              <w:jc w:val="both"/>
              <w:rPr>
                <w:sz w:val="24"/>
                <w:szCs w:val="24"/>
              </w:rPr>
            </w:pPr>
            <w:r>
              <w:rPr>
                <w:sz w:val="24"/>
                <w:szCs w:val="24"/>
              </w:rPr>
              <w:t>1.64</w:t>
            </w:r>
          </w:p>
        </w:tc>
        <w:tc>
          <w:tcPr>
            <w:tcW w:w="1081" w:type="dxa"/>
          </w:tcPr>
          <w:p w14:paraId="08CB29AD" w14:textId="19E4FA88" w:rsidR="00AF6599" w:rsidRPr="009B4245" w:rsidRDefault="00AF6599" w:rsidP="00AF6599">
            <w:pPr>
              <w:tabs>
                <w:tab w:val="decimal" w:pos="687"/>
              </w:tabs>
              <w:spacing w:line="280" w:lineRule="exact"/>
              <w:jc w:val="both"/>
              <w:rPr>
                <w:sz w:val="24"/>
                <w:szCs w:val="24"/>
              </w:rPr>
            </w:pPr>
            <w:r>
              <w:rPr>
                <w:sz w:val="24"/>
                <w:szCs w:val="24"/>
              </w:rPr>
              <w:t>(4.07)</w:t>
            </w:r>
          </w:p>
        </w:tc>
        <w:tc>
          <w:tcPr>
            <w:tcW w:w="1081" w:type="dxa"/>
          </w:tcPr>
          <w:p w14:paraId="750A834C" w14:textId="6B067B6B" w:rsidR="00AF6599" w:rsidRPr="009B4245" w:rsidRDefault="00AF6599" w:rsidP="00AF6599">
            <w:pPr>
              <w:tabs>
                <w:tab w:val="decimal" w:pos="870"/>
              </w:tabs>
              <w:spacing w:line="280" w:lineRule="exact"/>
              <w:jc w:val="both"/>
              <w:rPr>
                <w:sz w:val="24"/>
                <w:szCs w:val="24"/>
              </w:rPr>
            </w:pPr>
            <w:r w:rsidRPr="009B4245">
              <w:rPr>
                <w:sz w:val="24"/>
                <w:szCs w:val="24"/>
              </w:rPr>
              <w:t xml:space="preserve">              -   </w:t>
            </w:r>
          </w:p>
        </w:tc>
        <w:tc>
          <w:tcPr>
            <w:tcW w:w="1081" w:type="dxa"/>
          </w:tcPr>
          <w:p w14:paraId="2F5BF651" w14:textId="00D5DB0E" w:rsidR="00AF6599" w:rsidRPr="009B4245" w:rsidRDefault="00AF6599" w:rsidP="00AF6599">
            <w:pPr>
              <w:tabs>
                <w:tab w:val="decimal" w:pos="615"/>
              </w:tabs>
              <w:spacing w:line="280" w:lineRule="exact"/>
              <w:jc w:val="both"/>
              <w:rPr>
                <w:sz w:val="24"/>
                <w:szCs w:val="24"/>
              </w:rPr>
            </w:pPr>
            <w:r>
              <w:rPr>
                <w:sz w:val="24"/>
                <w:szCs w:val="24"/>
              </w:rPr>
              <w:t>(5,640.14)</w:t>
            </w:r>
          </w:p>
        </w:tc>
      </w:tr>
      <w:tr w:rsidR="00AF6599" w:rsidRPr="009B4245" w14:paraId="35D3DC57" w14:textId="77777777" w:rsidTr="002675D4">
        <w:tc>
          <w:tcPr>
            <w:tcW w:w="2808" w:type="dxa"/>
          </w:tcPr>
          <w:p w14:paraId="45EA189E" w14:textId="77777777" w:rsidR="00AF6599" w:rsidRPr="009B4245" w:rsidRDefault="00AF6599" w:rsidP="00AF6599">
            <w:pPr>
              <w:tabs>
                <w:tab w:val="left" w:pos="1440"/>
              </w:tabs>
              <w:spacing w:line="280" w:lineRule="exact"/>
              <w:ind w:left="-15" w:right="-108"/>
              <w:jc w:val="both"/>
              <w:rPr>
                <w:rFonts w:eastAsia="Arial Unicode MS"/>
                <w:sz w:val="24"/>
                <w:szCs w:val="24"/>
              </w:rPr>
            </w:pPr>
            <w:r w:rsidRPr="009B4245">
              <w:rPr>
                <w:rFonts w:eastAsia="Arial Unicode MS" w:hint="cs"/>
                <w:sz w:val="24"/>
                <w:szCs w:val="24"/>
              </w:rPr>
              <w:t>Allocated net loss of head office</w:t>
            </w:r>
          </w:p>
        </w:tc>
        <w:tc>
          <w:tcPr>
            <w:tcW w:w="990" w:type="dxa"/>
          </w:tcPr>
          <w:p w14:paraId="40BF3F8A" w14:textId="252958E0" w:rsidR="00AF6599" w:rsidRPr="009B4245" w:rsidRDefault="00AF6599" w:rsidP="00AF6599">
            <w:pPr>
              <w:pBdr>
                <w:bottom w:val="single" w:sz="4" w:space="1" w:color="auto"/>
              </w:pBdr>
              <w:tabs>
                <w:tab w:val="decimal" w:pos="500"/>
              </w:tabs>
              <w:spacing w:line="280" w:lineRule="exact"/>
              <w:jc w:val="both"/>
              <w:rPr>
                <w:rFonts w:eastAsia="Arial Unicode MS"/>
                <w:sz w:val="24"/>
                <w:szCs w:val="24"/>
              </w:rPr>
            </w:pPr>
            <w:r>
              <w:rPr>
                <w:sz w:val="24"/>
                <w:szCs w:val="24"/>
              </w:rPr>
              <w:t>(424.70)</w:t>
            </w:r>
          </w:p>
        </w:tc>
        <w:tc>
          <w:tcPr>
            <w:tcW w:w="1080" w:type="dxa"/>
          </w:tcPr>
          <w:p w14:paraId="03F55852" w14:textId="2D5D16FF" w:rsidR="00AF6599" w:rsidRPr="009B4245" w:rsidRDefault="00AF6599" w:rsidP="00AF6599">
            <w:pPr>
              <w:pBdr>
                <w:bottom w:val="single" w:sz="4" w:space="1" w:color="auto"/>
              </w:pBdr>
              <w:tabs>
                <w:tab w:val="decimal" w:pos="615"/>
              </w:tabs>
              <w:spacing w:line="280" w:lineRule="exact"/>
              <w:jc w:val="both"/>
              <w:rPr>
                <w:sz w:val="24"/>
                <w:szCs w:val="24"/>
              </w:rPr>
            </w:pPr>
            <w:r>
              <w:rPr>
                <w:sz w:val="24"/>
                <w:szCs w:val="24"/>
              </w:rPr>
              <w:t>(1,991.86)</w:t>
            </w:r>
          </w:p>
        </w:tc>
        <w:tc>
          <w:tcPr>
            <w:tcW w:w="990" w:type="dxa"/>
          </w:tcPr>
          <w:p w14:paraId="7649E454" w14:textId="316D0E15" w:rsidR="00AF6599" w:rsidRPr="009B4245" w:rsidRDefault="00AF6599" w:rsidP="00AF6599">
            <w:pPr>
              <w:pBdr>
                <w:bottom w:val="single" w:sz="4" w:space="1" w:color="auto"/>
              </w:pBdr>
              <w:tabs>
                <w:tab w:val="decimal" w:pos="504"/>
              </w:tabs>
              <w:spacing w:line="280" w:lineRule="exact"/>
              <w:jc w:val="both"/>
              <w:rPr>
                <w:sz w:val="24"/>
                <w:szCs w:val="24"/>
              </w:rPr>
            </w:pPr>
            <w:r>
              <w:rPr>
                <w:sz w:val="24"/>
                <w:szCs w:val="24"/>
              </w:rPr>
              <w:t>(102.84)</w:t>
            </w:r>
          </w:p>
        </w:tc>
        <w:tc>
          <w:tcPr>
            <w:tcW w:w="990" w:type="dxa"/>
          </w:tcPr>
          <w:p w14:paraId="0BC9609B" w14:textId="04DDEE73" w:rsidR="00AF6599" w:rsidRPr="009B4245" w:rsidRDefault="00AF6599" w:rsidP="00AF6599">
            <w:pPr>
              <w:pBdr>
                <w:bottom w:val="single" w:sz="4" w:space="1" w:color="auto"/>
              </w:pBdr>
              <w:tabs>
                <w:tab w:val="decimal" w:pos="503"/>
              </w:tabs>
              <w:spacing w:line="280" w:lineRule="exact"/>
              <w:jc w:val="both"/>
              <w:rPr>
                <w:sz w:val="24"/>
                <w:szCs w:val="24"/>
              </w:rPr>
            </w:pPr>
            <w:r>
              <w:rPr>
                <w:sz w:val="24"/>
                <w:szCs w:val="24"/>
              </w:rPr>
              <w:t>(21.92)</w:t>
            </w:r>
          </w:p>
        </w:tc>
        <w:tc>
          <w:tcPr>
            <w:tcW w:w="1080" w:type="dxa"/>
          </w:tcPr>
          <w:p w14:paraId="478BD7F9" w14:textId="76BB3589" w:rsidR="00AF6599" w:rsidRPr="009B4245" w:rsidRDefault="00AF6599" w:rsidP="00AF6599">
            <w:pPr>
              <w:pBdr>
                <w:bottom w:val="single" w:sz="4" w:space="1" w:color="auto"/>
              </w:pBdr>
              <w:tabs>
                <w:tab w:val="decimal" w:pos="592"/>
              </w:tabs>
              <w:spacing w:line="280" w:lineRule="exact"/>
              <w:jc w:val="both"/>
              <w:rPr>
                <w:sz w:val="24"/>
                <w:szCs w:val="24"/>
              </w:rPr>
            </w:pPr>
            <w:r>
              <w:rPr>
                <w:sz w:val="24"/>
                <w:szCs w:val="24"/>
              </w:rPr>
              <w:t>(341.98)</w:t>
            </w:r>
          </w:p>
        </w:tc>
        <w:tc>
          <w:tcPr>
            <w:tcW w:w="990" w:type="dxa"/>
          </w:tcPr>
          <w:p w14:paraId="5AE9581A" w14:textId="685183C1" w:rsidR="00AF6599" w:rsidRPr="009B4245" w:rsidRDefault="00AF6599" w:rsidP="00AF6599">
            <w:pPr>
              <w:pBdr>
                <w:bottom w:val="single" w:sz="4" w:space="1" w:color="auto"/>
              </w:pBdr>
              <w:tabs>
                <w:tab w:val="decimal" w:pos="506"/>
              </w:tabs>
              <w:spacing w:line="280" w:lineRule="exact"/>
              <w:jc w:val="both"/>
              <w:rPr>
                <w:sz w:val="24"/>
                <w:szCs w:val="24"/>
              </w:rPr>
            </w:pPr>
            <w:r>
              <w:rPr>
                <w:sz w:val="24"/>
                <w:szCs w:val="24"/>
              </w:rPr>
              <w:t>(11.23)</w:t>
            </w:r>
          </w:p>
        </w:tc>
        <w:tc>
          <w:tcPr>
            <w:tcW w:w="972" w:type="dxa"/>
          </w:tcPr>
          <w:p w14:paraId="44E5C5D2" w14:textId="63EC8D22" w:rsidR="00AF6599" w:rsidRPr="009B4245" w:rsidRDefault="00AF6599" w:rsidP="00AF6599">
            <w:pPr>
              <w:pBdr>
                <w:bottom w:val="single" w:sz="4" w:space="1" w:color="auto"/>
              </w:pBdr>
              <w:tabs>
                <w:tab w:val="decimal" w:pos="705"/>
              </w:tabs>
              <w:spacing w:line="280" w:lineRule="exact"/>
              <w:rPr>
                <w:sz w:val="24"/>
                <w:szCs w:val="24"/>
              </w:rPr>
            </w:pPr>
            <w:r w:rsidRPr="009B4245">
              <w:rPr>
                <w:sz w:val="24"/>
                <w:szCs w:val="24"/>
              </w:rPr>
              <w:t xml:space="preserve">            -   </w:t>
            </w:r>
          </w:p>
        </w:tc>
        <w:tc>
          <w:tcPr>
            <w:tcW w:w="1080" w:type="dxa"/>
          </w:tcPr>
          <w:p w14:paraId="3DE2E41A" w14:textId="34F54E45" w:rsidR="00AF6599" w:rsidRPr="009B4245" w:rsidRDefault="00AF6599" w:rsidP="00AF6599">
            <w:pPr>
              <w:pBdr>
                <w:bottom w:val="single" w:sz="4" w:space="1" w:color="auto"/>
              </w:pBdr>
              <w:tabs>
                <w:tab w:val="decimal" w:pos="861"/>
              </w:tabs>
              <w:spacing w:line="280" w:lineRule="exact"/>
              <w:jc w:val="both"/>
              <w:rPr>
                <w:sz w:val="24"/>
                <w:szCs w:val="24"/>
              </w:rPr>
            </w:pPr>
            <w:r w:rsidRPr="009B4245">
              <w:rPr>
                <w:sz w:val="24"/>
                <w:szCs w:val="24"/>
              </w:rPr>
              <w:t xml:space="preserve">              -   </w:t>
            </w:r>
          </w:p>
        </w:tc>
        <w:tc>
          <w:tcPr>
            <w:tcW w:w="1081" w:type="dxa"/>
          </w:tcPr>
          <w:p w14:paraId="445598FB" w14:textId="6E951839" w:rsidR="00AF6599" w:rsidRPr="009B4245" w:rsidRDefault="00AF6599" w:rsidP="00AF6599">
            <w:pPr>
              <w:pBdr>
                <w:bottom w:val="single" w:sz="4" w:space="1" w:color="auto"/>
              </w:pBdr>
              <w:tabs>
                <w:tab w:val="decimal" w:pos="705"/>
              </w:tabs>
              <w:spacing w:line="280" w:lineRule="exact"/>
              <w:jc w:val="both"/>
              <w:rPr>
                <w:sz w:val="24"/>
                <w:szCs w:val="24"/>
              </w:rPr>
            </w:pPr>
            <w:r w:rsidRPr="009B4245">
              <w:rPr>
                <w:sz w:val="24"/>
                <w:szCs w:val="24"/>
              </w:rPr>
              <w:t xml:space="preserve">             -   </w:t>
            </w:r>
          </w:p>
        </w:tc>
        <w:tc>
          <w:tcPr>
            <w:tcW w:w="1081" w:type="dxa"/>
          </w:tcPr>
          <w:p w14:paraId="22DA9F5D" w14:textId="6B8F1BAF" w:rsidR="00AF6599" w:rsidRPr="009B4245" w:rsidRDefault="00AF6599" w:rsidP="00AF6599">
            <w:pPr>
              <w:pBdr>
                <w:bottom w:val="single" w:sz="4" w:space="1" w:color="auto"/>
              </w:pBdr>
              <w:tabs>
                <w:tab w:val="decimal" w:pos="885"/>
              </w:tabs>
              <w:spacing w:line="280" w:lineRule="exact"/>
              <w:jc w:val="both"/>
              <w:rPr>
                <w:sz w:val="24"/>
                <w:szCs w:val="24"/>
              </w:rPr>
            </w:pPr>
            <w:r w:rsidRPr="009B4245">
              <w:rPr>
                <w:sz w:val="24"/>
                <w:szCs w:val="24"/>
              </w:rPr>
              <w:t xml:space="preserve">              -   </w:t>
            </w:r>
          </w:p>
        </w:tc>
        <w:tc>
          <w:tcPr>
            <w:tcW w:w="1081" w:type="dxa"/>
          </w:tcPr>
          <w:p w14:paraId="382085E2" w14:textId="2D220CE5" w:rsidR="00AF6599" w:rsidRPr="009B4245" w:rsidRDefault="00AF6599" w:rsidP="00AF6599">
            <w:pPr>
              <w:pBdr>
                <w:bottom w:val="single" w:sz="4" w:space="1" w:color="auto"/>
              </w:pBdr>
              <w:tabs>
                <w:tab w:val="decimal" w:pos="870"/>
              </w:tabs>
              <w:spacing w:line="280" w:lineRule="exact"/>
              <w:jc w:val="both"/>
              <w:rPr>
                <w:sz w:val="24"/>
                <w:szCs w:val="24"/>
              </w:rPr>
            </w:pPr>
            <w:r w:rsidRPr="009B4245">
              <w:rPr>
                <w:sz w:val="24"/>
                <w:szCs w:val="24"/>
              </w:rPr>
              <w:t xml:space="preserve">              -   </w:t>
            </w:r>
          </w:p>
        </w:tc>
        <w:tc>
          <w:tcPr>
            <w:tcW w:w="1081" w:type="dxa"/>
          </w:tcPr>
          <w:p w14:paraId="52BCF36F" w14:textId="2F4C8B01" w:rsidR="00AF6599" w:rsidRPr="009B4245" w:rsidRDefault="00AF6599" w:rsidP="00AF6599">
            <w:pPr>
              <w:pBdr>
                <w:bottom w:val="single" w:sz="4" w:space="1" w:color="auto"/>
              </w:pBdr>
              <w:tabs>
                <w:tab w:val="decimal" w:pos="615"/>
              </w:tabs>
              <w:spacing w:line="280" w:lineRule="exact"/>
              <w:jc w:val="both"/>
              <w:rPr>
                <w:sz w:val="24"/>
                <w:szCs w:val="24"/>
              </w:rPr>
            </w:pPr>
            <w:r>
              <w:rPr>
                <w:sz w:val="24"/>
                <w:szCs w:val="24"/>
              </w:rPr>
              <w:t>(2,894.53)</w:t>
            </w:r>
          </w:p>
        </w:tc>
      </w:tr>
      <w:tr w:rsidR="00AF6599" w:rsidRPr="009B4245" w14:paraId="74C72F35" w14:textId="77777777" w:rsidTr="002675D4">
        <w:tc>
          <w:tcPr>
            <w:tcW w:w="2808" w:type="dxa"/>
          </w:tcPr>
          <w:p w14:paraId="1BB8C87B" w14:textId="42FD7FE8" w:rsidR="00AF6599" w:rsidRPr="009B4245" w:rsidRDefault="00AF6599" w:rsidP="00AF6599">
            <w:pPr>
              <w:tabs>
                <w:tab w:val="left" w:pos="1440"/>
              </w:tabs>
              <w:spacing w:line="280" w:lineRule="exact"/>
              <w:ind w:left="-15" w:right="-108"/>
              <w:jc w:val="both"/>
              <w:rPr>
                <w:rFonts w:eastAsia="Arial Unicode MS"/>
                <w:b/>
                <w:bCs/>
                <w:sz w:val="24"/>
                <w:szCs w:val="24"/>
              </w:rPr>
            </w:pPr>
            <w:r w:rsidRPr="009B4245">
              <w:rPr>
                <w:rFonts w:eastAsia="Arial Unicode MS" w:hint="cs"/>
                <w:b/>
                <w:bCs/>
                <w:sz w:val="24"/>
                <w:szCs w:val="24"/>
              </w:rPr>
              <w:t xml:space="preserve">Profit (loss) for the </w:t>
            </w:r>
            <w:r w:rsidRPr="009B4245">
              <w:rPr>
                <w:rFonts w:eastAsia="Arial Unicode MS"/>
                <w:b/>
                <w:bCs/>
                <w:sz w:val="24"/>
                <w:szCs w:val="24"/>
              </w:rPr>
              <w:t>year</w:t>
            </w:r>
          </w:p>
        </w:tc>
        <w:tc>
          <w:tcPr>
            <w:tcW w:w="990" w:type="dxa"/>
          </w:tcPr>
          <w:p w14:paraId="1AEFC61E" w14:textId="6D382A43" w:rsidR="00AF6599" w:rsidRPr="009B4245" w:rsidRDefault="00AF6599" w:rsidP="00AF6599">
            <w:pPr>
              <w:pBdr>
                <w:bottom w:val="double" w:sz="4" w:space="1" w:color="auto"/>
              </w:pBdr>
              <w:tabs>
                <w:tab w:val="decimal" w:pos="500"/>
              </w:tabs>
              <w:spacing w:line="280" w:lineRule="exact"/>
              <w:jc w:val="both"/>
              <w:rPr>
                <w:rFonts w:eastAsia="Arial Unicode MS"/>
                <w:sz w:val="24"/>
                <w:szCs w:val="24"/>
              </w:rPr>
            </w:pPr>
            <w:r>
              <w:rPr>
                <w:sz w:val="24"/>
                <w:szCs w:val="24"/>
              </w:rPr>
              <w:t>2,370.48</w:t>
            </w:r>
          </w:p>
        </w:tc>
        <w:tc>
          <w:tcPr>
            <w:tcW w:w="1080" w:type="dxa"/>
          </w:tcPr>
          <w:p w14:paraId="7B901F8C" w14:textId="4C99E6E1" w:rsidR="00AF6599" w:rsidRPr="009B4245" w:rsidRDefault="00AF6599" w:rsidP="00AF6599">
            <w:pPr>
              <w:pBdr>
                <w:bottom w:val="double" w:sz="4" w:space="1" w:color="auto"/>
              </w:pBdr>
              <w:tabs>
                <w:tab w:val="decimal" w:pos="615"/>
              </w:tabs>
              <w:spacing w:line="280" w:lineRule="exact"/>
              <w:jc w:val="both"/>
              <w:rPr>
                <w:sz w:val="24"/>
                <w:szCs w:val="24"/>
              </w:rPr>
            </w:pPr>
            <w:r>
              <w:rPr>
                <w:sz w:val="24"/>
                <w:szCs w:val="24"/>
              </w:rPr>
              <w:t>13,880.27</w:t>
            </w:r>
          </w:p>
        </w:tc>
        <w:tc>
          <w:tcPr>
            <w:tcW w:w="990" w:type="dxa"/>
          </w:tcPr>
          <w:p w14:paraId="631735F8" w14:textId="71258AE5" w:rsidR="00AF6599" w:rsidRPr="009B4245" w:rsidRDefault="00AF6599" w:rsidP="00AF6599">
            <w:pPr>
              <w:pBdr>
                <w:bottom w:val="double" w:sz="4" w:space="1" w:color="auto"/>
              </w:pBdr>
              <w:tabs>
                <w:tab w:val="decimal" w:pos="504"/>
              </w:tabs>
              <w:spacing w:line="280" w:lineRule="exact"/>
              <w:jc w:val="both"/>
              <w:rPr>
                <w:sz w:val="24"/>
                <w:szCs w:val="24"/>
              </w:rPr>
            </w:pPr>
            <w:r>
              <w:rPr>
                <w:sz w:val="24"/>
                <w:szCs w:val="24"/>
              </w:rPr>
              <w:t>455.74</w:t>
            </w:r>
          </w:p>
        </w:tc>
        <w:tc>
          <w:tcPr>
            <w:tcW w:w="990" w:type="dxa"/>
          </w:tcPr>
          <w:p w14:paraId="0C7E4B88" w14:textId="74FC1BD0" w:rsidR="00AF6599" w:rsidRPr="009B4245" w:rsidRDefault="00AF6599" w:rsidP="00AF6599">
            <w:pPr>
              <w:pBdr>
                <w:bottom w:val="double" w:sz="4" w:space="1" w:color="auto"/>
              </w:pBdr>
              <w:tabs>
                <w:tab w:val="decimal" w:pos="503"/>
              </w:tabs>
              <w:spacing w:line="280" w:lineRule="exact"/>
              <w:jc w:val="both"/>
              <w:rPr>
                <w:sz w:val="24"/>
                <w:szCs w:val="24"/>
              </w:rPr>
            </w:pPr>
            <w:r>
              <w:rPr>
                <w:sz w:val="24"/>
                <w:szCs w:val="24"/>
              </w:rPr>
              <w:t>(256.57)</w:t>
            </w:r>
          </w:p>
        </w:tc>
        <w:tc>
          <w:tcPr>
            <w:tcW w:w="1080" w:type="dxa"/>
          </w:tcPr>
          <w:p w14:paraId="64244B1D" w14:textId="1A5067B7" w:rsidR="00AF6599" w:rsidRPr="009B4245" w:rsidRDefault="00AF6599" w:rsidP="00AF6599">
            <w:pPr>
              <w:pBdr>
                <w:bottom w:val="double" w:sz="4" w:space="1" w:color="auto"/>
              </w:pBdr>
              <w:tabs>
                <w:tab w:val="decimal" w:pos="592"/>
              </w:tabs>
              <w:spacing w:line="280" w:lineRule="exact"/>
              <w:jc w:val="both"/>
              <w:rPr>
                <w:sz w:val="24"/>
                <w:szCs w:val="24"/>
              </w:rPr>
            </w:pPr>
            <w:r>
              <w:rPr>
                <w:sz w:val="24"/>
                <w:szCs w:val="24"/>
              </w:rPr>
              <w:t>2,657.97</w:t>
            </w:r>
          </w:p>
        </w:tc>
        <w:tc>
          <w:tcPr>
            <w:tcW w:w="990" w:type="dxa"/>
          </w:tcPr>
          <w:p w14:paraId="5F6285E7" w14:textId="70AB864F" w:rsidR="00AF6599" w:rsidRPr="009B4245" w:rsidRDefault="00AF6599" w:rsidP="00AF6599">
            <w:pPr>
              <w:pBdr>
                <w:bottom w:val="double" w:sz="4" w:space="1" w:color="auto"/>
              </w:pBdr>
              <w:tabs>
                <w:tab w:val="decimal" w:pos="506"/>
              </w:tabs>
              <w:spacing w:line="280" w:lineRule="exact"/>
              <w:jc w:val="both"/>
              <w:rPr>
                <w:sz w:val="24"/>
                <w:szCs w:val="24"/>
              </w:rPr>
            </w:pPr>
            <w:r>
              <w:rPr>
                <w:sz w:val="24"/>
                <w:szCs w:val="24"/>
              </w:rPr>
              <w:t>(410.34)</w:t>
            </w:r>
          </w:p>
        </w:tc>
        <w:tc>
          <w:tcPr>
            <w:tcW w:w="972" w:type="dxa"/>
          </w:tcPr>
          <w:p w14:paraId="61B7DE1C" w14:textId="4D4F1CBF" w:rsidR="00AF6599" w:rsidRPr="009B4245" w:rsidRDefault="00AF6599" w:rsidP="00AF6599">
            <w:pPr>
              <w:pBdr>
                <w:bottom w:val="double" w:sz="4" w:space="1" w:color="auto"/>
              </w:pBdr>
              <w:tabs>
                <w:tab w:val="decimal" w:pos="505"/>
              </w:tabs>
              <w:spacing w:line="280" w:lineRule="exact"/>
              <w:jc w:val="both"/>
              <w:rPr>
                <w:sz w:val="24"/>
                <w:szCs w:val="24"/>
              </w:rPr>
            </w:pPr>
            <w:r>
              <w:rPr>
                <w:sz w:val="24"/>
                <w:szCs w:val="24"/>
              </w:rPr>
              <w:t>95.41</w:t>
            </w:r>
          </w:p>
        </w:tc>
        <w:tc>
          <w:tcPr>
            <w:tcW w:w="1080" w:type="dxa"/>
          </w:tcPr>
          <w:p w14:paraId="65D0C74A" w14:textId="23DDE4A5" w:rsidR="00AF6599" w:rsidRPr="009B4245" w:rsidRDefault="00AF6599" w:rsidP="00AF6599">
            <w:pPr>
              <w:pBdr>
                <w:bottom w:val="double" w:sz="4" w:space="1" w:color="auto"/>
              </w:pBdr>
              <w:tabs>
                <w:tab w:val="decimal" w:pos="594"/>
              </w:tabs>
              <w:spacing w:line="280" w:lineRule="exact"/>
              <w:jc w:val="both"/>
              <w:rPr>
                <w:sz w:val="24"/>
                <w:szCs w:val="24"/>
              </w:rPr>
            </w:pPr>
            <w:r>
              <w:rPr>
                <w:sz w:val="24"/>
                <w:szCs w:val="24"/>
              </w:rPr>
              <w:t>892.60</w:t>
            </w:r>
          </w:p>
        </w:tc>
        <w:tc>
          <w:tcPr>
            <w:tcW w:w="1081" w:type="dxa"/>
          </w:tcPr>
          <w:p w14:paraId="157A4A09" w14:textId="63BFD6F4" w:rsidR="00AF6599" w:rsidRPr="009B4245" w:rsidRDefault="00AF6599" w:rsidP="00AF6599">
            <w:pPr>
              <w:pBdr>
                <w:bottom w:val="double" w:sz="4" w:space="1" w:color="auto"/>
              </w:pBdr>
              <w:tabs>
                <w:tab w:val="decimal" w:pos="525"/>
              </w:tabs>
              <w:spacing w:line="280" w:lineRule="exact"/>
              <w:jc w:val="both"/>
              <w:rPr>
                <w:sz w:val="24"/>
                <w:szCs w:val="24"/>
              </w:rPr>
            </w:pPr>
            <w:r>
              <w:rPr>
                <w:sz w:val="24"/>
                <w:szCs w:val="24"/>
              </w:rPr>
              <w:t>(56.88)</w:t>
            </w:r>
          </w:p>
        </w:tc>
        <w:tc>
          <w:tcPr>
            <w:tcW w:w="1081" w:type="dxa"/>
          </w:tcPr>
          <w:p w14:paraId="0F77012E" w14:textId="692256BB" w:rsidR="00AF6599" w:rsidRPr="009B4245" w:rsidRDefault="00AF6599" w:rsidP="00AF6599">
            <w:pPr>
              <w:pBdr>
                <w:bottom w:val="double" w:sz="4" w:space="1" w:color="auto"/>
              </w:pBdr>
              <w:tabs>
                <w:tab w:val="decimal" w:pos="687"/>
              </w:tabs>
              <w:spacing w:line="280" w:lineRule="exact"/>
              <w:jc w:val="both"/>
              <w:rPr>
                <w:sz w:val="24"/>
                <w:szCs w:val="24"/>
              </w:rPr>
            </w:pPr>
            <w:r>
              <w:rPr>
                <w:sz w:val="24"/>
                <w:szCs w:val="24"/>
              </w:rPr>
              <w:t>(5.61)</w:t>
            </w:r>
          </w:p>
        </w:tc>
        <w:tc>
          <w:tcPr>
            <w:tcW w:w="1081" w:type="dxa"/>
          </w:tcPr>
          <w:p w14:paraId="6375073E" w14:textId="005CA6A0" w:rsidR="00AF6599" w:rsidRPr="009B4245" w:rsidRDefault="00AF6599" w:rsidP="00AF6599">
            <w:pPr>
              <w:pBdr>
                <w:bottom w:val="double" w:sz="4" w:space="1" w:color="auto"/>
              </w:pBdr>
              <w:tabs>
                <w:tab w:val="decimal" w:pos="598"/>
              </w:tabs>
              <w:spacing w:line="280" w:lineRule="exact"/>
              <w:jc w:val="both"/>
              <w:rPr>
                <w:sz w:val="24"/>
                <w:szCs w:val="24"/>
              </w:rPr>
            </w:pPr>
            <w:r>
              <w:rPr>
                <w:sz w:val="24"/>
                <w:szCs w:val="24"/>
              </w:rPr>
              <w:t>19.25</w:t>
            </w:r>
          </w:p>
        </w:tc>
        <w:tc>
          <w:tcPr>
            <w:tcW w:w="1081" w:type="dxa"/>
          </w:tcPr>
          <w:p w14:paraId="1BA3C4F2" w14:textId="6E76377D" w:rsidR="00AF6599" w:rsidRPr="009B4245" w:rsidRDefault="00AF6599" w:rsidP="00AF6599">
            <w:pPr>
              <w:pBdr>
                <w:bottom w:val="double" w:sz="4" w:space="1" w:color="auto"/>
              </w:pBdr>
              <w:tabs>
                <w:tab w:val="decimal" w:pos="615"/>
              </w:tabs>
              <w:spacing w:line="280" w:lineRule="exact"/>
              <w:jc w:val="both"/>
              <w:rPr>
                <w:sz w:val="24"/>
                <w:szCs w:val="24"/>
              </w:rPr>
            </w:pPr>
            <w:r>
              <w:rPr>
                <w:sz w:val="24"/>
                <w:szCs w:val="24"/>
              </w:rPr>
              <w:t>19,642.32</w:t>
            </w:r>
          </w:p>
        </w:tc>
      </w:tr>
    </w:tbl>
    <w:p w14:paraId="186B0668" w14:textId="77777777" w:rsidR="00301410" w:rsidRPr="009B4245" w:rsidRDefault="00301410" w:rsidP="00FE37BB">
      <w:pPr>
        <w:tabs>
          <w:tab w:val="left" w:pos="540"/>
        </w:tabs>
        <w:spacing w:before="240"/>
        <w:ind w:right="-810"/>
        <w:rPr>
          <w:caps/>
          <w:sz w:val="24"/>
          <w:szCs w:val="24"/>
          <w:cs/>
          <w:lang w:val="en-GB"/>
        </w:rPr>
      </w:pPr>
    </w:p>
    <w:p w14:paraId="5CE18AE3" w14:textId="77777777" w:rsidR="00301410" w:rsidRPr="009B4245" w:rsidRDefault="00301410" w:rsidP="00301410">
      <w:r w:rsidRPr="009B4245">
        <w:rPr>
          <w:b/>
        </w:rPr>
        <w:br w:type="page"/>
      </w:r>
    </w:p>
    <w:p w14:paraId="03205486" w14:textId="77777777" w:rsidR="00395F2D" w:rsidRPr="009B4245" w:rsidRDefault="00395F2D" w:rsidP="00395F2D">
      <w:pPr>
        <w:ind w:right="-568"/>
        <w:jc w:val="right"/>
        <w:rPr>
          <w:sz w:val="24"/>
          <w:szCs w:val="24"/>
          <w:cs/>
        </w:rPr>
      </w:pPr>
      <w:r w:rsidRPr="009B4245">
        <w:rPr>
          <w:sz w:val="24"/>
          <w:szCs w:val="24"/>
        </w:rPr>
        <w:lastRenderedPageBreak/>
        <w:t>(</w:t>
      </w:r>
      <w:r w:rsidRPr="009B4245">
        <w:rPr>
          <w:rFonts w:hint="cs"/>
          <w:sz w:val="24"/>
          <w:szCs w:val="24"/>
        </w:rPr>
        <w:t>Unit</w:t>
      </w:r>
      <w:r w:rsidRPr="009B4245">
        <w:rPr>
          <w:rFonts w:hint="cs"/>
          <w:sz w:val="24"/>
          <w:szCs w:val="24"/>
          <w:cs/>
        </w:rPr>
        <w:t xml:space="preserve">: </w:t>
      </w:r>
      <w:r w:rsidRPr="009B4245">
        <w:rPr>
          <w:rFonts w:hint="cs"/>
          <w:sz w:val="24"/>
          <w:szCs w:val="24"/>
        </w:rPr>
        <w:t>Million Baht</w:t>
      </w:r>
      <w:r w:rsidRPr="009B4245">
        <w:rPr>
          <w:sz w:val="24"/>
          <w:szCs w:val="24"/>
        </w:rPr>
        <w:t>)</w:t>
      </w:r>
    </w:p>
    <w:tbl>
      <w:tblPr>
        <w:tblW w:w="15304" w:type="dxa"/>
        <w:tblInd w:w="-180" w:type="dxa"/>
        <w:tblLayout w:type="fixed"/>
        <w:tblLook w:val="0000" w:firstRow="0" w:lastRow="0" w:firstColumn="0" w:lastColumn="0" w:noHBand="0" w:noVBand="0"/>
      </w:tblPr>
      <w:tblGrid>
        <w:gridCol w:w="2808"/>
        <w:gridCol w:w="990"/>
        <w:gridCol w:w="1080"/>
        <w:gridCol w:w="990"/>
        <w:gridCol w:w="990"/>
        <w:gridCol w:w="1080"/>
        <w:gridCol w:w="990"/>
        <w:gridCol w:w="972"/>
        <w:gridCol w:w="1080"/>
        <w:gridCol w:w="1081"/>
        <w:gridCol w:w="1081"/>
        <w:gridCol w:w="1081"/>
        <w:gridCol w:w="1081"/>
      </w:tblGrid>
      <w:tr w:rsidR="00395F2D" w:rsidRPr="009B4245" w14:paraId="2B346138" w14:textId="77777777" w:rsidTr="00EF3DE4">
        <w:tc>
          <w:tcPr>
            <w:tcW w:w="2808" w:type="dxa"/>
          </w:tcPr>
          <w:p w14:paraId="0A573BC0" w14:textId="77777777" w:rsidR="00395F2D" w:rsidRPr="009B4245" w:rsidRDefault="00395F2D" w:rsidP="00EF3DE4">
            <w:pPr>
              <w:tabs>
                <w:tab w:val="left" w:pos="1440"/>
              </w:tabs>
              <w:spacing w:line="280" w:lineRule="exact"/>
              <w:ind w:right="-108"/>
              <w:jc w:val="both"/>
              <w:rPr>
                <w:rFonts w:eastAsia="Arial Unicode MS"/>
                <w:sz w:val="24"/>
                <w:szCs w:val="24"/>
              </w:rPr>
            </w:pPr>
          </w:p>
        </w:tc>
        <w:tc>
          <w:tcPr>
            <w:tcW w:w="12496" w:type="dxa"/>
            <w:gridSpan w:val="12"/>
          </w:tcPr>
          <w:p w14:paraId="4F9BE887" w14:textId="77777777" w:rsidR="00395F2D" w:rsidRPr="009B4245" w:rsidRDefault="00395F2D" w:rsidP="00EF3DE4">
            <w:pPr>
              <w:pBdr>
                <w:bottom w:val="single" w:sz="4" w:space="1" w:color="auto"/>
              </w:pBdr>
              <w:spacing w:line="280" w:lineRule="exact"/>
              <w:jc w:val="center"/>
              <w:rPr>
                <w:rFonts w:eastAsia="Arial Unicode MS"/>
                <w:sz w:val="24"/>
                <w:szCs w:val="24"/>
              </w:rPr>
            </w:pPr>
            <w:r w:rsidRPr="009B4245">
              <w:rPr>
                <w:rFonts w:eastAsia="Arial Unicode MS"/>
                <w:sz w:val="24"/>
                <w:szCs w:val="24"/>
              </w:rPr>
              <w:t>Consolidated financial statements</w:t>
            </w:r>
          </w:p>
        </w:tc>
      </w:tr>
      <w:tr w:rsidR="00395F2D" w:rsidRPr="009B4245" w14:paraId="6A4AE4E5" w14:textId="77777777" w:rsidTr="00EF3DE4">
        <w:tc>
          <w:tcPr>
            <w:tcW w:w="2808" w:type="dxa"/>
          </w:tcPr>
          <w:p w14:paraId="13827843" w14:textId="77777777" w:rsidR="00395F2D" w:rsidRPr="009B4245" w:rsidRDefault="00395F2D" w:rsidP="00EF3DE4">
            <w:pPr>
              <w:tabs>
                <w:tab w:val="left" w:pos="1440"/>
              </w:tabs>
              <w:spacing w:line="280" w:lineRule="exact"/>
              <w:ind w:right="-108"/>
              <w:jc w:val="both"/>
              <w:rPr>
                <w:rFonts w:eastAsia="Arial Unicode MS"/>
                <w:sz w:val="24"/>
                <w:szCs w:val="24"/>
                <w:cs/>
              </w:rPr>
            </w:pPr>
          </w:p>
        </w:tc>
        <w:tc>
          <w:tcPr>
            <w:tcW w:w="6120" w:type="dxa"/>
            <w:gridSpan w:val="6"/>
          </w:tcPr>
          <w:p w14:paraId="0F4C70CB" w14:textId="77777777" w:rsidR="00395F2D" w:rsidRPr="009B4245" w:rsidRDefault="00395F2D" w:rsidP="00EF3DE4">
            <w:pPr>
              <w:tabs>
                <w:tab w:val="left" w:pos="1440"/>
                <w:tab w:val="left" w:pos="2160"/>
                <w:tab w:val="right" w:pos="6660"/>
                <w:tab w:val="right" w:pos="8460"/>
              </w:tabs>
              <w:spacing w:line="280" w:lineRule="exact"/>
              <w:ind w:right="-40"/>
              <w:jc w:val="center"/>
              <w:rPr>
                <w:sz w:val="24"/>
                <w:szCs w:val="24"/>
              </w:rPr>
            </w:pPr>
          </w:p>
        </w:tc>
        <w:tc>
          <w:tcPr>
            <w:tcW w:w="972" w:type="dxa"/>
          </w:tcPr>
          <w:p w14:paraId="028FD60B" w14:textId="77777777" w:rsidR="00395F2D" w:rsidRPr="009B4245" w:rsidRDefault="00395F2D" w:rsidP="00EF3DE4">
            <w:pPr>
              <w:tabs>
                <w:tab w:val="left" w:pos="1440"/>
                <w:tab w:val="left" w:pos="2160"/>
                <w:tab w:val="right" w:pos="6660"/>
                <w:tab w:val="right" w:pos="8460"/>
              </w:tabs>
              <w:spacing w:line="280" w:lineRule="exact"/>
              <w:ind w:right="-40"/>
              <w:jc w:val="center"/>
              <w:rPr>
                <w:sz w:val="24"/>
                <w:szCs w:val="24"/>
              </w:rPr>
            </w:pPr>
          </w:p>
        </w:tc>
        <w:tc>
          <w:tcPr>
            <w:tcW w:w="1080" w:type="dxa"/>
          </w:tcPr>
          <w:p w14:paraId="6313239C" w14:textId="77777777" w:rsidR="00395F2D" w:rsidRPr="009B4245" w:rsidRDefault="00395F2D" w:rsidP="00EF3DE4">
            <w:pPr>
              <w:tabs>
                <w:tab w:val="left" w:pos="1440"/>
                <w:tab w:val="left" w:pos="2160"/>
                <w:tab w:val="right" w:pos="6660"/>
                <w:tab w:val="right" w:pos="8460"/>
              </w:tabs>
              <w:spacing w:line="280" w:lineRule="exact"/>
              <w:ind w:right="-40"/>
              <w:jc w:val="center"/>
              <w:rPr>
                <w:sz w:val="24"/>
                <w:szCs w:val="24"/>
              </w:rPr>
            </w:pPr>
          </w:p>
        </w:tc>
        <w:tc>
          <w:tcPr>
            <w:tcW w:w="1081" w:type="dxa"/>
          </w:tcPr>
          <w:p w14:paraId="7049F9AE" w14:textId="77777777" w:rsidR="00395F2D" w:rsidRPr="009B4245" w:rsidRDefault="00395F2D" w:rsidP="00EF3DE4">
            <w:pPr>
              <w:tabs>
                <w:tab w:val="left" w:pos="1440"/>
                <w:tab w:val="left" w:pos="2160"/>
                <w:tab w:val="right" w:pos="6660"/>
                <w:tab w:val="right" w:pos="8460"/>
              </w:tabs>
              <w:spacing w:line="280" w:lineRule="exact"/>
              <w:ind w:right="-40"/>
              <w:jc w:val="center"/>
              <w:rPr>
                <w:sz w:val="24"/>
                <w:szCs w:val="24"/>
              </w:rPr>
            </w:pPr>
          </w:p>
        </w:tc>
        <w:tc>
          <w:tcPr>
            <w:tcW w:w="1081" w:type="dxa"/>
          </w:tcPr>
          <w:p w14:paraId="60FC692B" w14:textId="77777777" w:rsidR="00395F2D" w:rsidRPr="009B4245" w:rsidRDefault="00395F2D" w:rsidP="00EF3DE4">
            <w:pPr>
              <w:tabs>
                <w:tab w:val="left" w:pos="1440"/>
                <w:tab w:val="left" w:pos="2160"/>
                <w:tab w:val="right" w:pos="6660"/>
                <w:tab w:val="right" w:pos="8460"/>
              </w:tabs>
              <w:spacing w:line="280" w:lineRule="exact"/>
              <w:ind w:right="-40"/>
              <w:jc w:val="center"/>
              <w:rPr>
                <w:sz w:val="24"/>
                <w:szCs w:val="24"/>
              </w:rPr>
            </w:pPr>
            <w:r w:rsidRPr="009B4245">
              <w:rPr>
                <w:sz w:val="24"/>
                <w:szCs w:val="24"/>
              </w:rPr>
              <w:t>Manage the</w:t>
            </w:r>
          </w:p>
        </w:tc>
        <w:tc>
          <w:tcPr>
            <w:tcW w:w="1081" w:type="dxa"/>
          </w:tcPr>
          <w:p w14:paraId="4E5B7242" w14:textId="77777777" w:rsidR="00395F2D" w:rsidRPr="009B4245" w:rsidRDefault="00395F2D" w:rsidP="00EF3DE4">
            <w:pPr>
              <w:tabs>
                <w:tab w:val="left" w:pos="1440"/>
                <w:tab w:val="left" w:pos="2160"/>
                <w:tab w:val="right" w:pos="6660"/>
                <w:tab w:val="right" w:pos="8460"/>
              </w:tabs>
              <w:spacing w:line="280" w:lineRule="exact"/>
              <w:ind w:right="-40"/>
              <w:jc w:val="center"/>
              <w:rPr>
                <w:sz w:val="24"/>
                <w:szCs w:val="24"/>
              </w:rPr>
            </w:pPr>
          </w:p>
        </w:tc>
        <w:tc>
          <w:tcPr>
            <w:tcW w:w="1081" w:type="dxa"/>
          </w:tcPr>
          <w:p w14:paraId="253B2D70" w14:textId="77777777" w:rsidR="00395F2D" w:rsidRPr="009B4245" w:rsidRDefault="00395F2D" w:rsidP="00EF3DE4">
            <w:pPr>
              <w:tabs>
                <w:tab w:val="left" w:pos="1440"/>
                <w:tab w:val="left" w:pos="2160"/>
                <w:tab w:val="right" w:pos="6660"/>
                <w:tab w:val="right" w:pos="8460"/>
              </w:tabs>
              <w:spacing w:line="280" w:lineRule="exact"/>
              <w:ind w:right="-40"/>
              <w:jc w:val="center"/>
              <w:rPr>
                <w:sz w:val="24"/>
                <w:szCs w:val="24"/>
              </w:rPr>
            </w:pPr>
          </w:p>
        </w:tc>
      </w:tr>
      <w:tr w:rsidR="00395F2D" w:rsidRPr="009B4245" w14:paraId="4FD51605" w14:textId="77777777" w:rsidTr="00EF3DE4">
        <w:tc>
          <w:tcPr>
            <w:tcW w:w="2808" w:type="dxa"/>
          </w:tcPr>
          <w:p w14:paraId="563C22C5" w14:textId="77777777" w:rsidR="00395F2D" w:rsidRPr="009B4245" w:rsidRDefault="00395F2D" w:rsidP="00EF3DE4">
            <w:pPr>
              <w:tabs>
                <w:tab w:val="left" w:pos="1440"/>
              </w:tabs>
              <w:spacing w:line="280" w:lineRule="exact"/>
              <w:ind w:right="-108"/>
              <w:jc w:val="both"/>
              <w:rPr>
                <w:rFonts w:eastAsia="Arial Unicode MS"/>
                <w:sz w:val="24"/>
                <w:szCs w:val="24"/>
                <w:cs/>
              </w:rPr>
            </w:pPr>
          </w:p>
        </w:tc>
        <w:tc>
          <w:tcPr>
            <w:tcW w:w="6120" w:type="dxa"/>
            <w:gridSpan w:val="6"/>
          </w:tcPr>
          <w:p w14:paraId="5C0EC9E3" w14:textId="77777777" w:rsidR="00395F2D" w:rsidRPr="009B4245" w:rsidRDefault="00395F2D" w:rsidP="00EF3DE4">
            <w:pPr>
              <w:tabs>
                <w:tab w:val="left" w:pos="1440"/>
                <w:tab w:val="left" w:pos="2160"/>
                <w:tab w:val="right" w:pos="6660"/>
                <w:tab w:val="right" w:pos="8460"/>
              </w:tabs>
              <w:spacing w:line="280" w:lineRule="exact"/>
              <w:ind w:right="-40"/>
              <w:jc w:val="center"/>
              <w:rPr>
                <w:sz w:val="24"/>
                <w:szCs w:val="24"/>
              </w:rPr>
            </w:pPr>
          </w:p>
        </w:tc>
        <w:tc>
          <w:tcPr>
            <w:tcW w:w="972" w:type="dxa"/>
          </w:tcPr>
          <w:p w14:paraId="3E640000" w14:textId="77777777" w:rsidR="00395F2D" w:rsidRPr="009B4245" w:rsidRDefault="00395F2D" w:rsidP="00EF3DE4">
            <w:pPr>
              <w:tabs>
                <w:tab w:val="left" w:pos="1440"/>
                <w:tab w:val="left" w:pos="2160"/>
                <w:tab w:val="right" w:pos="6660"/>
                <w:tab w:val="right" w:pos="8460"/>
              </w:tabs>
              <w:spacing w:line="280" w:lineRule="exact"/>
              <w:ind w:right="-40"/>
              <w:jc w:val="center"/>
              <w:rPr>
                <w:sz w:val="24"/>
                <w:szCs w:val="24"/>
              </w:rPr>
            </w:pPr>
          </w:p>
        </w:tc>
        <w:tc>
          <w:tcPr>
            <w:tcW w:w="1080" w:type="dxa"/>
          </w:tcPr>
          <w:p w14:paraId="1D60E77A" w14:textId="77777777" w:rsidR="00395F2D" w:rsidRPr="009B4245" w:rsidRDefault="00395F2D" w:rsidP="00EF3DE4">
            <w:pPr>
              <w:tabs>
                <w:tab w:val="left" w:pos="1440"/>
                <w:tab w:val="left" w:pos="2160"/>
                <w:tab w:val="right" w:pos="6660"/>
                <w:tab w:val="right" w:pos="8460"/>
              </w:tabs>
              <w:spacing w:line="280" w:lineRule="exact"/>
              <w:ind w:right="-40"/>
              <w:jc w:val="center"/>
              <w:rPr>
                <w:sz w:val="24"/>
                <w:szCs w:val="24"/>
              </w:rPr>
            </w:pPr>
            <w:r w:rsidRPr="009B4245">
              <w:rPr>
                <w:sz w:val="24"/>
                <w:szCs w:val="24"/>
              </w:rPr>
              <w:t>Ground</w:t>
            </w:r>
          </w:p>
        </w:tc>
        <w:tc>
          <w:tcPr>
            <w:tcW w:w="1081" w:type="dxa"/>
          </w:tcPr>
          <w:p w14:paraId="299D073E" w14:textId="77777777" w:rsidR="00395F2D" w:rsidRPr="009B4245" w:rsidRDefault="00395F2D" w:rsidP="00EF3DE4">
            <w:pPr>
              <w:tabs>
                <w:tab w:val="left" w:pos="1440"/>
                <w:tab w:val="left" w:pos="2160"/>
                <w:tab w:val="right" w:pos="6660"/>
                <w:tab w:val="right" w:pos="8460"/>
              </w:tabs>
              <w:spacing w:line="280" w:lineRule="exact"/>
              <w:ind w:right="-40"/>
              <w:jc w:val="center"/>
              <w:rPr>
                <w:sz w:val="24"/>
                <w:szCs w:val="24"/>
              </w:rPr>
            </w:pPr>
          </w:p>
        </w:tc>
        <w:tc>
          <w:tcPr>
            <w:tcW w:w="1081" w:type="dxa"/>
          </w:tcPr>
          <w:p w14:paraId="082B99C9" w14:textId="77777777" w:rsidR="00395F2D" w:rsidRPr="009B4245" w:rsidRDefault="00395F2D" w:rsidP="00EF3DE4">
            <w:pPr>
              <w:tabs>
                <w:tab w:val="left" w:pos="1440"/>
                <w:tab w:val="left" w:pos="2160"/>
                <w:tab w:val="right" w:pos="6660"/>
                <w:tab w:val="right" w:pos="8460"/>
              </w:tabs>
              <w:spacing w:line="280" w:lineRule="exact"/>
              <w:ind w:right="-40"/>
              <w:jc w:val="center"/>
              <w:rPr>
                <w:sz w:val="24"/>
                <w:szCs w:val="24"/>
              </w:rPr>
            </w:pPr>
            <w:r w:rsidRPr="009B4245">
              <w:rPr>
                <w:sz w:val="24"/>
                <w:szCs w:val="24"/>
              </w:rPr>
              <w:t>project on</w:t>
            </w:r>
          </w:p>
        </w:tc>
        <w:tc>
          <w:tcPr>
            <w:tcW w:w="1081" w:type="dxa"/>
          </w:tcPr>
          <w:p w14:paraId="0BB779B5" w14:textId="77777777" w:rsidR="00395F2D" w:rsidRPr="009B4245" w:rsidRDefault="00395F2D" w:rsidP="00EF3DE4">
            <w:pPr>
              <w:tabs>
                <w:tab w:val="left" w:pos="1440"/>
                <w:tab w:val="left" w:pos="2160"/>
                <w:tab w:val="right" w:pos="6660"/>
                <w:tab w:val="right" w:pos="8460"/>
              </w:tabs>
              <w:spacing w:line="280" w:lineRule="exact"/>
              <w:ind w:right="-40"/>
              <w:jc w:val="center"/>
              <w:rPr>
                <w:sz w:val="24"/>
                <w:szCs w:val="24"/>
              </w:rPr>
            </w:pPr>
          </w:p>
        </w:tc>
        <w:tc>
          <w:tcPr>
            <w:tcW w:w="1081" w:type="dxa"/>
          </w:tcPr>
          <w:p w14:paraId="18C4C563" w14:textId="77777777" w:rsidR="00395F2D" w:rsidRPr="009B4245" w:rsidRDefault="00395F2D" w:rsidP="00EF3DE4">
            <w:pPr>
              <w:tabs>
                <w:tab w:val="left" w:pos="1440"/>
                <w:tab w:val="left" w:pos="2160"/>
                <w:tab w:val="right" w:pos="6660"/>
                <w:tab w:val="right" w:pos="8460"/>
              </w:tabs>
              <w:spacing w:line="280" w:lineRule="exact"/>
              <w:ind w:right="-40"/>
              <w:jc w:val="center"/>
              <w:rPr>
                <w:sz w:val="24"/>
                <w:szCs w:val="24"/>
              </w:rPr>
            </w:pPr>
          </w:p>
        </w:tc>
      </w:tr>
      <w:tr w:rsidR="00395F2D" w:rsidRPr="009B4245" w14:paraId="0DD235CE" w14:textId="77777777" w:rsidTr="00EF3DE4">
        <w:tc>
          <w:tcPr>
            <w:tcW w:w="2808" w:type="dxa"/>
          </w:tcPr>
          <w:p w14:paraId="3CBA9A5A" w14:textId="77777777" w:rsidR="00395F2D" w:rsidRPr="009B4245" w:rsidRDefault="00395F2D" w:rsidP="00EF3DE4">
            <w:pPr>
              <w:tabs>
                <w:tab w:val="left" w:pos="1440"/>
              </w:tabs>
              <w:spacing w:line="280" w:lineRule="exact"/>
              <w:ind w:right="-108"/>
              <w:jc w:val="both"/>
              <w:rPr>
                <w:rFonts w:eastAsia="Arial Unicode MS"/>
                <w:sz w:val="24"/>
                <w:szCs w:val="24"/>
              </w:rPr>
            </w:pPr>
          </w:p>
        </w:tc>
        <w:tc>
          <w:tcPr>
            <w:tcW w:w="6120" w:type="dxa"/>
            <w:gridSpan w:val="6"/>
          </w:tcPr>
          <w:p w14:paraId="5DC0550C" w14:textId="77777777" w:rsidR="00395F2D" w:rsidRPr="009B4245" w:rsidRDefault="00395F2D" w:rsidP="00EF3DE4">
            <w:pPr>
              <w:pBdr>
                <w:bottom w:val="single" w:sz="4" w:space="1" w:color="auto"/>
              </w:pBdr>
              <w:tabs>
                <w:tab w:val="left" w:pos="1440"/>
                <w:tab w:val="left" w:pos="2160"/>
                <w:tab w:val="right" w:pos="6660"/>
                <w:tab w:val="right" w:pos="8460"/>
              </w:tabs>
              <w:spacing w:line="280" w:lineRule="exact"/>
              <w:ind w:right="-40"/>
              <w:jc w:val="center"/>
              <w:rPr>
                <w:sz w:val="24"/>
                <w:szCs w:val="24"/>
              </w:rPr>
            </w:pPr>
            <w:r w:rsidRPr="009B4245">
              <w:rPr>
                <w:sz w:val="24"/>
                <w:szCs w:val="24"/>
              </w:rPr>
              <w:t>Airport business</w:t>
            </w:r>
          </w:p>
        </w:tc>
        <w:tc>
          <w:tcPr>
            <w:tcW w:w="972" w:type="dxa"/>
          </w:tcPr>
          <w:p w14:paraId="368B8BD8" w14:textId="77777777" w:rsidR="00395F2D" w:rsidRPr="009B4245" w:rsidRDefault="00395F2D" w:rsidP="00EF3DE4">
            <w:pPr>
              <w:tabs>
                <w:tab w:val="left" w:pos="1440"/>
                <w:tab w:val="left" w:pos="2160"/>
                <w:tab w:val="right" w:pos="6660"/>
                <w:tab w:val="right" w:pos="8460"/>
              </w:tabs>
              <w:spacing w:line="280" w:lineRule="exact"/>
              <w:ind w:right="-40"/>
              <w:jc w:val="center"/>
              <w:rPr>
                <w:sz w:val="24"/>
                <w:szCs w:val="24"/>
              </w:rPr>
            </w:pPr>
            <w:r w:rsidRPr="009B4245">
              <w:rPr>
                <w:sz w:val="24"/>
                <w:szCs w:val="24"/>
              </w:rPr>
              <w:t>Hotel</w:t>
            </w:r>
          </w:p>
        </w:tc>
        <w:tc>
          <w:tcPr>
            <w:tcW w:w="1080" w:type="dxa"/>
          </w:tcPr>
          <w:p w14:paraId="2280B92F" w14:textId="77777777" w:rsidR="00395F2D" w:rsidRPr="009B4245" w:rsidRDefault="00395F2D" w:rsidP="00EF3DE4">
            <w:pPr>
              <w:tabs>
                <w:tab w:val="left" w:pos="1440"/>
                <w:tab w:val="left" w:pos="2160"/>
                <w:tab w:val="right" w:pos="6660"/>
                <w:tab w:val="right" w:pos="8460"/>
              </w:tabs>
              <w:spacing w:line="280" w:lineRule="exact"/>
              <w:ind w:right="-40"/>
              <w:jc w:val="center"/>
              <w:rPr>
                <w:sz w:val="24"/>
                <w:szCs w:val="24"/>
              </w:rPr>
            </w:pPr>
            <w:r w:rsidRPr="009B4245">
              <w:rPr>
                <w:sz w:val="24"/>
                <w:szCs w:val="24"/>
              </w:rPr>
              <w:t>aviation</w:t>
            </w:r>
          </w:p>
        </w:tc>
        <w:tc>
          <w:tcPr>
            <w:tcW w:w="1081" w:type="dxa"/>
          </w:tcPr>
          <w:p w14:paraId="3F4D0023" w14:textId="77777777" w:rsidR="00395F2D" w:rsidRPr="009B4245" w:rsidRDefault="00395F2D" w:rsidP="00EF3DE4">
            <w:pPr>
              <w:tabs>
                <w:tab w:val="left" w:pos="1440"/>
                <w:tab w:val="left" w:pos="2160"/>
                <w:tab w:val="right" w:pos="6660"/>
                <w:tab w:val="right" w:pos="8460"/>
              </w:tabs>
              <w:spacing w:line="280" w:lineRule="exact"/>
              <w:ind w:right="-40"/>
              <w:jc w:val="center"/>
              <w:rPr>
                <w:sz w:val="24"/>
                <w:szCs w:val="24"/>
              </w:rPr>
            </w:pPr>
            <w:r w:rsidRPr="009B4245">
              <w:rPr>
                <w:sz w:val="24"/>
                <w:szCs w:val="24"/>
              </w:rPr>
              <w:t>Security</w:t>
            </w:r>
          </w:p>
        </w:tc>
        <w:tc>
          <w:tcPr>
            <w:tcW w:w="1081" w:type="dxa"/>
          </w:tcPr>
          <w:p w14:paraId="080B242C" w14:textId="77777777" w:rsidR="00395F2D" w:rsidRPr="009B4245" w:rsidRDefault="00395F2D" w:rsidP="00EF3DE4">
            <w:pPr>
              <w:tabs>
                <w:tab w:val="left" w:pos="1440"/>
                <w:tab w:val="left" w:pos="2160"/>
                <w:tab w:val="right" w:pos="6660"/>
                <w:tab w:val="right" w:pos="8460"/>
              </w:tabs>
              <w:spacing w:line="280" w:lineRule="exact"/>
              <w:ind w:right="-40"/>
              <w:jc w:val="center"/>
              <w:rPr>
                <w:sz w:val="24"/>
                <w:szCs w:val="24"/>
              </w:rPr>
            </w:pPr>
            <w:r w:rsidRPr="009B4245">
              <w:rPr>
                <w:sz w:val="24"/>
                <w:szCs w:val="24"/>
              </w:rPr>
              <w:t>perishable</w:t>
            </w:r>
          </w:p>
        </w:tc>
        <w:tc>
          <w:tcPr>
            <w:tcW w:w="1081" w:type="dxa"/>
          </w:tcPr>
          <w:p w14:paraId="2E775D37" w14:textId="77777777" w:rsidR="00395F2D" w:rsidRPr="009B4245" w:rsidRDefault="00395F2D" w:rsidP="00EF3DE4">
            <w:pPr>
              <w:tabs>
                <w:tab w:val="left" w:pos="1440"/>
                <w:tab w:val="left" w:pos="2160"/>
                <w:tab w:val="right" w:pos="6660"/>
                <w:tab w:val="right" w:pos="8460"/>
              </w:tabs>
              <w:spacing w:line="280" w:lineRule="exact"/>
              <w:ind w:right="-40"/>
              <w:jc w:val="center"/>
              <w:rPr>
                <w:sz w:val="24"/>
                <w:szCs w:val="24"/>
              </w:rPr>
            </w:pPr>
          </w:p>
        </w:tc>
        <w:tc>
          <w:tcPr>
            <w:tcW w:w="1081" w:type="dxa"/>
          </w:tcPr>
          <w:p w14:paraId="343FC76B" w14:textId="77777777" w:rsidR="00395F2D" w:rsidRPr="009B4245" w:rsidRDefault="00395F2D" w:rsidP="00EF3DE4">
            <w:pPr>
              <w:tabs>
                <w:tab w:val="left" w:pos="1440"/>
                <w:tab w:val="left" w:pos="2160"/>
                <w:tab w:val="right" w:pos="6660"/>
                <w:tab w:val="right" w:pos="8460"/>
              </w:tabs>
              <w:spacing w:line="280" w:lineRule="exact"/>
              <w:ind w:right="-40"/>
              <w:jc w:val="center"/>
              <w:rPr>
                <w:sz w:val="24"/>
                <w:szCs w:val="24"/>
              </w:rPr>
            </w:pPr>
          </w:p>
        </w:tc>
      </w:tr>
      <w:tr w:rsidR="00395F2D" w:rsidRPr="009B4245" w14:paraId="52E63207" w14:textId="77777777" w:rsidTr="00EF3DE4">
        <w:tc>
          <w:tcPr>
            <w:tcW w:w="2808" w:type="dxa"/>
          </w:tcPr>
          <w:p w14:paraId="5466E2D2" w14:textId="77777777" w:rsidR="00395F2D" w:rsidRPr="009B4245" w:rsidRDefault="00395F2D" w:rsidP="00EF3DE4">
            <w:pPr>
              <w:tabs>
                <w:tab w:val="left" w:pos="1440"/>
              </w:tabs>
              <w:spacing w:line="280" w:lineRule="exact"/>
              <w:ind w:right="-108"/>
              <w:jc w:val="both"/>
              <w:rPr>
                <w:rFonts w:eastAsia="Arial Unicode MS"/>
                <w:sz w:val="24"/>
                <w:szCs w:val="24"/>
              </w:rPr>
            </w:pPr>
          </w:p>
        </w:tc>
        <w:tc>
          <w:tcPr>
            <w:tcW w:w="990" w:type="dxa"/>
          </w:tcPr>
          <w:p w14:paraId="0A187AF8" w14:textId="77777777" w:rsidR="00395F2D" w:rsidRPr="009B4245" w:rsidRDefault="00395F2D" w:rsidP="00EF3DE4">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9B4245">
              <w:rPr>
                <w:sz w:val="24"/>
                <w:szCs w:val="24"/>
              </w:rPr>
              <w:t>DMK</w:t>
            </w:r>
          </w:p>
        </w:tc>
        <w:tc>
          <w:tcPr>
            <w:tcW w:w="1080" w:type="dxa"/>
          </w:tcPr>
          <w:p w14:paraId="6832260D" w14:textId="77777777" w:rsidR="00395F2D" w:rsidRPr="009B4245" w:rsidRDefault="00395F2D" w:rsidP="00EF3DE4">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9B4245">
              <w:rPr>
                <w:sz w:val="24"/>
                <w:szCs w:val="24"/>
              </w:rPr>
              <w:t>BKK</w:t>
            </w:r>
          </w:p>
        </w:tc>
        <w:tc>
          <w:tcPr>
            <w:tcW w:w="990" w:type="dxa"/>
          </w:tcPr>
          <w:p w14:paraId="66EAB622" w14:textId="77777777" w:rsidR="00395F2D" w:rsidRPr="009B4245" w:rsidRDefault="00395F2D" w:rsidP="00EF3DE4">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9B4245">
              <w:rPr>
                <w:sz w:val="24"/>
                <w:szCs w:val="24"/>
              </w:rPr>
              <w:t>CNX</w:t>
            </w:r>
          </w:p>
        </w:tc>
        <w:tc>
          <w:tcPr>
            <w:tcW w:w="990" w:type="dxa"/>
          </w:tcPr>
          <w:p w14:paraId="555A2864" w14:textId="77777777" w:rsidR="00395F2D" w:rsidRPr="009B4245" w:rsidRDefault="00395F2D" w:rsidP="00EF3DE4">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9B4245">
              <w:rPr>
                <w:sz w:val="24"/>
                <w:szCs w:val="24"/>
              </w:rPr>
              <w:t>HDY</w:t>
            </w:r>
          </w:p>
        </w:tc>
        <w:tc>
          <w:tcPr>
            <w:tcW w:w="1080" w:type="dxa"/>
          </w:tcPr>
          <w:p w14:paraId="7ECC6FB2" w14:textId="77777777" w:rsidR="00395F2D" w:rsidRPr="009B4245" w:rsidRDefault="00395F2D" w:rsidP="00EF3DE4">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9B4245">
              <w:rPr>
                <w:sz w:val="24"/>
                <w:szCs w:val="24"/>
              </w:rPr>
              <w:t>HKT</w:t>
            </w:r>
          </w:p>
        </w:tc>
        <w:tc>
          <w:tcPr>
            <w:tcW w:w="990" w:type="dxa"/>
          </w:tcPr>
          <w:p w14:paraId="03E60B09" w14:textId="77777777" w:rsidR="00395F2D" w:rsidRPr="009B4245" w:rsidRDefault="00395F2D" w:rsidP="00EF3DE4">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9B4245">
              <w:rPr>
                <w:sz w:val="24"/>
                <w:szCs w:val="24"/>
              </w:rPr>
              <w:t>CEI</w:t>
            </w:r>
          </w:p>
        </w:tc>
        <w:tc>
          <w:tcPr>
            <w:tcW w:w="972" w:type="dxa"/>
          </w:tcPr>
          <w:p w14:paraId="2B42060D" w14:textId="77777777" w:rsidR="00395F2D" w:rsidRPr="009B4245" w:rsidRDefault="00395F2D" w:rsidP="00EF3DE4">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9B4245">
              <w:rPr>
                <w:sz w:val="24"/>
                <w:szCs w:val="24"/>
              </w:rPr>
              <w:t>business</w:t>
            </w:r>
          </w:p>
        </w:tc>
        <w:tc>
          <w:tcPr>
            <w:tcW w:w="1080" w:type="dxa"/>
          </w:tcPr>
          <w:p w14:paraId="1EEEF9E4" w14:textId="77777777" w:rsidR="00395F2D" w:rsidRPr="009B4245" w:rsidRDefault="00395F2D" w:rsidP="00EF3DE4">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9B4245">
              <w:rPr>
                <w:sz w:val="24"/>
                <w:szCs w:val="24"/>
              </w:rPr>
              <w:t>services</w:t>
            </w:r>
          </w:p>
        </w:tc>
        <w:tc>
          <w:tcPr>
            <w:tcW w:w="1081" w:type="dxa"/>
          </w:tcPr>
          <w:p w14:paraId="50F55926" w14:textId="77777777" w:rsidR="00395F2D" w:rsidRPr="009B4245" w:rsidRDefault="00395F2D" w:rsidP="00EF3DE4">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9B4245">
              <w:rPr>
                <w:sz w:val="24"/>
                <w:szCs w:val="24"/>
              </w:rPr>
              <w:t>business</w:t>
            </w:r>
          </w:p>
        </w:tc>
        <w:tc>
          <w:tcPr>
            <w:tcW w:w="1081" w:type="dxa"/>
          </w:tcPr>
          <w:p w14:paraId="6F69DEEB" w14:textId="77777777" w:rsidR="00395F2D" w:rsidRPr="009B4245" w:rsidRDefault="00395F2D" w:rsidP="00EF3DE4">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9B4245">
              <w:rPr>
                <w:sz w:val="24"/>
                <w:szCs w:val="24"/>
              </w:rPr>
              <w:t>goods</w:t>
            </w:r>
          </w:p>
        </w:tc>
        <w:tc>
          <w:tcPr>
            <w:tcW w:w="1081" w:type="dxa"/>
          </w:tcPr>
          <w:p w14:paraId="4B99CE96" w14:textId="77777777" w:rsidR="00395F2D" w:rsidRPr="009B4245" w:rsidRDefault="00395F2D" w:rsidP="00EF3DE4">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9B4245">
              <w:rPr>
                <w:sz w:val="24"/>
                <w:szCs w:val="24"/>
              </w:rPr>
              <w:t>Elimination</w:t>
            </w:r>
          </w:p>
        </w:tc>
        <w:tc>
          <w:tcPr>
            <w:tcW w:w="1081" w:type="dxa"/>
          </w:tcPr>
          <w:p w14:paraId="66973C03" w14:textId="77777777" w:rsidR="00395F2D" w:rsidRPr="009B4245" w:rsidRDefault="00395F2D" w:rsidP="00EF3DE4">
            <w:pPr>
              <w:pBdr>
                <w:bottom w:val="single" w:sz="6" w:space="1" w:color="auto"/>
              </w:pBdr>
              <w:tabs>
                <w:tab w:val="left" w:pos="1440"/>
                <w:tab w:val="left" w:pos="2160"/>
                <w:tab w:val="right" w:pos="6660"/>
                <w:tab w:val="right" w:pos="8460"/>
              </w:tabs>
              <w:spacing w:line="280" w:lineRule="exact"/>
              <w:ind w:right="-40"/>
              <w:jc w:val="center"/>
              <w:rPr>
                <w:sz w:val="24"/>
                <w:szCs w:val="24"/>
              </w:rPr>
            </w:pPr>
            <w:r w:rsidRPr="009B4245">
              <w:rPr>
                <w:sz w:val="24"/>
                <w:szCs w:val="24"/>
              </w:rPr>
              <w:t>Total</w:t>
            </w:r>
          </w:p>
        </w:tc>
      </w:tr>
      <w:tr w:rsidR="00395F2D" w:rsidRPr="009B4245" w14:paraId="14404462" w14:textId="77777777" w:rsidTr="00EF3DE4">
        <w:tc>
          <w:tcPr>
            <w:tcW w:w="2808" w:type="dxa"/>
          </w:tcPr>
          <w:p w14:paraId="641A28CF" w14:textId="77777777" w:rsidR="00395F2D" w:rsidRPr="009B4245" w:rsidRDefault="00395F2D" w:rsidP="00EF3DE4">
            <w:pPr>
              <w:tabs>
                <w:tab w:val="left" w:pos="1440"/>
              </w:tabs>
              <w:spacing w:line="280" w:lineRule="exact"/>
              <w:ind w:left="-15" w:right="-108"/>
              <w:jc w:val="both"/>
              <w:rPr>
                <w:rFonts w:eastAsia="Arial Unicode MS"/>
                <w:b/>
                <w:bCs/>
                <w:sz w:val="24"/>
                <w:szCs w:val="24"/>
              </w:rPr>
            </w:pPr>
            <w:r w:rsidRPr="009B4245">
              <w:rPr>
                <w:rFonts w:eastAsia="Arial Unicode MS"/>
                <w:b/>
                <w:bCs/>
                <w:sz w:val="24"/>
                <w:szCs w:val="24"/>
              </w:rPr>
              <w:t>Income statement for the year</w:t>
            </w:r>
          </w:p>
        </w:tc>
        <w:tc>
          <w:tcPr>
            <w:tcW w:w="990" w:type="dxa"/>
          </w:tcPr>
          <w:p w14:paraId="5A9C671D" w14:textId="77777777" w:rsidR="00395F2D" w:rsidRPr="009B4245" w:rsidRDefault="00395F2D" w:rsidP="00EF3DE4">
            <w:pPr>
              <w:tabs>
                <w:tab w:val="decimal" w:pos="975"/>
              </w:tabs>
              <w:spacing w:line="280" w:lineRule="exact"/>
              <w:jc w:val="both"/>
              <w:rPr>
                <w:rFonts w:eastAsia="Arial Unicode MS"/>
                <w:sz w:val="24"/>
                <w:szCs w:val="24"/>
              </w:rPr>
            </w:pPr>
          </w:p>
        </w:tc>
        <w:tc>
          <w:tcPr>
            <w:tcW w:w="1080" w:type="dxa"/>
          </w:tcPr>
          <w:p w14:paraId="3D2C9C2D" w14:textId="77777777" w:rsidR="00395F2D" w:rsidRPr="009B4245" w:rsidRDefault="00395F2D" w:rsidP="00EF3DE4">
            <w:pPr>
              <w:tabs>
                <w:tab w:val="decimal" w:pos="1155"/>
              </w:tabs>
              <w:spacing w:line="280" w:lineRule="exact"/>
              <w:jc w:val="both"/>
              <w:rPr>
                <w:rFonts w:eastAsia="Arial Unicode MS"/>
                <w:sz w:val="24"/>
                <w:szCs w:val="24"/>
              </w:rPr>
            </w:pPr>
          </w:p>
        </w:tc>
        <w:tc>
          <w:tcPr>
            <w:tcW w:w="990" w:type="dxa"/>
          </w:tcPr>
          <w:p w14:paraId="73703F9D" w14:textId="77777777" w:rsidR="00395F2D" w:rsidRPr="009B4245" w:rsidRDefault="00395F2D" w:rsidP="00EF3DE4">
            <w:pPr>
              <w:tabs>
                <w:tab w:val="decimal" w:pos="975"/>
              </w:tabs>
              <w:spacing w:line="280" w:lineRule="exact"/>
              <w:jc w:val="both"/>
              <w:rPr>
                <w:rFonts w:eastAsia="Arial Unicode MS"/>
                <w:sz w:val="24"/>
                <w:szCs w:val="24"/>
              </w:rPr>
            </w:pPr>
          </w:p>
        </w:tc>
        <w:tc>
          <w:tcPr>
            <w:tcW w:w="990" w:type="dxa"/>
          </w:tcPr>
          <w:p w14:paraId="34455F00" w14:textId="77777777" w:rsidR="00395F2D" w:rsidRPr="009B4245" w:rsidRDefault="00395F2D" w:rsidP="00EF3DE4">
            <w:pPr>
              <w:tabs>
                <w:tab w:val="decimal" w:pos="1155"/>
              </w:tabs>
              <w:spacing w:line="280" w:lineRule="exact"/>
              <w:jc w:val="both"/>
              <w:rPr>
                <w:rFonts w:eastAsia="Arial Unicode MS"/>
                <w:sz w:val="24"/>
                <w:szCs w:val="24"/>
              </w:rPr>
            </w:pPr>
          </w:p>
        </w:tc>
        <w:tc>
          <w:tcPr>
            <w:tcW w:w="1080" w:type="dxa"/>
          </w:tcPr>
          <w:p w14:paraId="645A4B4E" w14:textId="77777777" w:rsidR="00395F2D" w:rsidRPr="009B4245" w:rsidRDefault="00395F2D" w:rsidP="00EF3DE4">
            <w:pPr>
              <w:tabs>
                <w:tab w:val="decimal" w:pos="1155"/>
              </w:tabs>
              <w:spacing w:line="280" w:lineRule="exact"/>
              <w:jc w:val="both"/>
              <w:rPr>
                <w:rFonts w:eastAsia="Arial Unicode MS"/>
                <w:sz w:val="24"/>
                <w:szCs w:val="24"/>
              </w:rPr>
            </w:pPr>
          </w:p>
        </w:tc>
        <w:tc>
          <w:tcPr>
            <w:tcW w:w="990" w:type="dxa"/>
          </w:tcPr>
          <w:p w14:paraId="7707D409" w14:textId="77777777" w:rsidR="00395F2D" w:rsidRPr="009B4245" w:rsidRDefault="00395F2D" w:rsidP="00EF3DE4">
            <w:pPr>
              <w:tabs>
                <w:tab w:val="decimal" w:pos="1155"/>
              </w:tabs>
              <w:spacing w:line="280" w:lineRule="exact"/>
              <w:jc w:val="both"/>
              <w:rPr>
                <w:rFonts w:eastAsia="Arial Unicode MS"/>
                <w:sz w:val="24"/>
                <w:szCs w:val="24"/>
              </w:rPr>
            </w:pPr>
          </w:p>
        </w:tc>
        <w:tc>
          <w:tcPr>
            <w:tcW w:w="972" w:type="dxa"/>
          </w:tcPr>
          <w:p w14:paraId="025E6245" w14:textId="77777777" w:rsidR="00395F2D" w:rsidRPr="009B4245" w:rsidRDefault="00395F2D" w:rsidP="00EF3DE4">
            <w:pPr>
              <w:tabs>
                <w:tab w:val="decimal" w:pos="1155"/>
              </w:tabs>
              <w:spacing w:line="280" w:lineRule="exact"/>
              <w:jc w:val="both"/>
              <w:rPr>
                <w:rFonts w:eastAsia="Arial Unicode MS"/>
                <w:sz w:val="24"/>
                <w:szCs w:val="24"/>
              </w:rPr>
            </w:pPr>
          </w:p>
        </w:tc>
        <w:tc>
          <w:tcPr>
            <w:tcW w:w="1080" w:type="dxa"/>
          </w:tcPr>
          <w:p w14:paraId="79ECB46C" w14:textId="77777777" w:rsidR="00395F2D" w:rsidRPr="009B4245" w:rsidRDefault="00395F2D" w:rsidP="00EF3DE4">
            <w:pPr>
              <w:tabs>
                <w:tab w:val="decimal" w:pos="1155"/>
              </w:tabs>
              <w:spacing w:line="280" w:lineRule="exact"/>
              <w:jc w:val="both"/>
              <w:rPr>
                <w:rFonts w:eastAsia="Arial Unicode MS"/>
                <w:sz w:val="24"/>
                <w:szCs w:val="24"/>
              </w:rPr>
            </w:pPr>
          </w:p>
        </w:tc>
        <w:tc>
          <w:tcPr>
            <w:tcW w:w="1081" w:type="dxa"/>
          </w:tcPr>
          <w:p w14:paraId="08D29EC2" w14:textId="77777777" w:rsidR="00395F2D" w:rsidRPr="009B4245" w:rsidRDefault="00395F2D" w:rsidP="00EF3DE4">
            <w:pPr>
              <w:tabs>
                <w:tab w:val="decimal" w:pos="1155"/>
              </w:tabs>
              <w:spacing w:line="280" w:lineRule="exact"/>
              <w:jc w:val="both"/>
              <w:rPr>
                <w:rFonts w:eastAsia="Arial Unicode MS"/>
                <w:sz w:val="24"/>
                <w:szCs w:val="24"/>
              </w:rPr>
            </w:pPr>
          </w:p>
        </w:tc>
        <w:tc>
          <w:tcPr>
            <w:tcW w:w="1081" w:type="dxa"/>
          </w:tcPr>
          <w:p w14:paraId="132124E9" w14:textId="77777777" w:rsidR="00395F2D" w:rsidRPr="009B4245" w:rsidRDefault="00395F2D" w:rsidP="00EF3DE4">
            <w:pPr>
              <w:tabs>
                <w:tab w:val="decimal" w:pos="1155"/>
              </w:tabs>
              <w:spacing w:line="280" w:lineRule="exact"/>
              <w:jc w:val="both"/>
              <w:rPr>
                <w:rFonts w:eastAsia="Arial Unicode MS"/>
                <w:sz w:val="24"/>
                <w:szCs w:val="24"/>
              </w:rPr>
            </w:pPr>
          </w:p>
        </w:tc>
        <w:tc>
          <w:tcPr>
            <w:tcW w:w="1081" w:type="dxa"/>
          </w:tcPr>
          <w:p w14:paraId="7991CD77" w14:textId="77777777" w:rsidR="00395F2D" w:rsidRPr="009B4245" w:rsidRDefault="00395F2D" w:rsidP="00EF3DE4">
            <w:pPr>
              <w:tabs>
                <w:tab w:val="decimal" w:pos="1155"/>
              </w:tabs>
              <w:spacing w:line="280" w:lineRule="exact"/>
              <w:jc w:val="both"/>
              <w:rPr>
                <w:rFonts w:eastAsia="Arial Unicode MS"/>
                <w:sz w:val="24"/>
                <w:szCs w:val="24"/>
              </w:rPr>
            </w:pPr>
          </w:p>
        </w:tc>
        <w:tc>
          <w:tcPr>
            <w:tcW w:w="1081" w:type="dxa"/>
          </w:tcPr>
          <w:p w14:paraId="698451BA" w14:textId="77777777" w:rsidR="00395F2D" w:rsidRPr="009B4245" w:rsidRDefault="00395F2D" w:rsidP="00EF3DE4">
            <w:pPr>
              <w:tabs>
                <w:tab w:val="decimal" w:pos="1155"/>
              </w:tabs>
              <w:spacing w:line="280" w:lineRule="exact"/>
              <w:jc w:val="both"/>
              <w:rPr>
                <w:rFonts w:eastAsia="Arial Unicode MS"/>
                <w:sz w:val="24"/>
                <w:szCs w:val="24"/>
              </w:rPr>
            </w:pPr>
          </w:p>
        </w:tc>
      </w:tr>
      <w:tr w:rsidR="00395F2D" w:rsidRPr="009B4245" w14:paraId="32E31190" w14:textId="77777777" w:rsidTr="00EF3DE4">
        <w:tc>
          <w:tcPr>
            <w:tcW w:w="2808" w:type="dxa"/>
          </w:tcPr>
          <w:p w14:paraId="008C2817" w14:textId="1F160279" w:rsidR="00395F2D" w:rsidRPr="009B4245" w:rsidRDefault="00395F2D" w:rsidP="00EF3DE4">
            <w:pPr>
              <w:tabs>
                <w:tab w:val="left" w:pos="1440"/>
              </w:tabs>
              <w:spacing w:line="280" w:lineRule="exact"/>
              <w:ind w:left="-15" w:right="-108" w:firstLine="180"/>
              <w:rPr>
                <w:rFonts w:eastAsia="Arial Unicode MS"/>
                <w:b/>
                <w:bCs/>
                <w:sz w:val="24"/>
                <w:szCs w:val="24"/>
              </w:rPr>
            </w:pPr>
            <w:r w:rsidRPr="009B4245">
              <w:rPr>
                <w:rFonts w:eastAsia="Arial Unicode MS"/>
                <w:b/>
                <w:bCs/>
                <w:sz w:val="24"/>
                <w:szCs w:val="24"/>
              </w:rPr>
              <w:t>ended 30 September 2023</w:t>
            </w:r>
          </w:p>
        </w:tc>
        <w:tc>
          <w:tcPr>
            <w:tcW w:w="990" w:type="dxa"/>
          </w:tcPr>
          <w:p w14:paraId="1BEAAE95" w14:textId="77777777" w:rsidR="00395F2D" w:rsidRPr="009B4245" w:rsidRDefault="00395F2D" w:rsidP="00EF3DE4">
            <w:pPr>
              <w:tabs>
                <w:tab w:val="decimal" w:pos="975"/>
              </w:tabs>
              <w:spacing w:line="280" w:lineRule="exact"/>
              <w:jc w:val="both"/>
              <w:rPr>
                <w:rFonts w:eastAsia="Arial Unicode MS"/>
                <w:sz w:val="24"/>
                <w:szCs w:val="24"/>
              </w:rPr>
            </w:pPr>
          </w:p>
        </w:tc>
        <w:tc>
          <w:tcPr>
            <w:tcW w:w="1080" w:type="dxa"/>
          </w:tcPr>
          <w:p w14:paraId="153854C3" w14:textId="77777777" w:rsidR="00395F2D" w:rsidRPr="009B4245" w:rsidRDefault="00395F2D" w:rsidP="00EF3DE4">
            <w:pPr>
              <w:tabs>
                <w:tab w:val="decimal" w:pos="1155"/>
              </w:tabs>
              <w:spacing w:line="280" w:lineRule="exact"/>
              <w:jc w:val="both"/>
              <w:rPr>
                <w:rFonts w:eastAsia="Arial Unicode MS"/>
                <w:sz w:val="24"/>
                <w:szCs w:val="24"/>
              </w:rPr>
            </w:pPr>
          </w:p>
        </w:tc>
        <w:tc>
          <w:tcPr>
            <w:tcW w:w="990" w:type="dxa"/>
          </w:tcPr>
          <w:p w14:paraId="2D187886" w14:textId="77777777" w:rsidR="00395F2D" w:rsidRPr="009B4245" w:rsidRDefault="00395F2D" w:rsidP="00EF3DE4">
            <w:pPr>
              <w:tabs>
                <w:tab w:val="decimal" w:pos="975"/>
              </w:tabs>
              <w:spacing w:line="280" w:lineRule="exact"/>
              <w:jc w:val="both"/>
              <w:rPr>
                <w:rFonts w:eastAsia="Arial Unicode MS"/>
                <w:sz w:val="24"/>
                <w:szCs w:val="24"/>
              </w:rPr>
            </w:pPr>
          </w:p>
        </w:tc>
        <w:tc>
          <w:tcPr>
            <w:tcW w:w="990" w:type="dxa"/>
          </w:tcPr>
          <w:p w14:paraId="1ED466F0" w14:textId="77777777" w:rsidR="00395F2D" w:rsidRPr="009B4245" w:rsidRDefault="00395F2D" w:rsidP="00EF3DE4">
            <w:pPr>
              <w:tabs>
                <w:tab w:val="decimal" w:pos="1155"/>
              </w:tabs>
              <w:spacing w:line="280" w:lineRule="exact"/>
              <w:jc w:val="both"/>
              <w:rPr>
                <w:rFonts w:eastAsia="Arial Unicode MS"/>
                <w:sz w:val="24"/>
                <w:szCs w:val="24"/>
              </w:rPr>
            </w:pPr>
          </w:p>
        </w:tc>
        <w:tc>
          <w:tcPr>
            <w:tcW w:w="1080" w:type="dxa"/>
          </w:tcPr>
          <w:p w14:paraId="557DD480" w14:textId="77777777" w:rsidR="00395F2D" w:rsidRPr="009B4245" w:rsidRDefault="00395F2D" w:rsidP="00EF3DE4">
            <w:pPr>
              <w:tabs>
                <w:tab w:val="decimal" w:pos="1155"/>
              </w:tabs>
              <w:spacing w:line="280" w:lineRule="exact"/>
              <w:jc w:val="both"/>
              <w:rPr>
                <w:rFonts w:eastAsia="Arial Unicode MS"/>
                <w:sz w:val="24"/>
                <w:szCs w:val="24"/>
              </w:rPr>
            </w:pPr>
          </w:p>
        </w:tc>
        <w:tc>
          <w:tcPr>
            <w:tcW w:w="990" w:type="dxa"/>
          </w:tcPr>
          <w:p w14:paraId="574E0362" w14:textId="77777777" w:rsidR="00395F2D" w:rsidRPr="009B4245" w:rsidRDefault="00395F2D" w:rsidP="00EF3DE4">
            <w:pPr>
              <w:tabs>
                <w:tab w:val="decimal" w:pos="1155"/>
              </w:tabs>
              <w:spacing w:line="280" w:lineRule="exact"/>
              <w:jc w:val="both"/>
              <w:rPr>
                <w:rFonts w:eastAsia="Arial Unicode MS"/>
                <w:sz w:val="24"/>
                <w:szCs w:val="24"/>
              </w:rPr>
            </w:pPr>
          </w:p>
        </w:tc>
        <w:tc>
          <w:tcPr>
            <w:tcW w:w="972" w:type="dxa"/>
          </w:tcPr>
          <w:p w14:paraId="66E4B6B1" w14:textId="77777777" w:rsidR="00395F2D" w:rsidRPr="009B4245" w:rsidRDefault="00395F2D" w:rsidP="00EF3DE4">
            <w:pPr>
              <w:tabs>
                <w:tab w:val="decimal" w:pos="1155"/>
              </w:tabs>
              <w:spacing w:line="280" w:lineRule="exact"/>
              <w:jc w:val="both"/>
              <w:rPr>
                <w:rFonts w:eastAsia="Arial Unicode MS"/>
                <w:sz w:val="24"/>
                <w:szCs w:val="24"/>
              </w:rPr>
            </w:pPr>
          </w:p>
        </w:tc>
        <w:tc>
          <w:tcPr>
            <w:tcW w:w="1080" w:type="dxa"/>
          </w:tcPr>
          <w:p w14:paraId="6F419A4F" w14:textId="77777777" w:rsidR="00395F2D" w:rsidRPr="009B4245" w:rsidRDefault="00395F2D" w:rsidP="00EF3DE4">
            <w:pPr>
              <w:tabs>
                <w:tab w:val="decimal" w:pos="1155"/>
              </w:tabs>
              <w:spacing w:line="280" w:lineRule="exact"/>
              <w:jc w:val="both"/>
              <w:rPr>
                <w:rFonts w:eastAsia="Arial Unicode MS"/>
                <w:sz w:val="24"/>
                <w:szCs w:val="24"/>
              </w:rPr>
            </w:pPr>
          </w:p>
        </w:tc>
        <w:tc>
          <w:tcPr>
            <w:tcW w:w="1081" w:type="dxa"/>
          </w:tcPr>
          <w:p w14:paraId="42C9CC20" w14:textId="77777777" w:rsidR="00395F2D" w:rsidRPr="009B4245" w:rsidRDefault="00395F2D" w:rsidP="00EF3DE4">
            <w:pPr>
              <w:tabs>
                <w:tab w:val="decimal" w:pos="1155"/>
              </w:tabs>
              <w:spacing w:line="280" w:lineRule="exact"/>
              <w:jc w:val="both"/>
              <w:rPr>
                <w:rFonts w:eastAsia="Arial Unicode MS"/>
                <w:sz w:val="24"/>
                <w:szCs w:val="24"/>
              </w:rPr>
            </w:pPr>
          </w:p>
        </w:tc>
        <w:tc>
          <w:tcPr>
            <w:tcW w:w="1081" w:type="dxa"/>
          </w:tcPr>
          <w:p w14:paraId="52A8B22E" w14:textId="77777777" w:rsidR="00395F2D" w:rsidRPr="009B4245" w:rsidRDefault="00395F2D" w:rsidP="00EF3DE4">
            <w:pPr>
              <w:tabs>
                <w:tab w:val="decimal" w:pos="1155"/>
              </w:tabs>
              <w:spacing w:line="280" w:lineRule="exact"/>
              <w:jc w:val="both"/>
              <w:rPr>
                <w:rFonts w:eastAsia="Arial Unicode MS"/>
                <w:sz w:val="24"/>
                <w:szCs w:val="24"/>
              </w:rPr>
            </w:pPr>
          </w:p>
        </w:tc>
        <w:tc>
          <w:tcPr>
            <w:tcW w:w="1081" w:type="dxa"/>
          </w:tcPr>
          <w:p w14:paraId="2CC85E49" w14:textId="77777777" w:rsidR="00395F2D" w:rsidRPr="009B4245" w:rsidRDefault="00395F2D" w:rsidP="00EF3DE4">
            <w:pPr>
              <w:tabs>
                <w:tab w:val="decimal" w:pos="1155"/>
              </w:tabs>
              <w:spacing w:line="280" w:lineRule="exact"/>
              <w:jc w:val="both"/>
              <w:rPr>
                <w:rFonts w:eastAsia="Arial Unicode MS"/>
                <w:sz w:val="24"/>
                <w:szCs w:val="24"/>
              </w:rPr>
            </w:pPr>
          </w:p>
        </w:tc>
        <w:tc>
          <w:tcPr>
            <w:tcW w:w="1081" w:type="dxa"/>
          </w:tcPr>
          <w:p w14:paraId="1DD5EC9D" w14:textId="77777777" w:rsidR="00395F2D" w:rsidRPr="009B4245" w:rsidRDefault="00395F2D" w:rsidP="00EF3DE4">
            <w:pPr>
              <w:tabs>
                <w:tab w:val="decimal" w:pos="1155"/>
              </w:tabs>
              <w:spacing w:line="280" w:lineRule="exact"/>
              <w:jc w:val="both"/>
              <w:rPr>
                <w:rFonts w:eastAsia="Arial Unicode MS"/>
                <w:sz w:val="24"/>
                <w:szCs w:val="24"/>
              </w:rPr>
            </w:pPr>
          </w:p>
        </w:tc>
      </w:tr>
      <w:tr w:rsidR="00395F2D" w:rsidRPr="009B4245" w14:paraId="75ADE905" w14:textId="77777777" w:rsidTr="00EF3DE4">
        <w:tc>
          <w:tcPr>
            <w:tcW w:w="2808" w:type="dxa"/>
          </w:tcPr>
          <w:p w14:paraId="4C258293" w14:textId="77777777" w:rsidR="00395F2D" w:rsidRPr="009B4245" w:rsidRDefault="00395F2D" w:rsidP="00923C56">
            <w:pPr>
              <w:tabs>
                <w:tab w:val="left" w:pos="1440"/>
              </w:tabs>
              <w:spacing w:line="280" w:lineRule="exact"/>
              <w:ind w:left="-15" w:right="-108"/>
              <w:jc w:val="both"/>
              <w:rPr>
                <w:rFonts w:eastAsia="Arial Unicode MS"/>
                <w:b/>
                <w:bCs/>
                <w:sz w:val="24"/>
                <w:szCs w:val="24"/>
              </w:rPr>
            </w:pPr>
            <w:r w:rsidRPr="009B4245">
              <w:rPr>
                <w:rFonts w:eastAsia="Arial Unicode MS"/>
                <w:b/>
                <w:bCs/>
                <w:sz w:val="24"/>
                <w:szCs w:val="24"/>
              </w:rPr>
              <w:t>Revenues</w:t>
            </w:r>
          </w:p>
        </w:tc>
        <w:tc>
          <w:tcPr>
            <w:tcW w:w="990" w:type="dxa"/>
          </w:tcPr>
          <w:p w14:paraId="560F2342" w14:textId="77777777" w:rsidR="00395F2D" w:rsidRPr="009B4245" w:rsidRDefault="00395F2D" w:rsidP="00923C56">
            <w:pPr>
              <w:tabs>
                <w:tab w:val="decimal" w:pos="975"/>
              </w:tabs>
              <w:spacing w:line="280" w:lineRule="exact"/>
              <w:jc w:val="both"/>
              <w:rPr>
                <w:rFonts w:eastAsia="Arial Unicode MS"/>
                <w:b/>
                <w:bCs/>
                <w:sz w:val="24"/>
                <w:szCs w:val="24"/>
              </w:rPr>
            </w:pPr>
          </w:p>
        </w:tc>
        <w:tc>
          <w:tcPr>
            <w:tcW w:w="1080" w:type="dxa"/>
          </w:tcPr>
          <w:p w14:paraId="1DC87D5C" w14:textId="77777777" w:rsidR="00395F2D" w:rsidRPr="009B4245" w:rsidRDefault="00395F2D" w:rsidP="00923C56">
            <w:pPr>
              <w:tabs>
                <w:tab w:val="decimal" w:pos="1155"/>
              </w:tabs>
              <w:spacing w:line="280" w:lineRule="exact"/>
              <w:jc w:val="both"/>
              <w:rPr>
                <w:rFonts w:eastAsia="Arial Unicode MS"/>
                <w:b/>
                <w:bCs/>
                <w:sz w:val="24"/>
                <w:szCs w:val="24"/>
              </w:rPr>
            </w:pPr>
          </w:p>
        </w:tc>
        <w:tc>
          <w:tcPr>
            <w:tcW w:w="990" w:type="dxa"/>
          </w:tcPr>
          <w:p w14:paraId="2F7DF8DB" w14:textId="77777777" w:rsidR="00395F2D" w:rsidRPr="009B4245" w:rsidRDefault="00395F2D" w:rsidP="00923C56">
            <w:pPr>
              <w:tabs>
                <w:tab w:val="decimal" w:pos="975"/>
              </w:tabs>
              <w:spacing w:line="280" w:lineRule="exact"/>
              <w:jc w:val="both"/>
              <w:rPr>
                <w:rFonts w:eastAsia="Arial Unicode MS"/>
                <w:b/>
                <w:bCs/>
                <w:sz w:val="24"/>
                <w:szCs w:val="24"/>
              </w:rPr>
            </w:pPr>
          </w:p>
        </w:tc>
        <w:tc>
          <w:tcPr>
            <w:tcW w:w="990" w:type="dxa"/>
          </w:tcPr>
          <w:p w14:paraId="0EC0B983" w14:textId="77777777" w:rsidR="00395F2D" w:rsidRPr="009B4245" w:rsidRDefault="00395F2D" w:rsidP="00923C56">
            <w:pPr>
              <w:tabs>
                <w:tab w:val="decimal" w:pos="1155"/>
              </w:tabs>
              <w:spacing w:line="280" w:lineRule="exact"/>
              <w:jc w:val="both"/>
              <w:rPr>
                <w:rFonts w:eastAsia="Arial Unicode MS"/>
                <w:b/>
                <w:bCs/>
                <w:sz w:val="24"/>
                <w:szCs w:val="24"/>
              </w:rPr>
            </w:pPr>
          </w:p>
        </w:tc>
        <w:tc>
          <w:tcPr>
            <w:tcW w:w="1080" w:type="dxa"/>
          </w:tcPr>
          <w:p w14:paraId="129982CD" w14:textId="77777777" w:rsidR="00395F2D" w:rsidRPr="009B4245" w:rsidRDefault="00395F2D" w:rsidP="00923C56">
            <w:pPr>
              <w:tabs>
                <w:tab w:val="decimal" w:pos="1155"/>
              </w:tabs>
              <w:spacing w:line="280" w:lineRule="exact"/>
              <w:jc w:val="both"/>
              <w:rPr>
                <w:rFonts w:eastAsia="Arial Unicode MS"/>
                <w:b/>
                <w:bCs/>
                <w:sz w:val="24"/>
                <w:szCs w:val="24"/>
              </w:rPr>
            </w:pPr>
          </w:p>
        </w:tc>
        <w:tc>
          <w:tcPr>
            <w:tcW w:w="990" w:type="dxa"/>
          </w:tcPr>
          <w:p w14:paraId="263BAC65" w14:textId="77777777" w:rsidR="00395F2D" w:rsidRPr="009B4245" w:rsidRDefault="00395F2D" w:rsidP="00923C56">
            <w:pPr>
              <w:tabs>
                <w:tab w:val="decimal" w:pos="1155"/>
              </w:tabs>
              <w:spacing w:line="280" w:lineRule="exact"/>
              <w:jc w:val="both"/>
              <w:rPr>
                <w:rFonts w:eastAsia="Arial Unicode MS"/>
                <w:b/>
                <w:bCs/>
                <w:sz w:val="24"/>
                <w:szCs w:val="24"/>
              </w:rPr>
            </w:pPr>
          </w:p>
        </w:tc>
        <w:tc>
          <w:tcPr>
            <w:tcW w:w="972" w:type="dxa"/>
          </w:tcPr>
          <w:p w14:paraId="5A5161D3" w14:textId="77777777" w:rsidR="00395F2D" w:rsidRPr="009B4245" w:rsidRDefault="00395F2D" w:rsidP="00923C56">
            <w:pPr>
              <w:tabs>
                <w:tab w:val="decimal" w:pos="1155"/>
              </w:tabs>
              <w:spacing w:line="280" w:lineRule="exact"/>
              <w:jc w:val="both"/>
              <w:rPr>
                <w:rFonts w:eastAsia="Arial Unicode MS"/>
                <w:b/>
                <w:bCs/>
                <w:sz w:val="24"/>
                <w:szCs w:val="24"/>
              </w:rPr>
            </w:pPr>
          </w:p>
        </w:tc>
        <w:tc>
          <w:tcPr>
            <w:tcW w:w="1080" w:type="dxa"/>
          </w:tcPr>
          <w:p w14:paraId="7F22D243" w14:textId="77777777" w:rsidR="00395F2D" w:rsidRPr="009B4245" w:rsidRDefault="00395F2D" w:rsidP="00923C56">
            <w:pPr>
              <w:tabs>
                <w:tab w:val="decimal" w:pos="1155"/>
              </w:tabs>
              <w:spacing w:line="280" w:lineRule="exact"/>
              <w:jc w:val="both"/>
              <w:rPr>
                <w:rFonts w:eastAsia="Arial Unicode MS"/>
                <w:b/>
                <w:bCs/>
                <w:sz w:val="24"/>
                <w:szCs w:val="24"/>
              </w:rPr>
            </w:pPr>
          </w:p>
        </w:tc>
        <w:tc>
          <w:tcPr>
            <w:tcW w:w="1081" w:type="dxa"/>
          </w:tcPr>
          <w:p w14:paraId="75E942C8" w14:textId="77777777" w:rsidR="00395F2D" w:rsidRPr="009B4245" w:rsidRDefault="00395F2D" w:rsidP="00923C56">
            <w:pPr>
              <w:tabs>
                <w:tab w:val="decimal" w:pos="1155"/>
              </w:tabs>
              <w:spacing w:line="280" w:lineRule="exact"/>
              <w:jc w:val="both"/>
              <w:rPr>
                <w:rFonts w:eastAsia="Arial Unicode MS"/>
                <w:b/>
                <w:bCs/>
                <w:sz w:val="24"/>
                <w:szCs w:val="24"/>
              </w:rPr>
            </w:pPr>
          </w:p>
        </w:tc>
        <w:tc>
          <w:tcPr>
            <w:tcW w:w="1081" w:type="dxa"/>
          </w:tcPr>
          <w:p w14:paraId="10B3E8F9" w14:textId="77777777" w:rsidR="00395F2D" w:rsidRPr="009B4245" w:rsidRDefault="00395F2D" w:rsidP="00923C56">
            <w:pPr>
              <w:tabs>
                <w:tab w:val="decimal" w:pos="1155"/>
              </w:tabs>
              <w:spacing w:line="280" w:lineRule="exact"/>
              <w:jc w:val="both"/>
              <w:rPr>
                <w:rFonts w:eastAsia="Arial Unicode MS"/>
                <w:b/>
                <w:bCs/>
                <w:sz w:val="24"/>
                <w:szCs w:val="24"/>
              </w:rPr>
            </w:pPr>
          </w:p>
        </w:tc>
        <w:tc>
          <w:tcPr>
            <w:tcW w:w="1081" w:type="dxa"/>
          </w:tcPr>
          <w:p w14:paraId="60FD44BD" w14:textId="77777777" w:rsidR="00395F2D" w:rsidRPr="009B4245" w:rsidRDefault="00395F2D" w:rsidP="00923C56">
            <w:pPr>
              <w:tabs>
                <w:tab w:val="decimal" w:pos="1155"/>
              </w:tabs>
              <w:spacing w:line="280" w:lineRule="exact"/>
              <w:jc w:val="both"/>
              <w:rPr>
                <w:rFonts w:eastAsia="Arial Unicode MS"/>
                <w:b/>
                <w:bCs/>
                <w:sz w:val="24"/>
                <w:szCs w:val="24"/>
              </w:rPr>
            </w:pPr>
          </w:p>
        </w:tc>
        <w:tc>
          <w:tcPr>
            <w:tcW w:w="1081" w:type="dxa"/>
          </w:tcPr>
          <w:p w14:paraId="6F42EDE9" w14:textId="77777777" w:rsidR="00395F2D" w:rsidRPr="009B4245" w:rsidRDefault="00395F2D" w:rsidP="00923C56">
            <w:pPr>
              <w:tabs>
                <w:tab w:val="decimal" w:pos="1155"/>
              </w:tabs>
              <w:spacing w:line="280" w:lineRule="exact"/>
              <w:jc w:val="both"/>
              <w:rPr>
                <w:rFonts w:eastAsia="Arial Unicode MS"/>
                <w:b/>
                <w:bCs/>
                <w:sz w:val="24"/>
                <w:szCs w:val="24"/>
              </w:rPr>
            </w:pPr>
          </w:p>
        </w:tc>
      </w:tr>
      <w:tr w:rsidR="00395F2D" w:rsidRPr="009B4245" w14:paraId="48B28490" w14:textId="77777777" w:rsidTr="00EF3DE4">
        <w:tc>
          <w:tcPr>
            <w:tcW w:w="2808" w:type="dxa"/>
          </w:tcPr>
          <w:p w14:paraId="2BD15BE1" w14:textId="77777777" w:rsidR="00395F2D" w:rsidRPr="009B4245" w:rsidRDefault="00395F2D" w:rsidP="00923C56">
            <w:pPr>
              <w:tabs>
                <w:tab w:val="left" w:pos="1440"/>
              </w:tabs>
              <w:spacing w:line="280" w:lineRule="exact"/>
              <w:ind w:left="-15" w:right="-108"/>
              <w:jc w:val="both"/>
              <w:rPr>
                <w:rFonts w:eastAsia="Arial Unicode MS"/>
                <w:sz w:val="24"/>
                <w:szCs w:val="24"/>
              </w:rPr>
            </w:pPr>
            <w:r w:rsidRPr="009B4245">
              <w:rPr>
                <w:rFonts w:eastAsia="Arial Unicode MS"/>
                <w:sz w:val="24"/>
                <w:szCs w:val="24"/>
              </w:rPr>
              <w:t>External revenues</w:t>
            </w:r>
          </w:p>
        </w:tc>
        <w:tc>
          <w:tcPr>
            <w:tcW w:w="990" w:type="dxa"/>
          </w:tcPr>
          <w:p w14:paraId="19BE9258" w14:textId="77777777" w:rsidR="00395F2D" w:rsidRPr="009B4245" w:rsidRDefault="00395F2D" w:rsidP="00923C56">
            <w:pPr>
              <w:tabs>
                <w:tab w:val="decimal" w:pos="615"/>
              </w:tabs>
              <w:spacing w:line="280" w:lineRule="exact"/>
              <w:jc w:val="both"/>
              <w:rPr>
                <w:rFonts w:eastAsia="Arial Unicode MS"/>
                <w:sz w:val="24"/>
                <w:szCs w:val="24"/>
              </w:rPr>
            </w:pPr>
            <w:r w:rsidRPr="009B4245">
              <w:rPr>
                <w:rFonts w:hint="cs"/>
                <w:sz w:val="24"/>
                <w:szCs w:val="24"/>
              </w:rPr>
              <w:t xml:space="preserve"> 7,472.78 </w:t>
            </w:r>
          </w:p>
        </w:tc>
        <w:tc>
          <w:tcPr>
            <w:tcW w:w="1080" w:type="dxa"/>
          </w:tcPr>
          <w:p w14:paraId="3F00F802" w14:textId="77777777" w:rsidR="00395F2D" w:rsidRPr="009B4245" w:rsidRDefault="00395F2D" w:rsidP="00923C56">
            <w:pPr>
              <w:tabs>
                <w:tab w:val="decimal" w:pos="798"/>
              </w:tabs>
              <w:spacing w:line="280" w:lineRule="exact"/>
              <w:jc w:val="both"/>
              <w:rPr>
                <w:sz w:val="24"/>
                <w:szCs w:val="24"/>
              </w:rPr>
            </w:pPr>
            <w:r w:rsidRPr="009B4245">
              <w:rPr>
                <w:rFonts w:hint="cs"/>
                <w:sz w:val="24"/>
                <w:szCs w:val="24"/>
              </w:rPr>
              <w:t xml:space="preserve"> 30,865.24 </w:t>
            </w:r>
          </w:p>
        </w:tc>
        <w:tc>
          <w:tcPr>
            <w:tcW w:w="990" w:type="dxa"/>
          </w:tcPr>
          <w:p w14:paraId="23374DDA" w14:textId="77777777" w:rsidR="00395F2D" w:rsidRPr="009B4245" w:rsidRDefault="00395F2D" w:rsidP="00923C56">
            <w:pPr>
              <w:tabs>
                <w:tab w:val="decimal" w:pos="504"/>
              </w:tabs>
              <w:spacing w:line="280" w:lineRule="exact"/>
              <w:jc w:val="both"/>
              <w:rPr>
                <w:sz w:val="24"/>
                <w:szCs w:val="24"/>
              </w:rPr>
            </w:pPr>
            <w:r w:rsidRPr="009B4245">
              <w:rPr>
                <w:rFonts w:hint="cs"/>
                <w:sz w:val="24"/>
                <w:szCs w:val="24"/>
              </w:rPr>
              <w:t xml:space="preserve"> 1,549.50 </w:t>
            </w:r>
          </w:p>
        </w:tc>
        <w:tc>
          <w:tcPr>
            <w:tcW w:w="990" w:type="dxa"/>
          </w:tcPr>
          <w:p w14:paraId="1BB277F8" w14:textId="77777777" w:rsidR="00395F2D" w:rsidRPr="009B4245" w:rsidRDefault="00395F2D" w:rsidP="00923C56">
            <w:pPr>
              <w:tabs>
                <w:tab w:val="decimal" w:pos="503"/>
              </w:tabs>
              <w:spacing w:line="280" w:lineRule="exact"/>
              <w:jc w:val="both"/>
              <w:rPr>
                <w:sz w:val="24"/>
                <w:szCs w:val="24"/>
              </w:rPr>
            </w:pPr>
            <w:r w:rsidRPr="009B4245">
              <w:rPr>
                <w:rFonts w:hint="cs"/>
                <w:sz w:val="24"/>
                <w:szCs w:val="24"/>
              </w:rPr>
              <w:t xml:space="preserve"> 429.64 </w:t>
            </w:r>
          </w:p>
        </w:tc>
        <w:tc>
          <w:tcPr>
            <w:tcW w:w="1080" w:type="dxa"/>
          </w:tcPr>
          <w:p w14:paraId="28B11B6B" w14:textId="77777777" w:rsidR="00395F2D" w:rsidRPr="009B4245" w:rsidRDefault="00395F2D" w:rsidP="00923C56">
            <w:pPr>
              <w:tabs>
                <w:tab w:val="decimal" w:pos="592"/>
              </w:tabs>
              <w:spacing w:line="280" w:lineRule="exact"/>
              <w:jc w:val="both"/>
              <w:rPr>
                <w:sz w:val="24"/>
                <w:szCs w:val="24"/>
              </w:rPr>
            </w:pPr>
            <w:r w:rsidRPr="009B4245">
              <w:rPr>
                <w:rFonts w:hint="cs"/>
                <w:sz w:val="24"/>
                <w:szCs w:val="24"/>
              </w:rPr>
              <w:t xml:space="preserve"> 4,859.70 </w:t>
            </w:r>
          </w:p>
        </w:tc>
        <w:tc>
          <w:tcPr>
            <w:tcW w:w="990" w:type="dxa"/>
          </w:tcPr>
          <w:p w14:paraId="2D75A5CC" w14:textId="77777777" w:rsidR="00395F2D" w:rsidRPr="009B4245" w:rsidRDefault="00395F2D" w:rsidP="00923C56">
            <w:pPr>
              <w:tabs>
                <w:tab w:val="decimal" w:pos="506"/>
              </w:tabs>
              <w:spacing w:line="280" w:lineRule="exact"/>
              <w:jc w:val="both"/>
              <w:rPr>
                <w:sz w:val="24"/>
                <w:szCs w:val="24"/>
              </w:rPr>
            </w:pPr>
            <w:r w:rsidRPr="009B4245">
              <w:rPr>
                <w:rFonts w:hint="cs"/>
                <w:sz w:val="24"/>
                <w:szCs w:val="24"/>
              </w:rPr>
              <w:t xml:space="preserve"> 220.93 </w:t>
            </w:r>
          </w:p>
        </w:tc>
        <w:tc>
          <w:tcPr>
            <w:tcW w:w="972" w:type="dxa"/>
          </w:tcPr>
          <w:p w14:paraId="1566595B" w14:textId="77777777" w:rsidR="00395F2D" w:rsidRPr="009B4245" w:rsidRDefault="00395F2D" w:rsidP="00923C56">
            <w:pPr>
              <w:tabs>
                <w:tab w:val="decimal" w:pos="505"/>
              </w:tabs>
              <w:spacing w:line="280" w:lineRule="exact"/>
              <w:jc w:val="both"/>
              <w:rPr>
                <w:sz w:val="24"/>
                <w:szCs w:val="24"/>
              </w:rPr>
            </w:pPr>
            <w:r w:rsidRPr="009B4245">
              <w:rPr>
                <w:rFonts w:hint="cs"/>
                <w:sz w:val="24"/>
                <w:szCs w:val="24"/>
              </w:rPr>
              <w:t xml:space="preserve"> 688.24 </w:t>
            </w:r>
          </w:p>
        </w:tc>
        <w:tc>
          <w:tcPr>
            <w:tcW w:w="1080" w:type="dxa"/>
          </w:tcPr>
          <w:p w14:paraId="127EAE29" w14:textId="77777777" w:rsidR="00395F2D" w:rsidRPr="009B4245" w:rsidRDefault="00395F2D" w:rsidP="00923C56">
            <w:pPr>
              <w:tabs>
                <w:tab w:val="decimal" w:pos="594"/>
              </w:tabs>
              <w:spacing w:line="280" w:lineRule="exact"/>
              <w:jc w:val="both"/>
              <w:rPr>
                <w:sz w:val="24"/>
                <w:szCs w:val="24"/>
              </w:rPr>
            </w:pPr>
            <w:r w:rsidRPr="009B4245">
              <w:rPr>
                <w:rFonts w:hint="cs"/>
                <w:sz w:val="24"/>
                <w:szCs w:val="24"/>
              </w:rPr>
              <w:t xml:space="preserve"> 1,973.92 </w:t>
            </w:r>
          </w:p>
        </w:tc>
        <w:tc>
          <w:tcPr>
            <w:tcW w:w="1081" w:type="dxa"/>
          </w:tcPr>
          <w:p w14:paraId="20EC13EB" w14:textId="77777777" w:rsidR="00395F2D" w:rsidRPr="009B4245" w:rsidRDefault="00395F2D" w:rsidP="00923C56">
            <w:pPr>
              <w:tabs>
                <w:tab w:val="decimal" w:pos="525"/>
              </w:tabs>
              <w:spacing w:line="280" w:lineRule="exact"/>
              <w:jc w:val="both"/>
              <w:rPr>
                <w:sz w:val="24"/>
                <w:szCs w:val="24"/>
              </w:rPr>
            </w:pPr>
            <w:r w:rsidRPr="009B4245">
              <w:rPr>
                <w:rFonts w:hint="cs"/>
                <w:sz w:val="24"/>
                <w:szCs w:val="24"/>
              </w:rPr>
              <w:t xml:space="preserve"> 74.14 </w:t>
            </w:r>
          </w:p>
        </w:tc>
        <w:tc>
          <w:tcPr>
            <w:tcW w:w="1081" w:type="dxa"/>
          </w:tcPr>
          <w:p w14:paraId="1BC4DA9E" w14:textId="77777777" w:rsidR="00395F2D" w:rsidRPr="009B4245" w:rsidRDefault="00395F2D" w:rsidP="00923C56">
            <w:pPr>
              <w:tabs>
                <w:tab w:val="decimal" w:pos="960"/>
              </w:tabs>
              <w:spacing w:line="280" w:lineRule="exact"/>
              <w:jc w:val="both"/>
              <w:rPr>
                <w:sz w:val="24"/>
                <w:szCs w:val="24"/>
              </w:rPr>
            </w:pPr>
            <w:r w:rsidRPr="009B4245">
              <w:rPr>
                <w:rFonts w:hint="cs"/>
                <w:sz w:val="24"/>
                <w:szCs w:val="24"/>
              </w:rPr>
              <w:t xml:space="preserve"> -   </w:t>
            </w:r>
          </w:p>
        </w:tc>
        <w:tc>
          <w:tcPr>
            <w:tcW w:w="1081" w:type="dxa"/>
          </w:tcPr>
          <w:p w14:paraId="6A03945F" w14:textId="77777777" w:rsidR="00395F2D" w:rsidRPr="009B4245" w:rsidRDefault="00395F2D" w:rsidP="00923C56">
            <w:pPr>
              <w:tabs>
                <w:tab w:val="decimal" w:pos="778"/>
              </w:tabs>
              <w:spacing w:line="280" w:lineRule="exact"/>
              <w:jc w:val="center"/>
              <w:rPr>
                <w:sz w:val="24"/>
                <w:szCs w:val="24"/>
              </w:rPr>
            </w:pPr>
            <w:r w:rsidRPr="009B4245">
              <w:rPr>
                <w:rFonts w:hint="cs"/>
                <w:sz w:val="24"/>
                <w:szCs w:val="24"/>
              </w:rPr>
              <w:t xml:space="preserve"> -   </w:t>
            </w:r>
          </w:p>
        </w:tc>
        <w:tc>
          <w:tcPr>
            <w:tcW w:w="1081" w:type="dxa"/>
          </w:tcPr>
          <w:p w14:paraId="265FEA76" w14:textId="77777777" w:rsidR="00395F2D" w:rsidRPr="009B4245" w:rsidRDefault="00395F2D" w:rsidP="00923C56">
            <w:pPr>
              <w:tabs>
                <w:tab w:val="decimal" w:pos="615"/>
              </w:tabs>
              <w:spacing w:line="280" w:lineRule="exact"/>
              <w:jc w:val="both"/>
              <w:rPr>
                <w:sz w:val="24"/>
                <w:szCs w:val="24"/>
              </w:rPr>
            </w:pPr>
            <w:r w:rsidRPr="009B4245">
              <w:rPr>
                <w:rFonts w:hint="cs"/>
                <w:sz w:val="24"/>
                <w:szCs w:val="24"/>
              </w:rPr>
              <w:t xml:space="preserve"> 48,134.09 </w:t>
            </w:r>
          </w:p>
        </w:tc>
      </w:tr>
      <w:tr w:rsidR="00395F2D" w:rsidRPr="009B4245" w14:paraId="47D69ACD" w14:textId="77777777" w:rsidTr="00EF3DE4">
        <w:tc>
          <w:tcPr>
            <w:tcW w:w="2808" w:type="dxa"/>
          </w:tcPr>
          <w:p w14:paraId="03945E09" w14:textId="77777777" w:rsidR="00395F2D" w:rsidRPr="009B4245" w:rsidRDefault="00395F2D" w:rsidP="00923C56">
            <w:pPr>
              <w:tabs>
                <w:tab w:val="left" w:pos="1440"/>
              </w:tabs>
              <w:spacing w:line="280" w:lineRule="exact"/>
              <w:ind w:left="-15" w:right="-108"/>
              <w:jc w:val="both"/>
              <w:rPr>
                <w:rFonts w:eastAsia="Arial Unicode MS"/>
                <w:sz w:val="24"/>
                <w:szCs w:val="24"/>
              </w:rPr>
            </w:pPr>
            <w:r w:rsidRPr="009B4245">
              <w:rPr>
                <w:rFonts w:eastAsia="Arial Unicode MS" w:hint="cs"/>
                <w:sz w:val="24"/>
                <w:szCs w:val="24"/>
              </w:rPr>
              <w:t>Inter-segment revenues</w:t>
            </w:r>
          </w:p>
        </w:tc>
        <w:tc>
          <w:tcPr>
            <w:tcW w:w="990" w:type="dxa"/>
          </w:tcPr>
          <w:p w14:paraId="6DE82AF3" w14:textId="77777777" w:rsidR="00395F2D" w:rsidRPr="009B4245" w:rsidRDefault="00395F2D" w:rsidP="00923C56">
            <w:pPr>
              <w:pBdr>
                <w:bottom w:val="single" w:sz="4" w:space="1" w:color="auto"/>
              </w:pBdr>
              <w:tabs>
                <w:tab w:val="decimal" w:pos="615"/>
              </w:tabs>
              <w:spacing w:line="280" w:lineRule="exact"/>
              <w:jc w:val="both"/>
              <w:rPr>
                <w:sz w:val="24"/>
                <w:szCs w:val="24"/>
              </w:rPr>
            </w:pPr>
            <w:r w:rsidRPr="009B4245">
              <w:rPr>
                <w:rFonts w:hint="cs"/>
                <w:sz w:val="24"/>
                <w:szCs w:val="24"/>
              </w:rPr>
              <w:t xml:space="preserve"> 50.56 </w:t>
            </w:r>
          </w:p>
        </w:tc>
        <w:tc>
          <w:tcPr>
            <w:tcW w:w="1080" w:type="dxa"/>
          </w:tcPr>
          <w:p w14:paraId="7EC4A881" w14:textId="77777777" w:rsidR="00395F2D" w:rsidRPr="009B4245" w:rsidRDefault="00395F2D" w:rsidP="00923C56">
            <w:pPr>
              <w:pBdr>
                <w:bottom w:val="single" w:sz="4" w:space="1" w:color="auto"/>
              </w:pBdr>
              <w:tabs>
                <w:tab w:val="decimal" w:pos="798"/>
              </w:tabs>
              <w:spacing w:line="280" w:lineRule="exact"/>
              <w:jc w:val="both"/>
              <w:rPr>
                <w:sz w:val="24"/>
                <w:szCs w:val="24"/>
              </w:rPr>
            </w:pPr>
            <w:r w:rsidRPr="009B4245">
              <w:rPr>
                <w:rFonts w:hint="cs"/>
                <w:sz w:val="24"/>
                <w:szCs w:val="24"/>
              </w:rPr>
              <w:t xml:space="preserve"> 86.90 </w:t>
            </w:r>
          </w:p>
        </w:tc>
        <w:tc>
          <w:tcPr>
            <w:tcW w:w="990" w:type="dxa"/>
          </w:tcPr>
          <w:p w14:paraId="5981635C" w14:textId="77777777" w:rsidR="00395F2D" w:rsidRPr="009B4245" w:rsidRDefault="00395F2D" w:rsidP="00923C56">
            <w:pPr>
              <w:pBdr>
                <w:bottom w:val="single" w:sz="4" w:space="1" w:color="auto"/>
              </w:pBdr>
              <w:tabs>
                <w:tab w:val="decimal" w:pos="504"/>
              </w:tabs>
              <w:spacing w:line="280" w:lineRule="exact"/>
              <w:jc w:val="both"/>
              <w:rPr>
                <w:sz w:val="24"/>
                <w:szCs w:val="24"/>
              </w:rPr>
            </w:pPr>
            <w:r w:rsidRPr="009B4245">
              <w:rPr>
                <w:rFonts w:hint="cs"/>
                <w:sz w:val="24"/>
                <w:szCs w:val="24"/>
              </w:rPr>
              <w:t xml:space="preserve"> 1.60 </w:t>
            </w:r>
          </w:p>
        </w:tc>
        <w:tc>
          <w:tcPr>
            <w:tcW w:w="990" w:type="dxa"/>
          </w:tcPr>
          <w:p w14:paraId="53CD9C0F" w14:textId="77777777" w:rsidR="00395F2D" w:rsidRPr="009B4245" w:rsidRDefault="00395F2D" w:rsidP="00923C56">
            <w:pPr>
              <w:pBdr>
                <w:bottom w:val="single" w:sz="4" w:space="1" w:color="auto"/>
              </w:pBdr>
              <w:tabs>
                <w:tab w:val="decimal" w:pos="503"/>
              </w:tabs>
              <w:spacing w:line="280" w:lineRule="exact"/>
              <w:jc w:val="both"/>
              <w:rPr>
                <w:sz w:val="24"/>
                <w:szCs w:val="24"/>
              </w:rPr>
            </w:pPr>
            <w:r w:rsidRPr="009B4245">
              <w:rPr>
                <w:rFonts w:hint="cs"/>
                <w:sz w:val="24"/>
                <w:szCs w:val="24"/>
              </w:rPr>
              <w:t xml:space="preserve"> 0.94 </w:t>
            </w:r>
          </w:p>
        </w:tc>
        <w:tc>
          <w:tcPr>
            <w:tcW w:w="1080" w:type="dxa"/>
          </w:tcPr>
          <w:p w14:paraId="11E8CAE9" w14:textId="77777777" w:rsidR="00395F2D" w:rsidRPr="009B4245" w:rsidRDefault="00395F2D" w:rsidP="00923C56">
            <w:pPr>
              <w:pBdr>
                <w:bottom w:val="single" w:sz="4" w:space="1" w:color="auto"/>
              </w:pBdr>
              <w:tabs>
                <w:tab w:val="decimal" w:pos="592"/>
              </w:tabs>
              <w:spacing w:line="280" w:lineRule="exact"/>
              <w:jc w:val="both"/>
              <w:rPr>
                <w:sz w:val="24"/>
                <w:szCs w:val="24"/>
              </w:rPr>
            </w:pPr>
            <w:r w:rsidRPr="009B4245">
              <w:rPr>
                <w:rFonts w:hint="cs"/>
                <w:sz w:val="24"/>
                <w:szCs w:val="24"/>
              </w:rPr>
              <w:t xml:space="preserve"> 130.79 </w:t>
            </w:r>
          </w:p>
        </w:tc>
        <w:tc>
          <w:tcPr>
            <w:tcW w:w="990" w:type="dxa"/>
          </w:tcPr>
          <w:p w14:paraId="2ABD0FDB" w14:textId="77777777" w:rsidR="00395F2D" w:rsidRPr="009B4245" w:rsidRDefault="00395F2D" w:rsidP="00923C56">
            <w:pPr>
              <w:pBdr>
                <w:bottom w:val="single" w:sz="4" w:space="1" w:color="auto"/>
              </w:pBdr>
              <w:tabs>
                <w:tab w:val="decimal" w:pos="506"/>
              </w:tabs>
              <w:spacing w:line="280" w:lineRule="exact"/>
              <w:jc w:val="both"/>
              <w:rPr>
                <w:sz w:val="24"/>
                <w:szCs w:val="24"/>
              </w:rPr>
            </w:pPr>
            <w:r w:rsidRPr="009B4245">
              <w:rPr>
                <w:rFonts w:hint="cs"/>
                <w:sz w:val="24"/>
                <w:szCs w:val="24"/>
              </w:rPr>
              <w:t xml:space="preserve"> 0.54 </w:t>
            </w:r>
          </w:p>
        </w:tc>
        <w:tc>
          <w:tcPr>
            <w:tcW w:w="972" w:type="dxa"/>
          </w:tcPr>
          <w:p w14:paraId="32161BC7" w14:textId="77777777" w:rsidR="00395F2D" w:rsidRPr="009B4245" w:rsidRDefault="00395F2D" w:rsidP="00923C56">
            <w:pPr>
              <w:pBdr>
                <w:bottom w:val="single" w:sz="4" w:space="1" w:color="auto"/>
              </w:pBdr>
              <w:tabs>
                <w:tab w:val="decimal" w:pos="505"/>
              </w:tabs>
              <w:spacing w:line="280" w:lineRule="exact"/>
              <w:jc w:val="both"/>
              <w:rPr>
                <w:sz w:val="24"/>
                <w:szCs w:val="24"/>
              </w:rPr>
            </w:pPr>
            <w:r w:rsidRPr="009B4245">
              <w:rPr>
                <w:rFonts w:hint="cs"/>
                <w:sz w:val="24"/>
                <w:szCs w:val="24"/>
              </w:rPr>
              <w:t xml:space="preserve"> 0.67 </w:t>
            </w:r>
          </w:p>
        </w:tc>
        <w:tc>
          <w:tcPr>
            <w:tcW w:w="1080" w:type="dxa"/>
          </w:tcPr>
          <w:p w14:paraId="15346542" w14:textId="77777777" w:rsidR="00395F2D" w:rsidRPr="009B4245" w:rsidRDefault="00395F2D" w:rsidP="00923C56">
            <w:pPr>
              <w:pBdr>
                <w:bottom w:val="single" w:sz="4" w:space="1" w:color="auto"/>
              </w:pBdr>
              <w:tabs>
                <w:tab w:val="decimal" w:pos="594"/>
              </w:tabs>
              <w:spacing w:line="280" w:lineRule="exact"/>
              <w:jc w:val="both"/>
              <w:rPr>
                <w:sz w:val="24"/>
                <w:szCs w:val="24"/>
              </w:rPr>
            </w:pPr>
            <w:r w:rsidRPr="009B4245">
              <w:rPr>
                <w:rFonts w:hint="cs"/>
                <w:sz w:val="24"/>
                <w:szCs w:val="24"/>
              </w:rPr>
              <w:t xml:space="preserve"> 465.60 </w:t>
            </w:r>
          </w:p>
        </w:tc>
        <w:tc>
          <w:tcPr>
            <w:tcW w:w="1081" w:type="dxa"/>
          </w:tcPr>
          <w:p w14:paraId="161D3ECA" w14:textId="77777777" w:rsidR="00395F2D" w:rsidRPr="009B4245" w:rsidRDefault="00395F2D" w:rsidP="00923C56">
            <w:pPr>
              <w:pBdr>
                <w:bottom w:val="single" w:sz="4" w:space="1" w:color="auto"/>
              </w:pBdr>
              <w:tabs>
                <w:tab w:val="decimal" w:pos="525"/>
              </w:tabs>
              <w:spacing w:line="280" w:lineRule="exact"/>
              <w:jc w:val="both"/>
              <w:rPr>
                <w:sz w:val="24"/>
                <w:szCs w:val="24"/>
              </w:rPr>
            </w:pPr>
            <w:r w:rsidRPr="009B4245">
              <w:rPr>
                <w:rFonts w:hint="cs"/>
                <w:sz w:val="24"/>
                <w:szCs w:val="24"/>
              </w:rPr>
              <w:t xml:space="preserve"> 1,783.00 </w:t>
            </w:r>
          </w:p>
        </w:tc>
        <w:tc>
          <w:tcPr>
            <w:tcW w:w="1081" w:type="dxa"/>
          </w:tcPr>
          <w:p w14:paraId="7AFE8C7E" w14:textId="77777777" w:rsidR="00395F2D" w:rsidRPr="009B4245" w:rsidRDefault="00395F2D" w:rsidP="00923C56">
            <w:pPr>
              <w:pBdr>
                <w:bottom w:val="single" w:sz="4" w:space="1" w:color="auto"/>
              </w:pBdr>
              <w:tabs>
                <w:tab w:val="decimal" w:pos="960"/>
              </w:tabs>
              <w:spacing w:line="280" w:lineRule="exact"/>
              <w:jc w:val="both"/>
              <w:rPr>
                <w:sz w:val="24"/>
                <w:szCs w:val="24"/>
              </w:rPr>
            </w:pPr>
            <w:r w:rsidRPr="009B4245">
              <w:rPr>
                <w:rFonts w:hint="cs"/>
                <w:sz w:val="24"/>
                <w:szCs w:val="24"/>
              </w:rPr>
              <w:t xml:space="preserve"> -   </w:t>
            </w:r>
          </w:p>
        </w:tc>
        <w:tc>
          <w:tcPr>
            <w:tcW w:w="1081" w:type="dxa"/>
          </w:tcPr>
          <w:p w14:paraId="1260B80F" w14:textId="77777777" w:rsidR="00395F2D" w:rsidRPr="009B4245" w:rsidRDefault="00395F2D" w:rsidP="00923C56">
            <w:pPr>
              <w:pBdr>
                <w:bottom w:val="single" w:sz="4" w:space="1" w:color="auto"/>
              </w:pBdr>
              <w:tabs>
                <w:tab w:val="decimal" w:pos="598"/>
              </w:tabs>
              <w:spacing w:line="280" w:lineRule="exact"/>
              <w:jc w:val="both"/>
              <w:rPr>
                <w:sz w:val="24"/>
                <w:szCs w:val="24"/>
              </w:rPr>
            </w:pPr>
            <w:r w:rsidRPr="009B4245">
              <w:rPr>
                <w:rFonts w:hint="cs"/>
                <w:sz w:val="24"/>
                <w:szCs w:val="24"/>
              </w:rPr>
              <w:t xml:space="preserve"> (2,520.60)</w:t>
            </w:r>
          </w:p>
        </w:tc>
        <w:tc>
          <w:tcPr>
            <w:tcW w:w="1081" w:type="dxa"/>
          </w:tcPr>
          <w:p w14:paraId="2381DBB6" w14:textId="77777777" w:rsidR="00395F2D" w:rsidRPr="009B4245" w:rsidRDefault="00395F2D" w:rsidP="00923C56">
            <w:pPr>
              <w:pBdr>
                <w:bottom w:val="single" w:sz="4" w:space="1" w:color="auto"/>
              </w:pBdr>
              <w:tabs>
                <w:tab w:val="decimal" w:pos="870"/>
              </w:tabs>
              <w:spacing w:line="280" w:lineRule="exact"/>
              <w:jc w:val="both"/>
              <w:rPr>
                <w:sz w:val="24"/>
                <w:szCs w:val="24"/>
              </w:rPr>
            </w:pPr>
            <w:r w:rsidRPr="009B4245">
              <w:rPr>
                <w:sz w:val="24"/>
                <w:szCs w:val="24"/>
              </w:rPr>
              <w:t xml:space="preserve">             </w:t>
            </w:r>
            <w:r w:rsidRPr="009B4245">
              <w:rPr>
                <w:rFonts w:hint="cs"/>
                <w:sz w:val="24"/>
                <w:szCs w:val="24"/>
              </w:rPr>
              <w:t xml:space="preserve"> -   </w:t>
            </w:r>
          </w:p>
        </w:tc>
      </w:tr>
      <w:tr w:rsidR="00395F2D" w:rsidRPr="009B4245" w14:paraId="09B5BFE6" w14:textId="77777777" w:rsidTr="00EF3DE4">
        <w:tc>
          <w:tcPr>
            <w:tcW w:w="2808" w:type="dxa"/>
          </w:tcPr>
          <w:p w14:paraId="0EFD8178" w14:textId="77777777" w:rsidR="00395F2D" w:rsidRPr="009B4245" w:rsidRDefault="00395F2D" w:rsidP="00923C56">
            <w:pPr>
              <w:tabs>
                <w:tab w:val="left" w:pos="1440"/>
              </w:tabs>
              <w:spacing w:line="280" w:lineRule="exact"/>
              <w:ind w:left="-15" w:right="-108"/>
              <w:jc w:val="both"/>
              <w:rPr>
                <w:rFonts w:eastAsia="Arial Unicode MS"/>
                <w:b/>
                <w:bCs/>
                <w:sz w:val="24"/>
                <w:szCs w:val="24"/>
              </w:rPr>
            </w:pPr>
            <w:r w:rsidRPr="009B4245">
              <w:rPr>
                <w:rFonts w:eastAsia="Arial Unicode MS" w:hint="cs"/>
                <w:b/>
                <w:bCs/>
                <w:sz w:val="24"/>
                <w:szCs w:val="24"/>
              </w:rPr>
              <w:t>Total revenues</w:t>
            </w:r>
          </w:p>
        </w:tc>
        <w:tc>
          <w:tcPr>
            <w:tcW w:w="990" w:type="dxa"/>
          </w:tcPr>
          <w:p w14:paraId="2E5C87A6" w14:textId="77777777" w:rsidR="00395F2D" w:rsidRPr="009B4245" w:rsidRDefault="00395F2D" w:rsidP="00923C56">
            <w:pPr>
              <w:pBdr>
                <w:bottom w:val="double" w:sz="4" w:space="1" w:color="auto"/>
              </w:pBdr>
              <w:tabs>
                <w:tab w:val="decimal" w:pos="615"/>
              </w:tabs>
              <w:spacing w:line="280" w:lineRule="exact"/>
              <w:jc w:val="both"/>
              <w:rPr>
                <w:sz w:val="24"/>
                <w:szCs w:val="24"/>
              </w:rPr>
            </w:pPr>
            <w:r w:rsidRPr="009B4245">
              <w:rPr>
                <w:rFonts w:hint="cs"/>
                <w:sz w:val="24"/>
                <w:szCs w:val="24"/>
              </w:rPr>
              <w:t xml:space="preserve"> 7,523.34 </w:t>
            </w:r>
          </w:p>
        </w:tc>
        <w:tc>
          <w:tcPr>
            <w:tcW w:w="1080" w:type="dxa"/>
          </w:tcPr>
          <w:p w14:paraId="2ECCC7D8" w14:textId="77777777" w:rsidR="00395F2D" w:rsidRPr="009B4245" w:rsidRDefault="00395F2D" w:rsidP="00923C56">
            <w:pPr>
              <w:pBdr>
                <w:bottom w:val="double" w:sz="4" w:space="1" w:color="auto"/>
              </w:pBdr>
              <w:tabs>
                <w:tab w:val="decimal" w:pos="798"/>
              </w:tabs>
              <w:spacing w:line="280" w:lineRule="exact"/>
              <w:jc w:val="both"/>
              <w:rPr>
                <w:sz w:val="24"/>
                <w:szCs w:val="24"/>
              </w:rPr>
            </w:pPr>
            <w:r w:rsidRPr="009B4245">
              <w:rPr>
                <w:rFonts w:hint="cs"/>
                <w:sz w:val="24"/>
                <w:szCs w:val="24"/>
              </w:rPr>
              <w:t xml:space="preserve"> 30,952.14 </w:t>
            </w:r>
          </w:p>
        </w:tc>
        <w:tc>
          <w:tcPr>
            <w:tcW w:w="990" w:type="dxa"/>
          </w:tcPr>
          <w:p w14:paraId="011B6976" w14:textId="77777777" w:rsidR="00395F2D" w:rsidRPr="009B4245" w:rsidRDefault="00395F2D" w:rsidP="00923C56">
            <w:pPr>
              <w:pBdr>
                <w:bottom w:val="double" w:sz="4" w:space="1" w:color="auto"/>
              </w:pBdr>
              <w:tabs>
                <w:tab w:val="decimal" w:pos="504"/>
              </w:tabs>
              <w:spacing w:line="280" w:lineRule="exact"/>
              <w:jc w:val="both"/>
              <w:rPr>
                <w:sz w:val="24"/>
                <w:szCs w:val="24"/>
              </w:rPr>
            </w:pPr>
            <w:r w:rsidRPr="009B4245">
              <w:rPr>
                <w:rFonts w:hint="cs"/>
                <w:sz w:val="24"/>
                <w:szCs w:val="24"/>
              </w:rPr>
              <w:t xml:space="preserve"> 1,551.10 </w:t>
            </w:r>
          </w:p>
        </w:tc>
        <w:tc>
          <w:tcPr>
            <w:tcW w:w="990" w:type="dxa"/>
          </w:tcPr>
          <w:p w14:paraId="13A98BFE" w14:textId="77777777" w:rsidR="00395F2D" w:rsidRPr="009B4245" w:rsidRDefault="00395F2D" w:rsidP="00923C56">
            <w:pPr>
              <w:pBdr>
                <w:bottom w:val="double" w:sz="4" w:space="1" w:color="auto"/>
              </w:pBdr>
              <w:tabs>
                <w:tab w:val="decimal" w:pos="503"/>
              </w:tabs>
              <w:spacing w:line="280" w:lineRule="exact"/>
              <w:jc w:val="both"/>
              <w:rPr>
                <w:sz w:val="24"/>
                <w:szCs w:val="24"/>
              </w:rPr>
            </w:pPr>
            <w:r w:rsidRPr="009B4245">
              <w:rPr>
                <w:rFonts w:hint="cs"/>
                <w:sz w:val="24"/>
                <w:szCs w:val="24"/>
              </w:rPr>
              <w:t xml:space="preserve"> 430.58 </w:t>
            </w:r>
          </w:p>
        </w:tc>
        <w:tc>
          <w:tcPr>
            <w:tcW w:w="1080" w:type="dxa"/>
          </w:tcPr>
          <w:p w14:paraId="6A6C449F" w14:textId="77777777" w:rsidR="00395F2D" w:rsidRPr="009B4245" w:rsidRDefault="00395F2D" w:rsidP="00923C56">
            <w:pPr>
              <w:pBdr>
                <w:bottom w:val="double" w:sz="4" w:space="1" w:color="auto"/>
              </w:pBdr>
              <w:tabs>
                <w:tab w:val="decimal" w:pos="592"/>
              </w:tabs>
              <w:spacing w:line="280" w:lineRule="exact"/>
              <w:jc w:val="both"/>
              <w:rPr>
                <w:sz w:val="24"/>
                <w:szCs w:val="24"/>
              </w:rPr>
            </w:pPr>
            <w:r w:rsidRPr="009B4245">
              <w:rPr>
                <w:rFonts w:hint="cs"/>
                <w:sz w:val="24"/>
                <w:szCs w:val="24"/>
              </w:rPr>
              <w:t xml:space="preserve"> 4,990.49 </w:t>
            </w:r>
          </w:p>
        </w:tc>
        <w:tc>
          <w:tcPr>
            <w:tcW w:w="990" w:type="dxa"/>
          </w:tcPr>
          <w:p w14:paraId="569179B0" w14:textId="77777777" w:rsidR="00395F2D" w:rsidRPr="009B4245" w:rsidRDefault="00395F2D" w:rsidP="00923C56">
            <w:pPr>
              <w:pBdr>
                <w:bottom w:val="double" w:sz="4" w:space="1" w:color="auto"/>
              </w:pBdr>
              <w:tabs>
                <w:tab w:val="decimal" w:pos="506"/>
              </w:tabs>
              <w:spacing w:line="280" w:lineRule="exact"/>
              <w:jc w:val="both"/>
              <w:rPr>
                <w:sz w:val="24"/>
                <w:szCs w:val="24"/>
              </w:rPr>
            </w:pPr>
            <w:r w:rsidRPr="009B4245">
              <w:rPr>
                <w:rFonts w:hint="cs"/>
                <w:sz w:val="24"/>
                <w:szCs w:val="24"/>
              </w:rPr>
              <w:t xml:space="preserve"> 221.47 </w:t>
            </w:r>
          </w:p>
        </w:tc>
        <w:tc>
          <w:tcPr>
            <w:tcW w:w="972" w:type="dxa"/>
          </w:tcPr>
          <w:p w14:paraId="25F64914" w14:textId="77777777" w:rsidR="00395F2D" w:rsidRPr="009B4245" w:rsidRDefault="00395F2D" w:rsidP="00923C56">
            <w:pPr>
              <w:pBdr>
                <w:bottom w:val="double" w:sz="4" w:space="1" w:color="auto"/>
              </w:pBdr>
              <w:tabs>
                <w:tab w:val="decimal" w:pos="505"/>
              </w:tabs>
              <w:spacing w:line="280" w:lineRule="exact"/>
              <w:jc w:val="both"/>
              <w:rPr>
                <w:sz w:val="24"/>
                <w:szCs w:val="24"/>
              </w:rPr>
            </w:pPr>
            <w:r w:rsidRPr="009B4245">
              <w:rPr>
                <w:rFonts w:hint="cs"/>
                <w:sz w:val="24"/>
                <w:szCs w:val="24"/>
              </w:rPr>
              <w:t xml:space="preserve"> 688.91 </w:t>
            </w:r>
          </w:p>
        </w:tc>
        <w:tc>
          <w:tcPr>
            <w:tcW w:w="1080" w:type="dxa"/>
          </w:tcPr>
          <w:p w14:paraId="745E4C92" w14:textId="77777777" w:rsidR="00395F2D" w:rsidRPr="009B4245" w:rsidRDefault="00395F2D" w:rsidP="00923C56">
            <w:pPr>
              <w:pBdr>
                <w:bottom w:val="double" w:sz="4" w:space="1" w:color="auto"/>
              </w:pBdr>
              <w:tabs>
                <w:tab w:val="decimal" w:pos="594"/>
              </w:tabs>
              <w:spacing w:line="280" w:lineRule="exact"/>
              <w:jc w:val="both"/>
              <w:rPr>
                <w:sz w:val="24"/>
                <w:szCs w:val="24"/>
              </w:rPr>
            </w:pPr>
            <w:r w:rsidRPr="009B4245">
              <w:rPr>
                <w:rFonts w:hint="cs"/>
                <w:sz w:val="24"/>
                <w:szCs w:val="24"/>
              </w:rPr>
              <w:t xml:space="preserve"> 2,439.52 </w:t>
            </w:r>
          </w:p>
        </w:tc>
        <w:tc>
          <w:tcPr>
            <w:tcW w:w="1081" w:type="dxa"/>
          </w:tcPr>
          <w:p w14:paraId="60AC61BE" w14:textId="77777777" w:rsidR="00395F2D" w:rsidRPr="009B4245" w:rsidRDefault="00395F2D" w:rsidP="00923C56">
            <w:pPr>
              <w:pBdr>
                <w:bottom w:val="double" w:sz="4" w:space="1" w:color="auto"/>
              </w:pBdr>
              <w:tabs>
                <w:tab w:val="decimal" w:pos="525"/>
              </w:tabs>
              <w:spacing w:line="280" w:lineRule="exact"/>
              <w:jc w:val="both"/>
              <w:rPr>
                <w:sz w:val="24"/>
                <w:szCs w:val="24"/>
              </w:rPr>
            </w:pPr>
            <w:r w:rsidRPr="009B4245">
              <w:rPr>
                <w:rFonts w:hint="cs"/>
                <w:sz w:val="24"/>
                <w:szCs w:val="24"/>
                <w:lang w:eastAsia="x-none"/>
              </w:rPr>
              <w:t xml:space="preserve"> 1,857.14 </w:t>
            </w:r>
          </w:p>
        </w:tc>
        <w:tc>
          <w:tcPr>
            <w:tcW w:w="1081" w:type="dxa"/>
          </w:tcPr>
          <w:p w14:paraId="502E94A8" w14:textId="77777777" w:rsidR="00395F2D" w:rsidRPr="009B4245" w:rsidRDefault="00395F2D" w:rsidP="00923C56">
            <w:pPr>
              <w:pBdr>
                <w:bottom w:val="double" w:sz="4" w:space="1" w:color="auto"/>
              </w:pBdr>
              <w:tabs>
                <w:tab w:val="decimal" w:pos="960"/>
              </w:tabs>
              <w:spacing w:line="280" w:lineRule="exact"/>
              <w:jc w:val="both"/>
              <w:rPr>
                <w:sz w:val="24"/>
                <w:szCs w:val="24"/>
              </w:rPr>
            </w:pPr>
            <w:r w:rsidRPr="009B4245">
              <w:rPr>
                <w:rFonts w:hint="cs"/>
                <w:sz w:val="24"/>
                <w:szCs w:val="24"/>
                <w:lang w:eastAsia="x-none"/>
              </w:rPr>
              <w:t xml:space="preserve"> -   </w:t>
            </w:r>
          </w:p>
        </w:tc>
        <w:tc>
          <w:tcPr>
            <w:tcW w:w="1081" w:type="dxa"/>
          </w:tcPr>
          <w:p w14:paraId="2609DAAF" w14:textId="77777777" w:rsidR="00395F2D" w:rsidRPr="009B4245" w:rsidRDefault="00395F2D" w:rsidP="00923C56">
            <w:pPr>
              <w:pBdr>
                <w:bottom w:val="double" w:sz="4" w:space="1" w:color="auto"/>
              </w:pBdr>
              <w:tabs>
                <w:tab w:val="decimal" w:pos="598"/>
              </w:tabs>
              <w:spacing w:line="280" w:lineRule="exact"/>
              <w:jc w:val="both"/>
              <w:rPr>
                <w:sz w:val="24"/>
                <w:szCs w:val="24"/>
              </w:rPr>
            </w:pPr>
            <w:r w:rsidRPr="009B4245">
              <w:rPr>
                <w:rFonts w:hint="cs"/>
                <w:sz w:val="24"/>
                <w:szCs w:val="24"/>
                <w:lang w:eastAsia="x-none"/>
              </w:rPr>
              <w:t>(2,520.60)</w:t>
            </w:r>
          </w:p>
        </w:tc>
        <w:tc>
          <w:tcPr>
            <w:tcW w:w="1081" w:type="dxa"/>
          </w:tcPr>
          <w:p w14:paraId="63172365" w14:textId="77777777" w:rsidR="00395F2D" w:rsidRPr="009B4245" w:rsidRDefault="00395F2D" w:rsidP="00923C56">
            <w:pPr>
              <w:pBdr>
                <w:bottom w:val="double" w:sz="4" w:space="1" w:color="auto"/>
              </w:pBdr>
              <w:tabs>
                <w:tab w:val="decimal" w:pos="615"/>
              </w:tabs>
              <w:spacing w:line="280" w:lineRule="exact"/>
              <w:jc w:val="both"/>
              <w:rPr>
                <w:sz w:val="24"/>
                <w:szCs w:val="24"/>
              </w:rPr>
            </w:pPr>
            <w:r w:rsidRPr="009B4245">
              <w:rPr>
                <w:rFonts w:hint="cs"/>
                <w:sz w:val="24"/>
                <w:szCs w:val="24"/>
              </w:rPr>
              <w:t xml:space="preserve"> 48,134.09 </w:t>
            </w:r>
          </w:p>
        </w:tc>
      </w:tr>
      <w:tr w:rsidR="00395F2D" w:rsidRPr="009B4245" w14:paraId="0FCDCC04" w14:textId="77777777" w:rsidTr="00EF3DE4">
        <w:tc>
          <w:tcPr>
            <w:tcW w:w="2808" w:type="dxa"/>
          </w:tcPr>
          <w:p w14:paraId="1C8F84BE" w14:textId="77777777" w:rsidR="00395F2D" w:rsidRPr="009B4245" w:rsidRDefault="00395F2D" w:rsidP="00923C56">
            <w:pPr>
              <w:tabs>
                <w:tab w:val="left" w:pos="1440"/>
              </w:tabs>
              <w:spacing w:line="280" w:lineRule="exact"/>
              <w:ind w:left="-15" w:right="-108"/>
              <w:jc w:val="both"/>
              <w:rPr>
                <w:rFonts w:eastAsia="Arial Unicode MS"/>
                <w:b/>
                <w:bCs/>
                <w:sz w:val="24"/>
                <w:szCs w:val="24"/>
              </w:rPr>
            </w:pPr>
            <w:r w:rsidRPr="009B4245">
              <w:rPr>
                <w:rFonts w:eastAsia="Arial Unicode MS" w:hint="cs"/>
                <w:b/>
                <w:bCs/>
                <w:sz w:val="24"/>
                <w:szCs w:val="24"/>
              </w:rPr>
              <w:t>Profit (loss) from operation</w:t>
            </w:r>
          </w:p>
        </w:tc>
        <w:tc>
          <w:tcPr>
            <w:tcW w:w="990" w:type="dxa"/>
          </w:tcPr>
          <w:p w14:paraId="48E42A9D" w14:textId="77777777" w:rsidR="00395F2D" w:rsidRPr="009B4245" w:rsidRDefault="00395F2D" w:rsidP="00923C56">
            <w:pPr>
              <w:tabs>
                <w:tab w:val="decimal" w:pos="500"/>
                <w:tab w:val="decimal" w:pos="615"/>
              </w:tabs>
              <w:spacing w:line="280" w:lineRule="exact"/>
              <w:jc w:val="both"/>
              <w:rPr>
                <w:sz w:val="24"/>
                <w:szCs w:val="24"/>
              </w:rPr>
            </w:pPr>
          </w:p>
        </w:tc>
        <w:tc>
          <w:tcPr>
            <w:tcW w:w="1080" w:type="dxa"/>
          </w:tcPr>
          <w:p w14:paraId="7443AEB6" w14:textId="77777777" w:rsidR="00395F2D" w:rsidRPr="009B4245" w:rsidRDefault="00395F2D" w:rsidP="00923C56">
            <w:pPr>
              <w:tabs>
                <w:tab w:val="decimal" w:pos="615"/>
              </w:tabs>
              <w:spacing w:line="280" w:lineRule="exact"/>
              <w:jc w:val="both"/>
              <w:rPr>
                <w:sz w:val="24"/>
                <w:szCs w:val="24"/>
              </w:rPr>
            </w:pPr>
          </w:p>
        </w:tc>
        <w:tc>
          <w:tcPr>
            <w:tcW w:w="990" w:type="dxa"/>
          </w:tcPr>
          <w:p w14:paraId="6392689D" w14:textId="77777777" w:rsidR="00395F2D" w:rsidRPr="009B4245" w:rsidRDefault="00395F2D" w:rsidP="00923C56">
            <w:pPr>
              <w:tabs>
                <w:tab w:val="decimal" w:pos="525"/>
              </w:tabs>
              <w:spacing w:line="280" w:lineRule="exact"/>
              <w:jc w:val="both"/>
              <w:rPr>
                <w:sz w:val="24"/>
                <w:szCs w:val="24"/>
              </w:rPr>
            </w:pPr>
          </w:p>
        </w:tc>
        <w:tc>
          <w:tcPr>
            <w:tcW w:w="990" w:type="dxa"/>
          </w:tcPr>
          <w:p w14:paraId="02C4297A" w14:textId="77777777" w:rsidR="00395F2D" w:rsidRPr="009B4245" w:rsidRDefault="00395F2D" w:rsidP="00923C56">
            <w:pPr>
              <w:tabs>
                <w:tab w:val="decimal" w:pos="525"/>
              </w:tabs>
              <w:spacing w:line="280" w:lineRule="exact"/>
              <w:jc w:val="both"/>
              <w:rPr>
                <w:sz w:val="24"/>
                <w:szCs w:val="24"/>
              </w:rPr>
            </w:pPr>
          </w:p>
        </w:tc>
        <w:tc>
          <w:tcPr>
            <w:tcW w:w="1080" w:type="dxa"/>
          </w:tcPr>
          <w:p w14:paraId="3A77EA03" w14:textId="77777777" w:rsidR="00395F2D" w:rsidRPr="009B4245" w:rsidRDefault="00395F2D" w:rsidP="00923C56">
            <w:pPr>
              <w:tabs>
                <w:tab w:val="decimal" w:pos="615"/>
              </w:tabs>
              <w:spacing w:line="280" w:lineRule="exact"/>
              <w:jc w:val="both"/>
              <w:rPr>
                <w:sz w:val="24"/>
                <w:szCs w:val="24"/>
              </w:rPr>
            </w:pPr>
          </w:p>
        </w:tc>
        <w:tc>
          <w:tcPr>
            <w:tcW w:w="990" w:type="dxa"/>
          </w:tcPr>
          <w:p w14:paraId="255953E1" w14:textId="77777777" w:rsidR="00395F2D" w:rsidRPr="009B4245" w:rsidRDefault="00395F2D" w:rsidP="00923C56">
            <w:pPr>
              <w:tabs>
                <w:tab w:val="decimal" w:pos="525"/>
              </w:tabs>
              <w:spacing w:line="280" w:lineRule="exact"/>
              <w:jc w:val="both"/>
              <w:rPr>
                <w:sz w:val="24"/>
                <w:szCs w:val="24"/>
              </w:rPr>
            </w:pPr>
          </w:p>
        </w:tc>
        <w:tc>
          <w:tcPr>
            <w:tcW w:w="972" w:type="dxa"/>
          </w:tcPr>
          <w:p w14:paraId="6EF3A099" w14:textId="77777777" w:rsidR="00395F2D" w:rsidRPr="009B4245" w:rsidRDefault="00395F2D" w:rsidP="00923C56">
            <w:pPr>
              <w:tabs>
                <w:tab w:val="decimal" w:pos="525"/>
              </w:tabs>
              <w:spacing w:line="280" w:lineRule="exact"/>
              <w:jc w:val="both"/>
              <w:rPr>
                <w:sz w:val="24"/>
                <w:szCs w:val="24"/>
              </w:rPr>
            </w:pPr>
          </w:p>
        </w:tc>
        <w:tc>
          <w:tcPr>
            <w:tcW w:w="1080" w:type="dxa"/>
          </w:tcPr>
          <w:p w14:paraId="136500D3" w14:textId="77777777" w:rsidR="00395F2D" w:rsidRPr="009B4245" w:rsidRDefault="00395F2D" w:rsidP="00923C56">
            <w:pPr>
              <w:tabs>
                <w:tab w:val="decimal" w:pos="615"/>
              </w:tabs>
              <w:spacing w:line="280" w:lineRule="exact"/>
              <w:jc w:val="both"/>
              <w:rPr>
                <w:sz w:val="24"/>
                <w:szCs w:val="24"/>
              </w:rPr>
            </w:pPr>
          </w:p>
        </w:tc>
        <w:tc>
          <w:tcPr>
            <w:tcW w:w="1081" w:type="dxa"/>
          </w:tcPr>
          <w:p w14:paraId="24DD6037" w14:textId="77777777" w:rsidR="00395F2D" w:rsidRPr="009B4245" w:rsidRDefault="00395F2D" w:rsidP="00923C56">
            <w:pPr>
              <w:tabs>
                <w:tab w:val="decimal" w:pos="525"/>
              </w:tabs>
              <w:spacing w:line="280" w:lineRule="exact"/>
              <w:jc w:val="both"/>
              <w:rPr>
                <w:sz w:val="24"/>
                <w:szCs w:val="24"/>
              </w:rPr>
            </w:pPr>
          </w:p>
        </w:tc>
        <w:tc>
          <w:tcPr>
            <w:tcW w:w="1081" w:type="dxa"/>
          </w:tcPr>
          <w:p w14:paraId="5BC0F558" w14:textId="77777777" w:rsidR="00395F2D" w:rsidRPr="009B4245" w:rsidRDefault="00395F2D" w:rsidP="00923C56">
            <w:pPr>
              <w:tabs>
                <w:tab w:val="decimal" w:pos="615"/>
              </w:tabs>
              <w:spacing w:line="280" w:lineRule="exact"/>
              <w:jc w:val="both"/>
              <w:rPr>
                <w:sz w:val="24"/>
                <w:szCs w:val="24"/>
              </w:rPr>
            </w:pPr>
          </w:p>
        </w:tc>
        <w:tc>
          <w:tcPr>
            <w:tcW w:w="1081" w:type="dxa"/>
          </w:tcPr>
          <w:p w14:paraId="1491293B" w14:textId="77777777" w:rsidR="00395F2D" w:rsidRPr="009B4245" w:rsidRDefault="00395F2D" w:rsidP="00923C56">
            <w:pPr>
              <w:tabs>
                <w:tab w:val="decimal" w:pos="615"/>
                <w:tab w:val="decimal" w:pos="885"/>
              </w:tabs>
              <w:spacing w:line="280" w:lineRule="exact"/>
              <w:jc w:val="both"/>
              <w:rPr>
                <w:sz w:val="24"/>
                <w:szCs w:val="24"/>
              </w:rPr>
            </w:pPr>
          </w:p>
        </w:tc>
        <w:tc>
          <w:tcPr>
            <w:tcW w:w="1081" w:type="dxa"/>
          </w:tcPr>
          <w:p w14:paraId="1FE7845E" w14:textId="77777777" w:rsidR="00395F2D" w:rsidRPr="009B4245" w:rsidRDefault="00395F2D" w:rsidP="00923C56">
            <w:pPr>
              <w:tabs>
                <w:tab w:val="decimal" w:pos="615"/>
              </w:tabs>
              <w:spacing w:line="280" w:lineRule="exact"/>
              <w:jc w:val="both"/>
              <w:rPr>
                <w:sz w:val="24"/>
                <w:szCs w:val="24"/>
              </w:rPr>
            </w:pPr>
          </w:p>
        </w:tc>
      </w:tr>
      <w:tr w:rsidR="00395F2D" w:rsidRPr="009B4245" w14:paraId="45E257B0" w14:textId="77777777" w:rsidTr="00EF3DE4">
        <w:tc>
          <w:tcPr>
            <w:tcW w:w="2808" w:type="dxa"/>
          </w:tcPr>
          <w:p w14:paraId="65185BF7" w14:textId="77777777" w:rsidR="00395F2D" w:rsidRPr="009B4245" w:rsidRDefault="00395F2D" w:rsidP="00923C56">
            <w:pPr>
              <w:tabs>
                <w:tab w:val="left" w:pos="1440"/>
              </w:tabs>
              <w:spacing w:line="280" w:lineRule="exact"/>
              <w:ind w:left="-15" w:right="-108"/>
              <w:jc w:val="both"/>
              <w:rPr>
                <w:rFonts w:eastAsia="Arial Unicode MS"/>
                <w:b/>
                <w:bCs/>
                <w:sz w:val="24"/>
                <w:szCs w:val="24"/>
              </w:rPr>
            </w:pPr>
            <w:r w:rsidRPr="009B4245">
              <w:rPr>
                <w:rFonts w:eastAsia="Arial Unicode MS" w:hint="cs"/>
                <w:b/>
                <w:bCs/>
                <w:sz w:val="24"/>
                <w:szCs w:val="24"/>
              </w:rPr>
              <w:t xml:space="preserve">   of segment before</w:t>
            </w:r>
          </w:p>
        </w:tc>
        <w:tc>
          <w:tcPr>
            <w:tcW w:w="990" w:type="dxa"/>
          </w:tcPr>
          <w:p w14:paraId="728CFA81" w14:textId="77777777" w:rsidR="00395F2D" w:rsidRPr="009B4245" w:rsidRDefault="00395F2D" w:rsidP="00923C56">
            <w:pPr>
              <w:tabs>
                <w:tab w:val="decimal" w:pos="615"/>
              </w:tabs>
              <w:spacing w:line="280" w:lineRule="exact"/>
              <w:jc w:val="both"/>
              <w:rPr>
                <w:rFonts w:eastAsia="Arial Unicode MS"/>
                <w:sz w:val="24"/>
                <w:szCs w:val="24"/>
              </w:rPr>
            </w:pPr>
          </w:p>
        </w:tc>
        <w:tc>
          <w:tcPr>
            <w:tcW w:w="1080" w:type="dxa"/>
          </w:tcPr>
          <w:p w14:paraId="257316A9" w14:textId="77777777" w:rsidR="00395F2D" w:rsidRPr="009B4245" w:rsidRDefault="00395F2D" w:rsidP="00923C56">
            <w:pPr>
              <w:tabs>
                <w:tab w:val="decimal" w:pos="615"/>
              </w:tabs>
              <w:spacing w:line="280" w:lineRule="exact"/>
              <w:jc w:val="both"/>
              <w:rPr>
                <w:sz w:val="24"/>
                <w:szCs w:val="24"/>
              </w:rPr>
            </w:pPr>
          </w:p>
        </w:tc>
        <w:tc>
          <w:tcPr>
            <w:tcW w:w="990" w:type="dxa"/>
          </w:tcPr>
          <w:p w14:paraId="4B39052B" w14:textId="77777777" w:rsidR="00395F2D" w:rsidRPr="009B4245" w:rsidRDefault="00395F2D" w:rsidP="00923C56">
            <w:pPr>
              <w:tabs>
                <w:tab w:val="decimal" w:pos="525"/>
              </w:tabs>
              <w:spacing w:line="280" w:lineRule="exact"/>
              <w:jc w:val="both"/>
              <w:rPr>
                <w:sz w:val="24"/>
                <w:szCs w:val="24"/>
              </w:rPr>
            </w:pPr>
          </w:p>
        </w:tc>
        <w:tc>
          <w:tcPr>
            <w:tcW w:w="990" w:type="dxa"/>
          </w:tcPr>
          <w:p w14:paraId="6588302A" w14:textId="77777777" w:rsidR="00395F2D" w:rsidRPr="009B4245" w:rsidRDefault="00395F2D" w:rsidP="00923C56">
            <w:pPr>
              <w:tabs>
                <w:tab w:val="decimal" w:pos="525"/>
              </w:tabs>
              <w:spacing w:line="280" w:lineRule="exact"/>
              <w:jc w:val="both"/>
              <w:rPr>
                <w:sz w:val="24"/>
                <w:szCs w:val="24"/>
              </w:rPr>
            </w:pPr>
          </w:p>
        </w:tc>
        <w:tc>
          <w:tcPr>
            <w:tcW w:w="1080" w:type="dxa"/>
          </w:tcPr>
          <w:p w14:paraId="34ACAA87" w14:textId="77777777" w:rsidR="00395F2D" w:rsidRPr="009B4245" w:rsidRDefault="00395F2D" w:rsidP="00923C56">
            <w:pPr>
              <w:tabs>
                <w:tab w:val="decimal" w:pos="615"/>
              </w:tabs>
              <w:spacing w:line="280" w:lineRule="exact"/>
              <w:jc w:val="both"/>
              <w:rPr>
                <w:sz w:val="24"/>
                <w:szCs w:val="24"/>
              </w:rPr>
            </w:pPr>
          </w:p>
        </w:tc>
        <w:tc>
          <w:tcPr>
            <w:tcW w:w="990" w:type="dxa"/>
          </w:tcPr>
          <w:p w14:paraId="5F16CCC4" w14:textId="77777777" w:rsidR="00395F2D" w:rsidRPr="009B4245" w:rsidRDefault="00395F2D" w:rsidP="00923C56">
            <w:pPr>
              <w:tabs>
                <w:tab w:val="decimal" w:pos="525"/>
              </w:tabs>
              <w:spacing w:line="280" w:lineRule="exact"/>
              <w:jc w:val="both"/>
              <w:rPr>
                <w:sz w:val="24"/>
                <w:szCs w:val="24"/>
              </w:rPr>
            </w:pPr>
          </w:p>
        </w:tc>
        <w:tc>
          <w:tcPr>
            <w:tcW w:w="972" w:type="dxa"/>
          </w:tcPr>
          <w:p w14:paraId="08BA5F3C" w14:textId="77777777" w:rsidR="00395F2D" w:rsidRPr="009B4245" w:rsidRDefault="00395F2D" w:rsidP="00923C56">
            <w:pPr>
              <w:tabs>
                <w:tab w:val="decimal" w:pos="525"/>
              </w:tabs>
              <w:spacing w:line="280" w:lineRule="exact"/>
              <w:jc w:val="both"/>
              <w:rPr>
                <w:sz w:val="24"/>
                <w:szCs w:val="24"/>
              </w:rPr>
            </w:pPr>
          </w:p>
        </w:tc>
        <w:tc>
          <w:tcPr>
            <w:tcW w:w="1080" w:type="dxa"/>
          </w:tcPr>
          <w:p w14:paraId="70E44714" w14:textId="77777777" w:rsidR="00395F2D" w:rsidRPr="009B4245" w:rsidRDefault="00395F2D" w:rsidP="00923C56">
            <w:pPr>
              <w:tabs>
                <w:tab w:val="decimal" w:pos="615"/>
              </w:tabs>
              <w:spacing w:line="280" w:lineRule="exact"/>
              <w:jc w:val="both"/>
              <w:rPr>
                <w:sz w:val="24"/>
                <w:szCs w:val="24"/>
              </w:rPr>
            </w:pPr>
          </w:p>
        </w:tc>
        <w:tc>
          <w:tcPr>
            <w:tcW w:w="1081" w:type="dxa"/>
          </w:tcPr>
          <w:p w14:paraId="0087B2A5" w14:textId="77777777" w:rsidR="00395F2D" w:rsidRPr="009B4245" w:rsidRDefault="00395F2D" w:rsidP="00923C56">
            <w:pPr>
              <w:tabs>
                <w:tab w:val="decimal" w:pos="525"/>
              </w:tabs>
              <w:spacing w:line="280" w:lineRule="exact"/>
              <w:jc w:val="both"/>
              <w:rPr>
                <w:sz w:val="24"/>
                <w:szCs w:val="24"/>
              </w:rPr>
            </w:pPr>
          </w:p>
        </w:tc>
        <w:tc>
          <w:tcPr>
            <w:tcW w:w="1081" w:type="dxa"/>
          </w:tcPr>
          <w:p w14:paraId="70DD1877" w14:textId="77777777" w:rsidR="00395F2D" w:rsidRPr="009B4245" w:rsidRDefault="00395F2D" w:rsidP="00923C56">
            <w:pPr>
              <w:tabs>
                <w:tab w:val="decimal" w:pos="870"/>
              </w:tabs>
              <w:spacing w:line="280" w:lineRule="exact"/>
              <w:jc w:val="both"/>
              <w:rPr>
                <w:sz w:val="24"/>
                <w:szCs w:val="24"/>
              </w:rPr>
            </w:pPr>
          </w:p>
        </w:tc>
        <w:tc>
          <w:tcPr>
            <w:tcW w:w="1081" w:type="dxa"/>
          </w:tcPr>
          <w:p w14:paraId="6D0073BB" w14:textId="77777777" w:rsidR="00395F2D" w:rsidRPr="009B4245" w:rsidRDefault="00395F2D" w:rsidP="00923C56">
            <w:pPr>
              <w:tabs>
                <w:tab w:val="decimal" w:pos="885"/>
              </w:tabs>
              <w:spacing w:line="280" w:lineRule="exact"/>
              <w:jc w:val="both"/>
              <w:rPr>
                <w:sz w:val="24"/>
                <w:szCs w:val="24"/>
              </w:rPr>
            </w:pPr>
          </w:p>
        </w:tc>
        <w:tc>
          <w:tcPr>
            <w:tcW w:w="1081" w:type="dxa"/>
          </w:tcPr>
          <w:p w14:paraId="4564C4E5" w14:textId="77777777" w:rsidR="00395F2D" w:rsidRPr="009B4245" w:rsidRDefault="00395F2D" w:rsidP="00923C56">
            <w:pPr>
              <w:tabs>
                <w:tab w:val="decimal" w:pos="615"/>
              </w:tabs>
              <w:spacing w:line="280" w:lineRule="exact"/>
              <w:jc w:val="both"/>
              <w:rPr>
                <w:sz w:val="24"/>
                <w:szCs w:val="24"/>
              </w:rPr>
            </w:pPr>
          </w:p>
        </w:tc>
      </w:tr>
      <w:tr w:rsidR="00395F2D" w:rsidRPr="009B4245" w14:paraId="68D22FF3" w14:textId="77777777" w:rsidTr="00EF3DE4">
        <w:tc>
          <w:tcPr>
            <w:tcW w:w="2808" w:type="dxa"/>
          </w:tcPr>
          <w:p w14:paraId="174AD441" w14:textId="77777777" w:rsidR="00395F2D" w:rsidRPr="009B4245" w:rsidRDefault="00395F2D" w:rsidP="00923C56">
            <w:pPr>
              <w:tabs>
                <w:tab w:val="left" w:pos="1440"/>
              </w:tabs>
              <w:spacing w:line="280" w:lineRule="exact"/>
              <w:ind w:left="-15" w:right="-108"/>
              <w:jc w:val="both"/>
              <w:rPr>
                <w:rFonts w:eastAsia="Arial Unicode MS"/>
                <w:b/>
                <w:bCs/>
                <w:sz w:val="24"/>
                <w:szCs w:val="24"/>
              </w:rPr>
            </w:pPr>
            <w:r w:rsidRPr="009B4245">
              <w:rPr>
                <w:rFonts w:eastAsia="Arial Unicode MS" w:hint="cs"/>
                <w:b/>
                <w:bCs/>
                <w:sz w:val="24"/>
                <w:szCs w:val="24"/>
              </w:rPr>
              <w:t xml:space="preserve">   depreciation and </w:t>
            </w:r>
          </w:p>
        </w:tc>
        <w:tc>
          <w:tcPr>
            <w:tcW w:w="990" w:type="dxa"/>
          </w:tcPr>
          <w:p w14:paraId="2CBD88DF" w14:textId="77777777" w:rsidR="00395F2D" w:rsidRPr="009B4245" w:rsidRDefault="00395F2D" w:rsidP="00923C56">
            <w:pPr>
              <w:tabs>
                <w:tab w:val="decimal" w:pos="615"/>
              </w:tabs>
              <w:spacing w:line="280" w:lineRule="exact"/>
              <w:jc w:val="both"/>
              <w:rPr>
                <w:rFonts w:eastAsia="Arial Unicode MS"/>
                <w:sz w:val="24"/>
                <w:szCs w:val="24"/>
              </w:rPr>
            </w:pPr>
          </w:p>
        </w:tc>
        <w:tc>
          <w:tcPr>
            <w:tcW w:w="1080" w:type="dxa"/>
          </w:tcPr>
          <w:p w14:paraId="7E38A2E2" w14:textId="77777777" w:rsidR="00395F2D" w:rsidRPr="009B4245" w:rsidRDefault="00395F2D" w:rsidP="00923C56">
            <w:pPr>
              <w:tabs>
                <w:tab w:val="decimal" w:pos="615"/>
              </w:tabs>
              <w:spacing w:line="280" w:lineRule="exact"/>
              <w:jc w:val="both"/>
              <w:rPr>
                <w:sz w:val="24"/>
                <w:szCs w:val="24"/>
              </w:rPr>
            </w:pPr>
          </w:p>
        </w:tc>
        <w:tc>
          <w:tcPr>
            <w:tcW w:w="990" w:type="dxa"/>
          </w:tcPr>
          <w:p w14:paraId="5DCDAA11" w14:textId="77777777" w:rsidR="00395F2D" w:rsidRPr="009B4245" w:rsidRDefault="00395F2D" w:rsidP="00923C56">
            <w:pPr>
              <w:tabs>
                <w:tab w:val="decimal" w:pos="525"/>
              </w:tabs>
              <w:spacing w:line="280" w:lineRule="exact"/>
              <w:jc w:val="both"/>
              <w:rPr>
                <w:sz w:val="24"/>
                <w:szCs w:val="24"/>
              </w:rPr>
            </w:pPr>
          </w:p>
        </w:tc>
        <w:tc>
          <w:tcPr>
            <w:tcW w:w="990" w:type="dxa"/>
          </w:tcPr>
          <w:p w14:paraId="360232A8" w14:textId="77777777" w:rsidR="00395F2D" w:rsidRPr="009B4245" w:rsidRDefault="00395F2D" w:rsidP="00923C56">
            <w:pPr>
              <w:tabs>
                <w:tab w:val="decimal" w:pos="525"/>
                <w:tab w:val="decimal" w:pos="780"/>
              </w:tabs>
              <w:spacing w:line="280" w:lineRule="exact"/>
              <w:jc w:val="both"/>
              <w:rPr>
                <w:sz w:val="24"/>
                <w:szCs w:val="24"/>
              </w:rPr>
            </w:pPr>
          </w:p>
        </w:tc>
        <w:tc>
          <w:tcPr>
            <w:tcW w:w="1080" w:type="dxa"/>
          </w:tcPr>
          <w:p w14:paraId="0D5E20C4" w14:textId="77777777" w:rsidR="00395F2D" w:rsidRPr="009B4245" w:rsidRDefault="00395F2D" w:rsidP="00923C56">
            <w:pPr>
              <w:tabs>
                <w:tab w:val="decimal" w:pos="615"/>
              </w:tabs>
              <w:spacing w:line="280" w:lineRule="exact"/>
              <w:jc w:val="both"/>
              <w:rPr>
                <w:sz w:val="24"/>
                <w:szCs w:val="24"/>
              </w:rPr>
            </w:pPr>
          </w:p>
        </w:tc>
        <w:tc>
          <w:tcPr>
            <w:tcW w:w="990" w:type="dxa"/>
          </w:tcPr>
          <w:p w14:paraId="6F1BA87C" w14:textId="77777777" w:rsidR="00395F2D" w:rsidRPr="009B4245" w:rsidRDefault="00395F2D" w:rsidP="00923C56">
            <w:pPr>
              <w:tabs>
                <w:tab w:val="decimal" w:pos="525"/>
              </w:tabs>
              <w:spacing w:line="280" w:lineRule="exact"/>
              <w:jc w:val="both"/>
              <w:rPr>
                <w:sz w:val="24"/>
                <w:szCs w:val="24"/>
              </w:rPr>
            </w:pPr>
          </w:p>
        </w:tc>
        <w:tc>
          <w:tcPr>
            <w:tcW w:w="972" w:type="dxa"/>
          </w:tcPr>
          <w:p w14:paraId="131BA079" w14:textId="77777777" w:rsidR="00395F2D" w:rsidRPr="009B4245" w:rsidRDefault="00395F2D" w:rsidP="00923C56">
            <w:pPr>
              <w:tabs>
                <w:tab w:val="decimal" w:pos="525"/>
              </w:tabs>
              <w:spacing w:line="280" w:lineRule="exact"/>
              <w:jc w:val="both"/>
              <w:rPr>
                <w:sz w:val="24"/>
                <w:szCs w:val="24"/>
              </w:rPr>
            </w:pPr>
          </w:p>
        </w:tc>
        <w:tc>
          <w:tcPr>
            <w:tcW w:w="1080" w:type="dxa"/>
          </w:tcPr>
          <w:p w14:paraId="25E80C83" w14:textId="77777777" w:rsidR="00395F2D" w:rsidRPr="009B4245" w:rsidRDefault="00395F2D" w:rsidP="00923C56">
            <w:pPr>
              <w:tabs>
                <w:tab w:val="decimal" w:pos="615"/>
              </w:tabs>
              <w:spacing w:line="280" w:lineRule="exact"/>
              <w:jc w:val="both"/>
              <w:rPr>
                <w:sz w:val="24"/>
                <w:szCs w:val="24"/>
              </w:rPr>
            </w:pPr>
          </w:p>
        </w:tc>
        <w:tc>
          <w:tcPr>
            <w:tcW w:w="1081" w:type="dxa"/>
          </w:tcPr>
          <w:p w14:paraId="5234CD2A" w14:textId="77777777" w:rsidR="00395F2D" w:rsidRPr="009B4245" w:rsidRDefault="00395F2D" w:rsidP="00923C56">
            <w:pPr>
              <w:tabs>
                <w:tab w:val="decimal" w:pos="525"/>
              </w:tabs>
              <w:spacing w:line="280" w:lineRule="exact"/>
              <w:jc w:val="both"/>
              <w:rPr>
                <w:sz w:val="24"/>
                <w:szCs w:val="24"/>
              </w:rPr>
            </w:pPr>
          </w:p>
        </w:tc>
        <w:tc>
          <w:tcPr>
            <w:tcW w:w="1081" w:type="dxa"/>
          </w:tcPr>
          <w:p w14:paraId="4EAF9A5A" w14:textId="77777777" w:rsidR="00395F2D" w:rsidRPr="009B4245" w:rsidRDefault="00395F2D" w:rsidP="00923C56">
            <w:pPr>
              <w:tabs>
                <w:tab w:val="decimal" w:pos="870"/>
              </w:tabs>
              <w:spacing w:line="280" w:lineRule="exact"/>
              <w:jc w:val="both"/>
              <w:rPr>
                <w:sz w:val="24"/>
                <w:szCs w:val="24"/>
              </w:rPr>
            </w:pPr>
          </w:p>
        </w:tc>
        <w:tc>
          <w:tcPr>
            <w:tcW w:w="1081" w:type="dxa"/>
          </w:tcPr>
          <w:p w14:paraId="41C13D38" w14:textId="77777777" w:rsidR="00395F2D" w:rsidRPr="009B4245" w:rsidRDefault="00395F2D" w:rsidP="00923C56">
            <w:pPr>
              <w:tabs>
                <w:tab w:val="decimal" w:pos="885"/>
              </w:tabs>
              <w:spacing w:line="280" w:lineRule="exact"/>
              <w:jc w:val="both"/>
              <w:rPr>
                <w:sz w:val="24"/>
                <w:szCs w:val="24"/>
              </w:rPr>
            </w:pPr>
          </w:p>
        </w:tc>
        <w:tc>
          <w:tcPr>
            <w:tcW w:w="1081" w:type="dxa"/>
          </w:tcPr>
          <w:p w14:paraId="2D5674F9" w14:textId="77777777" w:rsidR="00395F2D" w:rsidRPr="009B4245" w:rsidRDefault="00395F2D" w:rsidP="00923C56">
            <w:pPr>
              <w:tabs>
                <w:tab w:val="decimal" w:pos="615"/>
              </w:tabs>
              <w:spacing w:line="280" w:lineRule="exact"/>
              <w:jc w:val="both"/>
              <w:rPr>
                <w:sz w:val="24"/>
                <w:szCs w:val="24"/>
              </w:rPr>
            </w:pPr>
          </w:p>
        </w:tc>
      </w:tr>
      <w:tr w:rsidR="00395F2D" w:rsidRPr="009B4245" w14:paraId="301BCA5F" w14:textId="77777777" w:rsidTr="00923C56">
        <w:trPr>
          <w:trHeight w:val="234"/>
        </w:trPr>
        <w:tc>
          <w:tcPr>
            <w:tcW w:w="2808" w:type="dxa"/>
          </w:tcPr>
          <w:p w14:paraId="62865FA8" w14:textId="77777777" w:rsidR="00395F2D" w:rsidRPr="009B4245" w:rsidRDefault="00395F2D" w:rsidP="00923C56">
            <w:pPr>
              <w:tabs>
                <w:tab w:val="left" w:pos="1440"/>
              </w:tabs>
              <w:spacing w:line="280" w:lineRule="exact"/>
              <w:ind w:left="-15" w:right="-108"/>
              <w:jc w:val="both"/>
              <w:rPr>
                <w:rFonts w:eastAsia="Arial Unicode MS"/>
                <w:b/>
                <w:bCs/>
                <w:sz w:val="24"/>
                <w:szCs w:val="24"/>
              </w:rPr>
            </w:pPr>
            <w:r w:rsidRPr="009B4245">
              <w:rPr>
                <w:rFonts w:eastAsia="Arial Unicode MS" w:hint="cs"/>
                <w:b/>
                <w:bCs/>
                <w:sz w:val="24"/>
                <w:szCs w:val="24"/>
              </w:rPr>
              <w:t xml:space="preserve">   </w:t>
            </w:r>
            <w:proofErr w:type="spellStart"/>
            <w:r w:rsidRPr="009B4245">
              <w:rPr>
                <w:rFonts w:eastAsia="Arial Unicode MS" w:hint="cs"/>
                <w:b/>
                <w:bCs/>
                <w:sz w:val="24"/>
                <w:szCs w:val="24"/>
              </w:rPr>
              <w:t>amortisation</w:t>
            </w:r>
            <w:proofErr w:type="spellEnd"/>
            <w:r w:rsidRPr="009B4245">
              <w:rPr>
                <w:rFonts w:eastAsia="Arial Unicode MS" w:hint="cs"/>
                <w:b/>
                <w:bCs/>
                <w:sz w:val="24"/>
                <w:szCs w:val="24"/>
              </w:rPr>
              <w:t xml:space="preserve"> expenses</w:t>
            </w:r>
          </w:p>
        </w:tc>
        <w:tc>
          <w:tcPr>
            <w:tcW w:w="990" w:type="dxa"/>
          </w:tcPr>
          <w:p w14:paraId="58109CD3" w14:textId="77777777" w:rsidR="00395F2D" w:rsidRPr="009B4245" w:rsidRDefault="00395F2D" w:rsidP="00923C56">
            <w:pPr>
              <w:pStyle w:val="BodyText"/>
              <w:tabs>
                <w:tab w:val="decimal" w:pos="615"/>
              </w:tabs>
              <w:spacing w:line="280" w:lineRule="exact"/>
              <w:jc w:val="right"/>
              <w:rPr>
                <w:rFonts w:ascii="TH SarabunPSK"/>
                <w:b w:val="0"/>
                <w:bCs/>
                <w:snapToGrid/>
                <w:sz w:val="24"/>
                <w:szCs w:val="24"/>
                <w:lang w:val="en-US"/>
              </w:rPr>
            </w:pPr>
            <w:r w:rsidRPr="009B4245">
              <w:rPr>
                <w:rFonts w:ascii="TH SarabunPSK" w:hint="cs"/>
                <w:b w:val="0"/>
                <w:bCs/>
                <w:sz w:val="24"/>
                <w:szCs w:val="24"/>
                <w:lang w:val="en-US"/>
              </w:rPr>
              <w:t xml:space="preserve">3,729.58 </w:t>
            </w:r>
          </w:p>
        </w:tc>
        <w:tc>
          <w:tcPr>
            <w:tcW w:w="1080" w:type="dxa"/>
          </w:tcPr>
          <w:p w14:paraId="105D40F8" w14:textId="77777777" w:rsidR="00395F2D" w:rsidRPr="009B4245" w:rsidRDefault="00395F2D" w:rsidP="00923C56">
            <w:pPr>
              <w:pStyle w:val="BodyText"/>
              <w:tabs>
                <w:tab w:val="decimal" w:pos="525"/>
              </w:tabs>
              <w:spacing w:line="280" w:lineRule="exact"/>
              <w:ind w:right="-17"/>
              <w:jc w:val="right"/>
              <w:rPr>
                <w:rFonts w:ascii="TH SarabunPSK"/>
                <w:b w:val="0"/>
                <w:bCs/>
                <w:sz w:val="24"/>
                <w:szCs w:val="24"/>
                <w:lang w:val="en-US"/>
              </w:rPr>
            </w:pPr>
            <w:r w:rsidRPr="009B4245">
              <w:rPr>
                <w:rFonts w:ascii="TH SarabunPSK" w:hint="cs"/>
                <w:b w:val="0"/>
                <w:bCs/>
                <w:sz w:val="24"/>
                <w:szCs w:val="24"/>
                <w:lang w:val="en-US"/>
              </w:rPr>
              <w:t xml:space="preserve">18,525.40 </w:t>
            </w:r>
          </w:p>
        </w:tc>
        <w:tc>
          <w:tcPr>
            <w:tcW w:w="990" w:type="dxa"/>
          </w:tcPr>
          <w:p w14:paraId="6492164D" w14:textId="77777777" w:rsidR="00395F2D" w:rsidRPr="009B4245" w:rsidRDefault="00395F2D" w:rsidP="00923C56">
            <w:pPr>
              <w:pStyle w:val="BodyText"/>
              <w:tabs>
                <w:tab w:val="decimal" w:pos="435"/>
              </w:tabs>
              <w:spacing w:line="280" w:lineRule="exact"/>
              <w:jc w:val="right"/>
              <w:rPr>
                <w:rFonts w:ascii="TH SarabunPSK"/>
                <w:b w:val="0"/>
                <w:bCs/>
                <w:sz w:val="24"/>
                <w:szCs w:val="24"/>
                <w:lang w:val="en-US"/>
              </w:rPr>
            </w:pPr>
            <w:r w:rsidRPr="009B4245">
              <w:rPr>
                <w:rFonts w:ascii="TH SarabunPSK" w:hint="cs"/>
                <w:b w:val="0"/>
                <w:bCs/>
                <w:sz w:val="24"/>
                <w:szCs w:val="24"/>
                <w:lang w:val="en-US"/>
              </w:rPr>
              <w:t xml:space="preserve">598.95 </w:t>
            </w:r>
          </w:p>
        </w:tc>
        <w:tc>
          <w:tcPr>
            <w:tcW w:w="990" w:type="dxa"/>
          </w:tcPr>
          <w:p w14:paraId="536E6841" w14:textId="77777777" w:rsidR="00395F2D" w:rsidRPr="009B4245" w:rsidRDefault="00395F2D" w:rsidP="00923C56">
            <w:pPr>
              <w:tabs>
                <w:tab w:val="decimal" w:pos="525"/>
              </w:tabs>
              <w:spacing w:line="280" w:lineRule="exact"/>
              <w:jc w:val="both"/>
              <w:rPr>
                <w:bCs/>
                <w:sz w:val="24"/>
                <w:szCs w:val="24"/>
              </w:rPr>
            </w:pPr>
            <w:r w:rsidRPr="009B4245">
              <w:rPr>
                <w:rFonts w:hint="cs"/>
                <w:bCs/>
                <w:sz w:val="24"/>
                <w:szCs w:val="24"/>
              </w:rPr>
              <w:t xml:space="preserve"> (166.21)</w:t>
            </w:r>
          </w:p>
        </w:tc>
        <w:tc>
          <w:tcPr>
            <w:tcW w:w="1080" w:type="dxa"/>
          </w:tcPr>
          <w:p w14:paraId="4DA26F1D" w14:textId="77777777" w:rsidR="00395F2D" w:rsidRPr="009B4245" w:rsidRDefault="00395F2D" w:rsidP="00923C56">
            <w:pPr>
              <w:pStyle w:val="BodyText"/>
              <w:tabs>
                <w:tab w:val="left" w:pos="330"/>
                <w:tab w:val="decimal" w:pos="435"/>
              </w:tabs>
              <w:spacing w:line="280" w:lineRule="exact"/>
              <w:ind w:right="-17"/>
              <w:jc w:val="right"/>
              <w:rPr>
                <w:rFonts w:ascii="TH SarabunPSK"/>
                <w:b w:val="0"/>
                <w:bCs/>
                <w:sz w:val="24"/>
                <w:szCs w:val="24"/>
                <w:lang w:val="en-US"/>
              </w:rPr>
            </w:pPr>
            <w:r w:rsidRPr="009B4245">
              <w:rPr>
                <w:rFonts w:ascii="TH SarabunPSK" w:hint="cs"/>
                <w:b w:val="0"/>
                <w:bCs/>
                <w:sz w:val="24"/>
                <w:szCs w:val="24"/>
                <w:lang w:val="en-US"/>
              </w:rPr>
              <w:t xml:space="preserve">2,794.73 </w:t>
            </w:r>
          </w:p>
        </w:tc>
        <w:tc>
          <w:tcPr>
            <w:tcW w:w="990" w:type="dxa"/>
          </w:tcPr>
          <w:p w14:paraId="6B8D7BC8" w14:textId="77777777" w:rsidR="00395F2D" w:rsidRPr="009B4245" w:rsidRDefault="00395F2D" w:rsidP="00923C56">
            <w:pPr>
              <w:tabs>
                <w:tab w:val="decimal" w:pos="525"/>
              </w:tabs>
              <w:spacing w:line="280" w:lineRule="exact"/>
              <w:jc w:val="both"/>
              <w:rPr>
                <w:bCs/>
                <w:sz w:val="24"/>
                <w:szCs w:val="24"/>
              </w:rPr>
            </w:pPr>
            <w:r w:rsidRPr="009B4245">
              <w:rPr>
                <w:rFonts w:hint="cs"/>
                <w:bCs/>
                <w:sz w:val="24"/>
                <w:szCs w:val="24"/>
              </w:rPr>
              <w:t xml:space="preserve"> (250.16)</w:t>
            </w:r>
          </w:p>
        </w:tc>
        <w:tc>
          <w:tcPr>
            <w:tcW w:w="972" w:type="dxa"/>
          </w:tcPr>
          <w:p w14:paraId="2DD2961A" w14:textId="77777777" w:rsidR="00395F2D" w:rsidRPr="009B4245" w:rsidRDefault="00395F2D" w:rsidP="00923C56">
            <w:pPr>
              <w:tabs>
                <w:tab w:val="decimal" w:pos="525"/>
              </w:tabs>
              <w:spacing w:line="280" w:lineRule="exact"/>
              <w:jc w:val="both"/>
              <w:rPr>
                <w:bCs/>
                <w:sz w:val="24"/>
                <w:szCs w:val="24"/>
              </w:rPr>
            </w:pPr>
            <w:r w:rsidRPr="009B4245">
              <w:rPr>
                <w:rFonts w:hint="cs"/>
                <w:bCs/>
                <w:sz w:val="24"/>
                <w:szCs w:val="24"/>
              </w:rPr>
              <w:t xml:space="preserve"> 167.93 </w:t>
            </w:r>
          </w:p>
        </w:tc>
        <w:tc>
          <w:tcPr>
            <w:tcW w:w="1080" w:type="dxa"/>
          </w:tcPr>
          <w:p w14:paraId="02D53366" w14:textId="77777777" w:rsidR="00395F2D" w:rsidRPr="009B4245" w:rsidRDefault="00395F2D" w:rsidP="00923C56">
            <w:pPr>
              <w:tabs>
                <w:tab w:val="decimal" w:pos="615"/>
              </w:tabs>
              <w:spacing w:line="280" w:lineRule="exact"/>
              <w:jc w:val="both"/>
              <w:rPr>
                <w:bCs/>
                <w:sz w:val="24"/>
                <w:szCs w:val="24"/>
              </w:rPr>
            </w:pPr>
            <w:r w:rsidRPr="009B4245">
              <w:rPr>
                <w:rFonts w:hint="cs"/>
                <w:bCs/>
                <w:sz w:val="24"/>
                <w:szCs w:val="24"/>
              </w:rPr>
              <w:t xml:space="preserve"> 933.69 </w:t>
            </w:r>
          </w:p>
        </w:tc>
        <w:tc>
          <w:tcPr>
            <w:tcW w:w="1081" w:type="dxa"/>
          </w:tcPr>
          <w:p w14:paraId="48217C43" w14:textId="77777777" w:rsidR="00395F2D" w:rsidRPr="009B4245" w:rsidRDefault="00395F2D" w:rsidP="00923C56">
            <w:pPr>
              <w:tabs>
                <w:tab w:val="decimal" w:pos="525"/>
              </w:tabs>
              <w:spacing w:line="280" w:lineRule="exact"/>
              <w:jc w:val="both"/>
              <w:rPr>
                <w:bCs/>
                <w:sz w:val="24"/>
                <w:szCs w:val="24"/>
              </w:rPr>
            </w:pPr>
            <w:r w:rsidRPr="009B4245">
              <w:rPr>
                <w:rFonts w:hint="cs"/>
                <w:bCs/>
                <w:sz w:val="24"/>
                <w:szCs w:val="24"/>
              </w:rPr>
              <w:t>(141.09)</w:t>
            </w:r>
          </w:p>
        </w:tc>
        <w:tc>
          <w:tcPr>
            <w:tcW w:w="1081" w:type="dxa"/>
          </w:tcPr>
          <w:p w14:paraId="47A8F6A0" w14:textId="77777777" w:rsidR="00395F2D" w:rsidRPr="009B4245" w:rsidRDefault="00395F2D" w:rsidP="00923C56">
            <w:pPr>
              <w:tabs>
                <w:tab w:val="decimal" w:pos="870"/>
              </w:tabs>
              <w:spacing w:line="280" w:lineRule="exact"/>
              <w:jc w:val="both"/>
              <w:rPr>
                <w:bCs/>
                <w:sz w:val="24"/>
                <w:szCs w:val="24"/>
              </w:rPr>
            </w:pPr>
            <w:r w:rsidRPr="009B4245">
              <w:rPr>
                <w:rFonts w:hint="cs"/>
                <w:bCs/>
                <w:sz w:val="24"/>
                <w:szCs w:val="24"/>
              </w:rPr>
              <w:t xml:space="preserve"> (8.51)</w:t>
            </w:r>
          </w:p>
        </w:tc>
        <w:tc>
          <w:tcPr>
            <w:tcW w:w="1081" w:type="dxa"/>
          </w:tcPr>
          <w:p w14:paraId="380A3244" w14:textId="77777777" w:rsidR="00395F2D" w:rsidRPr="009B4245" w:rsidRDefault="00395F2D" w:rsidP="00923C56">
            <w:pPr>
              <w:tabs>
                <w:tab w:val="decimal" w:pos="598"/>
              </w:tabs>
              <w:spacing w:line="280" w:lineRule="exact"/>
              <w:jc w:val="both"/>
              <w:rPr>
                <w:bCs/>
                <w:sz w:val="24"/>
                <w:szCs w:val="24"/>
              </w:rPr>
            </w:pPr>
            <w:r w:rsidRPr="009B4245">
              <w:rPr>
                <w:rFonts w:hint="cs"/>
                <w:bCs/>
                <w:sz w:val="24"/>
                <w:szCs w:val="24"/>
              </w:rPr>
              <w:t xml:space="preserve">71.20 </w:t>
            </w:r>
          </w:p>
        </w:tc>
        <w:tc>
          <w:tcPr>
            <w:tcW w:w="1081" w:type="dxa"/>
          </w:tcPr>
          <w:p w14:paraId="7A3721E2" w14:textId="77777777" w:rsidR="00395F2D" w:rsidRPr="009B4245" w:rsidRDefault="00395F2D" w:rsidP="00923C56">
            <w:pPr>
              <w:tabs>
                <w:tab w:val="decimal" w:pos="615"/>
              </w:tabs>
              <w:spacing w:line="280" w:lineRule="exact"/>
              <w:jc w:val="both"/>
              <w:rPr>
                <w:bCs/>
                <w:sz w:val="24"/>
                <w:szCs w:val="24"/>
              </w:rPr>
            </w:pPr>
            <w:r w:rsidRPr="009B4245">
              <w:rPr>
                <w:rFonts w:hint="cs"/>
                <w:bCs/>
                <w:sz w:val="24"/>
                <w:szCs w:val="24"/>
              </w:rPr>
              <w:t xml:space="preserve"> 26,255.51 </w:t>
            </w:r>
          </w:p>
        </w:tc>
      </w:tr>
      <w:tr w:rsidR="00395F2D" w:rsidRPr="009B4245" w14:paraId="73FEF5A9" w14:textId="77777777" w:rsidTr="00EF3DE4">
        <w:tc>
          <w:tcPr>
            <w:tcW w:w="2808" w:type="dxa"/>
          </w:tcPr>
          <w:p w14:paraId="352F6E50" w14:textId="77777777" w:rsidR="00395F2D" w:rsidRPr="009B4245" w:rsidRDefault="00395F2D" w:rsidP="00923C56">
            <w:pPr>
              <w:tabs>
                <w:tab w:val="left" w:pos="1440"/>
              </w:tabs>
              <w:spacing w:line="280" w:lineRule="exact"/>
              <w:ind w:left="-15" w:right="-108"/>
              <w:jc w:val="both"/>
              <w:rPr>
                <w:rFonts w:eastAsia="Arial Unicode MS"/>
                <w:sz w:val="24"/>
                <w:szCs w:val="24"/>
              </w:rPr>
            </w:pPr>
            <w:r w:rsidRPr="009B4245">
              <w:rPr>
                <w:rFonts w:eastAsia="Arial Unicode MS" w:hint="cs"/>
                <w:sz w:val="24"/>
                <w:szCs w:val="24"/>
              </w:rPr>
              <w:t xml:space="preserve">Depreciation and </w:t>
            </w:r>
          </w:p>
        </w:tc>
        <w:tc>
          <w:tcPr>
            <w:tcW w:w="990" w:type="dxa"/>
          </w:tcPr>
          <w:p w14:paraId="77A7B7B2" w14:textId="77777777" w:rsidR="00395F2D" w:rsidRPr="009B4245" w:rsidRDefault="00395F2D" w:rsidP="00923C56">
            <w:pPr>
              <w:tabs>
                <w:tab w:val="decimal" w:pos="615"/>
              </w:tabs>
              <w:spacing w:line="280" w:lineRule="exact"/>
              <w:jc w:val="both"/>
              <w:rPr>
                <w:rFonts w:eastAsia="Arial Unicode MS"/>
                <w:sz w:val="24"/>
                <w:szCs w:val="24"/>
              </w:rPr>
            </w:pPr>
          </w:p>
        </w:tc>
        <w:tc>
          <w:tcPr>
            <w:tcW w:w="1080" w:type="dxa"/>
          </w:tcPr>
          <w:p w14:paraId="783F1030" w14:textId="77777777" w:rsidR="00395F2D" w:rsidRPr="009B4245" w:rsidRDefault="00395F2D" w:rsidP="00923C56">
            <w:pPr>
              <w:tabs>
                <w:tab w:val="decimal" w:pos="594"/>
              </w:tabs>
              <w:spacing w:line="280" w:lineRule="exact"/>
              <w:jc w:val="both"/>
              <w:rPr>
                <w:sz w:val="24"/>
                <w:szCs w:val="24"/>
              </w:rPr>
            </w:pPr>
          </w:p>
        </w:tc>
        <w:tc>
          <w:tcPr>
            <w:tcW w:w="990" w:type="dxa"/>
          </w:tcPr>
          <w:p w14:paraId="265CEA44" w14:textId="77777777" w:rsidR="00395F2D" w:rsidRPr="009B4245" w:rsidRDefault="00395F2D" w:rsidP="00923C56">
            <w:pPr>
              <w:tabs>
                <w:tab w:val="decimal" w:pos="525"/>
              </w:tabs>
              <w:spacing w:line="280" w:lineRule="exact"/>
              <w:jc w:val="both"/>
              <w:rPr>
                <w:sz w:val="24"/>
                <w:szCs w:val="24"/>
              </w:rPr>
            </w:pPr>
          </w:p>
        </w:tc>
        <w:tc>
          <w:tcPr>
            <w:tcW w:w="990" w:type="dxa"/>
          </w:tcPr>
          <w:p w14:paraId="5593EAAC" w14:textId="77777777" w:rsidR="00395F2D" w:rsidRPr="009B4245" w:rsidRDefault="00395F2D" w:rsidP="00923C56">
            <w:pPr>
              <w:tabs>
                <w:tab w:val="decimal" w:pos="525"/>
              </w:tabs>
              <w:spacing w:line="280" w:lineRule="exact"/>
              <w:jc w:val="both"/>
              <w:rPr>
                <w:sz w:val="24"/>
                <w:szCs w:val="24"/>
              </w:rPr>
            </w:pPr>
          </w:p>
        </w:tc>
        <w:tc>
          <w:tcPr>
            <w:tcW w:w="1080" w:type="dxa"/>
          </w:tcPr>
          <w:p w14:paraId="269EBCA0" w14:textId="77777777" w:rsidR="00395F2D" w:rsidRPr="009B4245" w:rsidRDefault="00395F2D" w:rsidP="00923C56">
            <w:pPr>
              <w:tabs>
                <w:tab w:val="decimal" w:pos="615"/>
              </w:tabs>
              <w:spacing w:line="280" w:lineRule="exact"/>
              <w:jc w:val="both"/>
              <w:rPr>
                <w:sz w:val="24"/>
                <w:szCs w:val="24"/>
              </w:rPr>
            </w:pPr>
          </w:p>
        </w:tc>
        <w:tc>
          <w:tcPr>
            <w:tcW w:w="990" w:type="dxa"/>
          </w:tcPr>
          <w:p w14:paraId="32B70E6F" w14:textId="77777777" w:rsidR="00395F2D" w:rsidRPr="009B4245" w:rsidRDefault="00395F2D" w:rsidP="00923C56">
            <w:pPr>
              <w:tabs>
                <w:tab w:val="decimal" w:pos="525"/>
              </w:tabs>
              <w:spacing w:line="280" w:lineRule="exact"/>
              <w:jc w:val="both"/>
              <w:rPr>
                <w:sz w:val="24"/>
                <w:szCs w:val="24"/>
              </w:rPr>
            </w:pPr>
          </w:p>
        </w:tc>
        <w:tc>
          <w:tcPr>
            <w:tcW w:w="972" w:type="dxa"/>
          </w:tcPr>
          <w:p w14:paraId="33B176AA" w14:textId="77777777" w:rsidR="00395F2D" w:rsidRPr="009B4245" w:rsidRDefault="00395F2D" w:rsidP="00923C56">
            <w:pPr>
              <w:tabs>
                <w:tab w:val="decimal" w:pos="525"/>
              </w:tabs>
              <w:spacing w:line="280" w:lineRule="exact"/>
              <w:jc w:val="both"/>
              <w:rPr>
                <w:sz w:val="24"/>
                <w:szCs w:val="24"/>
              </w:rPr>
            </w:pPr>
          </w:p>
        </w:tc>
        <w:tc>
          <w:tcPr>
            <w:tcW w:w="1080" w:type="dxa"/>
          </w:tcPr>
          <w:p w14:paraId="3A223665" w14:textId="77777777" w:rsidR="00395F2D" w:rsidRPr="009B4245" w:rsidRDefault="00395F2D" w:rsidP="00923C56">
            <w:pPr>
              <w:tabs>
                <w:tab w:val="decimal" w:pos="615"/>
              </w:tabs>
              <w:spacing w:line="280" w:lineRule="exact"/>
              <w:jc w:val="both"/>
              <w:rPr>
                <w:sz w:val="24"/>
                <w:szCs w:val="24"/>
              </w:rPr>
            </w:pPr>
          </w:p>
        </w:tc>
        <w:tc>
          <w:tcPr>
            <w:tcW w:w="1081" w:type="dxa"/>
          </w:tcPr>
          <w:p w14:paraId="4D8D83FA" w14:textId="77777777" w:rsidR="00395F2D" w:rsidRPr="009B4245" w:rsidRDefault="00395F2D" w:rsidP="00923C56">
            <w:pPr>
              <w:tabs>
                <w:tab w:val="decimal" w:pos="525"/>
              </w:tabs>
              <w:spacing w:line="280" w:lineRule="exact"/>
              <w:jc w:val="both"/>
              <w:rPr>
                <w:sz w:val="24"/>
                <w:szCs w:val="24"/>
              </w:rPr>
            </w:pPr>
          </w:p>
        </w:tc>
        <w:tc>
          <w:tcPr>
            <w:tcW w:w="1081" w:type="dxa"/>
          </w:tcPr>
          <w:p w14:paraId="490CEC01" w14:textId="77777777" w:rsidR="00395F2D" w:rsidRPr="009B4245" w:rsidRDefault="00395F2D" w:rsidP="00923C56">
            <w:pPr>
              <w:tabs>
                <w:tab w:val="decimal" w:pos="870"/>
              </w:tabs>
              <w:spacing w:line="280" w:lineRule="exact"/>
              <w:jc w:val="both"/>
              <w:rPr>
                <w:sz w:val="24"/>
                <w:szCs w:val="24"/>
              </w:rPr>
            </w:pPr>
          </w:p>
        </w:tc>
        <w:tc>
          <w:tcPr>
            <w:tcW w:w="1081" w:type="dxa"/>
          </w:tcPr>
          <w:p w14:paraId="0FC6C892" w14:textId="77777777" w:rsidR="00395F2D" w:rsidRPr="009B4245" w:rsidRDefault="00395F2D" w:rsidP="00923C56">
            <w:pPr>
              <w:tabs>
                <w:tab w:val="decimal" w:pos="705"/>
              </w:tabs>
              <w:spacing w:line="280" w:lineRule="exact"/>
              <w:jc w:val="both"/>
              <w:rPr>
                <w:sz w:val="24"/>
                <w:szCs w:val="24"/>
              </w:rPr>
            </w:pPr>
          </w:p>
        </w:tc>
        <w:tc>
          <w:tcPr>
            <w:tcW w:w="1081" w:type="dxa"/>
          </w:tcPr>
          <w:p w14:paraId="58093339" w14:textId="77777777" w:rsidR="00395F2D" w:rsidRPr="009B4245" w:rsidRDefault="00395F2D" w:rsidP="00923C56">
            <w:pPr>
              <w:tabs>
                <w:tab w:val="decimal" w:pos="615"/>
              </w:tabs>
              <w:spacing w:line="280" w:lineRule="exact"/>
              <w:jc w:val="both"/>
              <w:rPr>
                <w:sz w:val="24"/>
                <w:szCs w:val="24"/>
              </w:rPr>
            </w:pPr>
          </w:p>
        </w:tc>
      </w:tr>
      <w:tr w:rsidR="00395F2D" w:rsidRPr="009B4245" w14:paraId="2D6FEEB3" w14:textId="77777777" w:rsidTr="00EF3DE4">
        <w:tc>
          <w:tcPr>
            <w:tcW w:w="2808" w:type="dxa"/>
          </w:tcPr>
          <w:p w14:paraId="17233A13" w14:textId="77777777" w:rsidR="00395F2D" w:rsidRPr="009B4245" w:rsidRDefault="00395F2D" w:rsidP="00923C56">
            <w:pPr>
              <w:tabs>
                <w:tab w:val="left" w:pos="1440"/>
              </w:tabs>
              <w:spacing w:line="280" w:lineRule="exact"/>
              <w:ind w:left="-15" w:right="-108"/>
              <w:jc w:val="both"/>
              <w:rPr>
                <w:rFonts w:eastAsia="Arial Unicode MS"/>
                <w:sz w:val="24"/>
                <w:szCs w:val="24"/>
              </w:rPr>
            </w:pPr>
            <w:r w:rsidRPr="009B4245">
              <w:rPr>
                <w:rFonts w:eastAsia="Arial Unicode MS" w:hint="cs"/>
                <w:sz w:val="24"/>
                <w:szCs w:val="24"/>
              </w:rPr>
              <w:t xml:space="preserve">   </w:t>
            </w:r>
            <w:proofErr w:type="spellStart"/>
            <w:r w:rsidRPr="009B4245">
              <w:rPr>
                <w:rFonts w:eastAsia="Arial Unicode MS" w:hint="cs"/>
                <w:sz w:val="24"/>
                <w:szCs w:val="24"/>
              </w:rPr>
              <w:t>amortisation</w:t>
            </w:r>
            <w:proofErr w:type="spellEnd"/>
            <w:r w:rsidRPr="009B4245">
              <w:rPr>
                <w:rFonts w:eastAsia="Arial Unicode MS" w:hint="cs"/>
                <w:sz w:val="24"/>
                <w:szCs w:val="24"/>
              </w:rPr>
              <w:t xml:space="preserve"> expenses</w:t>
            </w:r>
          </w:p>
        </w:tc>
        <w:tc>
          <w:tcPr>
            <w:tcW w:w="990" w:type="dxa"/>
          </w:tcPr>
          <w:p w14:paraId="3D77B11C" w14:textId="77777777" w:rsidR="00395F2D" w:rsidRPr="009B4245" w:rsidRDefault="00395F2D" w:rsidP="00923C56">
            <w:pPr>
              <w:pBdr>
                <w:bottom w:val="single" w:sz="4" w:space="1" w:color="auto"/>
              </w:pBdr>
              <w:tabs>
                <w:tab w:val="decimal" w:pos="500"/>
              </w:tabs>
              <w:spacing w:line="280" w:lineRule="exact"/>
              <w:jc w:val="both"/>
              <w:rPr>
                <w:sz w:val="24"/>
                <w:szCs w:val="24"/>
              </w:rPr>
            </w:pPr>
            <w:r w:rsidRPr="009B4245">
              <w:rPr>
                <w:rFonts w:hint="cs"/>
                <w:sz w:val="24"/>
                <w:szCs w:val="24"/>
              </w:rPr>
              <w:t>(1,265.09)</w:t>
            </w:r>
          </w:p>
        </w:tc>
        <w:tc>
          <w:tcPr>
            <w:tcW w:w="1080" w:type="dxa"/>
          </w:tcPr>
          <w:p w14:paraId="33D26094" w14:textId="77777777" w:rsidR="00395F2D" w:rsidRPr="009B4245" w:rsidRDefault="00395F2D" w:rsidP="00923C56">
            <w:pPr>
              <w:pBdr>
                <w:bottom w:val="single" w:sz="4" w:space="1" w:color="auto"/>
              </w:pBdr>
              <w:tabs>
                <w:tab w:val="decimal" w:pos="594"/>
              </w:tabs>
              <w:spacing w:line="280" w:lineRule="exact"/>
              <w:jc w:val="both"/>
              <w:rPr>
                <w:sz w:val="24"/>
                <w:szCs w:val="24"/>
              </w:rPr>
            </w:pPr>
            <w:r w:rsidRPr="009B4245">
              <w:rPr>
                <w:rFonts w:hint="cs"/>
                <w:sz w:val="24"/>
                <w:szCs w:val="24"/>
              </w:rPr>
              <w:t xml:space="preserve"> (5,872.71)</w:t>
            </w:r>
          </w:p>
        </w:tc>
        <w:tc>
          <w:tcPr>
            <w:tcW w:w="990" w:type="dxa"/>
          </w:tcPr>
          <w:p w14:paraId="28CFECB4" w14:textId="77777777" w:rsidR="00395F2D" w:rsidRPr="009B4245" w:rsidRDefault="00395F2D" w:rsidP="00923C56">
            <w:pPr>
              <w:pBdr>
                <w:bottom w:val="single" w:sz="4" w:space="1" w:color="auto"/>
              </w:pBdr>
              <w:tabs>
                <w:tab w:val="decimal" w:pos="504"/>
              </w:tabs>
              <w:spacing w:line="280" w:lineRule="exact"/>
              <w:jc w:val="both"/>
              <w:rPr>
                <w:sz w:val="24"/>
                <w:szCs w:val="24"/>
              </w:rPr>
            </w:pPr>
            <w:r w:rsidRPr="009B4245">
              <w:rPr>
                <w:rFonts w:hint="cs"/>
                <w:sz w:val="24"/>
                <w:szCs w:val="24"/>
              </w:rPr>
              <w:t xml:space="preserve"> (319.77)</w:t>
            </w:r>
          </w:p>
        </w:tc>
        <w:tc>
          <w:tcPr>
            <w:tcW w:w="990" w:type="dxa"/>
          </w:tcPr>
          <w:p w14:paraId="4BB86E30" w14:textId="77777777" w:rsidR="00395F2D" w:rsidRPr="009B4245" w:rsidRDefault="00395F2D" w:rsidP="00923C56">
            <w:pPr>
              <w:pBdr>
                <w:bottom w:val="single" w:sz="4" w:space="1" w:color="auto"/>
              </w:pBdr>
              <w:tabs>
                <w:tab w:val="decimal" w:pos="690"/>
              </w:tabs>
              <w:spacing w:line="280" w:lineRule="exact"/>
              <w:jc w:val="both"/>
              <w:rPr>
                <w:sz w:val="24"/>
                <w:szCs w:val="24"/>
              </w:rPr>
            </w:pPr>
            <w:r w:rsidRPr="009B4245">
              <w:rPr>
                <w:sz w:val="24"/>
                <w:szCs w:val="24"/>
              </w:rPr>
              <w:t xml:space="preserve">           </w:t>
            </w:r>
            <w:r w:rsidRPr="009B4245">
              <w:rPr>
                <w:rFonts w:hint="cs"/>
                <w:sz w:val="24"/>
                <w:szCs w:val="24"/>
              </w:rPr>
              <w:t xml:space="preserve"> -   </w:t>
            </w:r>
          </w:p>
        </w:tc>
        <w:tc>
          <w:tcPr>
            <w:tcW w:w="1080" w:type="dxa"/>
          </w:tcPr>
          <w:p w14:paraId="7D67F522" w14:textId="77777777" w:rsidR="00395F2D" w:rsidRPr="009B4245" w:rsidRDefault="00395F2D" w:rsidP="00923C56">
            <w:pPr>
              <w:pBdr>
                <w:bottom w:val="single" w:sz="4" w:space="1" w:color="auto"/>
              </w:pBdr>
              <w:tabs>
                <w:tab w:val="decimal" w:pos="592"/>
              </w:tabs>
              <w:spacing w:line="280" w:lineRule="exact"/>
              <w:jc w:val="both"/>
              <w:rPr>
                <w:sz w:val="24"/>
                <w:szCs w:val="24"/>
              </w:rPr>
            </w:pPr>
            <w:r w:rsidRPr="009B4245">
              <w:rPr>
                <w:rFonts w:hint="cs"/>
                <w:sz w:val="24"/>
                <w:szCs w:val="24"/>
              </w:rPr>
              <w:t xml:space="preserve"> (951.03)</w:t>
            </w:r>
          </w:p>
        </w:tc>
        <w:tc>
          <w:tcPr>
            <w:tcW w:w="990" w:type="dxa"/>
          </w:tcPr>
          <w:p w14:paraId="1834276B" w14:textId="77777777" w:rsidR="00395F2D" w:rsidRPr="009B4245" w:rsidRDefault="00395F2D" w:rsidP="00923C56">
            <w:pPr>
              <w:pBdr>
                <w:bottom w:val="single" w:sz="4" w:space="1" w:color="auto"/>
              </w:pBdr>
              <w:tabs>
                <w:tab w:val="decimal" w:pos="680"/>
              </w:tabs>
              <w:spacing w:line="280" w:lineRule="exact"/>
              <w:jc w:val="both"/>
              <w:rPr>
                <w:sz w:val="24"/>
                <w:szCs w:val="24"/>
              </w:rPr>
            </w:pPr>
            <w:r w:rsidRPr="009B4245">
              <w:rPr>
                <w:sz w:val="24"/>
                <w:szCs w:val="24"/>
              </w:rPr>
              <w:t xml:space="preserve">           </w:t>
            </w:r>
            <w:r w:rsidRPr="009B4245">
              <w:rPr>
                <w:rFonts w:hint="cs"/>
                <w:sz w:val="24"/>
                <w:szCs w:val="24"/>
              </w:rPr>
              <w:t xml:space="preserve"> -   </w:t>
            </w:r>
          </w:p>
        </w:tc>
        <w:tc>
          <w:tcPr>
            <w:tcW w:w="972" w:type="dxa"/>
          </w:tcPr>
          <w:p w14:paraId="23D8F656" w14:textId="77777777" w:rsidR="00395F2D" w:rsidRPr="009B4245" w:rsidRDefault="00395F2D" w:rsidP="00923C56">
            <w:pPr>
              <w:pBdr>
                <w:bottom w:val="single" w:sz="4" w:space="1" w:color="auto"/>
              </w:pBdr>
              <w:tabs>
                <w:tab w:val="decimal" w:pos="505"/>
              </w:tabs>
              <w:spacing w:line="280" w:lineRule="exact"/>
              <w:jc w:val="both"/>
              <w:rPr>
                <w:sz w:val="24"/>
                <w:szCs w:val="24"/>
              </w:rPr>
            </w:pPr>
            <w:r w:rsidRPr="009B4245">
              <w:rPr>
                <w:rFonts w:hint="cs"/>
                <w:sz w:val="24"/>
                <w:szCs w:val="24"/>
              </w:rPr>
              <w:t xml:space="preserve"> (54.14)</w:t>
            </w:r>
          </w:p>
        </w:tc>
        <w:tc>
          <w:tcPr>
            <w:tcW w:w="1080" w:type="dxa"/>
          </w:tcPr>
          <w:p w14:paraId="556EF923" w14:textId="77777777" w:rsidR="00395F2D" w:rsidRPr="009B4245" w:rsidRDefault="00395F2D" w:rsidP="00923C56">
            <w:pPr>
              <w:pBdr>
                <w:bottom w:val="single" w:sz="4" w:space="1" w:color="auto"/>
              </w:pBdr>
              <w:tabs>
                <w:tab w:val="decimal" w:pos="594"/>
              </w:tabs>
              <w:spacing w:line="280" w:lineRule="exact"/>
              <w:jc w:val="both"/>
              <w:rPr>
                <w:sz w:val="24"/>
                <w:szCs w:val="24"/>
              </w:rPr>
            </w:pPr>
            <w:r w:rsidRPr="009B4245">
              <w:rPr>
                <w:rFonts w:hint="cs"/>
                <w:sz w:val="24"/>
                <w:szCs w:val="24"/>
              </w:rPr>
              <w:t xml:space="preserve"> (180.53)</w:t>
            </w:r>
          </w:p>
        </w:tc>
        <w:tc>
          <w:tcPr>
            <w:tcW w:w="1081" w:type="dxa"/>
          </w:tcPr>
          <w:p w14:paraId="1D58A0E3" w14:textId="77777777" w:rsidR="00395F2D" w:rsidRPr="009B4245" w:rsidRDefault="00395F2D" w:rsidP="00923C56">
            <w:pPr>
              <w:pBdr>
                <w:bottom w:val="single" w:sz="4" w:space="1" w:color="auto"/>
              </w:pBdr>
              <w:tabs>
                <w:tab w:val="decimal" w:pos="525"/>
              </w:tabs>
              <w:spacing w:line="280" w:lineRule="exact"/>
              <w:jc w:val="both"/>
              <w:rPr>
                <w:sz w:val="24"/>
                <w:szCs w:val="24"/>
              </w:rPr>
            </w:pPr>
            <w:r w:rsidRPr="009B4245">
              <w:rPr>
                <w:rFonts w:hint="cs"/>
                <w:sz w:val="24"/>
                <w:szCs w:val="24"/>
              </w:rPr>
              <w:t xml:space="preserve"> (25.92)</w:t>
            </w:r>
          </w:p>
        </w:tc>
        <w:tc>
          <w:tcPr>
            <w:tcW w:w="1081" w:type="dxa"/>
          </w:tcPr>
          <w:p w14:paraId="6C20F0E4" w14:textId="77777777" w:rsidR="00395F2D" w:rsidRPr="009B4245" w:rsidRDefault="00395F2D" w:rsidP="00923C56">
            <w:pPr>
              <w:pBdr>
                <w:bottom w:val="single" w:sz="4" w:space="1" w:color="auto"/>
              </w:pBdr>
              <w:tabs>
                <w:tab w:val="decimal" w:pos="870"/>
              </w:tabs>
              <w:spacing w:line="280" w:lineRule="exact"/>
              <w:rPr>
                <w:sz w:val="24"/>
                <w:szCs w:val="24"/>
              </w:rPr>
            </w:pPr>
            <w:r w:rsidRPr="009B4245">
              <w:rPr>
                <w:rFonts w:hint="cs"/>
                <w:sz w:val="24"/>
                <w:szCs w:val="24"/>
              </w:rPr>
              <w:t xml:space="preserve"> (4.81)</w:t>
            </w:r>
          </w:p>
        </w:tc>
        <w:tc>
          <w:tcPr>
            <w:tcW w:w="1081" w:type="dxa"/>
          </w:tcPr>
          <w:p w14:paraId="46C63F28" w14:textId="77777777" w:rsidR="00395F2D" w:rsidRPr="009B4245" w:rsidRDefault="00395F2D" w:rsidP="00923C56">
            <w:pPr>
              <w:pBdr>
                <w:bottom w:val="single" w:sz="4" w:space="1" w:color="auto"/>
              </w:pBdr>
              <w:tabs>
                <w:tab w:val="decimal" w:pos="598"/>
              </w:tabs>
              <w:spacing w:line="280" w:lineRule="exact"/>
              <w:jc w:val="both"/>
              <w:rPr>
                <w:sz w:val="24"/>
                <w:szCs w:val="24"/>
              </w:rPr>
            </w:pPr>
            <w:r w:rsidRPr="009B4245">
              <w:rPr>
                <w:rFonts w:hint="cs"/>
                <w:sz w:val="24"/>
                <w:szCs w:val="24"/>
              </w:rPr>
              <w:t xml:space="preserve"> 45.76 </w:t>
            </w:r>
          </w:p>
        </w:tc>
        <w:tc>
          <w:tcPr>
            <w:tcW w:w="1081" w:type="dxa"/>
          </w:tcPr>
          <w:p w14:paraId="3E71C3C3" w14:textId="77777777" w:rsidR="00395F2D" w:rsidRPr="009B4245" w:rsidRDefault="00395F2D" w:rsidP="00923C56">
            <w:pPr>
              <w:pBdr>
                <w:bottom w:val="single" w:sz="4" w:space="1" w:color="auto"/>
              </w:pBdr>
              <w:tabs>
                <w:tab w:val="decimal" w:pos="615"/>
              </w:tabs>
              <w:spacing w:line="280" w:lineRule="exact"/>
              <w:jc w:val="both"/>
              <w:rPr>
                <w:sz w:val="24"/>
                <w:szCs w:val="24"/>
              </w:rPr>
            </w:pPr>
            <w:r w:rsidRPr="009B4245">
              <w:rPr>
                <w:rFonts w:hint="cs"/>
                <w:sz w:val="24"/>
                <w:szCs w:val="24"/>
              </w:rPr>
              <w:t xml:space="preserve"> (8,628.24)</w:t>
            </w:r>
          </w:p>
        </w:tc>
      </w:tr>
      <w:tr w:rsidR="00395F2D" w:rsidRPr="009B4245" w14:paraId="38FBB0E3" w14:textId="77777777" w:rsidTr="00EF3DE4">
        <w:tc>
          <w:tcPr>
            <w:tcW w:w="2808" w:type="dxa"/>
          </w:tcPr>
          <w:p w14:paraId="3A252138" w14:textId="77777777" w:rsidR="00395F2D" w:rsidRPr="009B4245" w:rsidRDefault="00395F2D" w:rsidP="00923C56">
            <w:pPr>
              <w:tabs>
                <w:tab w:val="left" w:pos="1440"/>
              </w:tabs>
              <w:spacing w:line="280" w:lineRule="exact"/>
              <w:ind w:left="-15" w:right="-108"/>
              <w:jc w:val="both"/>
              <w:rPr>
                <w:rFonts w:eastAsia="Arial Unicode MS"/>
                <w:b/>
                <w:bCs/>
                <w:sz w:val="24"/>
                <w:szCs w:val="24"/>
              </w:rPr>
            </w:pPr>
            <w:r w:rsidRPr="009B4245">
              <w:rPr>
                <w:rFonts w:eastAsia="Arial Unicode MS" w:hint="cs"/>
                <w:b/>
                <w:bCs/>
                <w:sz w:val="24"/>
                <w:szCs w:val="24"/>
              </w:rPr>
              <w:t xml:space="preserve">Profit (loss) from operation </w:t>
            </w:r>
          </w:p>
        </w:tc>
        <w:tc>
          <w:tcPr>
            <w:tcW w:w="990" w:type="dxa"/>
          </w:tcPr>
          <w:p w14:paraId="3D78332A" w14:textId="77777777" w:rsidR="00395F2D" w:rsidRPr="009B4245" w:rsidRDefault="00395F2D" w:rsidP="00923C56">
            <w:pPr>
              <w:tabs>
                <w:tab w:val="decimal" w:pos="615"/>
              </w:tabs>
              <w:spacing w:line="280" w:lineRule="exact"/>
              <w:jc w:val="both"/>
              <w:rPr>
                <w:rFonts w:eastAsia="Arial Unicode MS"/>
                <w:sz w:val="24"/>
                <w:szCs w:val="24"/>
              </w:rPr>
            </w:pPr>
          </w:p>
        </w:tc>
        <w:tc>
          <w:tcPr>
            <w:tcW w:w="1080" w:type="dxa"/>
          </w:tcPr>
          <w:p w14:paraId="474FB995" w14:textId="77777777" w:rsidR="00395F2D" w:rsidRPr="009B4245" w:rsidRDefault="00395F2D" w:rsidP="00923C56">
            <w:pPr>
              <w:tabs>
                <w:tab w:val="decimal" w:pos="594"/>
              </w:tabs>
              <w:spacing w:line="280" w:lineRule="exact"/>
              <w:jc w:val="both"/>
              <w:rPr>
                <w:sz w:val="24"/>
                <w:szCs w:val="24"/>
              </w:rPr>
            </w:pPr>
          </w:p>
        </w:tc>
        <w:tc>
          <w:tcPr>
            <w:tcW w:w="990" w:type="dxa"/>
          </w:tcPr>
          <w:p w14:paraId="588F7579" w14:textId="77777777" w:rsidR="00395F2D" w:rsidRPr="009B4245" w:rsidRDefault="00395F2D" w:rsidP="00923C56">
            <w:pPr>
              <w:tabs>
                <w:tab w:val="decimal" w:pos="525"/>
              </w:tabs>
              <w:spacing w:line="280" w:lineRule="exact"/>
              <w:jc w:val="both"/>
              <w:rPr>
                <w:sz w:val="24"/>
                <w:szCs w:val="24"/>
              </w:rPr>
            </w:pPr>
          </w:p>
        </w:tc>
        <w:tc>
          <w:tcPr>
            <w:tcW w:w="990" w:type="dxa"/>
          </w:tcPr>
          <w:p w14:paraId="129A95D3" w14:textId="77777777" w:rsidR="00395F2D" w:rsidRPr="009B4245" w:rsidRDefault="00395F2D" w:rsidP="00923C56">
            <w:pPr>
              <w:tabs>
                <w:tab w:val="decimal" w:pos="525"/>
              </w:tabs>
              <w:spacing w:line="280" w:lineRule="exact"/>
              <w:jc w:val="both"/>
              <w:rPr>
                <w:sz w:val="24"/>
                <w:szCs w:val="24"/>
              </w:rPr>
            </w:pPr>
          </w:p>
        </w:tc>
        <w:tc>
          <w:tcPr>
            <w:tcW w:w="1080" w:type="dxa"/>
          </w:tcPr>
          <w:p w14:paraId="4F728496" w14:textId="77777777" w:rsidR="00395F2D" w:rsidRPr="009B4245" w:rsidRDefault="00395F2D" w:rsidP="00923C56">
            <w:pPr>
              <w:tabs>
                <w:tab w:val="decimal" w:pos="615"/>
              </w:tabs>
              <w:spacing w:line="280" w:lineRule="exact"/>
              <w:jc w:val="both"/>
              <w:rPr>
                <w:sz w:val="24"/>
                <w:szCs w:val="24"/>
              </w:rPr>
            </w:pPr>
          </w:p>
        </w:tc>
        <w:tc>
          <w:tcPr>
            <w:tcW w:w="990" w:type="dxa"/>
          </w:tcPr>
          <w:p w14:paraId="77554C86" w14:textId="77777777" w:rsidR="00395F2D" w:rsidRPr="009B4245" w:rsidRDefault="00395F2D" w:rsidP="00923C56">
            <w:pPr>
              <w:tabs>
                <w:tab w:val="decimal" w:pos="525"/>
              </w:tabs>
              <w:spacing w:line="280" w:lineRule="exact"/>
              <w:jc w:val="both"/>
              <w:rPr>
                <w:sz w:val="24"/>
                <w:szCs w:val="24"/>
              </w:rPr>
            </w:pPr>
          </w:p>
        </w:tc>
        <w:tc>
          <w:tcPr>
            <w:tcW w:w="972" w:type="dxa"/>
          </w:tcPr>
          <w:p w14:paraId="1E65AF50" w14:textId="77777777" w:rsidR="00395F2D" w:rsidRPr="009B4245" w:rsidRDefault="00395F2D" w:rsidP="00923C56">
            <w:pPr>
              <w:tabs>
                <w:tab w:val="decimal" w:pos="525"/>
              </w:tabs>
              <w:spacing w:line="280" w:lineRule="exact"/>
              <w:jc w:val="both"/>
              <w:rPr>
                <w:sz w:val="24"/>
                <w:szCs w:val="24"/>
              </w:rPr>
            </w:pPr>
          </w:p>
        </w:tc>
        <w:tc>
          <w:tcPr>
            <w:tcW w:w="1080" w:type="dxa"/>
          </w:tcPr>
          <w:p w14:paraId="3E0342A4" w14:textId="77777777" w:rsidR="00395F2D" w:rsidRPr="009B4245" w:rsidRDefault="00395F2D" w:rsidP="00923C56">
            <w:pPr>
              <w:tabs>
                <w:tab w:val="decimal" w:pos="615"/>
              </w:tabs>
              <w:spacing w:line="280" w:lineRule="exact"/>
              <w:jc w:val="both"/>
              <w:rPr>
                <w:sz w:val="24"/>
                <w:szCs w:val="24"/>
              </w:rPr>
            </w:pPr>
          </w:p>
        </w:tc>
        <w:tc>
          <w:tcPr>
            <w:tcW w:w="1081" w:type="dxa"/>
          </w:tcPr>
          <w:p w14:paraId="1E20585C" w14:textId="77777777" w:rsidR="00395F2D" w:rsidRPr="009B4245" w:rsidRDefault="00395F2D" w:rsidP="00923C56">
            <w:pPr>
              <w:tabs>
                <w:tab w:val="decimal" w:pos="525"/>
              </w:tabs>
              <w:spacing w:line="280" w:lineRule="exact"/>
              <w:jc w:val="both"/>
              <w:rPr>
                <w:sz w:val="24"/>
                <w:szCs w:val="24"/>
              </w:rPr>
            </w:pPr>
          </w:p>
        </w:tc>
        <w:tc>
          <w:tcPr>
            <w:tcW w:w="1081" w:type="dxa"/>
          </w:tcPr>
          <w:p w14:paraId="59EA7F89" w14:textId="77777777" w:rsidR="00395F2D" w:rsidRPr="009B4245" w:rsidRDefault="00395F2D" w:rsidP="00923C56">
            <w:pPr>
              <w:tabs>
                <w:tab w:val="decimal" w:pos="870"/>
              </w:tabs>
              <w:spacing w:line="280" w:lineRule="exact"/>
              <w:jc w:val="both"/>
              <w:rPr>
                <w:sz w:val="24"/>
                <w:szCs w:val="24"/>
              </w:rPr>
            </w:pPr>
          </w:p>
        </w:tc>
        <w:tc>
          <w:tcPr>
            <w:tcW w:w="1081" w:type="dxa"/>
          </w:tcPr>
          <w:p w14:paraId="142B9ADE" w14:textId="77777777" w:rsidR="00395F2D" w:rsidRPr="009B4245" w:rsidRDefault="00395F2D" w:rsidP="00923C56">
            <w:pPr>
              <w:tabs>
                <w:tab w:val="decimal" w:pos="705"/>
              </w:tabs>
              <w:spacing w:line="280" w:lineRule="exact"/>
              <w:jc w:val="both"/>
              <w:rPr>
                <w:sz w:val="24"/>
                <w:szCs w:val="24"/>
              </w:rPr>
            </w:pPr>
          </w:p>
        </w:tc>
        <w:tc>
          <w:tcPr>
            <w:tcW w:w="1081" w:type="dxa"/>
          </w:tcPr>
          <w:p w14:paraId="67E0DFEF" w14:textId="77777777" w:rsidR="00395F2D" w:rsidRPr="009B4245" w:rsidRDefault="00395F2D" w:rsidP="00923C56">
            <w:pPr>
              <w:tabs>
                <w:tab w:val="decimal" w:pos="615"/>
              </w:tabs>
              <w:spacing w:line="280" w:lineRule="exact"/>
              <w:jc w:val="both"/>
              <w:rPr>
                <w:sz w:val="24"/>
                <w:szCs w:val="24"/>
              </w:rPr>
            </w:pPr>
          </w:p>
        </w:tc>
      </w:tr>
      <w:tr w:rsidR="00395F2D" w:rsidRPr="009B4245" w14:paraId="782C3087" w14:textId="77777777" w:rsidTr="00EF3DE4">
        <w:tc>
          <w:tcPr>
            <w:tcW w:w="2808" w:type="dxa"/>
          </w:tcPr>
          <w:p w14:paraId="2ABDBEDF" w14:textId="77777777" w:rsidR="00395F2D" w:rsidRPr="009B4245" w:rsidRDefault="00395F2D" w:rsidP="00923C56">
            <w:pPr>
              <w:tabs>
                <w:tab w:val="left" w:pos="1440"/>
              </w:tabs>
              <w:spacing w:line="280" w:lineRule="exact"/>
              <w:ind w:right="-108"/>
              <w:jc w:val="both"/>
              <w:rPr>
                <w:rFonts w:eastAsia="Arial Unicode MS"/>
                <w:b/>
                <w:bCs/>
                <w:sz w:val="24"/>
                <w:szCs w:val="24"/>
              </w:rPr>
            </w:pPr>
            <w:r w:rsidRPr="009B4245">
              <w:rPr>
                <w:rFonts w:eastAsia="Arial Unicode MS" w:hint="cs"/>
                <w:b/>
                <w:bCs/>
                <w:sz w:val="24"/>
                <w:szCs w:val="24"/>
              </w:rPr>
              <w:t xml:space="preserve">  of segment</w:t>
            </w:r>
          </w:p>
        </w:tc>
        <w:tc>
          <w:tcPr>
            <w:tcW w:w="990" w:type="dxa"/>
          </w:tcPr>
          <w:p w14:paraId="4C5032A6" w14:textId="77777777" w:rsidR="00395F2D" w:rsidRPr="009B4245" w:rsidRDefault="00395F2D" w:rsidP="00923C56">
            <w:pPr>
              <w:tabs>
                <w:tab w:val="decimal" w:pos="500"/>
              </w:tabs>
              <w:spacing w:line="280" w:lineRule="exact"/>
              <w:jc w:val="both"/>
              <w:rPr>
                <w:sz w:val="24"/>
                <w:szCs w:val="24"/>
              </w:rPr>
            </w:pPr>
            <w:r w:rsidRPr="009B4245">
              <w:rPr>
                <w:rFonts w:hint="cs"/>
                <w:sz w:val="24"/>
                <w:szCs w:val="24"/>
              </w:rPr>
              <w:t xml:space="preserve"> 2,464.49 </w:t>
            </w:r>
          </w:p>
        </w:tc>
        <w:tc>
          <w:tcPr>
            <w:tcW w:w="1080" w:type="dxa"/>
          </w:tcPr>
          <w:p w14:paraId="3BB3E8A4" w14:textId="77777777" w:rsidR="00395F2D" w:rsidRPr="009B4245" w:rsidRDefault="00395F2D" w:rsidP="00923C56">
            <w:pPr>
              <w:tabs>
                <w:tab w:val="decimal" w:pos="594"/>
              </w:tabs>
              <w:spacing w:line="280" w:lineRule="exact"/>
              <w:jc w:val="both"/>
              <w:rPr>
                <w:sz w:val="24"/>
                <w:szCs w:val="24"/>
              </w:rPr>
            </w:pPr>
            <w:r w:rsidRPr="009B4245">
              <w:rPr>
                <w:rFonts w:hint="cs"/>
                <w:sz w:val="24"/>
                <w:szCs w:val="24"/>
              </w:rPr>
              <w:t xml:space="preserve"> 12,652.69 </w:t>
            </w:r>
          </w:p>
        </w:tc>
        <w:tc>
          <w:tcPr>
            <w:tcW w:w="990" w:type="dxa"/>
          </w:tcPr>
          <w:p w14:paraId="7FF0A95A" w14:textId="77777777" w:rsidR="00395F2D" w:rsidRPr="009B4245" w:rsidRDefault="00395F2D" w:rsidP="00923C56">
            <w:pPr>
              <w:tabs>
                <w:tab w:val="decimal" w:pos="500"/>
              </w:tabs>
              <w:spacing w:line="280" w:lineRule="exact"/>
              <w:jc w:val="both"/>
              <w:rPr>
                <w:sz w:val="24"/>
                <w:szCs w:val="24"/>
              </w:rPr>
            </w:pPr>
            <w:r w:rsidRPr="009B4245">
              <w:rPr>
                <w:rFonts w:hint="cs"/>
                <w:sz w:val="24"/>
                <w:szCs w:val="24"/>
              </w:rPr>
              <w:t xml:space="preserve"> 279.18 </w:t>
            </w:r>
          </w:p>
        </w:tc>
        <w:tc>
          <w:tcPr>
            <w:tcW w:w="990" w:type="dxa"/>
          </w:tcPr>
          <w:p w14:paraId="4E9DD05D" w14:textId="77777777" w:rsidR="00395F2D" w:rsidRPr="009B4245" w:rsidRDefault="00395F2D" w:rsidP="00923C56">
            <w:pPr>
              <w:tabs>
                <w:tab w:val="decimal" w:pos="503"/>
              </w:tabs>
              <w:spacing w:line="280" w:lineRule="exact"/>
              <w:jc w:val="both"/>
              <w:rPr>
                <w:sz w:val="24"/>
                <w:szCs w:val="24"/>
              </w:rPr>
            </w:pPr>
            <w:r w:rsidRPr="009B4245">
              <w:rPr>
                <w:rFonts w:hint="cs"/>
                <w:sz w:val="24"/>
                <w:szCs w:val="24"/>
              </w:rPr>
              <w:t xml:space="preserve"> (166.21)</w:t>
            </w:r>
          </w:p>
        </w:tc>
        <w:tc>
          <w:tcPr>
            <w:tcW w:w="1080" w:type="dxa"/>
          </w:tcPr>
          <w:p w14:paraId="174F6491" w14:textId="77777777" w:rsidR="00395F2D" w:rsidRPr="009B4245" w:rsidRDefault="00395F2D" w:rsidP="00923C56">
            <w:pPr>
              <w:tabs>
                <w:tab w:val="decimal" w:pos="592"/>
              </w:tabs>
              <w:spacing w:line="280" w:lineRule="exact"/>
              <w:jc w:val="both"/>
              <w:rPr>
                <w:sz w:val="24"/>
                <w:szCs w:val="24"/>
              </w:rPr>
            </w:pPr>
            <w:r w:rsidRPr="009B4245">
              <w:rPr>
                <w:rFonts w:hint="cs"/>
                <w:sz w:val="24"/>
                <w:szCs w:val="24"/>
              </w:rPr>
              <w:t xml:space="preserve"> 1,843.70 </w:t>
            </w:r>
          </w:p>
        </w:tc>
        <w:tc>
          <w:tcPr>
            <w:tcW w:w="990" w:type="dxa"/>
          </w:tcPr>
          <w:p w14:paraId="5BD1CDEA" w14:textId="77777777" w:rsidR="00395F2D" w:rsidRPr="009B4245" w:rsidRDefault="00395F2D" w:rsidP="00923C56">
            <w:pPr>
              <w:tabs>
                <w:tab w:val="decimal" w:pos="506"/>
              </w:tabs>
              <w:spacing w:line="280" w:lineRule="exact"/>
              <w:jc w:val="both"/>
              <w:rPr>
                <w:sz w:val="24"/>
                <w:szCs w:val="24"/>
              </w:rPr>
            </w:pPr>
            <w:r w:rsidRPr="009B4245">
              <w:rPr>
                <w:rFonts w:hint="cs"/>
                <w:sz w:val="24"/>
                <w:szCs w:val="24"/>
              </w:rPr>
              <w:t xml:space="preserve"> (250.16)</w:t>
            </w:r>
          </w:p>
        </w:tc>
        <w:tc>
          <w:tcPr>
            <w:tcW w:w="972" w:type="dxa"/>
          </w:tcPr>
          <w:p w14:paraId="1AD56F8A" w14:textId="77777777" w:rsidR="00395F2D" w:rsidRPr="009B4245" w:rsidRDefault="00395F2D" w:rsidP="00923C56">
            <w:pPr>
              <w:tabs>
                <w:tab w:val="decimal" w:pos="506"/>
              </w:tabs>
              <w:spacing w:line="280" w:lineRule="exact"/>
              <w:jc w:val="both"/>
              <w:rPr>
                <w:sz w:val="24"/>
                <w:szCs w:val="24"/>
              </w:rPr>
            </w:pPr>
            <w:r w:rsidRPr="009B4245">
              <w:rPr>
                <w:rFonts w:hint="cs"/>
                <w:sz w:val="24"/>
                <w:szCs w:val="24"/>
              </w:rPr>
              <w:t xml:space="preserve"> 113.79 </w:t>
            </w:r>
          </w:p>
        </w:tc>
        <w:tc>
          <w:tcPr>
            <w:tcW w:w="1080" w:type="dxa"/>
          </w:tcPr>
          <w:p w14:paraId="0924B955" w14:textId="77777777" w:rsidR="00395F2D" w:rsidRPr="009B4245" w:rsidRDefault="00395F2D" w:rsidP="00923C56">
            <w:pPr>
              <w:tabs>
                <w:tab w:val="decimal" w:pos="594"/>
              </w:tabs>
              <w:spacing w:line="280" w:lineRule="exact"/>
              <w:jc w:val="both"/>
              <w:rPr>
                <w:sz w:val="24"/>
                <w:szCs w:val="24"/>
              </w:rPr>
            </w:pPr>
            <w:r w:rsidRPr="009B4245">
              <w:rPr>
                <w:rFonts w:hint="cs"/>
                <w:sz w:val="24"/>
                <w:szCs w:val="24"/>
              </w:rPr>
              <w:t xml:space="preserve"> 753.16 </w:t>
            </w:r>
          </w:p>
        </w:tc>
        <w:tc>
          <w:tcPr>
            <w:tcW w:w="1081" w:type="dxa"/>
          </w:tcPr>
          <w:p w14:paraId="60E6AE32" w14:textId="77777777" w:rsidR="00395F2D" w:rsidRPr="009B4245" w:rsidRDefault="00395F2D" w:rsidP="00923C56">
            <w:pPr>
              <w:tabs>
                <w:tab w:val="decimal" w:pos="506"/>
              </w:tabs>
              <w:spacing w:line="280" w:lineRule="exact"/>
              <w:jc w:val="both"/>
              <w:rPr>
                <w:sz w:val="24"/>
                <w:szCs w:val="24"/>
              </w:rPr>
            </w:pPr>
            <w:r w:rsidRPr="009B4245">
              <w:rPr>
                <w:rFonts w:hint="cs"/>
                <w:sz w:val="24"/>
                <w:szCs w:val="24"/>
              </w:rPr>
              <w:t xml:space="preserve"> (167.01)</w:t>
            </w:r>
          </w:p>
        </w:tc>
        <w:tc>
          <w:tcPr>
            <w:tcW w:w="1081" w:type="dxa"/>
          </w:tcPr>
          <w:p w14:paraId="0CB59679" w14:textId="77777777" w:rsidR="00395F2D" w:rsidRPr="009B4245" w:rsidRDefault="00395F2D" w:rsidP="00923C56">
            <w:pPr>
              <w:tabs>
                <w:tab w:val="decimal" w:pos="870"/>
              </w:tabs>
              <w:spacing w:line="280" w:lineRule="exact"/>
              <w:rPr>
                <w:sz w:val="24"/>
                <w:szCs w:val="24"/>
              </w:rPr>
            </w:pPr>
            <w:r w:rsidRPr="009B4245">
              <w:rPr>
                <w:rFonts w:hint="cs"/>
                <w:sz w:val="24"/>
                <w:szCs w:val="24"/>
              </w:rPr>
              <w:t xml:space="preserve"> (13.32)</w:t>
            </w:r>
          </w:p>
        </w:tc>
        <w:tc>
          <w:tcPr>
            <w:tcW w:w="1081" w:type="dxa"/>
          </w:tcPr>
          <w:p w14:paraId="2D5A5F6C" w14:textId="77777777" w:rsidR="00395F2D" w:rsidRPr="009B4245" w:rsidRDefault="00395F2D" w:rsidP="00923C56">
            <w:pPr>
              <w:tabs>
                <w:tab w:val="decimal" w:pos="598"/>
              </w:tabs>
              <w:spacing w:line="280" w:lineRule="exact"/>
              <w:jc w:val="both"/>
              <w:rPr>
                <w:sz w:val="24"/>
                <w:szCs w:val="24"/>
              </w:rPr>
            </w:pPr>
            <w:r w:rsidRPr="009B4245">
              <w:rPr>
                <w:rFonts w:hint="cs"/>
                <w:sz w:val="24"/>
                <w:szCs w:val="24"/>
              </w:rPr>
              <w:t xml:space="preserve"> 116.96 </w:t>
            </w:r>
          </w:p>
        </w:tc>
        <w:tc>
          <w:tcPr>
            <w:tcW w:w="1081" w:type="dxa"/>
          </w:tcPr>
          <w:p w14:paraId="7F0B864D" w14:textId="77777777" w:rsidR="00395F2D" w:rsidRPr="009B4245" w:rsidRDefault="00395F2D" w:rsidP="00923C56">
            <w:pPr>
              <w:tabs>
                <w:tab w:val="decimal" w:pos="615"/>
              </w:tabs>
              <w:spacing w:line="280" w:lineRule="exact"/>
              <w:jc w:val="both"/>
              <w:rPr>
                <w:sz w:val="24"/>
                <w:szCs w:val="24"/>
              </w:rPr>
            </w:pPr>
            <w:r w:rsidRPr="009B4245">
              <w:rPr>
                <w:rFonts w:hint="cs"/>
                <w:sz w:val="24"/>
                <w:szCs w:val="24"/>
              </w:rPr>
              <w:t xml:space="preserve"> 17,627.27 </w:t>
            </w:r>
          </w:p>
        </w:tc>
      </w:tr>
      <w:tr w:rsidR="00395F2D" w:rsidRPr="009B4245" w14:paraId="172452D4" w14:textId="77777777" w:rsidTr="00EF3DE4">
        <w:tc>
          <w:tcPr>
            <w:tcW w:w="2808" w:type="dxa"/>
          </w:tcPr>
          <w:p w14:paraId="524EB549" w14:textId="77777777" w:rsidR="00395F2D" w:rsidRPr="009B4245" w:rsidRDefault="00395F2D" w:rsidP="00923C56">
            <w:pPr>
              <w:tabs>
                <w:tab w:val="left" w:pos="1440"/>
              </w:tabs>
              <w:spacing w:line="280" w:lineRule="exact"/>
              <w:ind w:left="-15" w:right="-108"/>
              <w:jc w:val="both"/>
              <w:rPr>
                <w:rFonts w:eastAsia="Arial Unicode MS"/>
                <w:sz w:val="24"/>
                <w:szCs w:val="24"/>
              </w:rPr>
            </w:pPr>
            <w:r w:rsidRPr="009B4245">
              <w:rPr>
                <w:rFonts w:eastAsia="Arial Unicode MS" w:hint="cs"/>
                <w:sz w:val="24"/>
                <w:szCs w:val="24"/>
              </w:rPr>
              <w:t>Interest income</w:t>
            </w:r>
          </w:p>
        </w:tc>
        <w:tc>
          <w:tcPr>
            <w:tcW w:w="990" w:type="dxa"/>
          </w:tcPr>
          <w:p w14:paraId="308D904E" w14:textId="77777777" w:rsidR="00395F2D" w:rsidRPr="009B4245" w:rsidRDefault="00395F2D" w:rsidP="00923C56">
            <w:pPr>
              <w:tabs>
                <w:tab w:val="decimal" w:pos="500"/>
              </w:tabs>
              <w:spacing w:line="280" w:lineRule="exact"/>
              <w:jc w:val="both"/>
              <w:rPr>
                <w:rFonts w:eastAsia="Arial Unicode MS"/>
                <w:sz w:val="24"/>
                <w:szCs w:val="24"/>
              </w:rPr>
            </w:pPr>
            <w:r w:rsidRPr="009B4245">
              <w:rPr>
                <w:rFonts w:hint="cs"/>
                <w:sz w:val="24"/>
                <w:szCs w:val="24"/>
              </w:rPr>
              <w:t xml:space="preserve"> 0.09 </w:t>
            </w:r>
          </w:p>
        </w:tc>
        <w:tc>
          <w:tcPr>
            <w:tcW w:w="1080" w:type="dxa"/>
          </w:tcPr>
          <w:p w14:paraId="41E5D18F" w14:textId="77777777" w:rsidR="00395F2D" w:rsidRPr="009B4245" w:rsidRDefault="00395F2D" w:rsidP="00923C56">
            <w:pPr>
              <w:tabs>
                <w:tab w:val="decimal" w:pos="594"/>
              </w:tabs>
              <w:spacing w:line="280" w:lineRule="exact"/>
              <w:jc w:val="both"/>
              <w:rPr>
                <w:sz w:val="24"/>
                <w:szCs w:val="24"/>
              </w:rPr>
            </w:pPr>
            <w:r w:rsidRPr="009B4245">
              <w:rPr>
                <w:rFonts w:hint="cs"/>
                <w:sz w:val="24"/>
                <w:szCs w:val="24"/>
              </w:rPr>
              <w:t xml:space="preserve"> 1.30 </w:t>
            </w:r>
          </w:p>
        </w:tc>
        <w:tc>
          <w:tcPr>
            <w:tcW w:w="990" w:type="dxa"/>
          </w:tcPr>
          <w:p w14:paraId="28A530E5" w14:textId="77777777" w:rsidR="00395F2D" w:rsidRPr="009B4245" w:rsidRDefault="00395F2D" w:rsidP="00923C56">
            <w:pPr>
              <w:tabs>
                <w:tab w:val="decimal" w:pos="504"/>
              </w:tabs>
              <w:spacing w:line="280" w:lineRule="exact"/>
              <w:jc w:val="both"/>
              <w:rPr>
                <w:sz w:val="24"/>
                <w:szCs w:val="24"/>
              </w:rPr>
            </w:pPr>
            <w:r w:rsidRPr="009B4245">
              <w:rPr>
                <w:rFonts w:hint="cs"/>
                <w:sz w:val="24"/>
                <w:szCs w:val="24"/>
              </w:rPr>
              <w:t xml:space="preserve"> 0.01 </w:t>
            </w:r>
          </w:p>
        </w:tc>
        <w:tc>
          <w:tcPr>
            <w:tcW w:w="990" w:type="dxa"/>
          </w:tcPr>
          <w:p w14:paraId="645181C7" w14:textId="77777777" w:rsidR="00395F2D" w:rsidRPr="009B4245" w:rsidRDefault="00395F2D" w:rsidP="00923C56">
            <w:pPr>
              <w:tabs>
                <w:tab w:val="decimal" w:pos="780"/>
              </w:tabs>
              <w:spacing w:line="280" w:lineRule="exact"/>
              <w:jc w:val="both"/>
              <w:rPr>
                <w:sz w:val="24"/>
                <w:szCs w:val="24"/>
              </w:rPr>
            </w:pPr>
            <w:r w:rsidRPr="009B4245">
              <w:rPr>
                <w:rFonts w:hint="cs"/>
                <w:sz w:val="24"/>
                <w:szCs w:val="24"/>
              </w:rPr>
              <w:t xml:space="preserve"> 0.01 </w:t>
            </w:r>
          </w:p>
        </w:tc>
        <w:tc>
          <w:tcPr>
            <w:tcW w:w="1080" w:type="dxa"/>
          </w:tcPr>
          <w:p w14:paraId="25EC9F2A" w14:textId="77777777" w:rsidR="00395F2D" w:rsidRPr="009B4245" w:rsidRDefault="00395F2D" w:rsidP="00923C56">
            <w:pPr>
              <w:tabs>
                <w:tab w:val="decimal" w:pos="592"/>
              </w:tabs>
              <w:spacing w:line="280" w:lineRule="exact"/>
              <w:jc w:val="both"/>
              <w:rPr>
                <w:sz w:val="24"/>
                <w:szCs w:val="24"/>
              </w:rPr>
            </w:pPr>
            <w:r w:rsidRPr="009B4245">
              <w:rPr>
                <w:rFonts w:hint="cs"/>
                <w:sz w:val="24"/>
                <w:szCs w:val="24"/>
              </w:rPr>
              <w:t xml:space="preserve"> 0.49 </w:t>
            </w:r>
          </w:p>
        </w:tc>
        <w:tc>
          <w:tcPr>
            <w:tcW w:w="990" w:type="dxa"/>
          </w:tcPr>
          <w:p w14:paraId="01A2C901" w14:textId="77777777" w:rsidR="00395F2D" w:rsidRPr="009B4245" w:rsidRDefault="00395F2D" w:rsidP="00923C56">
            <w:pPr>
              <w:tabs>
                <w:tab w:val="decimal" w:pos="506"/>
              </w:tabs>
              <w:spacing w:line="280" w:lineRule="exact"/>
              <w:jc w:val="both"/>
              <w:rPr>
                <w:sz w:val="24"/>
                <w:szCs w:val="24"/>
              </w:rPr>
            </w:pPr>
            <w:r w:rsidRPr="009B4245">
              <w:rPr>
                <w:rFonts w:hint="cs"/>
                <w:sz w:val="24"/>
                <w:szCs w:val="24"/>
              </w:rPr>
              <w:t xml:space="preserve"> 0.01 </w:t>
            </w:r>
          </w:p>
        </w:tc>
        <w:tc>
          <w:tcPr>
            <w:tcW w:w="972" w:type="dxa"/>
          </w:tcPr>
          <w:p w14:paraId="5D05EE6C" w14:textId="77777777" w:rsidR="00395F2D" w:rsidRPr="009B4245" w:rsidRDefault="00395F2D" w:rsidP="00923C56">
            <w:pPr>
              <w:tabs>
                <w:tab w:val="decimal" w:pos="505"/>
              </w:tabs>
              <w:spacing w:line="280" w:lineRule="exact"/>
              <w:jc w:val="both"/>
              <w:rPr>
                <w:sz w:val="24"/>
                <w:szCs w:val="24"/>
              </w:rPr>
            </w:pPr>
            <w:r w:rsidRPr="009B4245">
              <w:rPr>
                <w:rFonts w:hint="cs"/>
                <w:sz w:val="24"/>
                <w:szCs w:val="24"/>
              </w:rPr>
              <w:t xml:space="preserve"> 0.43 </w:t>
            </w:r>
          </w:p>
        </w:tc>
        <w:tc>
          <w:tcPr>
            <w:tcW w:w="1080" w:type="dxa"/>
          </w:tcPr>
          <w:p w14:paraId="479894E1" w14:textId="77777777" w:rsidR="00395F2D" w:rsidRPr="009B4245" w:rsidRDefault="00395F2D" w:rsidP="00923C56">
            <w:pPr>
              <w:tabs>
                <w:tab w:val="decimal" w:pos="594"/>
              </w:tabs>
              <w:spacing w:line="280" w:lineRule="exact"/>
              <w:jc w:val="both"/>
              <w:rPr>
                <w:sz w:val="24"/>
                <w:szCs w:val="24"/>
              </w:rPr>
            </w:pPr>
            <w:r w:rsidRPr="009B4245">
              <w:rPr>
                <w:rFonts w:hint="cs"/>
                <w:sz w:val="24"/>
                <w:szCs w:val="24"/>
              </w:rPr>
              <w:t xml:space="preserve"> 2.22 </w:t>
            </w:r>
          </w:p>
        </w:tc>
        <w:tc>
          <w:tcPr>
            <w:tcW w:w="1081" w:type="dxa"/>
          </w:tcPr>
          <w:p w14:paraId="43945368" w14:textId="77777777" w:rsidR="00395F2D" w:rsidRPr="009B4245" w:rsidRDefault="00395F2D" w:rsidP="00923C56">
            <w:pPr>
              <w:tabs>
                <w:tab w:val="decimal" w:pos="525"/>
              </w:tabs>
              <w:spacing w:line="280" w:lineRule="exact"/>
              <w:jc w:val="both"/>
              <w:rPr>
                <w:sz w:val="24"/>
                <w:szCs w:val="24"/>
              </w:rPr>
            </w:pPr>
            <w:r w:rsidRPr="009B4245">
              <w:rPr>
                <w:rFonts w:hint="cs"/>
                <w:sz w:val="24"/>
                <w:szCs w:val="24"/>
              </w:rPr>
              <w:t xml:space="preserve"> 0.26 </w:t>
            </w:r>
          </w:p>
        </w:tc>
        <w:tc>
          <w:tcPr>
            <w:tcW w:w="1081" w:type="dxa"/>
          </w:tcPr>
          <w:p w14:paraId="2C508430" w14:textId="77777777" w:rsidR="00395F2D" w:rsidRPr="009B4245" w:rsidRDefault="00395F2D" w:rsidP="00923C56">
            <w:pPr>
              <w:tabs>
                <w:tab w:val="decimal" w:pos="687"/>
              </w:tabs>
              <w:spacing w:line="280" w:lineRule="exact"/>
              <w:jc w:val="both"/>
              <w:rPr>
                <w:sz w:val="24"/>
                <w:szCs w:val="24"/>
              </w:rPr>
            </w:pPr>
            <w:r w:rsidRPr="009B4245">
              <w:rPr>
                <w:rFonts w:hint="cs"/>
                <w:sz w:val="24"/>
                <w:szCs w:val="24"/>
              </w:rPr>
              <w:t xml:space="preserve"> 0.03 </w:t>
            </w:r>
          </w:p>
        </w:tc>
        <w:tc>
          <w:tcPr>
            <w:tcW w:w="1081" w:type="dxa"/>
          </w:tcPr>
          <w:p w14:paraId="27EC0340" w14:textId="77777777" w:rsidR="00395F2D" w:rsidRPr="009B4245" w:rsidRDefault="00395F2D" w:rsidP="00923C56">
            <w:pPr>
              <w:tabs>
                <w:tab w:val="decimal" w:pos="598"/>
              </w:tabs>
              <w:spacing w:line="280" w:lineRule="exact"/>
              <w:jc w:val="both"/>
              <w:rPr>
                <w:sz w:val="24"/>
                <w:szCs w:val="24"/>
              </w:rPr>
            </w:pPr>
            <w:r w:rsidRPr="009B4245">
              <w:rPr>
                <w:rFonts w:hint="cs"/>
                <w:sz w:val="24"/>
                <w:szCs w:val="24"/>
                <w:cs/>
              </w:rPr>
              <w:t xml:space="preserve">             </w:t>
            </w:r>
            <w:r w:rsidRPr="009B4245">
              <w:rPr>
                <w:rFonts w:hint="cs"/>
                <w:sz w:val="24"/>
                <w:szCs w:val="24"/>
              </w:rPr>
              <w:t xml:space="preserve"> -   </w:t>
            </w:r>
          </w:p>
        </w:tc>
        <w:tc>
          <w:tcPr>
            <w:tcW w:w="1081" w:type="dxa"/>
          </w:tcPr>
          <w:p w14:paraId="2445719D" w14:textId="77777777" w:rsidR="00395F2D" w:rsidRPr="009B4245" w:rsidRDefault="00395F2D" w:rsidP="00923C56">
            <w:pPr>
              <w:tabs>
                <w:tab w:val="decimal" w:pos="615"/>
              </w:tabs>
              <w:spacing w:line="280" w:lineRule="exact"/>
              <w:jc w:val="both"/>
              <w:rPr>
                <w:sz w:val="24"/>
                <w:szCs w:val="24"/>
              </w:rPr>
            </w:pPr>
            <w:r w:rsidRPr="009B4245">
              <w:rPr>
                <w:rFonts w:hint="cs"/>
                <w:sz w:val="24"/>
                <w:szCs w:val="24"/>
              </w:rPr>
              <w:t xml:space="preserve"> 4.85 </w:t>
            </w:r>
          </w:p>
        </w:tc>
      </w:tr>
      <w:tr w:rsidR="00395F2D" w:rsidRPr="009B4245" w14:paraId="7296D5E2" w14:textId="77777777" w:rsidTr="00EF3DE4">
        <w:tc>
          <w:tcPr>
            <w:tcW w:w="2808" w:type="dxa"/>
          </w:tcPr>
          <w:p w14:paraId="678A4ABB" w14:textId="77777777" w:rsidR="00395F2D" w:rsidRPr="009B4245" w:rsidRDefault="00395F2D" w:rsidP="00923C56">
            <w:pPr>
              <w:tabs>
                <w:tab w:val="left" w:pos="1440"/>
              </w:tabs>
              <w:spacing w:line="280" w:lineRule="exact"/>
              <w:ind w:left="-15" w:right="-108"/>
              <w:jc w:val="both"/>
              <w:rPr>
                <w:rFonts w:eastAsia="Arial Unicode MS"/>
                <w:sz w:val="24"/>
                <w:szCs w:val="24"/>
              </w:rPr>
            </w:pPr>
            <w:r w:rsidRPr="009B4245">
              <w:rPr>
                <w:rFonts w:eastAsia="Arial Unicode MS" w:hint="cs"/>
                <w:sz w:val="24"/>
                <w:szCs w:val="24"/>
              </w:rPr>
              <w:t>Financial costs</w:t>
            </w:r>
          </w:p>
        </w:tc>
        <w:tc>
          <w:tcPr>
            <w:tcW w:w="990" w:type="dxa"/>
          </w:tcPr>
          <w:p w14:paraId="3F61DF38" w14:textId="77777777" w:rsidR="00395F2D" w:rsidRPr="009B4245" w:rsidRDefault="00395F2D" w:rsidP="00923C56">
            <w:pPr>
              <w:tabs>
                <w:tab w:val="decimal" w:pos="500"/>
              </w:tabs>
              <w:spacing w:line="280" w:lineRule="exact"/>
              <w:jc w:val="both"/>
              <w:rPr>
                <w:rFonts w:eastAsia="Arial Unicode MS"/>
                <w:sz w:val="24"/>
                <w:szCs w:val="24"/>
              </w:rPr>
            </w:pPr>
            <w:r w:rsidRPr="009B4245">
              <w:rPr>
                <w:rFonts w:hint="cs"/>
                <w:sz w:val="24"/>
                <w:szCs w:val="24"/>
              </w:rPr>
              <w:t xml:space="preserve"> (506.78)</w:t>
            </w:r>
          </w:p>
        </w:tc>
        <w:tc>
          <w:tcPr>
            <w:tcW w:w="1080" w:type="dxa"/>
          </w:tcPr>
          <w:p w14:paraId="28BD47C7" w14:textId="77777777" w:rsidR="00395F2D" w:rsidRPr="009B4245" w:rsidRDefault="00395F2D" w:rsidP="00923C56">
            <w:pPr>
              <w:tabs>
                <w:tab w:val="decimal" w:pos="594"/>
              </w:tabs>
              <w:spacing w:line="280" w:lineRule="exact"/>
              <w:jc w:val="both"/>
              <w:rPr>
                <w:sz w:val="24"/>
                <w:szCs w:val="24"/>
              </w:rPr>
            </w:pPr>
            <w:r w:rsidRPr="009B4245">
              <w:rPr>
                <w:rFonts w:hint="cs"/>
                <w:sz w:val="24"/>
                <w:szCs w:val="24"/>
              </w:rPr>
              <w:t xml:space="preserve"> (1,861.71)</w:t>
            </w:r>
          </w:p>
        </w:tc>
        <w:tc>
          <w:tcPr>
            <w:tcW w:w="990" w:type="dxa"/>
          </w:tcPr>
          <w:p w14:paraId="00776E5F" w14:textId="77777777" w:rsidR="00395F2D" w:rsidRPr="009B4245" w:rsidRDefault="00395F2D" w:rsidP="00923C56">
            <w:pPr>
              <w:tabs>
                <w:tab w:val="decimal" w:pos="504"/>
              </w:tabs>
              <w:spacing w:line="280" w:lineRule="exact"/>
              <w:jc w:val="both"/>
              <w:rPr>
                <w:sz w:val="24"/>
                <w:szCs w:val="24"/>
              </w:rPr>
            </w:pPr>
            <w:r w:rsidRPr="009B4245">
              <w:rPr>
                <w:rFonts w:hint="cs"/>
                <w:sz w:val="24"/>
                <w:szCs w:val="24"/>
              </w:rPr>
              <w:t xml:space="preserve"> (124.14)</w:t>
            </w:r>
          </w:p>
        </w:tc>
        <w:tc>
          <w:tcPr>
            <w:tcW w:w="990" w:type="dxa"/>
          </w:tcPr>
          <w:p w14:paraId="00D1D429" w14:textId="77777777" w:rsidR="00395F2D" w:rsidRPr="009B4245" w:rsidRDefault="00395F2D" w:rsidP="00923C56">
            <w:pPr>
              <w:tabs>
                <w:tab w:val="decimal" w:pos="503"/>
              </w:tabs>
              <w:spacing w:line="280" w:lineRule="exact"/>
              <w:jc w:val="both"/>
              <w:rPr>
                <w:sz w:val="24"/>
                <w:szCs w:val="24"/>
              </w:rPr>
            </w:pPr>
            <w:r w:rsidRPr="009B4245">
              <w:rPr>
                <w:rFonts w:hint="cs"/>
                <w:sz w:val="24"/>
                <w:szCs w:val="24"/>
              </w:rPr>
              <w:t xml:space="preserve"> (36.48)</w:t>
            </w:r>
          </w:p>
        </w:tc>
        <w:tc>
          <w:tcPr>
            <w:tcW w:w="1080" w:type="dxa"/>
          </w:tcPr>
          <w:p w14:paraId="0CC4CB5E" w14:textId="77777777" w:rsidR="00395F2D" w:rsidRPr="009B4245" w:rsidRDefault="00395F2D" w:rsidP="00923C56">
            <w:pPr>
              <w:tabs>
                <w:tab w:val="decimal" w:pos="592"/>
              </w:tabs>
              <w:spacing w:line="280" w:lineRule="exact"/>
              <w:jc w:val="both"/>
              <w:rPr>
                <w:sz w:val="24"/>
                <w:szCs w:val="24"/>
              </w:rPr>
            </w:pPr>
            <w:r w:rsidRPr="009B4245">
              <w:rPr>
                <w:rFonts w:hint="cs"/>
                <w:sz w:val="24"/>
                <w:szCs w:val="24"/>
              </w:rPr>
              <w:t xml:space="preserve"> (321.81)</w:t>
            </w:r>
          </w:p>
        </w:tc>
        <w:tc>
          <w:tcPr>
            <w:tcW w:w="990" w:type="dxa"/>
          </w:tcPr>
          <w:p w14:paraId="74BA8309" w14:textId="77777777" w:rsidR="00395F2D" w:rsidRPr="009B4245" w:rsidRDefault="00395F2D" w:rsidP="00923C56">
            <w:pPr>
              <w:tabs>
                <w:tab w:val="decimal" w:pos="506"/>
              </w:tabs>
              <w:spacing w:line="280" w:lineRule="exact"/>
              <w:jc w:val="both"/>
              <w:rPr>
                <w:sz w:val="24"/>
                <w:szCs w:val="24"/>
              </w:rPr>
            </w:pPr>
            <w:r w:rsidRPr="009B4245">
              <w:rPr>
                <w:rFonts w:hint="cs"/>
                <w:sz w:val="24"/>
                <w:szCs w:val="24"/>
              </w:rPr>
              <w:t xml:space="preserve"> (21.97)</w:t>
            </w:r>
          </w:p>
        </w:tc>
        <w:tc>
          <w:tcPr>
            <w:tcW w:w="972" w:type="dxa"/>
          </w:tcPr>
          <w:p w14:paraId="3241F670" w14:textId="77777777" w:rsidR="00395F2D" w:rsidRPr="009B4245" w:rsidRDefault="00395F2D" w:rsidP="00923C56">
            <w:pPr>
              <w:tabs>
                <w:tab w:val="decimal" w:pos="505"/>
              </w:tabs>
              <w:spacing w:line="280" w:lineRule="exact"/>
              <w:jc w:val="both"/>
              <w:rPr>
                <w:sz w:val="24"/>
                <w:szCs w:val="24"/>
              </w:rPr>
            </w:pPr>
            <w:r w:rsidRPr="009B4245">
              <w:rPr>
                <w:rFonts w:hint="cs"/>
                <w:sz w:val="24"/>
                <w:szCs w:val="24"/>
              </w:rPr>
              <w:t xml:space="preserve"> (11.80)</w:t>
            </w:r>
          </w:p>
        </w:tc>
        <w:tc>
          <w:tcPr>
            <w:tcW w:w="1080" w:type="dxa"/>
          </w:tcPr>
          <w:p w14:paraId="27980579" w14:textId="77777777" w:rsidR="00395F2D" w:rsidRPr="009B4245" w:rsidRDefault="00395F2D" w:rsidP="00923C56">
            <w:pPr>
              <w:tabs>
                <w:tab w:val="decimal" w:pos="594"/>
              </w:tabs>
              <w:spacing w:line="280" w:lineRule="exact"/>
              <w:jc w:val="both"/>
              <w:rPr>
                <w:sz w:val="24"/>
                <w:szCs w:val="24"/>
              </w:rPr>
            </w:pPr>
            <w:r w:rsidRPr="009B4245">
              <w:rPr>
                <w:rFonts w:hint="cs"/>
                <w:sz w:val="24"/>
                <w:szCs w:val="24"/>
              </w:rPr>
              <w:t xml:space="preserve"> (9.72)</w:t>
            </w:r>
          </w:p>
        </w:tc>
        <w:tc>
          <w:tcPr>
            <w:tcW w:w="1081" w:type="dxa"/>
          </w:tcPr>
          <w:p w14:paraId="0E16C42F" w14:textId="77777777" w:rsidR="00395F2D" w:rsidRPr="009B4245" w:rsidRDefault="00395F2D" w:rsidP="00923C56">
            <w:pPr>
              <w:tabs>
                <w:tab w:val="decimal" w:pos="525"/>
              </w:tabs>
              <w:spacing w:line="280" w:lineRule="exact"/>
              <w:jc w:val="both"/>
              <w:rPr>
                <w:sz w:val="24"/>
                <w:szCs w:val="24"/>
              </w:rPr>
            </w:pPr>
            <w:r w:rsidRPr="009B4245">
              <w:rPr>
                <w:rFonts w:hint="cs"/>
                <w:sz w:val="24"/>
                <w:szCs w:val="24"/>
              </w:rPr>
              <w:t xml:space="preserve"> (6.02)</w:t>
            </w:r>
          </w:p>
        </w:tc>
        <w:tc>
          <w:tcPr>
            <w:tcW w:w="1081" w:type="dxa"/>
          </w:tcPr>
          <w:p w14:paraId="1A70EEA8" w14:textId="77777777" w:rsidR="00395F2D" w:rsidRPr="009B4245" w:rsidRDefault="00395F2D" w:rsidP="00923C56">
            <w:pPr>
              <w:tabs>
                <w:tab w:val="decimal" w:pos="870"/>
              </w:tabs>
              <w:spacing w:line="280" w:lineRule="exact"/>
              <w:rPr>
                <w:sz w:val="24"/>
                <w:szCs w:val="24"/>
              </w:rPr>
            </w:pPr>
            <w:r w:rsidRPr="009B4245">
              <w:rPr>
                <w:rFonts w:hint="cs"/>
                <w:sz w:val="24"/>
                <w:szCs w:val="24"/>
              </w:rPr>
              <w:t xml:space="preserve"> (1.78)</w:t>
            </w:r>
          </w:p>
        </w:tc>
        <w:tc>
          <w:tcPr>
            <w:tcW w:w="1081" w:type="dxa"/>
          </w:tcPr>
          <w:p w14:paraId="7980639E" w14:textId="77777777" w:rsidR="00395F2D" w:rsidRPr="009B4245" w:rsidRDefault="00395F2D" w:rsidP="00923C56">
            <w:pPr>
              <w:tabs>
                <w:tab w:val="decimal" w:pos="598"/>
              </w:tabs>
              <w:spacing w:line="280" w:lineRule="exact"/>
              <w:jc w:val="both"/>
              <w:rPr>
                <w:sz w:val="24"/>
                <w:szCs w:val="24"/>
              </w:rPr>
            </w:pPr>
            <w:r w:rsidRPr="009B4245">
              <w:rPr>
                <w:rFonts w:hint="cs"/>
                <w:sz w:val="24"/>
                <w:szCs w:val="24"/>
              </w:rPr>
              <w:t xml:space="preserve"> 13.74 </w:t>
            </w:r>
          </w:p>
        </w:tc>
        <w:tc>
          <w:tcPr>
            <w:tcW w:w="1081" w:type="dxa"/>
          </w:tcPr>
          <w:p w14:paraId="4D7A9444" w14:textId="77777777" w:rsidR="00395F2D" w:rsidRPr="009B4245" w:rsidRDefault="00395F2D" w:rsidP="00923C56">
            <w:pPr>
              <w:tabs>
                <w:tab w:val="decimal" w:pos="615"/>
              </w:tabs>
              <w:spacing w:line="280" w:lineRule="exact"/>
              <w:jc w:val="both"/>
              <w:rPr>
                <w:sz w:val="24"/>
                <w:szCs w:val="24"/>
              </w:rPr>
            </w:pPr>
            <w:r w:rsidRPr="009B4245">
              <w:rPr>
                <w:rFonts w:hint="cs"/>
                <w:sz w:val="24"/>
                <w:szCs w:val="24"/>
              </w:rPr>
              <w:t xml:space="preserve"> (2,888.47)</w:t>
            </w:r>
          </w:p>
        </w:tc>
      </w:tr>
      <w:tr w:rsidR="00395F2D" w:rsidRPr="009B4245" w14:paraId="64F03E19" w14:textId="77777777" w:rsidTr="00EF3DE4">
        <w:trPr>
          <w:trHeight w:val="162"/>
        </w:trPr>
        <w:tc>
          <w:tcPr>
            <w:tcW w:w="2808" w:type="dxa"/>
          </w:tcPr>
          <w:p w14:paraId="1F982F7F" w14:textId="77777777" w:rsidR="00395F2D" w:rsidRPr="009B4245" w:rsidRDefault="00395F2D" w:rsidP="00923C56">
            <w:pPr>
              <w:tabs>
                <w:tab w:val="left" w:pos="1440"/>
              </w:tabs>
              <w:spacing w:line="280" w:lineRule="exact"/>
              <w:ind w:left="-15" w:right="-108"/>
              <w:jc w:val="both"/>
              <w:rPr>
                <w:rFonts w:eastAsia="Arial Unicode MS"/>
                <w:sz w:val="24"/>
                <w:szCs w:val="24"/>
              </w:rPr>
            </w:pPr>
            <w:r w:rsidRPr="009B4245">
              <w:rPr>
                <w:rFonts w:eastAsia="Arial Unicode MS" w:hint="cs"/>
                <w:sz w:val="24"/>
                <w:szCs w:val="24"/>
              </w:rPr>
              <w:t>Loss on impairment of assets</w:t>
            </w:r>
          </w:p>
        </w:tc>
        <w:tc>
          <w:tcPr>
            <w:tcW w:w="990" w:type="dxa"/>
          </w:tcPr>
          <w:p w14:paraId="2C62E04C" w14:textId="77777777" w:rsidR="00395F2D" w:rsidRPr="009B4245" w:rsidRDefault="00395F2D" w:rsidP="00923C56">
            <w:pPr>
              <w:tabs>
                <w:tab w:val="decimal" w:pos="684"/>
              </w:tabs>
              <w:spacing w:line="280" w:lineRule="exact"/>
              <w:jc w:val="both"/>
              <w:rPr>
                <w:sz w:val="24"/>
                <w:szCs w:val="24"/>
              </w:rPr>
            </w:pPr>
            <w:r w:rsidRPr="009B4245">
              <w:rPr>
                <w:sz w:val="24"/>
                <w:szCs w:val="24"/>
              </w:rPr>
              <w:t xml:space="preserve">           </w:t>
            </w:r>
            <w:r w:rsidRPr="009B4245">
              <w:rPr>
                <w:rFonts w:hint="cs"/>
                <w:sz w:val="24"/>
                <w:szCs w:val="24"/>
              </w:rPr>
              <w:t xml:space="preserve"> -   </w:t>
            </w:r>
          </w:p>
        </w:tc>
        <w:tc>
          <w:tcPr>
            <w:tcW w:w="1080" w:type="dxa"/>
          </w:tcPr>
          <w:p w14:paraId="6843902F" w14:textId="77777777" w:rsidR="00395F2D" w:rsidRPr="009B4245" w:rsidRDefault="00395F2D" w:rsidP="00923C56">
            <w:pPr>
              <w:tabs>
                <w:tab w:val="decimal" w:pos="615"/>
              </w:tabs>
              <w:spacing w:line="280" w:lineRule="exact"/>
              <w:jc w:val="both"/>
              <w:rPr>
                <w:sz w:val="24"/>
                <w:szCs w:val="24"/>
              </w:rPr>
            </w:pPr>
            <w:r w:rsidRPr="009B4245">
              <w:rPr>
                <w:sz w:val="24"/>
                <w:szCs w:val="24"/>
              </w:rPr>
              <w:t xml:space="preserve">             </w:t>
            </w:r>
            <w:r w:rsidRPr="009B4245">
              <w:rPr>
                <w:rFonts w:hint="cs"/>
                <w:sz w:val="24"/>
                <w:szCs w:val="24"/>
              </w:rPr>
              <w:t xml:space="preserve"> -   </w:t>
            </w:r>
          </w:p>
        </w:tc>
        <w:tc>
          <w:tcPr>
            <w:tcW w:w="990" w:type="dxa"/>
          </w:tcPr>
          <w:p w14:paraId="02FF4D58" w14:textId="77777777" w:rsidR="00395F2D" w:rsidRPr="009B4245" w:rsidRDefault="00395F2D" w:rsidP="00923C56">
            <w:pPr>
              <w:tabs>
                <w:tab w:val="decimal" w:pos="684"/>
              </w:tabs>
              <w:spacing w:line="280" w:lineRule="exact"/>
              <w:jc w:val="both"/>
              <w:rPr>
                <w:sz w:val="24"/>
                <w:szCs w:val="24"/>
              </w:rPr>
            </w:pPr>
            <w:r w:rsidRPr="009B4245">
              <w:rPr>
                <w:sz w:val="24"/>
                <w:szCs w:val="24"/>
              </w:rPr>
              <w:t xml:space="preserve">           </w:t>
            </w:r>
            <w:r w:rsidRPr="009B4245">
              <w:rPr>
                <w:rFonts w:hint="cs"/>
                <w:sz w:val="24"/>
                <w:szCs w:val="24"/>
              </w:rPr>
              <w:t xml:space="preserve"> -   </w:t>
            </w:r>
          </w:p>
        </w:tc>
        <w:tc>
          <w:tcPr>
            <w:tcW w:w="990" w:type="dxa"/>
          </w:tcPr>
          <w:p w14:paraId="1746DC86" w14:textId="77777777" w:rsidR="00395F2D" w:rsidRPr="009B4245" w:rsidRDefault="00395F2D" w:rsidP="00923C56">
            <w:pPr>
              <w:tabs>
                <w:tab w:val="decimal" w:pos="503"/>
              </w:tabs>
              <w:spacing w:line="280" w:lineRule="exact"/>
              <w:jc w:val="both"/>
              <w:rPr>
                <w:sz w:val="24"/>
                <w:szCs w:val="24"/>
              </w:rPr>
            </w:pPr>
            <w:r w:rsidRPr="009B4245">
              <w:rPr>
                <w:rFonts w:hint="cs"/>
                <w:sz w:val="24"/>
                <w:szCs w:val="24"/>
              </w:rPr>
              <w:t xml:space="preserve"> (138.87)</w:t>
            </w:r>
          </w:p>
        </w:tc>
        <w:tc>
          <w:tcPr>
            <w:tcW w:w="1080" w:type="dxa"/>
          </w:tcPr>
          <w:p w14:paraId="1486B2F6" w14:textId="77777777" w:rsidR="00395F2D" w:rsidRPr="009B4245" w:rsidRDefault="00395F2D" w:rsidP="00923C56">
            <w:pPr>
              <w:tabs>
                <w:tab w:val="decimal" w:pos="795"/>
              </w:tabs>
              <w:spacing w:line="280" w:lineRule="exact"/>
              <w:jc w:val="both"/>
              <w:rPr>
                <w:sz w:val="24"/>
                <w:szCs w:val="24"/>
              </w:rPr>
            </w:pPr>
            <w:r w:rsidRPr="009B4245">
              <w:rPr>
                <w:sz w:val="24"/>
                <w:szCs w:val="24"/>
              </w:rPr>
              <w:t xml:space="preserve">             </w:t>
            </w:r>
            <w:r w:rsidRPr="009B4245">
              <w:rPr>
                <w:rFonts w:hint="cs"/>
                <w:sz w:val="24"/>
                <w:szCs w:val="24"/>
              </w:rPr>
              <w:t xml:space="preserve"> -   </w:t>
            </w:r>
          </w:p>
        </w:tc>
        <w:tc>
          <w:tcPr>
            <w:tcW w:w="990" w:type="dxa"/>
          </w:tcPr>
          <w:p w14:paraId="0E8C4D47" w14:textId="77777777" w:rsidR="00395F2D" w:rsidRPr="009B4245" w:rsidRDefault="00395F2D" w:rsidP="00923C56">
            <w:pPr>
              <w:tabs>
                <w:tab w:val="decimal" w:pos="506"/>
              </w:tabs>
              <w:spacing w:line="280" w:lineRule="exact"/>
              <w:jc w:val="both"/>
              <w:rPr>
                <w:sz w:val="24"/>
                <w:szCs w:val="24"/>
              </w:rPr>
            </w:pPr>
            <w:r w:rsidRPr="009B4245">
              <w:rPr>
                <w:rFonts w:hint="cs"/>
                <w:sz w:val="24"/>
                <w:szCs w:val="24"/>
              </w:rPr>
              <w:t xml:space="preserve"> (308.18)</w:t>
            </w:r>
          </w:p>
        </w:tc>
        <w:tc>
          <w:tcPr>
            <w:tcW w:w="972" w:type="dxa"/>
          </w:tcPr>
          <w:p w14:paraId="377D6254" w14:textId="77777777" w:rsidR="00395F2D" w:rsidRPr="009B4245" w:rsidRDefault="00395F2D" w:rsidP="00923C56">
            <w:pPr>
              <w:tabs>
                <w:tab w:val="decimal" w:pos="705"/>
              </w:tabs>
              <w:spacing w:line="280" w:lineRule="exact"/>
              <w:jc w:val="both"/>
              <w:rPr>
                <w:sz w:val="24"/>
                <w:szCs w:val="24"/>
              </w:rPr>
            </w:pPr>
            <w:r w:rsidRPr="009B4245">
              <w:rPr>
                <w:sz w:val="24"/>
                <w:szCs w:val="24"/>
              </w:rPr>
              <w:t xml:space="preserve">           </w:t>
            </w:r>
            <w:r w:rsidRPr="009B4245">
              <w:rPr>
                <w:rFonts w:hint="cs"/>
                <w:sz w:val="24"/>
                <w:szCs w:val="24"/>
              </w:rPr>
              <w:t xml:space="preserve"> -   </w:t>
            </w:r>
          </w:p>
        </w:tc>
        <w:tc>
          <w:tcPr>
            <w:tcW w:w="1080" w:type="dxa"/>
          </w:tcPr>
          <w:p w14:paraId="6031F992" w14:textId="77777777" w:rsidR="00395F2D" w:rsidRPr="009B4245" w:rsidRDefault="00395F2D" w:rsidP="00923C56">
            <w:pPr>
              <w:tabs>
                <w:tab w:val="decimal" w:pos="795"/>
              </w:tabs>
              <w:spacing w:line="280" w:lineRule="exact"/>
              <w:jc w:val="both"/>
              <w:rPr>
                <w:sz w:val="24"/>
                <w:szCs w:val="24"/>
              </w:rPr>
            </w:pPr>
            <w:r w:rsidRPr="009B4245">
              <w:rPr>
                <w:rFonts w:hint="cs"/>
                <w:sz w:val="24"/>
                <w:szCs w:val="24"/>
                <w:cs/>
              </w:rPr>
              <w:t xml:space="preserve"> </w:t>
            </w:r>
            <w:r w:rsidRPr="009B4245">
              <w:rPr>
                <w:rFonts w:hint="cs"/>
                <w:sz w:val="24"/>
                <w:szCs w:val="24"/>
              </w:rPr>
              <w:t xml:space="preserve">(1.26)  </w:t>
            </w:r>
          </w:p>
        </w:tc>
        <w:tc>
          <w:tcPr>
            <w:tcW w:w="1081" w:type="dxa"/>
          </w:tcPr>
          <w:p w14:paraId="784033B2" w14:textId="77777777" w:rsidR="00395F2D" w:rsidRPr="009B4245" w:rsidRDefault="00395F2D" w:rsidP="00923C56">
            <w:pPr>
              <w:tabs>
                <w:tab w:val="decimal" w:pos="795"/>
              </w:tabs>
              <w:spacing w:line="280" w:lineRule="exact"/>
              <w:jc w:val="both"/>
              <w:rPr>
                <w:sz w:val="24"/>
                <w:szCs w:val="24"/>
              </w:rPr>
            </w:pPr>
            <w:r w:rsidRPr="009B4245">
              <w:rPr>
                <w:sz w:val="24"/>
                <w:szCs w:val="24"/>
              </w:rPr>
              <w:t xml:space="preserve">            </w:t>
            </w:r>
            <w:r w:rsidRPr="009B4245">
              <w:rPr>
                <w:rFonts w:hint="cs"/>
                <w:sz w:val="24"/>
                <w:szCs w:val="24"/>
              </w:rPr>
              <w:t xml:space="preserve"> -   </w:t>
            </w:r>
          </w:p>
        </w:tc>
        <w:tc>
          <w:tcPr>
            <w:tcW w:w="1081" w:type="dxa"/>
          </w:tcPr>
          <w:p w14:paraId="520C35D0" w14:textId="77777777" w:rsidR="00395F2D" w:rsidRPr="009B4245" w:rsidRDefault="00395F2D" w:rsidP="00923C56">
            <w:pPr>
              <w:tabs>
                <w:tab w:val="decimal" w:pos="870"/>
              </w:tabs>
              <w:spacing w:line="280" w:lineRule="exact"/>
              <w:rPr>
                <w:sz w:val="24"/>
                <w:szCs w:val="24"/>
              </w:rPr>
            </w:pPr>
            <w:r w:rsidRPr="009B4245">
              <w:rPr>
                <w:sz w:val="24"/>
                <w:szCs w:val="24"/>
              </w:rPr>
              <w:t xml:space="preserve">              </w:t>
            </w:r>
            <w:r w:rsidRPr="009B4245">
              <w:rPr>
                <w:rFonts w:hint="cs"/>
                <w:sz w:val="24"/>
                <w:szCs w:val="24"/>
              </w:rPr>
              <w:t xml:space="preserve"> -   </w:t>
            </w:r>
          </w:p>
        </w:tc>
        <w:tc>
          <w:tcPr>
            <w:tcW w:w="1081" w:type="dxa"/>
          </w:tcPr>
          <w:p w14:paraId="39795A09" w14:textId="77777777" w:rsidR="00395F2D" w:rsidRPr="009B4245" w:rsidRDefault="00395F2D" w:rsidP="00923C56">
            <w:pPr>
              <w:tabs>
                <w:tab w:val="decimal" w:pos="598"/>
              </w:tabs>
              <w:spacing w:line="280" w:lineRule="exact"/>
              <w:jc w:val="both"/>
              <w:rPr>
                <w:sz w:val="24"/>
                <w:szCs w:val="24"/>
              </w:rPr>
            </w:pPr>
            <w:r w:rsidRPr="009B4245">
              <w:rPr>
                <w:rFonts w:hint="cs"/>
                <w:sz w:val="24"/>
                <w:szCs w:val="24"/>
                <w:cs/>
              </w:rPr>
              <w:t xml:space="preserve">             </w:t>
            </w:r>
            <w:r w:rsidRPr="009B4245">
              <w:rPr>
                <w:rFonts w:hint="cs"/>
                <w:sz w:val="24"/>
                <w:szCs w:val="24"/>
              </w:rPr>
              <w:t xml:space="preserve"> -   </w:t>
            </w:r>
          </w:p>
        </w:tc>
        <w:tc>
          <w:tcPr>
            <w:tcW w:w="1081" w:type="dxa"/>
          </w:tcPr>
          <w:p w14:paraId="7F7FCD34" w14:textId="77777777" w:rsidR="00395F2D" w:rsidRPr="009B4245" w:rsidRDefault="00395F2D" w:rsidP="00923C56">
            <w:pPr>
              <w:tabs>
                <w:tab w:val="decimal" w:pos="615"/>
              </w:tabs>
              <w:spacing w:line="280" w:lineRule="exact"/>
              <w:jc w:val="both"/>
              <w:rPr>
                <w:sz w:val="24"/>
                <w:szCs w:val="24"/>
              </w:rPr>
            </w:pPr>
            <w:r w:rsidRPr="009B4245">
              <w:rPr>
                <w:rFonts w:hint="cs"/>
                <w:sz w:val="24"/>
                <w:szCs w:val="24"/>
              </w:rPr>
              <w:t xml:space="preserve"> (44</w:t>
            </w:r>
            <w:r w:rsidRPr="009B4245">
              <w:rPr>
                <w:sz w:val="24"/>
                <w:szCs w:val="24"/>
              </w:rPr>
              <w:t>8.31)</w:t>
            </w:r>
          </w:p>
        </w:tc>
      </w:tr>
      <w:tr w:rsidR="00395F2D" w:rsidRPr="009B4245" w14:paraId="33A8F1AC" w14:textId="77777777" w:rsidTr="00EF3DE4">
        <w:tc>
          <w:tcPr>
            <w:tcW w:w="2808" w:type="dxa"/>
          </w:tcPr>
          <w:p w14:paraId="6F8B28CF" w14:textId="77777777" w:rsidR="00395F2D" w:rsidRPr="009B4245" w:rsidRDefault="00395F2D" w:rsidP="00923C56">
            <w:pPr>
              <w:tabs>
                <w:tab w:val="left" w:pos="1440"/>
              </w:tabs>
              <w:spacing w:line="280" w:lineRule="exact"/>
              <w:ind w:left="-15" w:right="-108"/>
              <w:jc w:val="both"/>
              <w:rPr>
                <w:rFonts w:eastAsia="Arial Unicode MS"/>
                <w:sz w:val="24"/>
                <w:szCs w:val="24"/>
              </w:rPr>
            </w:pPr>
            <w:r w:rsidRPr="009B4245">
              <w:rPr>
                <w:rFonts w:eastAsia="Arial Unicode MS" w:hint="cs"/>
                <w:sz w:val="24"/>
                <w:szCs w:val="24"/>
              </w:rPr>
              <w:t>Other income (expenses) - net</w:t>
            </w:r>
          </w:p>
        </w:tc>
        <w:tc>
          <w:tcPr>
            <w:tcW w:w="990" w:type="dxa"/>
          </w:tcPr>
          <w:p w14:paraId="48A98456" w14:textId="77777777" w:rsidR="00395F2D" w:rsidRPr="009B4245" w:rsidRDefault="00395F2D" w:rsidP="00923C56">
            <w:pPr>
              <w:pBdr>
                <w:bottom w:val="single" w:sz="4" w:space="1" w:color="auto"/>
              </w:pBdr>
              <w:tabs>
                <w:tab w:val="decimal" w:pos="500"/>
              </w:tabs>
              <w:spacing w:line="280" w:lineRule="exact"/>
              <w:jc w:val="both"/>
              <w:rPr>
                <w:rFonts w:eastAsia="Arial Unicode MS"/>
                <w:sz w:val="24"/>
                <w:szCs w:val="24"/>
              </w:rPr>
            </w:pPr>
            <w:r w:rsidRPr="009B4245">
              <w:rPr>
                <w:rFonts w:hint="cs"/>
                <w:sz w:val="24"/>
                <w:szCs w:val="24"/>
              </w:rPr>
              <w:t xml:space="preserve"> 46.55 </w:t>
            </w:r>
          </w:p>
        </w:tc>
        <w:tc>
          <w:tcPr>
            <w:tcW w:w="1080" w:type="dxa"/>
          </w:tcPr>
          <w:p w14:paraId="2A46A9E4" w14:textId="77777777" w:rsidR="00395F2D" w:rsidRPr="009B4245" w:rsidRDefault="00395F2D" w:rsidP="00923C56">
            <w:pPr>
              <w:pBdr>
                <w:bottom w:val="single" w:sz="4" w:space="1" w:color="auto"/>
              </w:pBdr>
              <w:tabs>
                <w:tab w:val="decimal" w:pos="615"/>
              </w:tabs>
              <w:spacing w:line="280" w:lineRule="exact"/>
              <w:jc w:val="both"/>
              <w:rPr>
                <w:sz w:val="24"/>
                <w:szCs w:val="24"/>
              </w:rPr>
            </w:pPr>
            <w:r w:rsidRPr="009B4245">
              <w:rPr>
                <w:rFonts w:hint="cs"/>
                <w:sz w:val="24"/>
                <w:szCs w:val="24"/>
              </w:rPr>
              <w:t xml:space="preserve"> 69.29 </w:t>
            </w:r>
          </w:p>
        </w:tc>
        <w:tc>
          <w:tcPr>
            <w:tcW w:w="990" w:type="dxa"/>
          </w:tcPr>
          <w:p w14:paraId="73F050B7" w14:textId="77777777" w:rsidR="00395F2D" w:rsidRPr="009B4245" w:rsidRDefault="00395F2D" w:rsidP="00923C56">
            <w:pPr>
              <w:pBdr>
                <w:bottom w:val="single" w:sz="4" w:space="1" w:color="auto"/>
              </w:pBdr>
              <w:tabs>
                <w:tab w:val="decimal" w:pos="504"/>
              </w:tabs>
              <w:spacing w:line="280" w:lineRule="exact"/>
              <w:jc w:val="both"/>
              <w:rPr>
                <w:sz w:val="24"/>
                <w:szCs w:val="24"/>
              </w:rPr>
            </w:pPr>
            <w:r w:rsidRPr="009B4245">
              <w:rPr>
                <w:rFonts w:hint="cs"/>
                <w:sz w:val="24"/>
                <w:szCs w:val="24"/>
              </w:rPr>
              <w:t xml:space="preserve"> 4.03 </w:t>
            </w:r>
          </w:p>
        </w:tc>
        <w:tc>
          <w:tcPr>
            <w:tcW w:w="990" w:type="dxa"/>
          </w:tcPr>
          <w:p w14:paraId="655561DB" w14:textId="77777777" w:rsidR="00395F2D" w:rsidRPr="009B4245" w:rsidRDefault="00395F2D" w:rsidP="00923C56">
            <w:pPr>
              <w:pBdr>
                <w:bottom w:val="single" w:sz="4" w:space="1" w:color="auto"/>
              </w:pBdr>
              <w:tabs>
                <w:tab w:val="decimal" w:pos="503"/>
              </w:tabs>
              <w:spacing w:line="280" w:lineRule="exact"/>
              <w:jc w:val="both"/>
              <w:rPr>
                <w:sz w:val="24"/>
                <w:szCs w:val="24"/>
              </w:rPr>
            </w:pPr>
            <w:r w:rsidRPr="009B4245">
              <w:rPr>
                <w:rFonts w:hint="cs"/>
                <w:sz w:val="24"/>
                <w:szCs w:val="24"/>
              </w:rPr>
              <w:t xml:space="preserve"> 3.92 </w:t>
            </w:r>
          </w:p>
        </w:tc>
        <w:tc>
          <w:tcPr>
            <w:tcW w:w="1080" w:type="dxa"/>
          </w:tcPr>
          <w:p w14:paraId="1798059F" w14:textId="77777777" w:rsidR="00395F2D" w:rsidRPr="009B4245" w:rsidRDefault="00395F2D" w:rsidP="00923C56">
            <w:pPr>
              <w:pBdr>
                <w:bottom w:val="single" w:sz="4" w:space="1" w:color="auto"/>
              </w:pBdr>
              <w:tabs>
                <w:tab w:val="decimal" w:pos="592"/>
              </w:tabs>
              <w:spacing w:line="280" w:lineRule="exact"/>
              <w:jc w:val="both"/>
              <w:rPr>
                <w:sz w:val="24"/>
                <w:szCs w:val="24"/>
              </w:rPr>
            </w:pPr>
            <w:r w:rsidRPr="009B4245">
              <w:rPr>
                <w:rFonts w:hint="cs"/>
                <w:sz w:val="24"/>
                <w:szCs w:val="24"/>
              </w:rPr>
              <w:t xml:space="preserve"> 20.21 </w:t>
            </w:r>
          </w:p>
        </w:tc>
        <w:tc>
          <w:tcPr>
            <w:tcW w:w="990" w:type="dxa"/>
          </w:tcPr>
          <w:p w14:paraId="3E1C704A" w14:textId="77777777" w:rsidR="00395F2D" w:rsidRPr="009B4245" w:rsidRDefault="00395F2D" w:rsidP="00923C56">
            <w:pPr>
              <w:pBdr>
                <w:bottom w:val="single" w:sz="4" w:space="1" w:color="auto"/>
              </w:pBdr>
              <w:tabs>
                <w:tab w:val="decimal" w:pos="506"/>
              </w:tabs>
              <w:spacing w:line="280" w:lineRule="exact"/>
              <w:jc w:val="both"/>
              <w:rPr>
                <w:sz w:val="24"/>
                <w:szCs w:val="24"/>
              </w:rPr>
            </w:pPr>
            <w:r w:rsidRPr="009B4245">
              <w:rPr>
                <w:rFonts w:hint="cs"/>
                <w:sz w:val="24"/>
                <w:szCs w:val="24"/>
              </w:rPr>
              <w:t xml:space="preserve"> 4.40 </w:t>
            </w:r>
          </w:p>
        </w:tc>
        <w:tc>
          <w:tcPr>
            <w:tcW w:w="972" w:type="dxa"/>
          </w:tcPr>
          <w:p w14:paraId="640CA451" w14:textId="77777777" w:rsidR="00395F2D" w:rsidRPr="009B4245" w:rsidRDefault="00395F2D" w:rsidP="00923C56">
            <w:pPr>
              <w:pBdr>
                <w:bottom w:val="single" w:sz="4" w:space="1" w:color="auto"/>
              </w:pBdr>
              <w:tabs>
                <w:tab w:val="decimal" w:pos="505"/>
              </w:tabs>
              <w:spacing w:line="280" w:lineRule="exact"/>
              <w:jc w:val="both"/>
              <w:rPr>
                <w:sz w:val="24"/>
                <w:szCs w:val="24"/>
              </w:rPr>
            </w:pPr>
            <w:r w:rsidRPr="009B4245">
              <w:rPr>
                <w:rFonts w:hint="cs"/>
                <w:sz w:val="24"/>
                <w:szCs w:val="24"/>
              </w:rPr>
              <w:t xml:space="preserve"> 0.98 </w:t>
            </w:r>
          </w:p>
        </w:tc>
        <w:tc>
          <w:tcPr>
            <w:tcW w:w="1080" w:type="dxa"/>
          </w:tcPr>
          <w:p w14:paraId="5408A4AC" w14:textId="77777777" w:rsidR="00395F2D" w:rsidRPr="009B4245" w:rsidRDefault="00395F2D" w:rsidP="00923C56">
            <w:pPr>
              <w:pBdr>
                <w:bottom w:val="single" w:sz="4" w:space="1" w:color="auto"/>
              </w:pBdr>
              <w:tabs>
                <w:tab w:val="decimal" w:pos="594"/>
              </w:tabs>
              <w:spacing w:line="280" w:lineRule="exact"/>
              <w:jc w:val="both"/>
              <w:rPr>
                <w:sz w:val="24"/>
                <w:szCs w:val="24"/>
              </w:rPr>
            </w:pPr>
            <w:r w:rsidRPr="009B4245">
              <w:rPr>
                <w:rFonts w:hint="cs"/>
                <w:sz w:val="24"/>
                <w:szCs w:val="24"/>
              </w:rPr>
              <w:t xml:space="preserve"> 3</w:t>
            </w:r>
            <w:r w:rsidRPr="009B4245">
              <w:rPr>
                <w:sz w:val="24"/>
                <w:szCs w:val="24"/>
              </w:rPr>
              <w:t>1.98</w:t>
            </w:r>
            <w:r w:rsidRPr="009B4245">
              <w:rPr>
                <w:rFonts w:hint="cs"/>
                <w:sz w:val="24"/>
                <w:szCs w:val="24"/>
              </w:rPr>
              <w:t xml:space="preserve"> </w:t>
            </w:r>
          </w:p>
        </w:tc>
        <w:tc>
          <w:tcPr>
            <w:tcW w:w="1081" w:type="dxa"/>
          </w:tcPr>
          <w:p w14:paraId="6AA22DE1" w14:textId="77777777" w:rsidR="00395F2D" w:rsidRPr="009B4245" w:rsidRDefault="00395F2D" w:rsidP="00923C56">
            <w:pPr>
              <w:pBdr>
                <w:bottom w:val="single" w:sz="4" w:space="1" w:color="auto"/>
              </w:pBdr>
              <w:tabs>
                <w:tab w:val="decimal" w:pos="525"/>
              </w:tabs>
              <w:spacing w:line="280" w:lineRule="exact"/>
              <w:jc w:val="both"/>
              <w:rPr>
                <w:sz w:val="24"/>
                <w:szCs w:val="24"/>
              </w:rPr>
            </w:pPr>
            <w:r w:rsidRPr="009B4245">
              <w:rPr>
                <w:rFonts w:hint="cs"/>
                <w:sz w:val="24"/>
                <w:szCs w:val="24"/>
              </w:rPr>
              <w:t xml:space="preserve"> 63.93 </w:t>
            </w:r>
          </w:p>
        </w:tc>
        <w:tc>
          <w:tcPr>
            <w:tcW w:w="1081" w:type="dxa"/>
          </w:tcPr>
          <w:p w14:paraId="6AC6F0F2" w14:textId="77777777" w:rsidR="00395F2D" w:rsidRPr="009B4245" w:rsidRDefault="00395F2D" w:rsidP="00923C56">
            <w:pPr>
              <w:pBdr>
                <w:bottom w:val="single" w:sz="4" w:space="1" w:color="auto"/>
              </w:pBdr>
              <w:tabs>
                <w:tab w:val="decimal" w:pos="870"/>
              </w:tabs>
              <w:spacing w:line="280" w:lineRule="exact"/>
              <w:rPr>
                <w:sz w:val="24"/>
                <w:szCs w:val="24"/>
              </w:rPr>
            </w:pPr>
            <w:r w:rsidRPr="009B4245">
              <w:rPr>
                <w:rFonts w:hint="cs"/>
                <w:sz w:val="24"/>
                <w:szCs w:val="24"/>
              </w:rPr>
              <w:t xml:space="preserve"> 0.20 </w:t>
            </w:r>
          </w:p>
        </w:tc>
        <w:tc>
          <w:tcPr>
            <w:tcW w:w="1081" w:type="dxa"/>
          </w:tcPr>
          <w:p w14:paraId="6D165671" w14:textId="77777777" w:rsidR="00395F2D" w:rsidRPr="009B4245" w:rsidRDefault="00395F2D" w:rsidP="00923C56">
            <w:pPr>
              <w:pBdr>
                <w:bottom w:val="single" w:sz="4" w:space="1" w:color="auto"/>
              </w:pBdr>
              <w:tabs>
                <w:tab w:val="decimal" w:pos="598"/>
              </w:tabs>
              <w:spacing w:line="280" w:lineRule="exact"/>
              <w:jc w:val="both"/>
              <w:rPr>
                <w:sz w:val="24"/>
                <w:szCs w:val="24"/>
              </w:rPr>
            </w:pPr>
            <w:r w:rsidRPr="009B4245">
              <w:rPr>
                <w:rFonts w:hint="cs"/>
                <w:sz w:val="24"/>
                <w:szCs w:val="24"/>
              </w:rPr>
              <w:t xml:space="preserve"> (98.79)</w:t>
            </w:r>
          </w:p>
        </w:tc>
        <w:tc>
          <w:tcPr>
            <w:tcW w:w="1081" w:type="dxa"/>
          </w:tcPr>
          <w:p w14:paraId="0CFF27DD" w14:textId="77777777" w:rsidR="00395F2D" w:rsidRPr="009B4245" w:rsidRDefault="00395F2D" w:rsidP="00923C56">
            <w:pPr>
              <w:pBdr>
                <w:bottom w:val="single" w:sz="4" w:space="1" w:color="auto"/>
              </w:pBdr>
              <w:tabs>
                <w:tab w:val="decimal" w:pos="615"/>
              </w:tabs>
              <w:spacing w:line="280" w:lineRule="exact"/>
              <w:jc w:val="both"/>
              <w:rPr>
                <w:sz w:val="24"/>
                <w:szCs w:val="24"/>
              </w:rPr>
            </w:pPr>
            <w:r w:rsidRPr="009B4245">
              <w:rPr>
                <w:sz w:val="24"/>
                <w:szCs w:val="24"/>
              </w:rPr>
              <w:t>146.70</w:t>
            </w:r>
          </w:p>
        </w:tc>
      </w:tr>
      <w:tr w:rsidR="00395F2D" w:rsidRPr="009B4245" w14:paraId="7A6ED4C4" w14:textId="77777777" w:rsidTr="00EF3DE4">
        <w:tc>
          <w:tcPr>
            <w:tcW w:w="2808" w:type="dxa"/>
          </w:tcPr>
          <w:p w14:paraId="734C29A6" w14:textId="77777777" w:rsidR="00395F2D" w:rsidRPr="009B4245" w:rsidRDefault="00395F2D" w:rsidP="00923C56">
            <w:pPr>
              <w:tabs>
                <w:tab w:val="left" w:pos="1440"/>
              </w:tabs>
              <w:spacing w:line="280" w:lineRule="exact"/>
              <w:ind w:left="-15" w:right="-108"/>
              <w:jc w:val="both"/>
              <w:rPr>
                <w:rFonts w:eastAsia="Arial Unicode MS"/>
                <w:b/>
                <w:bCs/>
                <w:sz w:val="24"/>
                <w:szCs w:val="24"/>
              </w:rPr>
            </w:pPr>
            <w:r w:rsidRPr="009B4245">
              <w:rPr>
                <w:rFonts w:eastAsia="Arial Unicode MS" w:hint="cs"/>
                <w:b/>
                <w:bCs/>
                <w:sz w:val="24"/>
                <w:szCs w:val="24"/>
              </w:rPr>
              <w:t>Profit (loss) before</w:t>
            </w:r>
            <w:r w:rsidRPr="009B4245">
              <w:rPr>
                <w:rFonts w:eastAsia="Arial Unicode MS" w:hint="cs"/>
                <w:b/>
                <w:bCs/>
                <w:sz w:val="24"/>
                <w:szCs w:val="24"/>
                <w:cs/>
              </w:rPr>
              <w:t xml:space="preserve"> </w:t>
            </w:r>
            <w:r w:rsidRPr="009B4245">
              <w:rPr>
                <w:rFonts w:eastAsia="Arial Unicode MS" w:hint="cs"/>
                <w:b/>
                <w:bCs/>
                <w:sz w:val="24"/>
                <w:szCs w:val="24"/>
              </w:rPr>
              <w:t>income tax</w:t>
            </w:r>
          </w:p>
        </w:tc>
        <w:tc>
          <w:tcPr>
            <w:tcW w:w="990" w:type="dxa"/>
          </w:tcPr>
          <w:p w14:paraId="4BE6C129" w14:textId="77777777" w:rsidR="00395F2D" w:rsidRPr="009B4245" w:rsidRDefault="00395F2D" w:rsidP="00923C56">
            <w:pPr>
              <w:tabs>
                <w:tab w:val="decimal" w:pos="500"/>
              </w:tabs>
              <w:spacing w:line="280" w:lineRule="exact"/>
              <w:jc w:val="both"/>
              <w:rPr>
                <w:rFonts w:eastAsia="Arial Unicode MS"/>
                <w:sz w:val="24"/>
                <w:szCs w:val="24"/>
              </w:rPr>
            </w:pPr>
            <w:r w:rsidRPr="009B4245">
              <w:rPr>
                <w:rFonts w:hint="cs"/>
                <w:sz w:val="24"/>
                <w:szCs w:val="24"/>
              </w:rPr>
              <w:t xml:space="preserve"> 2,004.35 </w:t>
            </w:r>
          </w:p>
        </w:tc>
        <w:tc>
          <w:tcPr>
            <w:tcW w:w="1080" w:type="dxa"/>
          </w:tcPr>
          <w:p w14:paraId="6E8D2579" w14:textId="77777777" w:rsidR="00395F2D" w:rsidRPr="009B4245" w:rsidRDefault="00395F2D" w:rsidP="00923C56">
            <w:pPr>
              <w:tabs>
                <w:tab w:val="decimal" w:pos="615"/>
              </w:tabs>
              <w:spacing w:line="280" w:lineRule="exact"/>
              <w:jc w:val="both"/>
              <w:rPr>
                <w:sz w:val="24"/>
                <w:szCs w:val="24"/>
              </w:rPr>
            </w:pPr>
            <w:r w:rsidRPr="009B4245">
              <w:rPr>
                <w:rFonts w:hint="cs"/>
                <w:sz w:val="24"/>
                <w:szCs w:val="24"/>
              </w:rPr>
              <w:t xml:space="preserve"> 10,861.57 </w:t>
            </w:r>
          </w:p>
        </w:tc>
        <w:tc>
          <w:tcPr>
            <w:tcW w:w="990" w:type="dxa"/>
          </w:tcPr>
          <w:p w14:paraId="37E37C28" w14:textId="77777777" w:rsidR="00395F2D" w:rsidRPr="009B4245" w:rsidRDefault="00395F2D" w:rsidP="00923C56">
            <w:pPr>
              <w:tabs>
                <w:tab w:val="decimal" w:pos="504"/>
              </w:tabs>
              <w:spacing w:line="280" w:lineRule="exact"/>
              <w:jc w:val="both"/>
              <w:rPr>
                <w:sz w:val="24"/>
                <w:szCs w:val="24"/>
              </w:rPr>
            </w:pPr>
            <w:r w:rsidRPr="009B4245">
              <w:rPr>
                <w:rFonts w:hint="cs"/>
                <w:sz w:val="24"/>
                <w:szCs w:val="24"/>
              </w:rPr>
              <w:t xml:space="preserve"> 159.08 </w:t>
            </w:r>
          </w:p>
        </w:tc>
        <w:tc>
          <w:tcPr>
            <w:tcW w:w="990" w:type="dxa"/>
          </w:tcPr>
          <w:p w14:paraId="2D1EE545" w14:textId="77777777" w:rsidR="00395F2D" w:rsidRPr="009B4245" w:rsidRDefault="00395F2D" w:rsidP="00923C56">
            <w:pPr>
              <w:tabs>
                <w:tab w:val="decimal" w:pos="503"/>
              </w:tabs>
              <w:spacing w:line="280" w:lineRule="exact"/>
              <w:jc w:val="both"/>
              <w:rPr>
                <w:sz w:val="24"/>
                <w:szCs w:val="24"/>
              </w:rPr>
            </w:pPr>
            <w:r w:rsidRPr="009B4245">
              <w:rPr>
                <w:rFonts w:hint="cs"/>
                <w:sz w:val="24"/>
                <w:szCs w:val="24"/>
              </w:rPr>
              <w:t xml:space="preserve"> (337.63)</w:t>
            </w:r>
          </w:p>
        </w:tc>
        <w:tc>
          <w:tcPr>
            <w:tcW w:w="1080" w:type="dxa"/>
          </w:tcPr>
          <w:p w14:paraId="154E60A2" w14:textId="77777777" w:rsidR="00395F2D" w:rsidRPr="009B4245" w:rsidRDefault="00395F2D" w:rsidP="00923C56">
            <w:pPr>
              <w:tabs>
                <w:tab w:val="decimal" w:pos="592"/>
              </w:tabs>
              <w:spacing w:line="280" w:lineRule="exact"/>
              <w:jc w:val="both"/>
              <w:rPr>
                <w:sz w:val="24"/>
                <w:szCs w:val="24"/>
              </w:rPr>
            </w:pPr>
            <w:r w:rsidRPr="009B4245">
              <w:rPr>
                <w:rFonts w:hint="cs"/>
                <w:sz w:val="24"/>
                <w:szCs w:val="24"/>
              </w:rPr>
              <w:t xml:space="preserve"> 1,542.59 </w:t>
            </w:r>
          </w:p>
        </w:tc>
        <w:tc>
          <w:tcPr>
            <w:tcW w:w="990" w:type="dxa"/>
          </w:tcPr>
          <w:p w14:paraId="7ADDF526" w14:textId="77777777" w:rsidR="00395F2D" w:rsidRPr="009B4245" w:rsidRDefault="00395F2D" w:rsidP="00923C56">
            <w:pPr>
              <w:tabs>
                <w:tab w:val="decimal" w:pos="506"/>
              </w:tabs>
              <w:spacing w:line="280" w:lineRule="exact"/>
              <w:jc w:val="both"/>
              <w:rPr>
                <w:sz w:val="24"/>
                <w:szCs w:val="24"/>
              </w:rPr>
            </w:pPr>
            <w:r w:rsidRPr="009B4245">
              <w:rPr>
                <w:rFonts w:hint="cs"/>
                <w:sz w:val="24"/>
                <w:szCs w:val="24"/>
              </w:rPr>
              <w:t xml:space="preserve"> (575.90)</w:t>
            </w:r>
          </w:p>
        </w:tc>
        <w:tc>
          <w:tcPr>
            <w:tcW w:w="972" w:type="dxa"/>
          </w:tcPr>
          <w:p w14:paraId="3012ABE4" w14:textId="77777777" w:rsidR="00395F2D" w:rsidRPr="009B4245" w:rsidRDefault="00395F2D" w:rsidP="00923C56">
            <w:pPr>
              <w:tabs>
                <w:tab w:val="decimal" w:pos="505"/>
              </w:tabs>
              <w:spacing w:line="280" w:lineRule="exact"/>
              <w:jc w:val="both"/>
              <w:rPr>
                <w:sz w:val="24"/>
                <w:szCs w:val="24"/>
              </w:rPr>
            </w:pPr>
            <w:r w:rsidRPr="009B4245">
              <w:rPr>
                <w:rFonts w:hint="cs"/>
                <w:sz w:val="24"/>
                <w:szCs w:val="24"/>
              </w:rPr>
              <w:t xml:space="preserve"> 103.40 </w:t>
            </w:r>
          </w:p>
        </w:tc>
        <w:tc>
          <w:tcPr>
            <w:tcW w:w="1080" w:type="dxa"/>
          </w:tcPr>
          <w:p w14:paraId="575911AF" w14:textId="77777777" w:rsidR="00395F2D" w:rsidRPr="009B4245" w:rsidRDefault="00395F2D" w:rsidP="00923C56">
            <w:pPr>
              <w:tabs>
                <w:tab w:val="decimal" w:pos="594"/>
              </w:tabs>
              <w:spacing w:line="280" w:lineRule="exact"/>
              <w:jc w:val="both"/>
              <w:rPr>
                <w:sz w:val="24"/>
                <w:szCs w:val="24"/>
              </w:rPr>
            </w:pPr>
            <w:r w:rsidRPr="009B4245">
              <w:rPr>
                <w:rFonts w:hint="cs"/>
                <w:sz w:val="24"/>
                <w:szCs w:val="24"/>
              </w:rPr>
              <w:t xml:space="preserve"> 776.38 </w:t>
            </w:r>
          </w:p>
        </w:tc>
        <w:tc>
          <w:tcPr>
            <w:tcW w:w="1081" w:type="dxa"/>
          </w:tcPr>
          <w:p w14:paraId="0F0847D6" w14:textId="77777777" w:rsidR="00395F2D" w:rsidRPr="009B4245" w:rsidRDefault="00395F2D" w:rsidP="00923C56">
            <w:pPr>
              <w:tabs>
                <w:tab w:val="decimal" w:pos="525"/>
              </w:tabs>
              <w:spacing w:line="280" w:lineRule="exact"/>
              <w:jc w:val="both"/>
              <w:rPr>
                <w:sz w:val="24"/>
                <w:szCs w:val="24"/>
              </w:rPr>
            </w:pPr>
            <w:r w:rsidRPr="009B4245">
              <w:rPr>
                <w:rFonts w:hint="cs"/>
                <w:sz w:val="24"/>
                <w:szCs w:val="24"/>
              </w:rPr>
              <w:t xml:space="preserve"> (108.84)</w:t>
            </w:r>
          </w:p>
        </w:tc>
        <w:tc>
          <w:tcPr>
            <w:tcW w:w="1081" w:type="dxa"/>
          </w:tcPr>
          <w:p w14:paraId="4BB88760" w14:textId="77777777" w:rsidR="00395F2D" w:rsidRPr="009B4245" w:rsidRDefault="00395F2D" w:rsidP="00923C56">
            <w:pPr>
              <w:tabs>
                <w:tab w:val="decimal" w:pos="687"/>
              </w:tabs>
              <w:spacing w:line="280" w:lineRule="exact"/>
              <w:jc w:val="both"/>
              <w:rPr>
                <w:sz w:val="24"/>
                <w:szCs w:val="24"/>
              </w:rPr>
            </w:pPr>
            <w:r w:rsidRPr="009B4245">
              <w:rPr>
                <w:rFonts w:hint="cs"/>
                <w:sz w:val="24"/>
                <w:szCs w:val="24"/>
              </w:rPr>
              <w:t xml:space="preserve"> (14.87)</w:t>
            </w:r>
          </w:p>
        </w:tc>
        <w:tc>
          <w:tcPr>
            <w:tcW w:w="1081" w:type="dxa"/>
          </w:tcPr>
          <w:p w14:paraId="012E5548" w14:textId="77777777" w:rsidR="00395F2D" w:rsidRPr="009B4245" w:rsidRDefault="00395F2D" w:rsidP="00923C56">
            <w:pPr>
              <w:tabs>
                <w:tab w:val="decimal" w:pos="598"/>
              </w:tabs>
              <w:spacing w:line="280" w:lineRule="exact"/>
              <w:jc w:val="both"/>
              <w:rPr>
                <w:sz w:val="24"/>
                <w:szCs w:val="24"/>
              </w:rPr>
            </w:pPr>
            <w:r w:rsidRPr="009B4245">
              <w:rPr>
                <w:rFonts w:hint="cs"/>
                <w:sz w:val="24"/>
                <w:szCs w:val="24"/>
              </w:rPr>
              <w:t xml:space="preserve"> 31.91 </w:t>
            </w:r>
          </w:p>
        </w:tc>
        <w:tc>
          <w:tcPr>
            <w:tcW w:w="1081" w:type="dxa"/>
          </w:tcPr>
          <w:p w14:paraId="698A51BE" w14:textId="77777777" w:rsidR="00395F2D" w:rsidRPr="009B4245" w:rsidRDefault="00395F2D" w:rsidP="00923C56">
            <w:pPr>
              <w:tabs>
                <w:tab w:val="decimal" w:pos="615"/>
              </w:tabs>
              <w:spacing w:line="280" w:lineRule="exact"/>
              <w:jc w:val="both"/>
              <w:rPr>
                <w:sz w:val="24"/>
                <w:szCs w:val="24"/>
              </w:rPr>
            </w:pPr>
            <w:r w:rsidRPr="009B4245">
              <w:rPr>
                <w:rFonts w:hint="cs"/>
                <w:sz w:val="24"/>
                <w:szCs w:val="24"/>
              </w:rPr>
              <w:t xml:space="preserve"> 14,442.04 </w:t>
            </w:r>
          </w:p>
        </w:tc>
      </w:tr>
      <w:tr w:rsidR="00395F2D" w:rsidRPr="009B4245" w14:paraId="6E3ED147" w14:textId="77777777" w:rsidTr="00EF3DE4">
        <w:tc>
          <w:tcPr>
            <w:tcW w:w="2808" w:type="dxa"/>
          </w:tcPr>
          <w:p w14:paraId="08E55A58" w14:textId="77777777" w:rsidR="00395F2D" w:rsidRPr="009B4245" w:rsidRDefault="00395F2D" w:rsidP="00923C56">
            <w:pPr>
              <w:tabs>
                <w:tab w:val="left" w:pos="1440"/>
              </w:tabs>
              <w:spacing w:line="280" w:lineRule="exact"/>
              <w:ind w:left="-15" w:right="-108"/>
              <w:jc w:val="both"/>
              <w:rPr>
                <w:rFonts w:eastAsia="Arial Unicode MS"/>
                <w:sz w:val="24"/>
                <w:szCs w:val="24"/>
              </w:rPr>
            </w:pPr>
            <w:r w:rsidRPr="009B4245">
              <w:rPr>
                <w:rFonts w:eastAsia="Arial Unicode MS" w:hint="cs"/>
                <w:sz w:val="24"/>
                <w:szCs w:val="24"/>
              </w:rPr>
              <w:t>Income tax revenues (expenses)</w:t>
            </w:r>
          </w:p>
        </w:tc>
        <w:tc>
          <w:tcPr>
            <w:tcW w:w="990" w:type="dxa"/>
          </w:tcPr>
          <w:p w14:paraId="61C78E40" w14:textId="77777777" w:rsidR="00395F2D" w:rsidRPr="009B4245" w:rsidRDefault="00395F2D" w:rsidP="00923C56">
            <w:pPr>
              <w:tabs>
                <w:tab w:val="decimal" w:pos="500"/>
              </w:tabs>
              <w:spacing w:line="280" w:lineRule="exact"/>
              <w:jc w:val="both"/>
              <w:rPr>
                <w:rFonts w:eastAsia="Arial Unicode MS"/>
                <w:sz w:val="24"/>
                <w:szCs w:val="24"/>
              </w:rPr>
            </w:pPr>
            <w:r w:rsidRPr="009B4245">
              <w:rPr>
                <w:rFonts w:hint="cs"/>
                <w:sz w:val="24"/>
                <w:szCs w:val="24"/>
              </w:rPr>
              <w:t xml:space="preserve"> (</w:t>
            </w:r>
            <w:r w:rsidRPr="009B4245">
              <w:rPr>
                <w:sz w:val="24"/>
                <w:szCs w:val="24"/>
              </w:rPr>
              <w:t>399.79</w:t>
            </w:r>
            <w:r w:rsidRPr="009B4245">
              <w:rPr>
                <w:rFonts w:hint="cs"/>
                <w:sz w:val="24"/>
                <w:szCs w:val="24"/>
              </w:rPr>
              <w:t>)</w:t>
            </w:r>
          </w:p>
        </w:tc>
        <w:tc>
          <w:tcPr>
            <w:tcW w:w="1080" w:type="dxa"/>
          </w:tcPr>
          <w:p w14:paraId="3FA91480" w14:textId="77777777" w:rsidR="00395F2D" w:rsidRPr="009B4245" w:rsidRDefault="00395F2D" w:rsidP="00923C56">
            <w:pPr>
              <w:tabs>
                <w:tab w:val="decimal" w:pos="615"/>
              </w:tabs>
              <w:spacing w:line="280" w:lineRule="exact"/>
              <w:jc w:val="both"/>
              <w:rPr>
                <w:sz w:val="24"/>
                <w:szCs w:val="24"/>
              </w:rPr>
            </w:pPr>
            <w:r w:rsidRPr="009B4245">
              <w:rPr>
                <w:sz w:val="24"/>
                <w:szCs w:val="24"/>
              </w:rPr>
              <w:t>(2,171.78)</w:t>
            </w:r>
          </w:p>
        </w:tc>
        <w:tc>
          <w:tcPr>
            <w:tcW w:w="990" w:type="dxa"/>
          </w:tcPr>
          <w:p w14:paraId="548457E1" w14:textId="77777777" w:rsidR="00395F2D" w:rsidRPr="009B4245" w:rsidRDefault="00395F2D" w:rsidP="00923C56">
            <w:pPr>
              <w:tabs>
                <w:tab w:val="decimal" w:pos="504"/>
              </w:tabs>
              <w:spacing w:line="280" w:lineRule="exact"/>
              <w:jc w:val="both"/>
              <w:rPr>
                <w:sz w:val="24"/>
                <w:szCs w:val="24"/>
              </w:rPr>
            </w:pPr>
            <w:r w:rsidRPr="009B4245">
              <w:rPr>
                <w:rFonts w:hint="cs"/>
                <w:sz w:val="24"/>
                <w:szCs w:val="24"/>
              </w:rPr>
              <w:t xml:space="preserve"> (31.75)</w:t>
            </w:r>
          </w:p>
        </w:tc>
        <w:tc>
          <w:tcPr>
            <w:tcW w:w="990" w:type="dxa"/>
          </w:tcPr>
          <w:p w14:paraId="742C235C" w14:textId="77777777" w:rsidR="00395F2D" w:rsidRPr="009B4245" w:rsidRDefault="00395F2D" w:rsidP="00923C56">
            <w:pPr>
              <w:tabs>
                <w:tab w:val="decimal" w:pos="503"/>
              </w:tabs>
              <w:spacing w:line="280" w:lineRule="exact"/>
              <w:jc w:val="both"/>
              <w:rPr>
                <w:sz w:val="24"/>
                <w:szCs w:val="24"/>
              </w:rPr>
            </w:pPr>
            <w:r w:rsidRPr="009B4245">
              <w:rPr>
                <w:rFonts w:hint="cs"/>
                <w:sz w:val="24"/>
                <w:szCs w:val="24"/>
              </w:rPr>
              <w:t xml:space="preserve"> 67.52 </w:t>
            </w:r>
          </w:p>
        </w:tc>
        <w:tc>
          <w:tcPr>
            <w:tcW w:w="1080" w:type="dxa"/>
          </w:tcPr>
          <w:p w14:paraId="5C556B58" w14:textId="77777777" w:rsidR="00395F2D" w:rsidRPr="009B4245" w:rsidRDefault="00395F2D" w:rsidP="00923C56">
            <w:pPr>
              <w:tabs>
                <w:tab w:val="decimal" w:pos="592"/>
              </w:tabs>
              <w:spacing w:line="280" w:lineRule="exact"/>
              <w:jc w:val="both"/>
              <w:rPr>
                <w:sz w:val="24"/>
                <w:szCs w:val="24"/>
              </w:rPr>
            </w:pPr>
            <w:r w:rsidRPr="009B4245">
              <w:rPr>
                <w:rFonts w:hint="cs"/>
                <w:sz w:val="24"/>
                <w:szCs w:val="24"/>
              </w:rPr>
              <w:t xml:space="preserve"> (307.14)</w:t>
            </w:r>
          </w:p>
        </w:tc>
        <w:tc>
          <w:tcPr>
            <w:tcW w:w="990" w:type="dxa"/>
          </w:tcPr>
          <w:p w14:paraId="5403F099" w14:textId="77777777" w:rsidR="00395F2D" w:rsidRPr="009B4245" w:rsidRDefault="00395F2D" w:rsidP="00923C56">
            <w:pPr>
              <w:tabs>
                <w:tab w:val="decimal" w:pos="506"/>
              </w:tabs>
              <w:spacing w:line="280" w:lineRule="exact"/>
              <w:jc w:val="both"/>
              <w:rPr>
                <w:sz w:val="24"/>
                <w:szCs w:val="24"/>
              </w:rPr>
            </w:pPr>
            <w:r w:rsidRPr="009B4245">
              <w:rPr>
                <w:rFonts w:hint="cs"/>
                <w:sz w:val="24"/>
                <w:szCs w:val="24"/>
              </w:rPr>
              <w:t xml:space="preserve"> 115.21 </w:t>
            </w:r>
          </w:p>
        </w:tc>
        <w:tc>
          <w:tcPr>
            <w:tcW w:w="972" w:type="dxa"/>
          </w:tcPr>
          <w:p w14:paraId="3632116C" w14:textId="77777777" w:rsidR="00395F2D" w:rsidRPr="009B4245" w:rsidRDefault="00395F2D" w:rsidP="00923C56">
            <w:pPr>
              <w:tabs>
                <w:tab w:val="decimal" w:pos="505"/>
              </w:tabs>
              <w:spacing w:line="280" w:lineRule="exact"/>
              <w:jc w:val="both"/>
              <w:rPr>
                <w:sz w:val="24"/>
                <w:szCs w:val="24"/>
              </w:rPr>
            </w:pPr>
            <w:r w:rsidRPr="009B4245">
              <w:rPr>
                <w:rFonts w:hint="cs"/>
                <w:sz w:val="24"/>
                <w:szCs w:val="24"/>
              </w:rPr>
              <w:t xml:space="preserve"> (20.47)</w:t>
            </w:r>
          </w:p>
        </w:tc>
        <w:tc>
          <w:tcPr>
            <w:tcW w:w="1080" w:type="dxa"/>
          </w:tcPr>
          <w:p w14:paraId="39D32F08" w14:textId="77777777" w:rsidR="00395F2D" w:rsidRPr="009B4245" w:rsidRDefault="00395F2D" w:rsidP="00923C56">
            <w:pPr>
              <w:tabs>
                <w:tab w:val="decimal" w:pos="594"/>
              </w:tabs>
              <w:spacing w:line="280" w:lineRule="exact"/>
              <w:jc w:val="both"/>
              <w:rPr>
                <w:sz w:val="24"/>
                <w:szCs w:val="24"/>
              </w:rPr>
            </w:pPr>
            <w:r w:rsidRPr="009B4245">
              <w:rPr>
                <w:rFonts w:hint="cs"/>
                <w:sz w:val="24"/>
                <w:szCs w:val="24"/>
              </w:rPr>
              <w:t xml:space="preserve"> (158.97)</w:t>
            </w:r>
          </w:p>
        </w:tc>
        <w:tc>
          <w:tcPr>
            <w:tcW w:w="1081" w:type="dxa"/>
          </w:tcPr>
          <w:p w14:paraId="75C014BA" w14:textId="77777777" w:rsidR="00395F2D" w:rsidRPr="009B4245" w:rsidRDefault="00395F2D" w:rsidP="00923C56">
            <w:pPr>
              <w:tabs>
                <w:tab w:val="decimal" w:pos="525"/>
              </w:tabs>
              <w:spacing w:line="280" w:lineRule="exact"/>
              <w:jc w:val="both"/>
              <w:rPr>
                <w:sz w:val="24"/>
                <w:szCs w:val="24"/>
              </w:rPr>
            </w:pPr>
            <w:r w:rsidRPr="009B4245">
              <w:rPr>
                <w:rFonts w:hint="cs"/>
                <w:sz w:val="24"/>
                <w:szCs w:val="24"/>
              </w:rPr>
              <w:t xml:space="preserve"> (7.19)</w:t>
            </w:r>
          </w:p>
        </w:tc>
        <w:tc>
          <w:tcPr>
            <w:tcW w:w="1081" w:type="dxa"/>
          </w:tcPr>
          <w:p w14:paraId="64E82711" w14:textId="77777777" w:rsidR="00395F2D" w:rsidRPr="009B4245" w:rsidRDefault="00395F2D" w:rsidP="00923C56">
            <w:pPr>
              <w:tabs>
                <w:tab w:val="decimal" w:pos="687"/>
              </w:tabs>
              <w:spacing w:line="280" w:lineRule="exact"/>
              <w:jc w:val="both"/>
              <w:rPr>
                <w:sz w:val="24"/>
                <w:szCs w:val="24"/>
              </w:rPr>
            </w:pPr>
            <w:r w:rsidRPr="009B4245">
              <w:rPr>
                <w:rFonts w:hint="cs"/>
                <w:sz w:val="24"/>
                <w:szCs w:val="24"/>
              </w:rPr>
              <w:t xml:space="preserve"> 2.97 </w:t>
            </w:r>
          </w:p>
        </w:tc>
        <w:tc>
          <w:tcPr>
            <w:tcW w:w="1081" w:type="dxa"/>
          </w:tcPr>
          <w:p w14:paraId="392FAEFD" w14:textId="77777777" w:rsidR="00395F2D" w:rsidRPr="009B4245" w:rsidRDefault="00395F2D" w:rsidP="00923C56">
            <w:pPr>
              <w:tabs>
                <w:tab w:val="decimal" w:pos="598"/>
              </w:tabs>
              <w:spacing w:line="280" w:lineRule="exact"/>
              <w:jc w:val="both"/>
              <w:rPr>
                <w:sz w:val="24"/>
                <w:szCs w:val="24"/>
              </w:rPr>
            </w:pPr>
            <w:r w:rsidRPr="009B4245">
              <w:rPr>
                <w:rFonts w:hint="cs"/>
                <w:sz w:val="24"/>
                <w:szCs w:val="24"/>
                <w:cs/>
              </w:rPr>
              <w:t xml:space="preserve">             </w:t>
            </w:r>
            <w:r w:rsidRPr="009B4245">
              <w:rPr>
                <w:rFonts w:hint="cs"/>
                <w:sz w:val="24"/>
                <w:szCs w:val="24"/>
              </w:rPr>
              <w:t xml:space="preserve"> -   </w:t>
            </w:r>
          </w:p>
        </w:tc>
        <w:tc>
          <w:tcPr>
            <w:tcW w:w="1081" w:type="dxa"/>
          </w:tcPr>
          <w:p w14:paraId="7558E464" w14:textId="77777777" w:rsidR="00395F2D" w:rsidRPr="009B4245" w:rsidRDefault="00395F2D" w:rsidP="00923C56">
            <w:pPr>
              <w:tabs>
                <w:tab w:val="decimal" w:pos="615"/>
              </w:tabs>
              <w:spacing w:line="280" w:lineRule="exact"/>
              <w:jc w:val="both"/>
              <w:rPr>
                <w:sz w:val="24"/>
                <w:szCs w:val="24"/>
              </w:rPr>
            </w:pPr>
            <w:r w:rsidRPr="009B4245">
              <w:rPr>
                <w:rFonts w:hint="cs"/>
                <w:sz w:val="24"/>
                <w:szCs w:val="24"/>
              </w:rPr>
              <w:t xml:space="preserve"> (2,</w:t>
            </w:r>
            <w:r w:rsidRPr="009B4245">
              <w:rPr>
                <w:sz w:val="24"/>
                <w:szCs w:val="24"/>
              </w:rPr>
              <w:t>911.39</w:t>
            </w:r>
            <w:r w:rsidRPr="009B4245">
              <w:rPr>
                <w:rFonts w:hint="cs"/>
                <w:sz w:val="24"/>
                <w:szCs w:val="24"/>
              </w:rPr>
              <w:t>)</w:t>
            </w:r>
          </w:p>
        </w:tc>
      </w:tr>
      <w:tr w:rsidR="00395F2D" w:rsidRPr="009B4245" w14:paraId="0C506CE0" w14:textId="77777777" w:rsidTr="00EF3DE4">
        <w:tc>
          <w:tcPr>
            <w:tcW w:w="2808" w:type="dxa"/>
          </w:tcPr>
          <w:p w14:paraId="7AEF81DB" w14:textId="77777777" w:rsidR="00395F2D" w:rsidRPr="009B4245" w:rsidRDefault="00395F2D" w:rsidP="00923C56">
            <w:pPr>
              <w:tabs>
                <w:tab w:val="left" w:pos="1440"/>
              </w:tabs>
              <w:spacing w:line="280" w:lineRule="exact"/>
              <w:ind w:left="-15" w:right="-108"/>
              <w:jc w:val="both"/>
              <w:rPr>
                <w:rFonts w:eastAsia="Arial Unicode MS"/>
                <w:sz w:val="24"/>
                <w:szCs w:val="24"/>
              </w:rPr>
            </w:pPr>
            <w:r w:rsidRPr="009B4245">
              <w:rPr>
                <w:rFonts w:eastAsia="Arial Unicode MS" w:hint="cs"/>
                <w:sz w:val="24"/>
                <w:szCs w:val="24"/>
              </w:rPr>
              <w:t>Allocated net loss of head office</w:t>
            </w:r>
          </w:p>
        </w:tc>
        <w:tc>
          <w:tcPr>
            <w:tcW w:w="990" w:type="dxa"/>
          </w:tcPr>
          <w:p w14:paraId="5155B282" w14:textId="77777777" w:rsidR="00395F2D" w:rsidRPr="009B4245" w:rsidRDefault="00395F2D" w:rsidP="00923C56">
            <w:pPr>
              <w:pBdr>
                <w:bottom w:val="single" w:sz="4" w:space="1" w:color="auto"/>
              </w:pBdr>
              <w:tabs>
                <w:tab w:val="decimal" w:pos="500"/>
              </w:tabs>
              <w:spacing w:line="280" w:lineRule="exact"/>
              <w:jc w:val="both"/>
              <w:rPr>
                <w:rFonts w:eastAsia="Arial Unicode MS"/>
                <w:sz w:val="24"/>
                <w:szCs w:val="24"/>
              </w:rPr>
            </w:pPr>
            <w:r w:rsidRPr="009B4245">
              <w:rPr>
                <w:sz w:val="24"/>
                <w:szCs w:val="24"/>
              </w:rPr>
              <w:t>(405.09)</w:t>
            </w:r>
          </w:p>
        </w:tc>
        <w:tc>
          <w:tcPr>
            <w:tcW w:w="1080" w:type="dxa"/>
          </w:tcPr>
          <w:p w14:paraId="5FADFA1E" w14:textId="77777777" w:rsidR="00395F2D" w:rsidRPr="009B4245" w:rsidRDefault="00395F2D" w:rsidP="00923C56">
            <w:pPr>
              <w:pBdr>
                <w:bottom w:val="single" w:sz="4" w:space="1" w:color="auto"/>
              </w:pBdr>
              <w:tabs>
                <w:tab w:val="decimal" w:pos="615"/>
              </w:tabs>
              <w:spacing w:line="280" w:lineRule="exact"/>
              <w:jc w:val="both"/>
              <w:rPr>
                <w:sz w:val="24"/>
                <w:szCs w:val="24"/>
              </w:rPr>
            </w:pPr>
            <w:r w:rsidRPr="009B4245">
              <w:rPr>
                <w:sz w:val="24"/>
                <w:szCs w:val="24"/>
              </w:rPr>
              <w:t>(1,666.62)</w:t>
            </w:r>
          </w:p>
        </w:tc>
        <w:tc>
          <w:tcPr>
            <w:tcW w:w="990" w:type="dxa"/>
          </w:tcPr>
          <w:p w14:paraId="30614962" w14:textId="77777777" w:rsidR="00395F2D" w:rsidRPr="009B4245" w:rsidRDefault="00395F2D" w:rsidP="00923C56">
            <w:pPr>
              <w:pBdr>
                <w:bottom w:val="single" w:sz="4" w:space="1" w:color="auto"/>
              </w:pBdr>
              <w:tabs>
                <w:tab w:val="decimal" w:pos="504"/>
              </w:tabs>
              <w:spacing w:line="280" w:lineRule="exact"/>
              <w:jc w:val="both"/>
              <w:rPr>
                <w:sz w:val="24"/>
                <w:szCs w:val="24"/>
              </w:rPr>
            </w:pPr>
            <w:r w:rsidRPr="009B4245">
              <w:rPr>
                <w:sz w:val="24"/>
                <w:szCs w:val="24"/>
              </w:rPr>
              <w:t>(83.52)</w:t>
            </w:r>
          </w:p>
        </w:tc>
        <w:tc>
          <w:tcPr>
            <w:tcW w:w="990" w:type="dxa"/>
          </w:tcPr>
          <w:p w14:paraId="1F491171" w14:textId="77777777" w:rsidR="00395F2D" w:rsidRPr="009B4245" w:rsidRDefault="00395F2D" w:rsidP="00923C56">
            <w:pPr>
              <w:pBdr>
                <w:bottom w:val="single" w:sz="4" w:space="1" w:color="auto"/>
              </w:pBdr>
              <w:tabs>
                <w:tab w:val="decimal" w:pos="503"/>
              </w:tabs>
              <w:spacing w:line="280" w:lineRule="exact"/>
              <w:jc w:val="both"/>
              <w:rPr>
                <w:sz w:val="24"/>
                <w:szCs w:val="24"/>
              </w:rPr>
            </w:pPr>
            <w:r w:rsidRPr="009B4245">
              <w:rPr>
                <w:sz w:val="24"/>
                <w:szCs w:val="24"/>
              </w:rPr>
              <w:t>(23.18)</w:t>
            </w:r>
          </w:p>
        </w:tc>
        <w:tc>
          <w:tcPr>
            <w:tcW w:w="1080" w:type="dxa"/>
          </w:tcPr>
          <w:p w14:paraId="512ED18D" w14:textId="77777777" w:rsidR="00395F2D" w:rsidRPr="009B4245" w:rsidRDefault="00395F2D" w:rsidP="00923C56">
            <w:pPr>
              <w:pBdr>
                <w:bottom w:val="single" w:sz="4" w:space="1" w:color="auto"/>
              </w:pBdr>
              <w:tabs>
                <w:tab w:val="decimal" w:pos="592"/>
              </w:tabs>
              <w:spacing w:line="280" w:lineRule="exact"/>
              <w:jc w:val="both"/>
              <w:rPr>
                <w:sz w:val="24"/>
                <w:szCs w:val="24"/>
              </w:rPr>
            </w:pPr>
            <w:r w:rsidRPr="009B4245">
              <w:rPr>
                <w:sz w:val="24"/>
                <w:szCs w:val="24"/>
              </w:rPr>
              <w:t>(268.71)</w:t>
            </w:r>
          </w:p>
        </w:tc>
        <w:tc>
          <w:tcPr>
            <w:tcW w:w="990" w:type="dxa"/>
          </w:tcPr>
          <w:p w14:paraId="0C29DC3A" w14:textId="77777777" w:rsidR="00395F2D" w:rsidRPr="009B4245" w:rsidRDefault="00395F2D" w:rsidP="00923C56">
            <w:pPr>
              <w:pBdr>
                <w:bottom w:val="single" w:sz="4" w:space="1" w:color="auto"/>
              </w:pBdr>
              <w:tabs>
                <w:tab w:val="decimal" w:pos="506"/>
              </w:tabs>
              <w:spacing w:line="280" w:lineRule="exact"/>
              <w:jc w:val="both"/>
              <w:rPr>
                <w:sz w:val="24"/>
                <w:szCs w:val="24"/>
              </w:rPr>
            </w:pPr>
            <w:r w:rsidRPr="009B4245">
              <w:rPr>
                <w:sz w:val="24"/>
                <w:szCs w:val="24"/>
              </w:rPr>
              <w:t>(11.93)</w:t>
            </w:r>
          </w:p>
        </w:tc>
        <w:tc>
          <w:tcPr>
            <w:tcW w:w="972" w:type="dxa"/>
          </w:tcPr>
          <w:p w14:paraId="3CF253EB" w14:textId="77777777" w:rsidR="00395F2D" w:rsidRPr="009B4245" w:rsidRDefault="00395F2D" w:rsidP="00923C56">
            <w:pPr>
              <w:pBdr>
                <w:bottom w:val="single" w:sz="4" w:space="1" w:color="auto"/>
              </w:pBdr>
              <w:tabs>
                <w:tab w:val="decimal" w:pos="705"/>
              </w:tabs>
              <w:spacing w:line="280" w:lineRule="exact"/>
              <w:rPr>
                <w:sz w:val="24"/>
                <w:szCs w:val="24"/>
              </w:rPr>
            </w:pPr>
            <w:r w:rsidRPr="009B4245">
              <w:rPr>
                <w:sz w:val="24"/>
                <w:szCs w:val="24"/>
              </w:rPr>
              <w:t xml:space="preserve">           </w:t>
            </w:r>
            <w:r w:rsidRPr="009B4245">
              <w:rPr>
                <w:rFonts w:hint="cs"/>
                <w:sz w:val="24"/>
                <w:szCs w:val="24"/>
              </w:rPr>
              <w:t xml:space="preserve"> -   </w:t>
            </w:r>
          </w:p>
        </w:tc>
        <w:tc>
          <w:tcPr>
            <w:tcW w:w="1080" w:type="dxa"/>
          </w:tcPr>
          <w:p w14:paraId="378A36B6" w14:textId="77777777" w:rsidR="00395F2D" w:rsidRPr="009B4245" w:rsidRDefault="00395F2D" w:rsidP="00923C56">
            <w:pPr>
              <w:pBdr>
                <w:bottom w:val="single" w:sz="4" w:space="1" w:color="auto"/>
              </w:pBdr>
              <w:tabs>
                <w:tab w:val="decimal" w:pos="861"/>
              </w:tabs>
              <w:spacing w:line="280" w:lineRule="exact"/>
              <w:jc w:val="both"/>
              <w:rPr>
                <w:sz w:val="24"/>
                <w:szCs w:val="24"/>
              </w:rPr>
            </w:pPr>
            <w:r w:rsidRPr="009B4245">
              <w:rPr>
                <w:sz w:val="24"/>
                <w:szCs w:val="24"/>
              </w:rPr>
              <w:t xml:space="preserve">             </w:t>
            </w:r>
            <w:r w:rsidRPr="009B4245">
              <w:rPr>
                <w:rFonts w:hint="cs"/>
                <w:sz w:val="24"/>
                <w:szCs w:val="24"/>
              </w:rPr>
              <w:t xml:space="preserve"> -   </w:t>
            </w:r>
          </w:p>
        </w:tc>
        <w:tc>
          <w:tcPr>
            <w:tcW w:w="1081" w:type="dxa"/>
          </w:tcPr>
          <w:p w14:paraId="4C61C3E0" w14:textId="77777777" w:rsidR="00395F2D" w:rsidRPr="009B4245" w:rsidRDefault="00395F2D" w:rsidP="00923C56">
            <w:pPr>
              <w:pBdr>
                <w:bottom w:val="single" w:sz="4" w:space="1" w:color="auto"/>
              </w:pBdr>
              <w:tabs>
                <w:tab w:val="decimal" w:pos="705"/>
              </w:tabs>
              <w:spacing w:line="280" w:lineRule="exact"/>
              <w:jc w:val="both"/>
              <w:rPr>
                <w:sz w:val="24"/>
                <w:szCs w:val="24"/>
              </w:rPr>
            </w:pPr>
            <w:r w:rsidRPr="009B4245">
              <w:rPr>
                <w:sz w:val="24"/>
                <w:szCs w:val="24"/>
              </w:rPr>
              <w:t xml:space="preserve">            </w:t>
            </w:r>
            <w:r w:rsidRPr="009B4245">
              <w:rPr>
                <w:rFonts w:hint="cs"/>
                <w:sz w:val="24"/>
                <w:szCs w:val="24"/>
              </w:rPr>
              <w:t xml:space="preserve"> -   </w:t>
            </w:r>
          </w:p>
        </w:tc>
        <w:tc>
          <w:tcPr>
            <w:tcW w:w="1081" w:type="dxa"/>
          </w:tcPr>
          <w:p w14:paraId="5DA44775" w14:textId="77777777" w:rsidR="00395F2D" w:rsidRPr="009B4245" w:rsidRDefault="00395F2D" w:rsidP="00923C56">
            <w:pPr>
              <w:pBdr>
                <w:bottom w:val="single" w:sz="4" w:space="1" w:color="auto"/>
              </w:pBdr>
              <w:tabs>
                <w:tab w:val="decimal" w:pos="885"/>
              </w:tabs>
              <w:spacing w:line="280" w:lineRule="exact"/>
              <w:jc w:val="both"/>
              <w:rPr>
                <w:sz w:val="24"/>
                <w:szCs w:val="24"/>
              </w:rPr>
            </w:pPr>
            <w:r w:rsidRPr="009B4245">
              <w:rPr>
                <w:sz w:val="24"/>
                <w:szCs w:val="24"/>
              </w:rPr>
              <w:t xml:space="preserve">              </w:t>
            </w:r>
            <w:r w:rsidRPr="009B4245">
              <w:rPr>
                <w:rFonts w:hint="cs"/>
                <w:sz w:val="24"/>
                <w:szCs w:val="24"/>
              </w:rPr>
              <w:t xml:space="preserve"> -   </w:t>
            </w:r>
          </w:p>
        </w:tc>
        <w:tc>
          <w:tcPr>
            <w:tcW w:w="1081" w:type="dxa"/>
          </w:tcPr>
          <w:p w14:paraId="0256409B" w14:textId="77777777" w:rsidR="00395F2D" w:rsidRPr="009B4245" w:rsidRDefault="00395F2D" w:rsidP="00923C56">
            <w:pPr>
              <w:pBdr>
                <w:bottom w:val="single" w:sz="4" w:space="1" w:color="auto"/>
              </w:pBdr>
              <w:tabs>
                <w:tab w:val="decimal" w:pos="598"/>
              </w:tabs>
              <w:spacing w:line="280" w:lineRule="exact"/>
              <w:jc w:val="both"/>
              <w:rPr>
                <w:sz w:val="24"/>
                <w:szCs w:val="24"/>
              </w:rPr>
            </w:pPr>
            <w:r w:rsidRPr="009B4245">
              <w:rPr>
                <w:rFonts w:hint="cs"/>
                <w:sz w:val="24"/>
                <w:szCs w:val="24"/>
                <w:cs/>
              </w:rPr>
              <w:t xml:space="preserve">             </w:t>
            </w:r>
            <w:r w:rsidRPr="009B4245">
              <w:rPr>
                <w:rFonts w:hint="cs"/>
                <w:sz w:val="24"/>
                <w:szCs w:val="24"/>
              </w:rPr>
              <w:t xml:space="preserve"> -   </w:t>
            </w:r>
          </w:p>
        </w:tc>
        <w:tc>
          <w:tcPr>
            <w:tcW w:w="1081" w:type="dxa"/>
          </w:tcPr>
          <w:p w14:paraId="41F91967" w14:textId="77777777" w:rsidR="00395F2D" w:rsidRPr="009B4245" w:rsidRDefault="00395F2D" w:rsidP="00923C56">
            <w:pPr>
              <w:pBdr>
                <w:bottom w:val="single" w:sz="4" w:space="1" w:color="auto"/>
              </w:pBdr>
              <w:tabs>
                <w:tab w:val="decimal" w:pos="615"/>
              </w:tabs>
              <w:spacing w:line="280" w:lineRule="exact"/>
              <w:jc w:val="both"/>
              <w:rPr>
                <w:sz w:val="24"/>
                <w:szCs w:val="24"/>
              </w:rPr>
            </w:pPr>
            <w:r w:rsidRPr="009B4245">
              <w:rPr>
                <w:rFonts w:hint="cs"/>
                <w:sz w:val="24"/>
                <w:szCs w:val="24"/>
              </w:rPr>
              <w:t xml:space="preserve"> (2,45</w:t>
            </w:r>
            <w:r w:rsidRPr="009B4245">
              <w:rPr>
                <w:sz w:val="24"/>
                <w:szCs w:val="24"/>
              </w:rPr>
              <w:t>9.05</w:t>
            </w:r>
            <w:r w:rsidRPr="009B4245">
              <w:rPr>
                <w:rFonts w:hint="cs"/>
                <w:sz w:val="24"/>
                <w:szCs w:val="24"/>
              </w:rPr>
              <w:t>)</w:t>
            </w:r>
          </w:p>
        </w:tc>
      </w:tr>
      <w:tr w:rsidR="00395F2D" w:rsidRPr="009B4245" w14:paraId="1447C555" w14:textId="77777777" w:rsidTr="00EF3DE4">
        <w:tc>
          <w:tcPr>
            <w:tcW w:w="2808" w:type="dxa"/>
          </w:tcPr>
          <w:p w14:paraId="046D7970" w14:textId="77777777" w:rsidR="00395F2D" w:rsidRPr="009B4245" w:rsidRDefault="00395F2D" w:rsidP="00923C56">
            <w:pPr>
              <w:tabs>
                <w:tab w:val="left" w:pos="1440"/>
              </w:tabs>
              <w:spacing w:line="280" w:lineRule="exact"/>
              <w:ind w:left="-15" w:right="-108"/>
              <w:jc w:val="both"/>
              <w:rPr>
                <w:rFonts w:eastAsia="Arial Unicode MS"/>
                <w:b/>
                <w:bCs/>
                <w:sz w:val="24"/>
                <w:szCs w:val="24"/>
              </w:rPr>
            </w:pPr>
            <w:r w:rsidRPr="009B4245">
              <w:rPr>
                <w:rFonts w:eastAsia="Arial Unicode MS" w:hint="cs"/>
                <w:b/>
                <w:bCs/>
                <w:sz w:val="24"/>
                <w:szCs w:val="24"/>
              </w:rPr>
              <w:t xml:space="preserve">Profit (loss) for the </w:t>
            </w:r>
            <w:r w:rsidRPr="009B4245">
              <w:rPr>
                <w:rFonts w:eastAsia="Arial Unicode MS"/>
                <w:b/>
                <w:bCs/>
                <w:sz w:val="24"/>
                <w:szCs w:val="24"/>
              </w:rPr>
              <w:t>year</w:t>
            </w:r>
          </w:p>
        </w:tc>
        <w:tc>
          <w:tcPr>
            <w:tcW w:w="990" w:type="dxa"/>
          </w:tcPr>
          <w:p w14:paraId="76D869AB" w14:textId="77777777" w:rsidR="00395F2D" w:rsidRPr="009B4245" w:rsidRDefault="00395F2D" w:rsidP="00923C56">
            <w:pPr>
              <w:pBdr>
                <w:bottom w:val="double" w:sz="4" w:space="1" w:color="auto"/>
              </w:pBdr>
              <w:tabs>
                <w:tab w:val="decimal" w:pos="500"/>
              </w:tabs>
              <w:spacing w:line="280" w:lineRule="exact"/>
              <w:jc w:val="both"/>
              <w:rPr>
                <w:rFonts w:eastAsia="Arial Unicode MS"/>
                <w:sz w:val="24"/>
                <w:szCs w:val="24"/>
              </w:rPr>
            </w:pPr>
            <w:r w:rsidRPr="009B4245">
              <w:rPr>
                <w:sz w:val="24"/>
                <w:szCs w:val="24"/>
              </w:rPr>
              <w:t>1,199.47</w:t>
            </w:r>
          </w:p>
        </w:tc>
        <w:tc>
          <w:tcPr>
            <w:tcW w:w="1080" w:type="dxa"/>
          </w:tcPr>
          <w:p w14:paraId="675AB6DC" w14:textId="77777777" w:rsidR="00395F2D" w:rsidRPr="009B4245" w:rsidRDefault="00395F2D" w:rsidP="00923C56">
            <w:pPr>
              <w:pBdr>
                <w:bottom w:val="double" w:sz="4" w:space="1" w:color="auto"/>
              </w:pBdr>
              <w:tabs>
                <w:tab w:val="decimal" w:pos="615"/>
              </w:tabs>
              <w:spacing w:line="280" w:lineRule="exact"/>
              <w:jc w:val="both"/>
              <w:rPr>
                <w:sz w:val="24"/>
                <w:szCs w:val="24"/>
              </w:rPr>
            </w:pPr>
            <w:r w:rsidRPr="009B4245">
              <w:rPr>
                <w:sz w:val="24"/>
                <w:szCs w:val="24"/>
              </w:rPr>
              <w:t>7,023.17</w:t>
            </w:r>
          </w:p>
        </w:tc>
        <w:tc>
          <w:tcPr>
            <w:tcW w:w="990" w:type="dxa"/>
          </w:tcPr>
          <w:p w14:paraId="1E260BF0" w14:textId="77777777" w:rsidR="00395F2D" w:rsidRPr="009B4245" w:rsidRDefault="00395F2D" w:rsidP="00923C56">
            <w:pPr>
              <w:pBdr>
                <w:bottom w:val="double" w:sz="4" w:space="1" w:color="auto"/>
              </w:pBdr>
              <w:tabs>
                <w:tab w:val="decimal" w:pos="504"/>
              </w:tabs>
              <w:spacing w:line="280" w:lineRule="exact"/>
              <w:jc w:val="both"/>
              <w:rPr>
                <w:sz w:val="24"/>
                <w:szCs w:val="24"/>
              </w:rPr>
            </w:pPr>
            <w:r w:rsidRPr="009B4245">
              <w:rPr>
                <w:sz w:val="24"/>
                <w:szCs w:val="24"/>
              </w:rPr>
              <w:t>43.81</w:t>
            </w:r>
          </w:p>
        </w:tc>
        <w:tc>
          <w:tcPr>
            <w:tcW w:w="990" w:type="dxa"/>
          </w:tcPr>
          <w:p w14:paraId="34A4ACE3" w14:textId="77777777" w:rsidR="00395F2D" w:rsidRPr="009B4245" w:rsidRDefault="00395F2D" w:rsidP="00923C56">
            <w:pPr>
              <w:pBdr>
                <w:bottom w:val="double" w:sz="4" w:space="1" w:color="auto"/>
              </w:pBdr>
              <w:tabs>
                <w:tab w:val="decimal" w:pos="503"/>
              </w:tabs>
              <w:spacing w:line="280" w:lineRule="exact"/>
              <w:jc w:val="both"/>
              <w:rPr>
                <w:sz w:val="24"/>
                <w:szCs w:val="24"/>
              </w:rPr>
            </w:pPr>
            <w:r w:rsidRPr="009B4245">
              <w:rPr>
                <w:sz w:val="24"/>
                <w:szCs w:val="24"/>
              </w:rPr>
              <w:t>(293.29)</w:t>
            </w:r>
          </w:p>
        </w:tc>
        <w:tc>
          <w:tcPr>
            <w:tcW w:w="1080" w:type="dxa"/>
          </w:tcPr>
          <w:p w14:paraId="2C894ADF" w14:textId="77777777" w:rsidR="00395F2D" w:rsidRPr="009B4245" w:rsidRDefault="00395F2D" w:rsidP="00923C56">
            <w:pPr>
              <w:pBdr>
                <w:bottom w:val="double" w:sz="4" w:space="1" w:color="auto"/>
              </w:pBdr>
              <w:tabs>
                <w:tab w:val="decimal" w:pos="592"/>
              </w:tabs>
              <w:spacing w:line="280" w:lineRule="exact"/>
              <w:jc w:val="both"/>
              <w:rPr>
                <w:sz w:val="24"/>
                <w:szCs w:val="24"/>
              </w:rPr>
            </w:pPr>
            <w:r w:rsidRPr="009B4245">
              <w:rPr>
                <w:sz w:val="24"/>
                <w:szCs w:val="24"/>
              </w:rPr>
              <w:t>966.74</w:t>
            </w:r>
          </w:p>
        </w:tc>
        <w:tc>
          <w:tcPr>
            <w:tcW w:w="990" w:type="dxa"/>
          </w:tcPr>
          <w:p w14:paraId="2A0A0EA7" w14:textId="77777777" w:rsidR="00395F2D" w:rsidRPr="009B4245" w:rsidRDefault="00395F2D" w:rsidP="00923C56">
            <w:pPr>
              <w:pBdr>
                <w:bottom w:val="double" w:sz="4" w:space="1" w:color="auto"/>
              </w:pBdr>
              <w:tabs>
                <w:tab w:val="decimal" w:pos="506"/>
              </w:tabs>
              <w:spacing w:line="280" w:lineRule="exact"/>
              <w:jc w:val="both"/>
              <w:rPr>
                <w:sz w:val="24"/>
                <w:szCs w:val="24"/>
              </w:rPr>
            </w:pPr>
            <w:r w:rsidRPr="009B4245">
              <w:rPr>
                <w:sz w:val="24"/>
                <w:szCs w:val="24"/>
              </w:rPr>
              <w:t>(472.62)</w:t>
            </w:r>
          </w:p>
        </w:tc>
        <w:tc>
          <w:tcPr>
            <w:tcW w:w="972" w:type="dxa"/>
          </w:tcPr>
          <w:p w14:paraId="5EE0D4A3" w14:textId="77777777" w:rsidR="00395F2D" w:rsidRPr="009B4245" w:rsidRDefault="00395F2D" w:rsidP="00923C56">
            <w:pPr>
              <w:pBdr>
                <w:bottom w:val="double" w:sz="4" w:space="1" w:color="auto"/>
              </w:pBdr>
              <w:tabs>
                <w:tab w:val="decimal" w:pos="505"/>
              </w:tabs>
              <w:spacing w:line="280" w:lineRule="exact"/>
              <w:jc w:val="both"/>
              <w:rPr>
                <w:sz w:val="24"/>
                <w:szCs w:val="24"/>
              </w:rPr>
            </w:pPr>
            <w:r w:rsidRPr="009B4245">
              <w:rPr>
                <w:rFonts w:hint="cs"/>
                <w:sz w:val="24"/>
                <w:szCs w:val="24"/>
              </w:rPr>
              <w:t xml:space="preserve"> 82.93 </w:t>
            </w:r>
          </w:p>
        </w:tc>
        <w:tc>
          <w:tcPr>
            <w:tcW w:w="1080" w:type="dxa"/>
          </w:tcPr>
          <w:p w14:paraId="724A655A" w14:textId="77777777" w:rsidR="00395F2D" w:rsidRPr="009B4245" w:rsidRDefault="00395F2D" w:rsidP="00923C56">
            <w:pPr>
              <w:pBdr>
                <w:bottom w:val="double" w:sz="4" w:space="1" w:color="auto"/>
              </w:pBdr>
              <w:tabs>
                <w:tab w:val="decimal" w:pos="594"/>
              </w:tabs>
              <w:spacing w:line="280" w:lineRule="exact"/>
              <w:jc w:val="both"/>
              <w:rPr>
                <w:sz w:val="24"/>
                <w:szCs w:val="24"/>
              </w:rPr>
            </w:pPr>
            <w:r w:rsidRPr="009B4245">
              <w:rPr>
                <w:rFonts w:hint="cs"/>
                <w:sz w:val="24"/>
                <w:szCs w:val="24"/>
              </w:rPr>
              <w:t xml:space="preserve"> 617.41 </w:t>
            </w:r>
          </w:p>
        </w:tc>
        <w:tc>
          <w:tcPr>
            <w:tcW w:w="1081" w:type="dxa"/>
          </w:tcPr>
          <w:p w14:paraId="2B1F1C5E" w14:textId="77777777" w:rsidR="00395F2D" w:rsidRPr="009B4245" w:rsidRDefault="00395F2D" w:rsidP="00923C56">
            <w:pPr>
              <w:pBdr>
                <w:bottom w:val="double" w:sz="4" w:space="1" w:color="auto"/>
              </w:pBdr>
              <w:tabs>
                <w:tab w:val="decimal" w:pos="525"/>
              </w:tabs>
              <w:spacing w:line="280" w:lineRule="exact"/>
              <w:jc w:val="both"/>
              <w:rPr>
                <w:sz w:val="24"/>
                <w:szCs w:val="24"/>
              </w:rPr>
            </w:pPr>
            <w:r w:rsidRPr="009B4245">
              <w:rPr>
                <w:rFonts w:hint="cs"/>
                <w:sz w:val="24"/>
                <w:szCs w:val="24"/>
              </w:rPr>
              <w:t xml:space="preserve"> (116.03)</w:t>
            </w:r>
          </w:p>
        </w:tc>
        <w:tc>
          <w:tcPr>
            <w:tcW w:w="1081" w:type="dxa"/>
          </w:tcPr>
          <w:p w14:paraId="63900090" w14:textId="77777777" w:rsidR="00395F2D" w:rsidRPr="009B4245" w:rsidRDefault="00395F2D" w:rsidP="00923C56">
            <w:pPr>
              <w:pBdr>
                <w:bottom w:val="double" w:sz="4" w:space="1" w:color="auto"/>
              </w:pBdr>
              <w:tabs>
                <w:tab w:val="decimal" w:pos="687"/>
              </w:tabs>
              <w:spacing w:line="280" w:lineRule="exact"/>
              <w:jc w:val="both"/>
              <w:rPr>
                <w:sz w:val="24"/>
                <w:szCs w:val="24"/>
              </w:rPr>
            </w:pPr>
            <w:r w:rsidRPr="009B4245">
              <w:rPr>
                <w:rFonts w:hint="cs"/>
                <w:sz w:val="24"/>
                <w:szCs w:val="24"/>
              </w:rPr>
              <w:t xml:space="preserve"> (11.90)</w:t>
            </w:r>
          </w:p>
        </w:tc>
        <w:tc>
          <w:tcPr>
            <w:tcW w:w="1081" w:type="dxa"/>
          </w:tcPr>
          <w:p w14:paraId="267279EB" w14:textId="77777777" w:rsidR="00395F2D" w:rsidRPr="009B4245" w:rsidRDefault="00395F2D" w:rsidP="00923C56">
            <w:pPr>
              <w:pBdr>
                <w:bottom w:val="double" w:sz="4" w:space="1" w:color="auto"/>
              </w:pBdr>
              <w:tabs>
                <w:tab w:val="decimal" w:pos="598"/>
              </w:tabs>
              <w:spacing w:line="280" w:lineRule="exact"/>
              <w:jc w:val="both"/>
              <w:rPr>
                <w:sz w:val="24"/>
                <w:szCs w:val="24"/>
              </w:rPr>
            </w:pPr>
            <w:r w:rsidRPr="009B4245">
              <w:rPr>
                <w:rFonts w:hint="cs"/>
                <w:sz w:val="24"/>
                <w:szCs w:val="24"/>
              </w:rPr>
              <w:t xml:space="preserve"> 31.91 </w:t>
            </w:r>
          </w:p>
        </w:tc>
        <w:tc>
          <w:tcPr>
            <w:tcW w:w="1081" w:type="dxa"/>
          </w:tcPr>
          <w:p w14:paraId="10BBEB8A" w14:textId="77777777" w:rsidR="00395F2D" w:rsidRPr="009B4245" w:rsidRDefault="00395F2D" w:rsidP="00923C56">
            <w:pPr>
              <w:pBdr>
                <w:bottom w:val="double" w:sz="4" w:space="1" w:color="auto"/>
              </w:pBdr>
              <w:tabs>
                <w:tab w:val="decimal" w:pos="615"/>
              </w:tabs>
              <w:spacing w:line="280" w:lineRule="exact"/>
              <w:jc w:val="both"/>
              <w:rPr>
                <w:sz w:val="24"/>
                <w:szCs w:val="24"/>
              </w:rPr>
            </w:pPr>
            <w:r w:rsidRPr="009B4245">
              <w:rPr>
                <w:sz w:val="24"/>
                <w:szCs w:val="24"/>
              </w:rPr>
              <w:t>9,071.60</w:t>
            </w:r>
          </w:p>
        </w:tc>
      </w:tr>
    </w:tbl>
    <w:p w14:paraId="09354EE7" w14:textId="77777777" w:rsidR="00301410" w:rsidRPr="009B4245" w:rsidRDefault="00301410" w:rsidP="00F06249">
      <w:pPr>
        <w:tabs>
          <w:tab w:val="left" w:pos="360"/>
        </w:tabs>
        <w:ind w:left="540" w:right="-568" w:hanging="900"/>
        <w:jc w:val="right"/>
        <w:rPr>
          <w:b/>
          <w:bCs/>
          <w:caps/>
          <w:sz w:val="24"/>
          <w:szCs w:val="24"/>
        </w:rPr>
      </w:pPr>
      <w:r w:rsidRPr="009B4245">
        <w:rPr>
          <w:b/>
          <w:bCs/>
          <w:caps/>
          <w:sz w:val="24"/>
          <w:szCs w:val="24"/>
          <w:lang w:val="en-GB"/>
        </w:rPr>
        <w:br w:type="page"/>
      </w:r>
      <w:r w:rsidRPr="009B4245">
        <w:rPr>
          <w:caps/>
          <w:sz w:val="24"/>
          <w:szCs w:val="24"/>
          <w:lang w:val="en-GB"/>
        </w:rPr>
        <w:lastRenderedPageBreak/>
        <w:t>(</w:t>
      </w:r>
      <w:r w:rsidRPr="009B4245">
        <w:rPr>
          <w:rFonts w:hint="cs"/>
          <w:sz w:val="24"/>
          <w:szCs w:val="24"/>
        </w:rPr>
        <w:t>Unit</w:t>
      </w:r>
      <w:r w:rsidRPr="009B4245">
        <w:rPr>
          <w:rFonts w:hint="cs"/>
          <w:sz w:val="24"/>
          <w:szCs w:val="24"/>
          <w:cs/>
        </w:rPr>
        <w:t xml:space="preserve">: </w:t>
      </w:r>
      <w:r w:rsidRPr="009B4245">
        <w:rPr>
          <w:rFonts w:hint="cs"/>
          <w:sz w:val="24"/>
          <w:szCs w:val="24"/>
        </w:rPr>
        <w:t>Million Baht</w:t>
      </w:r>
      <w:r w:rsidRPr="009B4245">
        <w:rPr>
          <w:sz w:val="24"/>
          <w:szCs w:val="24"/>
        </w:rPr>
        <w:t>)</w:t>
      </w:r>
    </w:p>
    <w:p w14:paraId="5D20AAB0" w14:textId="77777777" w:rsidR="00301410" w:rsidRPr="009B4245" w:rsidRDefault="00301410" w:rsidP="00301410">
      <w:pPr>
        <w:tabs>
          <w:tab w:val="left" w:pos="540"/>
          <w:tab w:val="left" w:pos="4410"/>
          <w:tab w:val="left" w:pos="5490"/>
        </w:tabs>
        <w:ind w:left="547" w:right="-900" w:firstLine="1163"/>
        <w:jc w:val="center"/>
        <w:rPr>
          <w:caps/>
          <w:sz w:val="24"/>
          <w:szCs w:val="24"/>
          <w:lang w:val="en-GB"/>
        </w:rPr>
      </w:pPr>
      <w:r w:rsidRPr="009B4245">
        <w:rPr>
          <w:rFonts w:hint="cs"/>
          <w:sz w:val="24"/>
          <w:szCs w:val="24"/>
        </w:rPr>
        <w:t>Consolidated</w:t>
      </w:r>
      <w:r w:rsidRPr="009B4245">
        <w:rPr>
          <w:rFonts w:hint="cs"/>
          <w:sz w:val="24"/>
          <w:szCs w:val="24"/>
          <w:cs/>
        </w:rPr>
        <w:t xml:space="preserve"> </w:t>
      </w:r>
      <w:r w:rsidRPr="009B4245">
        <w:rPr>
          <w:rFonts w:hint="cs"/>
          <w:sz w:val="24"/>
          <w:szCs w:val="24"/>
        </w:rPr>
        <w:t xml:space="preserve">financial statements </w:t>
      </w:r>
    </w:p>
    <w:tbl>
      <w:tblPr>
        <w:tblW w:w="15132" w:type="dxa"/>
        <w:tblInd w:w="-72" w:type="dxa"/>
        <w:tblBorders>
          <w:insideH w:val="dotted" w:sz="4" w:space="0" w:color="1F497D"/>
        </w:tblBorders>
        <w:tblLayout w:type="fixed"/>
        <w:tblLook w:val="04A0" w:firstRow="1" w:lastRow="0" w:firstColumn="1" w:lastColumn="0" w:noHBand="0" w:noVBand="1"/>
      </w:tblPr>
      <w:tblGrid>
        <w:gridCol w:w="3168"/>
        <w:gridCol w:w="990"/>
        <w:gridCol w:w="1080"/>
        <w:gridCol w:w="900"/>
        <w:gridCol w:w="851"/>
        <w:gridCol w:w="949"/>
        <w:gridCol w:w="787"/>
        <w:gridCol w:w="31"/>
        <w:gridCol w:w="982"/>
        <w:gridCol w:w="990"/>
        <w:gridCol w:w="990"/>
        <w:gridCol w:w="1080"/>
        <w:gridCol w:w="1080"/>
        <w:gridCol w:w="1254"/>
      </w:tblGrid>
      <w:tr w:rsidR="007434E7" w:rsidRPr="009B4245" w14:paraId="663A2D34" w14:textId="77777777" w:rsidTr="00073FD6">
        <w:tc>
          <w:tcPr>
            <w:tcW w:w="3168" w:type="dxa"/>
            <w:tcBorders>
              <w:top w:val="nil"/>
              <w:left w:val="nil"/>
              <w:bottom w:val="nil"/>
              <w:right w:val="nil"/>
            </w:tcBorders>
          </w:tcPr>
          <w:p w14:paraId="0863BB47" w14:textId="77777777" w:rsidR="007434E7" w:rsidRPr="009B4245" w:rsidRDefault="007434E7" w:rsidP="00B1599C">
            <w:pPr>
              <w:pStyle w:val="BodyText"/>
              <w:spacing w:line="360" w:lineRule="exact"/>
              <w:rPr>
                <w:rFonts w:ascii="TH SarabunPSK"/>
                <w:b w:val="0"/>
                <w:sz w:val="24"/>
                <w:szCs w:val="24"/>
              </w:rPr>
            </w:pPr>
          </w:p>
        </w:tc>
        <w:tc>
          <w:tcPr>
            <w:tcW w:w="5588" w:type="dxa"/>
            <w:gridSpan w:val="7"/>
            <w:tcBorders>
              <w:top w:val="single" w:sz="4" w:space="0" w:color="auto"/>
              <w:left w:val="nil"/>
              <w:bottom w:val="nil"/>
              <w:right w:val="nil"/>
            </w:tcBorders>
          </w:tcPr>
          <w:p w14:paraId="75144EE2" w14:textId="77777777" w:rsidR="007434E7" w:rsidRPr="009B4245" w:rsidRDefault="007434E7" w:rsidP="00B1599C">
            <w:pPr>
              <w:pStyle w:val="BodyText"/>
              <w:spacing w:line="360" w:lineRule="exact"/>
              <w:ind w:left="-108"/>
              <w:jc w:val="center"/>
              <w:rPr>
                <w:rFonts w:ascii="TH SarabunPSK"/>
                <w:b w:val="0"/>
                <w:sz w:val="24"/>
                <w:szCs w:val="24"/>
              </w:rPr>
            </w:pPr>
          </w:p>
        </w:tc>
        <w:tc>
          <w:tcPr>
            <w:tcW w:w="982" w:type="dxa"/>
            <w:tcBorders>
              <w:top w:val="single" w:sz="4" w:space="0" w:color="auto"/>
              <w:left w:val="nil"/>
              <w:bottom w:val="nil"/>
              <w:right w:val="nil"/>
            </w:tcBorders>
          </w:tcPr>
          <w:p w14:paraId="272327DE" w14:textId="77777777" w:rsidR="007434E7" w:rsidRPr="009B4245" w:rsidRDefault="007434E7" w:rsidP="00B1599C">
            <w:pPr>
              <w:pStyle w:val="BodyText"/>
              <w:spacing w:line="360" w:lineRule="exact"/>
              <w:jc w:val="center"/>
              <w:rPr>
                <w:rFonts w:ascii="TH SarabunPSK"/>
                <w:b w:val="0"/>
                <w:sz w:val="24"/>
                <w:szCs w:val="24"/>
              </w:rPr>
            </w:pPr>
          </w:p>
        </w:tc>
        <w:tc>
          <w:tcPr>
            <w:tcW w:w="990" w:type="dxa"/>
            <w:tcBorders>
              <w:top w:val="single" w:sz="4" w:space="0" w:color="auto"/>
              <w:left w:val="nil"/>
              <w:bottom w:val="nil"/>
              <w:right w:val="nil"/>
            </w:tcBorders>
          </w:tcPr>
          <w:p w14:paraId="0ABD3B8E" w14:textId="77777777" w:rsidR="007434E7" w:rsidRPr="009B4245" w:rsidRDefault="007434E7" w:rsidP="00B1599C">
            <w:pPr>
              <w:pStyle w:val="BodyText"/>
              <w:spacing w:line="360" w:lineRule="exact"/>
              <w:ind w:left="-111" w:right="-108"/>
              <w:jc w:val="center"/>
              <w:rPr>
                <w:rFonts w:ascii="TH SarabunPSK"/>
                <w:b w:val="0"/>
                <w:sz w:val="24"/>
                <w:szCs w:val="24"/>
              </w:rPr>
            </w:pPr>
          </w:p>
        </w:tc>
        <w:tc>
          <w:tcPr>
            <w:tcW w:w="990" w:type="dxa"/>
            <w:tcBorders>
              <w:top w:val="single" w:sz="4" w:space="0" w:color="auto"/>
              <w:left w:val="nil"/>
              <w:bottom w:val="nil"/>
              <w:right w:val="nil"/>
            </w:tcBorders>
          </w:tcPr>
          <w:p w14:paraId="18A26A24" w14:textId="77777777" w:rsidR="007434E7" w:rsidRPr="009B4245" w:rsidRDefault="007434E7" w:rsidP="00B1599C">
            <w:pPr>
              <w:pStyle w:val="BodyText"/>
              <w:spacing w:line="360" w:lineRule="exact"/>
              <w:ind w:left="-107" w:right="-108"/>
              <w:jc w:val="center"/>
              <w:rPr>
                <w:rFonts w:ascii="TH SarabunPSK"/>
                <w:b w:val="0"/>
                <w:sz w:val="24"/>
                <w:szCs w:val="24"/>
                <w:cs/>
              </w:rPr>
            </w:pPr>
          </w:p>
        </w:tc>
        <w:tc>
          <w:tcPr>
            <w:tcW w:w="1080" w:type="dxa"/>
            <w:tcBorders>
              <w:top w:val="single" w:sz="4" w:space="0" w:color="auto"/>
              <w:left w:val="nil"/>
              <w:bottom w:val="nil"/>
              <w:right w:val="nil"/>
            </w:tcBorders>
          </w:tcPr>
          <w:p w14:paraId="29CE995B" w14:textId="1A5D11EC" w:rsidR="007434E7" w:rsidRPr="009B4245" w:rsidRDefault="007434E7" w:rsidP="00B1599C">
            <w:pPr>
              <w:pStyle w:val="BodyText"/>
              <w:spacing w:line="360" w:lineRule="exact"/>
              <w:ind w:left="-107" w:right="-108"/>
              <w:jc w:val="center"/>
              <w:rPr>
                <w:rFonts w:ascii="TH SarabunPSK"/>
                <w:b w:val="0"/>
                <w:sz w:val="24"/>
                <w:szCs w:val="24"/>
                <w:lang w:val="en-US"/>
              </w:rPr>
            </w:pPr>
            <w:r w:rsidRPr="009B4245">
              <w:rPr>
                <w:rFonts w:ascii="TH SarabunPSK"/>
                <w:b w:val="0"/>
                <w:sz w:val="24"/>
                <w:szCs w:val="24"/>
                <w:lang w:val="en-US"/>
              </w:rPr>
              <w:t>Manage the</w:t>
            </w:r>
          </w:p>
        </w:tc>
        <w:tc>
          <w:tcPr>
            <w:tcW w:w="1080" w:type="dxa"/>
            <w:tcBorders>
              <w:top w:val="single" w:sz="4" w:space="0" w:color="auto"/>
              <w:left w:val="nil"/>
              <w:bottom w:val="nil"/>
              <w:right w:val="nil"/>
            </w:tcBorders>
          </w:tcPr>
          <w:p w14:paraId="75DE0D53" w14:textId="77777777" w:rsidR="007434E7" w:rsidRPr="009B4245" w:rsidRDefault="007434E7" w:rsidP="00B1599C">
            <w:pPr>
              <w:pStyle w:val="BodyText"/>
              <w:spacing w:line="360" w:lineRule="exact"/>
              <w:ind w:left="-107" w:right="-108"/>
              <w:jc w:val="center"/>
              <w:rPr>
                <w:rFonts w:ascii="TH SarabunPSK"/>
                <w:b w:val="0"/>
                <w:sz w:val="24"/>
                <w:szCs w:val="24"/>
                <w:cs/>
              </w:rPr>
            </w:pPr>
          </w:p>
        </w:tc>
        <w:tc>
          <w:tcPr>
            <w:tcW w:w="1254" w:type="dxa"/>
            <w:tcBorders>
              <w:top w:val="single" w:sz="4" w:space="0" w:color="auto"/>
              <w:left w:val="nil"/>
              <w:bottom w:val="nil"/>
              <w:right w:val="nil"/>
            </w:tcBorders>
          </w:tcPr>
          <w:p w14:paraId="62B21E1D" w14:textId="77777777" w:rsidR="007434E7" w:rsidRPr="009B4245" w:rsidRDefault="007434E7" w:rsidP="00B1599C">
            <w:pPr>
              <w:pStyle w:val="BodyText"/>
              <w:spacing w:line="360" w:lineRule="exact"/>
              <w:jc w:val="center"/>
              <w:rPr>
                <w:rFonts w:ascii="TH SarabunPSK"/>
                <w:b w:val="0"/>
                <w:sz w:val="24"/>
                <w:szCs w:val="24"/>
                <w:cs/>
              </w:rPr>
            </w:pPr>
          </w:p>
        </w:tc>
      </w:tr>
      <w:tr w:rsidR="00FE37BB" w:rsidRPr="009B4245" w14:paraId="517FD90F" w14:textId="77777777" w:rsidTr="00073FD6">
        <w:tc>
          <w:tcPr>
            <w:tcW w:w="3168" w:type="dxa"/>
            <w:tcBorders>
              <w:top w:val="nil"/>
              <w:left w:val="nil"/>
              <w:bottom w:val="nil"/>
              <w:right w:val="nil"/>
            </w:tcBorders>
          </w:tcPr>
          <w:p w14:paraId="494119AC" w14:textId="77777777" w:rsidR="00FE37BB" w:rsidRPr="009B4245" w:rsidRDefault="00FE37BB" w:rsidP="00B1599C">
            <w:pPr>
              <w:pStyle w:val="BodyText"/>
              <w:spacing w:line="360" w:lineRule="exact"/>
              <w:rPr>
                <w:rFonts w:ascii="TH SarabunPSK"/>
                <w:b w:val="0"/>
                <w:sz w:val="24"/>
                <w:szCs w:val="24"/>
              </w:rPr>
            </w:pPr>
          </w:p>
        </w:tc>
        <w:tc>
          <w:tcPr>
            <w:tcW w:w="5588" w:type="dxa"/>
            <w:gridSpan w:val="7"/>
            <w:tcBorders>
              <w:top w:val="nil"/>
              <w:left w:val="nil"/>
              <w:bottom w:val="nil"/>
              <w:right w:val="nil"/>
            </w:tcBorders>
          </w:tcPr>
          <w:p w14:paraId="6182BF5D" w14:textId="3524A816" w:rsidR="00FE37BB" w:rsidRPr="009B4245" w:rsidRDefault="00FE37BB" w:rsidP="00B1599C">
            <w:pPr>
              <w:pStyle w:val="BodyText"/>
              <w:spacing w:line="360" w:lineRule="exact"/>
              <w:ind w:left="-108"/>
              <w:jc w:val="center"/>
              <w:rPr>
                <w:rFonts w:ascii="TH SarabunPSK"/>
                <w:b w:val="0"/>
                <w:sz w:val="24"/>
                <w:szCs w:val="24"/>
                <w:cs/>
              </w:rPr>
            </w:pPr>
          </w:p>
        </w:tc>
        <w:tc>
          <w:tcPr>
            <w:tcW w:w="982" w:type="dxa"/>
            <w:tcBorders>
              <w:top w:val="nil"/>
              <w:left w:val="nil"/>
              <w:bottom w:val="nil"/>
              <w:right w:val="nil"/>
            </w:tcBorders>
          </w:tcPr>
          <w:p w14:paraId="6FF4317E" w14:textId="77777777" w:rsidR="00FE37BB" w:rsidRPr="009B4245" w:rsidRDefault="00FE37BB" w:rsidP="00B1599C">
            <w:pPr>
              <w:pStyle w:val="BodyText"/>
              <w:spacing w:line="360" w:lineRule="exact"/>
              <w:jc w:val="center"/>
              <w:rPr>
                <w:rFonts w:ascii="TH SarabunPSK"/>
                <w:b w:val="0"/>
                <w:sz w:val="24"/>
                <w:szCs w:val="24"/>
              </w:rPr>
            </w:pPr>
          </w:p>
        </w:tc>
        <w:tc>
          <w:tcPr>
            <w:tcW w:w="990" w:type="dxa"/>
            <w:tcBorders>
              <w:top w:val="nil"/>
              <w:left w:val="nil"/>
              <w:bottom w:val="nil"/>
              <w:right w:val="nil"/>
            </w:tcBorders>
          </w:tcPr>
          <w:p w14:paraId="061B9F65" w14:textId="77777777" w:rsidR="00FE37BB" w:rsidRPr="009B4245" w:rsidRDefault="00FE37BB" w:rsidP="00B1599C">
            <w:pPr>
              <w:pStyle w:val="BodyText"/>
              <w:spacing w:line="360" w:lineRule="exact"/>
              <w:ind w:left="-111" w:right="-108"/>
              <w:jc w:val="center"/>
              <w:rPr>
                <w:rFonts w:ascii="TH SarabunPSK"/>
                <w:b w:val="0"/>
                <w:sz w:val="24"/>
                <w:szCs w:val="24"/>
                <w:cs/>
              </w:rPr>
            </w:pPr>
            <w:r w:rsidRPr="009B4245">
              <w:rPr>
                <w:rFonts w:ascii="TH SarabunPSK" w:hint="cs"/>
                <w:b w:val="0"/>
                <w:sz w:val="24"/>
                <w:szCs w:val="24"/>
              </w:rPr>
              <w:t>Ground</w:t>
            </w:r>
          </w:p>
        </w:tc>
        <w:tc>
          <w:tcPr>
            <w:tcW w:w="990" w:type="dxa"/>
            <w:tcBorders>
              <w:top w:val="nil"/>
              <w:left w:val="nil"/>
              <w:bottom w:val="nil"/>
              <w:right w:val="nil"/>
            </w:tcBorders>
          </w:tcPr>
          <w:p w14:paraId="6CBE9977" w14:textId="77777777" w:rsidR="00FE37BB" w:rsidRPr="009B4245" w:rsidRDefault="00FE37BB" w:rsidP="00B1599C">
            <w:pPr>
              <w:pStyle w:val="BodyText"/>
              <w:spacing w:line="360" w:lineRule="exact"/>
              <w:ind w:left="-107" w:right="-108"/>
              <w:jc w:val="center"/>
              <w:rPr>
                <w:rFonts w:ascii="TH SarabunPSK"/>
                <w:b w:val="0"/>
                <w:sz w:val="24"/>
                <w:szCs w:val="24"/>
                <w:cs/>
              </w:rPr>
            </w:pPr>
          </w:p>
        </w:tc>
        <w:tc>
          <w:tcPr>
            <w:tcW w:w="1080" w:type="dxa"/>
            <w:tcBorders>
              <w:top w:val="nil"/>
              <w:left w:val="nil"/>
              <w:bottom w:val="nil"/>
              <w:right w:val="nil"/>
            </w:tcBorders>
          </w:tcPr>
          <w:p w14:paraId="671257C6" w14:textId="3711FF62" w:rsidR="00FE37BB" w:rsidRPr="009B4245" w:rsidRDefault="007434E7" w:rsidP="00B1599C">
            <w:pPr>
              <w:pStyle w:val="BodyText"/>
              <w:spacing w:line="360" w:lineRule="exact"/>
              <w:ind w:left="-107" w:right="-108"/>
              <w:jc w:val="center"/>
              <w:rPr>
                <w:rFonts w:ascii="TH SarabunPSK"/>
                <w:b w:val="0"/>
                <w:sz w:val="24"/>
                <w:szCs w:val="24"/>
                <w:cs/>
                <w:lang w:val="en-US"/>
              </w:rPr>
            </w:pPr>
            <w:r w:rsidRPr="009B4245">
              <w:rPr>
                <w:rFonts w:ascii="TH SarabunPSK"/>
                <w:b w:val="0"/>
                <w:sz w:val="24"/>
                <w:szCs w:val="24"/>
                <w:lang w:val="en-US"/>
              </w:rPr>
              <w:t>p</w:t>
            </w:r>
            <w:r w:rsidR="00FE37BB" w:rsidRPr="009B4245">
              <w:rPr>
                <w:rFonts w:ascii="TH SarabunPSK" w:hint="cs"/>
                <w:b w:val="0"/>
                <w:sz w:val="24"/>
                <w:szCs w:val="24"/>
                <w:lang w:val="en-US"/>
              </w:rPr>
              <w:t>roject</w:t>
            </w:r>
          </w:p>
        </w:tc>
        <w:tc>
          <w:tcPr>
            <w:tcW w:w="1080" w:type="dxa"/>
            <w:tcBorders>
              <w:top w:val="nil"/>
              <w:left w:val="nil"/>
              <w:bottom w:val="nil"/>
              <w:right w:val="nil"/>
            </w:tcBorders>
          </w:tcPr>
          <w:p w14:paraId="45BE3659" w14:textId="77777777" w:rsidR="00FE37BB" w:rsidRPr="009B4245" w:rsidRDefault="00FE37BB" w:rsidP="00B1599C">
            <w:pPr>
              <w:pStyle w:val="BodyText"/>
              <w:spacing w:line="360" w:lineRule="exact"/>
              <w:ind w:left="-107" w:right="-108"/>
              <w:jc w:val="center"/>
              <w:rPr>
                <w:rFonts w:ascii="TH SarabunPSK"/>
                <w:b w:val="0"/>
                <w:sz w:val="24"/>
                <w:szCs w:val="24"/>
                <w:cs/>
              </w:rPr>
            </w:pPr>
          </w:p>
        </w:tc>
        <w:tc>
          <w:tcPr>
            <w:tcW w:w="1254" w:type="dxa"/>
            <w:tcBorders>
              <w:top w:val="nil"/>
              <w:left w:val="nil"/>
              <w:bottom w:val="nil"/>
              <w:right w:val="nil"/>
            </w:tcBorders>
          </w:tcPr>
          <w:p w14:paraId="2D37D1FE" w14:textId="77777777" w:rsidR="00FE37BB" w:rsidRPr="009B4245" w:rsidRDefault="00FE37BB" w:rsidP="00B1599C">
            <w:pPr>
              <w:pStyle w:val="BodyText"/>
              <w:spacing w:line="360" w:lineRule="exact"/>
              <w:jc w:val="center"/>
              <w:rPr>
                <w:rFonts w:ascii="TH SarabunPSK"/>
                <w:b w:val="0"/>
                <w:sz w:val="24"/>
                <w:szCs w:val="24"/>
                <w:cs/>
              </w:rPr>
            </w:pPr>
          </w:p>
        </w:tc>
      </w:tr>
      <w:tr w:rsidR="00073FD6" w:rsidRPr="009B4245" w14:paraId="5188F176" w14:textId="77777777" w:rsidTr="00A92C74">
        <w:tc>
          <w:tcPr>
            <w:tcW w:w="3168" w:type="dxa"/>
            <w:tcBorders>
              <w:top w:val="nil"/>
              <w:left w:val="nil"/>
              <w:bottom w:val="nil"/>
              <w:right w:val="nil"/>
            </w:tcBorders>
          </w:tcPr>
          <w:p w14:paraId="30B701D9" w14:textId="77777777" w:rsidR="00073FD6" w:rsidRPr="009B4245" w:rsidRDefault="00073FD6" w:rsidP="00B1599C">
            <w:pPr>
              <w:pStyle w:val="BodyText"/>
              <w:spacing w:line="360" w:lineRule="exact"/>
              <w:rPr>
                <w:rFonts w:ascii="TH SarabunPSK"/>
                <w:b w:val="0"/>
                <w:sz w:val="24"/>
                <w:szCs w:val="24"/>
                <w:cs/>
              </w:rPr>
            </w:pPr>
          </w:p>
        </w:tc>
        <w:tc>
          <w:tcPr>
            <w:tcW w:w="5557" w:type="dxa"/>
            <w:gridSpan w:val="6"/>
            <w:tcBorders>
              <w:top w:val="nil"/>
              <w:left w:val="nil"/>
              <w:bottom w:val="nil"/>
              <w:right w:val="nil"/>
            </w:tcBorders>
          </w:tcPr>
          <w:p w14:paraId="5684B5EE" w14:textId="5A512CDB" w:rsidR="00073FD6" w:rsidRPr="009B4245" w:rsidRDefault="00073FD6" w:rsidP="00073FD6">
            <w:pPr>
              <w:pStyle w:val="BodyText"/>
              <w:pBdr>
                <w:bottom w:val="single" w:sz="4" w:space="1" w:color="auto"/>
              </w:pBdr>
              <w:spacing w:line="360" w:lineRule="exact"/>
              <w:ind w:left="-108"/>
              <w:jc w:val="center"/>
              <w:rPr>
                <w:rFonts w:ascii="TH SarabunPSK"/>
                <w:b w:val="0"/>
                <w:sz w:val="24"/>
                <w:szCs w:val="24"/>
              </w:rPr>
            </w:pPr>
            <w:r w:rsidRPr="009B4245">
              <w:rPr>
                <w:rFonts w:ascii="TH SarabunPSK" w:hint="cs"/>
                <w:b w:val="0"/>
                <w:sz w:val="24"/>
                <w:szCs w:val="24"/>
              </w:rPr>
              <w:t>Airport business</w:t>
            </w:r>
          </w:p>
        </w:tc>
        <w:tc>
          <w:tcPr>
            <w:tcW w:w="1013" w:type="dxa"/>
            <w:gridSpan w:val="2"/>
            <w:tcBorders>
              <w:top w:val="nil"/>
              <w:left w:val="nil"/>
              <w:bottom w:val="nil"/>
              <w:right w:val="nil"/>
            </w:tcBorders>
          </w:tcPr>
          <w:p w14:paraId="3C445EED" w14:textId="77777777" w:rsidR="00073FD6" w:rsidRPr="009B4245" w:rsidRDefault="00073FD6" w:rsidP="00B1599C">
            <w:pPr>
              <w:pStyle w:val="BodyText"/>
              <w:spacing w:line="360" w:lineRule="exact"/>
              <w:jc w:val="center"/>
              <w:rPr>
                <w:rFonts w:ascii="TH SarabunPSK"/>
                <w:b w:val="0"/>
                <w:sz w:val="24"/>
                <w:szCs w:val="24"/>
              </w:rPr>
            </w:pPr>
            <w:r w:rsidRPr="009B4245">
              <w:rPr>
                <w:rFonts w:ascii="TH SarabunPSK" w:hint="cs"/>
                <w:b w:val="0"/>
                <w:sz w:val="24"/>
                <w:szCs w:val="24"/>
              </w:rPr>
              <w:t>Hotel</w:t>
            </w:r>
          </w:p>
        </w:tc>
        <w:tc>
          <w:tcPr>
            <w:tcW w:w="990" w:type="dxa"/>
            <w:tcBorders>
              <w:top w:val="nil"/>
              <w:left w:val="nil"/>
              <w:bottom w:val="nil"/>
              <w:right w:val="nil"/>
            </w:tcBorders>
          </w:tcPr>
          <w:p w14:paraId="25FA806B" w14:textId="77777777" w:rsidR="00073FD6" w:rsidRPr="009B4245" w:rsidRDefault="00073FD6" w:rsidP="00B1599C">
            <w:pPr>
              <w:pStyle w:val="BodyText"/>
              <w:spacing w:line="360" w:lineRule="exact"/>
              <w:jc w:val="center"/>
              <w:rPr>
                <w:rFonts w:ascii="TH SarabunPSK"/>
                <w:b w:val="0"/>
                <w:sz w:val="24"/>
                <w:szCs w:val="24"/>
              </w:rPr>
            </w:pPr>
            <w:r w:rsidRPr="009B4245">
              <w:rPr>
                <w:rFonts w:ascii="TH SarabunPSK" w:hint="cs"/>
                <w:b w:val="0"/>
                <w:sz w:val="24"/>
                <w:szCs w:val="24"/>
                <w:lang w:val="en-US"/>
              </w:rPr>
              <w:t>a</w:t>
            </w:r>
            <w:proofErr w:type="spellStart"/>
            <w:r w:rsidRPr="009B4245">
              <w:rPr>
                <w:rFonts w:ascii="TH SarabunPSK" w:hint="cs"/>
                <w:b w:val="0"/>
                <w:sz w:val="24"/>
                <w:szCs w:val="24"/>
              </w:rPr>
              <w:t>viation</w:t>
            </w:r>
            <w:proofErr w:type="spellEnd"/>
          </w:p>
        </w:tc>
        <w:tc>
          <w:tcPr>
            <w:tcW w:w="990" w:type="dxa"/>
            <w:tcBorders>
              <w:top w:val="nil"/>
              <w:left w:val="nil"/>
              <w:bottom w:val="nil"/>
              <w:right w:val="nil"/>
            </w:tcBorders>
          </w:tcPr>
          <w:p w14:paraId="161D45F1" w14:textId="77777777" w:rsidR="00073FD6" w:rsidRPr="009B4245" w:rsidRDefault="00073FD6" w:rsidP="00B1599C">
            <w:pPr>
              <w:pStyle w:val="BodyText"/>
              <w:spacing w:line="360" w:lineRule="exact"/>
              <w:ind w:left="-107" w:right="-108"/>
              <w:jc w:val="center"/>
              <w:rPr>
                <w:rFonts w:ascii="TH SarabunPSK"/>
                <w:b w:val="0"/>
                <w:sz w:val="24"/>
                <w:szCs w:val="24"/>
                <w:cs/>
              </w:rPr>
            </w:pPr>
            <w:r w:rsidRPr="009B4245">
              <w:rPr>
                <w:rFonts w:ascii="TH SarabunPSK" w:hint="cs"/>
                <w:b w:val="0"/>
                <w:sz w:val="24"/>
                <w:szCs w:val="24"/>
              </w:rPr>
              <w:t>Security</w:t>
            </w:r>
          </w:p>
        </w:tc>
        <w:tc>
          <w:tcPr>
            <w:tcW w:w="1080" w:type="dxa"/>
            <w:tcBorders>
              <w:top w:val="nil"/>
              <w:left w:val="nil"/>
              <w:bottom w:val="nil"/>
              <w:right w:val="nil"/>
            </w:tcBorders>
          </w:tcPr>
          <w:p w14:paraId="7C10E372" w14:textId="77777777" w:rsidR="00073FD6" w:rsidRPr="009B4245" w:rsidRDefault="00073FD6" w:rsidP="00B1599C">
            <w:pPr>
              <w:pStyle w:val="BodyText"/>
              <w:spacing w:line="360" w:lineRule="exact"/>
              <w:ind w:left="-107" w:right="-108"/>
              <w:jc w:val="center"/>
              <w:rPr>
                <w:rFonts w:ascii="TH SarabunPSK"/>
                <w:b w:val="0"/>
                <w:sz w:val="24"/>
                <w:szCs w:val="24"/>
                <w:cs/>
                <w:lang w:val="en-US"/>
              </w:rPr>
            </w:pPr>
            <w:r w:rsidRPr="009B4245">
              <w:rPr>
                <w:rFonts w:ascii="TH SarabunPSK" w:hint="cs"/>
                <w:b w:val="0"/>
                <w:sz w:val="24"/>
                <w:szCs w:val="24"/>
                <w:lang w:val="en-US"/>
              </w:rPr>
              <w:t>on perishable</w:t>
            </w:r>
          </w:p>
        </w:tc>
        <w:tc>
          <w:tcPr>
            <w:tcW w:w="1080" w:type="dxa"/>
            <w:tcBorders>
              <w:top w:val="nil"/>
              <w:left w:val="nil"/>
              <w:bottom w:val="nil"/>
              <w:right w:val="nil"/>
            </w:tcBorders>
          </w:tcPr>
          <w:p w14:paraId="2EF295C2" w14:textId="77777777" w:rsidR="00073FD6" w:rsidRPr="009B4245" w:rsidRDefault="00073FD6" w:rsidP="00B1599C">
            <w:pPr>
              <w:pStyle w:val="BodyText"/>
              <w:spacing w:line="360" w:lineRule="exact"/>
              <w:ind w:left="-107" w:right="-108"/>
              <w:jc w:val="center"/>
              <w:rPr>
                <w:rFonts w:ascii="TH SarabunPSK"/>
                <w:b w:val="0"/>
                <w:sz w:val="24"/>
                <w:szCs w:val="24"/>
                <w:cs/>
              </w:rPr>
            </w:pPr>
          </w:p>
        </w:tc>
        <w:tc>
          <w:tcPr>
            <w:tcW w:w="1254" w:type="dxa"/>
            <w:tcBorders>
              <w:top w:val="nil"/>
              <w:left w:val="nil"/>
              <w:bottom w:val="nil"/>
              <w:right w:val="nil"/>
            </w:tcBorders>
          </w:tcPr>
          <w:p w14:paraId="2B680B5E" w14:textId="77777777" w:rsidR="00073FD6" w:rsidRPr="009B4245" w:rsidRDefault="00073FD6" w:rsidP="00B1599C">
            <w:pPr>
              <w:pStyle w:val="BodyText"/>
              <w:spacing w:line="360" w:lineRule="exact"/>
              <w:jc w:val="right"/>
              <w:rPr>
                <w:rFonts w:ascii="TH SarabunPSK"/>
                <w:b w:val="0"/>
                <w:sz w:val="24"/>
                <w:szCs w:val="24"/>
              </w:rPr>
            </w:pPr>
          </w:p>
        </w:tc>
      </w:tr>
      <w:tr w:rsidR="00FE37BB" w:rsidRPr="009B4245" w14:paraId="2D30DA1B" w14:textId="77777777" w:rsidTr="00110419">
        <w:trPr>
          <w:trHeight w:val="378"/>
        </w:trPr>
        <w:tc>
          <w:tcPr>
            <w:tcW w:w="3168" w:type="dxa"/>
            <w:tcBorders>
              <w:top w:val="nil"/>
              <w:left w:val="nil"/>
              <w:bottom w:val="nil"/>
              <w:right w:val="nil"/>
            </w:tcBorders>
          </w:tcPr>
          <w:p w14:paraId="0DA40D51" w14:textId="77777777" w:rsidR="00FE37BB" w:rsidRPr="009B4245" w:rsidRDefault="00FE37BB" w:rsidP="00B1599C">
            <w:pPr>
              <w:pStyle w:val="BodyText"/>
              <w:spacing w:line="360" w:lineRule="exact"/>
              <w:rPr>
                <w:rFonts w:ascii="TH SarabunPSK"/>
                <w:b w:val="0"/>
                <w:sz w:val="24"/>
                <w:szCs w:val="24"/>
                <w:cs/>
              </w:rPr>
            </w:pPr>
          </w:p>
        </w:tc>
        <w:tc>
          <w:tcPr>
            <w:tcW w:w="990" w:type="dxa"/>
            <w:tcBorders>
              <w:top w:val="nil"/>
              <w:left w:val="nil"/>
              <w:bottom w:val="nil"/>
              <w:right w:val="nil"/>
            </w:tcBorders>
          </w:tcPr>
          <w:p w14:paraId="699FA0E8" w14:textId="77777777" w:rsidR="00FE37BB" w:rsidRPr="009B4245" w:rsidRDefault="00FE37BB" w:rsidP="00B1599C">
            <w:pPr>
              <w:pStyle w:val="BodyText"/>
              <w:pBdr>
                <w:bottom w:val="single" w:sz="4" w:space="1" w:color="auto"/>
              </w:pBdr>
              <w:spacing w:line="360" w:lineRule="exact"/>
              <w:ind w:left="-108"/>
              <w:jc w:val="center"/>
              <w:rPr>
                <w:rFonts w:ascii="TH SarabunPSK"/>
                <w:b w:val="0"/>
                <w:sz w:val="24"/>
                <w:szCs w:val="24"/>
              </w:rPr>
            </w:pPr>
            <w:r w:rsidRPr="009B4245">
              <w:rPr>
                <w:rFonts w:ascii="TH SarabunPSK" w:hint="cs"/>
                <w:b w:val="0"/>
                <w:sz w:val="24"/>
                <w:szCs w:val="24"/>
              </w:rPr>
              <w:t>DMK</w:t>
            </w:r>
          </w:p>
        </w:tc>
        <w:tc>
          <w:tcPr>
            <w:tcW w:w="1080" w:type="dxa"/>
            <w:tcBorders>
              <w:top w:val="nil"/>
              <w:left w:val="nil"/>
              <w:bottom w:val="nil"/>
              <w:right w:val="nil"/>
            </w:tcBorders>
          </w:tcPr>
          <w:p w14:paraId="2BECE53C" w14:textId="77777777" w:rsidR="00FE37BB" w:rsidRPr="009B4245" w:rsidRDefault="00FE37BB" w:rsidP="00B1599C">
            <w:pPr>
              <w:pStyle w:val="BodyText"/>
              <w:pBdr>
                <w:bottom w:val="single" w:sz="4" w:space="1" w:color="auto"/>
              </w:pBdr>
              <w:spacing w:line="360" w:lineRule="exact"/>
              <w:ind w:left="-108"/>
              <w:jc w:val="center"/>
              <w:rPr>
                <w:rFonts w:ascii="TH SarabunPSK"/>
                <w:b w:val="0"/>
                <w:sz w:val="24"/>
                <w:szCs w:val="24"/>
              </w:rPr>
            </w:pPr>
            <w:r w:rsidRPr="009B4245">
              <w:rPr>
                <w:rFonts w:ascii="TH SarabunPSK" w:hint="cs"/>
                <w:b w:val="0"/>
                <w:sz w:val="24"/>
                <w:szCs w:val="24"/>
              </w:rPr>
              <w:t>BKK</w:t>
            </w:r>
          </w:p>
        </w:tc>
        <w:tc>
          <w:tcPr>
            <w:tcW w:w="900" w:type="dxa"/>
            <w:tcBorders>
              <w:top w:val="nil"/>
              <w:left w:val="nil"/>
              <w:bottom w:val="nil"/>
              <w:right w:val="nil"/>
            </w:tcBorders>
          </w:tcPr>
          <w:p w14:paraId="3A22F96D" w14:textId="77777777" w:rsidR="00FE37BB" w:rsidRPr="009B4245" w:rsidRDefault="00FE37BB" w:rsidP="00B1599C">
            <w:pPr>
              <w:pStyle w:val="BodyText"/>
              <w:pBdr>
                <w:bottom w:val="single" w:sz="4" w:space="1" w:color="auto"/>
              </w:pBdr>
              <w:spacing w:line="360" w:lineRule="exact"/>
              <w:ind w:left="-108"/>
              <w:jc w:val="center"/>
              <w:rPr>
                <w:rFonts w:ascii="TH SarabunPSK"/>
                <w:b w:val="0"/>
                <w:sz w:val="24"/>
                <w:szCs w:val="24"/>
              </w:rPr>
            </w:pPr>
            <w:r w:rsidRPr="009B4245">
              <w:rPr>
                <w:rFonts w:ascii="TH SarabunPSK" w:hint="cs"/>
                <w:b w:val="0"/>
                <w:sz w:val="24"/>
                <w:szCs w:val="24"/>
              </w:rPr>
              <w:t>CNX</w:t>
            </w:r>
          </w:p>
        </w:tc>
        <w:tc>
          <w:tcPr>
            <w:tcW w:w="851" w:type="dxa"/>
            <w:tcBorders>
              <w:top w:val="nil"/>
              <w:left w:val="nil"/>
              <w:bottom w:val="nil"/>
              <w:right w:val="nil"/>
            </w:tcBorders>
          </w:tcPr>
          <w:p w14:paraId="6AC7A123" w14:textId="77777777" w:rsidR="00FE37BB" w:rsidRPr="009B4245" w:rsidRDefault="00FE37BB" w:rsidP="00B1599C">
            <w:pPr>
              <w:pStyle w:val="BodyText"/>
              <w:pBdr>
                <w:bottom w:val="single" w:sz="4" w:space="1" w:color="auto"/>
              </w:pBdr>
              <w:spacing w:line="360" w:lineRule="exact"/>
              <w:ind w:left="-108"/>
              <w:jc w:val="center"/>
              <w:rPr>
                <w:rFonts w:ascii="TH SarabunPSK"/>
                <w:b w:val="0"/>
                <w:sz w:val="24"/>
                <w:szCs w:val="24"/>
              </w:rPr>
            </w:pPr>
            <w:r w:rsidRPr="009B4245">
              <w:rPr>
                <w:rFonts w:ascii="TH SarabunPSK" w:hint="cs"/>
                <w:b w:val="0"/>
                <w:sz w:val="24"/>
                <w:szCs w:val="24"/>
              </w:rPr>
              <w:t>HDY</w:t>
            </w:r>
          </w:p>
        </w:tc>
        <w:tc>
          <w:tcPr>
            <w:tcW w:w="949" w:type="dxa"/>
            <w:tcBorders>
              <w:top w:val="nil"/>
              <w:left w:val="nil"/>
              <w:bottom w:val="nil"/>
              <w:right w:val="nil"/>
            </w:tcBorders>
          </w:tcPr>
          <w:p w14:paraId="077DB40E" w14:textId="77777777" w:rsidR="00FE37BB" w:rsidRPr="009B4245" w:rsidRDefault="00FE37BB" w:rsidP="00B1599C">
            <w:pPr>
              <w:pStyle w:val="BodyText"/>
              <w:pBdr>
                <w:bottom w:val="single" w:sz="4" w:space="1" w:color="auto"/>
              </w:pBdr>
              <w:spacing w:line="360" w:lineRule="exact"/>
              <w:ind w:left="-108"/>
              <w:jc w:val="center"/>
              <w:rPr>
                <w:rFonts w:ascii="TH SarabunPSK"/>
                <w:b w:val="0"/>
                <w:sz w:val="24"/>
                <w:szCs w:val="24"/>
              </w:rPr>
            </w:pPr>
            <w:r w:rsidRPr="009B4245">
              <w:rPr>
                <w:rFonts w:ascii="TH SarabunPSK" w:hint="cs"/>
                <w:b w:val="0"/>
                <w:sz w:val="24"/>
                <w:szCs w:val="24"/>
              </w:rPr>
              <w:t>HKT</w:t>
            </w:r>
          </w:p>
        </w:tc>
        <w:tc>
          <w:tcPr>
            <w:tcW w:w="818" w:type="dxa"/>
            <w:gridSpan w:val="2"/>
            <w:tcBorders>
              <w:top w:val="nil"/>
              <w:left w:val="nil"/>
              <w:bottom w:val="nil"/>
              <w:right w:val="nil"/>
            </w:tcBorders>
          </w:tcPr>
          <w:p w14:paraId="7C7125C5" w14:textId="77777777" w:rsidR="00FE37BB" w:rsidRPr="009B4245" w:rsidRDefault="00FE37BB" w:rsidP="00B1599C">
            <w:pPr>
              <w:pStyle w:val="BodyText"/>
              <w:pBdr>
                <w:bottom w:val="single" w:sz="4" w:space="1" w:color="auto"/>
              </w:pBdr>
              <w:spacing w:line="360" w:lineRule="exact"/>
              <w:ind w:left="-108" w:right="-57"/>
              <w:jc w:val="center"/>
              <w:rPr>
                <w:rFonts w:ascii="TH SarabunPSK"/>
                <w:b w:val="0"/>
                <w:sz w:val="24"/>
                <w:szCs w:val="24"/>
              </w:rPr>
            </w:pPr>
            <w:r w:rsidRPr="009B4245">
              <w:rPr>
                <w:rFonts w:ascii="TH SarabunPSK" w:hint="cs"/>
                <w:b w:val="0"/>
                <w:sz w:val="24"/>
                <w:szCs w:val="24"/>
              </w:rPr>
              <w:t>CEI</w:t>
            </w:r>
          </w:p>
        </w:tc>
        <w:tc>
          <w:tcPr>
            <w:tcW w:w="982" w:type="dxa"/>
            <w:tcBorders>
              <w:top w:val="nil"/>
              <w:left w:val="nil"/>
              <w:bottom w:val="nil"/>
              <w:right w:val="nil"/>
            </w:tcBorders>
          </w:tcPr>
          <w:p w14:paraId="1BC2E89C" w14:textId="77777777" w:rsidR="00FE37BB" w:rsidRPr="009B4245" w:rsidRDefault="00FE37BB" w:rsidP="00B1599C">
            <w:pPr>
              <w:pStyle w:val="BodyText"/>
              <w:pBdr>
                <w:bottom w:val="single" w:sz="4" w:space="1" w:color="auto"/>
              </w:pBdr>
              <w:spacing w:line="360" w:lineRule="exact"/>
              <w:jc w:val="center"/>
              <w:rPr>
                <w:rFonts w:ascii="TH SarabunPSK"/>
                <w:b w:val="0"/>
                <w:sz w:val="24"/>
                <w:szCs w:val="24"/>
                <w:cs/>
              </w:rPr>
            </w:pPr>
            <w:r w:rsidRPr="009B4245">
              <w:rPr>
                <w:rFonts w:ascii="TH SarabunPSK" w:hint="cs"/>
                <w:b w:val="0"/>
                <w:sz w:val="24"/>
                <w:szCs w:val="24"/>
              </w:rPr>
              <w:t>business</w:t>
            </w:r>
          </w:p>
        </w:tc>
        <w:tc>
          <w:tcPr>
            <w:tcW w:w="990" w:type="dxa"/>
            <w:tcBorders>
              <w:top w:val="nil"/>
              <w:left w:val="nil"/>
              <w:bottom w:val="nil"/>
              <w:right w:val="nil"/>
            </w:tcBorders>
          </w:tcPr>
          <w:p w14:paraId="1F626DD5" w14:textId="77777777" w:rsidR="00FE37BB" w:rsidRPr="009B4245" w:rsidRDefault="00FE37BB" w:rsidP="00B1599C">
            <w:pPr>
              <w:pStyle w:val="BodyText"/>
              <w:pBdr>
                <w:bottom w:val="single" w:sz="4" w:space="1" w:color="auto"/>
              </w:pBdr>
              <w:spacing w:line="360" w:lineRule="exact"/>
              <w:jc w:val="center"/>
              <w:rPr>
                <w:rFonts w:ascii="TH SarabunPSK"/>
                <w:b w:val="0"/>
                <w:sz w:val="24"/>
                <w:szCs w:val="24"/>
                <w:cs/>
              </w:rPr>
            </w:pPr>
            <w:r w:rsidRPr="009B4245">
              <w:rPr>
                <w:rFonts w:ascii="TH SarabunPSK" w:hint="cs"/>
                <w:b w:val="0"/>
                <w:sz w:val="24"/>
                <w:szCs w:val="24"/>
              </w:rPr>
              <w:t>services</w:t>
            </w:r>
          </w:p>
        </w:tc>
        <w:tc>
          <w:tcPr>
            <w:tcW w:w="990" w:type="dxa"/>
            <w:tcBorders>
              <w:top w:val="nil"/>
              <w:left w:val="nil"/>
              <w:bottom w:val="nil"/>
              <w:right w:val="nil"/>
            </w:tcBorders>
          </w:tcPr>
          <w:p w14:paraId="1E1C50F5" w14:textId="77777777" w:rsidR="00FE37BB" w:rsidRPr="009B4245" w:rsidRDefault="00FE37BB" w:rsidP="00B1599C">
            <w:pPr>
              <w:pStyle w:val="BodyText"/>
              <w:pBdr>
                <w:bottom w:val="single" w:sz="4" w:space="1" w:color="auto"/>
              </w:pBdr>
              <w:spacing w:line="360" w:lineRule="exact"/>
              <w:jc w:val="center"/>
              <w:rPr>
                <w:rFonts w:ascii="TH SarabunPSK"/>
                <w:b w:val="0"/>
                <w:sz w:val="24"/>
                <w:szCs w:val="24"/>
              </w:rPr>
            </w:pPr>
            <w:r w:rsidRPr="009B4245">
              <w:rPr>
                <w:rFonts w:ascii="TH SarabunPSK" w:hint="cs"/>
                <w:b w:val="0"/>
                <w:sz w:val="24"/>
                <w:szCs w:val="24"/>
              </w:rPr>
              <w:t>business</w:t>
            </w:r>
          </w:p>
        </w:tc>
        <w:tc>
          <w:tcPr>
            <w:tcW w:w="1080" w:type="dxa"/>
            <w:tcBorders>
              <w:top w:val="nil"/>
              <w:left w:val="nil"/>
              <w:bottom w:val="nil"/>
              <w:right w:val="nil"/>
            </w:tcBorders>
          </w:tcPr>
          <w:p w14:paraId="3F5A92E8" w14:textId="77777777" w:rsidR="00FE37BB" w:rsidRPr="009B4245" w:rsidRDefault="00FE37BB" w:rsidP="00B1599C">
            <w:pPr>
              <w:pStyle w:val="BodyText"/>
              <w:pBdr>
                <w:bottom w:val="single" w:sz="4" w:space="1" w:color="auto"/>
              </w:pBdr>
              <w:spacing w:line="360" w:lineRule="exact"/>
              <w:jc w:val="center"/>
              <w:rPr>
                <w:rFonts w:ascii="TH SarabunPSK"/>
                <w:b w:val="0"/>
                <w:sz w:val="24"/>
                <w:szCs w:val="24"/>
                <w:lang w:val="en-US"/>
              </w:rPr>
            </w:pPr>
            <w:r w:rsidRPr="009B4245">
              <w:rPr>
                <w:rFonts w:ascii="TH SarabunPSK" w:hint="cs"/>
                <w:b w:val="0"/>
                <w:sz w:val="24"/>
                <w:szCs w:val="24"/>
                <w:lang w:val="en-US"/>
              </w:rPr>
              <w:t>goods</w:t>
            </w:r>
          </w:p>
        </w:tc>
        <w:tc>
          <w:tcPr>
            <w:tcW w:w="1080" w:type="dxa"/>
            <w:tcBorders>
              <w:top w:val="nil"/>
              <w:left w:val="nil"/>
              <w:bottom w:val="nil"/>
              <w:right w:val="nil"/>
            </w:tcBorders>
          </w:tcPr>
          <w:p w14:paraId="10C2A833" w14:textId="77777777" w:rsidR="00FE37BB" w:rsidRPr="009B4245" w:rsidRDefault="00FE37BB" w:rsidP="00B1599C">
            <w:pPr>
              <w:pStyle w:val="BodyText"/>
              <w:pBdr>
                <w:bottom w:val="single" w:sz="4" w:space="1" w:color="auto"/>
              </w:pBdr>
              <w:spacing w:line="360" w:lineRule="exact"/>
              <w:jc w:val="center"/>
              <w:rPr>
                <w:rFonts w:ascii="TH SarabunPSK"/>
                <w:b w:val="0"/>
                <w:sz w:val="24"/>
                <w:szCs w:val="24"/>
                <w:cs/>
              </w:rPr>
            </w:pPr>
            <w:r w:rsidRPr="009B4245">
              <w:rPr>
                <w:rFonts w:ascii="TH SarabunPSK" w:hint="cs"/>
                <w:b w:val="0"/>
                <w:sz w:val="24"/>
                <w:szCs w:val="24"/>
              </w:rPr>
              <w:t>Elimination</w:t>
            </w:r>
          </w:p>
        </w:tc>
        <w:tc>
          <w:tcPr>
            <w:tcW w:w="1254" w:type="dxa"/>
            <w:tcBorders>
              <w:top w:val="nil"/>
              <w:left w:val="nil"/>
              <w:bottom w:val="nil"/>
              <w:right w:val="nil"/>
            </w:tcBorders>
          </w:tcPr>
          <w:p w14:paraId="16BB5ECF" w14:textId="77777777" w:rsidR="00FE37BB" w:rsidRPr="009B4245" w:rsidRDefault="00FE37BB" w:rsidP="00B1599C">
            <w:pPr>
              <w:pStyle w:val="BodyText"/>
              <w:pBdr>
                <w:bottom w:val="single" w:sz="4" w:space="1" w:color="auto"/>
              </w:pBdr>
              <w:spacing w:line="360" w:lineRule="exact"/>
              <w:ind w:right="-168"/>
              <w:jc w:val="center"/>
              <w:rPr>
                <w:rFonts w:ascii="TH SarabunPSK"/>
                <w:b w:val="0"/>
                <w:sz w:val="24"/>
                <w:szCs w:val="24"/>
                <w:cs/>
              </w:rPr>
            </w:pPr>
            <w:r w:rsidRPr="009B4245">
              <w:rPr>
                <w:rFonts w:ascii="TH SarabunPSK" w:hint="cs"/>
                <w:b w:val="0"/>
                <w:sz w:val="24"/>
                <w:szCs w:val="24"/>
              </w:rPr>
              <w:t>Total</w:t>
            </w:r>
          </w:p>
        </w:tc>
      </w:tr>
      <w:tr w:rsidR="0025041F" w:rsidRPr="009B4245" w14:paraId="64DF1B2D" w14:textId="77777777" w:rsidTr="00110419">
        <w:tc>
          <w:tcPr>
            <w:tcW w:w="3168" w:type="dxa"/>
            <w:tcBorders>
              <w:top w:val="nil"/>
              <w:left w:val="nil"/>
              <w:bottom w:val="nil"/>
              <w:right w:val="nil"/>
            </w:tcBorders>
            <w:shd w:val="clear" w:color="auto" w:fill="auto"/>
          </w:tcPr>
          <w:p w14:paraId="6F9C3860" w14:textId="3EB5C47A" w:rsidR="0025041F" w:rsidRPr="009B4245" w:rsidRDefault="0025041F" w:rsidP="00B1599C">
            <w:pPr>
              <w:pStyle w:val="BodyText"/>
              <w:spacing w:line="360" w:lineRule="exact"/>
              <w:rPr>
                <w:rFonts w:ascii="TH SarabunPSK"/>
                <w:sz w:val="24"/>
                <w:szCs w:val="24"/>
                <w:lang w:val="en-US"/>
              </w:rPr>
            </w:pPr>
            <w:r w:rsidRPr="009B4245">
              <w:rPr>
                <w:rFonts w:ascii="TH SarabunPSK"/>
                <w:sz w:val="24"/>
                <w:szCs w:val="24"/>
                <w:lang w:val="en-US"/>
              </w:rPr>
              <w:t>Statement of financial position</w:t>
            </w:r>
          </w:p>
        </w:tc>
        <w:tc>
          <w:tcPr>
            <w:tcW w:w="990" w:type="dxa"/>
            <w:tcBorders>
              <w:top w:val="nil"/>
              <w:left w:val="nil"/>
              <w:bottom w:val="nil"/>
              <w:right w:val="nil"/>
            </w:tcBorders>
            <w:shd w:val="clear" w:color="auto" w:fill="auto"/>
          </w:tcPr>
          <w:p w14:paraId="572BB0E3" w14:textId="77777777" w:rsidR="0025041F" w:rsidRPr="009B4245" w:rsidRDefault="0025041F" w:rsidP="00B1599C">
            <w:pPr>
              <w:pStyle w:val="BodyText"/>
              <w:spacing w:line="360" w:lineRule="exact"/>
              <w:ind w:left="-108"/>
              <w:jc w:val="right"/>
              <w:rPr>
                <w:rFonts w:ascii="TH SarabunPSK"/>
                <w:b w:val="0"/>
                <w:bCs/>
                <w:sz w:val="24"/>
                <w:szCs w:val="24"/>
                <w:lang w:val="en-US"/>
              </w:rPr>
            </w:pPr>
          </w:p>
        </w:tc>
        <w:tc>
          <w:tcPr>
            <w:tcW w:w="1080" w:type="dxa"/>
            <w:tcBorders>
              <w:top w:val="nil"/>
              <w:left w:val="nil"/>
              <w:bottom w:val="nil"/>
              <w:right w:val="nil"/>
            </w:tcBorders>
            <w:shd w:val="clear" w:color="auto" w:fill="auto"/>
          </w:tcPr>
          <w:p w14:paraId="422DD19A" w14:textId="77777777" w:rsidR="0025041F" w:rsidRPr="009B4245" w:rsidRDefault="0025041F" w:rsidP="00B1599C">
            <w:pPr>
              <w:pStyle w:val="BodyText"/>
              <w:spacing w:line="360" w:lineRule="exact"/>
              <w:ind w:left="-108"/>
              <w:jc w:val="right"/>
              <w:rPr>
                <w:rFonts w:ascii="TH SarabunPSK"/>
                <w:b w:val="0"/>
                <w:bCs/>
                <w:sz w:val="24"/>
                <w:szCs w:val="24"/>
                <w:lang w:val="en-US"/>
              </w:rPr>
            </w:pPr>
          </w:p>
        </w:tc>
        <w:tc>
          <w:tcPr>
            <w:tcW w:w="900" w:type="dxa"/>
            <w:tcBorders>
              <w:top w:val="nil"/>
              <w:left w:val="nil"/>
              <w:bottom w:val="nil"/>
              <w:right w:val="nil"/>
            </w:tcBorders>
            <w:shd w:val="clear" w:color="auto" w:fill="auto"/>
          </w:tcPr>
          <w:p w14:paraId="72CED251" w14:textId="77777777" w:rsidR="0025041F" w:rsidRPr="009B4245" w:rsidRDefault="0025041F" w:rsidP="00B1599C">
            <w:pPr>
              <w:pStyle w:val="BodyText"/>
              <w:spacing w:line="360" w:lineRule="exact"/>
              <w:ind w:left="-108"/>
              <w:jc w:val="right"/>
              <w:rPr>
                <w:rFonts w:ascii="TH SarabunPSK"/>
                <w:b w:val="0"/>
                <w:bCs/>
                <w:sz w:val="24"/>
                <w:szCs w:val="24"/>
                <w:lang w:val="en-US"/>
              </w:rPr>
            </w:pPr>
          </w:p>
        </w:tc>
        <w:tc>
          <w:tcPr>
            <w:tcW w:w="851" w:type="dxa"/>
            <w:tcBorders>
              <w:top w:val="nil"/>
              <w:left w:val="nil"/>
              <w:bottom w:val="nil"/>
              <w:right w:val="nil"/>
            </w:tcBorders>
            <w:shd w:val="clear" w:color="auto" w:fill="auto"/>
          </w:tcPr>
          <w:p w14:paraId="0367514F" w14:textId="77777777" w:rsidR="0025041F" w:rsidRPr="009B4245" w:rsidRDefault="0025041F" w:rsidP="00B1599C">
            <w:pPr>
              <w:pStyle w:val="BodyText"/>
              <w:spacing w:line="360" w:lineRule="exact"/>
              <w:ind w:left="-108"/>
              <w:jc w:val="right"/>
              <w:rPr>
                <w:rFonts w:ascii="TH SarabunPSK"/>
                <w:b w:val="0"/>
                <w:bCs/>
                <w:sz w:val="24"/>
                <w:szCs w:val="24"/>
                <w:lang w:val="en-US"/>
              </w:rPr>
            </w:pPr>
          </w:p>
        </w:tc>
        <w:tc>
          <w:tcPr>
            <w:tcW w:w="949" w:type="dxa"/>
            <w:tcBorders>
              <w:top w:val="nil"/>
              <w:left w:val="nil"/>
              <w:bottom w:val="nil"/>
              <w:right w:val="nil"/>
            </w:tcBorders>
            <w:shd w:val="clear" w:color="auto" w:fill="auto"/>
          </w:tcPr>
          <w:p w14:paraId="2DA6FC1F" w14:textId="77777777" w:rsidR="0025041F" w:rsidRPr="009B4245" w:rsidRDefault="0025041F" w:rsidP="00B1599C">
            <w:pPr>
              <w:pStyle w:val="BodyText"/>
              <w:spacing w:line="360" w:lineRule="exact"/>
              <w:ind w:left="-108"/>
              <w:jc w:val="right"/>
              <w:rPr>
                <w:rFonts w:ascii="TH SarabunPSK"/>
                <w:b w:val="0"/>
                <w:bCs/>
                <w:sz w:val="24"/>
                <w:szCs w:val="24"/>
                <w:lang w:val="en-US"/>
              </w:rPr>
            </w:pPr>
          </w:p>
        </w:tc>
        <w:tc>
          <w:tcPr>
            <w:tcW w:w="818" w:type="dxa"/>
            <w:gridSpan w:val="2"/>
            <w:tcBorders>
              <w:top w:val="nil"/>
              <w:left w:val="nil"/>
              <w:bottom w:val="nil"/>
              <w:right w:val="nil"/>
            </w:tcBorders>
            <w:shd w:val="clear" w:color="auto" w:fill="auto"/>
          </w:tcPr>
          <w:p w14:paraId="7A23027B" w14:textId="77777777" w:rsidR="0025041F" w:rsidRPr="009B4245" w:rsidRDefault="0025041F" w:rsidP="00B1599C">
            <w:pPr>
              <w:pStyle w:val="BodyText"/>
              <w:spacing w:line="360" w:lineRule="exact"/>
              <w:ind w:left="-108" w:right="-57"/>
              <w:jc w:val="right"/>
              <w:rPr>
                <w:rFonts w:ascii="TH SarabunPSK"/>
                <w:b w:val="0"/>
                <w:bCs/>
                <w:sz w:val="24"/>
                <w:szCs w:val="24"/>
                <w:lang w:val="en-US"/>
              </w:rPr>
            </w:pPr>
          </w:p>
        </w:tc>
        <w:tc>
          <w:tcPr>
            <w:tcW w:w="982" w:type="dxa"/>
            <w:tcBorders>
              <w:top w:val="nil"/>
              <w:left w:val="nil"/>
              <w:bottom w:val="nil"/>
              <w:right w:val="nil"/>
            </w:tcBorders>
            <w:shd w:val="clear" w:color="auto" w:fill="auto"/>
          </w:tcPr>
          <w:p w14:paraId="2C2324FE" w14:textId="77777777" w:rsidR="0025041F" w:rsidRPr="009B4245" w:rsidRDefault="0025041F" w:rsidP="00B1599C">
            <w:pPr>
              <w:pStyle w:val="BodyText"/>
              <w:spacing w:line="360" w:lineRule="exact"/>
              <w:jc w:val="right"/>
              <w:rPr>
                <w:rFonts w:ascii="TH SarabunPSK"/>
                <w:b w:val="0"/>
                <w:bCs/>
                <w:sz w:val="24"/>
                <w:szCs w:val="24"/>
                <w:lang w:val="en-US"/>
              </w:rPr>
            </w:pPr>
          </w:p>
        </w:tc>
        <w:tc>
          <w:tcPr>
            <w:tcW w:w="990" w:type="dxa"/>
            <w:tcBorders>
              <w:top w:val="nil"/>
              <w:left w:val="nil"/>
              <w:bottom w:val="nil"/>
              <w:right w:val="nil"/>
            </w:tcBorders>
          </w:tcPr>
          <w:p w14:paraId="5B4EE4EF" w14:textId="77777777" w:rsidR="0025041F" w:rsidRPr="009B4245" w:rsidRDefault="0025041F" w:rsidP="00B1599C">
            <w:pPr>
              <w:pStyle w:val="BodyText"/>
              <w:spacing w:line="360" w:lineRule="exact"/>
              <w:jc w:val="right"/>
              <w:rPr>
                <w:rFonts w:ascii="TH SarabunPSK"/>
                <w:b w:val="0"/>
                <w:bCs/>
                <w:sz w:val="24"/>
                <w:szCs w:val="24"/>
                <w:lang w:val="en-US"/>
              </w:rPr>
            </w:pPr>
          </w:p>
        </w:tc>
        <w:tc>
          <w:tcPr>
            <w:tcW w:w="990" w:type="dxa"/>
            <w:tcBorders>
              <w:top w:val="nil"/>
              <w:left w:val="nil"/>
              <w:bottom w:val="nil"/>
              <w:right w:val="nil"/>
            </w:tcBorders>
          </w:tcPr>
          <w:p w14:paraId="7CB19BA8" w14:textId="77777777" w:rsidR="0025041F" w:rsidRPr="009B4245" w:rsidRDefault="0025041F" w:rsidP="00B1599C">
            <w:pPr>
              <w:pStyle w:val="BodyText"/>
              <w:spacing w:line="360" w:lineRule="exact"/>
              <w:jc w:val="right"/>
              <w:rPr>
                <w:rFonts w:ascii="TH SarabunPSK"/>
                <w:b w:val="0"/>
                <w:bCs/>
                <w:sz w:val="24"/>
                <w:szCs w:val="24"/>
                <w:lang w:val="en-US"/>
              </w:rPr>
            </w:pPr>
          </w:p>
        </w:tc>
        <w:tc>
          <w:tcPr>
            <w:tcW w:w="1080" w:type="dxa"/>
            <w:tcBorders>
              <w:top w:val="nil"/>
              <w:left w:val="nil"/>
              <w:bottom w:val="nil"/>
              <w:right w:val="nil"/>
            </w:tcBorders>
          </w:tcPr>
          <w:p w14:paraId="44AD7F61" w14:textId="77777777" w:rsidR="0025041F" w:rsidRPr="009B4245" w:rsidRDefault="0025041F" w:rsidP="00B1599C">
            <w:pPr>
              <w:pStyle w:val="BodyText"/>
              <w:spacing w:line="360" w:lineRule="exact"/>
              <w:jc w:val="right"/>
              <w:rPr>
                <w:rFonts w:ascii="TH SarabunPSK"/>
                <w:b w:val="0"/>
                <w:bCs/>
                <w:sz w:val="24"/>
                <w:szCs w:val="24"/>
                <w:lang w:val="en-US"/>
              </w:rPr>
            </w:pPr>
          </w:p>
        </w:tc>
        <w:tc>
          <w:tcPr>
            <w:tcW w:w="1080" w:type="dxa"/>
            <w:tcBorders>
              <w:top w:val="nil"/>
              <w:left w:val="nil"/>
              <w:bottom w:val="nil"/>
              <w:right w:val="nil"/>
            </w:tcBorders>
            <w:shd w:val="clear" w:color="auto" w:fill="auto"/>
          </w:tcPr>
          <w:p w14:paraId="4EFC961D" w14:textId="77777777" w:rsidR="0025041F" w:rsidRPr="009B4245" w:rsidRDefault="0025041F" w:rsidP="00B1599C">
            <w:pPr>
              <w:pStyle w:val="BodyText"/>
              <w:spacing w:line="360" w:lineRule="exact"/>
              <w:jc w:val="right"/>
              <w:rPr>
                <w:rFonts w:ascii="TH SarabunPSK"/>
                <w:b w:val="0"/>
                <w:bCs/>
                <w:sz w:val="24"/>
                <w:szCs w:val="24"/>
                <w:lang w:val="en-US"/>
              </w:rPr>
            </w:pPr>
          </w:p>
        </w:tc>
        <w:tc>
          <w:tcPr>
            <w:tcW w:w="1254" w:type="dxa"/>
            <w:tcBorders>
              <w:top w:val="nil"/>
              <w:left w:val="nil"/>
              <w:bottom w:val="nil"/>
              <w:right w:val="nil"/>
            </w:tcBorders>
            <w:shd w:val="clear" w:color="auto" w:fill="auto"/>
          </w:tcPr>
          <w:p w14:paraId="4B17A343" w14:textId="77777777" w:rsidR="0025041F" w:rsidRPr="009B4245" w:rsidRDefault="0025041F" w:rsidP="00B1599C">
            <w:pPr>
              <w:pStyle w:val="BodyText"/>
              <w:spacing w:line="360" w:lineRule="exact"/>
              <w:jc w:val="right"/>
              <w:rPr>
                <w:rFonts w:ascii="TH SarabunPSK"/>
                <w:b w:val="0"/>
                <w:bCs/>
                <w:sz w:val="24"/>
                <w:szCs w:val="24"/>
                <w:lang w:val="en-US"/>
              </w:rPr>
            </w:pPr>
          </w:p>
        </w:tc>
      </w:tr>
      <w:tr w:rsidR="00FE37BB" w:rsidRPr="009B4245" w14:paraId="7F3D2532" w14:textId="77777777" w:rsidTr="00110419">
        <w:tc>
          <w:tcPr>
            <w:tcW w:w="3168" w:type="dxa"/>
            <w:tcBorders>
              <w:top w:val="nil"/>
              <w:left w:val="nil"/>
              <w:bottom w:val="nil"/>
              <w:right w:val="nil"/>
            </w:tcBorders>
            <w:shd w:val="clear" w:color="auto" w:fill="auto"/>
          </w:tcPr>
          <w:p w14:paraId="314039EF" w14:textId="5C269C97" w:rsidR="00FE37BB" w:rsidRPr="009B4245" w:rsidRDefault="00FE37BB" w:rsidP="00B1599C">
            <w:pPr>
              <w:pStyle w:val="BodyText"/>
              <w:spacing w:line="360" w:lineRule="exact"/>
              <w:rPr>
                <w:rFonts w:ascii="TH SarabunPSK"/>
                <w:sz w:val="24"/>
                <w:szCs w:val="24"/>
                <w:lang w:val="en-US"/>
              </w:rPr>
            </w:pPr>
            <w:r w:rsidRPr="009B4245">
              <w:rPr>
                <w:rFonts w:ascii="TH SarabunPSK" w:hint="cs"/>
                <w:sz w:val="24"/>
                <w:szCs w:val="24"/>
              </w:rPr>
              <w:t xml:space="preserve">Assets as at </w:t>
            </w:r>
            <w:r w:rsidRPr="009B4245">
              <w:rPr>
                <w:rFonts w:ascii="TH SarabunPSK" w:hint="cs"/>
                <w:sz w:val="24"/>
                <w:szCs w:val="24"/>
                <w:lang w:val="en-US"/>
              </w:rPr>
              <w:t>30 September</w:t>
            </w:r>
            <w:r w:rsidRPr="009B4245">
              <w:rPr>
                <w:rFonts w:ascii="TH SarabunPSK" w:hint="cs"/>
                <w:sz w:val="24"/>
                <w:szCs w:val="24"/>
              </w:rPr>
              <w:t xml:space="preserve"> </w:t>
            </w:r>
            <w:r w:rsidR="007803FF" w:rsidRPr="009B4245">
              <w:rPr>
                <w:rFonts w:ascii="TH SarabunPSK" w:hint="cs"/>
                <w:sz w:val="24"/>
                <w:szCs w:val="24"/>
              </w:rPr>
              <w:t>2024</w:t>
            </w:r>
          </w:p>
        </w:tc>
        <w:tc>
          <w:tcPr>
            <w:tcW w:w="990" w:type="dxa"/>
            <w:tcBorders>
              <w:top w:val="nil"/>
              <w:left w:val="nil"/>
              <w:bottom w:val="nil"/>
              <w:right w:val="nil"/>
            </w:tcBorders>
            <w:shd w:val="clear" w:color="auto" w:fill="auto"/>
          </w:tcPr>
          <w:p w14:paraId="07FB594C" w14:textId="2D84B07A" w:rsidR="00FE37BB" w:rsidRPr="009B4245" w:rsidRDefault="00FE37BB" w:rsidP="00B1599C">
            <w:pPr>
              <w:pStyle w:val="BodyText"/>
              <w:spacing w:line="360" w:lineRule="exact"/>
              <w:ind w:left="-108"/>
              <w:jc w:val="right"/>
              <w:rPr>
                <w:rFonts w:ascii="TH SarabunPSK"/>
                <w:b w:val="0"/>
                <w:bCs/>
                <w:sz w:val="24"/>
                <w:szCs w:val="24"/>
                <w:lang w:val="en-US"/>
              </w:rPr>
            </w:pPr>
          </w:p>
        </w:tc>
        <w:tc>
          <w:tcPr>
            <w:tcW w:w="1080" w:type="dxa"/>
            <w:tcBorders>
              <w:top w:val="nil"/>
              <w:left w:val="nil"/>
              <w:bottom w:val="nil"/>
              <w:right w:val="nil"/>
            </w:tcBorders>
            <w:shd w:val="clear" w:color="auto" w:fill="auto"/>
          </w:tcPr>
          <w:p w14:paraId="509D796C" w14:textId="1A7FA25E" w:rsidR="00FE37BB" w:rsidRPr="009B4245" w:rsidRDefault="00FE37BB" w:rsidP="00B1599C">
            <w:pPr>
              <w:pStyle w:val="BodyText"/>
              <w:spacing w:line="360" w:lineRule="exact"/>
              <w:ind w:left="-108"/>
              <w:jc w:val="right"/>
              <w:rPr>
                <w:rFonts w:ascii="TH SarabunPSK"/>
                <w:b w:val="0"/>
                <w:bCs/>
                <w:sz w:val="24"/>
                <w:szCs w:val="24"/>
                <w:lang w:val="en-US"/>
              </w:rPr>
            </w:pPr>
          </w:p>
        </w:tc>
        <w:tc>
          <w:tcPr>
            <w:tcW w:w="900" w:type="dxa"/>
            <w:tcBorders>
              <w:top w:val="nil"/>
              <w:left w:val="nil"/>
              <w:bottom w:val="nil"/>
              <w:right w:val="nil"/>
            </w:tcBorders>
            <w:shd w:val="clear" w:color="auto" w:fill="auto"/>
          </w:tcPr>
          <w:p w14:paraId="444802A5" w14:textId="318A1CCD" w:rsidR="00FE37BB" w:rsidRPr="009B4245" w:rsidRDefault="00FE37BB" w:rsidP="00B1599C">
            <w:pPr>
              <w:pStyle w:val="BodyText"/>
              <w:spacing w:line="360" w:lineRule="exact"/>
              <w:ind w:left="-108"/>
              <w:jc w:val="right"/>
              <w:rPr>
                <w:rFonts w:ascii="TH SarabunPSK"/>
                <w:b w:val="0"/>
                <w:bCs/>
                <w:sz w:val="24"/>
                <w:szCs w:val="24"/>
                <w:lang w:val="en-US"/>
              </w:rPr>
            </w:pPr>
          </w:p>
        </w:tc>
        <w:tc>
          <w:tcPr>
            <w:tcW w:w="851" w:type="dxa"/>
            <w:tcBorders>
              <w:top w:val="nil"/>
              <w:left w:val="nil"/>
              <w:bottom w:val="nil"/>
              <w:right w:val="nil"/>
            </w:tcBorders>
            <w:shd w:val="clear" w:color="auto" w:fill="auto"/>
          </w:tcPr>
          <w:p w14:paraId="199A48B0" w14:textId="01A4FCFD" w:rsidR="00FE37BB" w:rsidRPr="009B4245" w:rsidRDefault="00FE37BB" w:rsidP="00B1599C">
            <w:pPr>
              <w:pStyle w:val="BodyText"/>
              <w:spacing w:line="360" w:lineRule="exact"/>
              <w:ind w:left="-108"/>
              <w:jc w:val="right"/>
              <w:rPr>
                <w:rFonts w:ascii="TH SarabunPSK"/>
                <w:b w:val="0"/>
                <w:bCs/>
                <w:sz w:val="24"/>
                <w:szCs w:val="24"/>
                <w:lang w:val="en-US"/>
              </w:rPr>
            </w:pPr>
          </w:p>
        </w:tc>
        <w:tc>
          <w:tcPr>
            <w:tcW w:w="949" w:type="dxa"/>
            <w:tcBorders>
              <w:top w:val="nil"/>
              <w:left w:val="nil"/>
              <w:bottom w:val="nil"/>
              <w:right w:val="nil"/>
            </w:tcBorders>
            <w:shd w:val="clear" w:color="auto" w:fill="auto"/>
          </w:tcPr>
          <w:p w14:paraId="4EE34C1F" w14:textId="4DCB0C55" w:rsidR="00FE37BB" w:rsidRPr="009B4245" w:rsidRDefault="00FE37BB" w:rsidP="00B1599C">
            <w:pPr>
              <w:pStyle w:val="BodyText"/>
              <w:spacing w:line="360" w:lineRule="exact"/>
              <w:ind w:left="-108"/>
              <w:jc w:val="right"/>
              <w:rPr>
                <w:rFonts w:ascii="TH SarabunPSK"/>
                <w:b w:val="0"/>
                <w:bCs/>
                <w:sz w:val="24"/>
                <w:szCs w:val="24"/>
                <w:lang w:val="en-US"/>
              </w:rPr>
            </w:pPr>
          </w:p>
        </w:tc>
        <w:tc>
          <w:tcPr>
            <w:tcW w:w="818" w:type="dxa"/>
            <w:gridSpan w:val="2"/>
            <w:tcBorders>
              <w:top w:val="nil"/>
              <w:left w:val="nil"/>
              <w:bottom w:val="nil"/>
              <w:right w:val="nil"/>
            </w:tcBorders>
            <w:shd w:val="clear" w:color="auto" w:fill="auto"/>
          </w:tcPr>
          <w:p w14:paraId="00EC2658" w14:textId="46A89E3B" w:rsidR="00FE37BB" w:rsidRPr="009B4245" w:rsidRDefault="00FE37BB" w:rsidP="00B1599C">
            <w:pPr>
              <w:pStyle w:val="BodyText"/>
              <w:spacing w:line="360" w:lineRule="exact"/>
              <w:ind w:left="-108" w:right="-57"/>
              <w:jc w:val="right"/>
              <w:rPr>
                <w:rFonts w:ascii="TH SarabunPSK"/>
                <w:b w:val="0"/>
                <w:bCs/>
                <w:sz w:val="24"/>
                <w:szCs w:val="24"/>
                <w:lang w:val="en-US"/>
              </w:rPr>
            </w:pPr>
          </w:p>
        </w:tc>
        <w:tc>
          <w:tcPr>
            <w:tcW w:w="982" w:type="dxa"/>
            <w:tcBorders>
              <w:top w:val="nil"/>
              <w:left w:val="nil"/>
              <w:bottom w:val="nil"/>
              <w:right w:val="nil"/>
            </w:tcBorders>
            <w:shd w:val="clear" w:color="auto" w:fill="auto"/>
          </w:tcPr>
          <w:p w14:paraId="7E87B2B7" w14:textId="2771752A" w:rsidR="00FE37BB" w:rsidRPr="009B4245" w:rsidRDefault="00FE37BB" w:rsidP="00B1599C">
            <w:pPr>
              <w:pStyle w:val="BodyText"/>
              <w:spacing w:line="360" w:lineRule="exact"/>
              <w:jc w:val="right"/>
              <w:rPr>
                <w:rFonts w:ascii="TH SarabunPSK"/>
                <w:b w:val="0"/>
                <w:bCs/>
                <w:sz w:val="24"/>
                <w:szCs w:val="24"/>
                <w:lang w:val="en-US"/>
              </w:rPr>
            </w:pPr>
          </w:p>
        </w:tc>
        <w:tc>
          <w:tcPr>
            <w:tcW w:w="990" w:type="dxa"/>
            <w:tcBorders>
              <w:top w:val="nil"/>
              <w:left w:val="nil"/>
              <w:bottom w:val="nil"/>
              <w:right w:val="nil"/>
            </w:tcBorders>
          </w:tcPr>
          <w:p w14:paraId="36E011E4" w14:textId="2FFA112B" w:rsidR="00FE37BB" w:rsidRPr="009B4245" w:rsidRDefault="00FE37BB" w:rsidP="00B1599C">
            <w:pPr>
              <w:pStyle w:val="BodyText"/>
              <w:spacing w:line="360" w:lineRule="exact"/>
              <w:jc w:val="right"/>
              <w:rPr>
                <w:rFonts w:ascii="TH SarabunPSK"/>
                <w:b w:val="0"/>
                <w:bCs/>
                <w:sz w:val="24"/>
                <w:szCs w:val="24"/>
                <w:lang w:val="en-US"/>
              </w:rPr>
            </w:pPr>
          </w:p>
        </w:tc>
        <w:tc>
          <w:tcPr>
            <w:tcW w:w="990" w:type="dxa"/>
            <w:tcBorders>
              <w:top w:val="nil"/>
              <w:left w:val="nil"/>
              <w:bottom w:val="nil"/>
              <w:right w:val="nil"/>
            </w:tcBorders>
          </w:tcPr>
          <w:p w14:paraId="4D1B1D23" w14:textId="7719B322" w:rsidR="00FE37BB" w:rsidRPr="009B4245" w:rsidRDefault="00FE37BB" w:rsidP="00B1599C">
            <w:pPr>
              <w:pStyle w:val="BodyText"/>
              <w:spacing w:line="360" w:lineRule="exact"/>
              <w:jc w:val="right"/>
              <w:rPr>
                <w:rFonts w:ascii="TH SarabunPSK"/>
                <w:b w:val="0"/>
                <w:bCs/>
                <w:sz w:val="24"/>
                <w:szCs w:val="24"/>
                <w:lang w:val="en-US"/>
              </w:rPr>
            </w:pPr>
          </w:p>
        </w:tc>
        <w:tc>
          <w:tcPr>
            <w:tcW w:w="1080" w:type="dxa"/>
            <w:tcBorders>
              <w:top w:val="nil"/>
              <w:left w:val="nil"/>
              <w:bottom w:val="nil"/>
              <w:right w:val="nil"/>
            </w:tcBorders>
          </w:tcPr>
          <w:p w14:paraId="2439A23B" w14:textId="69157440" w:rsidR="00FE37BB" w:rsidRPr="009B4245" w:rsidRDefault="00FE37BB" w:rsidP="00B1599C">
            <w:pPr>
              <w:pStyle w:val="BodyText"/>
              <w:spacing w:line="360" w:lineRule="exact"/>
              <w:jc w:val="right"/>
              <w:rPr>
                <w:rFonts w:ascii="TH SarabunPSK"/>
                <w:b w:val="0"/>
                <w:bCs/>
                <w:sz w:val="24"/>
                <w:szCs w:val="24"/>
                <w:lang w:val="en-US"/>
              </w:rPr>
            </w:pPr>
          </w:p>
        </w:tc>
        <w:tc>
          <w:tcPr>
            <w:tcW w:w="1080" w:type="dxa"/>
            <w:tcBorders>
              <w:top w:val="nil"/>
              <w:left w:val="nil"/>
              <w:bottom w:val="nil"/>
              <w:right w:val="nil"/>
            </w:tcBorders>
            <w:shd w:val="clear" w:color="auto" w:fill="auto"/>
          </w:tcPr>
          <w:p w14:paraId="52117518" w14:textId="6A5F6793" w:rsidR="00FE37BB" w:rsidRPr="009B4245" w:rsidRDefault="00FE37BB" w:rsidP="00B1599C">
            <w:pPr>
              <w:pStyle w:val="BodyText"/>
              <w:spacing w:line="360" w:lineRule="exact"/>
              <w:jc w:val="right"/>
              <w:rPr>
                <w:rFonts w:ascii="TH SarabunPSK"/>
                <w:b w:val="0"/>
                <w:bCs/>
                <w:sz w:val="24"/>
                <w:szCs w:val="24"/>
                <w:lang w:val="en-US"/>
              </w:rPr>
            </w:pPr>
          </w:p>
        </w:tc>
        <w:tc>
          <w:tcPr>
            <w:tcW w:w="1254" w:type="dxa"/>
            <w:tcBorders>
              <w:top w:val="nil"/>
              <w:left w:val="nil"/>
              <w:bottom w:val="nil"/>
              <w:right w:val="nil"/>
            </w:tcBorders>
            <w:shd w:val="clear" w:color="auto" w:fill="auto"/>
          </w:tcPr>
          <w:p w14:paraId="02C5F463" w14:textId="184300E7" w:rsidR="00FE37BB" w:rsidRPr="009B4245" w:rsidRDefault="00FE37BB" w:rsidP="00B1599C">
            <w:pPr>
              <w:pStyle w:val="BodyText"/>
              <w:spacing w:line="360" w:lineRule="exact"/>
              <w:jc w:val="right"/>
              <w:rPr>
                <w:rFonts w:ascii="TH SarabunPSK"/>
                <w:b w:val="0"/>
                <w:bCs/>
                <w:sz w:val="24"/>
                <w:szCs w:val="24"/>
                <w:lang w:val="en-US"/>
              </w:rPr>
            </w:pPr>
          </w:p>
        </w:tc>
      </w:tr>
      <w:tr w:rsidR="008F4C73" w:rsidRPr="009B4245" w14:paraId="4C8CA909" w14:textId="77777777" w:rsidTr="00110419">
        <w:tc>
          <w:tcPr>
            <w:tcW w:w="3168" w:type="dxa"/>
            <w:tcBorders>
              <w:top w:val="nil"/>
              <w:left w:val="nil"/>
              <w:bottom w:val="nil"/>
              <w:right w:val="nil"/>
            </w:tcBorders>
            <w:shd w:val="clear" w:color="auto" w:fill="auto"/>
          </w:tcPr>
          <w:p w14:paraId="67C8E7F3" w14:textId="77777777" w:rsidR="008F4C73" w:rsidRPr="009B4245" w:rsidRDefault="008F4C73" w:rsidP="008F4C73">
            <w:pPr>
              <w:pStyle w:val="BodyText"/>
              <w:spacing w:line="360" w:lineRule="exact"/>
              <w:rPr>
                <w:rFonts w:ascii="TH SarabunPSK"/>
                <w:b w:val="0"/>
                <w:bCs/>
                <w:sz w:val="24"/>
                <w:szCs w:val="24"/>
              </w:rPr>
            </w:pPr>
            <w:r w:rsidRPr="009B4245">
              <w:rPr>
                <w:rFonts w:ascii="TH SarabunPSK" w:hint="cs"/>
                <w:b w:val="0"/>
                <w:bCs/>
                <w:sz w:val="24"/>
                <w:szCs w:val="24"/>
              </w:rPr>
              <w:t>Segment assets</w:t>
            </w:r>
          </w:p>
        </w:tc>
        <w:tc>
          <w:tcPr>
            <w:tcW w:w="990" w:type="dxa"/>
            <w:tcBorders>
              <w:top w:val="nil"/>
              <w:left w:val="nil"/>
              <w:bottom w:val="nil"/>
              <w:right w:val="nil"/>
            </w:tcBorders>
          </w:tcPr>
          <w:p w14:paraId="21773EB4" w14:textId="1D9620B4" w:rsidR="008F4C73" w:rsidRPr="009B4245" w:rsidRDefault="008F4C73" w:rsidP="008F4C73">
            <w:pPr>
              <w:pStyle w:val="BodyText"/>
              <w:tabs>
                <w:tab w:val="decimal" w:pos="573"/>
              </w:tabs>
              <w:spacing w:line="360" w:lineRule="exact"/>
              <w:ind w:left="-108"/>
              <w:jc w:val="right"/>
              <w:rPr>
                <w:rFonts w:ascii="TH SarabunPSK"/>
                <w:b w:val="0"/>
                <w:sz w:val="24"/>
                <w:szCs w:val="24"/>
              </w:rPr>
            </w:pPr>
            <w:r w:rsidRPr="009B4245">
              <w:rPr>
                <w:rFonts w:ascii="TH SarabunPSK"/>
                <w:b w:val="0"/>
                <w:sz w:val="24"/>
                <w:szCs w:val="24"/>
                <w:lang w:val="en-US"/>
              </w:rPr>
              <w:t>42,</w:t>
            </w:r>
            <w:r w:rsidR="00EF65B8">
              <w:rPr>
                <w:rFonts w:ascii="TH SarabunPSK"/>
                <w:b w:val="0"/>
                <w:sz w:val="24"/>
                <w:szCs w:val="24"/>
                <w:lang w:val="en-US"/>
              </w:rPr>
              <w:t>977.78</w:t>
            </w:r>
          </w:p>
        </w:tc>
        <w:tc>
          <w:tcPr>
            <w:tcW w:w="1080" w:type="dxa"/>
            <w:tcBorders>
              <w:top w:val="nil"/>
              <w:left w:val="nil"/>
              <w:bottom w:val="nil"/>
              <w:right w:val="nil"/>
            </w:tcBorders>
          </w:tcPr>
          <w:p w14:paraId="76AD48AB" w14:textId="2CD4DB74" w:rsidR="008F4C73" w:rsidRPr="009B4245" w:rsidRDefault="00EF65B8" w:rsidP="008F4C73">
            <w:pPr>
              <w:pStyle w:val="BodyText"/>
              <w:tabs>
                <w:tab w:val="decimal" w:pos="662"/>
              </w:tabs>
              <w:spacing w:line="360" w:lineRule="exact"/>
              <w:ind w:left="-108"/>
              <w:jc w:val="right"/>
              <w:rPr>
                <w:rFonts w:ascii="TH SarabunPSK"/>
                <w:b w:val="0"/>
                <w:sz w:val="24"/>
                <w:szCs w:val="24"/>
              </w:rPr>
            </w:pPr>
            <w:r>
              <w:rPr>
                <w:rFonts w:ascii="TH SarabunPSK"/>
                <w:b w:val="0"/>
                <w:sz w:val="24"/>
                <w:szCs w:val="24"/>
                <w:lang w:val="en-US"/>
              </w:rPr>
              <w:t>156,436.61</w:t>
            </w:r>
          </w:p>
        </w:tc>
        <w:tc>
          <w:tcPr>
            <w:tcW w:w="900" w:type="dxa"/>
            <w:tcBorders>
              <w:top w:val="nil"/>
              <w:left w:val="nil"/>
              <w:bottom w:val="nil"/>
              <w:right w:val="nil"/>
            </w:tcBorders>
          </w:tcPr>
          <w:p w14:paraId="70C9BAAF" w14:textId="3A424216" w:rsidR="008F4C73" w:rsidRPr="009B4245" w:rsidRDefault="00166ABA" w:rsidP="008F4C73">
            <w:pPr>
              <w:pStyle w:val="BodyText"/>
              <w:spacing w:line="360" w:lineRule="exact"/>
              <w:ind w:left="-108"/>
              <w:jc w:val="right"/>
              <w:rPr>
                <w:rFonts w:ascii="TH SarabunPSK"/>
                <w:b w:val="0"/>
                <w:bCs/>
                <w:sz w:val="24"/>
                <w:szCs w:val="24"/>
              </w:rPr>
            </w:pPr>
            <w:r>
              <w:rPr>
                <w:rFonts w:ascii="TH SarabunPSK"/>
                <w:b w:val="0"/>
                <w:sz w:val="24"/>
                <w:szCs w:val="24"/>
                <w:lang w:val="en-US"/>
              </w:rPr>
              <w:t>9,699.65</w:t>
            </w:r>
          </w:p>
        </w:tc>
        <w:tc>
          <w:tcPr>
            <w:tcW w:w="851" w:type="dxa"/>
            <w:tcBorders>
              <w:top w:val="nil"/>
              <w:left w:val="nil"/>
              <w:bottom w:val="nil"/>
              <w:right w:val="nil"/>
            </w:tcBorders>
          </w:tcPr>
          <w:p w14:paraId="060BC171" w14:textId="6DA78A62" w:rsidR="008F4C73" w:rsidRPr="009B4245" w:rsidRDefault="00EF65B8" w:rsidP="008F4C73">
            <w:pPr>
              <w:spacing w:line="360" w:lineRule="exact"/>
              <w:ind w:left="-108"/>
              <w:jc w:val="right"/>
              <w:rPr>
                <w:sz w:val="24"/>
                <w:szCs w:val="24"/>
              </w:rPr>
            </w:pPr>
            <w:r>
              <w:rPr>
                <w:sz w:val="24"/>
                <w:szCs w:val="24"/>
              </w:rPr>
              <w:t>475.58</w:t>
            </w:r>
          </w:p>
        </w:tc>
        <w:tc>
          <w:tcPr>
            <w:tcW w:w="949" w:type="dxa"/>
            <w:tcBorders>
              <w:top w:val="nil"/>
              <w:left w:val="nil"/>
              <w:bottom w:val="nil"/>
              <w:right w:val="nil"/>
            </w:tcBorders>
          </w:tcPr>
          <w:p w14:paraId="0C08B4E4" w14:textId="0A4C49EA" w:rsidR="008F4C73" w:rsidRPr="009B4245" w:rsidRDefault="00EF65B8" w:rsidP="008F4C73">
            <w:pPr>
              <w:spacing w:line="360" w:lineRule="exact"/>
              <w:ind w:left="-108"/>
              <w:jc w:val="right"/>
              <w:rPr>
                <w:sz w:val="24"/>
                <w:szCs w:val="24"/>
              </w:rPr>
            </w:pPr>
            <w:r>
              <w:rPr>
                <w:sz w:val="24"/>
                <w:szCs w:val="24"/>
              </w:rPr>
              <w:t>44,005.08</w:t>
            </w:r>
          </w:p>
        </w:tc>
        <w:tc>
          <w:tcPr>
            <w:tcW w:w="818" w:type="dxa"/>
            <w:gridSpan w:val="2"/>
            <w:tcBorders>
              <w:top w:val="nil"/>
              <w:left w:val="nil"/>
              <w:bottom w:val="nil"/>
              <w:right w:val="nil"/>
            </w:tcBorders>
          </w:tcPr>
          <w:p w14:paraId="45104214" w14:textId="3B266395" w:rsidR="008F4C73" w:rsidRPr="009B4245" w:rsidRDefault="00EF65B8" w:rsidP="008F4C73">
            <w:pPr>
              <w:spacing w:line="360" w:lineRule="exact"/>
              <w:ind w:left="-108" w:right="-57"/>
              <w:jc w:val="right"/>
              <w:rPr>
                <w:sz w:val="24"/>
                <w:szCs w:val="24"/>
              </w:rPr>
            </w:pPr>
            <w:r>
              <w:rPr>
                <w:sz w:val="24"/>
                <w:szCs w:val="24"/>
              </w:rPr>
              <w:t>407.05</w:t>
            </w:r>
          </w:p>
        </w:tc>
        <w:tc>
          <w:tcPr>
            <w:tcW w:w="982" w:type="dxa"/>
            <w:tcBorders>
              <w:top w:val="nil"/>
              <w:left w:val="nil"/>
              <w:bottom w:val="nil"/>
              <w:right w:val="nil"/>
            </w:tcBorders>
          </w:tcPr>
          <w:p w14:paraId="1BC3DC66" w14:textId="0FA99997" w:rsidR="008F4C73" w:rsidRPr="009B4245" w:rsidRDefault="00EF65B8" w:rsidP="008F4C73">
            <w:pPr>
              <w:spacing w:line="360" w:lineRule="exact"/>
              <w:jc w:val="right"/>
              <w:rPr>
                <w:sz w:val="24"/>
                <w:szCs w:val="24"/>
              </w:rPr>
            </w:pPr>
            <w:r>
              <w:rPr>
                <w:sz w:val="24"/>
                <w:szCs w:val="24"/>
              </w:rPr>
              <w:t>1,476.59</w:t>
            </w:r>
          </w:p>
        </w:tc>
        <w:tc>
          <w:tcPr>
            <w:tcW w:w="990" w:type="dxa"/>
            <w:tcBorders>
              <w:top w:val="nil"/>
              <w:left w:val="nil"/>
              <w:bottom w:val="nil"/>
              <w:right w:val="nil"/>
            </w:tcBorders>
          </w:tcPr>
          <w:p w14:paraId="43EAF472" w14:textId="28CC9DAC" w:rsidR="008F4C73" w:rsidRPr="009B4245" w:rsidRDefault="00EF65B8" w:rsidP="008F4C73">
            <w:pPr>
              <w:pStyle w:val="BodyText"/>
              <w:spacing w:line="360" w:lineRule="exact"/>
              <w:jc w:val="right"/>
              <w:rPr>
                <w:rFonts w:ascii="TH SarabunPSK"/>
                <w:b w:val="0"/>
                <w:sz w:val="24"/>
                <w:szCs w:val="24"/>
                <w:cs/>
                <w:lang w:val="en-US"/>
              </w:rPr>
            </w:pPr>
            <w:r>
              <w:rPr>
                <w:rFonts w:ascii="TH SarabunPSK"/>
                <w:b w:val="0"/>
                <w:sz w:val="24"/>
                <w:szCs w:val="24"/>
                <w:lang w:val="en-US"/>
              </w:rPr>
              <w:t>3,962.98</w:t>
            </w:r>
          </w:p>
        </w:tc>
        <w:tc>
          <w:tcPr>
            <w:tcW w:w="990" w:type="dxa"/>
            <w:tcBorders>
              <w:top w:val="nil"/>
              <w:left w:val="nil"/>
              <w:bottom w:val="nil"/>
              <w:right w:val="nil"/>
            </w:tcBorders>
          </w:tcPr>
          <w:p w14:paraId="27B08684" w14:textId="2E09789A" w:rsidR="008F4C73" w:rsidRPr="009B4245" w:rsidRDefault="00EF65B8" w:rsidP="008F4C73">
            <w:pPr>
              <w:pStyle w:val="BodyText"/>
              <w:spacing w:line="360" w:lineRule="exact"/>
              <w:jc w:val="right"/>
              <w:rPr>
                <w:rFonts w:ascii="TH SarabunPSK"/>
                <w:b w:val="0"/>
                <w:sz w:val="24"/>
                <w:szCs w:val="24"/>
              </w:rPr>
            </w:pPr>
            <w:r>
              <w:rPr>
                <w:rFonts w:ascii="TH SarabunPSK"/>
                <w:b w:val="0"/>
                <w:sz w:val="24"/>
                <w:szCs w:val="24"/>
                <w:lang w:val="en-US"/>
              </w:rPr>
              <w:t>724.65</w:t>
            </w:r>
          </w:p>
        </w:tc>
        <w:tc>
          <w:tcPr>
            <w:tcW w:w="1080" w:type="dxa"/>
            <w:tcBorders>
              <w:top w:val="nil"/>
              <w:left w:val="nil"/>
              <w:bottom w:val="nil"/>
              <w:right w:val="nil"/>
            </w:tcBorders>
          </w:tcPr>
          <w:p w14:paraId="3A254C45" w14:textId="18824618" w:rsidR="008F4C73" w:rsidRPr="009B4245" w:rsidRDefault="00EF65B8" w:rsidP="008F4C73">
            <w:pPr>
              <w:pStyle w:val="BodyText"/>
              <w:spacing w:line="360" w:lineRule="exact"/>
              <w:jc w:val="right"/>
              <w:rPr>
                <w:rFonts w:ascii="TH SarabunPSK"/>
                <w:b w:val="0"/>
                <w:sz w:val="24"/>
                <w:szCs w:val="24"/>
                <w:lang w:val="en-US"/>
              </w:rPr>
            </w:pPr>
            <w:r>
              <w:rPr>
                <w:rFonts w:ascii="TH SarabunPSK"/>
                <w:b w:val="0"/>
                <w:sz w:val="24"/>
                <w:szCs w:val="24"/>
                <w:lang w:val="en-US"/>
              </w:rPr>
              <w:t>16.01</w:t>
            </w:r>
          </w:p>
        </w:tc>
        <w:tc>
          <w:tcPr>
            <w:tcW w:w="1080" w:type="dxa"/>
            <w:tcBorders>
              <w:top w:val="nil"/>
              <w:left w:val="nil"/>
              <w:bottom w:val="nil"/>
              <w:right w:val="nil"/>
            </w:tcBorders>
          </w:tcPr>
          <w:p w14:paraId="43EBD67F" w14:textId="04CC263C" w:rsidR="008F4C73" w:rsidRPr="009B4245" w:rsidRDefault="00EF65B8" w:rsidP="008F4C73">
            <w:pPr>
              <w:pStyle w:val="BodyText"/>
              <w:spacing w:line="360" w:lineRule="exact"/>
              <w:jc w:val="right"/>
              <w:rPr>
                <w:rFonts w:ascii="TH SarabunPSK"/>
                <w:b w:val="0"/>
                <w:sz w:val="24"/>
                <w:szCs w:val="24"/>
                <w:lang w:val="en-US"/>
              </w:rPr>
            </w:pPr>
            <w:r>
              <w:rPr>
                <w:rFonts w:ascii="TH SarabunPSK"/>
                <w:b w:val="0"/>
                <w:sz w:val="24"/>
                <w:szCs w:val="24"/>
                <w:lang w:val="en-US"/>
              </w:rPr>
              <w:t>(75,586.74)</w:t>
            </w:r>
          </w:p>
        </w:tc>
        <w:tc>
          <w:tcPr>
            <w:tcW w:w="1254" w:type="dxa"/>
            <w:tcBorders>
              <w:top w:val="nil"/>
              <w:left w:val="nil"/>
              <w:bottom w:val="nil"/>
              <w:right w:val="nil"/>
            </w:tcBorders>
          </w:tcPr>
          <w:p w14:paraId="4990A166" w14:textId="66B0CD0C" w:rsidR="008F4C73" w:rsidRPr="009B4245" w:rsidRDefault="00EF65B8" w:rsidP="008F4C73">
            <w:pPr>
              <w:pStyle w:val="BodyText"/>
              <w:spacing w:line="360" w:lineRule="exact"/>
              <w:jc w:val="right"/>
              <w:rPr>
                <w:rFonts w:ascii="TH SarabunPSK"/>
                <w:b w:val="0"/>
                <w:bCs/>
                <w:sz w:val="24"/>
                <w:szCs w:val="24"/>
                <w:lang w:val="en-US"/>
              </w:rPr>
            </w:pPr>
            <w:r>
              <w:rPr>
                <w:rFonts w:ascii="TH SarabunPSK"/>
                <w:b w:val="0"/>
                <w:sz w:val="24"/>
                <w:szCs w:val="24"/>
                <w:lang w:val="en-US"/>
              </w:rPr>
              <w:t>184,595.24</w:t>
            </w:r>
          </w:p>
        </w:tc>
      </w:tr>
      <w:tr w:rsidR="00923C56" w:rsidRPr="009B4245" w14:paraId="3A275A11" w14:textId="77777777" w:rsidTr="00110419">
        <w:tc>
          <w:tcPr>
            <w:tcW w:w="3168" w:type="dxa"/>
            <w:tcBorders>
              <w:top w:val="nil"/>
              <w:left w:val="nil"/>
              <w:bottom w:val="nil"/>
              <w:right w:val="nil"/>
            </w:tcBorders>
            <w:shd w:val="clear" w:color="auto" w:fill="auto"/>
          </w:tcPr>
          <w:p w14:paraId="4E15C315" w14:textId="349C2B3E" w:rsidR="00923C56" w:rsidRPr="009B4245" w:rsidRDefault="00923C56" w:rsidP="008F4C73">
            <w:pPr>
              <w:pStyle w:val="BodyText"/>
              <w:spacing w:line="360" w:lineRule="exact"/>
              <w:rPr>
                <w:rFonts w:ascii="TH SarabunPSK"/>
                <w:b w:val="0"/>
                <w:bCs/>
                <w:sz w:val="24"/>
                <w:szCs w:val="24"/>
              </w:rPr>
            </w:pPr>
            <w:r w:rsidRPr="009B4245">
              <w:rPr>
                <w:rFonts w:ascii="TH SarabunPSK" w:hint="cs"/>
                <w:b w:val="0"/>
                <w:bCs/>
                <w:sz w:val="24"/>
                <w:szCs w:val="24"/>
              </w:rPr>
              <w:t>Unallocated assets</w:t>
            </w:r>
          </w:p>
        </w:tc>
        <w:tc>
          <w:tcPr>
            <w:tcW w:w="990" w:type="dxa"/>
            <w:tcBorders>
              <w:top w:val="nil"/>
              <w:left w:val="nil"/>
              <w:bottom w:val="nil"/>
              <w:right w:val="nil"/>
            </w:tcBorders>
          </w:tcPr>
          <w:p w14:paraId="33E9DB1D" w14:textId="6633CA54" w:rsidR="00923C56" w:rsidRPr="009B4245" w:rsidRDefault="00923C56" w:rsidP="008F4C73">
            <w:pPr>
              <w:pStyle w:val="BodyText"/>
              <w:tabs>
                <w:tab w:val="decimal" w:pos="573"/>
              </w:tabs>
              <w:spacing w:line="360" w:lineRule="exact"/>
              <w:ind w:left="-108"/>
              <w:jc w:val="right"/>
              <w:rPr>
                <w:rFonts w:ascii="TH SarabunPSK"/>
                <w:b w:val="0"/>
                <w:sz w:val="24"/>
                <w:szCs w:val="24"/>
                <w:lang w:val="en-US"/>
              </w:rPr>
            </w:pPr>
            <w:r>
              <w:rPr>
                <w:rFonts w:ascii="TH SarabunPSK"/>
                <w:b w:val="0"/>
                <w:sz w:val="24"/>
                <w:szCs w:val="24"/>
                <w:lang w:val="en-US"/>
              </w:rPr>
              <w:t>-</w:t>
            </w:r>
          </w:p>
        </w:tc>
        <w:tc>
          <w:tcPr>
            <w:tcW w:w="1080" w:type="dxa"/>
            <w:tcBorders>
              <w:top w:val="nil"/>
              <w:left w:val="nil"/>
              <w:bottom w:val="nil"/>
              <w:right w:val="nil"/>
            </w:tcBorders>
          </w:tcPr>
          <w:p w14:paraId="2D87C340" w14:textId="6BE5EC6D" w:rsidR="00923C56" w:rsidRDefault="00923C56" w:rsidP="008F4C73">
            <w:pPr>
              <w:pStyle w:val="BodyText"/>
              <w:tabs>
                <w:tab w:val="decimal" w:pos="662"/>
              </w:tabs>
              <w:spacing w:line="360" w:lineRule="exact"/>
              <w:ind w:left="-108"/>
              <w:jc w:val="right"/>
              <w:rPr>
                <w:rFonts w:ascii="TH SarabunPSK"/>
                <w:b w:val="0"/>
                <w:sz w:val="24"/>
                <w:szCs w:val="24"/>
                <w:lang w:val="en-US"/>
              </w:rPr>
            </w:pPr>
            <w:r>
              <w:rPr>
                <w:rFonts w:ascii="TH SarabunPSK"/>
                <w:b w:val="0"/>
                <w:sz w:val="24"/>
                <w:szCs w:val="24"/>
                <w:lang w:val="en-US"/>
              </w:rPr>
              <w:t>-</w:t>
            </w:r>
          </w:p>
        </w:tc>
        <w:tc>
          <w:tcPr>
            <w:tcW w:w="900" w:type="dxa"/>
            <w:tcBorders>
              <w:top w:val="nil"/>
              <w:left w:val="nil"/>
              <w:bottom w:val="nil"/>
              <w:right w:val="nil"/>
            </w:tcBorders>
          </w:tcPr>
          <w:p w14:paraId="4C5A2E50" w14:textId="6EAC11B9" w:rsidR="00923C56" w:rsidRDefault="00923C56" w:rsidP="008F4C73">
            <w:pPr>
              <w:pStyle w:val="BodyText"/>
              <w:spacing w:line="360" w:lineRule="exact"/>
              <w:ind w:left="-108"/>
              <w:jc w:val="right"/>
              <w:rPr>
                <w:rFonts w:ascii="TH SarabunPSK"/>
                <w:b w:val="0"/>
                <w:sz w:val="24"/>
                <w:szCs w:val="24"/>
                <w:lang w:val="en-US"/>
              </w:rPr>
            </w:pPr>
            <w:r>
              <w:rPr>
                <w:rFonts w:ascii="TH SarabunPSK"/>
                <w:b w:val="0"/>
                <w:sz w:val="24"/>
                <w:szCs w:val="24"/>
                <w:lang w:val="en-US"/>
              </w:rPr>
              <w:t>-</w:t>
            </w:r>
          </w:p>
        </w:tc>
        <w:tc>
          <w:tcPr>
            <w:tcW w:w="851" w:type="dxa"/>
            <w:tcBorders>
              <w:top w:val="nil"/>
              <w:left w:val="nil"/>
              <w:bottom w:val="nil"/>
              <w:right w:val="nil"/>
            </w:tcBorders>
          </w:tcPr>
          <w:p w14:paraId="3AAF9884" w14:textId="5A30D76C" w:rsidR="00923C56" w:rsidRDefault="00923C56" w:rsidP="008F4C73">
            <w:pPr>
              <w:spacing w:line="360" w:lineRule="exact"/>
              <w:ind w:left="-108"/>
              <w:jc w:val="right"/>
              <w:rPr>
                <w:sz w:val="24"/>
                <w:szCs w:val="24"/>
              </w:rPr>
            </w:pPr>
            <w:r>
              <w:rPr>
                <w:sz w:val="24"/>
                <w:szCs w:val="24"/>
              </w:rPr>
              <w:t>-</w:t>
            </w:r>
          </w:p>
        </w:tc>
        <w:tc>
          <w:tcPr>
            <w:tcW w:w="949" w:type="dxa"/>
            <w:tcBorders>
              <w:top w:val="nil"/>
              <w:left w:val="nil"/>
              <w:bottom w:val="nil"/>
              <w:right w:val="nil"/>
            </w:tcBorders>
          </w:tcPr>
          <w:p w14:paraId="7D7AD78A" w14:textId="1EC535C2" w:rsidR="00923C56" w:rsidRDefault="00923C56" w:rsidP="008F4C73">
            <w:pPr>
              <w:spacing w:line="360" w:lineRule="exact"/>
              <w:ind w:left="-108"/>
              <w:jc w:val="right"/>
              <w:rPr>
                <w:sz w:val="24"/>
                <w:szCs w:val="24"/>
              </w:rPr>
            </w:pPr>
            <w:r>
              <w:rPr>
                <w:sz w:val="24"/>
                <w:szCs w:val="24"/>
              </w:rPr>
              <w:t>-</w:t>
            </w:r>
          </w:p>
        </w:tc>
        <w:tc>
          <w:tcPr>
            <w:tcW w:w="818" w:type="dxa"/>
            <w:gridSpan w:val="2"/>
            <w:tcBorders>
              <w:top w:val="nil"/>
              <w:left w:val="nil"/>
              <w:bottom w:val="nil"/>
              <w:right w:val="nil"/>
            </w:tcBorders>
          </w:tcPr>
          <w:p w14:paraId="6CABD64C" w14:textId="0EAC200E" w:rsidR="00923C56" w:rsidRDefault="00923C56" w:rsidP="008F4C73">
            <w:pPr>
              <w:spacing w:line="360" w:lineRule="exact"/>
              <w:ind w:left="-108" w:right="-57"/>
              <w:jc w:val="right"/>
              <w:rPr>
                <w:sz w:val="24"/>
                <w:szCs w:val="24"/>
              </w:rPr>
            </w:pPr>
            <w:r>
              <w:rPr>
                <w:sz w:val="24"/>
                <w:szCs w:val="24"/>
              </w:rPr>
              <w:t>-</w:t>
            </w:r>
          </w:p>
        </w:tc>
        <w:tc>
          <w:tcPr>
            <w:tcW w:w="982" w:type="dxa"/>
            <w:tcBorders>
              <w:top w:val="nil"/>
              <w:left w:val="nil"/>
              <w:bottom w:val="nil"/>
              <w:right w:val="nil"/>
            </w:tcBorders>
          </w:tcPr>
          <w:p w14:paraId="1749038B" w14:textId="7C5684FC" w:rsidR="00923C56" w:rsidRDefault="00923C56" w:rsidP="008F4C73">
            <w:pPr>
              <w:spacing w:line="360" w:lineRule="exact"/>
              <w:jc w:val="right"/>
              <w:rPr>
                <w:sz w:val="24"/>
                <w:szCs w:val="24"/>
              </w:rPr>
            </w:pPr>
            <w:r>
              <w:rPr>
                <w:sz w:val="24"/>
                <w:szCs w:val="24"/>
              </w:rPr>
              <w:t>-</w:t>
            </w:r>
          </w:p>
        </w:tc>
        <w:tc>
          <w:tcPr>
            <w:tcW w:w="990" w:type="dxa"/>
            <w:tcBorders>
              <w:top w:val="nil"/>
              <w:left w:val="nil"/>
              <w:bottom w:val="nil"/>
              <w:right w:val="nil"/>
            </w:tcBorders>
          </w:tcPr>
          <w:p w14:paraId="6719AE8E" w14:textId="1E38B7D4" w:rsidR="00923C56" w:rsidRDefault="00923C56" w:rsidP="008F4C73">
            <w:pPr>
              <w:pStyle w:val="BodyText"/>
              <w:spacing w:line="360" w:lineRule="exact"/>
              <w:jc w:val="right"/>
              <w:rPr>
                <w:rFonts w:ascii="TH SarabunPSK"/>
                <w:b w:val="0"/>
                <w:sz w:val="24"/>
                <w:szCs w:val="24"/>
                <w:lang w:val="en-US"/>
              </w:rPr>
            </w:pPr>
            <w:r>
              <w:rPr>
                <w:rFonts w:ascii="TH SarabunPSK"/>
                <w:b w:val="0"/>
                <w:sz w:val="24"/>
                <w:szCs w:val="24"/>
                <w:lang w:val="en-US"/>
              </w:rPr>
              <w:t>-</w:t>
            </w:r>
          </w:p>
        </w:tc>
        <w:tc>
          <w:tcPr>
            <w:tcW w:w="990" w:type="dxa"/>
            <w:tcBorders>
              <w:top w:val="nil"/>
              <w:left w:val="nil"/>
              <w:bottom w:val="nil"/>
              <w:right w:val="nil"/>
            </w:tcBorders>
          </w:tcPr>
          <w:p w14:paraId="5F4A6D3A" w14:textId="00F0F24C" w:rsidR="00923C56" w:rsidRDefault="00923C56" w:rsidP="008F4C73">
            <w:pPr>
              <w:pStyle w:val="BodyText"/>
              <w:spacing w:line="360" w:lineRule="exact"/>
              <w:jc w:val="right"/>
              <w:rPr>
                <w:rFonts w:ascii="TH SarabunPSK"/>
                <w:b w:val="0"/>
                <w:sz w:val="24"/>
                <w:szCs w:val="24"/>
                <w:lang w:val="en-US"/>
              </w:rPr>
            </w:pPr>
            <w:r>
              <w:rPr>
                <w:rFonts w:ascii="TH SarabunPSK"/>
                <w:b w:val="0"/>
                <w:sz w:val="24"/>
                <w:szCs w:val="24"/>
                <w:lang w:val="en-US"/>
              </w:rPr>
              <w:t>-</w:t>
            </w:r>
          </w:p>
        </w:tc>
        <w:tc>
          <w:tcPr>
            <w:tcW w:w="1080" w:type="dxa"/>
            <w:tcBorders>
              <w:top w:val="nil"/>
              <w:left w:val="nil"/>
              <w:bottom w:val="nil"/>
              <w:right w:val="nil"/>
            </w:tcBorders>
          </w:tcPr>
          <w:p w14:paraId="454D3CA3" w14:textId="368BFC84" w:rsidR="00923C56" w:rsidRDefault="00923C56" w:rsidP="008F4C73">
            <w:pPr>
              <w:pStyle w:val="BodyText"/>
              <w:spacing w:line="360" w:lineRule="exact"/>
              <w:jc w:val="right"/>
              <w:rPr>
                <w:rFonts w:ascii="TH SarabunPSK"/>
                <w:b w:val="0"/>
                <w:sz w:val="24"/>
                <w:szCs w:val="24"/>
                <w:lang w:val="en-US"/>
              </w:rPr>
            </w:pPr>
            <w:r>
              <w:rPr>
                <w:rFonts w:ascii="TH SarabunPSK"/>
                <w:b w:val="0"/>
                <w:sz w:val="24"/>
                <w:szCs w:val="24"/>
                <w:lang w:val="en-US"/>
              </w:rPr>
              <w:t>-</w:t>
            </w:r>
          </w:p>
        </w:tc>
        <w:tc>
          <w:tcPr>
            <w:tcW w:w="1080" w:type="dxa"/>
            <w:tcBorders>
              <w:top w:val="nil"/>
              <w:left w:val="nil"/>
              <w:bottom w:val="nil"/>
              <w:right w:val="nil"/>
            </w:tcBorders>
          </w:tcPr>
          <w:p w14:paraId="3F1C08A4" w14:textId="3363228E" w:rsidR="00923C56" w:rsidRDefault="00923C56" w:rsidP="008F4C73">
            <w:pPr>
              <w:pStyle w:val="BodyText"/>
              <w:spacing w:line="360" w:lineRule="exact"/>
              <w:jc w:val="right"/>
              <w:rPr>
                <w:rFonts w:ascii="TH SarabunPSK"/>
                <w:b w:val="0"/>
                <w:sz w:val="24"/>
                <w:szCs w:val="24"/>
                <w:lang w:val="en-US"/>
              </w:rPr>
            </w:pPr>
            <w:r>
              <w:rPr>
                <w:rFonts w:ascii="TH SarabunPSK"/>
                <w:b w:val="0"/>
                <w:sz w:val="24"/>
                <w:szCs w:val="24"/>
                <w:lang w:val="en-US"/>
              </w:rPr>
              <w:t>-</w:t>
            </w:r>
          </w:p>
        </w:tc>
        <w:tc>
          <w:tcPr>
            <w:tcW w:w="1254" w:type="dxa"/>
            <w:tcBorders>
              <w:top w:val="nil"/>
              <w:left w:val="nil"/>
              <w:bottom w:val="nil"/>
              <w:right w:val="nil"/>
            </w:tcBorders>
          </w:tcPr>
          <w:p w14:paraId="318443BC" w14:textId="72E1512A" w:rsidR="00923C56" w:rsidRDefault="00923C56" w:rsidP="00923C56">
            <w:pPr>
              <w:pStyle w:val="BodyText"/>
              <w:pBdr>
                <w:bottom w:val="single" w:sz="4" w:space="1" w:color="auto"/>
              </w:pBdr>
              <w:spacing w:line="360" w:lineRule="exact"/>
              <w:jc w:val="right"/>
              <w:rPr>
                <w:rFonts w:ascii="TH SarabunPSK"/>
                <w:b w:val="0"/>
                <w:sz w:val="24"/>
                <w:szCs w:val="24"/>
                <w:lang w:val="en-US"/>
              </w:rPr>
            </w:pPr>
            <w:r>
              <w:rPr>
                <w:rFonts w:ascii="TH SarabunPSK"/>
                <w:b w:val="0"/>
                <w:sz w:val="24"/>
                <w:szCs w:val="24"/>
                <w:lang w:val="en-US"/>
              </w:rPr>
              <w:t>21,554.60</w:t>
            </w:r>
          </w:p>
        </w:tc>
      </w:tr>
      <w:tr w:rsidR="008F4C73" w:rsidRPr="009B4245" w14:paraId="16F29451" w14:textId="77777777" w:rsidTr="00110419">
        <w:tc>
          <w:tcPr>
            <w:tcW w:w="3168" w:type="dxa"/>
            <w:tcBorders>
              <w:top w:val="nil"/>
              <w:left w:val="nil"/>
              <w:bottom w:val="nil"/>
              <w:right w:val="nil"/>
            </w:tcBorders>
          </w:tcPr>
          <w:p w14:paraId="355C3D63" w14:textId="77777777" w:rsidR="008F4C73" w:rsidRPr="009B4245" w:rsidRDefault="008F4C73" w:rsidP="008F4C73">
            <w:pPr>
              <w:pStyle w:val="BodyText"/>
              <w:spacing w:line="360" w:lineRule="exact"/>
              <w:rPr>
                <w:rFonts w:ascii="TH SarabunPSK"/>
                <w:sz w:val="24"/>
                <w:szCs w:val="24"/>
              </w:rPr>
            </w:pPr>
            <w:r w:rsidRPr="009B4245">
              <w:rPr>
                <w:rFonts w:ascii="TH SarabunPSK" w:hint="cs"/>
                <w:sz w:val="24"/>
                <w:szCs w:val="24"/>
              </w:rPr>
              <w:t>Total Assets</w:t>
            </w:r>
          </w:p>
        </w:tc>
        <w:tc>
          <w:tcPr>
            <w:tcW w:w="990" w:type="dxa"/>
            <w:tcBorders>
              <w:top w:val="nil"/>
              <w:left w:val="nil"/>
              <w:bottom w:val="nil"/>
              <w:right w:val="nil"/>
            </w:tcBorders>
          </w:tcPr>
          <w:p w14:paraId="2EABBE5B" w14:textId="77777777" w:rsidR="008F4C73" w:rsidRPr="009B4245" w:rsidRDefault="008F4C73" w:rsidP="008F4C73">
            <w:pPr>
              <w:pStyle w:val="BodyText"/>
              <w:spacing w:line="360" w:lineRule="exact"/>
              <w:ind w:left="-108"/>
              <w:jc w:val="right"/>
              <w:rPr>
                <w:rFonts w:ascii="TH SarabunPSK"/>
                <w:b w:val="0"/>
                <w:sz w:val="24"/>
                <w:szCs w:val="24"/>
              </w:rPr>
            </w:pPr>
          </w:p>
        </w:tc>
        <w:tc>
          <w:tcPr>
            <w:tcW w:w="1080" w:type="dxa"/>
            <w:tcBorders>
              <w:top w:val="nil"/>
              <w:left w:val="nil"/>
              <w:bottom w:val="nil"/>
              <w:right w:val="nil"/>
            </w:tcBorders>
          </w:tcPr>
          <w:p w14:paraId="0DB2762A" w14:textId="77777777" w:rsidR="008F4C73" w:rsidRPr="009B4245" w:rsidRDefault="008F4C73" w:rsidP="008F4C73">
            <w:pPr>
              <w:pStyle w:val="BodyText"/>
              <w:spacing w:line="360" w:lineRule="exact"/>
              <w:ind w:left="-108"/>
              <w:jc w:val="right"/>
              <w:rPr>
                <w:rFonts w:ascii="TH SarabunPSK"/>
                <w:b w:val="0"/>
                <w:sz w:val="24"/>
                <w:szCs w:val="24"/>
              </w:rPr>
            </w:pPr>
          </w:p>
        </w:tc>
        <w:tc>
          <w:tcPr>
            <w:tcW w:w="900" w:type="dxa"/>
            <w:tcBorders>
              <w:top w:val="nil"/>
              <w:left w:val="nil"/>
              <w:bottom w:val="nil"/>
              <w:right w:val="nil"/>
            </w:tcBorders>
          </w:tcPr>
          <w:p w14:paraId="126BD937" w14:textId="77777777" w:rsidR="008F4C73" w:rsidRPr="009B4245" w:rsidRDefault="008F4C73" w:rsidP="008F4C73">
            <w:pPr>
              <w:pStyle w:val="BodyText"/>
              <w:spacing w:line="360" w:lineRule="exact"/>
              <w:ind w:left="-108"/>
              <w:jc w:val="right"/>
              <w:rPr>
                <w:rFonts w:ascii="TH SarabunPSK"/>
                <w:b w:val="0"/>
                <w:sz w:val="24"/>
                <w:szCs w:val="24"/>
              </w:rPr>
            </w:pPr>
          </w:p>
        </w:tc>
        <w:tc>
          <w:tcPr>
            <w:tcW w:w="851" w:type="dxa"/>
            <w:tcBorders>
              <w:top w:val="nil"/>
              <w:left w:val="nil"/>
              <w:bottom w:val="nil"/>
              <w:right w:val="nil"/>
            </w:tcBorders>
          </w:tcPr>
          <w:p w14:paraId="4E78D00C" w14:textId="77777777" w:rsidR="008F4C73" w:rsidRPr="009B4245" w:rsidRDefault="008F4C73" w:rsidP="008F4C73">
            <w:pPr>
              <w:pStyle w:val="BodyText"/>
              <w:spacing w:line="360" w:lineRule="exact"/>
              <w:ind w:left="-108"/>
              <w:jc w:val="right"/>
              <w:rPr>
                <w:rFonts w:ascii="TH SarabunPSK"/>
                <w:b w:val="0"/>
                <w:sz w:val="24"/>
                <w:szCs w:val="24"/>
              </w:rPr>
            </w:pPr>
          </w:p>
        </w:tc>
        <w:tc>
          <w:tcPr>
            <w:tcW w:w="949" w:type="dxa"/>
            <w:tcBorders>
              <w:top w:val="nil"/>
              <w:left w:val="nil"/>
              <w:bottom w:val="nil"/>
              <w:right w:val="nil"/>
            </w:tcBorders>
          </w:tcPr>
          <w:p w14:paraId="0BD237A0" w14:textId="77777777" w:rsidR="008F4C73" w:rsidRPr="009B4245" w:rsidRDefault="008F4C73" w:rsidP="008F4C73">
            <w:pPr>
              <w:pStyle w:val="BodyText"/>
              <w:spacing w:line="360" w:lineRule="exact"/>
              <w:ind w:left="-108"/>
              <w:jc w:val="right"/>
              <w:rPr>
                <w:rFonts w:ascii="TH SarabunPSK"/>
                <w:b w:val="0"/>
                <w:sz w:val="24"/>
                <w:szCs w:val="24"/>
              </w:rPr>
            </w:pPr>
          </w:p>
        </w:tc>
        <w:tc>
          <w:tcPr>
            <w:tcW w:w="818" w:type="dxa"/>
            <w:gridSpan w:val="2"/>
            <w:tcBorders>
              <w:top w:val="nil"/>
              <w:left w:val="nil"/>
              <w:bottom w:val="nil"/>
              <w:right w:val="nil"/>
            </w:tcBorders>
          </w:tcPr>
          <w:p w14:paraId="1AACB1BF" w14:textId="77777777" w:rsidR="008F4C73" w:rsidRPr="009B4245" w:rsidRDefault="008F4C73" w:rsidP="008F4C73">
            <w:pPr>
              <w:pStyle w:val="BodyText"/>
              <w:spacing w:line="360" w:lineRule="exact"/>
              <w:ind w:left="-108" w:right="-57"/>
              <w:jc w:val="right"/>
              <w:rPr>
                <w:rFonts w:ascii="TH SarabunPSK"/>
                <w:b w:val="0"/>
                <w:sz w:val="24"/>
                <w:szCs w:val="24"/>
              </w:rPr>
            </w:pPr>
          </w:p>
        </w:tc>
        <w:tc>
          <w:tcPr>
            <w:tcW w:w="982" w:type="dxa"/>
            <w:tcBorders>
              <w:top w:val="nil"/>
              <w:left w:val="nil"/>
              <w:bottom w:val="nil"/>
              <w:right w:val="nil"/>
            </w:tcBorders>
          </w:tcPr>
          <w:p w14:paraId="6E2B9DD6" w14:textId="77777777" w:rsidR="008F4C73" w:rsidRPr="009B4245" w:rsidRDefault="008F4C73" w:rsidP="008F4C73">
            <w:pPr>
              <w:pStyle w:val="BodyText"/>
              <w:spacing w:line="360" w:lineRule="exact"/>
              <w:jc w:val="right"/>
              <w:rPr>
                <w:rFonts w:ascii="TH SarabunPSK"/>
                <w:b w:val="0"/>
                <w:sz w:val="24"/>
                <w:szCs w:val="24"/>
              </w:rPr>
            </w:pPr>
          </w:p>
        </w:tc>
        <w:tc>
          <w:tcPr>
            <w:tcW w:w="990" w:type="dxa"/>
            <w:tcBorders>
              <w:top w:val="nil"/>
              <w:left w:val="nil"/>
              <w:bottom w:val="nil"/>
              <w:right w:val="nil"/>
            </w:tcBorders>
          </w:tcPr>
          <w:p w14:paraId="1A531674" w14:textId="77777777" w:rsidR="008F4C73" w:rsidRPr="009B4245" w:rsidRDefault="008F4C73" w:rsidP="008F4C73">
            <w:pPr>
              <w:pStyle w:val="BodyText"/>
              <w:spacing w:line="360" w:lineRule="exact"/>
              <w:jc w:val="right"/>
              <w:rPr>
                <w:rFonts w:ascii="TH SarabunPSK"/>
                <w:b w:val="0"/>
                <w:sz w:val="24"/>
                <w:szCs w:val="24"/>
              </w:rPr>
            </w:pPr>
          </w:p>
        </w:tc>
        <w:tc>
          <w:tcPr>
            <w:tcW w:w="990" w:type="dxa"/>
            <w:tcBorders>
              <w:top w:val="nil"/>
              <w:left w:val="nil"/>
              <w:bottom w:val="nil"/>
              <w:right w:val="nil"/>
            </w:tcBorders>
          </w:tcPr>
          <w:p w14:paraId="00910F6D" w14:textId="77777777" w:rsidR="008F4C73" w:rsidRPr="009B4245" w:rsidRDefault="008F4C73" w:rsidP="008F4C73">
            <w:pPr>
              <w:pStyle w:val="BodyText"/>
              <w:spacing w:line="360" w:lineRule="exact"/>
              <w:jc w:val="right"/>
              <w:rPr>
                <w:rFonts w:ascii="TH SarabunPSK"/>
                <w:b w:val="0"/>
                <w:sz w:val="24"/>
                <w:szCs w:val="24"/>
              </w:rPr>
            </w:pPr>
          </w:p>
        </w:tc>
        <w:tc>
          <w:tcPr>
            <w:tcW w:w="1080" w:type="dxa"/>
            <w:tcBorders>
              <w:top w:val="nil"/>
              <w:left w:val="nil"/>
              <w:bottom w:val="nil"/>
              <w:right w:val="nil"/>
            </w:tcBorders>
          </w:tcPr>
          <w:p w14:paraId="58096D50" w14:textId="77777777" w:rsidR="008F4C73" w:rsidRPr="009B4245" w:rsidRDefault="008F4C73" w:rsidP="008F4C73">
            <w:pPr>
              <w:pStyle w:val="BodyText"/>
              <w:spacing w:line="360" w:lineRule="exact"/>
              <w:jc w:val="right"/>
              <w:rPr>
                <w:rFonts w:ascii="TH SarabunPSK"/>
                <w:b w:val="0"/>
                <w:sz w:val="24"/>
                <w:szCs w:val="24"/>
              </w:rPr>
            </w:pPr>
          </w:p>
        </w:tc>
        <w:tc>
          <w:tcPr>
            <w:tcW w:w="1080" w:type="dxa"/>
            <w:tcBorders>
              <w:top w:val="nil"/>
              <w:left w:val="nil"/>
              <w:bottom w:val="nil"/>
              <w:right w:val="nil"/>
            </w:tcBorders>
          </w:tcPr>
          <w:p w14:paraId="7CB3700D" w14:textId="77777777" w:rsidR="008F4C73" w:rsidRPr="009B4245" w:rsidRDefault="008F4C73" w:rsidP="008F4C73">
            <w:pPr>
              <w:pStyle w:val="BodyText"/>
              <w:spacing w:line="360" w:lineRule="exact"/>
              <w:jc w:val="right"/>
              <w:rPr>
                <w:rFonts w:ascii="TH SarabunPSK"/>
                <w:b w:val="0"/>
                <w:sz w:val="24"/>
                <w:szCs w:val="24"/>
              </w:rPr>
            </w:pPr>
          </w:p>
        </w:tc>
        <w:tc>
          <w:tcPr>
            <w:tcW w:w="1254" w:type="dxa"/>
            <w:tcBorders>
              <w:top w:val="nil"/>
              <w:left w:val="nil"/>
              <w:bottom w:val="nil"/>
              <w:right w:val="nil"/>
            </w:tcBorders>
          </w:tcPr>
          <w:p w14:paraId="0ADE8DCC" w14:textId="69B761DB" w:rsidR="008F4C73" w:rsidRPr="009B4245" w:rsidRDefault="008F4C73" w:rsidP="008F4C73">
            <w:pPr>
              <w:pStyle w:val="BodyText"/>
              <w:pBdr>
                <w:bottom w:val="double" w:sz="4" w:space="1" w:color="auto"/>
              </w:pBdr>
              <w:spacing w:line="360" w:lineRule="exact"/>
              <w:jc w:val="right"/>
              <w:rPr>
                <w:rFonts w:ascii="TH SarabunPSK"/>
                <w:b w:val="0"/>
                <w:bCs/>
                <w:sz w:val="24"/>
                <w:szCs w:val="24"/>
                <w:lang w:val="en-US"/>
              </w:rPr>
            </w:pPr>
            <w:r w:rsidRPr="009B4245">
              <w:rPr>
                <w:rFonts w:ascii="TH SarabunPSK"/>
                <w:b w:val="0"/>
                <w:sz w:val="24"/>
                <w:szCs w:val="24"/>
                <w:lang w:val="en-US"/>
              </w:rPr>
              <w:t>20</w:t>
            </w:r>
            <w:r w:rsidR="00EF65B8">
              <w:rPr>
                <w:rFonts w:ascii="TH SarabunPSK"/>
                <w:b w:val="0"/>
                <w:sz w:val="24"/>
                <w:szCs w:val="24"/>
                <w:lang w:val="en-US"/>
              </w:rPr>
              <w:t>6,149.84</w:t>
            </w:r>
          </w:p>
        </w:tc>
      </w:tr>
      <w:tr w:rsidR="008F4C73" w:rsidRPr="009B4245" w14:paraId="05788C7A" w14:textId="77777777" w:rsidTr="00110419">
        <w:tc>
          <w:tcPr>
            <w:tcW w:w="3168" w:type="dxa"/>
            <w:tcBorders>
              <w:top w:val="nil"/>
              <w:left w:val="nil"/>
              <w:bottom w:val="nil"/>
              <w:right w:val="nil"/>
            </w:tcBorders>
          </w:tcPr>
          <w:p w14:paraId="7330ACA8" w14:textId="7ADFA99E" w:rsidR="008F4C73" w:rsidRPr="009B4245" w:rsidRDefault="008F4C73" w:rsidP="008F4C73">
            <w:pPr>
              <w:pStyle w:val="BodyText"/>
              <w:spacing w:line="360" w:lineRule="exact"/>
              <w:rPr>
                <w:rFonts w:ascii="TH SarabunPSK"/>
                <w:sz w:val="24"/>
                <w:szCs w:val="24"/>
              </w:rPr>
            </w:pPr>
            <w:r w:rsidRPr="009B4245">
              <w:rPr>
                <w:rFonts w:ascii="TH SarabunPSK" w:hint="cs"/>
                <w:sz w:val="24"/>
                <w:szCs w:val="24"/>
              </w:rPr>
              <w:t xml:space="preserve">Liabilities as at </w:t>
            </w:r>
            <w:r w:rsidRPr="009B4245">
              <w:rPr>
                <w:rFonts w:ascii="TH SarabunPSK" w:hint="cs"/>
                <w:sz w:val="24"/>
                <w:szCs w:val="24"/>
                <w:lang w:val="en-US"/>
              </w:rPr>
              <w:t>30 September 2024</w:t>
            </w:r>
          </w:p>
        </w:tc>
        <w:tc>
          <w:tcPr>
            <w:tcW w:w="990" w:type="dxa"/>
            <w:tcBorders>
              <w:top w:val="nil"/>
              <w:left w:val="nil"/>
              <w:bottom w:val="nil"/>
              <w:right w:val="nil"/>
            </w:tcBorders>
          </w:tcPr>
          <w:p w14:paraId="2D5CA2F1" w14:textId="02A9BA54" w:rsidR="008F4C73" w:rsidRPr="009B4245" w:rsidRDefault="008F4C73" w:rsidP="008F4C73">
            <w:pPr>
              <w:pStyle w:val="BodyText"/>
              <w:spacing w:line="360" w:lineRule="exact"/>
              <w:ind w:left="-108"/>
              <w:jc w:val="right"/>
              <w:rPr>
                <w:rFonts w:ascii="TH SarabunPSK"/>
                <w:b w:val="0"/>
                <w:sz w:val="24"/>
                <w:szCs w:val="24"/>
                <w:lang w:val="en-US"/>
              </w:rPr>
            </w:pPr>
          </w:p>
        </w:tc>
        <w:tc>
          <w:tcPr>
            <w:tcW w:w="1080" w:type="dxa"/>
            <w:tcBorders>
              <w:top w:val="nil"/>
              <w:left w:val="nil"/>
              <w:bottom w:val="nil"/>
              <w:right w:val="nil"/>
            </w:tcBorders>
          </w:tcPr>
          <w:p w14:paraId="55E3BF68" w14:textId="39B8D3FF" w:rsidR="008F4C73" w:rsidRPr="009B4245" w:rsidRDefault="008F4C73" w:rsidP="008F4C73">
            <w:pPr>
              <w:pStyle w:val="BodyText"/>
              <w:spacing w:line="360" w:lineRule="exact"/>
              <w:ind w:left="-108"/>
              <w:jc w:val="right"/>
              <w:rPr>
                <w:rFonts w:ascii="TH SarabunPSK"/>
                <w:b w:val="0"/>
                <w:sz w:val="24"/>
                <w:szCs w:val="24"/>
                <w:lang w:val="en-US"/>
              </w:rPr>
            </w:pPr>
          </w:p>
        </w:tc>
        <w:tc>
          <w:tcPr>
            <w:tcW w:w="900" w:type="dxa"/>
            <w:tcBorders>
              <w:top w:val="nil"/>
              <w:left w:val="nil"/>
              <w:bottom w:val="nil"/>
              <w:right w:val="nil"/>
            </w:tcBorders>
          </w:tcPr>
          <w:p w14:paraId="1D32DA0A" w14:textId="57C84982" w:rsidR="008F4C73" w:rsidRPr="009B4245" w:rsidRDefault="008F4C73" w:rsidP="008F4C73">
            <w:pPr>
              <w:pStyle w:val="BodyText"/>
              <w:spacing w:line="360" w:lineRule="exact"/>
              <w:ind w:left="-108"/>
              <w:jc w:val="right"/>
              <w:rPr>
                <w:rFonts w:ascii="TH SarabunPSK"/>
                <w:b w:val="0"/>
                <w:sz w:val="24"/>
                <w:szCs w:val="24"/>
                <w:lang w:val="en-US"/>
              </w:rPr>
            </w:pPr>
          </w:p>
        </w:tc>
        <w:tc>
          <w:tcPr>
            <w:tcW w:w="851" w:type="dxa"/>
            <w:tcBorders>
              <w:top w:val="nil"/>
              <w:left w:val="nil"/>
              <w:bottom w:val="nil"/>
              <w:right w:val="nil"/>
            </w:tcBorders>
          </w:tcPr>
          <w:p w14:paraId="42E382A1" w14:textId="5DA9D7CA" w:rsidR="008F4C73" w:rsidRPr="009B4245" w:rsidRDefault="008F4C73" w:rsidP="008F4C73">
            <w:pPr>
              <w:pStyle w:val="BodyText"/>
              <w:spacing w:line="360" w:lineRule="exact"/>
              <w:ind w:left="-108"/>
              <w:jc w:val="right"/>
              <w:rPr>
                <w:rFonts w:ascii="TH SarabunPSK"/>
                <w:b w:val="0"/>
                <w:sz w:val="24"/>
                <w:szCs w:val="24"/>
                <w:lang w:val="en-US"/>
              </w:rPr>
            </w:pPr>
          </w:p>
        </w:tc>
        <w:tc>
          <w:tcPr>
            <w:tcW w:w="949" w:type="dxa"/>
            <w:tcBorders>
              <w:top w:val="nil"/>
              <w:left w:val="nil"/>
              <w:bottom w:val="nil"/>
              <w:right w:val="nil"/>
            </w:tcBorders>
          </w:tcPr>
          <w:p w14:paraId="2D1741E4" w14:textId="415464BF" w:rsidR="008F4C73" w:rsidRPr="009B4245" w:rsidRDefault="008F4C73" w:rsidP="008F4C73">
            <w:pPr>
              <w:pStyle w:val="BodyText"/>
              <w:spacing w:line="360" w:lineRule="exact"/>
              <w:ind w:left="-108"/>
              <w:jc w:val="right"/>
              <w:rPr>
                <w:rFonts w:ascii="TH SarabunPSK"/>
                <w:b w:val="0"/>
                <w:sz w:val="24"/>
                <w:szCs w:val="24"/>
                <w:lang w:val="en-US"/>
              </w:rPr>
            </w:pPr>
          </w:p>
        </w:tc>
        <w:tc>
          <w:tcPr>
            <w:tcW w:w="818" w:type="dxa"/>
            <w:gridSpan w:val="2"/>
            <w:tcBorders>
              <w:top w:val="nil"/>
              <w:left w:val="nil"/>
              <w:bottom w:val="nil"/>
              <w:right w:val="nil"/>
            </w:tcBorders>
          </w:tcPr>
          <w:p w14:paraId="704794C7" w14:textId="0A3F816A" w:rsidR="008F4C73" w:rsidRPr="009B4245" w:rsidRDefault="008F4C73" w:rsidP="008F4C73">
            <w:pPr>
              <w:pStyle w:val="BodyText"/>
              <w:spacing w:line="360" w:lineRule="exact"/>
              <w:ind w:left="-108" w:right="-57"/>
              <w:jc w:val="right"/>
              <w:rPr>
                <w:rFonts w:ascii="TH SarabunPSK"/>
                <w:b w:val="0"/>
                <w:sz w:val="24"/>
                <w:szCs w:val="24"/>
                <w:lang w:val="en-US"/>
              </w:rPr>
            </w:pPr>
          </w:p>
        </w:tc>
        <w:tc>
          <w:tcPr>
            <w:tcW w:w="982" w:type="dxa"/>
            <w:tcBorders>
              <w:top w:val="nil"/>
              <w:left w:val="nil"/>
              <w:bottom w:val="nil"/>
              <w:right w:val="nil"/>
            </w:tcBorders>
          </w:tcPr>
          <w:p w14:paraId="0523850A" w14:textId="23302D1D" w:rsidR="008F4C73" w:rsidRPr="009B4245" w:rsidRDefault="008F4C73" w:rsidP="008F4C73">
            <w:pPr>
              <w:pStyle w:val="BodyText"/>
              <w:spacing w:line="360" w:lineRule="exact"/>
              <w:jc w:val="right"/>
              <w:rPr>
                <w:rFonts w:ascii="TH SarabunPSK"/>
                <w:b w:val="0"/>
                <w:sz w:val="24"/>
                <w:szCs w:val="24"/>
                <w:lang w:val="en-US"/>
              </w:rPr>
            </w:pPr>
          </w:p>
        </w:tc>
        <w:tc>
          <w:tcPr>
            <w:tcW w:w="990" w:type="dxa"/>
            <w:tcBorders>
              <w:top w:val="nil"/>
              <w:left w:val="nil"/>
              <w:bottom w:val="nil"/>
              <w:right w:val="nil"/>
            </w:tcBorders>
          </w:tcPr>
          <w:p w14:paraId="3EB39617" w14:textId="5F498996" w:rsidR="008F4C73" w:rsidRPr="009B4245" w:rsidRDefault="008F4C73" w:rsidP="008F4C73">
            <w:pPr>
              <w:pStyle w:val="BodyText"/>
              <w:spacing w:line="360" w:lineRule="exact"/>
              <w:jc w:val="right"/>
              <w:rPr>
                <w:rFonts w:ascii="TH SarabunPSK"/>
                <w:b w:val="0"/>
                <w:sz w:val="24"/>
                <w:szCs w:val="24"/>
                <w:lang w:val="en-US"/>
              </w:rPr>
            </w:pPr>
          </w:p>
        </w:tc>
        <w:tc>
          <w:tcPr>
            <w:tcW w:w="990" w:type="dxa"/>
            <w:tcBorders>
              <w:top w:val="nil"/>
              <w:left w:val="nil"/>
              <w:bottom w:val="nil"/>
              <w:right w:val="nil"/>
            </w:tcBorders>
          </w:tcPr>
          <w:p w14:paraId="0A91D8CF" w14:textId="51C720FE" w:rsidR="008F4C73" w:rsidRPr="009B4245" w:rsidRDefault="008F4C73" w:rsidP="008F4C73">
            <w:pPr>
              <w:pStyle w:val="BodyText"/>
              <w:spacing w:line="360" w:lineRule="exact"/>
              <w:jc w:val="right"/>
              <w:rPr>
                <w:rFonts w:ascii="TH SarabunPSK"/>
                <w:b w:val="0"/>
                <w:sz w:val="24"/>
                <w:szCs w:val="24"/>
                <w:lang w:val="en-US"/>
              </w:rPr>
            </w:pPr>
          </w:p>
        </w:tc>
        <w:tc>
          <w:tcPr>
            <w:tcW w:w="1080" w:type="dxa"/>
            <w:tcBorders>
              <w:top w:val="nil"/>
              <w:left w:val="nil"/>
              <w:bottom w:val="nil"/>
              <w:right w:val="nil"/>
            </w:tcBorders>
          </w:tcPr>
          <w:p w14:paraId="1837389F" w14:textId="60AFC28A" w:rsidR="008F4C73" w:rsidRPr="009B4245" w:rsidRDefault="008F4C73" w:rsidP="008F4C73">
            <w:pPr>
              <w:pStyle w:val="BodyText"/>
              <w:spacing w:line="360" w:lineRule="exact"/>
              <w:jc w:val="right"/>
              <w:rPr>
                <w:rFonts w:ascii="TH SarabunPSK"/>
                <w:b w:val="0"/>
                <w:sz w:val="24"/>
                <w:szCs w:val="24"/>
                <w:lang w:val="en-US"/>
              </w:rPr>
            </w:pPr>
          </w:p>
        </w:tc>
        <w:tc>
          <w:tcPr>
            <w:tcW w:w="1080" w:type="dxa"/>
            <w:tcBorders>
              <w:top w:val="nil"/>
              <w:left w:val="nil"/>
              <w:bottom w:val="nil"/>
              <w:right w:val="nil"/>
            </w:tcBorders>
          </w:tcPr>
          <w:p w14:paraId="1983E0D0" w14:textId="2CCD7289" w:rsidR="008F4C73" w:rsidRPr="009B4245" w:rsidRDefault="008F4C73" w:rsidP="008F4C73">
            <w:pPr>
              <w:pStyle w:val="BodyText"/>
              <w:spacing w:line="360" w:lineRule="exact"/>
              <w:jc w:val="right"/>
              <w:rPr>
                <w:rFonts w:ascii="TH SarabunPSK"/>
                <w:b w:val="0"/>
                <w:sz w:val="24"/>
                <w:szCs w:val="24"/>
                <w:lang w:val="en-US"/>
              </w:rPr>
            </w:pPr>
          </w:p>
        </w:tc>
        <w:tc>
          <w:tcPr>
            <w:tcW w:w="1254" w:type="dxa"/>
            <w:tcBorders>
              <w:top w:val="nil"/>
              <w:left w:val="nil"/>
              <w:bottom w:val="nil"/>
              <w:right w:val="nil"/>
            </w:tcBorders>
          </w:tcPr>
          <w:p w14:paraId="7354561D" w14:textId="059E8127" w:rsidR="008F4C73" w:rsidRPr="009B4245" w:rsidRDefault="008F4C73" w:rsidP="008F4C73">
            <w:pPr>
              <w:pStyle w:val="BodyText"/>
              <w:spacing w:line="360" w:lineRule="exact"/>
              <w:jc w:val="right"/>
              <w:rPr>
                <w:rFonts w:ascii="TH SarabunPSK"/>
                <w:b w:val="0"/>
                <w:bCs/>
                <w:sz w:val="24"/>
                <w:szCs w:val="24"/>
                <w:lang w:val="en-US"/>
              </w:rPr>
            </w:pPr>
          </w:p>
        </w:tc>
      </w:tr>
      <w:tr w:rsidR="008F4C73" w:rsidRPr="009B4245" w14:paraId="39B84C07" w14:textId="77777777" w:rsidTr="00110419">
        <w:tc>
          <w:tcPr>
            <w:tcW w:w="3168" w:type="dxa"/>
            <w:tcBorders>
              <w:top w:val="nil"/>
              <w:left w:val="nil"/>
              <w:bottom w:val="nil"/>
              <w:right w:val="nil"/>
            </w:tcBorders>
          </w:tcPr>
          <w:p w14:paraId="7CB1D432" w14:textId="77777777" w:rsidR="008F4C73" w:rsidRPr="009B4245" w:rsidRDefault="008F4C73" w:rsidP="008F4C73">
            <w:pPr>
              <w:pStyle w:val="BodyText"/>
              <w:spacing w:line="360" w:lineRule="exact"/>
              <w:rPr>
                <w:rFonts w:ascii="TH SarabunPSK"/>
                <w:b w:val="0"/>
                <w:bCs/>
                <w:sz w:val="24"/>
                <w:szCs w:val="24"/>
              </w:rPr>
            </w:pPr>
            <w:r w:rsidRPr="009B4245">
              <w:rPr>
                <w:rFonts w:ascii="TH SarabunPSK" w:hint="cs"/>
                <w:b w:val="0"/>
                <w:bCs/>
                <w:sz w:val="24"/>
                <w:szCs w:val="24"/>
              </w:rPr>
              <w:t>Segment liabilities</w:t>
            </w:r>
          </w:p>
        </w:tc>
        <w:tc>
          <w:tcPr>
            <w:tcW w:w="990" w:type="dxa"/>
            <w:tcBorders>
              <w:top w:val="nil"/>
              <w:left w:val="nil"/>
              <w:bottom w:val="nil"/>
              <w:right w:val="nil"/>
            </w:tcBorders>
          </w:tcPr>
          <w:p w14:paraId="4D2684FD" w14:textId="0F9BE5B4" w:rsidR="008F4C73" w:rsidRPr="009B4245" w:rsidRDefault="008F4C73" w:rsidP="008F4C73">
            <w:pPr>
              <w:pStyle w:val="BodyText"/>
              <w:tabs>
                <w:tab w:val="decimal" w:pos="573"/>
              </w:tabs>
              <w:spacing w:line="360" w:lineRule="exact"/>
              <w:ind w:left="-108"/>
              <w:jc w:val="right"/>
              <w:rPr>
                <w:rFonts w:ascii="TH SarabunPSK"/>
                <w:b w:val="0"/>
                <w:sz w:val="24"/>
                <w:szCs w:val="24"/>
              </w:rPr>
            </w:pPr>
            <w:r w:rsidRPr="009B4245">
              <w:rPr>
                <w:rFonts w:ascii="TH SarabunPSK"/>
                <w:b w:val="0"/>
                <w:sz w:val="24"/>
                <w:szCs w:val="24"/>
                <w:lang w:val="en-US"/>
              </w:rPr>
              <w:t>12,</w:t>
            </w:r>
            <w:r w:rsidR="00EF65B8">
              <w:rPr>
                <w:rFonts w:ascii="TH SarabunPSK"/>
                <w:b w:val="0"/>
                <w:sz w:val="24"/>
                <w:szCs w:val="24"/>
                <w:lang w:val="en-US"/>
              </w:rPr>
              <w:t>491.85</w:t>
            </w:r>
          </w:p>
        </w:tc>
        <w:tc>
          <w:tcPr>
            <w:tcW w:w="1080" w:type="dxa"/>
            <w:tcBorders>
              <w:top w:val="nil"/>
              <w:left w:val="nil"/>
              <w:bottom w:val="nil"/>
              <w:right w:val="nil"/>
            </w:tcBorders>
          </w:tcPr>
          <w:p w14:paraId="59C8BD71" w14:textId="1ED11CED" w:rsidR="008F4C73" w:rsidRPr="009B4245" w:rsidRDefault="00EF65B8" w:rsidP="008F4C73">
            <w:pPr>
              <w:pStyle w:val="BodyText"/>
              <w:tabs>
                <w:tab w:val="decimal" w:pos="662"/>
              </w:tabs>
              <w:spacing w:line="360" w:lineRule="exact"/>
              <w:ind w:left="-108"/>
              <w:jc w:val="right"/>
              <w:rPr>
                <w:rFonts w:ascii="TH SarabunPSK"/>
                <w:b w:val="0"/>
                <w:sz w:val="24"/>
                <w:szCs w:val="24"/>
              </w:rPr>
            </w:pPr>
            <w:r>
              <w:rPr>
                <w:rFonts w:ascii="TH SarabunPSK"/>
                <w:b w:val="0"/>
                <w:sz w:val="24"/>
                <w:szCs w:val="24"/>
                <w:lang w:val="en-US"/>
              </w:rPr>
              <w:t>48,453.45</w:t>
            </w:r>
          </w:p>
        </w:tc>
        <w:tc>
          <w:tcPr>
            <w:tcW w:w="900" w:type="dxa"/>
            <w:tcBorders>
              <w:top w:val="nil"/>
              <w:left w:val="nil"/>
              <w:bottom w:val="nil"/>
              <w:right w:val="nil"/>
            </w:tcBorders>
          </w:tcPr>
          <w:p w14:paraId="05188899" w14:textId="31871C20" w:rsidR="008F4C73" w:rsidRPr="009B4245" w:rsidRDefault="00EF65B8" w:rsidP="008F4C73">
            <w:pPr>
              <w:pStyle w:val="BodyText"/>
              <w:spacing w:line="360" w:lineRule="exact"/>
              <w:ind w:left="-108"/>
              <w:jc w:val="right"/>
              <w:rPr>
                <w:rFonts w:ascii="TH SarabunPSK"/>
                <w:b w:val="0"/>
                <w:sz w:val="24"/>
                <w:szCs w:val="24"/>
              </w:rPr>
            </w:pPr>
            <w:r>
              <w:rPr>
                <w:rFonts w:ascii="TH SarabunPSK"/>
                <w:b w:val="0"/>
                <w:sz w:val="24"/>
                <w:szCs w:val="24"/>
                <w:lang w:val="en-US"/>
              </w:rPr>
              <w:t>3,124.04</w:t>
            </w:r>
          </w:p>
        </w:tc>
        <w:tc>
          <w:tcPr>
            <w:tcW w:w="851" w:type="dxa"/>
            <w:tcBorders>
              <w:top w:val="nil"/>
              <w:left w:val="nil"/>
              <w:bottom w:val="nil"/>
              <w:right w:val="nil"/>
            </w:tcBorders>
          </w:tcPr>
          <w:p w14:paraId="193D0251" w14:textId="2F23F2E0" w:rsidR="008F4C73" w:rsidRPr="009B4245" w:rsidRDefault="00EF65B8" w:rsidP="008F4C73">
            <w:pPr>
              <w:pStyle w:val="BodyText"/>
              <w:spacing w:line="360" w:lineRule="exact"/>
              <w:ind w:left="-108"/>
              <w:jc w:val="right"/>
              <w:rPr>
                <w:rFonts w:ascii="TH SarabunPSK"/>
                <w:b w:val="0"/>
                <w:sz w:val="24"/>
                <w:szCs w:val="24"/>
              </w:rPr>
            </w:pPr>
            <w:r>
              <w:rPr>
                <w:rFonts w:ascii="TH SarabunPSK"/>
                <w:b w:val="0"/>
                <w:sz w:val="24"/>
                <w:szCs w:val="24"/>
                <w:lang w:val="en-US"/>
              </w:rPr>
              <w:t>3,687.13</w:t>
            </w:r>
          </w:p>
        </w:tc>
        <w:tc>
          <w:tcPr>
            <w:tcW w:w="949" w:type="dxa"/>
            <w:tcBorders>
              <w:top w:val="nil"/>
              <w:left w:val="nil"/>
              <w:bottom w:val="nil"/>
              <w:right w:val="nil"/>
            </w:tcBorders>
          </w:tcPr>
          <w:p w14:paraId="548EA1C2" w14:textId="60C0553E" w:rsidR="008F4C73" w:rsidRPr="009B4245" w:rsidRDefault="00EF65B8" w:rsidP="008F4C73">
            <w:pPr>
              <w:pStyle w:val="BodyText"/>
              <w:spacing w:line="360" w:lineRule="exact"/>
              <w:ind w:left="-108" w:right="-25"/>
              <w:jc w:val="right"/>
              <w:rPr>
                <w:rFonts w:ascii="TH SarabunPSK"/>
                <w:b w:val="0"/>
                <w:sz w:val="24"/>
                <w:szCs w:val="24"/>
                <w:lang w:val="en-US"/>
              </w:rPr>
            </w:pPr>
            <w:r>
              <w:rPr>
                <w:rFonts w:ascii="TH SarabunPSK"/>
                <w:b w:val="0"/>
                <w:sz w:val="24"/>
                <w:szCs w:val="24"/>
                <w:lang w:val="en-US"/>
              </w:rPr>
              <w:t>8,800.66</w:t>
            </w:r>
          </w:p>
        </w:tc>
        <w:tc>
          <w:tcPr>
            <w:tcW w:w="818" w:type="dxa"/>
            <w:gridSpan w:val="2"/>
            <w:tcBorders>
              <w:top w:val="nil"/>
              <w:left w:val="nil"/>
              <w:bottom w:val="nil"/>
              <w:right w:val="nil"/>
            </w:tcBorders>
          </w:tcPr>
          <w:p w14:paraId="7EE0827D" w14:textId="6E30B54B" w:rsidR="008F4C73" w:rsidRPr="009B4245" w:rsidRDefault="00EF65B8" w:rsidP="008F4C73">
            <w:pPr>
              <w:pStyle w:val="BodyText"/>
              <w:spacing w:line="360" w:lineRule="exact"/>
              <w:ind w:left="-108" w:right="-57"/>
              <w:jc w:val="right"/>
              <w:rPr>
                <w:rFonts w:ascii="TH SarabunPSK"/>
                <w:b w:val="0"/>
                <w:sz w:val="24"/>
                <w:szCs w:val="24"/>
                <w:lang w:val="en-US"/>
              </w:rPr>
            </w:pPr>
            <w:r>
              <w:rPr>
                <w:rFonts w:ascii="TH SarabunPSK"/>
                <w:b w:val="0"/>
                <w:sz w:val="24"/>
                <w:szCs w:val="24"/>
                <w:lang w:val="en-US"/>
              </w:rPr>
              <w:t>3,835.63</w:t>
            </w:r>
          </w:p>
        </w:tc>
        <w:tc>
          <w:tcPr>
            <w:tcW w:w="982" w:type="dxa"/>
            <w:tcBorders>
              <w:top w:val="nil"/>
              <w:left w:val="nil"/>
              <w:bottom w:val="nil"/>
              <w:right w:val="nil"/>
            </w:tcBorders>
          </w:tcPr>
          <w:p w14:paraId="05FAEEA6" w14:textId="64857723" w:rsidR="008F4C73" w:rsidRPr="009B4245" w:rsidRDefault="00EF65B8" w:rsidP="008F4C73">
            <w:pPr>
              <w:pStyle w:val="BodyText"/>
              <w:spacing w:line="360" w:lineRule="exact"/>
              <w:jc w:val="right"/>
              <w:rPr>
                <w:rFonts w:ascii="TH SarabunPSK"/>
                <w:b w:val="0"/>
                <w:sz w:val="24"/>
                <w:szCs w:val="24"/>
              </w:rPr>
            </w:pPr>
            <w:r>
              <w:rPr>
                <w:rFonts w:ascii="TH SarabunPSK"/>
                <w:b w:val="0"/>
                <w:sz w:val="24"/>
                <w:szCs w:val="24"/>
                <w:lang w:val="en-US"/>
              </w:rPr>
              <w:t>332.55</w:t>
            </w:r>
          </w:p>
        </w:tc>
        <w:tc>
          <w:tcPr>
            <w:tcW w:w="990" w:type="dxa"/>
            <w:tcBorders>
              <w:top w:val="nil"/>
              <w:left w:val="nil"/>
              <w:bottom w:val="nil"/>
              <w:right w:val="nil"/>
            </w:tcBorders>
          </w:tcPr>
          <w:p w14:paraId="06A205E3" w14:textId="7DEDE7F6" w:rsidR="008F4C73" w:rsidRPr="009B4245" w:rsidRDefault="00EF65B8" w:rsidP="008F4C73">
            <w:pPr>
              <w:pStyle w:val="BodyText"/>
              <w:spacing w:line="360" w:lineRule="exact"/>
              <w:jc w:val="right"/>
              <w:rPr>
                <w:rFonts w:ascii="TH SarabunPSK"/>
                <w:b w:val="0"/>
                <w:sz w:val="24"/>
                <w:szCs w:val="24"/>
              </w:rPr>
            </w:pPr>
            <w:r>
              <w:rPr>
                <w:rFonts w:ascii="TH SarabunPSK"/>
                <w:b w:val="0"/>
                <w:sz w:val="24"/>
                <w:szCs w:val="24"/>
                <w:lang w:val="en-US"/>
              </w:rPr>
              <w:t>973.61</w:t>
            </w:r>
          </w:p>
        </w:tc>
        <w:tc>
          <w:tcPr>
            <w:tcW w:w="990" w:type="dxa"/>
            <w:tcBorders>
              <w:top w:val="nil"/>
              <w:left w:val="nil"/>
              <w:bottom w:val="nil"/>
              <w:right w:val="nil"/>
            </w:tcBorders>
          </w:tcPr>
          <w:p w14:paraId="10C8960E" w14:textId="3947C733" w:rsidR="008F4C73" w:rsidRPr="009B4245" w:rsidRDefault="00EF65B8" w:rsidP="008F4C73">
            <w:pPr>
              <w:pStyle w:val="BodyText"/>
              <w:spacing w:line="360" w:lineRule="exact"/>
              <w:jc w:val="right"/>
              <w:rPr>
                <w:rFonts w:ascii="TH SarabunPSK"/>
                <w:b w:val="0"/>
                <w:sz w:val="24"/>
                <w:szCs w:val="24"/>
              </w:rPr>
            </w:pPr>
            <w:r>
              <w:rPr>
                <w:rFonts w:ascii="TH SarabunPSK"/>
                <w:b w:val="0"/>
                <w:sz w:val="24"/>
                <w:szCs w:val="24"/>
                <w:lang w:val="en-US"/>
              </w:rPr>
              <w:t>447.15</w:t>
            </w:r>
          </w:p>
        </w:tc>
        <w:tc>
          <w:tcPr>
            <w:tcW w:w="1080" w:type="dxa"/>
            <w:tcBorders>
              <w:top w:val="nil"/>
              <w:left w:val="nil"/>
              <w:bottom w:val="nil"/>
              <w:right w:val="nil"/>
            </w:tcBorders>
          </w:tcPr>
          <w:p w14:paraId="7A316096" w14:textId="63740070" w:rsidR="008F4C73" w:rsidRPr="009B4245" w:rsidRDefault="00EF65B8" w:rsidP="008F4C73">
            <w:pPr>
              <w:pStyle w:val="BodyText"/>
              <w:spacing w:line="360" w:lineRule="exact"/>
              <w:jc w:val="right"/>
              <w:rPr>
                <w:rFonts w:ascii="TH SarabunPSK"/>
                <w:b w:val="0"/>
                <w:sz w:val="24"/>
                <w:szCs w:val="24"/>
                <w:lang w:val="en-US"/>
              </w:rPr>
            </w:pPr>
            <w:r>
              <w:rPr>
                <w:rFonts w:ascii="TH SarabunPSK"/>
                <w:b w:val="0"/>
                <w:sz w:val="24"/>
                <w:szCs w:val="24"/>
                <w:lang w:val="en-US"/>
              </w:rPr>
              <w:t>0.51</w:t>
            </w:r>
          </w:p>
        </w:tc>
        <w:tc>
          <w:tcPr>
            <w:tcW w:w="1080" w:type="dxa"/>
            <w:tcBorders>
              <w:top w:val="nil"/>
              <w:left w:val="nil"/>
              <w:bottom w:val="nil"/>
              <w:right w:val="nil"/>
            </w:tcBorders>
          </w:tcPr>
          <w:p w14:paraId="535361F6" w14:textId="3D24F4BA" w:rsidR="008F4C73" w:rsidRPr="009B4245" w:rsidRDefault="00EF65B8" w:rsidP="008F4C73">
            <w:pPr>
              <w:pStyle w:val="BodyText"/>
              <w:spacing w:line="360" w:lineRule="exact"/>
              <w:jc w:val="right"/>
              <w:rPr>
                <w:rFonts w:ascii="TH SarabunPSK"/>
                <w:b w:val="0"/>
                <w:sz w:val="24"/>
                <w:szCs w:val="24"/>
                <w:lang w:val="en-US"/>
              </w:rPr>
            </w:pPr>
            <w:r>
              <w:rPr>
                <w:rFonts w:ascii="TH SarabunPSK"/>
                <w:b w:val="0"/>
                <w:sz w:val="24"/>
                <w:szCs w:val="24"/>
                <w:lang w:val="en-US"/>
              </w:rPr>
              <w:t>(7,501.38)</w:t>
            </w:r>
          </w:p>
        </w:tc>
        <w:tc>
          <w:tcPr>
            <w:tcW w:w="1254" w:type="dxa"/>
            <w:tcBorders>
              <w:top w:val="nil"/>
              <w:left w:val="nil"/>
              <w:bottom w:val="nil"/>
              <w:right w:val="nil"/>
            </w:tcBorders>
          </w:tcPr>
          <w:p w14:paraId="40E203CB" w14:textId="279836C9" w:rsidR="008F4C73" w:rsidRPr="009B4245" w:rsidRDefault="00A1256C" w:rsidP="008F4C73">
            <w:pPr>
              <w:pStyle w:val="BodyText"/>
              <w:spacing w:line="360" w:lineRule="exact"/>
              <w:jc w:val="right"/>
              <w:rPr>
                <w:rFonts w:ascii="TH SarabunPSK"/>
                <w:b w:val="0"/>
                <w:bCs/>
                <w:sz w:val="24"/>
                <w:szCs w:val="24"/>
                <w:lang w:val="en-US"/>
              </w:rPr>
            </w:pPr>
            <w:r>
              <w:rPr>
                <w:rFonts w:ascii="TH SarabunPSK"/>
                <w:b w:val="0"/>
                <w:sz w:val="24"/>
                <w:szCs w:val="24"/>
                <w:lang w:val="en-US"/>
              </w:rPr>
              <w:t>74,645.20</w:t>
            </w:r>
          </w:p>
        </w:tc>
      </w:tr>
      <w:tr w:rsidR="00923C56" w:rsidRPr="009B4245" w14:paraId="2984687E" w14:textId="77777777" w:rsidTr="00110419">
        <w:tc>
          <w:tcPr>
            <w:tcW w:w="3168" w:type="dxa"/>
            <w:tcBorders>
              <w:top w:val="nil"/>
              <w:left w:val="nil"/>
              <w:bottom w:val="nil"/>
              <w:right w:val="nil"/>
            </w:tcBorders>
          </w:tcPr>
          <w:p w14:paraId="1E06ADA3" w14:textId="09110E90" w:rsidR="00923C56" w:rsidRPr="009B4245" w:rsidRDefault="00923C56" w:rsidP="008F4C73">
            <w:pPr>
              <w:pStyle w:val="BodyText"/>
              <w:spacing w:line="360" w:lineRule="exact"/>
              <w:rPr>
                <w:rFonts w:ascii="TH SarabunPSK"/>
                <w:b w:val="0"/>
                <w:bCs/>
                <w:sz w:val="24"/>
                <w:szCs w:val="24"/>
              </w:rPr>
            </w:pPr>
            <w:r w:rsidRPr="009B4245">
              <w:rPr>
                <w:rFonts w:ascii="TH SarabunPSK" w:hint="cs"/>
                <w:b w:val="0"/>
                <w:bCs/>
                <w:sz w:val="24"/>
                <w:szCs w:val="24"/>
              </w:rPr>
              <w:t>Unallocated liabilities</w:t>
            </w:r>
          </w:p>
        </w:tc>
        <w:tc>
          <w:tcPr>
            <w:tcW w:w="990" w:type="dxa"/>
            <w:tcBorders>
              <w:top w:val="nil"/>
              <w:left w:val="nil"/>
              <w:bottom w:val="nil"/>
              <w:right w:val="nil"/>
            </w:tcBorders>
          </w:tcPr>
          <w:p w14:paraId="014006F5" w14:textId="6E6863C8" w:rsidR="00923C56" w:rsidRPr="009B4245" w:rsidRDefault="00923C56" w:rsidP="008F4C73">
            <w:pPr>
              <w:pStyle w:val="BodyText"/>
              <w:tabs>
                <w:tab w:val="decimal" w:pos="573"/>
              </w:tabs>
              <w:spacing w:line="360" w:lineRule="exact"/>
              <w:ind w:left="-108"/>
              <w:jc w:val="right"/>
              <w:rPr>
                <w:rFonts w:ascii="TH SarabunPSK"/>
                <w:b w:val="0"/>
                <w:sz w:val="24"/>
                <w:szCs w:val="24"/>
                <w:lang w:val="en-US"/>
              </w:rPr>
            </w:pPr>
            <w:r>
              <w:rPr>
                <w:rFonts w:ascii="TH SarabunPSK"/>
                <w:b w:val="0"/>
                <w:sz w:val="24"/>
                <w:szCs w:val="24"/>
                <w:lang w:val="en-US"/>
              </w:rPr>
              <w:t>-</w:t>
            </w:r>
          </w:p>
        </w:tc>
        <w:tc>
          <w:tcPr>
            <w:tcW w:w="1080" w:type="dxa"/>
            <w:tcBorders>
              <w:top w:val="nil"/>
              <w:left w:val="nil"/>
              <w:bottom w:val="nil"/>
              <w:right w:val="nil"/>
            </w:tcBorders>
          </w:tcPr>
          <w:p w14:paraId="10579616" w14:textId="35C8D5B6" w:rsidR="00923C56" w:rsidRDefault="00923C56" w:rsidP="008F4C73">
            <w:pPr>
              <w:pStyle w:val="BodyText"/>
              <w:tabs>
                <w:tab w:val="decimal" w:pos="662"/>
              </w:tabs>
              <w:spacing w:line="360" w:lineRule="exact"/>
              <w:ind w:left="-108"/>
              <w:jc w:val="right"/>
              <w:rPr>
                <w:rFonts w:ascii="TH SarabunPSK"/>
                <w:b w:val="0"/>
                <w:sz w:val="24"/>
                <w:szCs w:val="24"/>
                <w:lang w:val="en-US"/>
              </w:rPr>
            </w:pPr>
            <w:r>
              <w:rPr>
                <w:rFonts w:ascii="TH SarabunPSK"/>
                <w:b w:val="0"/>
                <w:sz w:val="24"/>
                <w:szCs w:val="24"/>
                <w:lang w:val="en-US"/>
              </w:rPr>
              <w:t>-</w:t>
            </w:r>
          </w:p>
        </w:tc>
        <w:tc>
          <w:tcPr>
            <w:tcW w:w="900" w:type="dxa"/>
            <w:tcBorders>
              <w:top w:val="nil"/>
              <w:left w:val="nil"/>
              <w:bottom w:val="nil"/>
              <w:right w:val="nil"/>
            </w:tcBorders>
          </w:tcPr>
          <w:p w14:paraId="0B257C80" w14:textId="74BB69E0" w:rsidR="00923C56" w:rsidRDefault="00923C56" w:rsidP="008F4C73">
            <w:pPr>
              <w:pStyle w:val="BodyText"/>
              <w:spacing w:line="360" w:lineRule="exact"/>
              <w:ind w:left="-108"/>
              <w:jc w:val="right"/>
              <w:rPr>
                <w:rFonts w:ascii="TH SarabunPSK"/>
                <w:b w:val="0"/>
                <w:sz w:val="24"/>
                <w:szCs w:val="24"/>
                <w:lang w:val="en-US"/>
              </w:rPr>
            </w:pPr>
            <w:r>
              <w:rPr>
                <w:rFonts w:ascii="TH SarabunPSK"/>
                <w:b w:val="0"/>
                <w:sz w:val="24"/>
                <w:szCs w:val="24"/>
                <w:lang w:val="en-US"/>
              </w:rPr>
              <w:t>-</w:t>
            </w:r>
          </w:p>
        </w:tc>
        <w:tc>
          <w:tcPr>
            <w:tcW w:w="851" w:type="dxa"/>
            <w:tcBorders>
              <w:top w:val="nil"/>
              <w:left w:val="nil"/>
              <w:bottom w:val="nil"/>
              <w:right w:val="nil"/>
            </w:tcBorders>
          </w:tcPr>
          <w:p w14:paraId="3825E373" w14:textId="54D9B082" w:rsidR="00923C56" w:rsidRDefault="00923C56" w:rsidP="008F4C73">
            <w:pPr>
              <w:pStyle w:val="BodyText"/>
              <w:spacing w:line="360" w:lineRule="exact"/>
              <w:ind w:left="-108"/>
              <w:jc w:val="right"/>
              <w:rPr>
                <w:rFonts w:ascii="TH SarabunPSK"/>
                <w:b w:val="0"/>
                <w:sz w:val="24"/>
                <w:szCs w:val="24"/>
                <w:lang w:val="en-US"/>
              </w:rPr>
            </w:pPr>
            <w:r>
              <w:rPr>
                <w:rFonts w:ascii="TH SarabunPSK"/>
                <w:b w:val="0"/>
                <w:sz w:val="24"/>
                <w:szCs w:val="24"/>
                <w:lang w:val="en-US"/>
              </w:rPr>
              <w:t>-</w:t>
            </w:r>
          </w:p>
        </w:tc>
        <w:tc>
          <w:tcPr>
            <w:tcW w:w="949" w:type="dxa"/>
            <w:tcBorders>
              <w:top w:val="nil"/>
              <w:left w:val="nil"/>
              <w:bottom w:val="nil"/>
              <w:right w:val="nil"/>
            </w:tcBorders>
          </w:tcPr>
          <w:p w14:paraId="209383AA" w14:textId="3E554810" w:rsidR="00923C56" w:rsidRDefault="00923C56" w:rsidP="008F4C73">
            <w:pPr>
              <w:pStyle w:val="BodyText"/>
              <w:spacing w:line="360" w:lineRule="exact"/>
              <w:ind w:left="-108" w:right="-25"/>
              <w:jc w:val="right"/>
              <w:rPr>
                <w:rFonts w:ascii="TH SarabunPSK"/>
                <w:b w:val="0"/>
                <w:sz w:val="24"/>
                <w:szCs w:val="24"/>
                <w:lang w:val="en-US"/>
              </w:rPr>
            </w:pPr>
            <w:r>
              <w:rPr>
                <w:rFonts w:ascii="TH SarabunPSK"/>
                <w:b w:val="0"/>
                <w:sz w:val="24"/>
                <w:szCs w:val="24"/>
                <w:lang w:val="en-US"/>
              </w:rPr>
              <w:t>-</w:t>
            </w:r>
          </w:p>
        </w:tc>
        <w:tc>
          <w:tcPr>
            <w:tcW w:w="818" w:type="dxa"/>
            <w:gridSpan w:val="2"/>
            <w:tcBorders>
              <w:top w:val="nil"/>
              <w:left w:val="nil"/>
              <w:bottom w:val="nil"/>
              <w:right w:val="nil"/>
            </w:tcBorders>
          </w:tcPr>
          <w:p w14:paraId="562EDA7C" w14:textId="68BA69AC" w:rsidR="00923C56" w:rsidRDefault="00923C56" w:rsidP="008F4C73">
            <w:pPr>
              <w:pStyle w:val="BodyText"/>
              <w:spacing w:line="360" w:lineRule="exact"/>
              <w:ind w:left="-108" w:right="-57"/>
              <w:jc w:val="right"/>
              <w:rPr>
                <w:rFonts w:ascii="TH SarabunPSK"/>
                <w:b w:val="0"/>
                <w:sz w:val="24"/>
                <w:szCs w:val="24"/>
                <w:lang w:val="en-US"/>
              </w:rPr>
            </w:pPr>
            <w:r>
              <w:rPr>
                <w:rFonts w:ascii="TH SarabunPSK"/>
                <w:b w:val="0"/>
                <w:sz w:val="24"/>
                <w:szCs w:val="24"/>
                <w:lang w:val="en-US"/>
              </w:rPr>
              <w:t>-</w:t>
            </w:r>
          </w:p>
        </w:tc>
        <w:tc>
          <w:tcPr>
            <w:tcW w:w="982" w:type="dxa"/>
            <w:tcBorders>
              <w:top w:val="nil"/>
              <w:left w:val="nil"/>
              <w:bottom w:val="nil"/>
              <w:right w:val="nil"/>
            </w:tcBorders>
          </w:tcPr>
          <w:p w14:paraId="5E80BD0F" w14:textId="5274DFD9" w:rsidR="00923C56" w:rsidRDefault="00923C56" w:rsidP="008F4C73">
            <w:pPr>
              <w:pStyle w:val="BodyText"/>
              <w:spacing w:line="360" w:lineRule="exact"/>
              <w:jc w:val="right"/>
              <w:rPr>
                <w:rFonts w:ascii="TH SarabunPSK"/>
                <w:b w:val="0"/>
                <w:sz w:val="24"/>
                <w:szCs w:val="24"/>
                <w:lang w:val="en-US"/>
              </w:rPr>
            </w:pPr>
            <w:r>
              <w:rPr>
                <w:rFonts w:ascii="TH SarabunPSK"/>
                <w:b w:val="0"/>
                <w:sz w:val="24"/>
                <w:szCs w:val="24"/>
                <w:lang w:val="en-US"/>
              </w:rPr>
              <w:t>-</w:t>
            </w:r>
          </w:p>
        </w:tc>
        <w:tc>
          <w:tcPr>
            <w:tcW w:w="990" w:type="dxa"/>
            <w:tcBorders>
              <w:top w:val="nil"/>
              <w:left w:val="nil"/>
              <w:bottom w:val="nil"/>
              <w:right w:val="nil"/>
            </w:tcBorders>
          </w:tcPr>
          <w:p w14:paraId="0BE1C583" w14:textId="68BC650A" w:rsidR="00923C56" w:rsidRDefault="00923C56" w:rsidP="008F4C73">
            <w:pPr>
              <w:pStyle w:val="BodyText"/>
              <w:spacing w:line="360" w:lineRule="exact"/>
              <w:jc w:val="right"/>
              <w:rPr>
                <w:rFonts w:ascii="TH SarabunPSK"/>
                <w:b w:val="0"/>
                <w:sz w:val="24"/>
                <w:szCs w:val="24"/>
                <w:lang w:val="en-US"/>
              </w:rPr>
            </w:pPr>
            <w:r>
              <w:rPr>
                <w:rFonts w:ascii="TH SarabunPSK"/>
                <w:b w:val="0"/>
                <w:sz w:val="24"/>
                <w:szCs w:val="24"/>
                <w:lang w:val="en-US"/>
              </w:rPr>
              <w:t>-</w:t>
            </w:r>
          </w:p>
        </w:tc>
        <w:tc>
          <w:tcPr>
            <w:tcW w:w="990" w:type="dxa"/>
            <w:tcBorders>
              <w:top w:val="nil"/>
              <w:left w:val="nil"/>
              <w:bottom w:val="nil"/>
              <w:right w:val="nil"/>
            </w:tcBorders>
          </w:tcPr>
          <w:p w14:paraId="6F62FCFE" w14:textId="1E7D2F57" w:rsidR="00923C56" w:rsidRDefault="00923C56" w:rsidP="008F4C73">
            <w:pPr>
              <w:pStyle w:val="BodyText"/>
              <w:spacing w:line="360" w:lineRule="exact"/>
              <w:jc w:val="right"/>
              <w:rPr>
                <w:rFonts w:ascii="TH SarabunPSK"/>
                <w:b w:val="0"/>
                <w:sz w:val="24"/>
                <w:szCs w:val="24"/>
                <w:lang w:val="en-US"/>
              </w:rPr>
            </w:pPr>
            <w:r>
              <w:rPr>
                <w:rFonts w:ascii="TH SarabunPSK"/>
                <w:b w:val="0"/>
                <w:sz w:val="24"/>
                <w:szCs w:val="24"/>
                <w:lang w:val="en-US"/>
              </w:rPr>
              <w:t>-</w:t>
            </w:r>
          </w:p>
        </w:tc>
        <w:tc>
          <w:tcPr>
            <w:tcW w:w="1080" w:type="dxa"/>
            <w:tcBorders>
              <w:top w:val="nil"/>
              <w:left w:val="nil"/>
              <w:bottom w:val="nil"/>
              <w:right w:val="nil"/>
            </w:tcBorders>
          </w:tcPr>
          <w:p w14:paraId="43908446" w14:textId="438DD600" w:rsidR="00923C56" w:rsidRDefault="00923C56" w:rsidP="008F4C73">
            <w:pPr>
              <w:pStyle w:val="BodyText"/>
              <w:spacing w:line="360" w:lineRule="exact"/>
              <w:jc w:val="right"/>
              <w:rPr>
                <w:rFonts w:ascii="TH SarabunPSK"/>
                <w:b w:val="0"/>
                <w:sz w:val="24"/>
                <w:szCs w:val="24"/>
                <w:lang w:val="en-US"/>
              </w:rPr>
            </w:pPr>
            <w:r>
              <w:rPr>
                <w:rFonts w:ascii="TH SarabunPSK"/>
                <w:b w:val="0"/>
                <w:sz w:val="24"/>
                <w:szCs w:val="24"/>
                <w:lang w:val="en-US"/>
              </w:rPr>
              <w:t>-</w:t>
            </w:r>
          </w:p>
        </w:tc>
        <w:tc>
          <w:tcPr>
            <w:tcW w:w="1080" w:type="dxa"/>
            <w:tcBorders>
              <w:top w:val="nil"/>
              <w:left w:val="nil"/>
              <w:bottom w:val="nil"/>
              <w:right w:val="nil"/>
            </w:tcBorders>
          </w:tcPr>
          <w:p w14:paraId="1A2F4FC4" w14:textId="33579D16" w:rsidR="00923C56" w:rsidRDefault="00923C56" w:rsidP="008F4C73">
            <w:pPr>
              <w:pStyle w:val="BodyText"/>
              <w:spacing w:line="360" w:lineRule="exact"/>
              <w:jc w:val="right"/>
              <w:rPr>
                <w:rFonts w:ascii="TH SarabunPSK"/>
                <w:b w:val="0"/>
                <w:sz w:val="24"/>
                <w:szCs w:val="24"/>
                <w:lang w:val="en-US"/>
              </w:rPr>
            </w:pPr>
            <w:r>
              <w:rPr>
                <w:rFonts w:ascii="TH SarabunPSK"/>
                <w:b w:val="0"/>
                <w:sz w:val="24"/>
                <w:szCs w:val="24"/>
                <w:lang w:val="en-US"/>
              </w:rPr>
              <w:t>-</w:t>
            </w:r>
          </w:p>
        </w:tc>
        <w:tc>
          <w:tcPr>
            <w:tcW w:w="1254" w:type="dxa"/>
            <w:tcBorders>
              <w:top w:val="nil"/>
              <w:left w:val="nil"/>
              <w:bottom w:val="nil"/>
              <w:right w:val="nil"/>
            </w:tcBorders>
          </w:tcPr>
          <w:p w14:paraId="2413DFFB" w14:textId="29A62F3A" w:rsidR="00923C56" w:rsidRDefault="00923C56" w:rsidP="00923C56">
            <w:pPr>
              <w:pStyle w:val="BodyText"/>
              <w:pBdr>
                <w:bottom w:val="single" w:sz="4" w:space="1" w:color="auto"/>
              </w:pBdr>
              <w:spacing w:line="360" w:lineRule="exact"/>
              <w:jc w:val="right"/>
              <w:rPr>
                <w:rFonts w:ascii="TH SarabunPSK"/>
                <w:b w:val="0"/>
                <w:sz w:val="24"/>
                <w:szCs w:val="24"/>
                <w:lang w:val="en-US"/>
              </w:rPr>
            </w:pPr>
            <w:r>
              <w:rPr>
                <w:rFonts w:ascii="TH SarabunPSK"/>
                <w:b w:val="0"/>
                <w:sz w:val="24"/>
                <w:szCs w:val="24"/>
                <w:lang w:val="en-US"/>
              </w:rPr>
              <w:t>5,105.72</w:t>
            </w:r>
          </w:p>
        </w:tc>
      </w:tr>
      <w:tr w:rsidR="008F4C73" w:rsidRPr="009B4245" w14:paraId="5775B9A8" w14:textId="77777777" w:rsidTr="00110419">
        <w:tc>
          <w:tcPr>
            <w:tcW w:w="3168" w:type="dxa"/>
            <w:tcBorders>
              <w:top w:val="nil"/>
              <w:left w:val="nil"/>
              <w:bottom w:val="nil"/>
              <w:right w:val="nil"/>
            </w:tcBorders>
          </w:tcPr>
          <w:p w14:paraId="5A2CC576" w14:textId="77777777" w:rsidR="008F4C73" w:rsidRPr="009B4245" w:rsidRDefault="008F4C73" w:rsidP="008F4C73">
            <w:pPr>
              <w:pStyle w:val="BodyText"/>
              <w:spacing w:line="360" w:lineRule="exact"/>
              <w:rPr>
                <w:rFonts w:ascii="TH SarabunPSK"/>
                <w:sz w:val="24"/>
                <w:szCs w:val="24"/>
              </w:rPr>
            </w:pPr>
            <w:r w:rsidRPr="009B4245">
              <w:rPr>
                <w:rFonts w:ascii="TH SarabunPSK" w:hint="cs"/>
                <w:sz w:val="24"/>
                <w:szCs w:val="24"/>
              </w:rPr>
              <w:t>Total Liabilities</w:t>
            </w:r>
          </w:p>
        </w:tc>
        <w:tc>
          <w:tcPr>
            <w:tcW w:w="990" w:type="dxa"/>
            <w:tcBorders>
              <w:top w:val="nil"/>
              <w:left w:val="nil"/>
              <w:bottom w:val="nil"/>
              <w:right w:val="nil"/>
            </w:tcBorders>
          </w:tcPr>
          <w:p w14:paraId="02A02121" w14:textId="77777777" w:rsidR="008F4C73" w:rsidRPr="009B4245" w:rsidRDefault="008F4C73" w:rsidP="008F4C73">
            <w:pPr>
              <w:pStyle w:val="BodyText"/>
              <w:spacing w:line="360" w:lineRule="exact"/>
              <w:ind w:left="-108"/>
              <w:jc w:val="right"/>
              <w:rPr>
                <w:rFonts w:ascii="TH SarabunPSK"/>
                <w:b w:val="0"/>
                <w:sz w:val="24"/>
                <w:szCs w:val="24"/>
              </w:rPr>
            </w:pPr>
          </w:p>
        </w:tc>
        <w:tc>
          <w:tcPr>
            <w:tcW w:w="1080" w:type="dxa"/>
            <w:tcBorders>
              <w:top w:val="nil"/>
              <w:left w:val="nil"/>
              <w:bottom w:val="nil"/>
              <w:right w:val="nil"/>
            </w:tcBorders>
          </w:tcPr>
          <w:p w14:paraId="5423999F" w14:textId="77777777" w:rsidR="008F4C73" w:rsidRPr="009B4245" w:rsidRDefault="008F4C73" w:rsidP="008F4C73">
            <w:pPr>
              <w:pStyle w:val="BodyText"/>
              <w:spacing w:line="360" w:lineRule="exact"/>
              <w:ind w:left="-108"/>
              <w:jc w:val="right"/>
              <w:rPr>
                <w:rFonts w:ascii="TH SarabunPSK"/>
                <w:b w:val="0"/>
                <w:sz w:val="24"/>
                <w:szCs w:val="24"/>
              </w:rPr>
            </w:pPr>
          </w:p>
        </w:tc>
        <w:tc>
          <w:tcPr>
            <w:tcW w:w="900" w:type="dxa"/>
            <w:tcBorders>
              <w:top w:val="nil"/>
              <w:left w:val="nil"/>
              <w:bottom w:val="nil"/>
              <w:right w:val="nil"/>
            </w:tcBorders>
          </w:tcPr>
          <w:p w14:paraId="74C9502A" w14:textId="77777777" w:rsidR="008F4C73" w:rsidRPr="009B4245" w:rsidRDefault="008F4C73" w:rsidP="008F4C73">
            <w:pPr>
              <w:pStyle w:val="BodyText"/>
              <w:spacing w:line="360" w:lineRule="exact"/>
              <w:ind w:left="-108"/>
              <w:jc w:val="right"/>
              <w:rPr>
                <w:rFonts w:ascii="TH SarabunPSK"/>
                <w:b w:val="0"/>
                <w:sz w:val="24"/>
                <w:szCs w:val="24"/>
              </w:rPr>
            </w:pPr>
          </w:p>
        </w:tc>
        <w:tc>
          <w:tcPr>
            <w:tcW w:w="851" w:type="dxa"/>
            <w:tcBorders>
              <w:top w:val="nil"/>
              <w:left w:val="nil"/>
              <w:bottom w:val="nil"/>
              <w:right w:val="nil"/>
            </w:tcBorders>
          </w:tcPr>
          <w:p w14:paraId="6A153F36" w14:textId="77777777" w:rsidR="008F4C73" w:rsidRPr="009B4245" w:rsidRDefault="008F4C73" w:rsidP="008F4C73">
            <w:pPr>
              <w:pStyle w:val="BodyText"/>
              <w:spacing w:line="360" w:lineRule="exact"/>
              <w:ind w:left="-108"/>
              <w:jc w:val="right"/>
              <w:rPr>
                <w:rFonts w:ascii="TH SarabunPSK"/>
                <w:b w:val="0"/>
                <w:sz w:val="24"/>
                <w:szCs w:val="24"/>
              </w:rPr>
            </w:pPr>
          </w:p>
        </w:tc>
        <w:tc>
          <w:tcPr>
            <w:tcW w:w="949" w:type="dxa"/>
            <w:tcBorders>
              <w:top w:val="nil"/>
              <w:left w:val="nil"/>
              <w:bottom w:val="nil"/>
              <w:right w:val="nil"/>
            </w:tcBorders>
          </w:tcPr>
          <w:p w14:paraId="4C26E072" w14:textId="77777777" w:rsidR="008F4C73" w:rsidRPr="009B4245" w:rsidRDefault="008F4C73" w:rsidP="008F4C73">
            <w:pPr>
              <w:pStyle w:val="BodyText"/>
              <w:spacing w:line="360" w:lineRule="exact"/>
              <w:ind w:left="-108"/>
              <w:jc w:val="right"/>
              <w:rPr>
                <w:rFonts w:ascii="TH SarabunPSK"/>
                <w:b w:val="0"/>
                <w:sz w:val="24"/>
                <w:szCs w:val="24"/>
              </w:rPr>
            </w:pPr>
          </w:p>
        </w:tc>
        <w:tc>
          <w:tcPr>
            <w:tcW w:w="818" w:type="dxa"/>
            <w:gridSpan w:val="2"/>
            <w:tcBorders>
              <w:top w:val="nil"/>
              <w:left w:val="nil"/>
              <w:bottom w:val="nil"/>
              <w:right w:val="nil"/>
            </w:tcBorders>
          </w:tcPr>
          <w:p w14:paraId="0A7D497D" w14:textId="77777777" w:rsidR="008F4C73" w:rsidRPr="009B4245" w:rsidRDefault="008F4C73" w:rsidP="008F4C73">
            <w:pPr>
              <w:pStyle w:val="BodyText"/>
              <w:spacing w:line="360" w:lineRule="exact"/>
              <w:ind w:left="-108" w:right="-57"/>
              <w:jc w:val="right"/>
              <w:rPr>
                <w:rFonts w:ascii="TH SarabunPSK"/>
                <w:b w:val="0"/>
                <w:sz w:val="24"/>
                <w:szCs w:val="24"/>
              </w:rPr>
            </w:pPr>
          </w:p>
        </w:tc>
        <w:tc>
          <w:tcPr>
            <w:tcW w:w="982" w:type="dxa"/>
            <w:tcBorders>
              <w:top w:val="nil"/>
              <w:left w:val="nil"/>
              <w:bottom w:val="nil"/>
              <w:right w:val="nil"/>
            </w:tcBorders>
          </w:tcPr>
          <w:p w14:paraId="0378EC3F" w14:textId="77777777" w:rsidR="008F4C73" w:rsidRPr="009B4245" w:rsidRDefault="008F4C73" w:rsidP="008F4C73">
            <w:pPr>
              <w:pStyle w:val="BodyText"/>
              <w:spacing w:line="360" w:lineRule="exact"/>
              <w:jc w:val="right"/>
              <w:rPr>
                <w:rFonts w:ascii="TH SarabunPSK"/>
                <w:b w:val="0"/>
                <w:sz w:val="24"/>
                <w:szCs w:val="24"/>
              </w:rPr>
            </w:pPr>
          </w:p>
        </w:tc>
        <w:tc>
          <w:tcPr>
            <w:tcW w:w="990" w:type="dxa"/>
            <w:tcBorders>
              <w:top w:val="nil"/>
              <w:left w:val="nil"/>
              <w:bottom w:val="nil"/>
              <w:right w:val="nil"/>
            </w:tcBorders>
          </w:tcPr>
          <w:p w14:paraId="510BEA54" w14:textId="77777777" w:rsidR="008F4C73" w:rsidRPr="009B4245" w:rsidRDefault="008F4C73" w:rsidP="008F4C73">
            <w:pPr>
              <w:pStyle w:val="BodyText"/>
              <w:spacing w:line="360" w:lineRule="exact"/>
              <w:jc w:val="right"/>
              <w:rPr>
                <w:rFonts w:ascii="TH SarabunPSK"/>
                <w:b w:val="0"/>
                <w:sz w:val="24"/>
                <w:szCs w:val="24"/>
              </w:rPr>
            </w:pPr>
          </w:p>
        </w:tc>
        <w:tc>
          <w:tcPr>
            <w:tcW w:w="990" w:type="dxa"/>
            <w:tcBorders>
              <w:top w:val="nil"/>
              <w:left w:val="nil"/>
              <w:bottom w:val="nil"/>
              <w:right w:val="nil"/>
            </w:tcBorders>
          </w:tcPr>
          <w:p w14:paraId="51297042" w14:textId="77777777" w:rsidR="008F4C73" w:rsidRPr="009B4245" w:rsidRDefault="008F4C73" w:rsidP="008F4C73">
            <w:pPr>
              <w:pStyle w:val="BodyText"/>
              <w:spacing w:line="360" w:lineRule="exact"/>
              <w:jc w:val="right"/>
              <w:rPr>
                <w:rFonts w:ascii="TH SarabunPSK"/>
                <w:b w:val="0"/>
                <w:sz w:val="24"/>
                <w:szCs w:val="24"/>
              </w:rPr>
            </w:pPr>
          </w:p>
        </w:tc>
        <w:tc>
          <w:tcPr>
            <w:tcW w:w="1080" w:type="dxa"/>
            <w:tcBorders>
              <w:top w:val="nil"/>
              <w:left w:val="nil"/>
              <w:bottom w:val="nil"/>
              <w:right w:val="nil"/>
            </w:tcBorders>
          </w:tcPr>
          <w:p w14:paraId="3DC4625A" w14:textId="77777777" w:rsidR="008F4C73" w:rsidRPr="009B4245" w:rsidRDefault="008F4C73" w:rsidP="008F4C73">
            <w:pPr>
              <w:pStyle w:val="BodyText"/>
              <w:spacing w:line="360" w:lineRule="exact"/>
              <w:jc w:val="right"/>
              <w:rPr>
                <w:rFonts w:ascii="TH SarabunPSK"/>
                <w:b w:val="0"/>
                <w:sz w:val="24"/>
                <w:szCs w:val="24"/>
              </w:rPr>
            </w:pPr>
          </w:p>
        </w:tc>
        <w:tc>
          <w:tcPr>
            <w:tcW w:w="1080" w:type="dxa"/>
            <w:tcBorders>
              <w:top w:val="nil"/>
              <w:left w:val="nil"/>
              <w:bottom w:val="nil"/>
              <w:right w:val="nil"/>
            </w:tcBorders>
          </w:tcPr>
          <w:p w14:paraId="31FDF063" w14:textId="77777777" w:rsidR="008F4C73" w:rsidRPr="009B4245" w:rsidRDefault="008F4C73" w:rsidP="008F4C73">
            <w:pPr>
              <w:pStyle w:val="BodyText"/>
              <w:spacing w:line="360" w:lineRule="exact"/>
              <w:jc w:val="right"/>
              <w:rPr>
                <w:rFonts w:ascii="TH SarabunPSK"/>
                <w:b w:val="0"/>
                <w:sz w:val="24"/>
                <w:szCs w:val="24"/>
              </w:rPr>
            </w:pPr>
          </w:p>
        </w:tc>
        <w:tc>
          <w:tcPr>
            <w:tcW w:w="1254" w:type="dxa"/>
            <w:tcBorders>
              <w:top w:val="nil"/>
              <w:left w:val="nil"/>
              <w:bottom w:val="nil"/>
              <w:right w:val="nil"/>
            </w:tcBorders>
          </w:tcPr>
          <w:p w14:paraId="75FBC9B2" w14:textId="4F14AFEA" w:rsidR="008F4C73" w:rsidRPr="009B4245" w:rsidRDefault="00EF65B8" w:rsidP="00EF65B8">
            <w:pPr>
              <w:pStyle w:val="BodyText"/>
              <w:pBdr>
                <w:bottom w:val="double" w:sz="4" w:space="1" w:color="auto"/>
              </w:pBdr>
              <w:spacing w:line="360" w:lineRule="exact"/>
              <w:jc w:val="right"/>
              <w:rPr>
                <w:rFonts w:ascii="TH SarabunPSK"/>
                <w:b w:val="0"/>
                <w:bCs/>
                <w:sz w:val="24"/>
                <w:szCs w:val="24"/>
                <w:lang w:val="en-US"/>
              </w:rPr>
            </w:pPr>
            <w:r>
              <w:rPr>
                <w:rFonts w:ascii="TH SarabunPSK"/>
                <w:b w:val="0"/>
                <w:bCs/>
                <w:sz w:val="24"/>
                <w:szCs w:val="24"/>
                <w:lang w:val="en-US"/>
              </w:rPr>
              <w:t>79,750.92</w:t>
            </w:r>
          </w:p>
        </w:tc>
      </w:tr>
      <w:tr w:rsidR="008F4C73" w:rsidRPr="009B4245" w14:paraId="2D5F709B" w14:textId="77777777" w:rsidTr="00110419">
        <w:tc>
          <w:tcPr>
            <w:tcW w:w="3168" w:type="dxa"/>
            <w:tcBorders>
              <w:top w:val="nil"/>
              <w:left w:val="nil"/>
              <w:bottom w:val="nil"/>
              <w:right w:val="nil"/>
            </w:tcBorders>
          </w:tcPr>
          <w:p w14:paraId="4A215DB7" w14:textId="29C1E511" w:rsidR="008F4C73" w:rsidRPr="009B4245" w:rsidRDefault="008F4C73" w:rsidP="008F4C73">
            <w:pPr>
              <w:pStyle w:val="BodyText"/>
              <w:spacing w:line="360" w:lineRule="exact"/>
              <w:rPr>
                <w:rFonts w:ascii="TH SarabunPSK"/>
                <w:sz w:val="24"/>
                <w:szCs w:val="24"/>
                <w:lang w:val="en-US"/>
              </w:rPr>
            </w:pPr>
            <w:r w:rsidRPr="009B4245">
              <w:rPr>
                <w:rFonts w:ascii="TH SarabunPSK" w:hint="cs"/>
                <w:sz w:val="24"/>
                <w:szCs w:val="24"/>
              </w:rPr>
              <w:t xml:space="preserve">Assets as at </w:t>
            </w:r>
            <w:r w:rsidRPr="009B4245">
              <w:rPr>
                <w:rFonts w:ascii="TH SarabunPSK" w:hint="cs"/>
                <w:sz w:val="24"/>
                <w:szCs w:val="24"/>
                <w:lang w:val="en-US"/>
              </w:rPr>
              <w:t>30 September</w:t>
            </w:r>
            <w:r w:rsidRPr="009B4245">
              <w:rPr>
                <w:rFonts w:ascii="TH SarabunPSK" w:hint="cs"/>
                <w:sz w:val="24"/>
                <w:szCs w:val="24"/>
              </w:rPr>
              <w:t xml:space="preserve"> 2023</w:t>
            </w:r>
          </w:p>
        </w:tc>
        <w:tc>
          <w:tcPr>
            <w:tcW w:w="990" w:type="dxa"/>
            <w:tcBorders>
              <w:top w:val="nil"/>
              <w:left w:val="nil"/>
              <w:bottom w:val="nil"/>
              <w:right w:val="nil"/>
            </w:tcBorders>
          </w:tcPr>
          <w:p w14:paraId="7D15195B" w14:textId="4DB2E699" w:rsidR="008F4C73" w:rsidRPr="009B4245" w:rsidRDefault="008F4C73" w:rsidP="008F4C73">
            <w:pPr>
              <w:pStyle w:val="BodyText"/>
              <w:spacing w:line="360" w:lineRule="exact"/>
              <w:ind w:left="-108"/>
              <w:jc w:val="right"/>
              <w:rPr>
                <w:rFonts w:ascii="TH SarabunPSK"/>
                <w:b w:val="0"/>
                <w:sz w:val="24"/>
                <w:szCs w:val="24"/>
                <w:lang w:val="en-US"/>
              </w:rPr>
            </w:pPr>
          </w:p>
        </w:tc>
        <w:tc>
          <w:tcPr>
            <w:tcW w:w="1080" w:type="dxa"/>
            <w:tcBorders>
              <w:top w:val="nil"/>
              <w:left w:val="nil"/>
              <w:bottom w:val="nil"/>
              <w:right w:val="nil"/>
            </w:tcBorders>
          </w:tcPr>
          <w:p w14:paraId="2D7ABD22" w14:textId="781B6306" w:rsidR="008F4C73" w:rsidRPr="009B4245" w:rsidRDefault="008F4C73" w:rsidP="008F4C73">
            <w:pPr>
              <w:pStyle w:val="BodyText"/>
              <w:spacing w:line="360" w:lineRule="exact"/>
              <w:ind w:left="-108"/>
              <w:jc w:val="right"/>
              <w:rPr>
                <w:rFonts w:ascii="TH SarabunPSK"/>
                <w:b w:val="0"/>
                <w:sz w:val="24"/>
                <w:szCs w:val="24"/>
                <w:lang w:val="en-US"/>
              </w:rPr>
            </w:pPr>
          </w:p>
        </w:tc>
        <w:tc>
          <w:tcPr>
            <w:tcW w:w="900" w:type="dxa"/>
            <w:tcBorders>
              <w:top w:val="nil"/>
              <w:left w:val="nil"/>
              <w:bottom w:val="nil"/>
              <w:right w:val="nil"/>
            </w:tcBorders>
          </w:tcPr>
          <w:p w14:paraId="58B68B9B" w14:textId="1C8A1384" w:rsidR="008F4C73" w:rsidRPr="009B4245" w:rsidRDefault="008F4C73" w:rsidP="008F4C73">
            <w:pPr>
              <w:pStyle w:val="BodyText"/>
              <w:spacing w:line="360" w:lineRule="exact"/>
              <w:ind w:left="-108"/>
              <w:jc w:val="right"/>
              <w:rPr>
                <w:rFonts w:ascii="TH SarabunPSK"/>
                <w:b w:val="0"/>
                <w:sz w:val="24"/>
                <w:szCs w:val="24"/>
                <w:lang w:val="en-US"/>
              </w:rPr>
            </w:pPr>
          </w:p>
        </w:tc>
        <w:tc>
          <w:tcPr>
            <w:tcW w:w="851" w:type="dxa"/>
            <w:tcBorders>
              <w:top w:val="nil"/>
              <w:left w:val="nil"/>
              <w:bottom w:val="nil"/>
              <w:right w:val="nil"/>
            </w:tcBorders>
          </w:tcPr>
          <w:p w14:paraId="6E16935F" w14:textId="0DF8CAD5" w:rsidR="008F4C73" w:rsidRPr="009B4245" w:rsidRDefault="008F4C73" w:rsidP="008F4C73">
            <w:pPr>
              <w:pStyle w:val="BodyText"/>
              <w:spacing w:line="360" w:lineRule="exact"/>
              <w:ind w:left="-108"/>
              <w:jc w:val="right"/>
              <w:rPr>
                <w:rFonts w:ascii="TH SarabunPSK"/>
                <w:b w:val="0"/>
                <w:sz w:val="24"/>
                <w:szCs w:val="24"/>
                <w:lang w:val="en-US"/>
              </w:rPr>
            </w:pPr>
          </w:p>
        </w:tc>
        <w:tc>
          <w:tcPr>
            <w:tcW w:w="949" w:type="dxa"/>
            <w:tcBorders>
              <w:top w:val="nil"/>
              <w:left w:val="nil"/>
              <w:bottom w:val="nil"/>
              <w:right w:val="nil"/>
            </w:tcBorders>
          </w:tcPr>
          <w:p w14:paraId="73208A16" w14:textId="3E70F1CB" w:rsidR="008F4C73" w:rsidRPr="009B4245" w:rsidRDefault="008F4C73" w:rsidP="008F4C73">
            <w:pPr>
              <w:pStyle w:val="BodyText"/>
              <w:spacing w:line="360" w:lineRule="exact"/>
              <w:ind w:left="-108"/>
              <w:jc w:val="right"/>
              <w:rPr>
                <w:rFonts w:ascii="TH SarabunPSK"/>
                <w:b w:val="0"/>
                <w:sz w:val="24"/>
                <w:szCs w:val="24"/>
                <w:lang w:val="en-US"/>
              </w:rPr>
            </w:pPr>
          </w:p>
        </w:tc>
        <w:tc>
          <w:tcPr>
            <w:tcW w:w="818" w:type="dxa"/>
            <w:gridSpan w:val="2"/>
            <w:tcBorders>
              <w:top w:val="nil"/>
              <w:left w:val="nil"/>
              <w:bottom w:val="nil"/>
              <w:right w:val="nil"/>
            </w:tcBorders>
          </w:tcPr>
          <w:p w14:paraId="425E6175" w14:textId="32533DA7" w:rsidR="008F4C73" w:rsidRPr="009B4245" w:rsidRDefault="008F4C73" w:rsidP="008F4C73">
            <w:pPr>
              <w:pStyle w:val="BodyText"/>
              <w:spacing w:line="360" w:lineRule="exact"/>
              <w:ind w:left="-108" w:right="-57"/>
              <w:jc w:val="right"/>
              <w:rPr>
                <w:rFonts w:ascii="TH SarabunPSK"/>
                <w:b w:val="0"/>
                <w:sz w:val="24"/>
                <w:szCs w:val="24"/>
                <w:lang w:val="en-US"/>
              </w:rPr>
            </w:pPr>
          </w:p>
        </w:tc>
        <w:tc>
          <w:tcPr>
            <w:tcW w:w="982" w:type="dxa"/>
            <w:tcBorders>
              <w:top w:val="nil"/>
              <w:left w:val="nil"/>
              <w:bottom w:val="nil"/>
              <w:right w:val="nil"/>
            </w:tcBorders>
          </w:tcPr>
          <w:p w14:paraId="39CD9BE6" w14:textId="33D94C5C" w:rsidR="008F4C73" w:rsidRPr="009B4245" w:rsidRDefault="008F4C73" w:rsidP="008F4C73">
            <w:pPr>
              <w:pStyle w:val="BodyText"/>
              <w:spacing w:line="360" w:lineRule="exact"/>
              <w:jc w:val="right"/>
              <w:rPr>
                <w:rFonts w:ascii="TH SarabunPSK"/>
                <w:b w:val="0"/>
                <w:sz w:val="24"/>
                <w:szCs w:val="24"/>
                <w:lang w:val="en-US"/>
              </w:rPr>
            </w:pPr>
          </w:p>
        </w:tc>
        <w:tc>
          <w:tcPr>
            <w:tcW w:w="990" w:type="dxa"/>
            <w:tcBorders>
              <w:top w:val="nil"/>
              <w:left w:val="nil"/>
              <w:bottom w:val="nil"/>
              <w:right w:val="nil"/>
            </w:tcBorders>
          </w:tcPr>
          <w:p w14:paraId="1FE28A98" w14:textId="054143F9" w:rsidR="008F4C73" w:rsidRPr="009B4245" w:rsidRDefault="008F4C73" w:rsidP="008F4C73">
            <w:pPr>
              <w:pStyle w:val="BodyText"/>
              <w:spacing w:line="360" w:lineRule="exact"/>
              <w:jc w:val="right"/>
              <w:rPr>
                <w:rFonts w:ascii="TH SarabunPSK"/>
                <w:b w:val="0"/>
                <w:sz w:val="24"/>
                <w:szCs w:val="24"/>
                <w:lang w:val="en-US"/>
              </w:rPr>
            </w:pPr>
          </w:p>
        </w:tc>
        <w:tc>
          <w:tcPr>
            <w:tcW w:w="990" w:type="dxa"/>
            <w:tcBorders>
              <w:top w:val="nil"/>
              <w:left w:val="nil"/>
              <w:bottom w:val="nil"/>
              <w:right w:val="nil"/>
            </w:tcBorders>
          </w:tcPr>
          <w:p w14:paraId="50EB99FF" w14:textId="09A11F7A" w:rsidR="008F4C73" w:rsidRPr="009B4245" w:rsidRDefault="008F4C73" w:rsidP="008F4C73">
            <w:pPr>
              <w:pStyle w:val="BodyText"/>
              <w:spacing w:line="360" w:lineRule="exact"/>
              <w:jc w:val="right"/>
              <w:rPr>
                <w:rFonts w:ascii="TH SarabunPSK"/>
                <w:b w:val="0"/>
                <w:sz w:val="24"/>
                <w:szCs w:val="24"/>
                <w:lang w:val="en-US"/>
              </w:rPr>
            </w:pPr>
          </w:p>
        </w:tc>
        <w:tc>
          <w:tcPr>
            <w:tcW w:w="1080" w:type="dxa"/>
            <w:tcBorders>
              <w:top w:val="nil"/>
              <w:left w:val="nil"/>
              <w:bottom w:val="nil"/>
              <w:right w:val="nil"/>
            </w:tcBorders>
          </w:tcPr>
          <w:p w14:paraId="797FAEFD" w14:textId="008F0435" w:rsidR="008F4C73" w:rsidRPr="009B4245" w:rsidRDefault="008F4C73" w:rsidP="008F4C73">
            <w:pPr>
              <w:pStyle w:val="BodyText"/>
              <w:spacing w:line="360" w:lineRule="exact"/>
              <w:jc w:val="right"/>
              <w:rPr>
                <w:rFonts w:ascii="TH SarabunPSK"/>
                <w:b w:val="0"/>
                <w:sz w:val="24"/>
                <w:szCs w:val="24"/>
                <w:lang w:val="en-US"/>
              </w:rPr>
            </w:pPr>
          </w:p>
        </w:tc>
        <w:tc>
          <w:tcPr>
            <w:tcW w:w="1080" w:type="dxa"/>
            <w:tcBorders>
              <w:top w:val="nil"/>
              <w:left w:val="nil"/>
              <w:bottom w:val="nil"/>
              <w:right w:val="nil"/>
            </w:tcBorders>
          </w:tcPr>
          <w:p w14:paraId="32691A92" w14:textId="6E063E40" w:rsidR="008F4C73" w:rsidRPr="009B4245" w:rsidRDefault="008F4C73" w:rsidP="008F4C73">
            <w:pPr>
              <w:pStyle w:val="BodyText"/>
              <w:spacing w:line="360" w:lineRule="exact"/>
              <w:jc w:val="right"/>
              <w:rPr>
                <w:rFonts w:ascii="TH SarabunPSK"/>
                <w:b w:val="0"/>
                <w:sz w:val="24"/>
                <w:szCs w:val="24"/>
                <w:lang w:val="en-US"/>
              </w:rPr>
            </w:pPr>
          </w:p>
        </w:tc>
        <w:tc>
          <w:tcPr>
            <w:tcW w:w="1254" w:type="dxa"/>
            <w:tcBorders>
              <w:top w:val="nil"/>
              <w:left w:val="nil"/>
              <w:bottom w:val="nil"/>
              <w:right w:val="nil"/>
            </w:tcBorders>
          </w:tcPr>
          <w:p w14:paraId="052D13DB" w14:textId="022C069C" w:rsidR="008F4C73" w:rsidRPr="009B4245" w:rsidRDefault="008F4C73" w:rsidP="008F4C73">
            <w:pPr>
              <w:pStyle w:val="BodyText"/>
              <w:spacing w:line="360" w:lineRule="exact"/>
              <w:jc w:val="right"/>
              <w:rPr>
                <w:rFonts w:ascii="TH SarabunPSK"/>
                <w:b w:val="0"/>
                <w:bCs/>
                <w:sz w:val="24"/>
                <w:szCs w:val="24"/>
                <w:lang w:val="en-US"/>
              </w:rPr>
            </w:pPr>
          </w:p>
        </w:tc>
      </w:tr>
      <w:tr w:rsidR="008F4C73" w:rsidRPr="009B4245" w14:paraId="01400DC2" w14:textId="77777777" w:rsidTr="00110419">
        <w:tc>
          <w:tcPr>
            <w:tcW w:w="3168" w:type="dxa"/>
            <w:tcBorders>
              <w:top w:val="nil"/>
              <w:left w:val="nil"/>
              <w:bottom w:val="nil"/>
              <w:right w:val="nil"/>
            </w:tcBorders>
          </w:tcPr>
          <w:p w14:paraId="66CA8C3B" w14:textId="1847FBC6" w:rsidR="008F4C73" w:rsidRPr="009B4245" w:rsidRDefault="008F4C73" w:rsidP="008F4C73">
            <w:pPr>
              <w:pStyle w:val="BodyText"/>
              <w:spacing w:line="360" w:lineRule="exact"/>
              <w:rPr>
                <w:rFonts w:ascii="TH SarabunPSK"/>
                <w:sz w:val="24"/>
                <w:szCs w:val="24"/>
              </w:rPr>
            </w:pPr>
            <w:r w:rsidRPr="009B4245">
              <w:rPr>
                <w:rFonts w:ascii="TH SarabunPSK" w:hint="cs"/>
                <w:b w:val="0"/>
                <w:bCs/>
                <w:sz w:val="24"/>
                <w:szCs w:val="24"/>
              </w:rPr>
              <w:t>Segment assets</w:t>
            </w:r>
          </w:p>
        </w:tc>
        <w:tc>
          <w:tcPr>
            <w:tcW w:w="990" w:type="dxa"/>
            <w:tcBorders>
              <w:top w:val="nil"/>
              <w:left w:val="nil"/>
              <w:bottom w:val="nil"/>
              <w:right w:val="nil"/>
            </w:tcBorders>
          </w:tcPr>
          <w:p w14:paraId="03729C30" w14:textId="0D16D34B" w:rsidR="008F4C73" w:rsidRPr="009B4245" w:rsidRDefault="008F4C73" w:rsidP="008F4C73">
            <w:pPr>
              <w:pStyle w:val="BodyText"/>
              <w:tabs>
                <w:tab w:val="decimal" w:pos="573"/>
              </w:tabs>
              <w:spacing w:line="360" w:lineRule="exact"/>
              <w:ind w:left="-108"/>
              <w:jc w:val="right"/>
              <w:rPr>
                <w:rFonts w:ascii="TH SarabunPSK"/>
                <w:b w:val="0"/>
                <w:sz w:val="24"/>
                <w:szCs w:val="24"/>
              </w:rPr>
            </w:pPr>
            <w:r w:rsidRPr="009B4245">
              <w:rPr>
                <w:rFonts w:ascii="TH SarabunPSK"/>
                <w:b w:val="0"/>
                <w:bCs/>
                <w:sz w:val="24"/>
                <w:szCs w:val="24"/>
                <w:lang w:val="en-US"/>
              </w:rPr>
              <w:t>39,998.43</w:t>
            </w:r>
          </w:p>
        </w:tc>
        <w:tc>
          <w:tcPr>
            <w:tcW w:w="1080" w:type="dxa"/>
            <w:tcBorders>
              <w:top w:val="nil"/>
              <w:left w:val="nil"/>
              <w:bottom w:val="nil"/>
              <w:right w:val="nil"/>
            </w:tcBorders>
          </w:tcPr>
          <w:p w14:paraId="5EDE8E5D" w14:textId="0F3E7999" w:rsidR="008F4C73" w:rsidRPr="009B4245" w:rsidRDefault="008F4C73" w:rsidP="008F4C73">
            <w:pPr>
              <w:pStyle w:val="BodyText"/>
              <w:tabs>
                <w:tab w:val="decimal" w:pos="662"/>
              </w:tabs>
              <w:spacing w:line="360" w:lineRule="exact"/>
              <w:ind w:left="-108"/>
              <w:jc w:val="right"/>
              <w:rPr>
                <w:rFonts w:ascii="TH SarabunPSK"/>
                <w:b w:val="0"/>
                <w:sz w:val="24"/>
                <w:szCs w:val="24"/>
              </w:rPr>
            </w:pPr>
            <w:r w:rsidRPr="009B4245">
              <w:rPr>
                <w:rFonts w:ascii="TH SarabunPSK"/>
                <w:b w:val="0"/>
                <w:bCs/>
                <w:sz w:val="24"/>
                <w:szCs w:val="24"/>
                <w:lang w:val="en-US"/>
              </w:rPr>
              <w:t>149,523.91</w:t>
            </w:r>
          </w:p>
        </w:tc>
        <w:tc>
          <w:tcPr>
            <w:tcW w:w="900" w:type="dxa"/>
            <w:tcBorders>
              <w:top w:val="nil"/>
              <w:left w:val="nil"/>
              <w:bottom w:val="nil"/>
              <w:right w:val="nil"/>
            </w:tcBorders>
          </w:tcPr>
          <w:p w14:paraId="1B087714" w14:textId="1E097D7B" w:rsidR="008F4C73" w:rsidRPr="009B4245" w:rsidRDefault="008F4C73" w:rsidP="008F4C73">
            <w:pPr>
              <w:pStyle w:val="BodyText"/>
              <w:spacing w:line="360" w:lineRule="exact"/>
              <w:ind w:left="-108"/>
              <w:jc w:val="right"/>
              <w:rPr>
                <w:rFonts w:ascii="TH SarabunPSK"/>
                <w:b w:val="0"/>
                <w:sz w:val="24"/>
                <w:szCs w:val="24"/>
              </w:rPr>
            </w:pPr>
            <w:r w:rsidRPr="009B4245">
              <w:rPr>
                <w:rFonts w:ascii="TH SarabunPSK" w:hint="cs"/>
                <w:b w:val="0"/>
                <w:bCs/>
                <w:sz w:val="24"/>
                <w:szCs w:val="24"/>
                <w:lang w:val="en-US"/>
              </w:rPr>
              <w:t>9,063.44</w:t>
            </w:r>
          </w:p>
        </w:tc>
        <w:tc>
          <w:tcPr>
            <w:tcW w:w="851" w:type="dxa"/>
            <w:tcBorders>
              <w:top w:val="nil"/>
              <w:left w:val="nil"/>
              <w:bottom w:val="nil"/>
              <w:right w:val="nil"/>
            </w:tcBorders>
          </w:tcPr>
          <w:p w14:paraId="2ECD0652" w14:textId="6DABFB41" w:rsidR="008F4C73" w:rsidRPr="009B4245" w:rsidRDefault="008F4C73" w:rsidP="008F4C73">
            <w:pPr>
              <w:pStyle w:val="BodyText"/>
              <w:tabs>
                <w:tab w:val="decimal" w:pos="662"/>
              </w:tabs>
              <w:spacing w:line="360" w:lineRule="exact"/>
              <w:ind w:left="-108"/>
              <w:jc w:val="right"/>
              <w:rPr>
                <w:rFonts w:ascii="TH SarabunPSK"/>
                <w:b w:val="0"/>
                <w:bCs/>
                <w:sz w:val="24"/>
                <w:szCs w:val="24"/>
                <w:lang w:val="en-US"/>
              </w:rPr>
            </w:pPr>
            <w:r w:rsidRPr="009B4245">
              <w:rPr>
                <w:rFonts w:ascii="TH SarabunPSK" w:hint="cs"/>
                <w:b w:val="0"/>
                <w:bCs/>
                <w:sz w:val="24"/>
                <w:szCs w:val="24"/>
                <w:lang w:val="en-US"/>
              </w:rPr>
              <w:t>722.26</w:t>
            </w:r>
          </w:p>
        </w:tc>
        <w:tc>
          <w:tcPr>
            <w:tcW w:w="949" w:type="dxa"/>
            <w:tcBorders>
              <w:top w:val="nil"/>
              <w:left w:val="nil"/>
              <w:bottom w:val="nil"/>
              <w:right w:val="nil"/>
            </w:tcBorders>
          </w:tcPr>
          <w:p w14:paraId="0A783948" w14:textId="2A35F24C" w:rsidR="008F4C73" w:rsidRPr="009B4245" w:rsidRDefault="008F4C73" w:rsidP="008F4C73">
            <w:pPr>
              <w:pStyle w:val="BodyText"/>
              <w:tabs>
                <w:tab w:val="decimal" w:pos="662"/>
              </w:tabs>
              <w:spacing w:line="360" w:lineRule="exact"/>
              <w:ind w:left="-108"/>
              <w:jc w:val="right"/>
              <w:rPr>
                <w:rFonts w:ascii="TH SarabunPSK"/>
                <w:b w:val="0"/>
                <w:bCs/>
                <w:sz w:val="24"/>
                <w:szCs w:val="24"/>
                <w:lang w:val="en-US"/>
              </w:rPr>
            </w:pPr>
            <w:r w:rsidRPr="009B4245">
              <w:rPr>
                <w:rFonts w:ascii="TH SarabunPSK" w:hint="cs"/>
                <w:b w:val="0"/>
                <w:bCs/>
                <w:sz w:val="24"/>
                <w:szCs w:val="24"/>
                <w:lang w:val="en-US"/>
              </w:rPr>
              <w:t>40,729.14</w:t>
            </w:r>
          </w:p>
        </w:tc>
        <w:tc>
          <w:tcPr>
            <w:tcW w:w="818" w:type="dxa"/>
            <w:gridSpan w:val="2"/>
            <w:tcBorders>
              <w:top w:val="nil"/>
              <w:left w:val="nil"/>
              <w:bottom w:val="nil"/>
              <w:right w:val="nil"/>
            </w:tcBorders>
          </w:tcPr>
          <w:p w14:paraId="413A2931" w14:textId="0FEE5040" w:rsidR="008F4C73" w:rsidRPr="009B4245" w:rsidRDefault="008F4C73" w:rsidP="008F4C73">
            <w:pPr>
              <w:pStyle w:val="BodyText"/>
              <w:tabs>
                <w:tab w:val="decimal" w:pos="662"/>
              </w:tabs>
              <w:spacing w:line="360" w:lineRule="exact"/>
              <w:ind w:left="-108" w:right="-57"/>
              <w:jc w:val="right"/>
              <w:rPr>
                <w:rFonts w:ascii="TH SarabunPSK"/>
                <w:b w:val="0"/>
                <w:bCs/>
                <w:sz w:val="24"/>
                <w:szCs w:val="24"/>
                <w:lang w:val="en-US"/>
              </w:rPr>
            </w:pPr>
            <w:r w:rsidRPr="009B4245">
              <w:rPr>
                <w:rFonts w:ascii="TH SarabunPSK" w:hint="cs"/>
                <w:b w:val="0"/>
                <w:bCs/>
                <w:sz w:val="24"/>
                <w:szCs w:val="24"/>
                <w:lang w:val="en-US"/>
              </w:rPr>
              <w:t>610.73</w:t>
            </w:r>
          </w:p>
        </w:tc>
        <w:tc>
          <w:tcPr>
            <w:tcW w:w="982" w:type="dxa"/>
            <w:tcBorders>
              <w:top w:val="nil"/>
              <w:left w:val="nil"/>
              <w:bottom w:val="nil"/>
              <w:right w:val="nil"/>
            </w:tcBorders>
          </w:tcPr>
          <w:p w14:paraId="6F4B12D1" w14:textId="6305F347" w:rsidR="008F4C73" w:rsidRPr="009B4245" w:rsidRDefault="008F4C73" w:rsidP="008F4C73">
            <w:pPr>
              <w:pStyle w:val="BodyText"/>
              <w:tabs>
                <w:tab w:val="decimal" w:pos="662"/>
              </w:tabs>
              <w:spacing w:line="360" w:lineRule="exact"/>
              <w:jc w:val="right"/>
              <w:rPr>
                <w:rFonts w:ascii="TH SarabunPSK"/>
                <w:b w:val="0"/>
                <w:bCs/>
                <w:sz w:val="24"/>
                <w:szCs w:val="24"/>
                <w:lang w:val="en-US"/>
              </w:rPr>
            </w:pPr>
            <w:r w:rsidRPr="009B4245">
              <w:rPr>
                <w:rFonts w:ascii="TH SarabunPSK" w:hint="cs"/>
                <w:b w:val="0"/>
                <w:bCs/>
                <w:sz w:val="24"/>
                <w:szCs w:val="24"/>
                <w:lang w:val="en-US"/>
              </w:rPr>
              <w:t>1,473.28</w:t>
            </w:r>
          </w:p>
        </w:tc>
        <w:tc>
          <w:tcPr>
            <w:tcW w:w="990" w:type="dxa"/>
            <w:tcBorders>
              <w:top w:val="nil"/>
              <w:left w:val="nil"/>
              <w:bottom w:val="nil"/>
              <w:right w:val="nil"/>
            </w:tcBorders>
          </w:tcPr>
          <w:p w14:paraId="2E1DC9D9" w14:textId="62147817" w:rsidR="008F4C73" w:rsidRPr="009B4245" w:rsidRDefault="008F4C73" w:rsidP="008F4C73">
            <w:pPr>
              <w:pStyle w:val="BodyText"/>
              <w:tabs>
                <w:tab w:val="decimal" w:pos="662"/>
              </w:tabs>
              <w:spacing w:line="360" w:lineRule="exact"/>
              <w:jc w:val="right"/>
              <w:rPr>
                <w:rFonts w:ascii="TH SarabunPSK"/>
                <w:b w:val="0"/>
                <w:bCs/>
                <w:sz w:val="24"/>
                <w:szCs w:val="24"/>
                <w:lang w:val="en-US"/>
              </w:rPr>
            </w:pPr>
            <w:r w:rsidRPr="009B4245">
              <w:rPr>
                <w:rFonts w:ascii="TH SarabunPSK" w:hint="cs"/>
                <w:b w:val="0"/>
                <w:bCs/>
                <w:sz w:val="24"/>
                <w:szCs w:val="24"/>
                <w:lang w:val="en-US"/>
              </w:rPr>
              <w:t>3,494.31</w:t>
            </w:r>
          </w:p>
        </w:tc>
        <w:tc>
          <w:tcPr>
            <w:tcW w:w="990" w:type="dxa"/>
            <w:tcBorders>
              <w:top w:val="nil"/>
              <w:left w:val="nil"/>
              <w:bottom w:val="nil"/>
              <w:right w:val="nil"/>
            </w:tcBorders>
          </w:tcPr>
          <w:p w14:paraId="47D54F4A" w14:textId="020922CE" w:rsidR="008F4C73" w:rsidRPr="009B4245" w:rsidRDefault="008F4C73" w:rsidP="008F4C73">
            <w:pPr>
              <w:pStyle w:val="BodyText"/>
              <w:tabs>
                <w:tab w:val="decimal" w:pos="662"/>
              </w:tabs>
              <w:spacing w:line="360" w:lineRule="exact"/>
              <w:jc w:val="right"/>
              <w:rPr>
                <w:rFonts w:ascii="TH SarabunPSK"/>
                <w:b w:val="0"/>
                <w:bCs/>
                <w:sz w:val="24"/>
                <w:szCs w:val="24"/>
                <w:lang w:val="en-US"/>
              </w:rPr>
            </w:pPr>
            <w:r w:rsidRPr="009B4245">
              <w:rPr>
                <w:rFonts w:ascii="TH SarabunPSK" w:hint="cs"/>
                <w:b w:val="0"/>
                <w:bCs/>
                <w:sz w:val="24"/>
                <w:szCs w:val="24"/>
                <w:lang w:val="en-US"/>
              </w:rPr>
              <w:t>740.00</w:t>
            </w:r>
          </w:p>
        </w:tc>
        <w:tc>
          <w:tcPr>
            <w:tcW w:w="1080" w:type="dxa"/>
            <w:tcBorders>
              <w:top w:val="nil"/>
              <w:left w:val="nil"/>
              <w:bottom w:val="nil"/>
              <w:right w:val="nil"/>
            </w:tcBorders>
          </w:tcPr>
          <w:p w14:paraId="5D4FB255" w14:textId="279C4234" w:rsidR="008F4C73" w:rsidRPr="009B4245" w:rsidRDefault="008F4C73" w:rsidP="008F4C73">
            <w:pPr>
              <w:pStyle w:val="BodyText"/>
              <w:spacing w:line="360" w:lineRule="exact"/>
              <w:jc w:val="right"/>
              <w:rPr>
                <w:rFonts w:ascii="TH SarabunPSK"/>
                <w:b w:val="0"/>
                <w:sz w:val="24"/>
                <w:szCs w:val="24"/>
              </w:rPr>
            </w:pPr>
            <w:r w:rsidRPr="009B4245">
              <w:rPr>
                <w:rFonts w:ascii="TH SarabunPSK" w:hint="cs"/>
                <w:b w:val="0"/>
                <w:bCs/>
                <w:sz w:val="24"/>
                <w:szCs w:val="24"/>
                <w:lang w:val="en-US"/>
              </w:rPr>
              <w:t>54.03</w:t>
            </w:r>
          </w:p>
        </w:tc>
        <w:tc>
          <w:tcPr>
            <w:tcW w:w="1080" w:type="dxa"/>
            <w:tcBorders>
              <w:top w:val="nil"/>
              <w:left w:val="nil"/>
              <w:bottom w:val="nil"/>
              <w:right w:val="nil"/>
            </w:tcBorders>
          </w:tcPr>
          <w:p w14:paraId="557948A9" w14:textId="33877ED8" w:rsidR="008F4C73" w:rsidRPr="009B4245" w:rsidRDefault="008F4C73" w:rsidP="008F4C73">
            <w:pPr>
              <w:pStyle w:val="BodyText"/>
              <w:spacing w:line="360" w:lineRule="exact"/>
              <w:jc w:val="right"/>
              <w:rPr>
                <w:rFonts w:ascii="TH SarabunPSK"/>
                <w:b w:val="0"/>
                <w:sz w:val="24"/>
                <w:szCs w:val="24"/>
              </w:rPr>
            </w:pPr>
            <w:r w:rsidRPr="009B4245">
              <w:rPr>
                <w:rFonts w:ascii="TH SarabunPSK" w:hint="cs"/>
                <w:b w:val="0"/>
                <w:bCs/>
                <w:sz w:val="24"/>
                <w:szCs w:val="24"/>
                <w:lang w:val="en-US"/>
              </w:rPr>
              <w:t>(61,379.17)</w:t>
            </w:r>
          </w:p>
        </w:tc>
        <w:tc>
          <w:tcPr>
            <w:tcW w:w="1254" w:type="dxa"/>
            <w:tcBorders>
              <w:top w:val="nil"/>
              <w:left w:val="nil"/>
              <w:bottom w:val="nil"/>
              <w:right w:val="nil"/>
            </w:tcBorders>
          </w:tcPr>
          <w:p w14:paraId="28E556CF" w14:textId="2DEAE925" w:rsidR="008F4C73" w:rsidRPr="009B4245" w:rsidRDefault="008F4C73" w:rsidP="008F4C73">
            <w:pPr>
              <w:pStyle w:val="BodyText"/>
              <w:spacing w:line="360" w:lineRule="exact"/>
              <w:jc w:val="right"/>
              <w:rPr>
                <w:rFonts w:ascii="TH SarabunPSK"/>
                <w:b w:val="0"/>
                <w:bCs/>
                <w:sz w:val="24"/>
                <w:szCs w:val="24"/>
                <w:lang w:val="en-US"/>
              </w:rPr>
            </w:pPr>
            <w:r w:rsidRPr="009B4245">
              <w:rPr>
                <w:rFonts w:ascii="TH SarabunPSK"/>
                <w:b w:val="0"/>
                <w:bCs/>
                <w:sz w:val="24"/>
                <w:szCs w:val="24"/>
                <w:lang w:val="en-US"/>
              </w:rPr>
              <w:t>185,030.36</w:t>
            </w:r>
          </w:p>
        </w:tc>
      </w:tr>
      <w:tr w:rsidR="008F4C73" w:rsidRPr="009B4245" w14:paraId="15B9BA81" w14:textId="77777777" w:rsidTr="00110419">
        <w:tc>
          <w:tcPr>
            <w:tcW w:w="3168" w:type="dxa"/>
            <w:tcBorders>
              <w:top w:val="nil"/>
              <w:left w:val="nil"/>
              <w:bottom w:val="nil"/>
              <w:right w:val="nil"/>
            </w:tcBorders>
          </w:tcPr>
          <w:p w14:paraId="3511F755" w14:textId="74F24F7A" w:rsidR="008F4C73" w:rsidRPr="009B4245" w:rsidRDefault="008F4C73" w:rsidP="008F4C73">
            <w:pPr>
              <w:pStyle w:val="BodyText"/>
              <w:spacing w:line="360" w:lineRule="exact"/>
              <w:rPr>
                <w:rFonts w:ascii="TH SarabunPSK"/>
                <w:b w:val="0"/>
                <w:bCs/>
                <w:sz w:val="24"/>
                <w:szCs w:val="24"/>
              </w:rPr>
            </w:pPr>
            <w:r w:rsidRPr="009B4245">
              <w:rPr>
                <w:rFonts w:ascii="TH SarabunPSK" w:hint="cs"/>
                <w:b w:val="0"/>
                <w:bCs/>
                <w:sz w:val="24"/>
                <w:szCs w:val="24"/>
              </w:rPr>
              <w:t>Unallocated assets</w:t>
            </w:r>
          </w:p>
        </w:tc>
        <w:tc>
          <w:tcPr>
            <w:tcW w:w="990" w:type="dxa"/>
            <w:tcBorders>
              <w:top w:val="nil"/>
              <w:left w:val="nil"/>
              <w:bottom w:val="nil"/>
              <w:right w:val="nil"/>
            </w:tcBorders>
          </w:tcPr>
          <w:p w14:paraId="0D4A41C3" w14:textId="79C7F10A" w:rsidR="008F4C73" w:rsidRPr="009B4245" w:rsidRDefault="008F4C73" w:rsidP="008F4C73">
            <w:pPr>
              <w:pStyle w:val="BodyText"/>
              <w:tabs>
                <w:tab w:val="decimal" w:pos="753"/>
              </w:tabs>
              <w:spacing w:line="360" w:lineRule="exact"/>
              <w:ind w:left="-108"/>
              <w:rPr>
                <w:rFonts w:ascii="TH SarabunPSK"/>
                <w:b w:val="0"/>
                <w:sz w:val="24"/>
                <w:szCs w:val="24"/>
              </w:rPr>
            </w:pPr>
            <w:r w:rsidRPr="009B4245">
              <w:rPr>
                <w:rFonts w:ascii="TH SarabunPSK" w:hint="cs"/>
                <w:b w:val="0"/>
                <w:bCs/>
                <w:sz w:val="24"/>
                <w:szCs w:val="24"/>
                <w:lang w:val="en-US"/>
              </w:rPr>
              <w:t>-</w:t>
            </w:r>
          </w:p>
        </w:tc>
        <w:tc>
          <w:tcPr>
            <w:tcW w:w="1080" w:type="dxa"/>
            <w:tcBorders>
              <w:top w:val="nil"/>
              <w:left w:val="nil"/>
              <w:bottom w:val="nil"/>
              <w:right w:val="nil"/>
            </w:tcBorders>
          </w:tcPr>
          <w:p w14:paraId="74C98D0F" w14:textId="1D7C9ECA" w:rsidR="008F4C73" w:rsidRPr="009B4245" w:rsidRDefault="008F4C73" w:rsidP="008F4C73">
            <w:pPr>
              <w:pStyle w:val="BodyText"/>
              <w:tabs>
                <w:tab w:val="decimal" w:pos="842"/>
              </w:tabs>
              <w:spacing w:line="360" w:lineRule="exact"/>
              <w:ind w:left="-108"/>
              <w:rPr>
                <w:rFonts w:ascii="TH SarabunPSK"/>
                <w:b w:val="0"/>
                <w:sz w:val="24"/>
                <w:szCs w:val="24"/>
              </w:rPr>
            </w:pPr>
            <w:r w:rsidRPr="009B4245">
              <w:rPr>
                <w:rFonts w:ascii="TH SarabunPSK" w:hint="cs"/>
                <w:b w:val="0"/>
                <w:bCs/>
                <w:sz w:val="24"/>
                <w:szCs w:val="24"/>
                <w:lang w:val="en-US"/>
              </w:rPr>
              <w:t>-</w:t>
            </w:r>
          </w:p>
        </w:tc>
        <w:tc>
          <w:tcPr>
            <w:tcW w:w="900" w:type="dxa"/>
            <w:tcBorders>
              <w:top w:val="nil"/>
              <w:left w:val="nil"/>
              <w:bottom w:val="nil"/>
              <w:right w:val="nil"/>
            </w:tcBorders>
          </w:tcPr>
          <w:p w14:paraId="733573A1" w14:textId="650C4499" w:rsidR="008F4C73" w:rsidRPr="009B4245" w:rsidRDefault="008F4C73" w:rsidP="008F4C73">
            <w:pPr>
              <w:pStyle w:val="BodyText"/>
              <w:spacing w:line="360" w:lineRule="exact"/>
              <w:ind w:left="-108"/>
              <w:jc w:val="right"/>
              <w:rPr>
                <w:rFonts w:ascii="TH SarabunPSK"/>
                <w:b w:val="0"/>
                <w:sz w:val="24"/>
                <w:szCs w:val="24"/>
              </w:rPr>
            </w:pPr>
            <w:r w:rsidRPr="009B4245">
              <w:rPr>
                <w:rFonts w:ascii="TH SarabunPSK" w:hint="cs"/>
                <w:b w:val="0"/>
                <w:bCs/>
                <w:sz w:val="24"/>
                <w:szCs w:val="24"/>
                <w:lang w:val="en-US"/>
              </w:rPr>
              <w:t>-</w:t>
            </w:r>
          </w:p>
        </w:tc>
        <w:tc>
          <w:tcPr>
            <w:tcW w:w="851" w:type="dxa"/>
            <w:tcBorders>
              <w:top w:val="nil"/>
              <w:left w:val="nil"/>
              <w:bottom w:val="nil"/>
              <w:right w:val="nil"/>
            </w:tcBorders>
          </w:tcPr>
          <w:p w14:paraId="64A1D901" w14:textId="6C699721" w:rsidR="008F4C73" w:rsidRPr="009B4245" w:rsidRDefault="008F4C73" w:rsidP="008F4C73">
            <w:pPr>
              <w:pStyle w:val="BodyText"/>
              <w:tabs>
                <w:tab w:val="decimal" w:pos="662"/>
              </w:tabs>
              <w:spacing w:line="360" w:lineRule="exact"/>
              <w:ind w:left="-108"/>
              <w:jc w:val="right"/>
              <w:rPr>
                <w:rFonts w:ascii="TH SarabunPSK"/>
                <w:b w:val="0"/>
                <w:bCs/>
                <w:sz w:val="24"/>
                <w:szCs w:val="24"/>
                <w:lang w:val="en-US"/>
              </w:rPr>
            </w:pPr>
            <w:r w:rsidRPr="009B4245">
              <w:rPr>
                <w:rFonts w:ascii="TH SarabunPSK" w:hint="cs"/>
                <w:b w:val="0"/>
                <w:bCs/>
                <w:sz w:val="24"/>
                <w:szCs w:val="24"/>
                <w:lang w:val="en-US"/>
              </w:rPr>
              <w:t>-</w:t>
            </w:r>
          </w:p>
        </w:tc>
        <w:tc>
          <w:tcPr>
            <w:tcW w:w="949" w:type="dxa"/>
            <w:tcBorders>
              <w:top w:val="nil"/>
              <w:left w:val="nil"/>
              <w:bottom w:val="nil"/>
              <w:right w:val="nil"/>
            </w:tcBorders>
          </w:tcPr>
          <w:p w14:paraId="300EDC66" w14:textId="55ED8DB9" w:rsidR="008F4C73" w:rsidRPr="009B4245" w:rsidRDefault="008F4C73" w:rsidP="008F4C73">
            <w:pPr>
              <w:pStyle w:val="BodyText"/>
              <w:tabs>
                <w:tab w:val="decimal" w:pos="662"/>
              </w:tabs>
              <w:spacing w:line="360" w:lineRule="exact"/>
              <w:ind w:left="-108"/>
              <w:jc w:val="right"/>
              <w:rPr>
                <w:rFonts w:ascii="TH SarabunPSK"/>
                <w:b w:val="0"/>
                <w:bCs/>
                <w:sz w:val="24"/>
                <w:szCs w:val="24"/>
                <w:lang w:val="en-US"/>
              </w:rPr>
            </w:pPr>
            <w:r w:rsidRPr="009B4245">
              <w:rPr>
                <w:rFonts w:ascii="TH SarabunPSK" w:hint="cs"/>
                <w:b w:val="0"/>
                <w:bCs/>
                <w:sz w:val="24"/>
                <w:szCs w:val="24"/>
                <w:lang w:val="en-US"/>
              </w:rPr>
              <w:t>-</w:t>
            </w:r>
          </w:p>
        </w:tc>
        <w:tc>
          <w:tcPr>
            <w:tcW w:w="818" w:type="dxa"/>
            <w:gridSpan w:val="2"/>
            <w:tcBorders>
              <w:top w:val="nil"/>
              <w:left w:val="nil"/>
              <w:bottom w:val="nil"/>
              <w:right w:val="nil"/>
            </w:tcBorders>
          </w:tcPr>
          <w:p w14:paraId="4529F126" w14:textId="0C2643EC" w:rsidR="008F4C73" w:rsidRPr="009B4245" w:rsidRDefault="008F4C73" w:rsidP="008F4C73">
            <w:pPr>
              <w:pStyle w:val="BodyText"/>
              <w:tabs>
                <w:tab w:val="decimal" w:pos="662"/>
              </w:tabs>
              <w:spacing w:line="360" w:lineRule="exact"/>
              <w:ind w:left="-108" w:right="-57"/>
              <w:jc w:val="right"/>
              <w:rPr>
                <w:rFonts w:ascii="TH SarabunPSK"/>
                <w:b w:val="0"/>
                <w:bCs/>
                <w:sz w:val="24"/>
                <w:szCs w:val="24"/>
                <w:lang w:val="en-US"/>
              </w:rPr>
            </w:pPr>
            <w:r w:rsidRPr="009B4245">
              <w:rPr>
                <w:rFonts w:ascii="TH SarabunPSK" w:hint="cs"/>
                <w:b w:val="0"/>
                <w:bCs/>
                <w:sz w:val="24"/>
                <w:szCs w:val="24"/>
                <w:lang w:val="en-US"/>
              </w:rPr>
              <w:t>-</w:t>
            </w:r>
          </w:p>
        </w:tc>
        <w:tc>
          <w:tcPr>
            <w:tcW w:w="982" w:type="dxa"/>
            <w:tcBorders>
              <w:top w:val="nil"/>
              <w:left w:val="nil"/>
              <w:bottom w:val="nil"/>
              <w:right w:val="nil"/>
            </w:tcBorders>
          </w:tcPr>
          <w:p w14:paraId="75150C34" w14:textId="62622A81" w:rsidR="008F4C73" w:rsidRPr="009B4245" w:rsidRDefault="008F4C73" w:rsidP="008F4C73">
            <w:pPr>
              <w:pStyle w:val="BodyText"/>
              <w:tabs>
                <w:tab w:val="decimal" w:pos="662"/>
              </w:tabs>
              <w:spacing w:line="360" w:lineRule="exact"/>
              <w:jc w:val="right"/>
              <w:rPr>
                <w:rFonts w:ascii="TH SarabunPSK"/>
                <w:b w:val="0"/>
                <w:bCs/>
                <w:sz w:val="24"/>
                <w:szCs w:val="24"/>
                <w:lang w:val="en-US"/>
              </w:rPr>
            </w:pPr>
            <w:r w:rsidRPr="009B4245">
              <w:rPr>
                <w:rFonts w:ascii="TH SarabunPSK" w:hint="cs"/>
                <w:b w:val="0"/>
                <w:bCs/>
                <w:sz w:val="24"/>
                <w:szCs w:val="24"/>
                <w:lang w:val="en-US"/>
              </w:rPr>
              <w:t>-</w:t>
            </w:r>
          </w:p>
        </w:tc>
        <w:tc>
          <w:tcPr>
            <w:tcW w:w="990" w:type="dxa"/>
            <w:tcBorders>
              <w:top w:val="nil"/>
              <w:left w:val="nil"/>
              <w:bottom w:val="nil"/>
              <w:right w:val="nil"/>
            </w:tcBorders>
          </w:tcPr>
          <w:p w14:paraId="43821915" w14:textId="50225D1D" w:rsidR="008F4C73" w:rsidRPr="009B4245" w:rsidRDefault="008F4C73" w:rsidP="008F4C73">
            <w:pPr>
              <w:pStyle w:val="BodyText"/>
              <w:tabs>
                <w:tab w:val="decimal" w:pos="662"/>
              </w:tabs>
              <w:spacing w:line="360" w:lineRule="exact"/>
              <w:jc w:val="right"/>
              <w:rPr>
                <w:rFonts w:ascii="TH SarabunPSK"/>
                <w:b w:val="0"/>
                <w:bCs/>
                <w:sz w:val="24"/>
                <w:szCs w:val="24"/>
                <w:lang w:val="en-US"/>
              </w:rPr>
            </w:pPr>
            <w:r w:rsidRPr="009B4245">
              <w:rPr>
                <w:rFonts w:ascii="TH SarabunPSK" w:hint="cs"/>
                <w:b w:val="0"/>
                <w:bCs/>
                <w:sz w:val="24"/>
                <w:szCs w:val="24"/>
                <w:lang w:val="en-US"/>
              </w:rPr>
              <w:t>-</w:t>
            </w:r>
          </w:p>
        </w:tc>
        <w:tc>
          <w:tcPr>
            <w:tcW w:w="990" w:type="dxa"/>
            <w:tcBorders>
              <w:top w:val="nil"/>
              <w:left w:val="nil"/>
              <w:bottom w:val="nil"/>
              <w:right w:val="nil"/>
            </w:tcBorders>
          </w:tcPr>
          <w:p w14:paraId="71090D92" w14:textId="2D7E001D" w:rsidR="008F4C73" w:rsidRPr="009B4245" w:rsidRDefault="008F4C73" w:rsidP="008F4C73">
            <w:pPr>
              <w:pStyle w:val="BodyText"/>
              <w:tabs>
                <w:tab w:val="decimal" w:pos="662"/>
              </w:tabs>
              <w:spacing w:line="360" w:lineRule="exact"/>
              <w:jc w:val="right"/>
              <w:rPr>
                <w:rFonts w:ascii="TH SarabunPSK"/>
                <w:b w:val="0"/>
                <w:bCs/>
                <w:sz w:val="24"/>
                <w:szCs w:val="24"/>
                <w:lang w:val="en-US"/>
              </w:rPr>
            </w:pPr>
            <w:r w:rsidRPr="009B4245">
              <w:rPr>
                <w:rFonts w:ascii="TH SarabunPSK" w:hint="cs"/>
                <w:b w:val="0"/>
                <w:bCs/>
                <w:sz w:val="24"/>
                <w:szCs w:val="24"/>
                <w:lang w:val="en-US"/>
              </w:rPr>
              <w:t>-</w:t>
            </w:r>
          </w:p>
        </w:tc>
        <w:tc>
          <w:tcPr>
            <w:tcW w:w="1080" w:type="dxa"/>
            <w:tcBorders>
              <w:top w:val="nil"/>
              <w:left w:val="nil"/>
              <w:bottom w:val="nil"/>
              <w:right w:val="nil"/>
            </w:tcBorders>
          </w:tcPr>
          <w:p w14:paraId="035A9D2B" w14:textId="3924FC09" w:rsidR="008F4C73" w:rsidRPr="009B4245" w:rsidRDefault="008F4C73" w:rsidP="008F4C73">
            <w:pPr>
              <w:pStyle w:val="BodyText"/>
              <w:spacing w:line="360" w:lineRule="exact"/>
              <w:jc w:val="right"/>
              <w:rPr>
                <w:rFonts w:ascii="TH SarabunPSK"/>
                <w:b w:val="0"/>
                <w:sz w:val="24"/>
                <w:szCs w:val="24"/>
              </w:rPr>
            </w:pPr>
            <w:r w:rsidRPr="009B4245">
              <w:rPr>
                <w:rFonts w:ascii="TH SarabunPSK" w:hint="cs"/>
                <w:b w:val="0"/>
                <w:bCs/>
                <w:sz w:val="24"/>
                <w:szCs w:val="24"/>
                <w:lang w:val="en-US"/>
              </w:rPr>
              <w:t>-</w:t>
            </w:r>
          </w:p>
        </w:tc>
        <w:tc>
          <w:tcPr>
            <w:tcW w:w="1080" w:type="dxa"/>
            <w:tcBorders>
              <w:top w:val="nil"/>
              <w:left w:val="nil"/>
              <w:bottom w:val="nil"/>
              <w:right w:val="nil"/>
            </w:tcBorders>
          </w:tcPr>
          <w:p w14:paraId="464C294D" w14:textId="37E4C93F" w:rsidR="008F4C73" w:rsidRPr="009B4245" w:rsidRDefault="008F4C73" w:rsidP="008F4C73">
            <w:pPr>
              <w:pStyle w:val="BodyText"/>
              <w:spacing w:line="360" w:lineRule="exact"/>
              <w:jc w:val="right"/>
              <w:rPr>
                <w:rFonts w:ascii="TH SarabunPSK"/>
                <w:b w:val="0"/>
                <w:sz w:val="24"/>
                <w:szCs w:val="24"/>
              </w:rPr>
            </w:pPr>
            <w:r w:rsidRPr="009B4245">
              <w:rPr>
                <w:rFonts w:ascii="TH SarabunPSK" w:hint="cs"/>
                <w:b w:val="0"/>
                <w:bCs/>
                <w:sz w:val="24"/>
                <w:szCs w:val="24"/>
                <w:cs/>
                <w:lang w:val="en-US"/>
              </w:rPr>
              <w:t xml:space="preserve">             </w:t>
            </w:r>
            <w:r w:rsidRPr="009B4245">
              <w:rPr>
                <w:rFonts w:ascii="TH SarabunPSK" w:hint="cs"/>
                <w:b w:val="0"/>
                <w:bCs/>
                <w:sz w:val="24"/>
                <w:szCs w:val="24"/>
                <w:lang w:val="en-US"/>
              </w:rPr>
              <w:t>-</w:t>
            </w:r>
          </w:p>
        </w:tc>
        <w:tc>
          <w:tcPr>
            <w:tcW w:w="1254" w:type="dxa"/>
            <w:tcBorders>
              <w:top w:val="nil"/>
              <w:left w:val="nil"/>
              <w:bottom w:val="nil"/>
              <w:right w:val="nil"/>
            </w:tcBorders>
          </w:tcPr>
          <w:p w14:paraId="72D94F07" w14:textId="00C08137" w:rsidR="008F4C73" w:rsidRPr="009B4245" w:rsidRDefault="008F4C73" w:rsidP="008F4C73">
            <w:pPr>
              <w:pStyle w:val="BodyText"/>
              <w:pBdr>
                <w:bottom w:val="single" w:sz="4" w:space="1" w:color="auto"/>
              </w:pBdr>
              <w:spacing w:line="360" w:lineRule="exact"/>
              <w:jc w:val="right"/>
              <w:rPr>
                <w:rFonts w:ascii="TH SarabunPSK"/>
                <w:b w:val="0"/>
                <w:bCs/>
                <w:sz w:val="24"/>
                <w:szCs w:val="24"/>
                <w:lang w:val="en-US"/>
              </w:rPr>
            </w:pPr>
            <w:r w:rsidRPr="009B4245">
              <w:rPr>
                <w:rFonts w:ascii="TH SarabunPSK" w:hint="cs"/>
                <w:b w:val="0"/>
                <w:bCs/>
                <w:sz w:val="24"/>
                <w:szCs w:val="24"/>
                <w:lang w:val="en-US"/>
              </w:rPr>
              <w:t>10,</w:t>
            </w:r>
            <w:r w:rsidRPr="009B4245">
              <w:rPr>
                <w:rFonts w:ascii="TH SarabunPSK"/>
                <w:b w:val="0"/>
                <w:bCs/>
                <w:sz w:val="24"/>
                <w:szCs w:val="24"/>
                <w:lang w:val="en-US"/>
              </w:rPr>
              <w:t>580.73</w:t>
            </w:r>
          </w:p>
        </w:tc>
      </w:tr>
      <w:tr w:rsidR="008F4C73" w:rsidRPr="009B4245" w14:paraId="351BD07E" w14:textId="77777777" w:rsidTr="00110419">
        <w:tc>
          <w:tcPr>
            <w:tcW w:w="3168" w:type="dxa"/>
            <w:tcBorders>
              <w:top w:val="nil"/>
              <w:left w:val="nil"/>
              <w:bottom w:val="nil"/>
              <w:right w:val="nil"/>
            </w:tcBorders>
          </w:tcPr>
          <w:p w14:paraId="36A38F52" w14:textId="31C570F3" w:rsidR="008F4C73" w:rsidRPr="009B4245" w:rsidRDefault="008F4C73" w:rsidP="008F4C73">
            <w:pPr>
              <w:pStyle w:val="BodyText"/>
              <w:spacing w:line="360" w:lineRule="exact"/>
              <w:rPr>
                <w:rFonts w:ascii="TH SarabunPSK"/>
                <w:b w:val="0"/>
                <w:bCs/>
                <w:sz w:val="24"/>
                <w:szCs w:val="24"/>
              </w:rPr>
            </w:pPr>
            <w:r w:rsidRPr="009B4245">
              <w:rPr>
                <w:rFonts w:ascii="TH SarabunPSK" w:hint="cs"/>
                <w:sz w:val="24"/>
                <w:szCs w:val="24"/>
              </w:rPr>
              <w:t>Total Assets</w:t>
            </w:r>
          </w:p>
        </w:tc>
        <w:tc>
          <w:tcPr>
            <w:tcW w:w="990" w:type="dxa"/>
            <w:tcBorders>
              <w:top w:val="nil"/>
              <w:left w:val="nil"/>
              <w:bottom w:val="nil"/>
              <w:right w:val="nil"/>
            </w:tcBorders>
          </w:tcPr>
          <w:p w14:paraId="3BBDFB94" w14:textId="77777777" w:rsidR="008F4C73" w:rsidRPr="009B4245" w:rsidRDefault="008F4C73" w:rsidP="008F4C73">
            <w:pPr>
              <w:pStyle w:val="BodyText"/>
              <w:spacing w:line="360" w:lineRule="exact"/>
              <w:ind w:left="-108"/>
              <w:jc w:val="right"/>
              <w:rPr>
                <w:rFonts w:ascii="TH SarabunPSK"/>
                <w:b w:val="0"/>
                <w:sz w:val="24"/>
                <w:szCs w:val="24"/>
              </w:rPr>
            </w:pPr>
          </w:p>
        </w:tc>
        <w:tc>
          <w:tcPr>
            <w:tcW w:w="1080" w:type="dxa"/>
            <w:tcBorders>
              <w:top w:val="nil"/>
              <w:left w:val="nil"/>
              <w:bottom w:val="nil"/>
              <w:right w:val="nil"/>
            </w:tcBorders>
          </w:tcPr>
          <w:p w14:paraId="02693EDA" w14:textId="77777777" w:rsidR="008F4C73" w:rsidRPr="009B4245" w:rsidRDefault="008F4C73" w:rsidP="008F4C73">
            <w:pPr>
              <w:pStyle w:val="BodyText"/>
              <w:spacing w:line="360" w:lineRule="exact"/>
              <w:ind w:left="-108"/>
              <w:jc w:val="right"/>
              <w:rPr>
                <w:rFonts w:ascii="TH SarabunPSK"/>
                <w:b w:val="0"/>
                <w:sz w:val="24"/>
                <w:szCs w:val="24"/>
              </w:rPr>
            </w:pPr>
          </w:p>
        </w:tc>
        <w:tc>
          <w:tcPr>
            <w:tcW w:w="900" w:type="dxa"/>
            <w:tcBorders>
              <w:top w:val="nil"/>
              <w:left w:val="nil"/>
              <w:bottom w:val="nil"/>
              <w:right w:val="nil"/>
            </w:tcBorders>
          </w:tcPr>
          <w:p w14:paraId="1A9CDBC2" w14:textId="77777777" w:rsidR="008F4C73" w:rsidRPr="009B4245" w:rsidRDefault="008F4C73" w:rsidP="008F4C73">
            <w:pPr>
              <w:pStyle w:val="BodyText"/>
              <w:spacing w:line="360" w:lineRule="exact"/>
              <w:ind w:left="-108"/>
              <w:jc w:val="right"/>
              <w:rPr>
                <w:rFonts w:ascii="TH SarabunPSK"/>
                <w:b w:val="0"/>
                <w:sz w:val="24"/>
                <w:szCs w:val="24"/>
              </w:rPr>
            </w:pPr>
          </w:p>
        </w:tc>
        <w:tc>
          <w:tcPr>
            <w:tcW w:w="851" w:type="dxa"/>
            <w:tcBorders>
              <w:top w:val="nil"/>
              <w:left w:val="nil"/>
              <w:bottom w:val="nil"/>
              <w:right w:val="nil"/>
            </w:tcBorders>
          </w:tcPr>
          <w:p w14:paraId="0EA75B8D" w14:textId="77777777" w:rsidR="008F4C73" w:rsidRPr="009B4245" w:rsidRDefault="008F4C73" w:rsidP="008F4C73">
            <w:pPr>
              <w:pStyle w:val="BodyText"/>
              <w:spacing w:line="360" w:lineRule="exact"/>
              <w:ind w:left="-108"/>
              <w:jc w:val="right"/>
              <w:rPr>
                <w:rFonts w:ascii="TH SarabunPSK"/>
                <w:b w:val="0"/>
                <w:sz w:val="24"/>
                <w:szCs w:val="24"/>
              </w:rPr>
            </w:pPr>
          </w:p>
        </w:tc>
        <w:tc>
          <w:tcPr>
            <w:tcW w:w="949" w:type="dxa"/>
            <w:tcBorders>
              <w:top w:val="nil"/>
              <w:left w:val="nil"/>
              <w:bottom w:val="nil"/>
              <w:right w:val="nil"/>
            </w:tcBorders>
          </w:tcPr>
          <w:p w14:paraId="456FF1EF" w14:textId="77777777" w:rsidR="008F4C73" w:rsidRPr="009B4245" w:rsidRDefault="008F4C73" w:rsidP="008F4C73">
            <w:pPr>
              <w:pStyle w:val="BodyText"/>
              <w:spacing w:line="360" w:lineRule="exact"/>
              <w:ind w:left="-108"/>
              <w:jc w:val="right"/>
              <w:rPr>
                <w:rFonts w:ascii="TH SarabunPSK"/>
                <w:b w:val="0"/>
                <w:sz w:val="24"/>
                <w:szCs w:val="24"/>
              </w:rPr>
            </w:pPr>
          </w:p>
        </w:tc>
        <w:tc>
          <w:tcPr>
            <w:tcW w:w="818" w:type="dxa"/>
            <w:gridSpan w:val="2"/>
            <w:tcBorders>
              <w:top w:val="nil"/>
              <w:left w:val="nil"/>
              <w:bottom w:val="nil"/>
              <w:right w:val="nil"/>
            </w:tcBorders>
          </w:tcPr>
          <w:p w14:paraId="72A14320" w14:textId="77777777" w:rsidR="008F4C73" w:rsidRPr="009B4245" w:rsidRDefault="008F4C73" w:rsidP="008F4C73">
            <w:pPr>
              <w:pStyle w:val="BodyText"/>
              <w:spacing w:line="360" w:lineRule="exact"/>
              <w:ind w:left="-108" w:right="-57"/>
              <w:jc w:val="right"/>
              <w:rPr>
                <w:rFonts w:ascii="TH SarabunPSK"/>
                <w:b w:val="0"/>
                <w:sz w:val="24"/>
                <w:szCs w:val="24"/>
              </w:rPr>
            </w:pPr>
          </w:p>
        </w:tc>
        <w:tc>
          <w:tcPr>
            <w:tcW w:w="982" w:type="dxa"/>
            <w:tcBorders>
              <w:top w:val="nil"/>
              <w:left w:val="nil"/>
              <w:bottom w:val="nil"/>
              <w:right w:val="nil"/>
            </w:tcBorders>
          </w:tcPr>
          <w:p w14:paraId="2F9912A5" w14:textId="77777777" w:rsidR="008F4C73" w:rsidRPr="009B4245" w:rsidRDefault="008F4C73" w:rsidP="008F4C73">
            <w:pPr>
              <w:pStyle w:val="BodyText"/>
              <w:spacing w:line="360" w:lineRule="exact"/>
              <w:jc w:val="right"/>
              <w:rPr>
                <w:rFonts w:ascii="TH SarabunPSK"/>
                <w:b w:val="0"/>
                <w:sz w:val="24"/>
                <w:szCs w:val="24"/>
              </w:rPr>
            </w:pPr>
          </w:p>
        </w:tc>
        <w:tc>
          <w:tcPr>
            <w:tcW w:w="990" w:type="dxa"/>
            <w:tcBorders>
              <w:top w:val="nil"/>
              <w:left w:val="nil"/>
              <w:bottom w:val="nil"/>
              <w:right w:val="nil"/>
            </w:tcBorders>
          </w:tcPr>
          <w:p w14:paraId="1E6D0CB3" w14:textId="77777777" w:rsidR="008F4C73" w:rsidRPr="009B4245" w:rsidRDefault="008F4C73" w:rsidP="008F4C73">
            <w:pPr>
              <w:pStyle w:val="BodyText"/>
              <w:spacing w:line="360" w:lineRule="exact"/>
              <w:jc w:val="right"/>
              <w:rPr>
                <w:rFonts w:ascii="TH SarabunPSK"/>
                <w:b w:val="0"/>
                <w:sz w:val="24"/>
                <w:szCs w:val="24"/>
              </w:rPr>
            </w:pPr>
          </w:p>
        </w:tc>
        <w:tc>
          <w:tcPr>
            <w:tcW w:w="990" w:type="dxa"/>
            <w:tcBorders>
              <w:top w:val="nil"/>
              <w:left w:val="nil"/>
              <w:bottom w:val="nil"/>
              <w:right w:val="nil"/>
            </w:tcBorders>
          </w:tcPr>
          <w:p w14:paraId="588CF0D0" w14:textId="77777777" w:rsidR="008F4C73" w:rsidRPr="009B4245" w:rsidRDefault="008F4C73" w:rsidP="008F4C73">
            <w:pPr>
              <w:pStyle w:val="BodyText"/>
              <w:spacing w:line="360" w:lineRule="exact"/>
              <w:jc w:val="right"/>
              <w:rPr>
                <w:rFonts w:ascii="TH SarabunPSK"/>
                <w:b w:val="0"/>
                <w:sz w:val="24"/>
                <w:szCs w:val="24"/>
              </w:rPr>
            </w:pPr>
          </w:p>
        </w:tc>
        <w:tc>
          <w:tcPr>
            <w:tcW w:w="1080" w:type="dxa"/>
            <w:tcBorders>
              <w:top w:val="nil"/>
              <w:left w:val="nil"/>
              <w:bottom w:val="nil"/>
              <w:right w:val="nil"/>
            </w:tcBorders>
          </w:tcPr>
          <w:p w14:paraId="31FF47D6" w14:textId="77777777" w:rsidR="008F4C73" w:rsidRPr="009B4245" w:rsidRDefault="008F4C73" w:rsidP="008F4C73">
            <w:pPr>
              <w:pStyle w:val="BodyText"/>
              <w:spacing w:line="360" w:lineRule="exact"/>
              <w:jc w:val="right"/>
              <w:rPr>
                <w:rFonts w:ascii="TH SarabunPSK"/>
                <w:b w:val="0"/>
                <w:sz w:val="24"/>
                <w:szCs w:val="24"/>
              </w:rPr>
            </w:pPr>
          </w:p>
        </w:tc>
        <w:tc>
          <w:tcPr>
            <w:tcW w:w="1080" w:type="dxa"/>
            <w:tcBorders>
              <w:top w:val="nil"/>
              <w:left w:val="nil"/>
              <w:bottom w:val="nil"/>
              <w:right w:val="nil"/>
            </w:tcBorders>
          </w:tcPr>
          <w:p w14:paraId="2973A247" w14:textId="77777777" w:rsidR="008F4C73" w:rsidRPr="009B4245" w:rsidRDefault="008F4C73" w:rsidP="008F4C73">
            <w:pPr>
              <w:pStyle w:val="BodyText"/>
              <w:spacing w:line="360" w:lineRule="exact"/>
              <w:jc w:val="right"/>
              <w:rPr>
                <w:rFonts w:ascii="TH SarabunPSK"/>
                <w:b w:val="0"/>
                <w:sz w:val="24"/>
                <w:szCs w:val="24"/>
              </w:rPr>
            </w:pPr>
          </w:p>
        </w:tc>
        <w:tc>
          <w:tcPr>
            <w:tcW w:w="1254" w:type="dxa"/>
            <w:tcBorders>
              <w:top w:val="nil"/>
              <w:left w:val="nil"/>
              <w:bottom w:val="nil"/>
              <w:right w:val="nil"/>
            </w:tcBorders>
          </w:tcPr>
          <w:p w14:paraId="542546D9" w14:textId="032CECD2" w:rsidR="008F4C73" w:rsidRPr="009B4245" w:rsidRDefault="008F4C73" w:rsidP="008F4C73">
            <w:pPr>
              <w:pStyle w:val="BodyText"/>
              <w:pBdr>
                <w:bottom w:val="double" w:sz="4" w:space="1" w:color="auto"/>
              </w:pBdr>
              <w:spacing w:line="360" w:lineRule="exact"/>
              <w:jc w:val="right"/>
              <w:rPr>
                <w:rFonts w:ascii="TH SarabunPSK"/>
                <w:b w:val="0"/>
                <w:bCs/>
                <w:sz w:val="24"/>
                <w:szCs w:val="24"/>
                <w:lang w:val="en-US"/>
              </w:rPr>
            </w:pPr>
            <w:r w:rsidRPr="009B4245">
              <w:rPr>
                <w:rFonts w:ascii="TH SarabunPSK" w:hint="cs"/>
                <w:b w:val="0"/>
                <w:bCs/>
                <w:sz w:val="24"/>
                <w:szCs w:val="24"/>
                <w:lang w:val="en-US"/>
              </w:rPr>
              <w:t>195,</w:t>
            </w:r>
            <w:r w:rsidRPr="009B4245">
              <w:rPr>
                <w:rFonts w:ascii="TH SarabunPSK"/>
                <w:b w:val="0"/>
                <w:bCs/>
                <w:sz w:val="24"/>
                <w:szCs w:val="24"/>
                <w:lang w:val="en-US"/>
              </w:rPr>
              <w:t>611.09</w:t>
            </w:r>
          </w:p>
        </w:tc>
      </w:tr>
      <w:tr w:rsidR="008F4C73" w:rsidRPr="009B4245" w14:paraId="19C24227" w14:textId="77777777" w:rsidTr="00110419">
        <w:tc>
          <w:tcPr>
            <w:tcW w:w="3168" w:type="dxa"/>
            <w:tcBorders>
              <w:top w:val="nil"/>
              <w:left w:val="nil"/>
              <w:bottom w:val="nil"/>
              <w:right w:val="nil"/>
            </w:tcBorders>
          </w:tcPr>
          <w:p w14:paraId="20698DCA" w14:textId="7EE16501" w:rsidR="008F4C73" w:rsidRPr="009B4245" w:rsidRDefault="008F4C73" w:rsidP="008F4C73">
            <w:pPr>
              <w:pStyle w:val="BodyText"/>
              <w:spacing w:line="360" w:lineRule="exact"/>
              <w:rPr>
                <w:rFonts w:ascii="TH SarabunPSK"/>
                <w:b w:val="0"/>
                <w:bCs/>
                <w:sz w:val="24"/>
                <w:szCs w:val="24"/>
              </w:rPr>
            </w:pPr>
            <w:r w:rsidRPr="009B4245">
              <w:rPr>
                <w:rFonts w:ascii="TH SarabunPSK" w:hint="cs"/>
                <w:sz w:val="24"/>
                <w:szCs w:val="24"/>
              </w:rPr>
              <w:t xml:space="preserve">Liabilities as at </w:t>
            </w:r>
            <w:r w:rsidRPr="009B4245">
              <w:rPr>
                <w:rFonts w:ascii="TH SarabunPSK" w:hint="cs"/>
                <w:sz w:val="24"/>
                <w:szCs w:val="24"/>
                <w:lang w:val="en-US"/>
              </w:rPr>
              <w:t>30 September 2023</w:t>
            </w:r>
          </w:p>
        </w:tc>
        <w:tc>
          <w:tcPr>
            <w:tcW w:w="990" w:type="dxa"/>
            <w:tcBorders>
              <w:top w:val="nil"/>
              <w:left w:val="nil"/>
              <w:bottom w:val="nil"/>
              <w:right w:val="nil"/>
            </w:tcBorders>
          </w:tcPr>
          <w:p w14:paraId="0C713250" w14:textId="1B4EF97B" w:rsidR="008F4C73" w:rsidRPr="009B4245" w:rsidRDefault="008F4C73" w:rsidP="008F4C73">
            <w:pPr>
              <w:pStyle w:val="BodyText"/>
              <w:spacing w:line="360" w:lineRule="exact"/>
              <w:ind w:left="-108"/>
              <w:jc w:val="right"/>
              <w:rPr>
                <w:rFonts w:ascii="TH SarabunPSK"/>
                <w:b w:val="0"/>
                <w:sz w:val="24"/>
                <w:szCs w:val="24"/>
                <w:lang w:val="en-US"/>
              </w:rPr>
            </w:pPr>
          </w:p>
        </w:tc>
        <w:tc>
          <w:tcPr>
            <w:tcW w:w="1080" w:type="dxa"/>
            <w:tcBorders>
              <w:top w:val="nil"/>
              <w:left w:val="nil"/>
              <w:bottom w:val="nil"/>
              <w:right w:val="nil"/>
            </w:tcBorders>
          </w:tcPr>
          <w:p w14:paraId="6DA3D5D1" w14:textId="2F77A057" w:rsidR="008F4C73" w:rsidRPr="009B4245" w:rsidRDefault="008F4C73" w:rsidP="008F4C73">
            <w:pPr>
              <w:pStyle w:val="BodyText"/>
              <w:spacing w:line="360" w:lineRule="exact"/>
              <w:ind w:left="-108"/>
              <w:jc w:val="right"/>
              <w:rPr>
                <w:rFonts w:ascii="TH SarabunPSK"/>
                <w:b w:val="0"/>
                <w:sz w:val="24"/>
                <w:szCs w:val="24"/>
                <w:lang w:val="en-US"/>
              </w:rPr>
            </w:pPr>
          </w:p>
        </w:tc>
        <w:tc>
          <w:tcPr>
            <w:tcW w:w="900" w:type="dxa"/>
            <w:tcBorders>
              <w:top w:val="nil"/>
              <w:left w:val="nil"/>
              <w:bottom w:val="nil"/>
              <w:right w:val="nil"/>
            </w:tcBorders>
          </w:tcPr>
          <w:p w14:paraId="414E99F4" w14:textId="621DE218" w:rsidR="008F4C73" w:rsidRPr="009B4245" w:rsidRDefault="008F4C73" w:rsidP="008F4C73">
            <w:pPr>
              <w:pStyle w:val="BodyText"/>
              <w:spacing w:line="360" w:lineRule="exact"/>
              <w:ind w:left="-108"/>
              <w:jc w:val="right"/>
              <w:rPr>
                <w:rFonts w:ascii="TH SarabunPSK"/>
                <w:b w:val="0"/>
                <w:sz w:val="24"/>
                <w:szCs w:val="24"/>
                <w:lang w:val="en-US"/>
              </w:rPr>
            </w:pPr>
          </w:p>
        </w:tc>
        <w:tc>
          <w:tcPr>
            <w:tcW w:w="851" w:type="dxa"/>
            <w:tcBorders>
              <w:top w:val="nil"/>
              <w:left w:val="nil"/>
              <w:bottom w:val="nil"/>
              <w:right w:val="nil"/>
            </w:tcBorders>
          </w:tcPr>
          <w:p w14:paraId="7F74F62F" w14:textId="47AA0F68" w:rsidR="008F4C73" w:rsidRPr="009B4245" w:rsidRDefault="008F4C73" w:rsidP="008F4C73">
            <w:pPr>
              <w:pStyle w:val="BodyText"/>
              <w:spacing w:line="360" w:lineRule="exact"/>
              <w:ind w:left="-108"/>
              <w:jc w:val="right"/>
              <w:rPr>
                <w:rFonts w:ascii="TH SarabunPSK"/>
                <w:b w:val="0"/>
                <w:sz w:val="24"/>
                <w:szCs w:val="24"/>
                <w:lang w:val="en-US"/>
              </w:rPr>
            </w:pPr>
          </w:p>
        </w:tc>
        <w:tc>
          <w:tcPr>
            <w:tcW w:w="949" w:type="dxa"/>
            <w:tcBorders>
              <w:top w:val="nil"/>
              <w:left w:val="nil"/>
              <w:bottom w:val="nil"/>
              <w:right w:val="nil"/>
            </w:tcBorders>
          </w:tcPr>
          <w:p w14:paraId="45157364" w14:textId="03D96FFE" w:rsidR="008F4C73" w:rsidRPr="009B4245" w:rsidRDefault="008F4C73" w:rsidP="008F4C73">
            <w:pPr>
              <w:pStyle w:val="BodyText"/>
              <w:spacing w:line="360" w:lineRule="exact"/>
              <w:ind w:left="-108"/>
              <w:jc w:val="right"/>
              <w:rPr>
                <w:rFonts w:ascii="TH SarabunPSK"/>
                <w:b w:val="0"/>
                <w:sz w:val="24"/>
                <w:szCs w:val="24"/>
                <w:lang w:val="en-US"/>
              </w:rPr>
            </w:pPr>
          </w:p>
        </w:tc>
        <w:tc>
          <w:tcPr>
            <w:tcW w:w="818" w:type="dxa"/>
            <w:gridSpan w:val="2"/>
            <w:tcBorders>
              <w:top w:val="nil"/>
              <w:left w:val="nil"/>
              <w:bottom w:val="nil"/>
              <w:right w:val="nil"/>
            </w:tcBorders>
          </w:tcPr>
          <w:p w14:paraId="62F8A927" w14:textId="359DDAA3" w:rsidR="008F4C73" w:rsidRPr="009B4245" w:rsidRDefault="008F4C73" w:rsidP="008F4C73">
            <w:pPr>
              <w:pStyle w:val="BodyText"/>
              <w:spacing w:line="360" w:lineRule="exact"/>
              <w:ind w:left="-108" w:right="-57"/>
              <w:jc w:val="right"/>
              <w:rPr>
                <w:rFonts w:ascii="TH SarabunPSK"/>
                <w:b w:val="0"/>
                <w:sz w:val="24"/>
                <w:szCs w:val="24"/>
                <w:lang w:val="en-US"/>
              </w:rPr>
            </w:pPr>
          </w:p>
        </w:tc>
        <w:tc>
          <w:tcPr>
            <w:tcW w:w="982" w:type="dxa"/>
            <w:tcBorders>
              <w:top w:val="nil"/>
              <w:left w:val="nil"/>
              <w:bottom w:val="nil"/>
              <w:right w:val="nil"/>
            </w:tcBorders>
          </w:tcPr>
          <w:p w14:paraId="787E3799" w14:textId="4BCA9408" w:rsidR="008F4C73" w:rsidRPr="009B4245" w:rsidRDefault="008F4C73" w:rsidP="008F4C73">
            <w:pPr>
              <w:pStyle w:val="BodyText"/>
              <w:spacing w:line="360" w:lineRule="exact"/>
              <w:jc w:val="right"/>
              <w:rPr>
                <w:rFonts w:ascii="TH SarabunPSK"/>
                <w:b w:val="0"/>
                <w:sz w:val="24"/>
                <w:szCs w:val="24"/>
                <w:lang w:val="en-US"/>
              </w:rPr>
            </w:pPr>
          </w:p>
        </w:tc>
        <w:tc>
          <w:tcPr>
            <w:tcW w:w="990" w:type="dxa"/>
            <w:tcBorders>
              <w:top w:val="nil"/>
              <w:left w:val="nil"/>
              <w:bottom w:val="nil"/>
              <w:right w:val="nil"/>
            </w:tcBorders>
          </w:tcPr>
          <w:p w14:paraId="1D27E125" w14:textId="6EB25DEF" w:rsidR="008F4C73" w:rsidRPr="009B4245" w:rsidRDefault="008F4C73" w:rsidP="008F4C73">
            <w:pPr>
              <w:pStyle w:val="BodyText"/>
              <w:spacing w:line="360" w:lineRule="exact"/>
              <w:jc w:val="right"/>
              <w:rPr>
                <w:rFonts w:ascii="TH SarabunPSK"/>
                <w:b w:val="0"/>
                <w:sz w:val="24"/>
                <w:szCs w:val="24"/>
                <w:lang w:val="en-US"/>
              </w:rPr>
            </w:pPr>
          </w:p>
        </w:tc>
        <w:tc>
          <w:tcPr>
            <w:tcW w:w="990" w:type="dxa"/>
            <w:tcBorders>
              <w:top w:val="nil"/>
              <w:left w:val="nil"/>
              <w:bottom w:val="nil"/>
              <w:right w:val="nil"/>
            </w:tcBorders>
          </w:tcPr>
          <w:p w14:paraId="1DF505F6" w14:textId="7E005B10" w:rsidR="008F4C73" w:rsidRPr="009B4245" w:rsidRDefault="008F4C73" w:rsidP="008F4C73">
            <w:pPr>
              <w:pStyle w:val="BodyText"/>
              <w:spacing w:line="360" w:lineRule="exact"/>
              <w:jc w:val="right"/>
              <w:rPr>
                <w:rFonts w:ascii="TH SarabunPSK"/>
                <w:b w:val="0"/>
                <w:sz w:val="24"/>
                <w:szCs w:val="24"/>
                <w:lang w:val="en-US"/>
              </w:rPr>
            </w:pPr>
          </w:p>
        </w:tc>
        <w:tc>
          <w:tcPr>
            <w:tcW w:w="1080" w:type="dxa"/>
            <w:tcBorders>
              <w:top w:val="nil"/>
              <w:left w:val="nil"/>
              <w:bottom w:val="nil"/>
              <w:right w:val="nil"/>
            </w:tcBorders>
          </w:tcPr>
          <w:p w14:paraId="5BF266B6" w14:textId="75F974BD" w:rsidR="008F4C73" w:rsidRPr="009B4245" w:rsidRDefault="008F4C73" w:rsidP="008F4C73">
            <w:pPr>
              <w:pStyle w:val="BodyText"/>
              <w:spacing w:line="360" w:lineRule="exact"/>
              <w:jc w:val="right"/>
              <w:rPr>
                <w:rFonts w:ascii="TH SarabunPSK"/>
                <w:b w:val="0"/>
                <w:sz w:val="24"/>
                <w:szCs w:val="24"/>
                <w:lang w:val="en-US"/>
              </w:rPr>
            </w:pPr>
          </w:p>
        </w:tc>
        <w:tc>
          <w:tcPr>
            <w:tcW w:w="1080" w:type="dxa"/>
            <w:tcBorders>
              <w:top w:val="nil"/>
              <w:left w:val="nil"/>
              <w:bottom w:val="nil"/>
              <w:right w:val="nil"/>
            </w:tcBorders>
          </w:tcPr>
          <w:p w14:paraId="7D5B44BB" w14:textId="27F826E9" w:rsidR="008F4C73" w:rsidRPr="009B4245" w:rsidRDefault="008F4C73" w:rsidP="008F4C73">
            <w:pPr>
              <w:pStyle w:val="BodyText"/>
              <w:spacing w:line="360" w:lineRule="exact"/>
              <w:jc w:val="right"/>
              <w:rPr>
                <w:rFonts w:ascii="TH SarabunPSK"/>
                <w:b w:val="0"/>
                <w:sz w:val="24"/>
                <w:szCs w:val="24"/>
                <w:lang w:val="en-US"/>
              </w:rPr>
            </w:pPr>
          </w:p>
        </w:tc>
        <w:tc>
          <w:tcPr>
            <w:tcW w:w="1254" w:type="dxa"/>
            <w:tcBorders>
              <w:top w:val="nil"/>
              <w:left w:val="nil"/>
              <w:bottom w:val="nil"/>
              <w:right w:val="nil"/>
            </w:tcBorders>
          </w:tcPr>
          <w:p w14:paraId="3168BA5D" w14:textId="025C3F61" w:rsidR="008F4C73" w:rsidRPr="009B4245" w:rsidRDefault="008F4C73" w:rsidP="008F4C73">
            <w:pPr>
              <w:pStyle w:val="BodyText"/>
              <w:spacing w:line="360" w:lineRule="exact"/>
              <w:jc w:val="right"/>
              <w:rPr>
                <w:rFonts w:ascii="TH SarabunPSK"/>
                <w:b w:val="0"/>
                <w:bCs/>
                <w:sz w:val="24"/>
                <w:szCs w:val="24"/>
                <w:lang w:val="en-US"/>
              </w:rPr>
            </w:pPr>
          </w:p>
        </w:tc>
      </w:tr>
      <w:tr w:rsidR="008F4C73" w:rsidRPr="009B4245" w14:paraId="536820B1" w14:textId="77777777" w:rsidTr="00110419">
        <w:tc>
          <w:tcPr>
            <w:tcW w:w="3168" w:type="dxa"/>
            <w:tcBorders>
              <w:top w:val="nil"/>
              <w:left w:val="nil"/>
              <w:bottom w:val="nil"/>
              <w:right w:val="nil"/>
            </w:tcBorders>
          </w:tcPr>
          <w:p w14:paraId="660964D7" w14:textId="153D5540" w:rsidR="008F4C73" w:rsidRPr="009B4245" w:rsidRDefault="008F4C73" w:rsidP="008F4C73">
            <w:pPr>
              <w:pStyle w:val="BodyText"/>
              <w:spacing w:line="360" w:lineRule="exact"/>
              <w:rPr>
                <w:rFonts w:ascii="TH SarabunPSK"/>
                <w:b w:val="0"/>
                <w:bCs/>
                <w:sz w:val="24"/>
                <w:szCs w:val="24"/>
              </w:rPr>
            </w:pPr>
            <w:r w:rsidRPr="009B4245">
              <w:rPr>
                <w:rFonts w:ascii="TH SarabunPSK" w:hint="cs"/>
                <w:b w:val="0"/>
                <w:bCs/>
                <w:sz w:val="24"/>
                <w:szCs w:val="24"/>
              </w:rPr>
              <w:t>Segment liabilities</w:t>
            </w:r>
          </w:p>
        </w:tc>
        <w:tc>
          <w:tcPr>
            <w:tcW w:w="990" w:type="dxa"/>
            <w:tcBorders>
              <w:top w:val="nil"/>
              <w:left w:val="nil"/>
              <w:bottom w:val="nil"/>
              <w:right w:val="nil"/>
            </w:tcBorders>
          </w:tcPr>
          <w:p w14:paraId="116E7815" w14:textId="42337D3E" w:rsidR="008F4C73" w:rsidRPr="009B4245" w:rsidRDefault="008F4C73" w:rsidP="008F4C73">
            <w:pPr>
              <w:pStyle w:val="BodyText"/>
              <w:tabs>
                <w:tab w:val="decimal" w:pos="573"/>
              </w:tabs>
              <w:spacing w:line="360" w:lineRule="exact"/>
              <w:ind w:left="-108"/>
              <w:jc w:val="right"/>
              <w:rPr>
                <w:rFonts w:ascii="TH SarabunPSK"/>
                <w:b w:val="0"/>
                <w:sz w:val="24"/>
                <w:szCs w:val="24"/>
              </w:rPr>
            </w:pPr>
            <w:r w:rsidRPr="009B4245">
              <w:rPr>
                <w:rFonts w:ascii="TH SarabunPSK" w:hint="cs"/>
                <w:b w:val="0"/>
                <w:bCs/>
                <w:sz w:val="24"/>
                <w:szCs w:val="24"/>
                <w:lang w:val="en-US"/>
              </w:rPr>
              <w:t>12,307.69</w:t>
            </w:r>
          </w:p>
        </w:tc>
        <w:tc>
          <w:tcPr>
            <w:tcW w:w="1080" w:type="dxa"/>
            <w:tcBorders>
              <w:top w:val="nil"/>
              <w:left w:val="nil"/>
              <w:bottom w:val="nil"/>
              <w:right w:val="nil"/>
            </w:tcBorders>
          </w:tcPr>
          <w:p w14:paraId="5601674A" w14:textId="7DF46647" w:rsidR="008F4C73" w:rsidRPr="009B4245" w:rsidRDefault="008F4C73" w:rsidP="008F4C73">
            <w:pPr>
              <w:pStyle w:val="BodyText"/>
              <w:tabs>
                <w:tab w:val="decimal" w:pos="662"/>
              </w:tabs>
              <w:spacing w:line="360" w:lineRule="exact"/>
              <w:ind w:left="-108"/>
              <w:jc w:val="right"/>
              <w:rPr>
                <w:rFonts w:ascii="TH SarabunPSK"/>
                <w:b w:val="0"/>
                <w:sz w:val="24"/>
                <w:szCs w:val="24"/>
              </w:rPr>
            </w:pPr>
            <w:r w:rsidRPr="009B4245">
              <w:rPr>
                <w:rFonts w:ascii="TH SarabunPSK" w:hint="cs"/>
                <w:b w:val="0"/>
                <w:bCs/>
                <w:sz w:val="24"/>
                <w:szCs w:val="24"/>
                <w:lang w:val="en-US"/>
              </w:rPr>
              <w:t>57,412.92</w:t>
            </w:r>
          </w:p>
        </w:tc>
        <w:tc>
          <w:tcPr>
            <w:tcW w:w="900" w:type="dxa"/>
            <w:tcBorders>
              <w:top w:val="nil"/>
              <w:left w:val="nil"/>
              <w:bottom w:val="nil"/>
              <w:right w:val="nil"/>
            </w:tcBorders>
          </w:tcPr>
          <w:p w14:paraId="0EE45B6D" w14:textId="6480861F" w:rsidR="008F4C73" w:rsidRPr="009B4245" w:rsidRDefault="008F4C73" w:rsidP="008F4C73">
            <w:pPr>
              <w:pStyle w:val="BodyText"/>
              <w:spacing w:line="360" w:lineRule="exact"/>
              <w:ind w:left="-108"/>
              <w:jc w:val="right"/>
              <w:rPr>
                <w:rFonts w:ascii="TH SarabunPSK"/>
                <w:b w:val="0"/>
                <w:sz w:val="24"/>
                <w:szCs w:val="24"/>
              </w:rPr>
            </w:pPr>
            <w:r w:rsidRPr="009B4245">
              <w:rPr>
                <w:rFonts w:ascii="TH SarabunPSK" w:hint="cs"/>
                <w:b w:val="0"/>
                <w:bCs/>
                <w:sz w:val="24"/>
                <w:szCs w:val="24"/>
                <w:lang w:val="en-US"/>
              </w:rPr>
              <w:t>3,046.40</w:t>
            </w:r>
          </w:p>
        </w:tc>
        <w:tc>
          <w:tcPr>
            <w:tcW w:w="851" w:type="dxa"/>
            <w:tcBorders>
              <w:top w:val="nil"/>
              <w:left w:val="nil"/>
              <w:bottom w:val="nil"/>
              <w:right w:val="nil"/>
            </w:tcBorders>
          </w:tcPr>
          <w:p w14:paraId="69941A65" w14:textId="51F44F66" w:rsidR="008F4C73" w:rsidRPr="009B4245" w:rsidRDefault="008F4C73" w:rsidP="008F4C73">
            <w:pPr>
              <w:pStyle w:val="BodyText"/>
              <w:spacing w:line="360" w:lineRule="exact"/>
              <w:ind w:left="-108"/>
              <w:jc w:val="right"/>
              <w:rPr>
                <w:rFonts w:ascii="TH SarabunPSK"/>
                <w:b w:val="0"/>
                <w:sz w:val="24"/>
                <w:szCs w:val="24"/>
              </w:rPr>
            </w:pPr>
            <w:r w:rsidRPr="009B4245">
              <w:rPr>
                <w:rFonts w:ascii="TH SarabunPSK" w:hint="cs"/>
                <w:b w:val="0"/>
                <w:bCs/>
                <w:sz w:val="24"/>
                <w:szCs w:val="24"/>
                <w:lang w:val="en-US"/>
              </w:rPr>
              <w:t>3,699.16</w:t>
            </w:r>
          </w:p>
        </w:tc>
        <w:tc>
          <w:tcPr>
            <w:tcW w:w="949" w:type="dxa"/>
            <w:tcBorders>
              <w:top w:val="nil"/>
              <w:left w:val="nil"/>
              <w:bottom w:val="nil"/>
              <w:right w:val="nil"/>
            </w:tcBorders>
          </w:tcPr>
          <w:p w14:paraId="71C57E90" w14:textId="4881B068" w:rsidR="008F4C73" w:rsidRPr="009B4245" w:rsidRDefault="008F4C73" w:rsidP="008F4C73">
            <w:pPr>
              <w:pStyle w:val="BodyText"/>
              <w:spacing w:line="360" w:lineRule="exact"/>
              <w:ind w:left="-108"/>
              <w:jc w:val="right"/>
              <w:rPr>
                <w:rFonts w:ascii="TH SarabunPSK"/>
                <w:b w:val="0"/>
                <w:sz w:val="24"/>
                <w:szCs w:val="24"/>
              </w:rPr>
            </w:pPr>
            <w:r w:rsidRPr="009B4245">
              <w:rPr>
                <w:rFonts w:ascii="TH SarabunPSK" w:hint="cs"/>
                <w:b w:val="0"/>
                <w:bCs/>
                <w:sz w:val="24"/>
                <w:szCs w:val="24"/>
                <w:lang w:val="en-US"/>
              </w:rPr>
              <w:t>8,524.68</w:t>
            </w:r>
          </w:p>
        </w:tc>
        <w:tc>
          <w:tcPr>
            <w:tcW w:w="818" w:type="dxa"/>
            <w:gridSpan w:val="2"/>
            <w:tcBorders>
              <w:top w:val="nil"/>
              <w:left w:val="nil"/>
              <w:bottom w:val="nil"/>
              <w:right w:val="nil"/>
            </w:tcBorders>
          </w:tcPr>
          <w:p w14:paraId="40954D67" w14:textId="2C0EED68" w:rsidR="008F4C73" w:rsidRPr="009B4245" w:rsidRDefault="008F4C73" w:rsidP="008F4C73">
            <w:pPr>
              <w:pStyle w:val="BodyText"/>
              <w:spacing w:line="360" w:lineRule="exact"/>
              <w:ind w:left="-108" w:right="-57"/>
              <w:jc w:val="right"/>
              <w:rPr>
                <w:rFonts w:ascii="TH SarabunPSK"/>
                <w:b w:val="0"/>
                <w:sz w:val="24"/>
                <w:szCs w:val="24"/>
              </w:rPr>
            </w:pPr>
            <w:r w:rsidRPr="009B4245">
              <w:rPr>
                <w:rFonts w:ascii="TH SarabunPSK" w:hint="cs"/>
                <w:b w:val="0"/>
                <w:bCs/>
                <w:sz w:val="24"/>
                <w:szCs w:val="24"/>
                <w:lang w:val="en-US"/>
              </w:rPr>
              <w:t>3,640.18</w:t>
            </w:r>
          </w:p>
        </w:tc>
        <w:tc>
          <w:tcPr>
            <w:tcW w:w="982" w:type="dxa"/>
            <w:tcBorders>
              <w:top w:val="nil"/>
              <w:left w:val="nil"/>
              <w:bottom w:val="nil"/>
              <w:right w:val="nil"/>
            </w:tcBorders>
          </w:tcPr>
          <w:p w14:paraId="3AC74242" w14:textId="19FACC16" w:rsidR="008F4C73" w:rsidRPr="009B4245" w:rsidRDefault="008F4C73" w:rsidP="008F4C73">
            <w:pPr>
              <w:pStyle w:val="BodyText"/>
              <w:spacing w:line="360" w:lineRule="exact"/>
              <w:jc w:val="right"/>
              <w:rPr>
                <w:rFonts w:ascii="TH SarabunPSK"/>
                <w:b w:val="0"/>
                <w:sz w:val="24"/>
                <w:szCs w:val="24"/>
              </w:rPr>
            </w:pPr>
            <w:r w:rsidRPr="009B4245">
              <w:rPr>
                <w:rFonts w:ascii="TH SarabunPSK" w:hint="cs"/>
                <w:b w:val="0"/>
                <w:bCs/>
                <w:sz w:val="24"/>
                <w:szCs w:val="24"/>
                <w:lang w:val="en-US"/>
              </w:rPr>
              <w:t>401.85</w:t>
            </w:r>
          </w:p>
        </w:tc>
        <w:tc>
          <w:tcPr>
            <w:tcW w:w="990" w:type="dxa"/>
            <w:tcBorders>
              <w:top w:val="nil"/>
              <w:left w:val="nil"/>
              <w:bottom w:val="nil"/>
              <w:right w:val="nil"/>
            </w:tcBorders>
          </w:tcPr>
          <w:p w14:paraId="0945AFA7" w14:textId="14E0DEA7" w:rsidR="008F4C73" w:rsidRPr="009B4245" w:rsidRDefault="008F4C73" w:rsidP="008F4C73">
            <w:pPr>
              <w:pStyle w:val="BodyText"/>
              <w:spacing w:line="360" w:lineRule="exact"/>
              <w:jc w:val="right"/>
              <w:rPr>
                <w:rFonts w:ascii="TH SarabunPSK"/>
                <w:b w:val="0"/>
                <w:sz w:val="24"/>
                <w:szCs w:val="24"/>
              </w:rPr>
            </w:pPr>
            <w:r w:rsidRPr="009B4245">
              <w:rPr>
                <w:rFonts w:ascii="TH SarabunPSK" w:hint="cs"/>
                <w:b w:val="0"/>
                <w:bCs/>
                <w:sz w:val="24"/>
                <w:szCs w:val="24"/>
                <w:lang w:val="en-US"/>
              </w:rPr>
              <w:t>1,398.46</w:t>
            </w:r>
          </w:p>
        </w:tc>
        <w:tc>
          <w:tcPr>
            <w:tcW w:w="990" w:type="dxa"/>
            <w:tcBorders>
              <w:top w:val="nil"/>
              <w:left w:val="nil"/>
              <w:bottom w:val="nil"/>
              <w:right w:val="nil"/>
            </w:tcBorders>
          </w:tcPr>
          <w:p w14:paraId="51704CB2" w14:textId="1E134361" w:rsidR="008F4C73" w:rsidRPr="009B4245" w:rsidRDefault="008F4C73" w:rsidP="008F4C73">
            <w:pPr>
              <w:pStyle w:val="BodyText"/>
              <w:spacing w:line="360" w:lineRule="exact"/>
              <w:jc w:val="right"/>
              <w:rPr>
                <w:rFonts w:ascii="TH SarabunPSK"/>
                <w:b w:val="0"/>
                <w:sz w:val="24"/>
                <w:szCs w:val="24"/>
              </w:rPr>
            </w:pPr>
            <w:r w:rsidRPr="009B4245">
              <w:rPr>
                <w:rFonts w:ascii="TH SarabunPSK" w:hint="cs"/>
                <w:b w:val="0"/>
                <w:bCs/>
                <w:sz w:val="24"/>
                <w:szCs w:val="24"/>
                <w:lang w:val="en-US"/>
              </w:rPr>
              <w:t>405.60</w:t>
            </w:r>
          </w:p>
        </w:tc>
        <w:tc>
          <w:tcPr>
            <w:tcW w:w="1080" w:type="dxa"/>
            <w:tcBorders>
              <w:top w:val="nil"/>
              <w:left w:val="nil"/>
              <w:bottom w:val="nil"/>
              <w:right w:val="nil"/>
            </w:tcBorders>
          </w:tcPr>
          <w:p w14:paraId="5C3B16E3" w14:textId="550F5CAC" w:rsidR="008F4C73" w:rsidRPr="009B4245" w:rsidRDefault="008F4C73" w:rsidP="008F4C73">
            <w:pPr>
              <w:pStyle w:val="BodyText"/>
              <w:spacing w:line="360" w:lineRule="exact"/>
              <w:jc w:val="right"/>
              <w:rPr>
                <w:rFonts w:ascii="TH SarabunPSK"/>
                <w:b w:val="0"/>
                <w:sz w:val="24"/>
                <w:szCs w:val="24"/>
              </w:rPr>
            </w:pPr>
            <w:r w:rsidRPr="009B4245">
              <w:rPr>
                <w:rFonts w:ascii="TH SarabunPSK" w:hint="cs"/>
                <w:b w:val="0"/>
                <w:bCs/>
                <w:sz w:val="24"/>
                <w:szCs w:val="24"/>
                <w:lang w:val="en-US"/>
              </w:rPr>
              <w:t>35.31</w:t>
            </w:r>
          </w:p>
        </w:tc>
        <w:tc>
          <w:tcPr>
            <w:tcW w:w="1080" w:type="dxa"/>
            <w:tcBorders>
              <w:top w:val="nil"/>
              <w:left w:val="nil"/>
              <w:bottom w:val="nil"/>
              <w:right w:val="nil"/>
            </w:tcBorders>
          </w:tcPr>
          <w:p w14:paraId="61E9F494" w14:textId="79F625A3" w:rsidR="008F4C73" w:rsidRPr="009B4245" w:rsidRDefault="008F4C73" w:rsidP="008F4C73">
            <w:pPr>
              <w:pStyle w:val="BodyText"/>
              <w:spacing w:line="360" w:lineRule="exact"/>
              <w:jc w:val="right"/>
              <w:rPr>
                <w:rFonts w:ascii="TH SarabunPSK"/>
                <w:b w:val="0"/>
                <w:sz w:val="24"/>
                <w:szCs w:val="24"/>
              </w:rPr>
            </w:pPr>
            <w:r w:rsidRPr="009B4245">
              <w:rPr>
                <w:rFonts w:ascii="TH SarabunPSK" w:hint="cs"/>
                <w:b w:val="0"/>
                <w:bCs/>
                <w:sz w:val="24"/>
                <w:szCs w:val="24"/>
                <w:lang w:val="en-US"/>
              </w:rPr>
              <w:t>(19,544.57)</w:t>
            </w:r>
          </w:p>
        </w:tc>
        <w:tc>
          <w:tcPr>
            <w:tcW w:w="1254" w:type="dxa"/>
            <w:tcBorders>
              <w:top w:val="nil"/>
              <w:left w:val="nil"/>
              <w:bottom w:val="nil"/>
              <w:right w:val="nil"/>
            </w:tcBorders>
          </w:tcPr>
          <w:p w14:paraId="6758C41B" w14:textId="1BE4E724" w:rsidR="008F4C73" w:rsidRPr="009B4245" w:rsidRDefault="008F4C73" w:rsidP="008F4C73">
            <w:pPr>
              <w:pStyle w:val="BodyText"/>
              <w:spacing w:line="360" w:lineRule="exact"/>
              <w:jc w:val="right"/>
              <w:rPr>
                <w:rFonts w:ascii="TH SarabunPSK"/>
                <w:b w:val="0"/>
                <w:bCs/>
                <w:sz w:val="24"/>
                <w:szCs w:val="24"/>
                <w:lang w:val="en-US"/>
              </w:rPr>
            </w:pPr>
            <w:r w:rsidRPr="009B4245">
              <w:rPr>
                <w:rFonts w:ascii="TH SarabunPSK" w:hint="cs"/>
                <w:b w:val="0"/>
                <w:bCs/>
                <w:sz w:val="24"/>
                <w:szCs w:val="24"/>
                <w:lang w:val="en-US"/>
              </w:rPr>
              <w:t>71,327.68</w:t>
            </w:r>
          </w:p>
        </w:tc>
      </w:tr>
      <w:tr w:rsidR="008F4C73" w:rsidRPr="009B4245" w14:paraId="23411DFA" w14:textId="77777777" w:rsidTr="00110419">
        <w:tc>
          <w:tcPr>
            <w:tcW w:w="3168" w:type="dxa"/>
            <w:tcBorders>
              <w:top w:val="nil"/>
              <w:left w:val="nil"/>
              <w:bottom w:val="nil"/>
              <w:right w:val="nil"/>
            </w:tcBorders>
          </w:tcPr>
          <w:p w14:paraId="28D2535C" w14:textId="39AA55C9" w:rsidR="008F4C73" w:rsidRPr="009B4245" w:rsidRDefault="008F4C73" w:rsidP="008F4C73">
            <w:pPr>
              <w:pStyle w:val="BodyText"/>
              <w:spacing w:line="360" w:lineRule="exact"/>
              <w:rPr>
                <w:rFonts w:ascii="TH SarabunPSK"/>
                <w:sz w:val="24"/>
                <w:szCs w:val="24"/>
              </w:rPr>
            </w:pPr>
            <w:r w:rsidRPr="009B4245">
              <w:rPr>
                <w:rFonts w:ascii="TH SarabunPSK" w:hint="cs"/>
                <w:b w:val="0"/>
                <w:bCs/>
                <w:sz w:val="24"/>
                <w:szCs w:val="24"/>
              </w:rPr>
              <w:t>Unallocated liabilities</w:t>
            </w:r>
          </w:p>
        </w:tc>
        <w:tc>
          <w:tcPr>
            <w:tcW w:w="990" w:type="dxa"/>
            <w:tcBorders>
              <w:top w:val="nil"/>
              <w:left w:val="nil"/>
              <w:bottom w:val="nil"/>
              <w:right w:val="nil"/>
            </w:tcBorders>
          </w:tcPr>
          <w:p w14:paraId="27D4B9C7" w14:textId="613B1138" w:rsidR="008F4C73" w:rsidRPr="009B4245" w:rsidRDefault="008F4C73" w:rsidP="008F4C73">
            <w:pPr>
              <w:pStyle w:val="BodyText"/>
              <w:tabs>
                <w:tab w:val="decimal" w:pos="753"/>
              </w:tabs>
              <w:spacing w:line="360" w:lineRule="exact"/>
              <w:ind w:left="-108"/>
              <w:rPr>
                <w:rFonts w:ascii="TH SarabunPSK"/>
                <w:b w:val="0"/>
                <w:sz w:val="24"/>
                <w:szCs w:val="24"/>
              </w:rPr>
            </w:pPr>
            <w:r w:rsidRPr="009B4245">
              <w:rPr>
                <w:rFonts w:ascii="TH SarabunPSK" w:hint="cs"/>
                <w:b w:val="0"/>
                <w:bCs/>
                <w:sz w:val="24"/>
                <w:szCs w:val="24"/>
                <w:lang w:val="en-US"/>
              </w:rPr>
              <w:t>-</w:t>
            </w:r>
          </w:p>
        </w:tc>
        <w:tc>
          <w:tcPr>
            <w:tcW w:w="1080" w:type="dxa"/>
            <w:tcBorders>
              <w:top w:val="nil"/>
              <w:left w:val="nil"/>
              <w:bottom w:val="nil"/>
              <w:right w:val="nil"/>
            </w:tcBorders>
          </w:tcPr>
          <w:p w14:paraId="26E7DA77" w14:textId="3C1D6E0A" w:rsidR="008F4C73" w:rsidRPr="009B4245" w:rsidRDefault="008F4C73" w:rsidP="008F4C73">
            <w:pPr>
              <w:pStyle w:val="BodyText"/>
              <w:tabs>
                <w:tab w:val="decimal" w:pos="842"/>
              </w:tabs>
              <w:spacing w:line="360" w:lineRule="exact"/>
              <w:ind w:left="-108"/>
              <w:rPr>
                <w:rFonts w:ascii="TH SarabunPSK"/>
                <w:b w:val="0"/>
                <w:sz w:val="24"/>
                <w:szCs w:val="24"/>
              </w:rPr>
            </w:pPr>
            <w:r w:rsidRPr="009B4245">
              <w:rPr>
                <w:rFonts w:ascii="TH SarabunPSK" w:hint="cs"/>
                <w:b w:val="0"/>
                <w:bCs/>
                <w:sz w:val="24"/>
                <w:szCs w:val="24"/>
                <w:lang w:val="en-US"/>
              </w:rPr>
              <w:t>-</w:t>
            </w:r>
          </w:p>
        </w:tc>
        <w:tc>
          <w:tcPr>
            <w:tcW w:w="900" w:type="dxa"/>
            <w:tcBorders>
              <w:top w:val="nil"/>
              <w:left w:val="nil"/>
              <w:bottom w:val="nil"/>
              <w:right w:val="nil"/>
            </w:tcBorders>
          </w:tcPr>
          <w:p w14:paraId="27B4D289" w14:textId="0D924104" w:rsidR="008F4C73" w:rsidRPr="009B4245" w:rsidRDefault="008F4C73" w:rsidP="008F4C73">
            <w:pPr>
              <w:pStyle w:val="BodyText"/>
              <w:spacing w:line="360" w:lineRule="exact"/>
              <w:ind w:left="-108"/>
              <w:jc w:val="right"/>
              <w:rPr>
                <w:rFonts w:ascii="TH SarabunPSK"/>
                <w:b w:val="0"/>
                <w:sz w:val="24"/>
                <w:szCs w:val="24"/>
              </w:rPr>
            </w:pPr>
            <w:r w:rsidRPr="009B4245">
              <w:rPr>
                <w:rFonts w:ascii="TH SarabunPSK" w:hint="cs"/>
                <w:b w:val="0"/>
                <w:bCs/>
                <w:sz w:val="24"/>
                <w:szCs w:val="24"/>
                <w:lang w:val="en-US"/>
              </w:rPr>
              <w:t>-</w:t>
            </w:r>
          </w:p>
        </w:tc>
        <w:tc>
          <w:tcPr>
            <w:tcW w:w="851" w:type="dxa"/>
            <w:tcBorders>
              <w:top w:val="nil"/>
              <w:left w:val="nil"/>
              <w:bottom w:val="nil"/>
              <w:right w:val="nil"/>
            </w:tcBorders>
          </w:tcPr>
          <w:p w14:paraId="5EFD9A4C" w14:textId="088F679A" w:rsidR="008F4C73" w:rsidRPr="00A1256C" w:rsidRDefault="008F4C73" w:rsidP="008F4C73">
            <w:pPr>
              <w:pStyle w:val="BodyText"/>
              <w:spacing w:line="360" w:lineRule="exact"/>
              <w:ind w:left="-108"/>
              <w:jc w:val="right"/>
              <w:rPr>
                <w:rFonts w:ascii="TH SarabunPSK"/>
                <w:b w:val="0"/>
                <w:sz w:val="24"/>
                <w:szCs w:val="24"/>
              </w:rPr>
            </w:pPr>
            <w:r w:rsidRPr="00A1256C">
              <w:rPr>
                <w:rFonts w:hint="cs"/>
                <w:b w:val="0"/>
                <w:sz w:val="24"/>
                <w:szCs w:val="24"/>
              </w:rPr>
              <w:t>-</w:t>
            </w:r>
          </w:p>
        </w:tc>
        <w:tc>
          <w:tcPr>
            <w:tcW w:w="949" w:type="dxa"/>
            <w:tcBorders>
              <w:top w:val="nil"/>
              <w:left w:val="nil"/>
              <w:bottom w:val="nil"/>
              <w:right w:val="nil"/>
            </w:tcBorders>
          </w:tcPr>
          <w:p w14:paraId="42154F38" w14:textId="395A131C" w:rsidR="008F4C73" w:rsidRPr="00A1256C" w:rsidRDefault="008F4C73" w:rsidP="008F4C73">
            <w:pPr>
              <w:pStyle w:val="BodyText"/>
              <w:spacing w:line="360" w:lineRule="exact"/>
              <w:ind w:left="-108"/>
              <w:jc w:val="right"/>
              <w:rPr>
                <w:rFonts w:ascii="TH SarabunPSK"/>
                <w:b w:val="0"/>
                <w:sz w:val="24"/>
                <w:szCs w:val="24"/>
                <w:lang w:val="en-US"/>
              </w:rPr>
            </w:pPr>
            <w:r w:rsidRPr="00A1256C">
              <w:rPr>
                <w:rFonts w:hint="cs"/>
                <w:b w:val="0"/>
                <w:sz w:val="24"/>
                <w:szCs w:val="24"/>
              </w:rPr>
              <w:t>-</w:t>
            </w:r>
          </w:p>
        </w:tc>
        <w:tc>
          <w:tcPr>
            <w:tcW w:w="818" w:type="dxa"/>
            <w:gridSpan w:val="2"/>
            <w:tcBorders>
              <w:top w:val="nil"/>
              <w:left w:val="nil"/>
              <w:bottom w:val="nil"/>
              <w:right w:val="nil"/>
            </w:tcBorders>
          </w:tcPr>
          <w:p w14:paraId="468CE99D" w14:textId="2E0E487C" w:rsidR="008F4C73" w:rsidRPr="00A1256C" w:rsidRDefault="008F4C73" w:rsidP="008F4C73">
            <w:pPr>
              <w:pStyle w:val="BodyText"/>
              <w:spacing w:line="360" w:lineRule="exact"/>
              <w:ind w:left="-108" w:right="-57"/>
              <w:jc w:val="right"/>
              <w:rPr>
                <w:rFonts w:ascii="TH SarabunPSK"/>
                <w:b w:val="0"/>
                <w:sz w:val="24"/>
                <w:szCs w:val="24"/>
              </w:rPr>
            </w:pPr>
            <w:r w:rsidRPr="00A1256C">
              <w:rPr>
                <w:rFonts w:hint="cs"/>
                <w:b w:val="0"/>
                <w:sz w:val="24"/>
                <w:szCs w:val="24"/>
              </w:rPr>
              <w:t>-</w:t>
            </w:r>
          </w:p>
        </w:tc>
        <w:tc>
          <w:tcPr>
            <w:tcW w:w="982" w:type="dxa"/>
            <w:tcBorders>
              <w:top w:val="nil"/>
              <w:left w:val="nil"/>
              <w:bottom w:val="nil"/>
              <w:right w:val="nil"/>
            </w:tcBorders>
          </w:tcPr>
          <w:p w14:paraId="26EB16CF" w14:textId="099D530D" w:rsidR="008F4C73" w:rsidRPr="00A1256C" w:rsidRDefault="008F4C73" w:rsidP="008F4C73">
            <w:pPr>
              <w:pStyle w:val="BodyText"/>
              <w:spacing w:line="360" w:lineRule="exact"/>
              <w:jc w:val="right"/>
              <w:rPr>
                <w:rFonts w:ascii="TH SarabunPSK"/>
                <w:b w:val="0"/>
                <w:sz w:val="24"/>
                <w:szCs w:val="24"/>
              </w:rPr>
            </w:pPr>
            <w:r w:rsidRPr="00A1256C">
              <w:rPr>
                <w:rFonts w:hint="cs"/>
                <w:b w:val="0"/>
                <w:sz w:val="24"/>
                <w:szCs w:val="24"/>
              </w:rPr>
              <w:t>-</w:t>
            </w:r>
          </w:p>
        </w:tc>
        <w:tc>
          <w:tcPr>
            <w:tcW w:w="990" w:type="dxa"/>
            <w:tcBorders>
              <w:top w:val="nil"/>
              <w:left w:val="nil"/>
              <w:bottom w:val="nil"/>
              <w:right w:val="nil"/>
            </w:tcBorders>
          </w:tcPr>
          <w:p w14:paraId="23D6D6D2" w14:textId="39E98572" w:rsidR="008F4C73" w:rsidRPr="009B4245" w:rsidRDefault="008F4C73" w:rsidP="008F4C73">
            <w:pPr>
              <w:pStyle w:val="BodyText"/>
              <w:spacing w:line="360" w:lineRule="exact"/>
              <w:jc w:val="right"/>
              <w:rPr>
                <w:rFonts w:ascii="TH SarabunPSK"/>
                <w:b w:val="0"/>
                <w:sz w:val="24"/>
                <w:szCs w:val="24"/>
              </w:rPr>
            </w:pPr>
            <w:r w:rsidRPr="009B4245">
              <w:rPr>
                <w:rFonts w:ascii="TH SarabunPSK" w:hint="cs"/>
                <w:b w:val="0"/>
                <w:bCs/>
                <w:sz w:val="24"/>
                <w:szCs w:val="24"/>
                <w:lang w:val="en-US"/>
              </w:rPr>
              <w:t>-</w:t>
            </w:r>
          </w:p>
        </w:tc>
        <w:tc>
          <w:tcPr>
            <w:tcW w:w="990" w:type="dxa"/>
            <w:tcBorders>
              <w:top w:val="nil"/>
              <w:left w:val="nil"/>
              <w:bottom w:val="nil"/>
              <w:right w:val="nil"/>
            </w:tcBorders>
          </w:tcPr>
          <w:p w14:paraId="03FC050B" w14:textId="7DECF275" w:rsidR="008F4C73" w:rsidRPr="009B4245" w:rsidRDefault="008F4C73" w:rsidP="008F4C73">
            <w:pPr>
              <w:pStyle w:val="BodyText"/>
              <w:spacing w:line="360" w:lineRule="exact"/>
              <w:jc w:val="right"/>
              <w:rPr>
                <w:rFonts w:ascii="TH SarabunPSK"/>
                <w:b w:val="0"/>
                <w:sz w:val="24"/>
                <w:szCs w:val="24"/>
              </w:rPr>
            </w:pPr>
            <w:r w:rsidRPr="009B4245">
              <w:rPr>
                <w:rFonts w:ascii="TH SarabunPSK" w:hint="cs"/>
                <w:b w:val="0"/>
                <w:bCs/>
                <w:sz w:val="24"/>
                <w:szCs w:val="24"/>
                <w:lang w:val="en-US"/>
              </w:rPr>
              <w:t>-</w:t>
            </w:r>
          </w:p>
        </w:tc>
        <w:tc>
          <w:tcPr>
            <w:tcW w:w="1080" w:type="dxa"/>
            <w:tcBorders>
              <w:top w:val="nil"/>
              <w:left w:val="nil"/>
              <w:bottom w:val="nil"/>
              <w:right w:val="nil"/>
            </w:tcBorders>
          </w:tcPr>
          <w:p w14:paraId="765A26CC" w14:textId="5A540DCA" w:rsidR="008F4C73" w:rsidRPr="009B4245" w:rsidRDefault="008F4C73" w:rsidP="008F4C73">
            <w:pPr>
              <w:pStyle w:val="BodyText"/>
              <w:spacing w:line="360" w:lineRule="exact"/>
              <w:jc w:val="right"/>
              <w:rPr>
                <w:rFonts w:ascii="TH SarabunPSK"/>
                <w:b w:val="0"/>
                <w:sz w:val="24"/>
                <w:szCs w:val="24"/>
              </w:rPr>
            </w:pPr>
            <w:r w:rsidRPr="009B4245">
              <w:rPr>
                <w:rFonts w:ascii="TH SarabunPSK" w:hint="cs"/>
                <w:b w:val="0"/>
                <w:bCs/>
                <w:sz w:val="24"/>
                <w:szCs w:val="24"/>
                <w:lang w:val="en-US"/>
              </w:rPr>
              <w:t>-</w:t>
            </w:r>
          </w:p>
        </w:tc>
        <w:tc>
          <w:tcPr>
            <w:tcW w:w="1080" w:type="dxa"/>
            <w:tcBorders>
              <w:top w:val="nil"/>
              <w:left w:val="nil"/>
              <w:bottom w:val="nil"/>
              <w:right w:val="nil"/>
            </w:tcBorders>
          </w:tcPr>
          <w:p w14:paraId="7B8F5BF6" w14:textId="11718086" w:rsidR="008F4C73" w:rsidRPr="009B4245" w:rsidRDefault="008F4C73" w:rsidP="008F4C73">
            <w:pPr>
              <w:pStyle w:val="BodyText"/>
              <w:spacing w:line="360" w:lineRule="exact"/>
              <w:jc w:val="right"/>
              <w:rPr>
                <w:rFonts w:ascii="TH SarabunPSK"/>
                <w:b w:val="0"/>
                <w:sz w:val="24"/>
                <w:szCs w:val="24"/>
              </w:rPr>
            </w:pPr>
            <w:r w:rsidRPr="009B4245">
              <w:rPr>
                <w:rFonts w:ascii="TH SarabunPSK" w:hint="cs"/>
                <w:b w:val="0"/>
                <w:bCs/>
                <w:sz w:val="24"/>
                <w:szCs w:val="24"/>
                <w:cs/>
                <w:lang w:val="en-US"/>
              </w:rPr>
              <w:t xml:space="preserve">          </w:t>
            </w:r>
            <w:r w:rsidRPr="009B4245">
              <w:rPr>
                <w:rFonts w:ascii="TH SarabunPSK" w:hint="cs"/>
                <w:b w:val="0"/>
                <w:bCs/>
                <w:sz w:val="24"/>
                <w:szCs w:val="24"/>
                <w:lang w:val="en-US"/>
              </w:rPr>
              <w:t>-</w:t>
            </w:r>
          </w:p>
        </w:tc>
        <w:tc>
          <w:tcPr>
            <w:tcW w:w="1254" w:type="dxa"/>
            <w:tcBorders>
              <w:top w:val="nil"/>
              <w:left w:val="nil"/>
              <w:bottom w:val="nil"/>
              <w:right w:val="nil"/>
            </w:tcBorders>
          </w:tcPr>
          <w:p w14:paraId="45C7F64F" w14:textId="50C79E06" w:rsidR="008F4C73" w:rsidRPr="009B4245" w:rsidRDefault="008F4C73" w:rsidP="008F4C73">
            <w:pPr>
              <w:pStyle w:val="BodyText"/>
              <w:pBdr>
                <w:bottom w:val="single" w:sz="4" w:space="1" w:color="auto"/>
              </w:pBdr>
              <w:spacing w:line="360" w:lineRule="exact"/>
              <w:jc w:val="right"/>
              <w:rPr>
                <w:rFonts w:ascii="TH SarabunPSK"/>
                <w:b w:val="0"/>
                <w:bCs/>
                <w:sz w:val="24"/>
                <w:szCs w:val="24"/>
                <w:lang w:val="en-US"/>
              </w:rPr>
            </w:pPr>
            <w:r w:rsidRPr="009B4245">
              <w:rPr>
                <w:rFonts w:ascii="TH SarabunPSK" w:hint="cs"/>
                <w:b w:val="0"/>
                <w:bCs/>
                <w:sz w:val="24"/>
                <w:szCs w:val="24"/>
                <w:lang w:val="en-US"/>
              </w:rPr>
              <w:t>12,105.22</w:t>
            </w:r>
          </w:p>
        </w:tc>
      </w:tr>
      <w:tr w:rsidR="008F4C73" w:rsidRPr="009B4245" w14:paraId="24F025BE" w14:textId="77777777" w:rsidTr="00110419">
        <w:tc>
          <w:tcPr>
            <w:tcW w:w="3168" w:type="dxa"/>
            <w:tcBorders>
              <w:top w:val="nil"/>
              <w:left w:val="nil"/>
              <w:bottom w:val="nil"/>
              <w:right w:val="nil"/>
            </w:tcBorders>
          </w:tcPr>
          <w:p w14:paraId="3540E212" w14:textId="10DA43C4" w:rsidR="008F4C73" w:rsidRPr="009B4245" w:rsidRDefault="008F4C73" w:rsidP="008F4C73">
            <w:pPr>
              <w:pStyle w:val="BodyText"/>
              <w:spacing w:line="360" w:lineRule="exact"/>
              <w:rPr>
                <w:rFonts w:ascii="TH SarabunPSK"/>
                <w:b w:val="0"/>
                <w:bCs/>
                <w:sz w:val="24"/>
                <w:szCs w:val="24"/>
              </w:rPr>
            </w:pPr>
            <w:r w:rsidRPr="009B4245">
              <w:rPr>
                <w:rFonts w:ascii="TH SarabunPSK" w:hint="cs"/>
                <w:sz w:val="24"/>
                <w:szCs w:val="24"/>
              </w:rPr>
              <w:t>Total Liabilities</w:t>
            </w:r>
          </w:p>
        </w:tc>
        <w:tc>
          <w:tcPr>
            <w:tcW w:w="990" w:type="dxa"/>
            <w:tcBorders>
              <w:top w:val="nil"/>
              <w:left w:val="nil"/>
              <w:bottom w:val="nil"/>
              <w:right w:val="nil"/>
            </w:tcBorders>
          </w:tcPr>
          <w:p w14:paraId="152D89E9" w14:textId="77777777" w:rsidR="008F4C73" w:rsidRPr="009B4245" w:rsidRDefault="008F4C73" w:rsidP="008F4C73">
            <w:pPr>
              <w:pStyle w:val="BodyText"/>
              <w:spacing w:line="360" w:lineRule="exact"/>
              <w:ind w:left="-108"/>
              <w:jc w:val="right"/>
              <w:rPr>
                <w:rFonts w:ascii="TH SarabunPSK"/>
                <w:b w:val="0"/>
                <w:sz w:val="24"/>
                <w:szCs w:val="24"/>
              </w:rPr>
            </w:pPr>
          </w:p>
        </w:tc>
        <w:tc>
          <w:tcPr>
            <w:tcW w:w="1080" w:type="dxa"/>
            <w:tcBorders>
              <w:top w:val="nil"/>
              <w:left w:val="nil"/>
              <w:bottom w:val="nil"/>
              <w:right w:val="nil"/>
            </w:tcBorders>
          </w:tcPr>
          <w:p w14:paraId="0F105A0F" w14:textId="77777777" w:rsidR="008F4C73" w:rsidRPr="009B4245" w:rsidRDefault="008F4C73" w:rsidP="008F4C73">
            <w:pPr>
              <w:pStyle w:val="BodyText"/>
              <w:spacing w:line="360" w:lineRule="exact"/>
              <w:ind w:left="-108"/>
              <w:jc w:val="right"/>
              <w:rPr>
                <w:rFonts w:ascii="TH SarabunPSK"/>
                <w:b w:val="0"/>
                <w:sz w:val="24"/>
                <w:szCs w:val="24"/>
              </w:rPr>
            </w:pPr>
          </w:p>
        </w:tc>
        <w:tc>
          <w:tcPr>
            <w:tcW w:w="900" w:type="dxa"/>
            <w:tcBorders>
              <w:top w:val="nil"/>
              <w:left w:val="nil"/>
              <w:bottom w:val="nil"/>
              <w:right w:val="nil"/>
            </w:tcBorders>
          </w:tcPr>
          <w:p w14:paraId="015B9D96" w14:textId="77777777" w:rsidR="008F4C73" w:rsidRPr="009B4245" w:rsidRDefault="008F4C73" w:rsidP="008F4C73">
            <w:pPr>
              <w:pStyle w:val="BodyText"/>
              <w:spacing w:line="360" w:lineRule="exact"/>
              <w:ind w:left="-108"/>
              <w:jc w:val="right"/>
              <w:rPr>
                <w:rFonts w:ascii="TH SarabunPSK"/>
                <w:b w:val="0"/>
                <w:sz w:val="24"/>
                <w:szCs w:val="24"/>
              </w:rPr>
            </w:pPr>
          </w:p>
        </w:tc>
        <w:tc>
          <w:tcPr>
            <w:tcW w:w="851" w:type="dxa"/>
            <w:tcBorders>
              <w:top w:val="nil"/>
              <w:left w:val="nil"/>
              <w:bottom w:val="nil"/>
              <w:right w:val="nil"/>
            </w:tcBorders>
          </w:tcPr>
          <w:p w14:paraId="32B93672" w14:textId="77777777" w:rsidR="008F4C73" w:rsidRPr="009B4245" w:rsidRDefault="008F4C73" w:rsidP="008F4C73">
            <w:pPr>
              <w:pStyle w:val="BodyText"/>
              <w:spacing w:line="360" w:lineRule="exact"/>
              <w:ind w:left="-108"/>
              <w:jc w:val="right"/>
              <w:rPr>
                <w:rFonts w:ascii="TH SarabunPSK"/>
                <w:b w:val="0"/>
                <w:sz w:val="24"/>
                <w:szCs w:val="24"/>
              </w:rPr>
            </w:pPr>
          </w:p>
        </w:tc>
        <w:tc>
          <w:tcPr>
            <w:tcW w:w="949" w:type="dxa"/>
            <w:tcBorders>
              <w:top w:val="nil"/>
              <w:left w:val="nil"/>
              <w:bottom w:val="nil"/>
              <w:right w:val="nil"/>
            </w:tcBorders>
          </w:tcPr>
          <w:p w14:paraId="066A7AAD" w14:textId="77777777" w:rsidR="008F4C73" w:rsidRPr="009B4245" w:rsidRDefault="008F4C73" w:rsidP="008F4C73">
            <w:pPr>
              <w:pStyle w:val="BodyText"/>
              <w:spacing w:line="360" w:lineRule="exact"/>
              <w:ind w:left="-108"/>
              <w:jc w:val="right"/>
              <w:rPr>
                <w:rFonts w:ascii="TH SarabunPSK"/>
                <w:b w:val="0"/>
                <w:sz w:val="24"/>
                <w:szCs w:val="24"/>
              </w:rPr>
            </w:pPr>
          </w:p>
        </w:tc>
        <w:tc>
          <w:tcPr>
            <w:tcW w:w="818" w:type="dxa"/>
            <w:gridSpan w:val="2"/>
            <w:tcBorders>
              <w:top w:val="nil"/>
              <w:left w:val="nil"/>
              <w:bottom w:val="nil"/>
              <w:right w:val="nil"/>
            </w:tcBorders>
          </w:tcPr>
          <w:p w14:paraId="3DF0F3DC" w14:textId="77777777" w:rsidR="008F4C73" w:rsidRPr="009B4245" w:rsidRDefault="008F4C73" w:rsidP="008F4C73">
            <w:pPr>
              <w:pStyle w:val="BodyText"/>
              <w:spacing w:line="360" w:lineRule="exact"/>
              <w:ind w:left="-108" w:right="-57"/>
              <w:jc w:val="right"/>
              <w:rPr>
                <w:rFonts w:ascii="TH SarabunPSK"/>
                <w:b w:val="0"/>
                <w:sz w:val="24"/>
                <w:szCs w:val="24"/>
              </w:rPr>
            </w:pPr>
          </w:p>
        </w:tc>
        <w:tc>
          <w:tcPr>
            <w:tcW w:w="982" w:type="dxa"/>
            <w:tcBorders>
              <w:top w:val="nil"/>
              <w:left w:val="nil"/>
              <w:bottom w:val="nil"/>
              <w:right w:val="nil"/>
            </w:tcBorders>
          </w:tcPr>
          <w:p w14:paraId="5FC8192C" w14:textId="77777777" w:rsidR="008F4C73" w:rsidRPr="009B4245" w:rsidRDefault="008F4C73" w:rsidP="008F4C73">
            <w:pPr>
              <w:pStyle w:val="BodyText"/>
              <w:spacing w:line="360" w:lineRule="exact"/>
              <w:jc w:val="right"/>
              <w:rPr>
                <w:rFonts w:ascii="TH SarabunPSK"/>
                <w:b w:val="0"/>
                <w:sz w:val="24"/>
                <w:szCs w:val="24"/>
              </w:rPr>
            </w:pPr>
          </w:p>
        </w:tc>
        <w:tc>
          <w:tcPr>
            <w:tcW w:w="990" w:type="dxa"/>
            <w:tcBorders>
              <w:top w:val="nil"/>
              <w:left w:val="nil"/>
              <w:bottom w:val="nil"/>
              <w:right w:val="nil"/>
            </w:tcBorders>
          </w:tcPr>
          <w:p w14:paraId="1A7A91D7" w14:textId="77777777" w:rsidR="008F4C73" w:rsidRPr="009B4245" w:rsidRDefault="008F4C73" w:rsidP="008F4C73">
            <w:pPr>
              <w:pStyle w:val="BodyText"/>
              <w:spacing w:line="360" w:lineRule="exact"/>
              <w:jc w:val="right"/>
              <w:rPr>
                <w:rFonts w:ascii="TH SarabunPSK"/>
                <w:b w:val="0"/>
                <w:sz w:val="24"/>
                <w:szCs w:val="24"/>
              </w:rPr>
            </w:pPr>
          </w:p>
        </w:tc>
        <w:tc>
          <w:tcPr>
            <w:tcW w:w="990" w:type="dxa"/>
            <w:tcBorders>
              <w:top w:val="nil"/>
              <w:left w:val="nil"/>
              <w:bottom w:val="nil"/>
              <w:right w:val="nil"/>
            </w:tcBorders>
          </w:tcPr>
          <w:p w14:paraId="6B39AB50" w14:textId="77777777" w:rsidR="008F4C73" w:rsidRPr="009B4245" w:rsidRDefault="008F4C73" w:rsidP="008F4C73">
            <w:pPr>
              <w:pStyle w:val="BodyText"/>
              <w:spacing w:line="360" w:lineRule="exact"/>
              <w:jc w:val="right"/>
              <w:rPr>
                <w:rFonts w:ascii="TH SarabunPSK"/>
                <w:b w:val="0"/>
                <w:sz w:val="24"/>
                <w:szCs w:val="24"/>
              </w:rPr>
            </w:pPr>
          </w:p>
        </w:tc>
        <w:tc>
          <w:tcPr>
            <w:tcW w:w="1080" w:type="dxa"/>
            <w:tcBorders>
              <w:top w:val="nil"/>
              <w:left w:val="nil"/>
              <w:bottom w:val="nil"/>
              <w:right w:val="nil"/>
            </w:tcBorders>
          </w:tcPr>
          <w:p w14:paraId="1E6DFD79" w14:textId="77777777" w:rsidR="008F4C73" w:rsidRPr="009B4245" w:rsidRDefault="008F4C73" w:rsidP="008F4C73">
            <w:pPr>
              <w:pStyle w:val="BodyText"/>
              <w:spacing w:line="360" w:lineRule="exact"/>
              <w:jc w:val="right"/>
              <w:rPr>
                <w:rFonts w:ascii="TH SarabunPSK"/>
                <w:b w:val="0"/>
                <w:sz w:val="24"/>
                <w:szCs w:val="24"/>
              </w:rPr>
            </w:pPr>
          </w:p>
        </w:tc>
        <w:tc>
          <w:tcPr>
            <w:tcW w:w="1080" w:type="dxa"/>
            <w:tcBorders>
              <w:top w:val="nil"/>
              <w:left w:val="nil"/>
              <w:bottom w:val="nil"/>
              <w:right w:val="nil"/>
            </w:tcBorders>
          </w:tcPr>
          <w:p w14:paraId="7CA1C386" w14:textId="77777777" w:rsidR="008F4C73" w:rsidRPr="009B4245" w:rsidRDefault="008F4C73" w:rsidP="008F4C73">
            <w:pPr>
              <w:pStyle w:val="BodyText"/>
              <w:spacing w:line="360" w:lineRule="exact"/>
              <w:jc w:val="right"/>
              <w:rPr>
                <w:rFonts w:ascii="TH SarabunPSK"/>
                <w:b w:val="0"/>
                <w:sz w:val="24"/>
                <w:szCs w:val="24"/>
              </w:rPr>
            </w:pPr>
          </w:p>
        </w:tc>
        <w:tc>
          <w:tcPr>
            <w:tcW w:w="1254" w:type="dxa"/>
            <w:tcBorders>
              <w:top w:val="nil"/>
              <w:left w:val="nil"/>
              <w:bottom w:val="nil"/>
              <w:right w:val="nil"/>
            </w:tcBorders>
          </w:tcPr>
          <w:p w14:paraId="64D6F133" w14:textId="26E7CB42" w:rsidR="008F4C73" w:rsidRPr="009B4245" w:rsidRDefault="008F4C73" w:rsidP="008F4C73">
            <w:pPr>
              <w:pStyle w:val="BodyText"/>
              <w:pBdr>
                <w:bottom w:val="double" w:sz="4" w:space="1" w:color="auto"/>
              </w:pBdr>
              <w:spacing w:line="360" w:lineRule="exact"/>
              <w:jc w:val="right"/>
              <w:rPr>
                <w:rFonts w:ascii="TH SarabunPSK"/>
                <w:b w:val="0"/>
                <w:bCs/>
                <w:sz w:val="24"/>
                <w:szCs w:val="24"/>
                <w:lang w:val="en-US"/>
              </w:rPr>
            </w:pPr>
            <w:r w:rsidRPr="009B4245">
              <w:rPr>
                <w:rFonts w:ascii="TH SarabunPSK" w:hint="cs"/>
                <w:b w:val="0"/>
                <w:bCs/>
                <w:sz w:val="24"/>
                <w:szCs w:val="24"/>
                <w:lang w:val="en-US"/>
              </w:rPr>
              <w:t>83,432.90</w:t>
            </w:r>
          </w:p>
        </w:tc>
      </w:tr>
    </w:tbl>
    <w:p w14:paraId="63B4EEC0" w14:textId="25E2E760" w:rsidR="00301410" w:rsidRPr="009B4245" w:rsidRDefault="00FE37BB" w:rsidP="00641F3E">
      <w:pPr>
        <w:tabs>
          <w:tab w:val="left" w:pos="540"/>
          <w:tab w:val="left" w:pos="4410"/>
          <w:tab w:val="left" w:pos="5490"/>
        </w:tabs>
        <w:ind w:left="547" w:right="-298" w:firstLine="1163"/>
        <w:jc w:val="right"/>
        <w:rPr>
          <w:sz w:val="32"/>
          <w:szCs w:val="32"/>
          <w:lang w:val="en-GB"/>
        </w:rPr>
      </w:pPr>
      <w:r w:rsidRPr="009B4245">
        <w:rPr>
          <w:sz w:val="32"/>
          <w:szCs w:val="32"/>
          <w:lang w:val="en-GB"/>
        </w:rPr>
        <w:br w:type="page"/>
      </w:r>
    </w:p>
    <w:p w14:paraId="2E18013C" w14:textId="77777777" w:rsidR="009C2D5A" w:rsidRPr="009B4245" w:rsidRDefault="009C2D5A" w:rsidP="00301410">
      <w:pPr>
        <w:tabs>
          <w:tab w:val="left" w:pos="1134"/>
          <w:tab w:val="left" w:pos="1276"/>
          <w:tab w:val="center" w:pos="3402"/>
          <w:tab w:val="center" w:pos="4536"/>
          <w:tab w:val="center" w:pos="5670"/>
          <w:tab w:val="center" w:pos="6804"/>
          <w:tab w:val="right" w:pos="7655"/>
        </w:tabs>
        <w:spacing w:before="120" w:after="120" w:line="380" w:lineRule="exact"/>
        <w:ind w:left="540"/>
        <w:jc w:val="both"/>
        <w:rPr>
          <w:rFonts w:eastAsia="SimSun"/>
          <w:sz w:val="32"/>
          <w:szCs w:val="32"/>
          <w:cs/>
          <w:lang w:eastAsia="zh-CN"/>
        </w:rPr>
        <w:sectPr w:rsidR="009C2D5A" w:rsidRPr="009B4245" w:rsidSect="00D0562A">
          <w:footerReference w:type="default" r:id="rId18"/>
          <w:headerReference w:type="first" r:id="rId19"/>
          <w:pgSz w:w="16838" w:h="11906" w:orient="landscape"/>
          <w:pgMar w:top="1296" w:right="1296" w:bottom="1080" w:left="1080" w:header="706" w:footer="706" w:gutter="0"/>
          <w:cols w:space="708"/>
          <w:titlePg/>
          <w:docGrid w:linePitch="381"/>
        </w:sectPr>
      </w:pPr>
    </w:p>
    <w:p w14:paraId="3E957CF8" w14:textId="16AAA18D" w:rsidR="00C33294" w:rsidRPr="009B4245" w:rsidRDefault="00C33294" w:rsidP="00C33294">
      <w:pPr>
        <w:tabs>
          <w:tab w:val="left" w:pos="1134"/>
          <w:tab w:val="left" w:pos="1276"/>
          <w:tab w:val="center" w:pos="3402"/>
          <w:tab w:val="center" w:pos="4536"/>
          <w:tab w:val="center" w:pos="5670"/>
          <w:tab w:val="center" w:pos="6804"/>
          <w:tab w:val="right" w:pos="7655"/>
        </w:tabs>
        <w:spacing w:before="120" w:after="120" w:line="380" w:lineRule="exact"/>
        <w:ind w:left="540"/>
        <w:jc w:val="both"/>
        <w:rPr>
          <w:rFonts w:eastAsia="SimSun"/>
          <w:sz w:val="32"/>
          <w:szCs w:val="32"/>
          <w:lang w:eastAsia="zh-CN"/>
        </w:rPr>
      </w:pPr>
      <w:r w:rsidRPr="009B4245">
        <w:rPr>
          <w:rFonts w:eastAsia="SimSun" w:hint="cs"/>
          <w:sz w:val="32"/>
          <w:szCs w:val="32"/>
          <w:lang w:eastAsia="zh-CN"/>
        </w:rPr>
        <w:lastRenderedPageBreak/>
        <w:t xml:space="preserve">For the year ended </w:t>
      </w:r>
      <w:r w:rsidRPr="009B4245">
        <w:rPr>
          <w:rFonts w:eastAsia="SimSun"/>
          <w:sz w:val="32"/>
          <w:szCs w:val="32"/>
          <w:lang w:eastAsia="zh-CN"/>
        </w:rPr>
        <w:t xml:space="preserve">30 September </w:t>
      </w:r>
      <w:r w:rsidR="007803FF" w:rsidRPr="009B4245">
        <w:rPr>
          <w:rFonts w:eastAsia="SimSun"/>
          <w:sz w:val="32"/>
          <w:szCs w:val="32"/>
          <w:lang w:eastAsia="zh-CN"/>
        </w:rPr>
        <w:t>2024</w:t>
      </w:r>
      <w:r w:rsidRPr="009B4245">
        <w:rPr>
          <w:rFonts w:eastAsia="SimSun" w:hint="cs"/>
          <w:sz w:val="32"/>
          <w:szCs w:val="32"/>
          <w:lang w:eastAsia="zh-CN"/>
        </w:rPr>
        <w:t xml:space="preserve">, the Group </w:t>
      </w:r>
      <w:r w:rsidRPr="009B4245">
        <w:rPr>
          <w:rFonts w:eastAsia="SimSun"/>
          <w:sz w:val="32"/>
          <w:szCs w:val="32"/>
          <w:lang w:eastAsia="zh-CN"/>
        </w:rPr>
        <w:t>has</w:t>
      </w:r>
      <w:r w:rsidRPr="009B4245">
        <w:rPr>
          <w:rFonts w:eastAsia="SimSun" w:hint="cs"/>
          <w:sz w:val="32"/>
          <w:szCs w:val="32"/>
          <w:lang w:eastAsia="zh-CN"/>
        </w:rPr>
        <w:t xml:space="preserve"> revenues</w:t>
      </w:r>
      <w:r w:rsidRPr="009B4245">
        <w:rPr>
          <w:rFonts w:eastAsia="SimSun" w:hint="cs"/>
          <w:sz w:val="32"/>
          <w:szCs w:val="32"/>
          <w:cs/>
          <w:lang w:eastAsia="zh-CN"/>
        </w:rPr>
        <w:t xml:space="preserve"> </w:t>
      </w:r>
      <w:r w:rsidRPr="009B4245">
        <w:rPr>
          <w:rFonts w:eastAsia="SimSun" w:hint="cs"/>
          <w:sz w:val="32"/>
          <w:szCs w:val="32"/>
          <w:lang w:eastAsia="zh-CN"/>
        </w:rPr>
        <w:t xml:space="preserve">from </w:t>
      </w:r>
      <w:r w:rsidR="00796277" w:rsidRPr="009B4245">
        <w:rPr>
          <w:rFonts w:eastAsia="SimSun"/>
          <w:sz w:val="32"/>
          <w:szCs w:val="32"/>
          <w:lang w:eastAsia="zh-CN"/>
        </w:rPr>
        <w:t>two</w:t>
      </w:r>
      <w:r w:rsidRPr="009B4245">
        <w:rPr>
          <w:rFonts w:eastAsia="SimSun" w:hint="cs"/>
          <w:sz w:val="32"/>
          <w:szCs w:val="32"/>
          <w:lang w:eastAsia="zh-CN"/>
        </w:rPr>
        <w:t xml:space="preserve"> major customer</w:t>
      </w:r>
      <w:r w:rsidR="006F6422" w:rsidRPr="009B4245">
        <w:rPr>
          <w:rFonts w:eastAsia="SimSun"/>
          <w:sz w:val="32"/>
          <w:szCs w:val="32"/>
          <w:lang w:eastAsia="zh-CN"/>
        </w:rPr>
        <w:t xml:space="preserve">s </w:t>
      </w:r>
      <w:r w:rsidRPr="009B4245">
        <w:rPr>
          <w:rFonts w:eastAsia="SimSun"/>
          <w:sz w:val="32"/>
          <w:szCs w:val="32"/>
          <w:lang w:eastAsia="zh-CN"/>
        </w:rPr>
        <w:t xml:space="preserve">amount of </w:t>
      </w:r>
      <w:r w:rsidRPr="009B4245">
        <w:rPr>
          <w:rFonts w:eastAsia="SimSun" w:hint="cs"/>
          <w:sz w:val="32"/>
          <w:szCs w:val="32"/>
          <w:lang w:eastAsia="zh-CN"/>
        </w:rPr>
        <w:t xml:space="preserve">Baht </w:t>
      </w:r>
      <w:r w:rsidR="008F4C73" w:rsidRPr="009B4245">
        <w:rPr>
          <w:rFonts w:eastAsia="SimSun"/>
          <w:sz w:val="32"/>
          <w:szCs w:val="32"/>
          <w:lang w:eastAsia="zh-CN"/>
        </w:rPr>
        <w:t>20,480.84</w:t>
      </w:r>
      <w:r w:rsidRPr="009B4245">
        <w:rPr>
          <w:rFonts w:eastAsia="SimSun"/>
          <w:sz w:val="32"/>
          <w:szCs w:val="32"/>
          <w:lang w:eastAsia="zh-CN"/>
        </w:rPr>
        <w:t xml:space="preserve"> </w:t>
      </w:r>
      <w:r w:rsidRPr="009B4245">
        <w:rPr>
          <w:rFonts w:eastAsia="SimSun" w:hint="cs"/>
          <w:sz w:val="32"/>
          <w:szCs w:val="32"/>
          <w:lang w:eastAsia="zh-CN"/>
        </w:rPr>
        <w:t xml:space="preserve">million, generated from </w:t>
      </w:r>
      <w:r w:rsidR="007D0510" w:rsidRPr="009B4245">
        <w:rPr>
          <w:sz w:val="32"/>
          <w:szCs w:val="32"/>
        </w:rPr>
        <w:t xml:space="preserve">airport business </w:t>
      </w:r>
      <w:r w:rsidRPr="009B4245">
        <w:rPr>
          <w:rFonts w:eastAsia="SimSun" w:hint="cs"/>
          <w:sz w:val="32"/>
          <w:szCs w:val="32"/>
          <w:lang w:eastAsia="zh-CN"/>
        </w:rPr>
        <w:t xml:space="preserve">and accounted for </w:t>
      </w:r>
      <w:r w:rsidR="00AF6599">
        <w:rPr>
          <w:rFonts w:eastAsia="SimSun"/>
          <w:sz w:val="32"/>
          <w:szCs w:val="32"/>
          <w:lang w:eastAsia="zh-CN"/>
        </w:rPr>
        <w:t>30.51</w:t>
      </w:r>
      <w:r w:rsidR="008F4C73" w:rsidRPr="009B4245">
        <w:rPr>
          <w:rFonts w:eastAsia="SimSun"/>
          <w:sz w:val="32"/>
          <w:szCs w:val="32"/>
          <w:lang w:eastAsia="zh-CN"/>
        </w:rPr>
        <w:t>%</w:t>
      </w:r>
      <w:r w:rsidRPr="009B4245">
        <w:rPr>
          <w:rFonts w:eastAsia="SimSun" w:hint="cs"/>
          <w:sz w:val="32"/>
          <w:szCs w:val="32"/>
          <w:cs/>
          <w:lang w:eastAsia="zh-CN"/>
        </w:rPr>
        <w:t xml:space="preserve"> </w:t>
      </w:r>
      <w:r w:rsidRPr="009B4245">
        <w:rPr>
          <w:rFonts w:eastAsia="SimSun" w:hint="cs"/>
          <w:sz w:val="32"/>
          <w:szCs w:val="32"/>
          <w:lang w:eastAsia="zh-CN"/>
        </w:rPr>
        <w:t xml:space="preserve">of the total revenues from sales </w:t>
      </w:r>
      <w:r w:rsidR="00073FD6" w:rsidRPr="009B4245">
        <w:rPr>
          <w:rFonts w:eastAsia="SimSun"/>
          <w:sz w:val="32"/>
          <w:szCs w:val="32"/>
          <w:lang w:eastAsia="zh-CN"/>
        </w:rPr>
        <w:t>or</w:t>
      </w:r>
      <w:r w:rsidRPr="009B4245">
        <w:rPr>
          <w:rFonts w:eastAsia="SimSun" w:hint="cs"/>
          <w:sz w:val="32"/>
          <w:szCs w:val="32"/>
          <w:lang w:eastAsia="zh-CN"/>
        </w:rPr>
        <w:t xml:space="preserve"> services</w:t>
      </w:r>
      <w:r w:rsidRPr="009B4245">
        <w:rPr>
          <w:rFonts w:eastAsia="SimSun" w:hint="cs"/>
          <w:sz w:val="32"/>
          <w:szCs w:val="32"/>
          <w:cs/>
          <w:lang w:eastAsia="zh-CN"/>
        </w:rPr>
        <w:t>.</w:t>
      </w:r>
    </w:p>
    <w:p w14:paraId="07E814F5" w14:textId="5EB0B096" w:rsidR="00C33294" w:rsidRPr="009B4245" w:rsidRDefault="00C33294" w:rsidP="00C33294">
      <w:pPr>
        <w:tabs>
          <w:tab w:val="left" w:pos="1134"/>
          <w:tab w:val="left" w:pos="1276"/>
          <w:tab w:val="center" w:pos="3402"/>
          <w:tab w:val="center" w:pos="4536"/>
          <w:tab w:val="center" w:pos="5670"/>
          <w:tab w:val="center" w:pos="6804"/>
          <w:tab w:val="right" w:pos="7655"/>
        </w:tabs>
        <w:spacing w:before="120" w:after="120" w:line="380" w:lineRule="exact"/>
        <w:ind w:left="540"/>
        <w:jc w:val="both"/>
        <w:rPr>
          <w:rFonts w:eastAsia="SimSun"/>
          <w:sz w:val="32"/>
          <w:szCs w:val="32"/>
          <w:lang w:eastAsia="zh-CN"/>
        </w:rPr>
      </w:pPr>
      <w:r w:rsidRPr="009B4245">
        <w:rPr>
          <w:rFonts w:eastAsia="SimSun" w:hint="cs"/>
          <w:sz w:val="32"/>
          <w:szCs w:val="32"/>
          <w:lang w:eastAsia="zh-CN"/>
        </w:rPr>
        <w:t xml:space="preserve">For the year ended </w:t>
      </w:r>
      <w:r w:rsidRPr="009B4245">
        <w:rPr>
          <w:rFonts w:eastAsia="SimSun"/>
          <w:sz w:val="32"/>
          <w:szCs w:val="32"/>
          <w:lang w:eastAsia="zh-CN"/>
        </w:rPr>
        <w:t>30 September</w:t>
      </w:r>
      <w:r w:rsidRPr="009B4245">
        <w:rPr>
          <w:rFonts w:eastAsia="SimSun" w:hint="cs"/>
          <w:sz w:val="32"/>
          <w:szCs w:val="32"/>
          <w:lang w:eastAsia="zh-CN"/>
        </w:rPr>
        <w:t xml:space="preserve"> </w:t>
      </w:r>
      <w:r w:rsidR="007803FF" w:rsidRPr="009B4245">
        <w:rPr>
          <w:rFonts w:eastAsia="SimSun" w:hint="cs"/>
          <w:sz w:val="32"/>
          <w:szCs w:val="32"/>
          <w:lang w:eastAsia="zh-CN"/>
        </w:rPr>
        <w:t>2023</w:t>
      </w:r>
      <w:r w:rsidRPr="009B4245">
        <w:rPr>
          <w:rFonts w:eastAsia="SimSun" w:hint="cs"/>
          <w:sz w:val="32"/>
          <w:szCs w:val="32"/>
          <w:lang w:eastAsia="zh-CN"/>
        </w:rPr>
        <w:t>, the Grou</w:t>
      </w:r>
      <w:r w:rsidRPr="009B4245">
        <w:rPr>
          <w:rFonts w:eastAsia="SimSun"/>
          <w:sz w:val="32"/>
          <w:szCs w:val="32"/>
          <w:lang w:eastAsia="zh-CN"/>
        </w:rPr>
        <w:t>p has</w:t>
      </w:r>
      <w:r w:rsidRPr="009B4245">
        <w:rPr>
          <w:rFonts w:eastAsia="SimSun" w:hint="cs"/>
          <w:sz w:val="32"/>
          <w:szCs w:val="32"/>
          <w:lang w:eastAsia="zh-CN"/>
        </w:rPr>
        <w:t xml:space="preserve"> revenues</w:t>
      </w:r>
      <w:r w:rsidRPr="009B4245">
        <w:rPr>
          <w:rFonts w:eastAsia="SimSun"/>
          <w:sz w:val="32"/>
          <w:szCs w:val="32"/>
          <w:lang w:eastAsia="zh-CN"/>
        </w:rPr>
        <w:t xml:space="preserve"> </w:t>
      </w:r>
      <w:r w:rsidRPr="009B4245">
        <w:rPr>
          <w:rFonts w:eastAsia="SimSun" w:hint="cs"/>
          <w:sz w:val="32"/>
          <w:szCs w:val="32"/>
          <w:lang w:eastAsia="zh-CN"/>
        </w:rPr>
        <w:t xml:space="preserve">from </w:t>
      </w:r>
      <w:r w:rsidR="008F4C73" w:rsidRPr="009B4245">
        <w:rPr>
          <w:rFonts w:eastAsia="SimSun"/>
          <w:sz w:val="32"/>
          <w:szCs w:val="32"/>
          <w:lang w:eastAsia="zh-CN"/>
        </w:rPr>
        <w:t>two</w:t>
      </w:r>
      <w:r w:rsidRPr="009B4245">
        <w:rPr>
          <w:rFonts w:eastAsia="SimSun" w:hint="cs"/>
          <w:sz w:val="32"/>
          <w:szCs w:val="32"/>
          <w:lang w:eastAsia="zh-CN"/>
        </w:rPr>
        <w:t xml:space="preserve"> major customer</w:t>
      </w:r>
      <w:r w:rsidR="002A0BB0">
        <w:rPr>
          <w:rFonts w:eastAsia="SimSun"/>
          <w:sz w:val="32"/>
          <w:szCs w:val="32"/>
          <w:lang w:eastAsia="zh-CN"/>
        </w:rPr>
        <w:t>s</w:t>
      </w:r>
      <w:r w:rsidRPr="009B4245">
        <w:rPr>
          <w:rFonts w:eastAsia="SimSun" w:hint="cs"/>
          <w:sz w:val="32"/>
          <w:szCs w:val="32"/>
          <w:lang w:eastAsia="zh-CN"/>
        </w:rPr>
        <w:t xml:space="preserve"> amount</w:t>
      </w:r>
      <w:r w:rsidRPr="009B4245">
        <w:rPr>
          <w:rFonts w:eastAsia="SimSun"/>
          <w:sz w:val="32"/>
          <w:szCs w:val="32"/>
          <w:lang w:eastAsia="zh-CN"/>
        </w:rPr>
        <w:t xml:space="preserve"> of </w:t>
      </w:r>
      <w:r w:rsidRPr="009B4245">
        <w:rPr>
          <w:rFonts w:eastAsia="SimSun" w:hint="cs"/>
          <w:sz w:val="32"/>
          <w:szCs w:val="32"/>
          <w:lang w:eastAsia="zh-CN"/>
        </w:rPr>
        <w:t xml:space="preserve">Baht </w:t>
      </w:r>
      <w:r w:rsidR="00A8431F" w:rsidRPr="009B4245">
        <w:rPr>
          <w:rFonts w:eastAsia="SimSun"/>
          <w:sz w:val="32"/>
          <w:szCs w:val="32"/>
          <w:lang w:eastAsia="zh-CN"/>
        </w:rPr>
        <w:t>13,726.90</w:t>
      </w:r>
      <w:r w:rsidRPr="009B4245">
        <w:rPr>
          <w:rFonts w:eastAsia="SimSun" w:hint="cs"/>
          <w:sz w:val="32"/>
          <w:szCs w:val="32"/>
          <w:lang w:eastAsia="zh-CN"/>
        </w:rPr>
        <w:t xml:space="preserve"> million, generated from </w:t>
      </w:r>
      <w:r w:rsidR="0033012A" w:rsidRPr="009B4245">
        <w:rPr>
          <w:sz w:val="32"/>
          <w:szCs w:val="32"/>
        </w:rPr>
        <w:t>airport business</w:t>
      </w:r>
      <w:r w:rsidRPr="009B4245">
        <w:rPr>
          <w:rFonts w:eastAsia="SimSun"/>
          <w:sz w:val="32"/>
          <w:szCs w:val="32"/>
          <w:lang w:eastAsia="zh-CN"/>
        </w:rPr>
        <w:t xml:space="preserve"> </w:t>
      </w:r>
      <w:r w:rsidRPr="009B4245">
        <w:rPr>
          <w:rFonts w:eastAsia="SimSun" w:hint="cs"/>
          <w:sz w:val="32"/>
          <w:szCs w:val="32"/>
          <w:lang w:eastAsia="zh-CN"/>
        </w:rPr>
        <w:t>and accounted for</w:t>
      </w:r>
      <w:r w:rsidR="00A8431F" w:rsidRPr="009B4245">
        <w:rPr>
          <w:rFonts w:eastAsia="SimSun"/>
          <w:sz w:val="32"/>
          <w:szCs w:val="32"/>
          <w:lang w:eastAsia="zh-CN"/>
        </w:rPr>
        <w:t xml:space="preserve"> 28.51</w:t>
      </w:r>
      <w:r w:rsidRPr="009B4245">
        <w:rPr>
          <w:rFonts w:eastAsia="SimSun" w:hint="cs"/>
          <w:sz w:val="32"/>
          <w:szCs w:val="32"/>
          <w:cs/>
          <w:lang w:eastAsia="zh-CN"/>
        </w:rPr>
        <w:t xml:space="preserve">% </w:t>
      </w:r>
      <w:r w:rsidRPr="009B4245">
        <w:rPr>
          <w:rFonts w:eastAsia="SimSun" w:hint="cs"/>
          <w:sz w:val="32"/>
          <w:szCs w:val="32"/>
          <w:lang w:eastAsia="zh-CN"/>
        </w:rPr>
        <w:t xml:space="preserve">of the total revenues from sales </w:t>
      </w:r>
      <w:r w:rsidR="00073FD6" w:rsidRPr="009B4245">
        <w:rPr>
          <w:rFonts w:eastAsia="SimSun"/>
          <w:sz w:val="32"/>
          <w:szCs w:val="32"/>
          <w:lang w:eastAsia="zh-CN"/>
        </w:rPr>
        <w:t>or</w:t>
      </w:r>
      <w:r w:rsidRPr="009B4245">
        <w:rPr>
          <w:rFonts w:eastAsia="SimSun" w:hint="cs"/>
          <w:sz w:val="32"/>
          <w:szCs w:val="32"/>
          <w:lang w:eastAsia="zh-CN"/>
        </w:rPr>
        <w:t xml:space="preserve"> services</w:t>
      </w:r>
      <w:r w:rsidRPr="009B4245">
        <w:rPr>
          <w:rFonts w:eastAsia="SimSun" w:hint="cs"/>
          <w:sz w:val="32"/>
          <w:szCs w:val="32"/>
          <w:cs/>
          <w:lang w:eastAsia="zh-CN"/>
        </w:rPr>
        <w:t>.</w:t>
      </w:r>
    </w:p>
    <w:p w14:paraId="7DBA6FC7" w14:textId="58BA8F30" w:rsidR="009C2D5A" w:rsidRPr="009B4245" w:rsidRDefault="006C31A4" w:rsidP="00C33294">
      <w:pPr>
        <w:spacing w:before="120" w:after="120" w:line="380" w:lineRule="exact"/>
        <w:ind w:left="547" w:hanging="547"/>
        <w:jc w:val="both"/>
        <w:rPr>
          <w:b/>
          <w:bCs/>
          <w:spacing w:val="-4"/>
          <w:sz w:val="32"/>
          <w:szCs w:val="32"/>
        </w:rPr>
      </w:pPr>
      <w:r w:rsidRPr="009B4245">
        <w:rPr>
          <w:b/>
          <w:bCs/>
          <w:spacing w:val="-4"/>
          <w:sz w:val="32"/>
          <w:szCs w:val="32"/>
        </w:rPr>
        <w:t>36</w:t>
      </w:r>
      <w:r w:rsidR="009A393B" w:rsidRPr="009B4245">
        <w:rPr>
          <w:rFonts w:hint="cs"/>
          <w:b/>
          <w:bCs/>
          <w:spacing w:val="-4"/>
          <w:sz w:val="32"/>
          <w:szCs w:val="32"/>
          <w:cs/>
        </w:rPr>
        <w:t>.</w:t>
      </w:r>
      <w:r w:rsidR="00206FC4" w:rsidRPr="009B4245">
        <w:rPr>
          <w:rFonts w:hint="cs"/>
          <w:b/>
          <w:bCs/>
          <w:spacing w:val="-4"/>
          <w:sz w:val="32"/>
          <w:szCs w:val="32"/>
        </w:rPr>
        <w:tab/>
        <w:t>Dividend</w:t>
      </w:r>
      <w:r w:rsidR="00AF6599">
        <w:rPr>
          <w:b/>
          <w:bCs/>
          <w:spacing w:val="-4"/>
          <w:sz w:val="32"/>
          <w:szCs w:val="32"/>
        </w:rPr>
        <w:t xml:space="preserve"> payment</w:t>
      </w:r>
    </w:p>
    <w:p w14:paraId="338A4844" w14:textId="77777777" w:rsidR="008F4C73" w:rsidRPr="009B4245" w:rsidRDefault="008F4C73" w:rsidP="008F4C73">
      <w:pPr>
        <w:spacing w:before="120" w:after="120" w:line="415" w:lineRule="exact"/>
        <w:ind w:left="547"/>
        <w:jc w:val="thaiDistribute"/>
        <w:rPr>
          <w:rFonts w:eastAsia="Arial Unicode MS"/>
          <w:sz w:val="32"/>
          <w:szCs w:val="32"/>
        </w:rPr>
      </w:pPr>
      <w:r w:rsidRPr="009B4245">
        <w:rPr>
          <w:rFonts w:eastAsia="Arial Unicode MS"/>
          <w:sz w:val="32"/>
          <w:szCs w:val="32"/>
        </w:rPr>
        <w:t>On 30 January 2024, the Annual General Meeting of AOT’s shareholders approved the dividend payment for the year 2023 of Baht 0.36 per share to shareholders who are entitled to dividends, totaling Baht 5,142.22 million</w:t>
      </w:r>
      <w:r w:rsidRPr="009B4245">
        <w:rPr>
          <w:rFonts w:eastAsia="Arial Unicode MS"/>
          <w:sz w:val="32"/>
          <w:szCs w:val="32"/>
          <w:cs/>
        </w:rPr>
        <w:t xml:space="preserve">. </w:t>
      </w:r>
      <w:r w:rsidRPr="009B4245">
        <w:rPr>
          <w:rFonts w:eastAsia="Arial Unicode MS"/>
          <w:sz w:val="32"/>
          <w:szCs w:val="32"/>
        </w:rPr>
        <w:t>AOT paid the dividends on 14 February 2024</w:t>
      </w:r>
      <w:r w:rsidRPr="009B4245">
        <w:rPr>
          <w:rFonts w:eastAsia="Arial Unicode MS"/>
          <w:sz w:val="32"/>
          <w:szCs w:val="32"/>
          <w:cs/>
        </w:rPr>
        <w:t>.</w:t>
      </w:r>
    </w:p>
    <w:p w14:paraId="0353A311" w14:textId="1170D9C1" w:rsidR="004D7401" w:rsidRPr="009B4245" w:rsidRDefault="004D7401" w:rsidP="004D7401">
      <w:pPr>
        <w:spacing w:before="120" w:after="120" w:line="415" w:lineRule="exact"/>
        <w:ind w:left="547"/>
        <w:jc w:val="thaiDistribute"/>
        <w:rPr>
          <w:rFonts w:eastAsia="Arial Unicode MS"/>
          <w:sz w:val="32"/>
          <w:szCs w:val="32"/>
        </w:rPr>
      </w:pPr>
      <w:r w:rsidRPr="009B4245">
        <w:rPr>
          <w:rFonts w:eastAsia="Arial Unicode MS"/>
          <w:sz w:val="32"/>
          <w:szCs w:val="32"/>
        </w:rPr>
        <w:t xml:space="preserve">On 20 January </w:t>
      </w:r>
      <w:r w:rsidR="007803FF" w:rsidRPr="009B4245">
        <w:rPr>
          <w:rFonts w:eastAsia="Arial Unicode MS"/>
          <w:sz w:val="32"/>
          <w:szCs w:val="32"/>
        </w:rPr>
        <w:t>2023</w:t>
      </w:r>
      <w:r w:rsidRPr="009B4245">
        <w:rPr>
          <w:rFonts w:eastAsia="Arial Unicode MS"/>
          <w:sz w:val="32"/>
          <w:szCs w:val="32"/>
        </w:rPr>
        <w:t xml:space="preserve">, the Annual General Meeting of AOT’s shareholders approved the omission of dividend payment for the year </w:t>
      </w:r>
      <w:r w:rsidR="007803FF" w:rsidRPr="009B4245">
        <w:rPr>
          <w:rFonts w:eastAsia="Arial Unicode MS"/>
          <w:sz w:val="32"/>
          <w:szCs w:val="32"/>
        </w:rPr>
        <w:t>2022</w:t>
      </w:r>
      <w:r w:rsidRPr="009B4245">
        <w:rPr>
          <w:rFonts w:eastAsia="Arial Unicode MS"/>
          <w:sz w:val="32"/>
          <w:szCs w:val="32"/>
        </w:rPr>
        <w:t xml:space="preserve"> since the Company incurred net operating losses.</w:t>
      </w:r>
    </w:p>
    <w:p w14:paraId="745F1F93" w14:textId="418AA8E5" w:rsidR="002F4DA8" w:rsidRPr="009B4245" w:rsidRDefault="006C31A4" w:rsidP="00C33294">
      <w:pPr>
        <w:spacing w:before="120" w:after="120" w:line="380" w:lineRule="exact"/>
        <w:ind w:left="547" w:hanging="547"/>
        <w:jc w:val="both"/>
        <w:rPr>
          <w:b/>
          <w:bCs/>
          <w:spacing w:val="-4"/>
          <w:sz w:val="32"/>
          <w:szCs w:val="32"/>
        </w:rPr>
      </w:pPr>
      <w:r w:rsidRPr="009B4245">
        <w:rPr>
          <w:b/>
          <w:bCs/>
          <w:spacing w:val="-4"/>
          <w:sz w:val="32"/>
          <w:szCs w:val="32"/>
        </w:rPr>
        <w:t>37</w:t>
      </w:r>
      <w:r w:rsidR="009A393B" w:rsidRPr="009B4245">
        <w:rPr>
          <w:rFonts w:hint="cs"/>
          <w:b/>
          <w:bCs/>
          <w:spacing w:val="-4"/>
          <w:sz w:val="32"/>
          <w:szCs w:val="32"/>
          <w:cs/>
        </w:rPr>
        <w:t>.</w:t>
      </w:r>
      <w:r w:rsidR="002F4DA8" w:rsidRPr="009B4245">
        <w:rPr>
          <w:rFonts w:hint="cs"/>
          <w:b/>
          <w:bCs/>
          <w:spacing w:val="-4"/>
          <w:sz w:val="32"/>
          <w:szCs w:val="32"/>
          <w:cs/>
        </w:rPr>
        <w:tab/>
      </w:r>
      <w:r w:rsidR="002F4DA8" w:rsidRPr="009B4245">
        <w:rPr>
          <w:rFonts w:hint="cs"/>
          <w:b/>
          <w:bCs/>
          <w:spacing w:val="-4"/>
          <w:sz w:val="32"/>
          <w:szCs w:val="32"/>
        </w:rPr>
        <w:t>Fair value hierarchy</w:t>
      </w:r>
    </w:p>
    <w:p w14:paraId="004B3508" w14:textId="2CFA31BD" w:rsidR="00BB06D0" w:rsidRPr="009B4245" w:rsidRDefault="00437CBC" w:rsidP="00621B1C">
      <w:pPr>
        <w:pStyle w:val="BodyText"/>
        <w:tabs>
          <w:tab w:val="left" w:pos="1080"/>
        </w:tabs>
        <w:spacing w:before="120" w:after="120" w:line="380" w:lineRule="exact"/>
        <w:ind w:left="540" w:hanging="540"/>
        <w:jc w:val="both"/>
        <w:rPr>
          <w:rFonts w:ascii="TH SarabunPSK"/>
          <w:b w:val="0"/>
          <w:bCs/>
          <w:spacing w:val="4"/>
          <w:sz w:val="32"/>
          <w:szCs w:val="32"/>
          <w:lang w:val="en-US"/>
        </w:rPr>
      </w:pPr>
      <w:r w:rsidRPr="009B4245">
        <w:rPr>
          <w:rFonts w:ascii="TH SarabunPSK" w:hint="cs"/>
          <w:b w:val="0"/>
          <w:bCs/>
          <w:spacing w:val="4"/>
          <w:sz w:val="32"/>
          <w:szCs w:val="32"/>
        </w:rPr>
        <w:tab/>
      </w:r>
      <w:proofErr w:type="spellStart"/>
      <w:r w:rsidR="0091037E" w:rsidRPr="009B4245">
        <w:rPr>
          <w:rFonts w:ascii="TH SarabunPSK" w:hint="cs"/>
          <w:b w:val="0"/>
          <w:bCs/>
          <w:sz w:val="32"/>
          <w:szCs w:val="32"/>
          <w:lang w:val="en-US"/>
        </w:rPr>
        <w:t>T</w:t>
      </w:r>
      <w:r w:rsidR="002F4DA8" w:rsidRPr="009B4245">
        <w:rPr>
          <w:rFonts w:ascii="TH SarabunPSK" w:hint="cs"/>
          <w:b w:val="0"/>
          <w:bCs/>
          <w:sz w:val="32"/>
          <w:szCs w:val="32"/>
        </w:rPr>
        <w:t>he</w:t>
      </w:r>
      <w:proofErr w:type="spellEnd"/>
      <w:r w:rsidR="002F4DA8" w:rsidRPr="009B4245">
        <w:rPr>
          <w:rFonts w:ascii="TH SarabunPSK" w:hint="cs"/>
          <w:b w:val="0"/>
          <w:bCs/>
          <w:sz w:val="32"/>
          <w:szCs w:val="32"/>
        </w:rPr>
        <w:t xml:space="preserve"> Group</w:t>
      </w:r>
      <w:r w:rsidR="00BE4E40" w:rsidRPr="009B4245">
        <w:rPr>
          <w:rFonts w:ascii="TH SarabunPSK" w:hint="cs"/>
          <w:b w:val="0"/>
          <w:bCs/>
          <w:sz w:val="32"/>
          <w:szCs w:val="32"/>
        </w:rPr>
        <w:t xml:space="preserve"> had the following financial assets </w:t>
      </w:r>
      <w:r w:rsidR="006F6E9B" w:rsidRPr="009B4245">
        <w:rPr>
          <w:rFonts w:ascii="TH SarabunPSK"/>
          <w:b w:val="0"/>
          <w:bCs/>
          <w:sz w:val="32"/>
          <w:szCs w:val="32"/>
          <w:lang w:val="en-US"/>
        </w:rPr>
        <w:t xml:space="preserve">and financial liabilities </w:t>
      </w:r>
      <w:r w:rsidR="00BE4E40" w:rsidRPr="009B4245">
        <w:rPr>
          <w:rFonts w:ascii="TH SarabunPSK" w:hint="cs"/>
          <w:b w:val="0"/>
          <w:bCs/>
          <w:sz w:val="32"/>
          <w:szCs w:val="32"/>
        </w:rPr>
        <w:t>that were</w:t>
      </w:r>
      <w:r w:rsidR="002F4DA8" w:rsidRPr="009B4245">
        <w:rPr>
          <w:rFonts w:ascii="TH SarabunPSK" w:hint="cs"/>
          <w:b w:val="0"/>
          <w:bCs/>
          <w:sz w:val="32"/>
          <w:szCs w:val="32"/>
        </w:rPr>
        <w:t xml:space="preserve"> measured at fair value </w:t>
      </w:r>
      <w:r w:rsidR="006F6E9B" w:rsidRPr="009B4245">
        <w:rPr>
          <w:rFonts w:ascii="TH SarabunPSK"/>
          <w:b w:val="0"/>
          <w:bCs/>
          <w:sz w:val="32"/>
          <w:szCs w:val="32"/>
          <w:lang w:val="en-US"/>
        </w:rPr>
        <w:t xml:space="preserve">or for which fair value were disclosed </w:t>
      </w:r>
      <w:r w:rsidR="00BE4E40" w:rsidRPr="009B4245">
        <w:rPr>
          <w:rFonts w:ascii="TH SarabunPSK" w:hint="cs"/>
          <w:b w:val="0"/>
          <w:bCs/>
          <w:sz w:val="32"/>
          <w:szCs w:val="32"/>
        </w:rPr>
        <w:t>using</w:t>
      </w:r>
      <w:r w:rsidR="0091037E" w:rsidRPr="009B4245">
        <w:rPr>
          <w:rFonts w:ascii="TH SarabunPSK" w:hint="cs"/>
          <w:b w:val="0"/>
          <w:bCs/>
          <w:sz w:val="32"/>
          <w:szCs w:val="32"/>
          <w:lang w:val="en-US"/>
        </w:rPr>
        <w:t xml:space="preserve"> </w:t>
      </w:r>
      <w:r w:rsidR="00BE4E40" w:rsidRPr="009B4245">
        <w:rPr>
          <w:rFonts w:ascii="TH SarabunPSK" w:hint="cs"/>
          <w:b w:val="0"/>
          <w:bCs/>
          <w:sz w:val="32"/>
          <w:szCs w:val="32"/>
        </w:rPr>
        <w:t>different levels of inputs</w:t>
      </w:r>
      <w:r w:rsidR="006F6E9B" w:rsidRPr="009B4245">
        <w:rPr>
          <w:rFonts w:ascii="TH SarabunPSK"/>
          <w:sz w:val="32"/>
          <w:szCs w:val="32"/>
          <w:lang w:val="en-US"/>
        </w:rPr>
        <w:t xml:space="preserve"> </w:t>
      </w:r>
      <w:r w:rsidR="006F6E9B" w:rsidRPr="009B4245">
        <w:rPr>
          <w:rFonts w:ascii="TH SarabunPSK"/>
          <w:b w:val="0"/>
          <w:bCs/>
          <w:sz w:val="32"/>
          <w:szCs w:val="32"/>
          <w:lang w:val="en-US"/>
        </w:rPr>
        <w:t>as follows:</w:t>
      </w:r>
    </w:p>
    <w:p w14:paraId="603E134D" w14:textId="77777777" w:rsidR="00FF3C15" w:rsidRPr="009B4245" w:rsidRDefault="00230168" w:rsidP="00230168">
      <w:pPr>
        <w:tabs>
          <w:tab w:val="left" w:pos="9000"/>
        </w:tabs>
        <w:ind w:right="-10"/>
        <w:jc w:val="right"/>
        <w:rPr>
          <w:sz w:val="32"/>
          <w:szCs w:val="32"/>
          <w:lang w:val="x-none" w:eastAsia="th-TH"/>
        </w:rPr>
      </w:pPr>
      <w:r w:rsidRPr="009B4245">
        <w:rPr>
          <w:sz w:val="32"/>
          <w:szCs w:val="32"/>
          <w:lang w:eastAsia="th-TH"/>
        </w:rPr>
        <w:t>(</w:t>
      </w:r>
      <w:r w:rsidR="00FF3C15" w:rsidRPr="009B4245">
        <w:rPr>
          <w:rFonts w:hint="cs"/>
          <w:sz w:val="32"/>
          <w:szCs w:val="32"/>
          <w:lang w:eastAsia="th-TH"/>
        </w:rPr>
        <w:t>Unit: Million Baht</w:t>
      </w:r>
      <w:r w:rsidRPr="009B4245">
        <w:rPr>
          <w:sz w:val="32"/>
          <w:szCs w:val="32"/>
          <w:lang w:eastAsia="th-TH"/>
        </w:rPr>
        <w:t>)</w:t>
      </w:r>
    </w:p>
    <w:tbl>
      <w:tblPr>
        <w:tblW w:w="9492" w:type="dxa"/>
        <w:tblInd w:w="108" w:type="dxa"/>
        <w:tblLayout w:type="fixed"/>
        <w:tblLook w:val="04A0" w:firstRow="1" w:lastRow="0" w:firstColumn="1" w:lastColumn="0" w:noHBand="0" w:noVBand="1"/>
      </w:tblPr>
      <w:tblGrid>
        <w:gridCol w:w="5112"/>
        <w:gridCol w:w="1525"/>
        <w:gridCol w:w="1417"/>
        <w:gridCol w:w="1438"/>
      </w:tblGrid>
      <w:tr w:rsidR="00BB06D0" w:rsidRPr="009B4245" w14:paraId="62328157" w14:textId="77777777" w:rsidTr="00110419">
        <w:tc>
          <w:tcPr>
            <w:tcW w:w="5112" w:type="dxa"/>
          </w:tcPr>
          <w:p w14:paraId="48774EEF" w14:textId="77777777" w:rsidR="00BB06D0" w:rsidRPr="009B4245" w:rsidRDefault="00BB06D0" w:rsidP="00C33294">
            <w:pPr>
              <w:spacing w:line="320" w:lineRule="exact"/>
              <w:rPr>
                <w:sz w:val="32"/>
                <w:szCs w:val="32"/>
                <w:lang w:eastAsia="th-TH"/>
              </w:rPr>
            </w:pPr>
          </w:p>
        </w:tc>
        <w:tc>
          <w:tcPr>
            <w:tcW w:w="4380" w:type="dxa"/>
            <w:gridSpan w:val="3"/>
          </w:tcPr>
          <w:p w14:paraId="241C0682" w14:textId="77777777" w:rsidR="00BB06D0" w:rsidRPr="009B4245" w:rsidRDefault="00C4558F" w:rsidP="00C33294">
            <w:pPr>
              <w:pBdr>
                <w:bottom w:val="single" w:sz="4" w:space="1" w:color="auto"/>
              </w:pBdr>
              <w:spacing w:line="320" w:lineRule="exact"/>
              <w:jc w:val="center"/>
              <w:rPr>
                <w:sz w:val="32"/>
                <w:szCs w:val="32"/>
              </w:rPr>
            </w:pPr>
            <w:r w:rsidRPr="009B4245">
              <w:rPr>
                <w:rFonts w:hint="cs"/>
                <w:sz w:val="32"/>
                <w:szCs w:val="32"/>
              </w:rPr>
              <w:t xml:space="preserve">Consolidated and Separate </w:t>
            </w:r>
            <w:r w:rsidR="009C2D5A" w:rsidRPr="009B4245">
              <w:rPr>
                <w:sz w:val="32"/>
                <w:szCs w:val="32"/>
              </w:rPr>
              <w:br/>
            </w:r>
            <w:r w:rsidR="00932C71" w:rsidRPr="009B4245">
              <w:rPr>
                <w:rFonts w:hint="cs"/>
                <w:sz w:val="32"/>
                <w:szCs w:val="32"/>
              </w:rPr>
              <w:t>financial statements</w:t>
            </w:r>
            <w:r w:rsidR="008C6394" w:rsidRPr="009B4245">
              <w:rPr>
                <w:rFonts w:hint="cs"/>
                <w:sz w:val="32"/>
                <w:szCs w:val="32"/>
                <w:cs/>
              </w:rPr>
              <w:t xml:space="preserve">                      </w:t>
            </w:r>
          </w:p>
        </w:tc>
      </w:tr>
      <w:tr w:rsidR="006F6E9B" w:rsidRPr="009B4245" w14:paraId="43C0A4C4" w14:textId="77777777" w:rsidTr="00110419">
        <w:trPr>
          <w:trHeight w:val="477"/>
        </w:trPr>
        <w:tc>
          <w:tcPr>
            <w:tcW w:w="5112" w:type="dxa"/>
          </w:tcPr>
          <w:p w14:paraId="4698D7D2" w14:textId="77777777" w:rsidR="006F6E9B" w:rsidRPr="009B4245" w:rsidRDefault="006F6E9B" w:rsidP="00C33294">
            <w:pPr>
              <w:pStyle w:val="BodyTextIndent"/>
              <w:spacing w:line="320" w:lineRule="exact"/>
              <w:ind w:left="432"/>
              <w:rPr>
                <w:rFonts w:ascii="TH SarabunPSK" w:eastAsia="Calibri" w:hAnsi="TH SarabunPSK"/>
                <w:snapToGrid/>
                <w:sz w:val="32"/>
                <w:szCs w:val="32"/>
                <w:lang w:val="en-US"/>
              </w:rPr>
            </w:pPr>
          </w:p>
        </w:tc>
        <w:tc>
          <w:tcPr>
            <w:tcW w:w="1525" w:type="dxa"/>
            <w:vAlign w:val="bottom"/>
          </w:tcPr>
          <w:p w14:paraId="709C7EBC" w14:textId="77777777" w:rsidR="006F6E9B" w:rsidRPr="009B4245" w:rsidRDefault="006F6E9B" w:rsidP="00C33294">
            <w:pPr>
              <w:pStyle w:val="BodyTextIndent"/>
              <w:pBdr>
                <w:bottom w:val="single" w:sz="4" w:space="1" w:color="auto"/>
              </w:pBdr>
              <w:spacing w:line="320" w:lineRule="exact"/>
              <w:ind w:right="-72"/>
              <w:jc w:val="center"/>
              <w:rPr>
                <w:rFonts w:ascii="TH SarabunPSK" w:eastAsia="Calibri" w:hAnsi="TH SarabunPSK"/>
                <w:snapToGrid/>
                <w:sz w:val="32"/>
                <w:szCs w:val="32"/>
                <w:lang w:val="en-US"/>
              </w:rPr>
            </w:pPr>
            <w:r w:rsidRPr="009B4245">
              <w:rPr>
                <w:rFonts w:ascii="TH SarabunPSK" w:eastAsia="Calibri" w:hAnsi="TH SarabunPSK" w:hint="cs"/>
                <w:snapToGrid/>
                <w:sz w:val="32"/>
                <w:szCs w:val="32"/>
                <w:lang w:val="en-US"/>
              </w:rPr>
              <w:t>Level 1</w:t>
            </w:r>
          </w:p>
        </w:tc>
        <w:tc>
          <w:tcPr>
            <w:tcW w:w="1417" w:type="dxa"/>
            <w:vAlign w:val="bottom"/>
          </w:tcPr>
          <w:p w14:paraId="3EB6DE45" w14:textId="6223E2F0" w:rsidR="006F6E9B" w:rsidRPr="009B4245" w:rsidRDefault="006F6E9B" w:rsidP="00C33294">
            <w:pPr>
              <w:pBdr>
                <w:bottom w:val="single" w:sz="4" w:space="1" w:color="auto"/>
              </w:pBdr>
              <w:tabs>
                <w:tab w:val="left" w:pos="-72"/>
              </w:tabs>
              <w:spacing w:line="320" w:lineRule="exact"/>
              <w:ind w:right="-72"/>
              <w:jc w:val="center"/>
              <w:rPr>
                <w:sz w:val="32"/>
                <w:szCs w:val="32"/>
              </w:rPr>
            </w:pPr>
            <w:r w:rsidRPr="009B4245">
              <w:rPr>
                <w:rFonts w:hint="cs"/>
                <w:snapToGrid/>
                <w:sz w:val="32"/>
                <w:szCs w:val="32"/>
              </w:rPr>
              <w:t xml:space="preserve">Level </w:t>
            </w:r>
            <w:r w:rsidRPr="009B4245">
              <w:rPr>
                <w:snapToGrid/>
                <w:sz w:val="32"/>
                <w:szCs w:val="32"/>
              </w:rPr>
              <w:t>2</w:t>
            </w:r>
          </w:p>
        </w:tc>
        <w:tc>
          <w:tcPr>
            <w:tcW w:w="1438" w:type="dxa"/>
            <w:vAlign w:val="bottom"/>
          </w:tcPr>
          <w:p w14:paraId="0879CD2B" w14:textId="77777777" w:rsidR="006F6E9B" w:rsidRPr="009B4245" w:rsidRDefault="006F6E9B" w:rsidP="00C33294">
            <w:pPr>
              <w:pStyle w:val="BodyTextIndent"/>
              <w:pBdr>
                <w:bottom w:val="single" w:sz="4" w:space="1" w:color="auto"/>
              </w:pBdr>
              <w:spacing w:line="320" w:lineRule="exact"/>
              <w:ind w:right="-14"/>
              <w:jc w:val="center"/>
              <w:rPr>
                <w:rFonts w:ascii="TH SarabunPSK" w:eastAsia="Calibri" w:hAnsi="TH SarabunPSK"/>
                <w:snapToGrid/>
                <w:sz w:val="32"/>
                <w:szCs w:val="32"/>
                <w:lang w:val="en-US"/>
              </w:rPr>
            </w:pPr>
            <w:r w:rsidRPr="009B4245">
              <w:rPr>
                <w:rFonts w:ascii="TH SarabunPSK" w:eastAsia="Calibri" w:hAnsi="TH SarabunPSK" w:hint="cs"/>
                <w:snapToGrid/>
                <w:sz w:val="32"/>
                <w:szCs w:val="32"/>
                <w:lang w:val="en-US"/>
              </w:rPr>
              <w:t>Level 3</w:t>
            </w:r>
          </w:p>
        </w:tc>
      </w:tr>
      <w:tr w:rsidR="006F6E9B" w:rsidRPr="009B4245" w14:paraId="04EAF3C7" w14:textId="77777777" w:rsidTr="00110419">
        <w:tc>
          <w:tcPr>
            <w:tcW w:w="9492" w:type="dxa"/>
            <w:gridSpan w:val="4"/>
          </w:tcPr>
          <w:p w14:paraId="26AE498D" w14:textId="77777777" w:rsidR="006F6E9B" w:rsidRPr="009B4245" w:rsidRDefault="006F6E9B" w:rsidP="00C33294">
            <w:pPr>
              <w:pStyle w:val="BodyText"/>
              <w:spacing w:line="320" w:lineRule="exact"/>
              <w:ind w:right="-72" w:firstLine="343"/>
              <w:outlineLvl w:val="0"/>
              <w:rPr>
                <w:rFonts w:ascii="TH SarabunPSK"/>
                <w:bCs/>
                <w:sz w:val="32"/>
                <w:szCs w:val="32"/>
                <w:lang w:val="en-US" w:eastAsia="en-US"/>
              </w:rPr>
            </w:pPr>
            <w:r w:rsidRPr="009B4245">
              <w:rPr>
                <w:rFonts w:ascii="TH SarabunPSK"/>
                <w:bCs/>
                <w:sz w:val="32"/>
                <w:szCs w:val="32"/>
                <w:lang w:val="en-US" w:eastAsia="en-US"/>
              </w:rPr>
              <w:t>A</w:t>
            </w:r>
            <w:r w:rsidRPr="009B4245">
              <w:rPr>
                <w:rFonts w:ascii="TH SarabunPSK" w:hint="cs"/>
                <w:bCs/>
                <w:sz w:val="32"/>
                <w:szCs w:val="32"/>
                <w:lang w:val="en-US" w:eastAsia="en-US"/>
              </w:rPr>
              <w:t xml:space="preserve">ssets measured </w:t>
            </w:r>
            <w:r w:rsidRPr="009B4245">
              <w:rPr>
                <w:rFonts w:ascii="TH SarabunPSK"/>
                <w:bCs/>
                <w:sz w:val="32"/>
                <w:szCs w:val="32"/>
                <w:lang w:val="en-US" w:eastAsia="en-US"/>
              </w:rPr>
              <w:t>at</w:t>
            </w:r>
            <w:r w:rsidRPr="009B4245">
              <w:rPr>
                <w:rFonts w:ascii="TH SarabunPSK" w:hint="cs"/>
                <w:bCs/>
                <w:sz w:val="32"/>
                <w:szCs w:val="32"/>
                <w:lang w:val="en-US" w:eastAsia="en-US"/>
              </w:rPr>
              <w:t xml:space="preserve"> fair value</w:t>
            </w:r>
            <w:r w:rsidRPr="009B4245">
              <w:rPr>
                <w:rFonts w:ascii="TH SarabunPSK"/>
                <w:bCs/>
                <w:sz w:val="32"/>
                <w:szCs w:val="32"/>
                <w:lang w:val="en-US" w:eastAsia="en-US"/>
              </w:rPr>
              <w:t xml:space="preserve"> as at </w:t>
            </w:r>
          </w:p>
          <w:p w14:paraId="507DCB3E" w14:textId="41CFF6E8" w:rsidR="006F6E9B" w:rsidRPr="009B4245" w:rsidRDefault="006F6E9B" w:rsidP="00C33294">
            <w:pPr>
              <w:pStyle w:val="BodyText"/>
              <w:spacing w:line="320" w:lineRule="exact"/>
              <w:ind w:right="-72" w:firstLine="343"/>
              <w:outlineLvl w:val="0"/>
              <w:rPr>
                <w:rFonts w:ascii="TH SarabunPSK"/>
                <w:bCs/>
                <w:sz w:val="32"/>
                <w:szCs w:val="32"/>
                <w:lang w:val="en-US" w:eastAsia="en-US"/>
              </w:rPr>
            </w:pPr>
            <w:r w:rsidRPr="009B4245">
              <w:rPr>
                <w:rFonts w:ascii="TH SarabunPSK"/>
                <w:bCs/>
                <w:sz w:val="32"/>
                <w:szCs w:val="32"/>
                <w:lang w:val="en-US" w:eastAsia="en-US"/>
              </w:rPr>
              <w:t xml:space="preserve">   30 September </w:t>
            </w:r>
            <w:r w:rsidR="007803FF" w:rsidRPr="009B4245">
              <w:rPr>
                <w:rFonts w:ascii="TH SarabunPSK"/>
                <w:bCs/>
                <w:sz w:val="32"/>
                <w:szCs w:val="32"/>
                <w:lang w:val="en-US" w:eastAsia="en-US"/>
              </w:rPr>
              <w:t>2024</w:t>
            </w:r>
          </w:p>
        </w:tc>
      </w:tr>
      <w:tr w:rsidR="006F6E9B" w:rsidRPr="009B4245" w14:paraId="7F79FA9C" w14:textId="77777777" w:rsidTr="00110419">
        <w:tc>
          <w:tcPr>
            <w:tcW w:w="5112" w:type="dxa"/>
          </w:tcPr>
          <w:p w14:paraId="4496BC22" w14:textId="77777777" w:rsidR="006F6E9B" w:rsidRPr="009B4245" w:rsidRDefault="006F6E9B" w:rsidP="00C33294">
            <w:pPr>
              <w:pStyle w:val="BodyTextIndent"/>
              <w:spacing w:line="320" w:lineRule="exact"/>
              <w:ind w:left="432" w:hanging="89"/>
              <w:rPr>
                <w:rFonts w:ascii="TH SarabunPSK" w:eastAsia="Calibri" w:hAnsi="TH SarabunPSK"/>
                <w:snapToGrid/>
                <w:sz w:val="32"/>
                <w:szCs w:val="32"/>
                <w:lang w:val="en-US"/>
              </w:rPr>
            </w:pPr>
            <w:r w:rsidRPr="009B4245">
              <w:rPr>
                <w:rFonts w:ascii="TH SarabunPSK" w:eastAsia="Arial Unicode MS" w:hAnsi="TH SarabunPSK"/>
                <w:sz w:val="32"/>
                <w:szCs w:val="32"/>
              </w:rPr>
              <w:t>Financial assets designated at fair value</w:t>
            </w:r>
          </w:p>
        </w:tc>
        <w:tc>
          <w:tcPr>
            <w:tcW w:w="1525" w:type="dxa"/>
          </w:tcPr>
          <w:p w14:paraId="65BC4FF2" w14:textId="77777777" w:rsidR="006F6E9B" w:rsidRPr="009B4245" w:rsidRDefault="006F6E9B" w:rsidP="00C33294">
            <w:pPr>
              <w:pStyle w:val="BodyText"/>
              <w:spacing w:line="320" w:lineRule="exact"/>
              <w:ind w:right="-72"/>
              <w:jc w:val="right"/>
              <w:outlineLvl w:val="0"/>
              <w:rPr>
                <w:rFonts w:ascii="TH SarabunPSK"/>
                <w:b w:val="0"/>
                <w:sz w:val="32"/>
                <w:szCs w:val="32"/>
                <w:lang w:val="en-US" w:eastAsia="en-US"/>
              </w:rPr>
            </w:pPr>
          </w:p>
        </w:tc>
        <w:tc>
          <w:tcPr>
            <w:tcW w:w="1417" w:type="dxa"/>
          </w:tcPr>
          <w:p w14:paraId="0453F0D4" w14:textId="77777777" w:rsidR="006F6E9B" w:rsidRPr="009B4245" w:rsidRDefault="006F6E9B" w:rsidP="00C33294">
            <w:pPr>
              <w:pStyle w:val="BodyText"/>
              <w:spacing w:line="320" w:lineRule="exact"/>
              <w:ind w:right="-72"/>
              <w:jc w:val="right"/>
              <w:outlineLvl w:val="0"/>
              <w:rPr>
                <w:rFonts w:ascii="TH SarabunPSK"/>
                <w:b w:val="0"/>
                <w:sz w:val="32"/>
                <w:szCs w:val="32"/>
                <w:lang w:val="en-US" w:eastAsia="en-US"/>
              </w:rPr>
            </w:pPr>
          </w:p>
        </w:tc>
        <w:tc>
          <w:tcPr>
            <w:tcW w:w="1438" w:type="dxa"/>
          </w:tcPr>
          <w:p w14:paraId="234A9670" w14:textId="77777777" w:rsidR="006F6E9B" w:rsidRPr="009B4245" w:rsidRDefault="006F6E9B" w:rsidP="00C33294">
            <w:pPr>
              <w:pStyle w:val="BodyText"/>
              <w:spacing w:line="320" w:lineRule="exact"/>
              <w:ind w:right="-72"/>
              <w:jc w:val="right"/>
              <w:outlineLvl w:val="0"/>
              <w:rPr>
                <w:rFonts w:ascii="TH SarabunPSK"/>
                <w:b w:val="0"/>
                <w:sz w:val="32"/>
                <w:szCs w:val="32"/>
                <w:lang w:val="en-US" w:eastAsia="en-US"/>
              </w:rPr>
            </w:pPr>
          </w:p>
        </w:tc>
      </w:tr>
      <w:tr w:rsidR="006F6E9B" w:rsidRPr="009B4245" w14:paraId="59F0F753" w14:textId="77777777" w:rsidTr="00110419">
        <w:tc>
          <w:tcPr>
            <w:tcW w:w="5112" w:type="dxa"/>
          </w:tcPr>
          <w:p w14:paraId="05902E28" w14:textId="77777777" w:rsidR="006F6E9B" w:rsidRPr="009B4245" w:rsidRDefault="006F6E9B" w:rsidP="00C33294">
            <w:pPr>
              <w:pStyle w:val="BodyTextIndent"/>
              <w:spacing w:line="320" w:lineRule="exact"/>
              <w:ind w:left="432" w:hanging="89"/>
              <w:rPr>
                <w:rFonts w:ascii="TH SarabunPSK" w:eastAsia="Calibri" w:hAnsi="TH SarabunPSK"/>
                <w:snapToGrid/>
                <w:sz w:val="32"/>
                <w:szCs w:val="32"/>
                <w:lang w:val="en-US"/>
              </w:rPr>
            </w:pPr>
            <w:r w:rsidRPr="009B4245">
              <w:rPr>
                <w:rFonts w:ascii="TH SarabunPSK" w:eastAsia="Arial Unicode MS" w:hAnsi="TH SarabunPSK"/>
                <w:sz w:val="32"/>
                <w:szCs w:val="32"/>
                <w:lang w:val="en-US"/>
              </w:rPr>
              <w:t xml:space="preserve">  </w:t>
            </w:r>
            <w:r w:rsidRPr="009B4245">
              <w:rPr>
                <w:rFonts w:ascii="TH SarabunPSK" w:eastAsia="Arial Unicode MS" w:hAnsi="TH SarabunPSK"/>
                <w:sz w:val="32"/>
                <w:szCs w:val="32"/>
              </w:rPr>
              <w:t>through other comprehensive income</w:t>
            </w:r>
          </w:p>
        </w:tc>
        <w:tc>
          <w:tcPr>
            <w:tcW w:w="1525" w:type="dxa"/>
          </w:tcPr>
          <w:p w14:paraId="07477533" w14:textId="77777777" w:rsidR="006F6E9B" w:rsidRPr="009B4245" w:rsidRDefault="006F6E9B" w:rsidP="00C33294">
            <w:pPr>
              <w:pStyle w:val="BodyText"/>
              <w:spacing w:line="320" w:lineRule="exact"/>
              <w:ind w:right="-72"/>
              <w:jc w:val="right"/>
              <w:outlineLvl w:val="0"/>
              <w:rPr>
                <w:rFonts w:ascii="TH SarabunPSK"/>
                <w:b w:val="0"/>
                <w:sz w:val="32"/>
                <w:szCs w:val="32"/>
                <w:lang w:val="en-US" w:eastAsia="en-US"/>
              </w:rPr>
            </w:pPr>
          </w:p>
        </w:tc>
        <w:tc>
          <w:tcPr>
            <w:tcW w:w="1417" w:type="dxa"/>
          </w:tcPr>
          <w:p w14:paraId="5B67CFA3" w14:textId="77777777" w:rsidR="006F6E9B" w:rsidRPr="009B4245" w:rsidRDefault="006F6E9B" w:rsidP="00C33294">
            <w:pPr>
              <w:pStyle w:val="BodyText"/>
              <w:spacing w:line="320" w:lineRule="exact"/>
              <w:ind w:right="-72"/>
              <w:jc w:val="right"/>
              <w:outlineLvl w:val="0"/>
              <w:rPr>
                <w:rFonts w:ascii="TH SarabunPSK"/>
                <w:b w:val="0"/>
                <w:sz w:val="32"/>
                <w:szCs w:val="32"/>
                <w:lang w:val="en-US" w:eastAsia="en-US"/>
              </w:rPr>
            </w:pPr>
          </w:p>
        </w:tc>
        <w:tc>
          <w:tcPr>
            <w:tcW w:w="1438" w:type="dxa"/>
          </w:tcPr>
          <w:p w14:paraId="38957D34" w14:textId="77777777" w:rsidR="006F6E9B" w:rsidRPr="009B4245" w:rsidRDefault="006F6E9B" w:rsidP="00C33294">
            <w:pPr>
              <w:pStyle w:val="BodyText"/>
              <w:spacing w:line="320" w:lineRule="exact"/>
              <w:ind w:right="-72"/>
              <w:jc w:val="right"/>
              <w:outlineLvl w:val="0"/>
              <w:rPr>
                <w:rFonts w:ascii="TH SarabunPSK"/>
                <w:b w:val="0"/>
                <w:sz w:val="32"/>
                <w:szCs w:val="32"/>
                <w:lang w:val="en-US" w:eastAsia="en-US"/>
              </w:rPr>
            </w:pPr>
          </w:p>
        </w:tc>
      </w:tr>
      <w:tr w:rsidR="008F4C73" w:rsidRPr="009B4245" w14:paraId="6844DA19" w14:textId="77777777" w:rsidTr="00110419">
        <w:tc>
          <w:tcPr>
            <w:tcW w:w="5112" w:type="dxa"/>
          </w:tcPr>
          <w:p w14:paraId="0C4D1747" w14:textId="77777777" w:rsidR="008F4C73" w:rsidRPr="009B4245" w:rsidRDefault="008F4C73" w:rsidP="008F4C73">
            <w:pPr>
              <w:pStyle w:val="BodyTextIndent"/>
              <w:tabs>
                <w:tab w:val="left" w:pos="482"/>
                <w:tab w:val="left" w:pos="602"/>
                <w:tab w:val="left" w:pos="702"/>
              </w:tabs>
              <w:spacing w:line="320" w:lineRule="exact"/>
              <w:ind w:hanging="89"/>
              <w:rPr>
                <w:rFonts w:ascii="TH SarabunPSK" w:eastAsia="Calibri" w:hAnsi="TH SarabunPSK"/>
                <w:snapToGrid/>
                <w:sz w:val="32"/>
                <w:szCs w:val="32"/>
                <w:lang w:val="en-US"/>
              </w:rPr>
            </w:pPr>
            <w:r w:rsidRPr="009B4245">
              <w:rPr>
                <w:rFonts w:ascii="TH SarabunPSK" w:eastAsia="Arial Unicode MS" w:hAnsi="TH SarabunPSK"/>
                <w:sz w:val="32"/>
                <w:szCs w:val="32"/>
              </w:rPr>
              <w:t xml:space="preserve">     </w:t>
            </w:r>
            <w:r w:rsidRPr="009B4245">
              <w:rPr>
                <w:rFonts w:ascii="TH SarabunPSK" w:eastAsia="Arial Unicode MS" w:hAnsi="TH SarabunPSK"/>
                <w:sz w:val="32"/>
                <w:szCs w:val="32"/>
                <w:lang w:val="en-US"/>
              </w:rPr>
              <w:t xml:space="preserve">       </w:t>
            </w:r>
            <w:r w:rsidRPr="009B4245">
              <w:rPr>
                <w:rFonts w:ascii="TH SarabunPSK" w:eastAsia="Arial Unicode MS" w:hAnsi="TH SarabunPSK"/>
                <w:sz w:val="32"/>
                <w:szCs w:val="32"/>
              </w:rPr>
              <w:t>Equity instruments</w:t>
            </w:r>
          </w:p>
        </w:tc>
        <w:tc>
          <w:tcPr>
            <w:tcW w:w="1525" w:type="dxa"/>
          </w:tcPr>
          <w:p w14:paraId="0482B665" w14:textId="6ED9D7A7" w:rsidR="008F4C73" w:rsidRPr="009B4245" w:rsidRDefault="008F4C73" w:rsidP="008F4C73">
            <w:pPr>
              <w:pStyle w:val="BodyText"/>
              <w:tabs>
                <w:tab w:val="decimal" w:pos="855"/>
              </w:tabs>
              <w:spacing w:line="320" w:lineRule="exact"/>
              <w:ind w:right="-72"/>
              <w:outlineLvl w:val="0"/>
              <w:rPr>
                <w:rFonts w:ascii="TH SarabunPSK"/>
                <w:b w:val="0"/>
                <w:bCs/>
                <w:sz w:val="32"/>
                <w:szCs w:val="32"/>
                <w:lang w:val="en-US"/>
              </w:rPr>
            </w:pPr>
            <w:r w:rsidRPr="009B4245">
              <w:rPr>
                <w:rFonts w:ascii="TH SarabunPSK"/>
                <w:b w:val="0"/>
                <w:bCs/>
                <w:sz w:val="32"/>
                <w:szCs w:val="32"/>
              </w:rPr>
              <w:t>514.75</w:t>
            </w:r>
          </w:p>
        </w:tc>
        <w:tc>
          <w:tcPr>
            <w:tcW w:w="1417" w:type="dxa"/>
          </w:tcPr>
          <w:p w14:paraId="259BEBA1" w14:textId="36331C2D" w:rsidR="008F4C73" w:rsidRPr="009B4245" w:rsidRDefault="008F4C73" w:rsidP="008F4C73">
            <w:pPr>
              <w:pStyle w:val="BodyText"/>
              <w:tabs>
                <w:tab w:val="decimal" w:pos="1050"/>
              </w:tabs>
              <w:spacing w:line="320" w:lineRule="exact"/>
              <w:ind w:right="75"/>
              <w:outlineLvl w:val="0"/>
              <w:rPr>
                <w:rFonts w:ascii="TH SarabunPSK"/>
                <w:b w:val="0"/>
                <w:bCs/>
                <w:sz w:val="32"/>
                <w:szCs w:val="32"/>
              </w:rPr>
            </w:pPr>
            <w:r w:rsidRPr="009B4245">
              <w:rPr>
                <w:rFonts w:ascii="TH SarabunPSK"/>
                <w:b w:val="0"/>
                <w:bCs/>
                <w:sz w:val="32"/>
                <w:szCs w:val="32"/>
              </w:rPr>
              <w:t>-</w:t>
            </w:r>
          </w:p>
        </w:tc>
        <w:tc>
          <w:tcPr>
            <w:tcW w:w="1438" w:type="dxa"/>
          </w:tcPr>
          <w:p w14:paraId="69AB3609" w14:textId="61CCC396" w:rsidR="008F4C73" w:rsidRPr="009B4245" w:rsidRDefault="008F4C73" w:rsidP="008F4C73">
            <w:pPr>
              <w:pStyle w:val="BodyText"/>
              <w:spacing w:line="320" w:lineRule="exact"/>
              <w:jc w:val="right"/>
              <w:outlineLvl w:val="0"/>
              <w:rPr>
                <w:rFonts w:ascii="TH SarabunPSK"/>
                <w:b w:val="0"/>
                <w:bCs/>
                <w:sz w:val="32"/>
                <w:szCs w:val="32"/>
                <w:lang w:val="en-US"/>
              </w:rPr>
            </w:pPr>
            <w:r w:rsidRPr="009B4245">
              <w:rPr>
                <w:rFonts w:ascii="TH SarabunPSK"/>
                <w:b w:val="0"/>
                <w:bCs/>
                <w:sz w:val="32"/>
                <w:szCs w:val="32"/>
              </w:rPr>
              <w:t>203.78</w:t>
            </w:r>
          </w:p>
        </w:tc>
      </w:tr>
      <w:tr w:rsidR="008F4C73" w:rsidRPr="009B4245" w14:paraId="52412C00" w14:textId="77777777" w:rsidTr="00110419">
        <w:tc>
          <w:tcPr>
            <w:tcW w:w="5112" w:type="dxa"/>
          </w:tcPr>
          <w:p w14:paraId="000C5C10" w14:textId="77777777" w:rsidR="008F4C73" w:rsidRPr="009B4245" w:rsidRDefault="008F4C73" w:rsidP="008F4C73">
            <w:pPr>
              <w:pStyle w:val="BodyTextIndent"/>
              <w:spacing w:line="320" w:lineRule="exact"/>
              <w:ind w:left="432"/>
              <w:rPr>
                <w:rFonts w:ascii="TH SarabunPSK" w:eastAsia="Calibri" w:hAnsi="TH SarabunPSK"/>
                <w:snapToGrid/>
                <w:sz w:val="32"/>
                <w:szCs w:val="32"/>
                <w:cs/>
                <w:lang w:val="en-US"/>
              </w:rPr>
            </w:pPr>
          </w:p>
        </w:tc>
        <w:tc>
          <w:tcPr>
            <w:tcW w:w="1525" w:type="dxa"/>
          </w:tcPr>
          <w:p w14:paraId="75347E78" w14:textId="77777777" w:rsidR="008F4C73" w:rsidRPr="009B4245" w:rsidRDefault="008F4C73" w:rsidP="008F4C73">
            <w:pPr>
              <w:pStyle w:val="BodyText"/>
              <w:spacing w:line="320" w:lineRule="exact"/>
              <w:ind w:right="-72"/>
              <w:jc w:val="right"/>
              <w:outlineLvl w:val="0"/>
              <w:rPr>
                <w:rFonts w:ascii="TH SarabunPSK"/>
                <w:b w:val="0"/>
                <w:sz w:val="32"/>
                <w:szCs w:val="32"/>
                <w:lang w:val="en-US" w:eastAsia="en-US"/>
              </w:rPr>
            </w:pPr>
          </w:p>
        </w:tc>
        <w:tc>
          <w:tcPr>
            <w:tcW w:w="1417" w:type="dxa"/>
          </w:tcPr>
          <w:p w14:paraId="79E4A552" w14:textId="77777777" w:rsidR="008F4C73" w:rsidRPr="009B4245" w:rsidRDefault="008F4C73" w:rsidP="008F4C73">
            <w:pPr>
              <w:pStyle w:val="BodyText"/>
              <w:spacing w:line="320" w:lineRule="exact"/>
              <w:ind w:right="75"/>
              <w:jc w:val="right"/>
              <w:outlineLvl w:val="0"/>
              <w:rPr>
                <w:rFonts w:ascii="TH SarabunPSK"/>
                <w:b w:val="0"/>
                <w:sz w:val="32"/>
                <w:szCs w:val="32"/>
                <w:lang w:val="en-US" w:eastAsia="en-US"/>
              </w:rPr>
            </w:pPr>
          </w:p>
        </w:tc>
        <w:tc>
          <w:tcPr>
            <w:tcW w:w="1438" w:type="dxa"/>
          </w:tcPr>
          <w:p w14:paraId="53A73FA3" w14:textId="77777777" w:rsidR="008F4C73" w:rsidRPr="009B4245" w:rsidRDefault="008F4C73" w:rsidP="008F4C73">
            <w:pPr>
              <w:pStyle w:val="BodyText"/>
              <w:spacing w:line="320" w:lineRule="exact"/>
              <w:jc w:val="right"/>
              <w:outlineLvl w:val="0"/>
              <w:rPr>
                <w:rFonts w:ascii="TH SarabunPSK"/>
                <w:b w:val="0"/>
                <w:sz w:val="32"/>
                <w:szCs w:val="32"/>
                <w:lang w:val="en-US" w:eastAsia="en-US"/>
              </w:rPr>
            </w:pPr>
          </w:p>
        </w:tc>
      </w:tr>
      <w:tr w:rsidR="008F4C73" w:rsidRPr="009B4245" w14:paraId="60A3A906" w14:textId="77777777" w:rsidTr="00110419">
        <w:tc>
          <w:tcPr>
            <w:tcW w:w="9492" w:type="dxa"/>
            <w:gridSpan w:val="4"/>
          </w:tcPr>
          <w:p w14:paraId="135172A8" w14:textId="77777777" w:rsidR="008F4C73" w:rsidRPr="009B4245" w:rsidRDefault="008F4C73" w:rsidP="008F4C73">
            <w:pPr>
              <w:pStyle w:val="BodyText"/>
              <w:spacing w:line="320" w:lineRule="exact"/>
              <w:ind w:right="-72" w:firstLine="343"/>
              <w:outlineLvl w:val="0"/>
              <w:rPr>
                <w:rFonts w:ascii="TH SarabunPSK"/>
                <w:bCs/>
                <w:sz w:val="32"/>
                <w:szCs w:val="32"/>
                <w:lang w:val="en-US" w:eastAsia="en-US"/>
              </w:rPr>
            </w:pPr>
            <w:r w:rsidRPr="009B4245">
              <w:rPr>
                <w:rFonts w:ascii="TH SarabunPSK" w:hint="cs"/>
                <w:bCs/>
                <w:sz w:val="32"/>
                <w:szCs w:val="32"/>
                <w:lang w:val="en-US" w:eastAsia="en-US"/>
              </w:rPr>
              <w:t xml:space="preserve">Assets </w:t>
            </w:r>
            <w:r w:rsidRPr="009B4245">
              <w:rPr>
                <w:rFonts w:ascii="TH SarabunPSK"/>
                <w:bCs/>
                <w:sz w:val="32"/>
                <w:szCs w:val="32"/>
                <w:lang w:val="en-US" w:eastAsia="en-US"/>
              </w:rPr>
              <w:t xml:space="preserve">for which </w:t>
            </w:r>
            <w:r w:rsidRPr="009B4245">
              <w:rPr>
                <w:rFonts w:ascii="TH SarabunPSK" w:hint="cs"/>
                <w:bCs/>
                <w:sz w:val="32"/>
                <w:szCs w:val="32"/>
                <w:lang w:val="en-US" w:eastAsia="en-US"/>
              </w:rPr>
              <w:t>fair value</w:t>
            </w:r>
            <w:r w:rsidRPr="009B4245">
              <w:rPr>
                <w:rFonts w:ascii="TH SarabunPSK"/>
                <w:bCs/>
                <w:sz w:val="32"/>
                <w:szCs w:val="32"/>
                <w:lang w:val="en-US" w:eastAsia="en-US"/>
              </w:rPr>
              <w:t xml:space="preserve"> are disclosed as at </w:t>
            </w:r>
          </w:p>
          <w:p w14:paraId="2941E966" w14:textId="4E0DE809" w:rsidR="008F4C73" w:rsidRPr="009B4245" w:rsidRDefault="008F4C73" w:rsidP="008F4C73">
            <w:pPr>
              <w:pStyle w:val="BodyText"/>
              <w:spacing w:line="320" w:lineRule="exact"/>
              <w:ind w:right="-72" w:firstLine="343"/>
              <w:outlineLvl w:val="0"/>
              <w:rPr>
                <w:rFonts w:ascii="TH SarabunPSK"/>
                <w:bCs/>
                <w:sz w:val="32"/>
                <w:szCs w:val="32"/>
                <w:lang w:val="en-US" w:eastAsia="en-US"/>
              </w:rPr>
            </w:pPr>
            <w:r w:rsidRPr="009B4245">
              <w:rPr>
                <w:rFonts w:ascii="TH SarabunPSK"/>
                <w:bCs/>
                <w:sz w:val="32"/>
                <w:szCs w:val="32"/>
                <w:lang w:val="en-US" w:eastAsia="en-US"/>
              </w:rPr>
              <w:t xml:space="preserve">   30 September 2024</w:t>
            </w:r>
          </w:p>
        </w:tc>
      </w:tr>
      <w:tr w:rsidR="008F4C73" w:rsidRPr="009B4245" w14:paraId="1B924EC5" w14:textId="77777777" w:rsidTr="00110419">
        <w:tc>
          <w:tcPr>
            <w:tcW w:w="5112" w:type="dxa"/>
          </w:tcPr>
          <w:p w14:paraId="01982326" w14:textId="77777777" w:rsidR="008F4C73" w:rsidRPr="009B4245" w:rsidRDefault="008F4C73" w:rsidP="008F4C73">
            <w:pPr>
              <w:pStyle w:val="BodyTextIndent"/>
              <w:spacing w:line="320" w:lineRule="exact"/>
              <w:ind w:left="432" w:hanging="89"/>
              <w:rPr>
                <w:rFonts w:ascii="TH SarabunPSK" w:eastAsia="Calibri" w:hAnsi="TH SarabunPSK"/>
                <w:snapToGrid/>
                <w:sz w:val="32"/>
                <w:szCs w:val="32"/>
                <w:lang w:val="en-US"/>
              </w:rPr>
            </w:pPr>
            <w:r w:rsidRPr="009B4245">
              <w:rPr>
                <w:rFonts w:ascii="TH SarabunPSK" w:eastAsia="Calibri" w:hAnsi="TH SarabunPSK" w:hint="cs"/>
                <w:snapToGrid/>
                <w:sz w:val="32"/>
                <w:szCs w:val="32"/>
                <w:lang w:val="en-US"/>
              </w:rPr>
              <w:t>Investment properties</w:t>
            </w:r>
          </w:p>
        </w:tc>
        <w:tc>
          <w:tcPr>
            <w:tcW w:w="1525" w:type="dxa"/>
          </w:tcPr>
          <w:p w14:paraId="448925B9" w14:textId="77777777" w:rsidR="008F4C73" w:rsidRPr="009B4245" w:rsidRDefault="008F4C73" w:rsidP="008F4C73">
            <w:pPr>
              <w:pStyle w:val="BodyText"/>
              <w:spacing w:line="320" w:lineRule="exact"/>
              <w:ind w:right="-72"/>
              <w:jc w:val="right"/>
              <w:outlineLvl w:val="0"/>
              <w:rPr>
                <w:rFonts w:ascii="TH SarabunPSK"/>
                <w:b w:val="0"/>
                <w:sz w:val="32"/>
                <w:szCs w:val="32"/>
                <w:lang w:val="en-US" w:eastAsia="en-US"/>
              </w:rPr>
            </w:pPr>
          </w:p>
        </w:tc>
        <w:tc>
          <w:tcPr>
            <w:tcW w:w="1417" w:type="dxa"/>
          </w:tcPr>
          <w:p w14:paraId="5C78F788" w14:textId="77777777" w:rsidR="008F4C73" w:rsidRPr="009B4245" w:rsidRDefault="008F4C73" w:rsidP="008F4C73">
            <w:pPr>
              <w:pStyle w:val="BodyText"/>
              <w:spacing w:line="320" w:lineRule="exact"/>
              <w:ind w:right="75"/>
              <w:jc w:val="right"/>
              <w:outlineLvl w:val="0"/>
              <w:rPr>
                <w:rFonts w:ascii="TH SarabunPSK"/>
                <w:b w:val="0"/>
                <w:sz w:val="32"/>
                <w:szCs w:val="32"/>
                <w:lang w:val="en-US" w:eastAsia="en-US"/>
              </w:rPr>
            </w:pPr>
          </w:p>
        </w:tc>
        <w:tc>
          <w:tcPr>
            <w:tcW w:w="1438" w:type="dxa"/>
          </w:tcPr>
          <w:p w14:paraId="27BD1318" w14:textId="77777777" w:rsidR="008F4C73" w:rsidRPr="009B4245" w:rsidRDefault="008F4C73" w:rsidP="008F4C73">
            <w:pPr>
              <w:pStyle w:val="BodyText"/>
              <w:spacing w:line="320" w:lineRule="exact"/>
              <w:jc w:val="right"/>
              <w:outlineLvl w:val="0"/>
              <w:rPr>
                <w:rFonts w:ascii="TH SarabunPSK"/>
                <w:b w:val="0"/>
                <w:sz w:val="32"/>
                <w:szCs w:val="32"/>
                <w:lang w:val="en-US" w:eastAsia="en-US"/>
              </w:rPr>
            </w:pPr>
          </w:p>
        </w:tc>
      </w:tr>
      <w:tr w:rsidR="008F4C73" w:rsidRPr="009B4245" w14:paraId="4DB7365E" w14:textId="77777777" w:rsidTr="00110419">
        <w:tc>
          <w:tcPr>
            <w:tcW w:w="5112" w:type="dxa"/>
          </w:tcPr>
          <w:p w14:paraId="7EA0E983" w14:textId="6B935919" w:rsidR="008F4C73" w:rsidRPr="009B4245" w:rsidRDefault="008F4C73" w:rsidP="008F4C73">
            <w:pPr>
              <w:pStyle w:val="BodyTextIndent"/>
              <w:spacing w:line="320" w:lineRule="exact"/>
              <w:ind w:left="432" w:hanging="89"/>
              <w:rPr>
                <w:rFonts w:ascii="TH SarabunPSK" w:eastAsia="Calibri" w:hAnsi="TH SarabunPSK"/>
                <w:snapToGrid/>
                <w:sz w:val="32"/>
                <w:szCs w:val="32"/>
                <w:lang w:val="en-US"/>
              </w:rPr>
            </w:pPr>
            <w:r w:rsidRPr="009B4245">
              <w:rPr>
                <w:rFonts w:ascii="TH SarabunPSK" w:hAnsi="TH SarabunPSK" w:hint="cs"/>
                <w:sz w:val="32"/>
                <w:szCs w:val="32"/>
                <w:cs/>
              </w:rPr>
              <w:t xml:space="preserve">   </w:t>
            </w:r>
            <w:r w:rsidRPr="009B4245">
              <w:rPr>
                <w:rFonts w:ascii="TH SarabunPSK" w:hAnsi="TH SarabunPSK"/>
                <w:sz w:val="32"/>
                <w:szCs w:val="32"/>
                <w:lang w:val="en-US"/>
              </w:rPr>
              <w:t>Land</w:t>
            </w:r>
          </w:p>
        </w:tc>
        <w:tc>
          <w:tcPr>
            <w:tcW w:w="1525" w:type="dxa"/>
          </w:tcPr>
          <w:p w14:paraId="7E2B37A7" w14:textId="01D62640" w:rsidR="008F4C73" w:rsidRPr="009B4245" w:rsidRDefault="008F4C73" w:rsidP="008F4C73">
            <w:pPr>
              <w:pStyle w:val="BodyText"/>
              <w:spacing w:line="320" w:lineRule="exact"/>
              <w:ind w:right="-72"/>
              <w:outlineLvl w:val="0"/>
              <w:rPr>
                <w:rFonts w:ascii="TH SarabunPSK"/>
                <w:b w:val="0"/>
                <w:bCs/>
                <w:sz w:val="32"/>
                <w:szCs w:val="32"/>
              </w:rPr>
            </w:pPr>
            <w:r w:rsidRPr="009B4245">
              <w:rPr>
                <w:rFonts w:ascii="TH SarabunPSK"/>
                <w:b w:val="0"/>
                <w:bCs/>
                <w:sz w:val="32"/>
                <w:szCs w:val="32"/>
              </w:rPr>
              <w:t xml:space="preserve">               -</w:t>
            </w:r>
          </w:p>
        </w:tc>
        <w:tc>
          <w:tcPr>
            <w:tcW w:w="1417" w:type="dxa"/>
          </w:tcPr>
          <w:p w14:paraId="5B03059E" w14:textId="2FCF3125" w:rsidR="008F4C73" w:rsidRPr="009B4245" w:rsidRDefault="008F4C73" w:rsidP="008F4C73">
            <w:pPr>
              <w:pStyle w:val="BodyText"/>
              <w:tabs>
                <w:tab w:val="decimal" w:pos="1050"/>
              </w:tabs>
              <w:spacing w:line="320" w:lineRule="exact"/>
              <w:ind w:right="75"/>
              <w:outlineLvl w:val="0"/>
              <w:rPr>
                <w:rFonts w:ascii="TH SarabunPSK"/>
                <w:b w:val="0"/>
                <w:bCs/>
                <w:sz w:val="32"/>
                <w:szCs w:val="32"/>
              </w:rPr>
            </w:pPr>
            <w:r w:rsidRPr="00EF65B8">
              <w:rPr>
                <w:rFonts w:ascii="TH SarabunPSK" w:hint="cs"/>
                <w:sz w:val="32"/>
                <w:szCs w:val="32"/>
                <w:cs/>
              </w:rPr>
              <w:t>3</w:t>
            </w:r>
            <w:r w:rsidRPr="009B4245">
              <w:rPr>
                <w:rFonts w:ascii="TH SarabunPSK"/>
                <w:b w:val="0"/>
                <w:bCs/>
                <w:sz w:val="32"/>
                <w:szCs w:val="32"/>
              </w:rPr>
              <w:t>,191.26</w:t>
            </w:r>
          </w:p>
        </w:tc>
        <w:tc>
          <w:tcPr>
            <w:tcW w:w="1438" w:type="dxa"/>
          </w:tcPr>
          <w:p w14:paraId="1DFB534B" w14:textId="3A9D2FE2" w:rsidR="008F4C73" w:rsidRPr="009B4245" w:rsidRDefault="008F4C73" w:rsidP="008F4C73">
            <w:pPr>
              <w:pStyle w:val="BodyText"/>
              <w:tabs>
                <w:tab w:val="decimal" w:pos="1185"/>
              </w:tabs>
              <w:spacing w:line="320" w:lineRule="exact"/>
              <w:outlineLvl w:val="0"/>
              <w:rPr>
                <w:rFonts w:ascii="TH SarabunPSK"/>
                <w:b w:val="0"/>
                <w:bCs/>
                <w:sz w:val="32"/>
                <w:szCs w:val="32"/>
                <w:lang w:val="en-US" w:eastAsia="en-US"/>
              </w:rPr>
            </w:pPr>
            <w:r w:rsidRPr="009B4245">
              <w:rPr>
                <w:rFonts w:ascii="TH SarabunPSK"/>
                <w:b w:val="0"/>
                <w:bCs/>
                <w:sz w:val="32"/>
                <w:szCs w:val="32"/>
              </w:rPr>
              <w:t>-</w:t>
            </w:r>
          </w:p>
        </w:tc>
      </w:tr>
      <w:tr w:rsidR="008F4C73" w:rsidRPr="009B4245" w14:paraId="24C3C0A8" w14:textId="77777777" w:rsidTr="00110419">
        <w:tc>
          <w:tcPr>
            <w:tcW w:w="5112" w:type="dxa"/>
          </w:tcPr>
          <w:p w14:paraId="0967AC03" w14:textId="2D143253" w:rsidR="008F4C73" w:rsidRPr="009B4245" w:rsidRDefault="008F4C73" w:rsidP="008F4C73">
            <w:pPr>
              <w:pStyle w:val="BodyTextIndent"/>
              <w:spacing w:line="320" w:lineRule="exact"/>
              <w:ind w:left="432" w:hanging="89"/>
              <w:rPr>
                <w:rFonts w:ascii="TH SarabunPSK" w:eastAsia="Calibri" w:hAnsi="TH SarabunPSK"/>
                <w:snapToGrid/>
                <w:sz w:val="32"/>
                <w:szCs w:val="32"/>
                <w:lang w:val="en-US"/>
              </w:rPr>
            </w:pPr>
            <w:r w:rsidRPr="009B4245">
              <w:rPr>
                <w:rFonts w:ascii="TH SarabunPSK" w:hAnsi="TH SarabunPSK" w:hint="cs"/>
                <w:sz w:val="32"/>
                <w:szCs w:val="32"/>
                <w:cs/>
              </w:rPr>
              <w:t xml:space="preserve">   </w:t>
            </w:r>
            <w:r w:rsidRPr="009B4245">
              <w:rPr>
                <w:rFonts w:ascii="TH SarabunPSK" w:hAnsi="TH SarabunPSK"/>
                <w:sz w:val="32"/>
                <w:szCs w:val="32"/>
                <w:lang w:val="en-US"/>
              </w:rPr>
              <w:t>Building and building improvement</w:t>
            </w:r>
          </w:p>
        </w:tc>
        <w:tc>
          <w:tcPr>
            <w:tcW w:w="1525" w:type="dxa"/>
          </w:tcPr>
          <w:p w14:paraId="693EA88F" w14:textId="50AA073F" w:rsidR="008F4C73" w:rsidRPr="009B4245" w:rsidRDefault="008F4C73" w:rsidP="008F4C73">
            <w:pPr>
              <w:pStyle w:val="BodyText"/>
              <w:spacing w:line="320" w:lineRule="exact"/>
              <w:ind w:right="-72"/>
              <w:outlineLvl w:val="0"/>
              <w:rPr>
                <w:rFonts w:ascii="TH SarabunPSK"/>
                <w:b w:val="0"/>
                <w:bCs/>
                <w:sz w:val="32"/>
                <w:szCs w:val="32"/>
              </w:rPr>
            </w:pPr>
            <w:r w:rsidRPr="009B4245">
              <w:rPr>
                <w:rFonts w:ascii="TH SarabunPSK"/>
                <w:b w:val="0"/>
                <w:bCs/>
                <w:sz w:val="32"/>
                <w:szCs w:val="32"/>
              </w:rPr>
              <w:t xml:space="preserve">               -</w:t>
            </w:r>
          </w:p>
        </w:tc>
        <w:tc>
          <w:tcPr>
            <w:tcW w:w="1417" w:type="dxa"/>
          </w:tcPr>
          <w:p w14:paraId="23D55C01" w14:textId="0C4AF2E8" w:rsidR="008F4C73" w:rsidRPr="009B4245" w:rsidRDefault="008F4C73" w:rsidP="008F4C73">
            <w:pPr>
              <w:pStyle w:val="BodyText"/>
              <w:tabs>
                <w:tab w:val="decimal" w:pos="1050"/>
              </w:tabs>
              <w:spacing w:line="320" w:lineRule="exact"/>
              <w:ind w:right="75"/>
              <w:outlineLvl w:val="0"/>
              <w:rPr>
                <w:rFonts w:ascii="TH SarabunPSK"/>
                <w:b w:val="0"/>
                <w:bCs/>
                <w:sz w:val="32"/>
                <w:szCs w:val="32"/>
              </w:rPr>
            </w:pPr>
            <w:r w:rsidRPr="009B4245">
              <w:rPr>
                <w:rFonts w:ascii="TH SarabunPSK"/>
                <w:b w:val="0"/>
                <w:bCs/>
                <w:sz w:val="32"/>
                <w:szCs w:val="32"/>
              </w:rPr>
              <w:t>-</w:t>
            </w:r>
          </w:p>
        </w:tc>
        <w:tc>
          <w:tcPr>
            <w:tcW w:w="1438" w:type="dxa"/>
          </w:tcPr>
          <w:p w14:paraId="4B3754F9" w14:textId="1E78E573" w:rsidR="008F4C73" w:rsidRPr="009B4245" w:rsidRDefault="00EF65B8" w:rsidP="008F4C73">
            <w:pPr>
              <w:pStyle w:val="BodyText"/>
              <w:spacing w:line="320" w:lineRule="exact"/>
              <w:jc w:val="right"/>
              <w:outlineLvl w:val="0"/>
              <w:rPr>
                <w:rFonts w:ascii="TH SarabunPSK"/>
                <w:b w:val="0"/>
                <w:bCs/>
                <w:sz w:val="32"/>
                <w:szCs w:val="32"/>
                <w:lang w:val="en-US"/>
              </w:rPr>
            </w:pPr>
            <w:r>
              <w:rPr>
                <w:rFonts w:ascii="TH SarabunPSK"/>
                <w:b w:val="0"/>
                <w:bCs/>
                <w:sz w:val="32"/>
                <w:szCs w:val="32"/>
              </w:rPr>
              <w:t>166,884.85</w:t>
            </w:r>
          </w:p>
        </w:tc>
      </w:tr>
      <w:tr w:rsidR="008F4C73" w:rsidRPr="009B4245" w14:paraId="524A3FDD" w14:textId="77777777" w:rsidTr="00110419">
        <w:tc>
          <w:tcPr>
            <w:tcW w:w="5112" w:type="dxa"/>
          </w:tcPr>
          <w:p w14:paraId="56E4A73E" w14:textId="77777777" w:rsidR="008F4C73" w:rsidRPr="009B4245" w:rsidRDefault="008F4C73" w:rsidP="008F4C73">
            <w:pPr>
              <w:pStyle w:val="BodyTextIndent"/>
              <w:spacing w:line="320" w:lineRule="exact"/>
              <w:ind w:left="432"/>
              <w:rPr>
                <w:rFonts w:ascii="TH SarabunPSK" w:eastAsia="Calibri" w:hAnsi="TH SarabunPSK"/>
                <w:snapToGrid/>
                <w:sz w:val="32"/>
                <w:szCs w:val="32"/>
                <w:lang w:val="en-US"/>
              </w:rPr>
            </w:pPr>
          </w:p>
        </w:tc>
        <w:tc>
          <w:tcPr>
            <w:tcW w:w="1525" w:type="dxa"/>
          </w:tcPr>
          <w:p w14:paraId="1CF0E0E6" w14:textId="77777777" w:rsidR="008F4C73" w:rsidRPr="009B4245" w:rsidRDefault="008F4C73" w:rsidP="008F4C73">
            <w:pPr>
              <w:pStyle w:val="BodyText"/>
              <w:spacing w:line="320" w:lineRule="exact"/>
              <w:ind w:right="-72"/>
              <w:jc w:val="right"/>
              <w:outlineLvl w:val="0"/>
              <w:rPr>
                <w:rFonts w:ascii="TH SarabunPSK"/>
                <w:b w:val="0"/>
                <w:sz w:val="32"/>
                <w:szCs w:val="32"/>
                <w:lang w:val="en-US" w:eastAsia="en-US"/>
              </w:rPr>
            </w:pPr>
          </w:p>
        </w:tc>
        <w:tc>
          <w:tcPr>
            <w:tcW w:w="1417" w:type="dxa"/>
          </w:tcPr>
          <w:p w14:paraId="5FF09631" w14:textId="77777777" w:rsidR="008F4C73" w:rsidRPr="009B4245" w:rsidRDefault="008F4C73" w:rsidP="008F4C73">
            <w:pPr>
              <w:pStyle w:val="BodyText"/>
              <w:spacing w:line="320" w:lineRule="exact"/>
              <w:ind w:right="75"/>
              <w:jc w:val="right"/>
              <w:outlineLvl w:val="0"/>
              <w:rPr>
                <w:rFonts w:ascii="TH SarabunPSK"/>
                <w:b w:val="0"/>
                <w:sz w:val="32"/>
                <w:szCs w:val="32"/>
                <w:lang w:val="en-US" w:eastAsia="en-US"/>
              </w:rPr>
            </w:pPr>
          </w:p>
        </w:tc>
        <w:tc>
          <w:tcPr>
            <w:tcW w:w="1438" w:type="dxa"/>
          </w:tcPr>
          <w:p w14:paraId="2BBED04F" w14:textId="77777777" w:rsidR="008F4C73" w:rsidRPr="009B4245" w:rsidRDefault="008F4C73" w:rsidP="008F4C73">
            <w:pPr>
              <w:pStyle w:val="BodyText"/>
              <w:spacing w:line="320" w:lineRule="exact"/>
              <w:jc w:val="right"/>
              <w:outlineLvl w:val="0"/>
              <w:rPr>
                <w:rFonts w:ascii="TH SarabunPSK"/>
                <w:b w:val="0"/>
                <w:sz w:val="32"/>
                <w:szCs w:val="32"/>
                <w:lang w:val="en-US" w:eastAsia="en-US"/>
              </w:rPr>
            </w:pPr>
          </w:p>
        </w:tc>
      </w:tr>
      <w:tr w:rsidR="008F4C73" w:rsidRPr="009B4245" w14:paraId="3C436236" w14:textId="77777777" w:rsidTr="00110419">
        <w:tc>
          <w:tcPr>
            <w:tcW w:w="9492" w:type="dxa"/>
            <w:gridSpan w:val="4"/>
          </w:tcPr>
          <w:p w14:paraId="630239DB" w14:textId="77777777" w:rsidR="008F4C73" w:rsidRPr="009B4245" w:rsidRDefault="008F4C73" w:rsidP="008F4C73">
            <w:pPr>
              <w:pStyle w:val="BodyText"/>
              <w:spacing w:line="320" w:lineRule="exact"/>
              <w:ind w:right="-72" w:firstLine="343"/>
              <w:outlineLvl w:val="0"/>
              <w:rPr>
                <w:rFonts w:ascii="TH SarabunPSK"/>
                <w:bCs/>
                <w:sz w:val="32"/>
                <w:szCs w:val="32"/>
                <w:lang w:val="en-US" w:eastAsia="en-US"/>
              </w:rPr>
            </w:pPr>
            <w:r w:rsidRPr="009B4245">
              <w:rPr>
                <w:rFonts w:ascii="TH SarabunPSK"/>
                <w:bCs/>
                <w:sz w:val="32"/>
                <w:szCs w:val="32"/>
                <w:lang w:val="en-US" w:eastAsia="en-US"/>
              </w:rPr>
              <w:t>Liabilities</w:t>
            </w:r>
            <w:r w:rsidRPr="009B4245">
              <w:rPr>
                <w:rFonts w:ascii="TH SarabunPSK" w:hint="cs"/>
                <w:bCs/>
                <w:sz w:val="32"/>
                <w:szCs w:val="32"/>
                <w:lang w:val="en-US" w:eastAsia="en-US"/>
              </w:rPr>
              <w:t xml:space="preserve"> measured </w:t>
            </w:r>
            <w:r w:rsidRPr="009B4245">
              <w:rPr>
                <w:rFonts w:ascii="TH SarabunPSK"/>
                <w:bCs/>
                <w:sz w:val="32"/>
                <w:szCs w:val="32"/>
                <w:lang w:val="en-US" w:eastAsia="en-US"/>
              </w:rPr>
              <w:t>at</w:t>
            </w:r>
            <w:r w:rsidRPr="009B4245">
              <w:rPr>
                <w:rFonts w:ascii="TH SarabunPSK" w:hint="cs"/>
                <w:bCs/>
                <w:sz w:val="32"/>
                <w:szCs w:val="32"/>
                <w:lang w:val="en-US" w:eastAsia="en-US"/>
              </w:rPr>
              <w:t xml:space="preserve"> fair value</w:t>
            </w:r>
            <w:r w:rsidRPr="009B4245">
              <w:rPr>
                <w:rFonts w:ascii="TH SarabunPSK"/>
                <w:bCs/>
                <w:sz w:val="32"/>
                <w:szCs w:val="32"/>
                <w:lang w:val="en-US" w:eastAsia="en-US"/>
              </w:rPr>
              <w:t xml:space="preserve"> as at </w:t>
            </w:r>
          </w:p>
          <w:p w14:paraId="0580E0F9" w14:textId="2DF38A62" w:rsidR="008F4C73" w:rsidRPr="009B4245" w:rsidRDefault="008F4C73" w:rsidP="008F4C73">
            <w:pPr>
              <w:pStyle w:val="BodyText"/>
              <w:spacing w:line="320" w:lineRule="exact"/>
              <w:ind w:right="-72" w:firstLine="343"/>
              <w:outlineLvl w:val="0"/>
              <w:rPr>
                <w:rFonts w:ascii="TH SarabunPSK"/>
                <w:bCs/>
                <w:sz w:val="32"/>
                <w:szCs w:val="32"/>
                <w:lang w:val="en-US" w:eastAsia="en-US"/>
              </w:rPr>
            </w:pPr>
            <w:r w:rsidRPr="009B4245">
              <w:rPr>
                <w:rFonts w:ascii="TH SarabunPSK"/>
                <w:bCs/>
                <w:sz w:val="32"/>
                <w:szCs w:val="32"/>
                <w:lang w:val="en-US" w:eastAsia="en-US"/>
              </w:rPr>
              <w:t xml:space="preserve">   30 September 2024</w:t>
            </w:r>
          </w:p>
        </w:tc>
      </w:tr>
      <w:tr w:rsidR="00EF65B8" w:rsidRPr="009B4245" w14:paraId="27D3D77B" w14:textId="77777777" w:rsidTr="00110419">
        <w:trPr>
          <w:trHeight w:val="423"/>
        </w:trPr>
        <w:tc>
          <w:tcPr>
            <w:tcW w:w="5112" w:type="dxa"/>
          </w:tcPr>
          <w:p w14:paraId="001B7C7A" w14:textId="77777777" w:rsidR="00EF65B8" w:rsidRPr="009B4245" w:rsidRDefault="00EF65B8" w:rsidP="00EF65B8">
            <w:pPr>
              <w:pStyle w:val="BodyTextIndent"/>
              <w:spacing w:line="320" w:lineRule="exact"/>
              <w:ind w:left="432" w:hanging="89"/>
              <w:rPr>
                <w:rFonts w:ascii="TH SarabunPSK" w:eastAsia="Arial Unicode MS" w:hAnsi="TH SarabunPSK"/>
                <w:sz w:val="32"/>
                <w:szCs w:val="32"/>
              </w:rPr>
            </w:pPr>
            <w:r w:rsidRPr="009B4245">
              <w:rPr>
                <w:rFonts w:ascii="TH SarabunPSK" w:eastAsia="Arial Unicode MS" w:hAnsi="TH SarabunPSK"/>
                <w:sz w:val="32"/>
                <w:szCs w:val="32"/>
              </w:rPr>
              <w:t xml:space="preserve">Derivatives - Cross currency and interest rate </w:t>
            </w:r>
          </w:p>
          <w:p w14:paraId="3982F30B" w14:textId="77777777" w:rsidR="00EF65B8" w:rsidRPr="009B4245" w:rsidRDefault="00EF65B8" w:rsidP="00EF65B8">
            <w:pPr>
              <w:pStyle w:val="BodyTextIndent"/>
              <w:spacing w:line="320" w:lineRule="exact"/>
              <w:ind w:left="436" w:hanging="89"/>
              <w:rPr>
                <w:rFonts w:ascii="TH SarabunPSK" w:eastAsia="Calibri" w:hAnsi="TH SarabunPSK"/>
                <w:snapToGrid/>
                <w:sz w:val="32"/>
                <w:szCs w:val="32"/>
                <w:lang w:val="en-US"/>
              </w:rPr>
            </w:pPr>
            <w:r w:rsidRPr="009B4245">
              <w:rPr>
                <w:rFonts w:ascii="TH SarabunPSK" w:eastAsia="Arial Unicode MS" w:hAnsi="TH SarabunPSK"/>
                <w:sz w:val="32"/>
                <w:szCs w:val="32"/>
              </w:rPr>
              <w:t xml:space="preserve">   swap contracts</w:t>
            </w:r>
          </w:p>
        </w:tc>
        <w:tc>
          <w:tcPr>
            <w:tcW w:w="1525" w:type="dxa"/>
          </w:tcPr>
          <w:p w14:paraId="03973F9E" w14:textId="77777777" w:rsidR="00EF65B8" w:rsidRDefault="00EF65B8" w:rsidP="00EF65B8">
            <w:pPr>
              <w:pStyle w:val="BodyText"/>
              <w:tabs>
                <w:tab w:val="decimal" w:pos="855"/>
              </w:tabs>
              <w:spacing w:line="320" w:lineRule="exact"/>
              <w:ind w:right="-72"/>
              <w:outlineLvl w:val="0"/>
              <w:rPr>
                <w:rFonts w:ascii="TH SarabunPSK"/>
                <w:b w:val="0"/>
                <w:bCs/>
                <w:sz w:val="32"/>
                <w:szCs w:val="32"/>
              </w:rPr>
            </w:pPr>
            <w:r w:rsidRPr="009B4245">
              <w:rPr>
                <w:rFonts w:ascii="TH SarabunPSK"/>
                <w:b w:val="0"/>
                <w:bCs/>
                <w:sz w:val="32"/>
                <w:szCs w:val="32"/>
              </w:rPr>
              <w:t xml:space="preserve">              </w:t>
            </w:r>
          </w:p>
          <w:p w14:paraId="357AC2B8" w14:textId="769A076B" w:rsidR="00EF65B8" w:rsidRPr="009B4245" w:rsidRDefault="00EF65B8" w:rsidP="00EF65B8">
            <w:pPr>
              <w:pStyle w:val="BodyText"/>
              <w:tabs>
                <w:tab w:val="decimal" w:pos="855"/>
              </w:tabs>
              <w:spacing w:line="320" w:lineRule="exact"/>
              <w:ind w:right="-72"/>
              <w:outlineLvl w:val="0"/>
              <w:rPr>
                <w:rFonts w:ascii="TH SarabunPSK"/>
                <w:b w:val="0"/>
                <w:bCs/>
                <w:sz w:val="32"/>
                <w:szCs w:val="32"/>
              </w:rPr>
            </w:pPr>
            <w:r>
              <w:rPr>
                <w:rFonts w:ascii="TH SarabunPSK"/>
                <w:b w:val="0"/>
                <w:bCs/>
                <w:sz w:val="32"/>
                <w:szCs w:val="32"/>
              </w:rPr>
              <w:t xml:space="preserve">              </w:t>
            </w:r>
            <w:r w:rsidRPr="009B4245">
              <w:rPr>
                <w:rFonts w:ascii="TH SarabunPSK"/>
                <w:b w:val="0"/>
                <w:bCs/>
                <w:sz w:val="32"/>
                <w:szCs w:val="32"/>
              </w:rPr>
              <w:t xml:space="preserve"> -</w:t>
            </w:r>
          </w:p>
        </w:tc>
        <w:tc>
          <w:tcPr>
            <w:tcW w:w="1417" w:type="dxa"/>
          </w:tcPr>
          <w:p w14:paraId="174B272E" w14:textId="77777777" w:rsidR="00EF65B8" w:rsidRPr="009B4245" w:rsidRDefault="00EF65B8" w:rsidP="00EF65B8">
            <w:pPr>
              <w:pStyle w:val="BodyText"/>
              <w:tabs>
                <w:tab w:val="decimal" w:pos="1050"/>
              </w:tabs>
              <w:spacing w:line="320" w:lineRule="exact"/>
              <w:ind w:right="75"/>
              <w:outlineLvl w:val="0"/>
              <w:rPr>
                <w:rFonts w:ascii="TH SarabunPSK"/>
                <w:sz w:val="32"/>
                <w:szCs w:val="32"/>
              </w:rPr>
            </w:pPr>
          </w:p>
          <w:p w14:paraId="54B7220A" w14:textId="09121F65" w:rsidR="00EF65B8" w:rsidRPr="009B4245" w:rsidRDefault="00EF65B8" w:rsidP="00EF65B8">
            <w:pPr>
              <w:pStyle w:val="BodyText"/>
              <w:tabs>
                <w:tab w:val="decimal" w:pos="1050"/>
              </w:tabs>
              <w:spacing w:line="320" w:lineRule="exact"/>
              <w:ind w:right="75"/>
              <w:outlineLvl w:val="0"/>
              <w:rPr>
                <w:rFonts w:ascii="TH SarabunPSK"/>
                <w:b w:val="0"/>
                <w:bCs/>
                <w:sz w:val="32"/>
                <w:szCs w:val="32"/>
                <w:lang w:val="en-US" w:eastAsia="en-US"/>
              </w:rPr>
            </w:pPr>
            <w:r w:rsidRPr="009B4245">
              <w:rPr>
                <w:rFonts w:ascii="TH SarabunPSK" w:hint="cs"/>
                <w:sz w:val="32"/>
                <w:szCs w:val="32"/>
                <w:cs/>
              </w:rPr>
              <w:t>734.6</w:t>
            </w:r>
            <w:r w:rsidRPr="009B4245">
              <w:rPr>
                <w:rFonts w:ascii="TH SarabunPSK"/>
                <w:b w:val="0"/>
                <w:bCs/>
                <w:sz w:val="32"/>
                <w:szCs w:val="32"/>
              </w:rPr>
              <w:t>0</w:t>
            </w:r>
          </w:p>
        </w:tc>
        <w:tc>
          <w:tcPr>
            <w:tcW w:w="1438" w:type="dxa"/>
          </w:tcPr>
          <w:p w14:paraId="3CE46831" w14:textId="77777777" w:rsidR="00EF65B8" w:rsidRPr="009B4245" w:rsidRDefault="00EF65B8" w:rsidP="00EF65B8">
            <w:pPr>
              <w:pStyle w:val="BodyText"/>
              <w:spacing w:line="320" w:lineRule="exact"/>
              <w:outlineLvl w:val="0"/>
              <w:rPr>
                <w:rFonts w:ascii="TH SarabunPSK"/>
                <w:sz w:val="32"/>
                <w:szCs w:val="32"/>
              </w:rPr>
            </w:pPr>
          </w:p>
          <w:p w14:paraId="281E273B" w14:textId="2D6F631E" w:rsidR="00EF65B8" w:rsidRPr="009B4245" w:rsidRDefault="00EF65B8" w:rsidP="00EF65B8">
            <w:pPr>
              <w:pStyle w:val="BodyText"/>
              <w:spacing w:line="320" w:lineRule="exact"/>
              <w:outlineLvl w:val="0"/>
              <w:rPr>
                <w:rFonts w:ascii="TH SarabunPSK"/>
                <w:b w:val="0"/>
                <w:bCs/>
                <w:sz w:val="32"/>
                <w:szCs w:val="32"/>
                <w:lang w:val="en-US"/>
              </w:rPr>
            </w:pPr>
            <w:r w:rsidRPr="009B4245">
              <w:rPr>
                <w:rFonts w:ascii="TH SarabunPSK"/>
                <w:sz w:val="32"/>
                <w:szCs w:val="32"/>
              </w:rPr>
              <w:t xml:space="preserve">               </w:t>
            </w:r>
            <w:r w:rsidRPr="009B4245">
              <w:rPr>
                <w:rFonts w:ascii="TH SarabunPSK" w:hint="cs"/>
                <w:sz w:val="32"/>
                <w:szCs w:val="32"/>
                <w:cs/>
              </w:rPr>
              <w:t>-</w:t>
            </w:r>
          </w:p>
        </w:tc>
      </w:tr>
    </w:tbl>
    <w:p w14:paraId="57562F1A" w14:textId="77777777" w:rsidR="00B37DDD" w:rsidRPr="009B4245" w:rsidRDefault="00B37DDD" w:rsidP="00230168">
      <w:pPr>
        <w:tabs>
          <w:tab w:val="left" w:pos="8730"/>
          <w:tab w:val="left" w:pos="8910"/>
          <w:tab w:val="left" w:pos="9000"/>
        </w:tabs>
        <w:ind w:right="-10"/>
        <w:jc w:val="right"/>
        <w:rPr>
          <w:sz w:val="32"/>
          <w:szCs w:val="32"/>
          <w:lang w:eastAsia="th-TH"/>
        </w:rPr>
      </w:pPr>
    </w:p>
    <w:p w14:paraId="25AA6159" w14:textId="2059E53E" w:rsidR="00FF3C15" w:rsidRPr="009B4245" w:rsidRDefault="00230168" w:rsidP="00230168">
      <w:pPr>
        <w:tabs>
          <w:tab w:val="left" w:pos="8730"/>
          <w:tab w:val="left" w:pos="8910"/>
          <w:tab w:val="left" w:pos="9000"/>
        </w:tabs>
        <w:ind w:right="-10"/>
        <w:jc w:val="right"/>
        <w:rPr>
          <w:sz w:val="32"/>
          <w:szCs w:val="32"/>
          <w:lang w:val="x-none" w:eastAsia="th-TH"/>
        </w:rPr>
      </w:pPr>
      <w:r w:rsidRPr="009B4245">
        <w:rPr>
          <w:sz w:val="32"/>
          <w:szCs w:val="32"/>
          <w:lang w:eastAsia="th-TH"/>
        </w:rPr>
        <w:lastRenderedPageBreak/>
        <w:t>(</w:t>
      </w:r>
      <w:r w:rsidR="00FF3C15" w:rsidRPr="009B4245">
        <w:rPr>
          <w:rFonts w:hint="cs"/>
          <w:sz w:val="32"/>
          <w:szCs w:val="32"/>
          <w:lang w:eastAsia="th-TH"/>
        </w:rPr>
        <w:t>Unit: Million Baht</w:t>
      </w:r>
      <w:r w:rsidRPr="009B4245">
        <w:rPr>
          <w:sz w:val="32"/>
          <w:szCs w:val="32"/>
          <w:lang w:eastAsia="th-TH"/>
        </w:rPr>
        <w:t>)</w:t>
      </w:r>
    </w:p>
    <w:tbl>
      <w:tblPr>
        <w:tblW w:w="9600" w:type="dxa"/>
        <w:tblInd w:w="108" w:type="dxa"/>
        <w:tblLook w:val="04A0" w:firstRow="1" w:lastRow="0" w:firstColumn="1" w:lastColumn="0" w:noHBand="0" w:noVBand="1"/>
      </w:tblPr>
      <w:tblGrid>
        <w:gridCol w:w="4906"/>
        <w:gridCol w:w="1525"/>
        <w:gridCol w:w="25"/>
        <w:gridCol w:w="1341"/>
        <w:gridCol w:w="1730"/>
        <w:gridCol w:w="73"/>
      </w:tblGrid>
      <w:tr w:rsidR="00B64496" w:rsidRPr="009B4245" w14:paraId="3C81F4D6" w14:textId="77777777" w:rsidTr="00B14C93">
        <w:trPr>
          <w:gridAfter w:val="1"/>
          <w:wAfter w:w="74" w:type="dxa"/>
        </w:trPr>
        <w:tc>
          <w:tcPr>
            <w:tcW w:w="4929" w:type="dxa"/>
          </w:tcPr>
          <w:p w14:paraId="14655DD0" w14:textId="77777777" w:rsidR="00B64496" w:rsidRPr="009B4245" w:rsidRDefault="00B64496" w:rsidP="006F6E9B">
            <w:pPr>
              <w:spacing w:line="340" w:lineRule="exact"/>
              <w:rPr>
                <w:sz w:val="32"/>
                <w:szCs w:val="32"/>
                <w:lang w:eastAsia="th-TH"/>
              </w:rPr>
            </w:pPr>
          </w:p>
        </w:tc>
        <w:tc>
          <w:tcPr>
            <w:tcW w:w="4597" w:type="dxa"/>
            <w:gridSpan w:val="4"/>
          </w:tcPr>
          <w:p w14:paraId="0FCCBD2C" w14:textId="77777777" w:rsidR="00B64496" w:rsidRPr="009B4245" w:rsidRDefault="00B64496" w:rsidP="006F6E9B">
            <w:pPr>
              <w:pBdr>
                <w:bottom w:val="single" w:sz="4" w:space="1" w:color="auto"/>
              </w:pBdr>
              <w:spacing w:line="340" w:lineRule="exact"/>
              <w:jc w:val="center"/>
              <w:rPr>
                <w:sz w:val="32"/>
                <w:szCs w:val="32"/>
              </w:rPr>
            </w:pPr>
            <w:r w:rsidRPr="009B4245">
              <w:rPr>
                <w:rFonts w:hint="cs"/>
                <w:sz w:val="32"/>
                <w:szCs w:val="32"/>
              </w:rPr>
              <w:t xml:space="preserve">Consolidated and Separate </w:t>
            </w:r>
            <w:r w:rsidRPr="009B4245">
              <w:rPr>
                <w:sz w:val="32"/>
                <w:szCs w:val="32"/>
              </w:rPr>
              <w:br/>
            </w:r>
            <w:r w:rsidRPr="009B4245">
              <w:rPr>
                <w:rFonts w:hint="cs"/>
                <w:sz w:val="32"/>
                <w:szCs w:val="32"/>
              </w:rPr>
              <w:t>financial statements</w:t>
            </w:r>
            <w:r w:rsidRPr="009B4245">
              <w:rPr>
                <w:rFonts w:hint="cs"/>
                <w:sz w:val="32"/>
                <w:szCs w:val="32"/>
                <w:cs/>
              </w:rPr>
              <w:t xml:space="preserve">                      </w:t>
            </w:r>
          </w:p>
        </w:tc>
      </w:tr>
      <w:tr w:rsidR="006F6E9B" w:rsidRPr="009B4245" w14:paraId="59653CC7" w14:textId="77777777" w:rsidTr="00676A37">
        <w:trPr>
          <w:gridAfter w:val="1"/>
          <w:wAfter w:w="74" w:type="dxa"/>
          <w:trHeight w:val="477"/>
        </w:trPr>
        <w:tc>
          <w:tcPr>
            <w:tcW w:w="4929" w:type="dxa"/>
          </w:tcPr>
          <w:p w14:paraId="609A83E4" w14:textId="77777777" w:rsidR="006F6E9B" w:rsidRPr="009B4245" w:rsidRDefault="006F6E9B" w:rsidP="006F6E9B">
            <w:pPr>
              <w:pStyle w:val="BodyTextIndent"/>
              <w:spacing w:line="340" w:lineRule="exact"/>
              <w:ind w:left="432"/>
              <w:rPr>
                <w:rFonts w:ascii="TH SarabunPSK" w:eastAsia="Calibri" w:hAnsi="TH SarabunPSK"/>
                <w:snapToGrid/>
                <w:sz w:val="32"/>
                <w:szCs w:val="32"/>
                <w:lang w:val="en-US"/>
              </w:rPr>
            </w:pPr>
          </w:p>
        </w:tc>
        <w:tc>
          <w:tcPr>
            <w:tcW w:w="1550" w:type="dxa"/>
            <w:gridSpan w:val="2"/>
            <w:vAlign w:val="bottom"/>
          </w:tcPr>
          <w:p w14:paraId="22C2ACFA" w14:textId="3D6D086F" w:rsidR="006F6E9B" w:rsidRPr="009B4245" w:rsidRDefault="006F6E9B" w:rsidP="006F6E9B">
            <w:pPr>
              <w:pStyle w:val="BodyTextIndent"/>
              <w:pBdr>
                <w:bottom w:val="single" w:sz="4" w:space="1" w:color="auto"/>
              </w:pBdr>
              <w:spacing w:line="340" w:lineRule="exact"/>
              <w:ind w:right="-72"/>
              <w:jc w:val="center"/>
              <w:rPr>
                <w:rFonts w:ascii="TH SarabunPSK" w:eastAsia="Calibri" w:hAnsi="TH SarabunPSK"/>
                <w:snapToGrid/>
                <w:sz w:val="32"/>
                <w:szCs w:val="32"/>
                <w:lang w:val="en-US"/>
              </w:rPr>
            </w:pPr>
            <w:r w:rsidRPr="009B4245">
              <w:rPr>
                <w:rFonts w:ascii="TH SarabunPSK" w:eastAsia="Calibri" w:hAnsi="TH SarabunPSK" w:hint="cs"/>
                <w:snapToGrid/>
                <w:sz w:val="32"/>
                <w:szCs w:val="32"/>
                <w:lang w:val="en-US"/>
              </w:rPr>
              <w:t>Level 1</w:t>
            </w:r>
          </w:p>
        </w:tc>
        <w:tc>
          <w:tcPr>
            <w:tcW w:w="1317" w:type="dxa"/>
            <w:vAlign w:val="bottom"/>
          </w:tcPr>
          <w:p w14:paraId="2172C2EC" w14:textId="067533C7" w:rsidR="006F6E9B" w:rsidRPr="009B4245" w:rsidRDefault="006F6E9B" w:rsidP="006F6E9B">
            <w:pPr>
              <w:pBdr>
                <w:bottom w:val="single" w:sz="4" w:space="1" w:color="auto"/>
              </w:pBdr>
              <w:tabs>
                <w:tab w:val="left" w:pos="-72"/>
              </w:tabs>
              <w:spacing w:line="340" w:lineRule="exact"/>
              <w:ind w:right="-72"/>
              <w:jc w:val="center"/>
              <w:rPr>
                <w:sz w:val="32"/>
                <w:szCs w:val="32"/>
              </w:rPr>
            </w:pPr>
            <w:r w:rsidRPr="009B4245">
              <w:rPr>
                <w:rFonts w:hint="cs"/>
                <w:snapToGrid/>
                <w:sz w:val="32"/>
                <w:szCs w:val="32"/>
              </w:rPr>
              <w:t xml:space="preserve">Level </w:t>
            </w:r>
            <w:r w:rsidRPr="009B4245">
              <w:rPr>
                <w:snapToGrid/>
                <w:sz w:val="32"/>
                <w:szCs w:val="32"/>
              </w:rPr>
              <w:t>2</w:t>
            </w:r>
          </w:p>
        </w:tc>
        <w:tc>
          <w:tcPr>
            <w:tcW w:w="1730" w:type="dxa"/>
            <w:vAlign w:val="bottom"/>
          </w:tcPr>
          <w:p w14:paraId="4AAC91E1" w14:textId="710C1BF5" w:rsidR="006F6E9B" w:rsidRPr="009B4245" w:rsidRDefault="006F6E9B" w:rsidP="006F6E9B">
            <w:pPr>
              <w:pStyle w:val="BodyTextIndent"/>
              <w:pBdr>
                <w:bottom w:val="single" w:sz="4" w:space="1" w:color="auto"/>
              </w:pBdr>
              <w:spacing w:line="340" w:lineRule="exact"/>
              <w:ind w:right="-14"/>
              <w:jc w:val="center"/>
              <w:rPr>
                <w:rFonts w:ascii="TH SarabunPSK" w:eastAsia="Calibri" w:hAnsi="TH SarabunPSK"/>
                <w:snapToGrid/>
                <w:sz w:val="32"/>
                <w:szCs w:val="32"/>
                <w:lang w:val="en-US"/>
              </w:rPr>
            </w:pPr>
            <w:r w:rsidRPr="009B4245">
              <w:rPr>
                <w:rFonts w:ascii="TH SarabunPSK" w:eastAsia="Calibri" w:hAnsi="TH SarabunPSK" w:hint="cs"/>
                <w:snapToGrid/>
                <w:sz w:val="32"/>
                <w:szCs w:val="32"/>
                <w:lang w:val="en-US"/>
              </w:rPr>
              <w:t>Level 3</w:t>
            </w:r>
          </w:p>
        </w:tc>
      </w:tr>
      <w:tr w:rsidR="006F6E9B" w:rsidRPr="009B4245" w14:paraId="035805B4" w14:textId="77777777" w:rsidTr="00B14C93">
        <w:tc>
          <w:tcPr>
            <w:tcW w:w="9600" w:type="dxa"/>
            <w:gridSpan w:val="6"/>
          </w:tcPr>
          <w:p w14:paraId="6CA6B2D6" w14:textId="77777777" w:rsidR="006F6E9B" w:rsidRPr="009B4245" w:rsidRDefault="006F6E9B" w:rsidP="006F6E9B">
            <w:pPr>
              <w:pStyle w:val="BodyText"/>
              <w:spacing w:line="340" w:lineRule="exact"/>
              <w:ind w:right="-72" w:firstLine="343"/>
              <w:outlineLvl w:val="0"/>
              <w:rPr>
                <w:rFonts w:ascii="TH SarabunPSK"/>
                <w:bCs/>
                <w:sz w:val="32"/>
                <w:szCs w:val="32"/>
                <w:lang w:val="en-US" w:eastAsia="en-US"/>
              </w:rPr>
            </w:pPr>
            <w:r w:rsidRPr="009B4245">
              <w:rPr>
                <w:rFonts w:ascii="TH SarabunPSK"/>
                <w:bCs/>
                <w:sz w:val="32"/>
                <w:szCs w:val="32"/>
                <w:lang w:val="en-US" w:eastAsia="en-US"/>
              </w:rPr>
              <w:t>A</w:t>
            </w:r>
            <w:r w:rsidRPr="009B4245">
              <w:rPr>
                <w:rFonts w:ascii="TH SarabunPSK" w:hint="cs"/>
                <w:bCs/>
                <w:sz w:val="32"/>
                <w:szCs w:val="32"/>
                <w:lang w:val="en-US" w:eastAsia="en-US"/>
              </w:rPr>
              <w:t xml:space="preserve">ssets measured </w:t>
            </w:r>
            <w:r w:rsidRPr="009B4245">
              <w:rPr>
                <w:rFonts w:ascii="TH SarabunPSK"/>
                <w:bCs/>
                <w:sz w:val="32"/>
                <w:szCs w:val="32"/>
                <w:lang w:val="en-US" w:eastAsia="en-US"/>
              </w:rPr>
              <w:t>at</w:t>
            </w:r>
            <w:r w:rsidRPr="009B4245">
              <w:rPr>
                <w:rFonts w:ascii="TH SarabunPSK" w:hint="cs"/>
                <w:bCs/>
                <w:sz w:val="32"/>
                <w:szCs w:val="32"/>
                <w:lang w:val="en-US" w:eastAsia="en-US"/>
              </w:rPr>
              <w:t xml:space="preserve"> fair value</w:t>
            </w:r>
            <w:r w:rsidRPr="009B4245">
              <w:rPr>
                <w:rFonts w:ascii="TH SarabunPSK"/>
                <w:bCs/>
                <w:sz w:val="32"/>
                <w:szCs w:val="32"/>
                <w:lang w:val="en-US" w:eastAsia="en-US"/>
              </w:rPr>
              <w:t xml:space="preserve"> as at </w:t>
            </w:r>
          </w:p>
          <w:p w14:paraId="1BD9888B" w14:textId="114983E8" w:rsidR="006F6E9B" w:rsidRPr="009B4245" w:rsidRDefault="006F6E9B" w:rsidP="006F6E9B">
            <w:pPr>
              <w:pStyle w:val="BodyText"/>
              <w:spacing w:line="340" w:lineRule="exact"/>
              <w:ind w:right="-72" w:firstLine="343"/>
              <w:outlineLvl w:val="0"/>
              <w:rPr>
                <w:rFonts w:ascii="TH SarabunPSK"/>
                <w:bCs/>
                <w:sz w:val="32"/>
                <w:szCs w:val="32"/>
                <w:lang w:val="en-US" w:eastAsia="en-US"/>
              </w:rPr>
            </w:pPr>
            <w:r w:rsidRPr="009B4245">
              <w:rPr>
                <w:rFonts w:ascii="TH SarabunPSK" w:hint="cs"/>
                <w:bCs/>
                <w:sz w:val="32"/>
                <w:szCs w:val="32"/>
                <w:cs/>
                <w:lang w:val="en-US" w:eastAsia="en-US"/>
              </w:rPr>
              <w:t xml:space="preserve">   </w:t>
            </w:r>
            <w:r w:rsidRPr="009B4245">
              <w:rPr>
                <w:rFonts w:ascii="TH SarabunPSK"/>
                <w:bCs/>
                <w:sz w:val="32"/>
                <w:szCs w:val="32"/>
                <w:lang w:val="en-US" w:eastAsia="en-US"/>
              </w:rPr>
              <w:t xml:space="preserve">30 September </w:t>
            </w:r>
            <w:r w:rsidR="007803FF" w:rsidRPr="009B4245">
              <w:rPr>
                <w:rFonts w:ascii="TH SarabunPSK"/>
                <w:bCs/>
                <w:sz w:val="32"/>
                <w:szCs w:val="32"/>
                <w:lang w:val="en-US" w:eastAsia="en-US"/>
              </w:rPr>
              <w:t>2023</w:t>
            </w:r>
          </w:p>
        </w:tc>
      </w:tr>
      <w:tr w:rsidR="00F56A45" w:rsidRPr="009B4245" w14:paraId="00375EC0" w14:textId="77777777" w:rsidTr="00B14C93">
        <w:trPr>
          <w:gridAfter w:val="1"/>
          <w:wAfter w:w="74" w:type="dxa"/>
        </w:trPr>
        <w:tc>
          <w:tcPr>
            <w:tcW w:w="4929" w:type="dxa"/>
          </w:tcPr>
          <w:p w14:paraId="14C42747" w14:textId="77777777" w:rsidR="00F56A45" w:rsidRPr="009B4245" w:rsidRDefault="00F56A45" w:rsidP="00F56A45">
            <w:pPr>
              <w:pStyle w:val="BodyTextIndent"/>
              <w:spacing w:line="340" w:lineRule="exact"/>
              <w:ind w:left="432" w:hanging="89"/>
              <w:rPr>
                <w:rFonts w:ascii="TH SarabunPSK" w:eastAsia="Calibri" w:hAnsi="TH SarabunPSK"/>
                <w:snapToGrid/>
                <w:sz w:val="32"/>
                <w:szCs w:val="32"/>
                <w:lang w:val="en-US"/>
              </w:rPr>
            </w:pPr>
            <w:r w:rsidRPr="009B4245">
              <w:rPr>
                <w:rFonts w:ascii="TH SarabunPSK" w:eastAsia="Arial Unicode MS" w:hAnsi="TH SarabunPSK"/>
                <w:sz w:val="32"/>
                <w:szCs w:val="32"/>
              </w:rPr>
              <w:t>Financial assets designated at fair value</w:t>
            </w:r>
          </w:p>
        </w:tc>
        <w:tc>
          <w:tcPr>
            <w:tcW w:w="1525" w:type="dxa"/>
          </w:tcPr>
          <w:p w14:paraId="44238232" w14:textId="77777777" w:rsidR="00F56A45" w:rsidRPr="009B4245" w:rsidRDefault="00F56A45" w:rsidP="00F56A45">
            <w:pPr>
              <w:pStyle w:val="BodyText"/>
              <w:spacing w:line="340" w:lineRule="exact"/>
              <w:ind w:right="-72"/>
              <w:jc w:val="right"/>
              <w:outlineLvl w:val="0"/>
              <w:rPr>
                <w:rFonts w:ascii="TH SarabunPSK"/>
                <w:b w:val="0"/>
                <w:sz w:val="32"/>
                <w:szCs w:val="32"/>
                <w:lang w:val="en-US" w:eastAsia="en-US"/>
              </w:rPr>
            </w:pPr>
          </w:p>
        </w:tc>
        <w:tc>
          <w:tcPr>
            <w:tcW w:w="1342" w:type="dxa"/>
            <w:gridSpan w:val="2"/>
          </w:tcPr>
          <w:p w14:paraId="214682DF" w14:textId="77777777" w:rsidR="00F56A45" w:rsidRPr="009B4245" w:rsidRDefault="00F56A45" w:rsidP="00F56A45">
            <w:pPr>
              <w:pStyle w:val="BodyText"/>
              <w:spacing w:line="340" w:lineRule="exact"/>
              <w:ind w:right="-72"/>
              <w:jc w:val="right"/>
              <w:outlineLvl w:val="0"/>
              <w:rPr>
                <w:rFonts w:ascii="TH SarabunPSK"/>
                <w:b w:val="0"/>
                <w:sz w:val="32"/>
                <w:szCs w:val="32"/>
                <w:lang w:val="en-US" w:eastAsia="en-US"/>
              </w:rPr>
            </w:pPr>
          </w:p>
        </w:tc>
        <w:tc>
          <w:tcPr>
            <w:tcW w:w="1730" w:type="dxa"/>
          </w:tcPr>
          <w:p w14:paraId="29175C29" w14:textId="77777777" w:rsidR="00F56A45" w:rsidRPr="009B4245" w:rsidRDefault="00F56A45" w:rsidP="00F56A45">
            <w:pPr>
              <w:pStyle w:val="BodyText"/>
              <w:spacing w:line="340" w:lineRule="exact"/>
              <w:ind w:right="-72"/>
              <w:jc w:val="right"/>
              <w:outlineLvl w:val="0"/>
              <w:rPr>
                <w:rFonts w:ascii="TH SarabunPSK"/>
                <w:b w:val="0"/>
                <w:sz w:val="32"/>
                <w:szCs w:val="32"/>
                <w:lang w:val="en-US" w:eastAsia="en-US"/>
              </w:rPr>
            </w:pPr>
          </w:p>
        </w:tc>
      </w:tr>
      <w:tr w:rsidR="00F56A45" w:rsidRPr="009B4245" w14:paraId="7FB96F06" w14:textId="77777777" w:rsidTr="00B14C93">
        <w:trPr>
          <w:gridAfter w:val="1"/>
          <w:wAfter w:w="74" w:type="dxa"/>
        </w:trPr>
        <w:tc>
          <w:tcPr>
            <w:tcW w:w="4929" w:type="dxa"/>
          </w:tcPr>
          <w:p w14:paraId="673A94A9" w14:textId="77777777" w:rsidR="00F56A45" w:rsidRPr="009B4245" w:rsidRDefault="00F56A45" w:rsidP="00F56A45">
            <w:pPr>
              <w:pStyle w:val="BodyTextIndent"/>
              <w:spacing w:line="340" w:lineRule="exact"/>
              <w:ind w:left="432" w:hanging="89"/>
              <w:rPr>
                <w:rFonts w:ascii="TH SarabunPSK" w:eastAsia="Calibri" w:hAnsi="TH SarabunPSK"/>
                <w:snapToGrid/>
                <w:sz w:val="32"/>
                <w:szCs w:val="32"/>
                <w:lang w:val="en-US"/>
              </w:rPr>
            </w:pPr>
            <w:r w:rsidRPr="009B4245">
              <w:rPr>
                <w:rFonts w:ascii="TH SarabunPSK" w:eastAsia="Arial Unicode MS" w:hAnsi="TH SarabunPSK"/>
                <w:sz w:val="32"/>
                <w:szCs w:val="32"/>
                <w:lang w:val="en-US"/>
              </w:rPr>
              <w:t xml:space="preserve">  </w:t>
            </w:r>
            <w:r w:rsidRPr="009B4245">
              <w:rPr>
                <w:rFonts w:ascii="TH SarabunPSK" w:eastAsia="Arial Unicode MS" w:hAnsi="TH SarabunPSK"/>
                <w:sz w:val="32"/>
                <w:szCs w:val="32"/>
              </w:rPr>
              <w:t>through other comprehensive income</w:t>
            </w:r>
          </w:p>
        </w:tc>
        <w:tc>
          <w:tcPr>
            <w:tcW w:w="1525" w:type="dxa"/>
          </w:tcPr>
          <w:p w14:paraId="4D65F7FA" w14:textId="77777777" w:rsidR="00F56A45" w:rsidRPr="009B4245" w:rsidRDefault="00F56A45" w:rsidP="00F56A45">
            <w:pPr>
              <w:pStyle w:val="BodyText"/>
              <w:spacing w:line="340" w:lineRule="exact"/>
              <w:ind w:right="-72"/>
              <w:jc w:val="right"/>
              <w:outlineLvl w:val="0"/>
              <w:rPr>
                <w:rFonts w:ascii="TH SarabunPSK"/>
                <w:b w:val="0"/>
                <w:sz w:val="32"/>
                <w:szCs w:val="32"/>
                <w:lang w:val="en-US" w:eastAsia="en-US"/>
              </w:rPr>
            </w:pPr>
          </w:p>
        </w:tc>
        <w:tc>
          <w:tcPr>
            <w:tcW w:w="1342" w:type="dxa"/>
            <w:gridSpan w:val="2"/>
          </w:tcPr>
          <w:p w14:paraId="5BE71F37" w14:textId="77777777" w:rsidR="00F56A45" w:rsidRPr="009B4245" w:rsidRDefault="00F56A45" w:rsidP="00F56A45">
            <w:pPr>
              <w:pStyle w:val="BodyText"/>
              <w:spacing w:line="340" w:lineRule="exact"/>
              <w:ind w:right="-72"/>
              <w:jc w:val="right"/>
              <w:outlineLvl w:val="0"/>
              <w:rPr>
                <w:rFonts w:ascii="TH SarabunPSK"/>
                <w:b w:val="0"/>
                <w:sz w:val="32"/>
                <w:szCs w:val="32"/>
                <w:lang w:val="en-US" w:eastAsia="en-US"/>
              </w:rPr>
            </w:pPr>
          </w:p>
        </w:tc>
        <w:tc>
          <w:tcPr>
            <w:tcW w:w="1730" w:type="dxa"/>
          </w:tcPr>
          <w:p w14:paraId="4CA56250" w14:textId="77777777" w:rsidR="00F56A45" w:rsidRPr="009B4245" w:rsidRDefault="00F56A45" w:rsidP="00F56A45">
            <w:pPr>
              <w:pStyle w:val="BodyText"/>
              <w:spacing w:line="340" w:lineRule="exact"/>
              <w:ind w:right="-72"/>
              <w:jc w:val="right"/>
              <w:outlineLvl w:val="0"/>
              <w:rPr>
                <w:rFonts w:ascii="TH SarabunPSK"/>
                <w:b w:val="0"/>
                <w:sz w:val="32"/>
                <w:szCs w:val="32"/>
                <w:lang w:val="en-US" w:eastAsia="en-US"/>
              </w:rPr>
            </w:pPr>
          </w:p>
        </w:tc>
      </w:tr>
      <w:tr w:rsidR="00395F2D" w:rsidRPr="009B4245" w14:paraId="740DBA86" w14:textId="77777777" w:rsidTr="00B14C93">
        <w:trPr>
          <w:gridAfter w:val="1"/>
          <w:wAfter w:w="74" w:type="dxa"/>
        </w:trPr>
        <w:tc>
          <w:tcPr>
            <w:tcW w:w="4929" w:type="dxa"/>
          </w:tcPr>
          <w:p w14:paraId="7842745A" w14:textId="77777777" w:rsidR="00395F2D" w:rsidRPr="009B4245" w:rsidRDefault="00395F2D" w:rsidP="00395F2D">
            <w:pPr>
              <w:pStyle w:val="BodyTextIndent"/>
              <w:tabs>
                <w:tab w:val="left" w:pos="482"/>
                <w:tab w:val="left" w:pos="602"/>
                <w:tab w:val="left" w:pos="702"/>
              </w:tabs>
              <w:spacing w:line="340" w:lineRule="exact"/>
              <w:ind w:hanging="89"/>
              <w:rPr>
                <w:rFonts w:ascii="TH SarabunPSK" w:eastAsia="Calibri" w:hAnsi="TH SarabunPSK"/>
                <w:snapToGrid/>
                <w:sz w:val="32"/>
                <w:szCs w:val="32"/>
                <w:lang w:val="en-US"/>
              </w:rPr>
            </w:pPr>
            <w:r w:rsidRPr="009B4245">
              <w:rPr>
                <w:rFonts w:ascii="TH SarabunPSK" w:eastAsia="Arial Unicode MS" w:hAnsi="TH SarabunPSK"/>
                <w:sz w:val="32"/>
                <w:szCs w:val="32"/>
              </w:rPr>
              <w:t xml:space="preserve">     </w:t>
            </w:r>
            <w:r w:rsidRPr="009B4245">
              <w:rPr>
                <w:rFonts w:ascii="TH SarabunPSK" w:eastAsia="Arial Unicode MS" w:hAnsi="TH SarabunPSK"/>
                <w:sz w:val="32"/>
                <w:szCs w:val="32"/>
                <w:lang w:val="en-US"/>
              </w:rPr>
              <w:t xml:space="preserve">       </w:t>
            </w:r>
            <w:r w:rsidRPr="009B4245">
              <w:rPr>
                <w:rFonts w:ascii="TH SarabunPSK" w:eastAsia="Arial Unicode MS" w:hAnsi="TH SarabunPSK"/>
                <w:sz w:val="32"/>
                <w:szCs w:val="32"/>
              </w:rPr>
              <w:t>Equity instruments</w:t>
            </w:r>
          </w:p>
        </w:tc>
        <w:tc>
          <w:tcPr>
            <w:tcW w:w="1550" w:type="dxa"/>
            <w:gridSpan w:val="2"/>
          </w:tcPr>
          <w:p w14:paraId="28769789" w14:textId="3D310DCB" w:rsidR="00395F2D" w:rsidRPr="009B4245" w:rsidRDefault="00395F2D" w:rsidP="00395F2D">
            <w:pPr>
              <w:pStyle w:val="BodyText"/>
              <w:tabs>
                <w:tab w:val="decimal" w:pos="1037"/>
              </w:tabs>
              <w:spacing w:line="340" w:lineRule="exact"/>
              <w:ind w:right="-72"/>
              <w:outlineLvl w:val="0"/>
              <w:rPr>
                <w:rFonts w:ascii="TH SarabunPSK"/>
                <w:b w:val="0"/>
                <w:bCs/>
                <w:sz w:val="32"/>
                <w:szCs w:val="32"/>
                <w:lang w:val="en-US"/>
              </w:rPr>
            </w:pPr>
            <w:r w:rsidRPr="009B4245">
              <w:rPr>
                <w:rFonts w:ascii="TH SarabunPSK"/>
                <w:b w:val="0"/>
                <w:bCs/>
                <w:sz w:val="32"/>
                <w:szCs w:val="32"/>
              </w:rPr>
              <w:t>875.35</w:t>
            </w:r>
          </w:p>
        </w:tc>
        <w:tc>
          <w:tcPr>
            <w:tcW w:w="1317" w:type="dxa"/>
          </w:tcPr>
          <w:p w14:paraId="68A0198A" w14:textId="58A06FE8" w:rsidR="00395F2D" w:rsidRPr="009B4245" w:rsidRDefault="00395F2D" w:rsidP="00395F2D">
            <w:pPr>
              <w:pStyle w:val="BodyText"/>
              <w:spacing w:line="340" w:lineRule="exact"/>
              <w:ind w:right="75"/>
              <w:jc w:val="right"/>
              <w:outlineLvl w:val="0"/>
              <w:rPr>
                <w:rFonts w:ascii="TH SarabunPSK"/>
                <w:b w:val="0"/>
                <w:bCs/>
                <w:sz w:val="32"/>
                <w:szCs w:val="32"/>
                <w:lang w:val="en-US"/>
              </w:rPr>
            </w:pPr>
            <w:r w:rsidRPr="009B4245">
              <w:rPr>
                <w:rFonts w:ascii="TH SarabunPSK"/>
                <w:b w:val="0"/>
                <w:bCs/>
                <w:sz w:val="32"/>
                <w:szCs w:val="32"/>
              </w:rPr>
              <w:t>-</w:t>
            </w:r>
          </w:p>
        </w:tc>
        <w:tc>
          <w:tcPr>
            <w:tcW w:w="1730" w:type="dxa"/>
          </w:tcPr>
          <w:p w14:paraId="6100BADE" w14:textId="69BB55E4" w:rsidR="00395F2D" w:rsidRPr="009B4245" w:rsidRDefault="00395F2D" w:rsidP="00395F2D">
            <w:pPr>
              <w:pStyle w:val="BodyText"/>
              <w:tabs>
                <w:tab w:val="decimal" w:pos="1230"/>
              </w:tabs>
              <w:spacing w:line="340" w:lineRule="exact"/>
              <w:jc w:val="both"/>
              <w:outlineLvl w:val="0"/>
              <w:rPr>
                <w:rFonts w:ascii="TH SarabunPSK"/>
                <w:b w:val="0"/>
                <w:bCs/>
                <w:sz w:val="32"/>
                <w:szCs w:val="32"/>
                <w:lang w:val="en-US"/>
              </w:rPr>
            </w:pPr>
            <w:r w:rsidRPr="009B4245">
              <w:rPr>
                <w:rFonts w:ascii="TH SarabunPSK"/>
                <w:b w:val="0"/>
                <w:bCs/>
                <w:sz w:val="32"/>
                <w:szCs w:val="32"/>
              </w:rPr>
              <w:t>184.92</w:t>
            </w:r>
          </w:p>
        </w:tc>
      </w:tr>
      <w:tr w:rsidR="00395F2D" w:rsidRPr="009B4245" w14:paraId="09E34117" w14:textId="77777777" w:rsidTr="00B14C93">
        <w:trPr>
          <w:gridAfter w:val="1"/>
          <w:wAfter w:w="74" w:type="dxa"/>
        </w:trPr>
        <w:tc>
          <w:tcPr>
            <w:tcW w:w="4929" w:type="dxa"/>
          </w:tcPr>
          <w:p w14:paraId="634E27DC" w14:textId="543899A9" w:rsidR="00395F2D" w:rsidRPr="009B4245" w:rsidRDefault="00395F2D" w:rsidP="00395F2D">
            <w:pPr>
              <w:pStyle w:val="BodyTextIndent"/>
              <w:tabs>
                <w:tab w:val="left" w:pos="482"/>
                <w:tab w:val="left" w:pos="602"/>
                <w:tab w:val="left" w:pos="702"/>
              </w:tabs>
              <w:spacing w:line="340" w:lineRule="exact"/>
              <w:ind w:hanging="89"/>
              <w:rPr>
                <w:rFonts w:ascii="TH SarabunPSK" w:eastAsia="Arial Unicode MS" w:hAnsi="TH SarabunPSK"/>
                <w:sz w:val="32"/>
                <w:szCs w:val="32"/>
              </w:rPr>
            </w:pPr>
          </w:p>
        </w:tc>
        <w:tc>
          <w:tcPr>
            <w:tcW w:w="1550" w:type="dxa"/>
            <w:gridSpan w:val="2"/>
          </w:tcPr>
          <w:p w14:paraId="485C1F61" w14:textId="69935534" w:rsidR="00395F2D" w:rsidRPr="009B4245" w:rsidRDefault="00395F2D" w:rsidP="00395F2D">
            <w:pPr>
              <w:pStyle w:val="BodyText"/>
              <w:tabs>
                <w:tab w:val="decimal" w:pos="1332"/>
              </w:tabs>
              <w:spacing w:line="340" w:lineRule="exact"/>
              <w:ind w:right="-72"/>
              <w:outlineLvl w:val="0"/>
              <w:rPr>
                <w:rFonts w:ascii="TH SarabunPSK"/>
                <w:b w:val="0"/>
                <w:bCs/>
                <w:sz w:val="32"/>
                <w:szCs w:val="32"/>
              </w:rPr>
            </w:pPr>
          </w:p>
        </w:tc>
        <w:tc>
          <w:tcPr>
            <w:tcW w:w="1317" w:type="dxa"/>
          </w:tcPr>
          <w:p w14:paraId="112C9AC4" w14:textId="55604712" w:rsidR="00395F2D" w:rsidRPr="009B4245" w:rsidRDefault="00395F2D" w:rsidP="00395F2D">
            <w:pPr>
              <w:pStyle w:val="BodyText"/>
              <w:spacing w:line="340" w:lineRule="exact"/>
              <w:ind w:right="75"/>
              <w:jc w:val="right"/>
              <w:outlineLvl w:val="0"/>
              <w:rPr>
                <w:rFonts w:ascii="TH SarabunPSK"/>
                <w:b w:val="0"/>
                <w:bCs/>
                <w:sz w:val="32"/>
                <w:szCs w:val="32"/>
                <w:lang w:val="en-US"/>
              </w:rPr>
            </w:pPr>
          </w:p>
        </w:tc>
        <w:tc>
          <w:tcPr>
            <w:tcW w:w="1730" w:type="dxa"/>
          </w:tcPr>
          <w:p w14:paraId="773A1276" w14:textId="6484CAAD" w:rsidR="00395F2D" w:rsidRPr="009B4245" w:rsidRDefault="00395F2D" w:rsidP="00395F2D">
            <w:pPr>
              <w:pStyle w:val="BodyText"/>
              <w:tabs>
                <w:tab w:val="decimal" w:pos="1425"/>
              </w:tabs>
              <w:spacing w:line="340" w:lineRule="exact"/>
              <w:jc w:val="both"/>
              <w:outlineLvl w:val="0"/>
              <w:rPr>
                <w:rFonts w:ascii="TH SarabunPSK"/>
                <w:sz w:val="32"/>
                <w:szCs w:val="32"/>
              </w:rPr>
            </w:pPr>
          </w:p>
        </w:tc>
      </w:tr>
      <w:tr w:rsidR="00395F2D" w:rsidRPr="009B4245" w14:paraId="263ABE6F" w14:textId="77777777" w:rsidTr="00B14C93">
        <w:trPr>
          <w:gridAfter w:val="1"/>
          <w:wAfter w:w="74" w:type="dxa"/>
        </w:trPr>
        <w:tc>
          <w:tcPr>
            <w:tcW w:w="9526" w:type="dxa"/>
            <w:gridSpan w:val="5"/>
          </w:tcPr>
          <w:p w14:paraId="0E855D06" w14:textId="77777777" w:rsidR="00395F2D" w:rsidRPr="009B4245" w:rsidRDefault="00395F2D" w:rsidP="00395F2D">
            <w:pPr>
              <w:pStyle w:val="BodyText"/>
              <w:spacing w:line="340" w:lineRule="exact"/>
              <w:ind w:right="-72" w:firstLine="343"/>
              <w:outlineLvl w:val="0"/>
              <w:rPr>
                <w:rFonts w:ascii="TH SarabunPSK"/>
                <w:bCs/>
                <w:sz w:val="32"/>
                <w:szCs w:val="32"/>
                <w:lang w:val="en-US" w:eastAsia="en-US"/>
              </w:rPr>
            </w:pPr>
            <w:r w:rsidRPr="009B4245">
              <w:rPr>
                <w:rFonts w:ascii="TH SarabunPSK" w:hint="cs"/>
                <w:bCs/>
                <w:sz w:val="32"/>
                <w:szCs w:val="32"/>
                <w:lang w:val="en-US" w:eastAsia="en-US"/>
              </w:rPr>
              <w:t xml:space="preserve">Assets </w:t>
            </w:r>
            <w:r w:rsidRPr="009B4245">
              <w:rPr>
                <w:rFonts w:ascii="TH SarabunPSK"/>
                <w:bCs/>
                <w:sz w:val="32"/>
                <w:szCs w:val="32"/>
                <w:lang w:val="en-US" w:eastAsia="en-US"/>
              </w:rPr>
              <w:t xml:space="preserve">for which </w:t>
            </w:r>
            <w:r w:rsidRPr="009B4245">
              <w:rPr>
                <w:rFonts w:ascii="TH SarabunPSK" w:hint="cs"/>
                <w:bCs/>
                <w:sz w:val="32"/>
                <w:szCs w:val="32"/>
                <w:lang w:val="en-US" w:eastAsia="en-US"/>
              </w:rPr>
              <w:t>fair value</w:t>
            </w:r>
            <w:r w:rsidRPr="009B4245">
              <w:rPr>
                <w:rFonts w:ascii="TH SarabunPSK"/>
                <w:bCs/>
                <w:sz w:val="32"/>
                <w:szCs w:val="32"/>
                <w:lang w:val="en-US" w:eastAsia="en-US"/>
              </w:rPr>
              <w:t xml:space="preserve"> are disclosed as at </w:t>
            </w:r>
          </w:p>
          <w:p w14:paraId="5A5C6926" w14:textId="1F7D97C0" w:rsidR="00395F2D" w:rsidRPr="009B4245" w:rsidRDefault="00395F2D" w:rsidP="00395F2D">
            <w:pPr>
              <w:pStyle w:val="BodyText"/>
              <w:spacing w:line="340" w:lineRule="exact"/>
              <w:ind w:right="-72" w:firstLine="343"/>
              <w:outlineLvl w:val="0"/>
              <w:rPr>
                <w:rFonts w:ascii="TH SarabunPSK"/>
                <w:bCs/>
                <w:sz w:val="32"/>
                <w:szCs w:val="32"/>
                <w:lang w:val="en-US" w:eastAsia="en-US"/>
              </w:rPr>
            </w:pPr>
            <w:r w:rsidRPr="009B4245">
              <w:rPr>
                <w:rFonts w:ascii="TH SarabunPSK" w:hint="cs"/>
                <w:bCs/>
                <w:sz w:val="32"/>
                <w:szCs w:val="32"/>
                <w:cs/>
                <w:lang w:val="en-US" w:eastAsia="en-US"/>
              </w:rPr>
              <w:t xml:space="preserve">   </w:t>
            </w:r>
            <w:r w:rsidRPr="009B4245">
              <w:rPr>
                <w:rFonts w:ascii="TH SarabunPSK"/>
                <w:bCs/>
                <w:sz w:val="32"/>
                <w:szCs w:val="32"/>
                <w:lang w:val="en-US" w:eastAsia="en-US"/>
              </w:rPr>
              <w:t>30 September 2023</w:t>
            </w:r>
          </w:p>
        </w:tc>
      </w:tr>
      <w:tr w:rsidR="00395F2D" w:rsidRPr="009B4245" w14:paraId="5A10C08B" w14:textId="77777777" w:rsidTr="00B14C93">
        <w:trPr>
          <w:gridAfter w:val="1"/>
          <w:wAfter w:w="74" w:type="dxa"/>
        </w:trPr>
        <w:tc>
          <w:tcPr>
            <w:tcW w:w="4929" w:type="dxa"/>
          </w:tcPr>
          <w:p w14:paraId="36A863D1" w14:textId="77777777" w:rsidR="00395F2D" w:rsidRPr="009B4245" w:rsidRDefault="00395F2D" w:rsidP="00395F2D">
            <w:pPr>
              <w:pStyle w:val="BodyTextIndent"/>
              <w:spacing w:line="340" w:lineRule="exact"/>
              <w:ind w:left="343"/>
              <w:rPr>
                <w:rFonts w:ascii="TH SarabunPSK" w:eastAsia="Calibri" w:hAnsi="TH SarabunPSK"/>
                <w:snapToGrid/>
                <w:sz w:val="32"/>
                <w:szCs w:val="32"/>
                <w:lang w:val="en-US"/>
              </w:rPr>
            </w:pPr>
            <w:r w:rsidRPr="009B4245">
              <w:rPr>
                <w:rFonts w:ascii="TH SarabunPSK" w:eastAsia="Calibri" w:hAnsi="TH SarabunPSK" w:hint="cs"/>
                <w:snapToGrid/>
                <w:sz w:val="32"/>
                <w:szCs w:val="32"/>
                <w:lang w:val="en-US"/>
              </w:rPr>
              <w:t>Investment properties</w:t>
            </w:r>
          </w:p>
        </w:tc>
        <w:tc>
          <w:tcPr>
            <w:tcW w:w="1550" w:type="dxa"/>
            <w:gridSpan w:val="2"/>
          </w:tcPr>
          <w:p w14:paraId="750A2B4E" w14:textId="77777777" w:rsidR="00395F2D" w:rsidRPr="009B4245" w:rsidRDefault="00395F2D" w:rsidP="00395F2D">
            <w:pPr>
              <w:pStyle w:val="BodyText"/>
              <w:tabs>
                <w:tab w:val="decimal" w:pos="1332"/>
              </w:tabs>
              <w:spacing w:line="340" w:lineRule="exact"/>
              <w:ind w:right="-72"/>
              <w:outlineLvl w:val="0"/>
              <w:rPr>
                <w:rFonts w:ascii="TH SarabunPSK"/>
                <w:sz w:val="32"/>
                <w:szCs w:val="32"/>
              </w:rPr>
            </w:pPr>
          </w:p>
        </w:tc>
        <w:tc>
          <w:tcPr>
            <w:tcW w:w="1317" w:type="dxa"/>
          </w:tcPr>
          <w:p w14:paraId="222C3C22" w14:textId="77777777" w:rsidR="00395F2D" w:rsidRPr="009B4245" w:rsidRDefault="00395F2D" w:rsidP="00395F2D">
            <w:pPr>
              <w:pStyle w:val="BodyText"/>
              <w:spacing w:line="340" w:lineRule="exact"/>
              <w:ind w:right="75"/>
              <w:jc w:val="right"/>
              <w:outlineLvl w:val="0"/>
              <w:rPr>
                <w:rFonts w:ascii="TH SarabunPSK"/>
                <w:b w:val="0"/>
                <w:sz w:val="32"/>
                <w:szCs w:val="32"/>
                <w:lang w:val="en-US" w:eastAsia="en-US"/>
              </w:rPr>
            </w:pPr>
          </w:p>
        </w:tc>
        <w:tc>
          <w:tcPr>
            <w:tcW w:w="1730" w:type="dxa"/>
          </w:tcPr>
          <w:p w14:paraId="160BB44E" w14:textId="77777777" w:rsidR="00395F2D" w:rsidRPr="009B4245" w:rsidRDefault="00395F2D" w:rsidP="00395F2D">
            <w:pPr>
              <w:pStyle w:val="BodyText"/>
              <w:spacing w:line="340" w:lineRule="exact"/>
              <w:jc w:val="right"/>
              <w:outlineLvl w:val="0"/>
              <w:rPr>
                <w:rFonts w:ascii="TH SarabunPSK"/>
                <w:b w:val="0"/>
                <w:sz w:val="32"/>
                <w:szCs w:val="32"/>
                <w:lang w:val="en-US" w:eastAsia="en-US"/>
              </w:rPr>
            </w:pPr>
          </w:p>
        </w:tc>
      </w:tr>
      <w:tr w:rsidR="00395F2D" w:rsidRPr="009B4245" w14:paraId="61BD23CD" w14:textId="77777777" w:rsidTr="00B14C93">
        <w:trPr>
          <w:gridAfter w:val="1"/>
          <w:wAfter w:w="74" w:type="dxa"/>
        </w:trPr>
        <w:tc>
          <w:tcPr>
            <w:tcW w:w="4929" w:type="dxa"/>
          </w:tcPr>
          <w:p w14:paraId="3AE83C19" w14:textId="777D1F6E" w:rsidR="00395F2D" w:rsidRPr="009B4245" w:rsidRDefault="00395F2D" w:rsidP="00395F2D">
            <w:pPr>
              <w:pStyle w:val="BodyTextIndent"/>
              <w:spacing w:line="340" w:lineRule="exact"/>
              <w:ind w:left="343"/>
              <w:rPr>
                <w:rFonts w:ascii="TH SarabunPSK" w:eastAsia="Calibri" w:hAnsi="TH SarabunPSK"/>
                <w:snapToGrid/>
                <w:sz w:val="32"/>
                <w:szCs w:val="32"/>
                <w:lang w:val="en-US"/>
              </w:rPr>
            </w:pPr>
            <w:r w:rsidRPr="009B4245">
              <w:rPr>
                <w:rFonts w:ascii="TH SarabunPSK" w:hAnsi="TH SarabunPSK" w:hint="cs"/>
                <w:sz w:val="32"/>
                <w:szCs w:val="32"/>
                <w:cs/>
              </w:rPr>
              <w:t xml:space="preserve">   </w:t>
            </w:r>
            <w:r w:rsidRPr="009B4245">
              <w:rPr>
                <w:rFonts w:ascii="TH SarabunPSK" w:hAnsi="TH SarabunPSK"/>
                <w:sz w:val="32"/>
                <w:szCs w:val="32"/>
                <w:lang w:val="en-US"/>
              </w:rPr>
              <w:t>Land</w:t>
            </w:r>
          </w:p>
        </w:tc>
        <w:tc>
          <w:tcPr>
            <w:tcW w:w="1550" w:type="dxa"/>
            <w:gridSpan w:val="2"/>
          </w:tcPr>
          <w:p w14:paraId="7A564D2A" w14:textId="42C81396" w:rsidR="00395F2D" w:rsidRPr="009B4245" w:rsidRDefault="00395F2D" w:rsidP="00395F2D">
            <w:pPr>
              <w:pStyle w:val="BodyText"/>
              <w:tabs>
                <w:tab w:val="decimal" w:pos="1332"/>
              </w:tabs>
              <w:spacing w:line="340" w:lineRule="exact"/>
              <w:ind w:right="-72"/>
              <w:outlineLvl w:val="0"/>
              <w:rPr>
                <w:rFonts w:ascii="TH SarabunPSK"/>
                <w:b w:val="0"/>
                <w:bCs/>
                <w:sz w:val="32"/>
                <w:szCs w:val="32"/>
              </w:rPr>
            </w:pPr>
            <w:r w:rsidRPr="009B4245">
              <w:rPr>
                <w:rFonts w:ascii="TH SarabunPSK"/>
                <w:b w:val="0"/>
                <w:bCs/>
                <w:sz w:val="32"/>
                <w:szCs w:val="32"/>
              </w:rPr>
              <w:t xml:space="preserve">      </w:t>
            </w:r>
            <w:r w:rsidRPr="009B4245">
              <w:rPr>
                <w:rFonts w:ascii="TH SarabunPSK"/>
                <w:b w:val="0"/>
                <w:bCs/>
                <w:sz w:val="32"/>
                <w:szCs w:val="32"/>
                <w:lang w:val="en-US"/>
              </w:rPr>
              <w:t xml:space="preserve">      </w:t>
            </w:r>
            <w:r w:rsidRPr="009B4245">
              <w:rPr>
                <w:rFonts w:ascii="TH SarabunPSK"/>
                <w:b w:val="0"/>
                <w:bCs/>
                <w:sz w:val="32"/>
                <w:szCs w:val="32"/>
              </w:rPr>
              <w:t xml:space="preserve">  -</w:t>
            </w:r>
          </w:p>
        </w:tc>
        <w:tc>
          <w:tcPr>
            <w:tcW w:w="1317" w:type="dxa"/>
          </w:tcPr>
          <w:p w14:paraId="5BDB4C67" w14:textId="083455AA" w:rsidR="00395F2D" w:rsidRPr="009B4245" w:rsidRDefault="00395F2D" w:rsidP="00395F2D">
            <w:pPr>
              <w:pStyle w:val="BodyText"/>
              <w:spacing w:line="340" w:lineRule="exact"/>
              <w:ind w:right="75"/>
              <w:jc w:val="right"/>
              <w:outlineLvl w:val="0"/>
              <w:rPr>
                <w:rFonts w:ascii="TH SarabunPSK"/>
                <w:b w:val="0"/>
                <w:bCs/>
                <w:sz w:val="32"/>
                <w:szCs w:val="32"/>
                <w:lang w:val="en-US" w:eastAsia="en-US"/>
              </w:rPr>
            </w:pPr>
            <w:r w:rsidRPr="009B4245">
              <w:rPr>
                <w:rFonts w:ascii="TH SarabunPSK"/>
                <w:b w:val="0"/>
                <w:bCs/>
                <w:sz w:val="32"/>
                <w:szCs w:val="32"/>
              </w:rPr>
              <w:t>3,191.26</w:t>
            </w:r>
          </w:p>
        </w:tc>
        <w:tc>
          <w:tcPr>
            <w:tcW w:w="1730" w:type="dxa"/>
          </w:tcPr>
          <w:p w14:paraId="070EE6E9" w14:textId="23FAE8A2" w:rsidR="00395F2D" w:rsidRPr="009B4245" w:rsidRDefault="00395F2D" w:rsidP="00395F2D">
            <w:pPr>
              <w:pStyle w:val="BodyText"/>
              <w:tabs>
                <w:tab w:val="decimal" w:pos="1425"/>
              </w:tabs>
              <w:spacing w:line="340" w:lineRule="exact"/>
              <w:jc w:val="both"/>
              <w:outlineLvl w:val="0"/>
              <w:rPr>
                <w:rFonts w:ascii="TH SarabunPSK"/>
                <w:sz w:val="32"/>
                <w:szCs w:val="32"/>
              </w:rPr>
            </w:pPr>
            <w:r w:rsidRPr="009B4245">
              <w:rPr>
                <w:rFonts w:ascii="TH SarabunPSK"/>
                <w:b w:val="0"/>
                <w:bCs/>
                <w:sz w:val="32"/>
                <w:szCs w:val="32"/>
              </w:rPr>
              <w:t xml:space="preserve">        -</w:t>
            </w:r>
          </w:p>
        </w:tc>
      </w:tr>
      <w:tr w:rsidR="00395F2D" w:rsidRPr="009B4245" w14:paraId="6900BC44" w14:textId="77777777" w:rsidTr="00B14C93">
        <w:trPr>
          <w:gridAfter w:val="1"/>
          <w:wAfter w:w="74" w:type="dxa"/>
        </w:trPr>
        <w:tc>
          <w:tcPr>
            <w:tcW w:w="4929" w:type="dxa"/>
          </w:tcPr>
          <w:p w14:paraId="0F9AC117" w14:textId="3D2BDB0A" w:rsidR="00395F2D" w:rsidRPr="009B4245" w:rsidRDefault="00395F2D" w:rsidP="00395F2D">
            <w:pPr>
              <w:pStyle w:val="BodyTextIndent"/>
              <w:spacing w:line="340" w:lineRule="exact"/>
              <w:ind w:left="343"/>
              <w:rPr>
                <w:rFonts w:ascii="TH SarabunPSK" w:hAnsi="TH SarabunPSK"/>
                <w:sz w:val="32"/>
                <w:szCs w:val="32"/>
                <w:cs/>
              </w:rPr>
            </w:pPr>
            <w:r w:rsidRPr="009B4245">
              <w:rPr>
                <w:rFonts w:ascii="TH SarabunPSK" w:hAnsi="TH SarabunPSK" w:hint="cs"/>
                <w:sz w:val="32"/>
                <w:szCs w:val="32"/>
                <w:cs/>
              </w:rPr>
              <w:t xml:space="preserve">   </w:t>
            </w:r>
            <w:r w:rsidRPr="009B4245">
              <w:rPr>
                <w:rFonts w:ascii="TH SarabunPSK" w:hAnsi="TH SarabunPSK"/>
                <w:sz w:val="32"/>
                <w:szCs w:val="32"/>
                <w:lang w:val="en-US"/>
              </w:rPr>
              <w:t>Building and building improvement</w:t>
            </w:r>
          </w:p>
        </w:tc>
        <w:tc>
          <w:tcPr>
            <w:tcW w:w="1550" w:type="dxa"/>
            <w:gridSpan w:val="2"/>
          </w:tcPr>
          <w:p w14:paraId="3EEE3AE4" w14:textId="0A1D3FFE" w:rsidR="00395F2D" w:rsidRPr="009B4245" w:rsidRDefault="00395F2D" w:rsidP="00395F2D">
            <w:pPr>
              <w:pStyle w:val="BodyText"/>
              <w:tabs>
                <w:tab w:val="decimal" w:pos="1332"/>
              </w:tabs>
              <w:spacing w:line="340" w:lineRule="exact"/>
              <w:ind w:right="-72"/>
              <w:outlineLvl w:val="0"/>
              <w:rPr>
                <w:rFonts w:ascii="TH SarabunPSK"/>
                <w:b w:val="0"/>
                <w:bCs/>
                <w:sz w:val="32"/>
                <w:szCs w:val="32"/>
                <w:cs/>
              </w:rPr>
            </w:pPr>
            <w:r w:rsidRPr="009B4245">
              <w:rPr>
                <w:rFonts w:ascii="TH SarabunPSK"/>
                <w:b w:val="0"/>
                <w:bCs/>
                <w:sz w:val="32"/>
                <w:szCs w:val="32"/>
              </w:rPr>
              <w:t xml:space="preserve">    </w:t>
            </w:r>
            <w:r w:rsidRPr="009B4245">
              <w:rPr>
                <w:rFonts w:ascii="TH SarabunPSK"/>
                <w:b w:val="0"/>
                <w:bCs/>
                <w:sz w:val="32"/>
                <w:szCs w:val="32"/>
                <w:lang w:val="en-US"/>
              </w:rPr>
              <w:t xml:space="preserve">      </w:t>
            </w:r>
            <w:r w:rsidRPr="009B4245">
              <w:rPr>
                <w:rFonts w:ascii="TH SarabunPSK"/>
                <w:b w:val="0"/>
                <w:bCs/>
                <w:sz w:val="32"/>
                <w:szCs w:val="32"/>
              </w:rPr>
              <w:t xml:space="preserve">    -</w:t>
            </w:r>
          </w:p>
        </w:tc>
        <w:tc>
          <w:tcPr>
            <w:tcW w:w="1317" w:type="dxa"/>
          </w:tcPr>
          <w:p w14:paraId="545604C2" w14:textId="0FF75A90" w:rsidR="00395F2D" w:rsidRPr="009B4245" w:rsidRDefault="00395F2D" w:rsidP="00395F2D">
            <w:pPr>
              <w:pStyle w:val="BodyText"/>
              <w:spacing w:line="340" w:lineRule="exact"/>
              <w:ind w:right="75"/>
              <w:jc w:val="right"/>
              <w:outlineLvl w:val="0"/>
              <w:rPr>
                <w:rFonts w:ascii="TH SarabunPSK"/>
                <w:b w:val="0"/>
                <w:bCs/>
                <w:sz w:val="32"/>
                <w:szCs w:val="32"/>
                <w:cs/>
                <w:lang w:val="en-US"/>
              </w:rPr>
            </w:pPr>
            <w:r w:rsidRPr="009B4245">
              <w:rPr>
                <w:rFonts w:ascii="TH SarabunPSK"/>
                <w:b w:val="0"/>
                <w:bCs/>
                <w:sz w:val="32"/>
                <w:szCs w:val="32"/>
              </w:rPr>
              <w:t xml:space="preserve">        -</w:t>
            </w:r>
          </w:p>
        </w:tc>
        <w:tc>
          <w:tcPr>
            <w:tcW w:w="1730" w:type="dxa"/>
          </w:tcPr>
          <w:p w14:paraId="03016EB5" w14:textId="599CCE62" w:rsidR="00395F2D" w:rsidRPr="009B4245" w:rsidRDefault="00395F2D" w:rsidP="00395F2D">
            <w:pPr>
              <w:pStyle w:val="BodyText"/>
              <w:tabs>
                <w:tab w:val="decimal" w:pos="1230"/>
              </w:tabs>
              <w:spacing w:line="340" w:lineRule="exact"/>
              <w:jc w:val="both"/>
              <w:outlineLvl w:val="0"/>
              <w:rPr>
                <w:rFonts w:ascii="TH SarabunPSK"/>
                <w:b w:val="0"/>
                <w:bCs/>
                <w:sz w:val="32"/>
                <w:szCs w:val="32"/>
                <w:cs/>
                <w:lang w:val="en-US"/>
              </w:rPr>
            </w:pPr>
            <w:r w:rsidRPr="009B4245">
              <w:rPr>
                <w:rFonts w:ascii="TH SarabunPSK"/>
                <w:b w:val="0"/>
                <w:bCs/>
                <w:sz w:val="32"/>
                <w:szCs w:val="32"/>
                <w:lang w:val="en-US"/>
              </w:rPr>
              <w:t>126,371.14</w:t>
            </w:r>
          </w:p>
        </w:tc>
      </w:tr>
      <w:tr w:rsidR="00395F2D" w:rsidRPr="009B4245" w14:paraId="284BB8CB" w14:textId="77777777" w:rsidTr="00B14C93">
        <w:trPr>
          <w:gridAfter w:val="1"/>
          <w:wAfter w:w="74" w:type="dxa"/>
        </w:trPr>
        <w:tc>
          <w:tcPr>
            <w:tcW w:w="4929" w:type="dxa"/>
          </w:tcPr>
          <w:p w14:paraId="564E3985" w14:textId="6FD8CE2E" w:rsidR="00395F2D" w:rsidRPr="009B4245" w:rsidRDefault="00395F2D" w:rsidP="00395F2D">
            <w:pPr>
              <w:pStyle w:val="BodyTextIndent"/>
              <w:spacing w:line="340" w:lineRule="exact"/>
              <w:ind w:left="343"/>
              <w:rPr>
                <w:rFonts w:ascii="TH SarabunPSK" w:hAnsi="TH SarabunPSK"/>
                <w:sz w:val="32"/>
                <w:szCs w:val="32"/>
                <w:cs/>
              </w:rPr>
            </w:pPr>
          </w:p>
        </w:tc>
        <w:tc>
          <w:tcPr>
            <w:tcW w:w="1550" w:type="dxa"/>
            <w:gridSpan w:val="2"/>
          </w:tcPr>
          <w:p w14:paraId="1201931D" w14:textId="1A1A9209" w:rsidR="00395F2D" w:rsidRPr="009B4245" w:rsidRDefault="00395F2D" w:rsidP="00395F2D">
            <w:pPr>
              <w:pStyle w:val="BodyText"/>
              <w:spacing w:line="340" w:lineRule="exact"/>
              <w:ind w:right="-72"/>
              <w:jc w:val="right"/>
              <w:outlineLvl w:val="0"/>
              <w:rPr>
                <w:rFonts w:ascii="TH SarabunPSK"/>
                <w:b w:val="0"/>
                <w:bCs/>
                <w:sz w:val="32"/>
                <w:szCs w:val="32"/>
                <w:cs/>
                <w:lang w:val="en-US"/>
              </w:rPr>
            </w:pPr>
          </w:p>
        </w:tc>
        <w:tc>
          <w:tcPr>
            <w:tcW w:w="1317" w:type="dxa"/>
          </w:tcPr>
          <w:p w14:paraId="6175734F" w14:textId="75069F4F" w:rsidR="00395F2D" w:rsidRPr="009B4245" w:rsidRDefault="00395F2D" w:rsidP="00395F2D">
            <w:pPr>
              <w:pStyle w:val="BodyText"/>
              <w:spacing w:line="340" w:lineRule="exact"/>
              <w:ind w:right="75"/>
              <w:jc w:val="right"/>
              <w:outlineLvl w:val="0"/>
              <w:rPr>
                <w:rFonts w:ascii="TH SarabunPSK"/>
                <w:b w:val="0"/>
                <w:sz w:val="32"/>
                <w:szCs w:val="32"/>
                <w:cs/>
                <w:lang w:val="en-US"/>
              </w:rPr>
            </w:pPr>
          </w:p>
        </w:tc>
        <w:tc>
          <w:tcPr>
            <w:tcW w:w="1730" w:type="dxa"/>
          </w:tcPr>
          <w:p w14:paraId="71D58B3E" w14:textId="1284358A" w:rsidR="00395F2D" w:rsidRPr="009B4245" w:rsidRDefault="00395F2D" w:rsidP="00395F2D">
            <w:pPr>
              <w:pStyle w:val="BodyText"/>
              <w:spacing w:line="340" w:lineRule="exact"/>
              <w:jc w:val="right"/>
              <w:outlineLvl w:val="0"/>
              <w:rPr>
                <w:rFonts w:ascii="TH SarabunPSK"/>
                <w:b w:val="0"/>
                <w:bCs/>
                <w:sz w:val="32"/>
                <w:szCs w:val="32"/>
                <w:cs/>
                <w:lang w:val="en-US"/>
              </w:rPr>
            </w:pPr>
          </w:p>
        </w:tc>
      </w:tr>
      <w:tr w:rsidR="00395F2D" w:rsidRPr="009B4245" w14:paraId="451E686F" w14:textId="77777777" w:rsidTr="00B14C93">
        <w:trPr>
          <w:gridAfter w:val="1"/>
          <w:wAfter w:w="74" w:type="dxa"/>
        </w:trPr>
        <w:tc>
          <w:tcPr>
            <w:tcW w:w="9526" w:type="dxa"/>
            <w:gridSpan w:val="5"/>
          </w:tcPr>
          <w:p w14:paraId="6571BFDD" w14:textId="77777777" w:rsidR="00395F2D" w:rsidRPr="009B4245" w:rsidRDefault="00395F2D" w:rsidP="00395F2D">
            <w:pPr>
              <w:pStyle w:val="BodyText"/>
              <w:spacing w:line="340" w:lineRule="exact"/>
              <w:outlineLvl w:val="0"/>
              <w:rPr>
                <w:rFonts w:ascii="TH SarabunPSK"/>
                <w:sz w:val="32"/>
                <w:szCs w:val="32"/>
                <w:lang w:val="en-US"/>
              </w:rPr>
            </w:pPr>
            <w:r w:rsidRPr="009B4245">
              <w:rPr>
                <w:rFonts w:ascii="TH SarabunPSK"/>
                <w:sz w:val="32"/>
                <w:szCs w:val="32"/>
                <w:lang w:val="en-US"/>
              </w:rPr>
              <w:t xml:space="preserve">     Liabilities measured fair value as at </w:t>
            </w:r>
          </w:p>
          <w:p w14:paraId="1CBACB85" w14:textId="3E946B53" w:rsidR="00395F2D" w:rsidRPr="009B4245" w:rsidRDefault="00395F2D" w:rsidP="00395F2D">
            <w:pPr>
              <w:pStyle w:val="BodyText"/>
              <w:spacing w:line="340" w:lineRule="exact"/>
              <w:outlineLvl w:val="0"/>
              <w:rPr>
                <w:rFonts w:ascii="TH SarabunPSK"/>
                <w:sz w:val="32"/>
                <w:szCs w:val="32"/>
                <w:cs/>
              </w:rPr>
            </w:pPr>
            <w:r w:rsidRPr="009B4245">
              <w:rPr>
                <w:rFonts w:ascii="TH SarabunPSK" w:hint="cs"/>
                <w:sz w:val="32"/>
                <w:szCs w:val="32"/>
                <w:cs/>
                <w:lang w:val="en-US"/>
              </w:rPr>
              <w:t xml:space="preserve">        </w:t>
            </w:r>
            <w:r w:rsidRPr="009B4245">
              <w:rPr>
                <w:rFonts w:ascii="TH SarabunPSK"/>
                <w:sz w:val="32"/>
                <w:szCs w:val="32"/>
                <w:lang w:val="en-US"/>
              </w:rPr>
              <w:t>30 September 2023</w:t>
            </w:r>
          </w:p>
        </w:tc>
      </w:tr>
      <w:tr w:rsidR="00395F2D" w:rsidRPr="009B4245" w14:paraId="3FF725BA" w14:textId="77777777" w:rsidTr="00B14C93">
        <w:trPr>
          <w:gridAfter w:val="1"/>
          <w:wAfter w:w="74" w:type="dxa"/>
        </w:trPr>
        <w:tc>
          <w:tcPr>
            <w:tcW w:w="4929" w:type="dxa"/>
          </w:tcPr>
          <w:p w14:paraId="3E63D5F4" w14:textId="77777777" w:rsidR="00395F2D" w:rsidRPr="009B4245" w:rsidRDefault="00395F2D" w:rsidP="00395F2D">
            <w:pPr>
              <w:pStyle w:val="BodyTextIndent"/>
              <w:spacing w:line="340" w:lineRule="exact"/>
              <w:ind w:left="432" w:hanging="89"/>
              <w:rPr>
                <w:rFonts w:ascii="TH SarabunPSK" w:eastAsia="Arial Unicode MS" w:hAnsi="TH SarabunPSK"/>
                <w:sz w:val="32"/>
                <w:szCs w:val="32"/>
              </w:rPr>
            </w:pPr>
            <w:r w:rsidRPr="009B4245">
              <w:rPr>
                <w:rFonts w:ascii="TH SarabunPSK" w:eastAsia="Arial Unicode MS" w:hAnsi="TH SarabunPSK"/>
                <w:sz w:val="32"/>
                <w:szCs w:val="32"/>
              </w:rPr>
              <w:t xml:space="preserve">Derivatives - Cross currency and interest rate </w:t>
            </w:r>
          </w:p>
          <w:p w14:paraId="322AFBD3" w14:textId="1713DA05" w:rsidR="00395F2D" w:rsidRPr="009B4245" w:rsidRDefault="00395F2D" w:rsidP="00395F2D">
            <w:pPr>
              <w:pStyle w:val="BodyTextIndent"/>
              <w:spacing w:line="340" w:lineRule="exact"/>
              <w:ind w:left="343"/>
              <w:rPr>
                <w:rFonts w:ascii="TH SarabunPSK" w:hAnsi="TH SarabunPSK"/>
                <w:b/>
                <w:bCs/>
                <w:sz w:val="32"/>
                <w:szCs w:val="32"/>
                <w:cs/>
              </w:rPr>
            </w:pPr>
            <w:r w:rsidRPr="009B4245">
              <w:rPr>
                <w:rFonts w:ascii="TH SarabunPSK" w:eastAsia="Arial Unicode MS" w:hAnsi="TH SarabunPSK"/>
                <w:sz w:val="32"/>
                <w:szCs w:val="32"/>
              </w:rPr>
              <w:t xml:space="preserve">   swap contracts</w:t>
            </w:r>
          </w:p>
        </w:tc>
        <w:tc>
          <w:tcPr>
            <w:tcW w:w="1550" w:type="dxa"/>
            <w:gridSpan w:val="2"/>
          </w:tcPr>
          <w:p w14:paraId="2FB0B03E" w14:textId="77777777" w:rsidR="00395F2D" w:rsidRPr="009B4245" w:rsidRDefault="00395F2D" w:rsidP="00395F2D">
            <w:pPr>
              <w:pStyle w:val="BodyText"/>
              <w:tabs>
                <w:tab w:val="decimal" w:pos="855"/>
              </w:tabs>
              <w:spacing w:line="320" w:lineRule="exact"/>
              <w:ind w:right="-72"/>
              <w:outlineLvl w:val="0"/>
              <w:rPr>
                <w:rFonts w:ascii="TH SarabunPSK"/>
                <w:b w:val="0"/>
                <w:bCs/>
                <w:sz w:val="32"/>
                <w:szCs w:val="32"/>
                <w:lang w:val="en-US"/>
              </w:rPr>
            </w:pPr>
            <w:r w:rsidRPr="009B4245">
              <w:rPr>
                <w:rFonts w:ascii="TH SarabunPSK"/>
                <w:b w:val="0"/>
                <w:bCs/>
                <w:sz w:val="32"/>
                <w:szCs w:val="32"/>
                <w:lang w:val="en-US"/>
              </w:rPr>
              <w:t xml:space="preserve"> </w:t>
            </w:r>
          </w:p>
          <w:p w14:paraId="360BA937" w14:textId="2865FF76" w:rsidR="00395F2D" w:rsidRPr="009B4245" w:rsidRDefault="00395F2D" w:rsidP="00395F2D">
            <w:pPr>
              <w:pStyle w:val="BodyText"/>
              <w:tabs>
                <w:tab w:val="decimal" w:pos="1332"/>
              </w:tabs>
              <w:spacing w:line="340" w:lineRule="exact"/>
              <w:ind w:right="-72"/>
              <w:outlineLvl w:val="0"/>
              <w:rPr>
                <w:rFonts w:ascii="TH SarabunPSK"/>
                <w:sz w:val="32"/>
                <w:szCs w:val="32"/>
                <w:cs/>
              </w:rPr>
            </w:pPr>
            <w:r w:rsidRPr="009B4245">
              <w:rPr>
                <w:rFonts w:ascii="TH SarabunPSK"/>
                <w:b w:val="0"/>
                <w:bCs/>
                <w:sz w:val="32"/>
                <w:szCs w:val="32"/>
                <w:lang w:val="en-US"/>
              </w:rPr>
              <w:t xml:space="preserve">              </w:t>
            </w:r>
            <w:r w:rsidRPr="009B4245">
              <w:rPr>
                <w:rFonts w:ascii="TH SarabunPSK"/>
                <w:b w:val="0"/>
                <w:bCs/>
                <w:sz w:val="32"/>
                <w:szCs w:val="32"/>
              </w:rPr>
              <w:t>-</w:t>
            </w:r>
          </w:p>
        </w:tc>
        <w:tc>
          <w:tcPr>
            <w:tcW w:w="1317" w:type="dxa"/>
          </w:tcPr>
          <w:p w14:paraId="3EA8CB66" w14:textId="77777777" w:rsidR="00395F2D" w:rsidRPr="009B4245" w:rsidRDefault="00395F2D" w:rsidP="00395F2D">
            <w:pPr>
              <w:pStyle w:val="BodyText"/>
              <w:tabs>
                <w:tab w:val="decimal" w:pos="1050"/>
              </w:tabs>
              <w:spacing w:line="320" w:lineRule="exact"/>
              <w:ind w:right="75"/>
              <w:outlineLvl w:val="0"/>
              <w:rPr>
                <w:rFonts w:ascii="TH SarabunPSK"/>
                <w:b w:val="0"/>
                <w:bCs/>
                <w:sz w:val="32"/>
                <w:szCs w:val="32"/>
              </w:rPr>
            </w:pPr>
          </w:p>
          <w:p w14:paraId="78677B78" w14:textId="6C8FE0FE" w:rsidR="00395F2D" w:rsidRPr="009B4245" w:rsidRDefault="00395F2D" w:rsidP="00395F2D">
            <w:pPr>
              <w:pStyle w:val="BodyText"/>
              <w:spacing w:line="340" w:lineRule="exact"/>
              <w:ind w:right="75"/>
              <w:jc w:val="right"/>
              <w:outlineLvl w:val="0"/>
              <w:rPr>
                <w:rFonts w:ascii="TH SarabunPSK"/>
                <w:sz w:val="32"/>
                <w:szCs w:val="32"/>
                <w:cs/>
                <w:lang w:val="en-US"/>
              </w:rPr>
            </w:pPr>
            <w:r w:rsidRPr="009B4245">
              <w:rPr>
                <w:rFonts w:ascii="TH SarabunPSK"/>
                <w:b w:val="0"/>
                <w:bCs/>
                <w:sz w:val="32"/>
                <w:szCs w:val="32"/>
              </w:rPr>
              <w:t>931.41</w:t>
            </w:r>
          </w:p>
        </w:tc>
        <w:tc>
          <w:tcPr>
            <w:tcW w:w="1730" w:type="dxa"/>
          </w:tcPr>
          <w:p w14:paraId="24210423" w14:textId="77777777" w:rsidR="00395F2D" w:rsidRPr="009B4245" w:rsidRDefault="00395F2D" w:rsidP="00395F2D">
            <w:pPr>
              <w:pStyle w:val="BodyText"/>
              <w:spacing w:line="320" w:lineRule="exact"/>
              <w:outlineLvl w:val="0"/>
              <w:rPr>
                <w:rFonts w:ascii="TH SarabunPSK"/>
                <w:b w:val="0"/>
                <w:bCs/>
                <w:sz w:val="32"/>
                <w:szCs w:val="32"/>
              </w:rPr>
            </w:pPr>
          </w:p>
          <w:p w14:paraId="34F8984A" w14:textId="21A88A62" w:rsidR="00395F2D" w:rsidRPr="009B4245" w:rsidRDefault="00395F2D" w:rsidP="00395F2D">
            <w:pPr>
              <w:pStyle w:val="BodyText"/>
              <w:tabs>
                <w:tab w:val="decimal" w:pos="1425"/>
              </w:tabs>
              <w:spacing w:line="340" w:lineRule="exact"/>
              <w:jc w:val="both"/>
              <w:outlineLvl w:val="0"/>
              <w:rPr>
                <w:rFonts w:ascii="TH SarabunPSK"/>
                <w:sz w:val="32"/>
                <w:szCs w:val="32"/>
                <w:cs/>
              </w:rPr>
            </w:pPr>
            <w:r w:rsidRPr="009B4245">
              <w:rPr>
                <w:rFonts w:ascii="TH SarabunPSK"/>
                <w:b w:val="0"/>
                <w:bCs/>
                <w:sz w:val="32"/>
                <w:szCs w:val="32"/>
                <w:lang w:val="en-US"/>
              </w:rPr>
              <w:t xml:space="preserve">               </w:t>
            </w:r>
            <w:r w:rsidRPr="009B4245">
              <w:rPr>
                <w:rFonts w:ascii="TH SarabunPSK"/>
                <w:b w:val="0"/>
                <w:bCs/>
                <w:sz w:val="32"/>
                <w:szCs w:val="32"/>
              </w:rPr>
              <w:t>-</w:t>
            </w:r>
          </w:p>
        </w:tc>
      </w:tr>
    </w:tbl>
    <w:p w14:paraId="4FB774C7" w14:textId="7A02B25F" w:rsidR="00A515D0" w:rsidRPr="009B4245" w:rsidRDefault="006C31A4" w:rsidP="00621B1C">
      <w:pPr>
        <w:spacing w:before="240" w:after="120" w:line="380" w:lineRule="exact"/>
        <w:ind w:left="540" w:hanging="540"/>
        <w:jc w:val="both"/>
        <w:rPr>
          <w:b/>
          <w:bCs/>
          <w:spacing w:val="-4"/>
          <w:sz w:val="32"/>
          <w:szCs w:val="32"/>
        </w:rPr>
      </w:pPr>
      <w:r w:rsidRPr="009B4245">
        <w:rPr>
          <w:b/>
          <w:bCs/>
          <w:spacing w:val="-4"/>
          <w:sz w:val="32"/>
          <w:szCs w:val="32"/>
        </w:rPr>
        <w:t>38</w:t>
      </w:r>
      <w:r w:rsidR="00A515D0" w:rsidRPr="009B4245">
        <w:rPr>
          <w:b/>
          <w:bCs/>
          <w:spacing w:val="-4"/>
          <w:sz w:val="32"/>
          <w:szCs w:val="32"/>
        </w:rPr>
        <w:t>.</w:t>
      </w:r>
      <w:r w:rsidR="00A515D0" w:rsidRPr="009B4245">
        <w:rPr>
          <w:b/>
          <w:bCs/>
          <w:spacing w:val="-4"/>
          <w:sz w:val="32"/>
          <w:szCs w:val="32"/>
        </w:rPr>
        <w:tab/>
        <w:t>Financial instruments</w:t>
      </w:r>
    </w:p>
    <w:p w14:paraId="4C07DFCB" w14:textId="39544D57" w:rsidR="00A515D0" w:rsidRPr="009B4245" w:rsidRDefault="006C31A4" w:rsidP="00621B1C">
      <w:pPr>
        <w:tabs>
          <w:tab w:val="left" w:pos="540"/>
        </w:tabs>
        <w:spacing w:before="120" w:after="120" w:line="380" w:lineRule="exact"/>
        <w:ind w:left="540" w:hanging="540"/>
        <w:jc w:val="both"/>
        <w:rPr>
          <w:b/>
          <w:bCs/>
          <w:sz w:val="32"/>
          <w:szCs w:val="32"/>
          <w:lang w:val="en-GB"/>
        </w:rPr>
      </w:pPr>
      <w:r w:rsidRPr="009B4245">
        <w:rPr>
          <w:b/>
          <w:bCs/>
          <w:sz w:val="32"/>
          <w:szCs w:val="32"/>
          <w:lang w:val="en-GB"/>
        </w:rPr>
        <w:t>38</w:t>
      </w:r>
      <w:r w:rsidR="00A515D0" w:rsidRPr="009B4245">
        <w:rPr>
          <w:b/>
          <w:bCs/>
          <w:sz w:val="32"/>
          <w:szCs w:val="32"/>
          <w:lang w:val="en-GB"/>
        </w:rPr>
        <w:t>.1</w:t>
      </w:r>
      <w:r w:rsidR="00A515D0" w:rsidRPr="009B4245">
        <w:rPr>
          <w:b/>
          <w:bCs/>
          <w:sz w:val="32"/>
          <w:szCs w:val="32"/>
          <w:lang w:val="en-GB"/>
        </w:rPr>
        <w:tab/>
        <w:t xml:space="preserve">Derivatives </w:t>
      </w:r>
    </w:p>
    <w:p w14:paraId="20B3D518" w14:textId="3FFB9BB8" w:rsidR="00C56F96" w:rsidRPr="009B4245" w:rsidRDefault="00C56F96" w:rsidP="00621B1C">
      <w:pPr>
        <w:tabs>
          <w:tab w:val="left" w:pos="540"/>
        </w:tabs>
        <w:spacing w:before="120" w:after="120" w:line="380" w:lineRule="exact"/>
        <w:ind w:left="540" w:hanging="540"/>
        <w:jc w:val="both"/>
        <w:rPr>
          <w:b/>
          <w:bCs/>
          <w:sz w:val="32"/>
          <w:szCs w:val="32"/>
        </w:rPr>
      </w:pPr>
      <w:r w:rsidRPr="009B4245">
        <w:rPr>
          <w:b/>
          <w:bCs/>
          <w:sz w:val="32"/>
          <w:szCs w:val="32"/>
          <w:lang w:val="en-GB"/>
        </w:rPr>
        <w:tab/>
      </w:r>
      <w:r w:rsidRPr="009B4245">
        <w:rPr>
          <w:rFonts w:eastAsia="Arial Unicode MS"/>
          <w:sz w:val="32"/>
          <w:szCs w:val="32"/>
        </w:rPr>
        <w:t>The balance</w:t>
      </w:r>
      <w:r w:rsidR="00A2537B" w:rsidRPr="009B4245">
        <w:rPr>
          <w:rFonts w:eastAsia="Arial Unicode MS"/>
          <w:sz w:val="32"/>
          <w:szCs w:val="32"/>
        </w:rPr>
        <w:t xml:space="preserve"> of</w:t>
      </w:r>
      <w:r w:rsidR="00A220F2" w:rsidRPr="009B4245">
        <w:rPr>
          <w:rFonts w:eastAsia="Arial Unicode MS"/>
          <w:sz w:val="32"/>
          <w:szCs w:val="32"/>
        </w:rPr>
        <w:t xml:space="preserve"> derivatives</w:t>
      </w:r>
      <w:r w:rsidR="004A38C8" w:rsidRPr="009B4245">
        <w:rPr>
          <w:rFonts w:eastAsia="Arial Unicode MS"/>
          <w:sz w:val="32"/>
          <w:szCs w:val="32"/>
        </w:rPr>
        <w:t xml:space="preserve"> as at</w:t>
      </w:r>
      <w:r w:rsidRPr="009B4245">
        <w:rPr>
          <w:rFonts w:eastAsia="Arial Unicode MS"/>
          <w:sz w:val="32"/>
          <w:szCs w:val="32"/>
        </w:rPr>
        <w:t xml:space="preserve"> 30 September </w:t>
      </w:r>
      <w:r w:rsidR="007803FF" w:rsidRPr="009B4245">
        <w:rPr>
          <w:rFonts w:eastAsia="Arial Unicode MS"/>
          <w:sz w:val="32"/>
          <w:szCs w:val="32"/>
        </w:rPr>
        <w:t>2024</w:t>
      </w:r>
      <w:r w:rsidRPr="009B4245">
        <w:rPr>
          <w:rFonts w:eastAsia="Arial Unicode MS"/>
          <w:sz w:val="32"/>
          <w:szCs w:val="32"/>
        </w:rPr>
        <w:t xml:space="preserve"> </w:t>
      </w:r>
      <w:r w:rsidR="00C45290" w:rsidRPr="009B4245">
        <w:rPr>
          <w:rFonts w:eastAsia="Arial Unicode MS"/>
          <w:sz w:val="32"/>
          <w:szCs w:val="32"/>
        </w:rPr>
        <w:t xml:space="preserve">and </w:t>
      </w:r>
      <w:r w:rsidR="007803FF" w:rsidRPr="009B4245">
        <w:rPr>
          <w:rFonts w:eastAsia="Arial Unicode MS"/>
          <w:sz w:val="32"/>
          <w:szCs w:val="32"/>
        </w:rPr>
        <w:t>2023</w:t>
      </w:r>
      <w:r w:rsidR="00C45290" w:rsidRPr="009B4245">
        <w:rPr>
          <w:rFonts w:eastAsia="Arial Unicode MS"/>
          <w:sz w:val="32"/>
          <w:szCs w:val="32"/>
        </w:rPr>
        <w:t xml:space="preserve"> are </w:t>
      </w:r>
      <w:r w:rsidRPr="009B4245">
        <w:rPr>
          <w:rFonts w:eastAsia="Arial Unicode MS"/>
          <w:sz w:val="32"/>
          <w:szCs w:val="32"/>
        </w:rPr>
        <w:t>as follows:</w:t>
      </w:r>
    </w:p>
    <w:tbl>
      <w:tblPr>
        <w:tblW w:w="9150" w:type="dxa"/>
        <w:tblInd w:w="450" w:type="dxa"/>
        <w:tblLayout w:type="fixed"/>
        <w:tblLook w:val="0000" w:firstRow="0" w:lastRow="0" w:firstColumn="0" w:lastColumn="0" w:noHBand="0" w:noVBand="0"/>
      </w:tblPr>
      <w:tblGrid>
        <w:gridCol w:w="4140"/>
        <w:gridCol w:w="1290"/>
        <w:gridCol w:w="990"/>
        <w:gridCol w:w="150"/>
        <w:gridCol w:w="1290"/>
        <w:gridCol w:w="1281"/>
        <w:gridCol w:w="9"/>
      </w:tblGrid>
      <w:tr w:rsidR="00A515D0" w:rsidRPr="009B4245" w14:paraId="0602BC94" w14:textId="77777777" w:rsidTr="00AF2260">
        <w:trPr>
          <w:gridAfter w:val="1"/>
          <w:wAfter w:w="9" w:type="dxa"/>
          <w:tblHeader/>
        </w:trPr>
        <w:tc>
          <w:tcPr>
            <w:tcW w:w="4140" w:type="dxa"/>
          </w:tcPr>
          <w:p w14:paraId="65213EFE" w14:textId="77777777" w:rsidR="00A515D0" w:rsidRPr="009B4245" w:rsidRDefault="00A515D0" w:rsidP="00E2731D">
            <w:pPr>
              <w:spacing w:line="380" w:lineRule="exact"/>
              <w:ind w:right="-18"/>
              <w:jc w:val="thaiDistribute"/>
              <w:rPr>
                <w:b/>
                <w:bCs/>
                <w:sz w:val="32"/>
                <w:szCs w:val="32"/>
              </w:rPr>
            </w:pPr>
            <w:r w:rsidRPr="009B4245">
              <w:rPr>
                <w:rFonts w:hint="cs"/>
                <w:b/>
                <w:bCs/>
                <w:sz w:val="32"/>
                <w:szCs w:val="32"/>
                <w:cs/>
              </w:rPr>
              <w:tab/>
            </w:r>
            <w:r w:rsidRPr="009B4245">
              <w:rPr>
                <w:rFonts w:hint="cs"/>
                <w:b/>
                <w:bCs/>
                <w:sz w:val="32"/>
                <w:szCs w:val="32"/>
              </w:rPr>
              <w:tab/>
            </w:r>
            <w:r w:rsidRPr="009B4245">
              <w:rPr>
                <w:rFonts w:hint="cs"/>
                <w:b/>
                <w:bCs/>
                <w:sz w:val="32"/>
                <w:szCs w:val="32"/>
              </w:rPr>
              <w:tab/>
            </w:r>
          </w:p>
        </w:tc>
        <w:tc>
          <w:tcPr>
            <w:tcW w:w="2280" w:type="dxa"/>
            <w:gridSpan w:val="2"/>
          </w:tcPr>
          <w:p w14:paraId="477A84B8" w14:textId="77777777" w:rsidR="00A515D0" w:rsidRPr="009B4245" w:rsidRDefault="00A515D0" w:rsidP="00E2731D">
            <w:pPr>
              <w:tabs>
                <w:tab w:val="left" w:pos="600"/>
                <w:tab w:val="left" w:pos="900"/>
                <w:tab w:val="right" w:pos="7280"/>
                <w:tab w:val="right" w:pos="8540"/>
              </w:tabs>
              <w:spacing w:line="380" w:lineRule="exact"/>
              <w:ind w:right="-45"/>
              <w:jc w:val="right"/>
              <w:rPr>
                <w:sz w:val="32"/>
                <w:szCs w:val="32"/>
                <w:cs/>
              </w:rPr>
            </w:pPr>
          </w:p>
        </w:tc>
        <w:tc>
          <w:tcPr>
            <w:tcW w:w="2721" w:type="dxa"/>
            <w:gridSpan w:val="3"/>
          </w:tcPr>
          <w:p w14:paraId="424256A4" w14:textId="5663FDA0" w:rsidR="00A515D0" w:rsidRPr="009B4245" w:rsidRDefault="00A515D0" w:rsidP="00E2731D">
            <w:pPr>
              <w:tabs>
                <w:tab w:val="left" w:pos="600"/>
                <w:tab w:val="left" w:pos="900"/>
                <w:tab w:val="right" w:pos="7280"/>
                <w:tab w:val="right" w:pos="8540"/>
              </w:tabs>
              <w:spacing w:line="380" w:lineRule="exact"/>
              <w:ind w:right="-45"/>
              <w:jc w:val="right"/>
              <w:rPr>
                <w:sz w:val="32"/>
                <w:szCs w:val="32"/>
                <w:cs/>
              </w:rPr>
            </w:pPr>
            <w:r w:rsidRPr="009B4245">
              <w:rPr>
                <w:rFonts w:hint="cs"/>
                <w:sz w:val="32"/>
                <w:szCs w:val="32"/>
              </w:rPr>
              <w:t xml:space="preserve">(Unit: </w:t>
            </w:r>
            <w:r w:rsidR="009C0D43" w:rsidRPr="009B4245">
              <w:rPr>
                <w:sz w:val="32"/>
                <w:szCs w:val="32"/>
              </w:rPr>
              <w:t>Million</w:t>
            </w:r>
            <w:r w:rsidRPr="009B4245">
              <w:rPr>
                <w:rFonts w:hint="cs"/>
                <w:sz w:val="32"/>
                <w:szCs w:val="32"/>
              </w:rPr>
              <w:t xml:space="preserve"> Baht)</w:t>
            </w:r>
          </w:p>
        </w:tc>
      </w:tr>
      <w:tr w:rsidR="00A515D0" w:rsidRPr="009B4245" w14:paraId="59839910" w14:textId="77777777" w:rsidTr="00AF2260">
        <w:trPr>
          <w:tblHeader/>
        </w:trPr>
        <w:tc>
          <w:tcPr>
            <w:tcW w:w="4140" w:type="dxa"/>
          </w:tcPr>
          <w:p w14:paraId="32093BEE" w14:textId="77777777" w:rsidR="00A515D0" w:rsidRPr="009B4245" w:rsidRDefault="00A515D0" w:rsidP="00E2731D">
            <w:pPr>
              <w:spacing w:line="380" w:lineRule="exact"/>
              <w:ind w:right="-18"/>
              <w:jc w:val="thaiDistribute"/>
              <w:rPr>
                <w:sz w:val="32"/>
                <w:szCs w:val="32"/>
              </w:rPr>
            </w:pPr>
          </w:p>
        </w:tc>
        <w:tc>
          <w:tcPr>
            <w:tcW w:w="2430" w:type="dxa"/>
            <w:gridSpan w:val="3"/>
            <w:vAlign w:val="bottom"/>
          </w:tcPr>
          <w:p w14:paraId="4A9AEB20" w14:textId="7AB05E90" w:rsidR="00A515D0" w:rsidRPr="009B4245" w:rsidRDefault="00A515D0" w:rsidP="00752F88">
            <w:pPr>
              <w:tabs>
                <w:tab w:val="left" w:pos="600"/>
                <w:tab w:val="left" w:pos="900"/>
                <w:tab w:val="right" w:pos="7280"/>
                <w:tab w:val="right" w:pos="8540"/>
              </w:tabs>
              <w:spacing w:line="380" w:lineRule="exact"/>
              <w:ind w:right="-45"/>
              <w:jc w:val="center"/>
              <w:rPr>
                <w:sz w:val="32"/>
                <w:szCs w:val="32"/>
              </w:rPr>
            </w:pPr>
          </w:p>
        </w:tc>
        <w:tc>
          <w:tcPr>
            <w:tcW w:w="2580" w:type="dxa"/>
            <w:gridSpan w:val="3"/>
            <w:vAlign w:val="bottom"/>
          </w:tcPr>
          <w:p w14:paraId="57F039A1" w14:textId="77777777" w:rsidR="00752F88" w:rsidRPr="009B4245" w:rsidRDefault="00752F88" w:rsidP="00752F88">
            <w:pPr>
              <w:pBdr>
                <w:bottom w:val="single" w:sz="4" w:space="1" w:color="auto"/>
              </w:pBdr>
              <w:tabs>
                <w:tab w:val="left" w:pos="600"/>
                <w:tab w:val="left" w:pos="900"/>
                <w:tab w:val="right" w:pos="7280"/>
                <w:tab w:val="right" w:pos="8540"/>
              </w:tabs>
              <w:spacing w:line="380" w:lineRule="exact"/>
              <w:ind w:right="-45"/>
              <w:jc w:val="center"/>
              <w:rPr>
                <w:sz w:val="32"/>
                <w:szCs w:val="32"/>
              </w:rPr>
            </w:pPr>
            <w:r w:rsidRPr="009B4245">
              <w:rPr>
                <w:rFonts w:hint="cs"/>
                <w:sz w:val="32"/>
                <w:szCs w:val="32"/>
              </w:rPr>
              <w:t xml:space="preserve">Consolidated </w:t>
            </w:r>
          </w:p>
          <w:p w14:paraId="343AF58E" w14:textId="131E86B7" w:rsidR="00A515D0" w:rsidRPr="009B4245" w:rsidRDefault="00752F88" w:rsidP="00E2731D">
            <w:pPr>
              <w:pBdr>
                <w:bottom w:val="single" w:sz="4" w:space="1" w:color="auto"/>
              </w:pBdr>
              <w:tabs>
                <w:tab w:val="left" w:pos="600"/>
                <w:tab w:val="left" w:pos="900"/>
                <w:tab w:val="right" w:pos="7280"/>
                <w:tab w:val="right" w:pos="8540"/>
              </w:tabs>
              <w:spacing w:line="380" w:lineRule="exact"/>
              <w:ind w:right="-45"/>
              <w:jc w:val="center"/>
              <w:rPr>
                <w:sz w:val="32"/>
                <w:szCs w:val="32"/>
              </w:rPr>
            </w:pPr>
            <w:r w:rsidRPr="009B4245">
              <w:rPr>
                <w:sz w:val="32"/>
                <w:szCs w:val="32"/>
              </w:rPr>
              <w:t xml:space="preserve">and </w:t>
            </w:r>
            <w:r w:rsidR="00A515D0" w:rsidRPr="009B4245">
              <w:rPr>
                <w:rFonts w:hint="cs"/>
                <w:sz w:val="32"/>
                <w:szCs w:val="32"/>
              </w:rPr>
              <w:t xml:space="preserve">Separate </w:t>
            </w:r>
          </w:p>
          <w:p w14:paraId="54EB14A3" w14:textId="77777777" w:rsidR="00A515D0" w:rsidRPr="009B4245" w:rsidRDefault="00A515D0" w:rsidP="00E2731D">
            <w:pPr>
              <w:pBdr>
                <w:bottom w:val="single" w:sz="4" w:space="1" w:color="auto"/>
              </w:pBdr>
              <w:tabs>
                <w:tab w:val="left" w:pos="600"/>
                <w:tab w:val="left" w:pos="900"/>
                <w:tab w:val="right" w:pos="7280"/>
                <w:tab w:val="right" w:pos="8540"/>
              </w:tabs>
              <w:spacing w:line="380" w:lineRule="exact"/>
              <w:ind w:right="-45"/>
              <w:jc w:val="center"/>
              <w:rPr>
                <w:sz w:val="32"/>
                <w:szCs w:val="32"/>
              </w:rPr>
            </w:pPr>
            <w:r w:rsidRPr="009B4245">
              <w:rPr>
                <w:rFonts w:hint="cs"/>
                <w:sz w:val="32"/>
                <w:szCs w:val="32"/>
              </w:rPr>
              <w:t>financial statements</w:t>
            </w:r>
          </w:p>
        </w:tc>
      </w:tr>
      <w:tr w:rsidR="005575CE" w:rsidRPr="009B4245" w14:paraId="19155980" w14:textId="77777777" w:rsidTr="00AF2260">
        <w:trPr>
          <w:tblHeader/>
        </w:trPr>
        <w:tc>
          <w:tcPr>
            <w:tcW w:w="4140" w:type="dxa"/>
          </w:tcPr>
          <w:p w14:paraId="2893F193" w14:textId="77777777" w:rsidR="005575CE" w:rsidRPr="009B4245" w:rsidRDefault="005575CE" w:rsidP="005575CE">
            <w:pPr>
              <w:spacing w:line="380" w:lineRule="exact"/>
              <w:ind w:right="-18"/>
              <w:jc w:val="thaiDistribute"/>
              <w:rPr>
                <w:b/>
                <w:bCs/>
                <w:sz w:val="32"/>
                <w:szCs w:val="32"/>
                <w:u w:val="single"/>
              </w:rPr>
            </w:pPr>
          </w:p>
        </w:tc>
        <w:tc>
          <w:tcPr>
            <w:tcW w:w="1290" w:type="dxa"/>
          </w:tcPr>
          <w:p w14:paraId="4EA76A6B" w14:textId="0B33063C" w:rsidR="005575CE" w:rsidRPr="009B4245" w:rsidRDefault="005575CE" w:rsidP="005575CE">
            <w:pPr>
              <w:tabs>
                <w:tab w:val="left" w:pos="600"/>
                <w:tab w:val="left" w:pos="900"/>
                <w:tab w:val="right" w:pos="7280"/>
                <w:tab w:val="right" w:pos="8540"/>
              </w:tabs>
              <w:spacing w:line="380" w:lineRule="exact"/>
              <w:ind w:right="-45"/>
              <w:jc w:val="center"/>
              <w:rPr>
                <w:sz w:val="32"/>
                <w:szCs w:val="32"/>
              </w:rPr>
            </w:pPr>
          </w:p>
        </w:tc>
        <w:tc>
          <w:tcPr>
            <w:tcW w:w="1140" w:type="dxa"/>
            <w:gridSpan w:val="2"/>
          </w:tcPr>
          <w:p w14:paraId="07AA78CB" w14:textId="7F4C88C0" w:rsidR="005575CE" w:rsidRPr="009B4245" w:rsidRDefault="005575CE" w:rsidP="005575CE">
            <w:pPr>
              <w:tabs>
                <w:tab w:val="left" w:pos="600"/>
                <w:tab w:val="left" w:pos="900"/>
                <w:tab w:val="right" w:pos="7280"/>
                <w:tab w:val="right" w:pos="8540"/>
              </w:tabs>
              <w:spacing w:line="380" w:lineRule="exact"/>
              <w:ind w:right="-45"/>
              <w:jc w:val="center"/>
              <w:rPr>
                <w:sz w:val="32"/>
                <w:szCs w:val="32"/>
              </w:rPr>
            </w:pPr>
          </w:p>
        </w:tc>
        <w:tc>
          <w:tcPr>
            <w:tcW w:w="1290" w:type="dxa"/>
          </w:tcPr>
          <w:p w14:paraId="31E8C922" w14:textId="2B3FACB2" w:rsidR="005575CE" w:rsidRPr="009B4245" w:rsidRDefault="007803FF" w:rsidP="005575CE">
            <w:pPr>
              <w:pBdr>
                <w:bottom w:val="single" w:sz="4" w:space="1" w:color="auto"/>
              </w:pBdr>
              <w:tabs>
                <w:tab w:val="left" w:pos="600"/>
                <w:tab w:val="left" w:pos="900"/>
                <w:tab w:val="right" w:pos="7280"/>
                <w:tab w:val="right" w:pos="8540"/>
              </w:tabs>
              <w:spacing w:line="380" w:lineRule="exact"/>
              <w:ind w:right="-45"/>
              <w:jc w:val="center"/>
              <w:rPr>
                <w:sz w:val="32"/>
                <w:szCs w:val="32"/>
              </w:rPr>
            </w:pPr>
            <w:r w:rsidRPr="009B4245">
              <w:rPr>
                <w:rFonts w:hint="cs"/>
                <w:sz w:val="32"/>
                <w:szCs w:val="32"/>
              </w:rPr>
              <w:t>2024</w:t>
            </w:r>
          </w:p>
        </w:tc>
        <w:tc>
          <w:tcPr>
            <w:tcW w:w="1290" w:type="dxa"/>
            <w:gridSpan w:val="2"/>
          </w:tcPr>
          <w:p w14:paraId="4A78D878" w14:textId="1CD6EEDE" w:rsidR="005575CE" w:rsidRPr="009B4245" w:rsidRDefault="007803FF" w:rsidP="005575CE">
            <w:pPr>
              <w:pBdr>
                <w:bottom w:val="single" w:sz="4" w:space="1" w:color="auto"/>
              </w:pBdr>
              <w:tabs>
                <w:tab w:val="left" w:pos="600"/>
                <w:tab w:val="left" w:pos="900"/>
                <w:tab w:val="right" w:pos="7280"/>
                <w:tab w:val="right" w:pos="8540"/>
              </w:tabs>
              <w:spacing w:line="380" w:lineRule="exact"/>
              <w:ind w:right="-45"/>
              <w:jc w:val="center"/>
              <w:rPr>
                <w:sz w:val="32"/>
                <w:szCs w:val="32"/>
              </w:rPr>
            </w:pPr>
            <w:r w:rsidRPr="009B4245">
              <w:rPr>
                <w:rFonts w:hint="cs"/>
                <w:sz w:val="32"/>
                <w:szCs w:val="32"/>
              </w:rPr>
              <w:t>2023</w:t>
            </w:r>
          </w:p>
        </w:tc>
      </w:tr>
      <w:tr w:rsidR="005575CE" w:rsidRPr="009B4245" w14:paraId="5552C2C9" w14:textId="77777777" w:rsidTr="00AF2260">
        <w:tc>
          <w:tcPr>
            <w:tcW w:w="4140" w:type="dxa"/>
            <w:vAlign w:val="bottom"/>
          </w:tcPr>
          <w:p w14:paraId="0BB49188" w14:textId="77777777" w:rsidR="005575CE" w:rsidRPr="009B4245" w:rsidRDefault="005575CE" w:rsidP="005575CE">
            <w:pPr>
              <w:tabs>
                <w:tab w:val="left" w:pos="492"/>
              </w:tabs>
              <w:spacing w:line="380" w:lineRule="exact"/>
              <w:ind w:right="-45"/>
              <w:jc w:val="thaiDistribute"/>
              <w:rPr>
                <w:sz w:val="32"/>
                <w:szCs w:val="32"/>
              </w:rPr>
            </w:pPr>
            <w:r w:rsidRPr="009B4245">
              <w:rPr>
                <w:rFonts w:hint="cs"/>
                <w:b/>
                <w:bCs/>
                <w:kern w:val="28"/>
                <w:sz w:val="32"/>
                <w:szCs w:val="32"/>
              </w:rPr>
              <w:t>Derivative liabilities</w:t>
            </w:r>
          </w:p>
        </w:tc>
        <w:tc>
          <w:tcPr>
            <w:tcW w:w="1290" w:type="dxa"/>
          </w:tcPr>
          <w:p w14:paraId="293FBAB1" w14:textId="77777777" w:rsidR="005575CE" w:rsidRPr="009B4245" w:rsidRDefault="005575CE" w:rsidP="005575CE">
            <w:pPr>
              <w:tabs>
                <w:tab w:val="decimal" w:pos="1002"/>
              </w:tabs>
              <w:spacing w:line="380" w:lineRule="exact"/>
              <w:ind w:right="-18"/>
              <w:rPr>
                <w:sz w:val="32"/>
                <w:szCs w:val="32"/>
              </w:rPr>
            </w:pPr>
          </w:p>
        </w:tc>
        <w:tc>
          <w:tcPr>
            <w:tcW w:w="1140" w:type="dxa"/>
            <w:gridSpan w:val="2"/>
          </w:tcPr>
          <w:p w14:paraId="0CE9D931" w14:textId="77777777" w:rsidR="005575CE" w:rsidRPr="009B4245" w:rsidRDefault="005575CE" w:rsidP="005575CE">
            <w:pPr>
              <w:tabs>
                <w:tab w:val="decimal" w:pos="1002"/>
              </w:tabs>
              <w:spacing w:line="380" w:lineRule="exact"/>
              <w:ind w:right="-18"/>
              <w:rPr>
                <w:sz w:val="32"/>
                <w:szCs w:val="32"/>
              </w:rPr>
            </w:pPr>
          </w:p>
        </w:tc>
        <w:tc>
          <w:tcPr>
            <w:tcW w:w="1290" w:type="dxa"/>
          </w:tcPr>
          <w:p w14:paraId="023DEBD2" w14:textId="77777777" w:rsidR="005575CE" w:rsidRPr="009B4245" w:rsidRDefault="005575CE" w:rsidP="005575CE">
            <w:pPr>
              <w:tabs>
                <w:tab w:val="decimal" w:pos="1002"/>
              </w:tabs>
              <w:spacing w:line="380" w:lineRule="exact"/>
              <w:ind w:right="-18"/>
              <w:rPr>
                <w:sz w:val="32"/>
                <w:szCs w:val="32"/>
              </w:rPr>
            </w:pPr>
          </w:p>
        </w:tc>
        <w:tc>
          <w:tcPr>
            <w:tcW w:w="1290" w:type="dxa"/>
            <w:gridSpan w:val="2"/>
          </w:tcPr>
          <w:p w14:paraId="1C8C818D" w14:textId="77777777" w:rsidR="005575CE" w:rsidRPr="009B4245" w:rsidRDefault="005575CE" w:rsidP="005575CE">
            <w:pPr>
              <w:tabs>
                <w:tab w:val="decimal" w:pos="1002"/>
              </w:tabs>
              <w:spacing w:line="380" w:lineRule="exact"/>
              <w:ind w:right="-18"/>
              <w:rPr>
                <w:sz w:val="32"/>
                <w:szCs w:val="32"/>
              </w:rPr>
            </w:pPr>
          </w:p>
        </w:tc>
      </w:tr>
      <w:tr w:rsidR="00395F2D" w:rsidRPr="009B4245" w14:paraId="6A971AC9" w14:textId="77777777" w:rsidTr="00AF2260">
        <w:tc>
          <w:tcPr>
            <w:tcW w:w="4140" w:type="dxa"/>
            <w:vAlign w:val="bottom"/>
          </w:tcPr>
          <w:p w14:paraId="7A7FB3D1" w14:textId="77777777" w:rsidR="00395F2D" w:rsidRPr="009B4245" w:rsidRDefault="00395F2D" w:rsidP="00395F2D">
            <w:pPr>
              <w:tabs>
                <w:tab w:val="left" w:pos="162"/>
              </w:tabs>
              <w:spacing w:line="380" w:lineRule="exact"/>
              <w:ind w:left="162" w:right="-17"/>
              <w:rPr>
                <w:kern w:val="28"/>
                <w:sz w:val="32"/>
                <w:szCs w:val="32"/>
              </w:rPr>
            </w:pPr>
            <w:r w:rsidRPr="009B4245">
              <w:rPr>
                <w:rFonts w:hint="cs"/>
                <w:kern w:val="28"/>
                <w:sz w:val="32"/>
                <w:szCs w:val="32"/>
              </w:rPr>
              <w:t>Cross currency and interest rate swap</w:t>
            </w:r>
            <w:r w:rsidRPr="009B4245">
              <w:rPr>
                <w:kern w:val="28"/>
                <w:sz w:val="32"/>
                <w:szCs w:val="32"/>
              </w:rPr>
              <w:t xml:space="preserve"> </w:t>
            </w:r>
          </w:p>
          <w:p w14:paraId="56E76FF9" w14:textId="5462615A" w:rsidR="00395F2D" w:rsidRPr="009B4245" w:rsidRDefault="00395F2D" w:rsidP="00395F2D">
            <w:pPr>
              <w:tabs>
                <w:tab w:val="left" w:pos="162"/>
              </w:tabs>
              <w:spacing w:line="380" w:lineRule="exact"/>
              <w:ind w:left="162" w:right="-17"/>
              <w:rPr>
                <w:sz w:val="32"/>
                <w:szCs w:val="32"/>
              </w:rPr>
            </w:pPr>
            <w:r w:rsidRPr="009B4245">
              <w:rPr>
                <w:kern w:val="28"/>
                <w:sz w:val="32"/>
                <w:szCs w:val="32"/>
              </w:rPr>
              <w:t xml:space="preserve">   contracts</w:t>
            </w:r>
          </w:p>
        </w:tc>
        <w:tc>
          <w:tcPr>
            <w:tcW w:w="1290" w:type="dxa"/>
          </w:tcPr>
          <w:p w14:paraId="07BF974D" w14:textId="377C80A4" w:rsidR="00395F2D" w:rsidRPr="009B4245" w:rsidRDefault="00395F2D" w:rsidP="00395F2D">
            <w:pPr>
              <w:tabs>
                <w:tab w:val="decimal" w:pos="1002"/>
              </w:tabs>
              <w:spacing w:line="380" w:lineRule="exact"/>
              <w:ind w:right="-17"/>
              <w:rPr>
                <w:sz w:val="32"/>
                <w:szCs w:val="32"/>
              </w:rPr>
            </w:pPr>
          </w:p>
        </w:tc>
        <w:tc>
          <w:tcPr>
            <w:tcW w:w="1140" w:type="dxa"/>
            <w:gridSpan w:val="2"/>
          </w:tcPr>
          <w:p w14:paraId="5C1C1167" w14:textId="51041768" w:rsidR="00395F2D" w:rsidRPr="009B4245" w:rsidRDefault="00395F2D" w:rsidP="00395F2D">
            <w:pPr>
              <w:tabs>
                <w:tab w:val="decimal" w:pos="1002"/>
              </w:tabs>
              <w:spacing w:line="380" w:lineRule="exact"/>
              <w:ind w:right="-17"/>
              <w:rPr>
                <w:sz w:val="32"/>
                <w:szCs w:val="32"/>
              </w:rPr>
            </w:pPr>
          </w:p>
        </w:tc>
        <w:tc>
          <w:tcPr>
            <w:tcW w:w="1290" w:type="dxa"/>
            <w:vAlign w:val="bottom"/>
          </w:tcPr>
          <w:p w14:paraId="3BD4919B" w14:textId="7375D536" w:rsidR="00395F2D" w:rsidRPr="009B4245" w:rsidRDefault="008F4C73" w:rsidP="00395F2D">
            <w:pPr>
              <w:tabs>
                <w:tab w:val="decimal" w:pos="1002"/>
              </w:tabs>
              <w:spacing w:line="380" w:lineRule="exact"/>
              <w:ind w:right="-17"/>
              <w:rPr>
                <w:sz w:val="32"/>
                <w:szCs w:val="32"/>
              </w:rPr>
            </w:pPr>
            <w:r w:rsidRPr="009B4245">
              <w:rPr>
                <w:sz w:val="32"/>
                <w:szCs w:val="32"/>
              </w:rPr>
              <w:t>734.60</w:t>
            </w:r>
          </w:p>
        </w:tc>
        <w:tc>
          <w:tcPr>
            <w:tcW w:w="1290" w:type="dxa"/>
            <w:gridSpan w:val="2"/>
            <w:vAlign w:val="bottom"/>
          </w:tcPr>
          <w:p w14:paraId="64E2C471" w14:textId="3F21F2E5" w:rsidR="00395F2D" w:rsidRPr="009B4245" w:rsidRDefault="00395F2D" w:rsidP="00395F2D">
            <w:pPr>
              <w:tabs>
                <w:tab w:val="decimal" w:pos="1002"/>
              </w:tabs>
              <w:spacing w:line="380" w:lineRule="exact"/>
              <w:ind w:right="-17"/>
              <w:rPr>
                <w:sz w:val="32"/>
                <w:szCs w:val="32"/>
              </w:rPr>
            </w:pPr>
            <w:r w:rsidRPr="009B4245">
              <w:rPr>
                <w:sz w:val="32"/>
                <w:szCs w:val="32"/>
              </w:rPr>
              <w:t>931.41</w:t>
            </w:r>
          </w:p>
        </w:tc>
      </w:tr>
      <w:tr w:rsidR="00395F2D" w:rsidRPr="009B4245" w14:paraId="2B8FB44A" w14:textId="77777777" w:rsidTr="00AF2260">
        <w:tc>
          <w:tcPr>
            <w:tcW w:w="4140" w:type="dxa"/>
            <w:vAlign w:val="bottom"/>
          </w:tcPr>
          <w:p w14:paraId="41EB74E6" w14:textId="77777777" w:rsidR="00395F2D" w:rsidRPr="009B4245" w:rsidRDefault="00395F2D" w:rsidP="00395F2D">
            <w:pPr>
              <w:tabs>
                <w:tab w:val="left" w:pos="162"/>
              </w:tabs>
              <w:spacing w:line="380" w:lineRule="exact"/>
              <w:ind w:right="-17"/>
              <w:rPr>
                <w:kern w:val="28"/>
                <w:sz w:val="32"/>
                <w:szCs w:val="32"/>
              </w:rPr>
            </w:pPr>
            <w:r w:rsidRPr="009B4245">
              <w:rPr>
                <w:rFonts w:hint="cs"/>
                <w:b/>
                <w:bCs/>
                <w:kern w:val="28"/>
                <w:sz w:val="32"/>
                <w:szCs w:val="32"/>
              </w:rPr>
              <w:t>Total derivative liabilities</w:t>
            </w:r>
          </w:p>
        </w:tc>
        <w:tc>
          <w:tcPr>
            <w:tcW w:w="1290" w:type="dxa"/>
          </w:tcPr>
          <w:p w14:paraId="00F07A45" w14:textId="3E5FE121" w:rsidR="00395F2D" w:rsidRPr="009B4245" w:rsidRDefault="00395F2D" w:rsidP="00395F2D">
            <w:pPr>
              <w:tabs>
                <w:tab w:val="decimal" w:pos="1002"/>
              </w:tabs>
              <w:spacing w:line="380" w:lineRule="exact"/>
              <w:ind w:right="-17"/>
              <w:rPr>
                <w:sz w:val="32"/>
                <w:szCs w:val="32"/>
              </w:rPr>
            </w:pPr>
          </w:p>
        </w:tc>
        <w:tc>
          <w:tcPr>
            <w:tcW w:w="1140" w:type="dxa"/>
            <w:gridSpan w:val="2"/>
          </w:tcPr>
          <w:p w14:paraId="248F4CF6" w14:textId="2502E24D" w:rsidR="00395F2D" w:rsidRPr="009B4245" w:rsidRDefault="00395F2D" w:rsidP="00395F2D">
            <w:pPr>
              <w:tabs>
                <w:tab w:val="decimal" w:pos="1002"/>
              </w:tabs>
              <w:spacing w:line="380" w:lineRule="exact"/>
              <w:ind w:right="-17"/>
              <w:rPr>
                <w:sz w:val="32"/>
                <w:szCs w:val="32"/>
              </w:rPr>
            </w:pPr>
          </w:p>
        </w:tc>
        <w:tc>
          <w:tcPr>
            <w:tcW w:w="1290" w:type="dxa"/>
          </w:tcPr>
          <w:p w14:paraId="28882D12" w14:textId="1EC74ACB" w:rsidR="00395F2D" w:rsidRPr="009B4245" w:rsidRDefault="008F4C73" w:rsidP="00395F2D">
            <w:pPr>
              <w:pBdr>
                <w:top w:val="single" w:sz="4" w:space="1" w:color="auto"/>
                <w:bottom w:val="double" w:sz="4" w:space="1" w:color="auto"/>
              </w:pBdr>
              <w:tabs>
                <w:tab w:val="decimal" w:pos="1002"/>
              </w:tabs>
              <w:spacing w:line="380" w:lineRule="exact"/>
              <w:ind w:right="-17"/>
              <w:rPr>
                <w:sz w:val="32"/>
                <w:szCs w:val="32"/>
              </w:rPr>
            </w:pPr>
            <w:r w:rsidRPr="009B4245">
              <w:rPr>
                <w:sz w:val="32"/>
                <w:szCs w:val="32"/>
              </w:rPr>
              <w:t>734.60</w:t>
            </w:r>
          </w:p>
        </w:tc>
        <w:tc>
          <w:tcPr>
            <w:tcW w:w="1290" w:type="dxa"/>
            <w:gridSpan w:val="2"/>
          </w:tcPr>
          <w:p w14:paraId="0B35D742" w14:textId="2BE38589" w:rsidR="00395F2D" w:rsidRPr="009B4245" w:rsidRDefault="00395F2D" w:rsidP="00395F2D">
            <w:pPr>
              <w:pBdr>
                <w:top w:val="single" w:sz="4" w:space="1" w:color="auto"/>
                <w:bottom w:val="double" w:sz="4" w:space="1" w:color="auto"/>
              </w:pBdr>
              <w:tabs>
                <w:tab w:val="decimal" w:pos="1002"/>
              </w:tabs>
              <w:spacing w:line="380" w:lineRule="exact"/>
              <w:ind w:right="-17"/>
              <w:rPr>
                <w:sz w:val="32"/>
                <w:szCs w:val="32"/>
              </w:rPr>
            </w:pPr>
            <w:r w:rsidRPr="009B4245">
              <w:rPr>
                <w:sz w:val="32"/>
                <w:szCs w:val="32"/>
              </w:rPr>
              <w:t>931.41</w:t>
            </w:r>
          </w:p>
        </w:tc>
      </w:tr>
    </w:tbl>
    <w:p w14:paraId="09D004CD" w14:textId="1E5C7F4A" w:rsidR="00FF4F35" w:rsidRPr="009B4245" w:rsidRDefault="00230168" w:rsidP="00621B1C">
      <w:pPr>
        <w:spacing w:before="120" w:after="120" w:line="380" w:lineRule="exact"/>
        <w:ind w:left="540" w:hanging="540"/>
        <w:rPr>
          <w:i/>
          <w:iCs/>
          <w:sz w:val="32"/>
          <w:szCs w:val="32"/>
          <w:cs/>
        </w:rPr>
      </w:pPr>
      <w:r w:rsidRPr="009B4245">
        <w:rPr>
          <w:spacing w:val="4"/>
          <w:sz w:val="32"/>
          <w:szCs w:val="32"/>
        </w:rPr>
        <w:br w:type="page"/>
      </w:r>
      <w:r w:rsidR="006C31A4" w:rsidRPr="009B4245">
        <w:rPr>
          <w:b/>
          <w:bCs/>
          <w:sz w:val="32"/>
          <w:szCs w:val="32"/>
          <w:lang w:val="en-GB"/>
        </w:rPr>
        <w:lastRenderedPageBreak/>
        <w:t>38</w:t>
      </w:r>
      <w:r w:rsidR="00FF4F35" w:rsidRPr="009B4245">
        <w:rPr>
          <w:rFonts w:hint="cs"/>
          <w:b/>
          <w:bCs/>
          <w:sz w:val="32"/>
          <w:szCs w:val="32"/>
          <w:lang w:val="en-GB"/>
        </w:rPr>
        <w:t>.2</w:t>
      </w:r>
      <w:r w:rsidR="00FF4F35" w:rsidRPr="009B4245">
        <w:rPr>
          <w:rFonts w:hint="cs"/>
          <w:b/>
          <w:bCs/>
          <w:sz w:val="32"/>
          <w:szCs w:val="32"/>
          <w:lang w:val="en-GB"/>
        </w:rPr>
        <w:tab/>
        <w:t>Financial risk management objectives and policies</w:t>
      </w:r>
    </w:p>
    <w:p w14:paraId="0C54D802" w14:textId="3B735BB6" w:rsidR="00FF4F35" w:rsidRPr="009B4245" w:rsidRDefault="00621B1C" w:rsidP="00621B1C">
      <w:pPr>
        <w:tabs>
          <w:tab w:val="left" w:pos="2880"/>
          <w:tab w:val="left" w:pos="5760"/>
          <w:tab w:val="decimal" w:pos="6660"/>
          <w:tab w:val="left" w:pos="7110"/>
          <w:tab w:val="decimal" w:pos="7920"/>
        </w:tabs>
        <w:spacing w:before="120" w:after="120" w:line="380" w:lineRule="exact"/>
        <w:ind w:left="540" w:right="-43" w:hanging="540"/>
        <w:jc w:val="both"/>
        <w:rPr>
          <w:strike/>
          <w:sz w:val="32"/>
          <w:szCs w:val="32"/>
        </w:rPr>
      </w:pPr>
      <w:r w:rsidRPr="009B4245">
        <w:rPr>
          <w:sz w:val="32"/>
          <w:szCs w:val="32"/>
          <w:cs/>
        </w:rPr>
        <w:tab/>
      </w:r>
      <w:r w:rsidR="00FF4F35" w:rsidRPr="009B4245">
        <w:rPr>
          <w:rFonts w:hint="cs"/>
          <w:sz w:val="32"/>
          <w:szCs w:val="32"/>
        </w:rPr>
        <w:t>The Group’s financial instruments principally comprise cash and cash equivalents, trade accounts receivable</w:t>
      </w:r>
      <w:r w:rsidR="00623CA9" w:rsidRPr="009B4245">
        <w:rPr>
          <w:sz w:val="32"/>
          <w:szCs w:val="32"/>
        </w:rPr>
        <w:t xml:space="preserve"> and other receivables</w:t>
      </w:r>
      <w:r w:rsidR="00FF4F35" w:rsidRPr="009B4245">
        <w:rPr>
          <w:rFonts w:hint="cs"/>
          <w:sz w:val="32"/>
          <w:szCs w:val="32"/>
        </w:rPr>
        <w:t>, investments,</w:t>
      </w:r>
      <w:r w:rsidR="00623CA9" w:rsidRPr="009B4245">
        <w:rPr>
          <w:sz w:val="32"/>
          <w:szCs w:val="32"/>
        </w:rPr>
        <w:t xml:space="preserve"> </w:t>
      </w:r>
      <w:r w:rsidR="000534C8" w:rsidRPr="009B4245">
        <w:rPr>
          <w:sz w:val="32"/>
          <w:szCs w:val="32"/>
        </w:rPr>
        <w:t>t</w:t>
      </w:r>
      <w:r w:rsidR="00623CA9" w:rsidRPr="009B4245">
        <w:rPr>
          <w:sz w:val="32"/>
          <w:szCs w:val="32"/>
        </w:rPr>
        <w:t>rade account</w:t>
      </w:r>
      <w:r w:rsidR="009D5A51" w:rsidRPr="009B4245">
        <w:rPr>
          <w:sz w:val="32"/>
          <w:szCs w:val="32"/>
        </w:rPr>
        <w:t>s</w:t>
      </w:r>
      <w:r w:rsidR="00623CA9" w:rsidRPr="009B4245">
        <w:rPr>
          <w:sz w:val="32"/>
          <w:szCs w:val="32"/>
        </w:rPr>
        <w:t xml:space="preserve"> payable</w:t>
      </w:r>
      <w:r w:rsidR="00967FFA" w:rsidRPr="009B4245">
        <w:rPr>
          <w:sz w:val="32"/>
          <w:szCs w:val="32"/>
        </w:rPr>
        <w:t xml:space="preserve"> and other payables</w:t>
      </w:r>
      <w:r w:rsidR="004E7982" w:rsidRPr="009B4245">
        <w:rPr>
          <w:sz w:val="32"/>
          <w:szCs w:val="32"/>
        </w:rPr>
        <w:t>,</w:t>
      </w:r>
      <w:r w:rsidR="00FF4F35" w:rsidRPr="009B4245">
        <w:rPr>
          <w:rFonts w:hint="cs"/>
          <w:sz w:val="32"/>
          <w:szCs w:val="32"/>
        </w:rPr>
        <w:t xml:space="preserve"> short-term and long-term loans</w:t>
      </w:r>
      <w:r w:rsidR="00DB49A9">
        <w:rPr>
          <w:sz w:val="32"/>
          <w:szCs w:val="32"/>
        </w:rPr>
        <w:t xml:space="preserve">, </w:t>
      </w:r>
      <w:r w:rsidR="00AF6599">
        <w:rPr>
          <w:sz w:val="32"/>
          <w:szCs w:val="32"/>
        </w:rPr>
        <w:t>and lease liabilities</w:t>
      </w:r>
      <w:r w:rsidR="00FF4F35" w:rsidRPr="009B4245">
        <w:rPr>
          <w:rFonts w:hint="cs"/>
          <w:sz w:val="32"/>
          <w:szCs w:val="32"/>
        </w:rPr>
        <w:t xml:space="preserve">. The financial risks </w:t>
      </w:r>
      <w:r w:rsidR="00AF6599">
        <w:rPr>
          <w:sz w:val="32"/>
          <w:szCs w:val="32"/>
        </w:rPr>
        <w:t>associate</w:t>
      </w:r>
      <w:r w:rsidR="002A0BB0">
        <w:rPr>
          <w:sz w:val="32"/>
          <w:szCs w:val="32"/>
        </w:rPr>
        <w:t>d</w:t>
      </w:r>
      <w:r w:rsidR="00FF4F35" w:rsidRPr="009B4245">
        <w:rPr>
          <w:rFonts w:hint="cs"/>
          <w:sz w:val="32"/>
          <w:szCs w:val="32"/>
        </w:rPr>
        <w:t xml:space="preserve"> with these financial instruments and how they are managed is described below.</w:t>
      </w:r>
      <w:r w:rsidR="00FF4F35" w:rsidRPr="009B4245">
        <w:rPr>
          <w:rFonts w:hint="cs"/>
          <w:strike/>
          <w:sz w:val="32"/>
          <w:szCs w:val="32"/>
        </w:rPr>
        <w:t xml:space="preserve"> </w:t>
      </w:r>
    </w:p>
    <w:p w14:paraId="2DEF8CA9" w14:textId="42D6D161" w:rsidR="004D2C6F" w:rsidRPr="009B4245" w:rsidRDefault="00621B1C" w:rsidP="00621B1C">
      <w:pPr>
        <w:pStyle w:val="BodyText"/>
        <w:keepNext/>
        <w:tabs>
          <w:tab w:val="left" w:pos="567"/>
          <w:tab w:val="left" w:pos="720"/>
          <w:tab w:val="left" w:pos="1134"/>
        </w:tabs>
        <w:spacing w:before="120" w:after="120" w:line="380" w:lineRule="exact"/>
        <w:ind w:left="540" w:hanging="540"/>
        <w:jc w:val="both"/>
        <w:rPr>
          <w:rFonts w:ascii="TH SarabunPSK"/>
          <w:b w:val="0"/>
          <w:bCs/>
          <w:sz w:val="32"/>
          <w:szCs w:val="32"/>
          <w:cs/>
          <w:lang w:eastAsia="th-TH"/>
        </w:rPr>
      </w:pPr>
      <w:r w:rsidRPr="009B4245">
        <w:rPr>
          <w:rFonts w:ascii="TH SarabunPSK"/>
          <w:b w:val="0"/>
          <w:bCs/>
          <w:sz w:val="32"/>
          <w:szCs w:val="32"/>
          <w:cs/>
          <w:lang w:eastAsia="th-TH"/>
        </w:rPr>
        <w:tab/>
      </w:r>
      <w:proofErr w:type="spellStart"/>
      <w:r w:rsidR="004D2C6F" w:rsidRPr="009B4245">
        <w:rPr>
          <w:rFonts w:ascii="TH SarabunPSK" w:hint="cs"/>
          <w:b w:val="0"/>
          <w:bCs/>
          <w:sz w:val="32"/>
          <w:szCs w:val="32"/>
          <w:cs/>
          <w:lang w:eastAsia="th-TH"/>
        </w:rPr>
        <w:t>Interest</w:t>
      </w:r>
      <w:proofErr w:type="spellEnd"/>
      <w:r w:rsidR="004D2C6F" w:rsidRPr="009B4245">
        <w:rPr>
          <w:rFonts w:ascii="TH SarabunPSK" w:hint="cs"/>
          <w:b w:val="0"/>
          <w:bCs/>
          <w:sz w:val="32"/>
          <w:szCs w:val="32"/>
          <w:cs/>
          <w:lang w:eastAsia="th-TH"/>
        </w:rPr>
        <w:t xml:space="preserve"> </w:t>
      </w:r>
      <w:proofErr w:type="spellStart"/>
      <w:r w:rsidR="004D2C6F" w:rsidRPr="009B4245">
        <w:rPr>
          <w:rFonts w:ascii="TH SarabunPSK" w:hint="cs"/>
          <w:b w:val="0"/>
          <w:bCs/>
          <w:sz w:val="32"/>
          <w:szCs w:val="32"/>
          <w:cs/>
          <w:lang w:eastAsia="th-TH"/>
        </w:rPr>
        <w:t>rate</w:t>
      </w:r>
      <w:proofErr w:type="spellEnd"/>
      <w:r w:rsidR="004D2C6F" w:rsidRPr="009B4245">
        <w:rPr>
          <w:rFonts w:ascii="TH SarabunPSK" w:hint="cs"/>
          <w:b w:val="0"/>
          <w:bCs/>
          <w:sz w:val="32"/>
          <w:szCs w:val="32"/>
          <w:cs/>
          <w:lang w:eastAsia="th-TH"/>
        </w:rPr>
        <w:t xml:space="preserve"> </w:t>
      </w:r>
      <w:proofErr w:type="spellStart"/>
      <w:r w:rsidR="004D2C6F" w:rsidRPr="009B4245">
        <w:rPr>
          <w:rFonts w:ascii="TH SarabunPSK" w:hint="cs"/>
          <w:b w:val="0"/>
          <w:bCs/>
          <w:sz w:val="32"/>
          <w:szCs w:val="32"/>
          <w:cs/>
          <w:lang w:eastAsia="th-TH"/>
        </w:rPr>
        <w:t>risk</w:t>
      </w:r>
      <w:proofErr w:type="spellEnd"/>
    </w:p>
    <w:p w14:paraId="59F3F141" w14:textId="3EB41D3E" w:rsidR="004D2C6F" w:rsidRPr="009B4245" w:rsidRDefault="00621B1C" w:rsidP="00621B1C">
      <w:pPr>
        <w:pStyle w:val="BodyText"/>
        <w:tabs>
          <w:tab w:val="left" w:pos="720"/>
          <w:tab w:val="left" w:pos="1134"/>
        </w:tabs>
        <w:spacing w:before="120" w:after="120" w:line="380" w:lineRule="exact"/>
        <w:ind w:left="540" w:hanging="540"/>
        <w:jc w:val="thaiDistribute"/>
        <w:rPr>
          <w:rFonts w:ascii="TH SarabunPSK"/>
          <w:b w:val="0"/>
          <w:bCs/>
          <w:sz w:val="32"/>
          <w:szCs w:val="32"/>
          <w:lang w:eastAsia="th-TH"/>
        </w:rPr>
      </w:pPr>
      <w:r w:rsidRPr="009B4245">
        <w:rPr>
          <w:rFonts w:ascii="TH SarabunPSK"/>
          <w:b w:val="0"/>
          <w:bCs/>
          <w:sz w:val="32"/>
          <w:szCs w:val="32"/>
          <w:cs/>
          <w:lang w:eastAsia="th-TH"/>
        </w:rPr>
        <w:tab/>
      </w:r>
      <w:r w:rsidR="004D2C6F" w:rsidRPr="009B4245">
        <w:rPr>
          <w:rFonts w:ascii="TH SarabunPSK" w:hint="cs"/>
          <w:b w:val="0"/>
          <w:bCs/>
          <w:sz w:val="32"/>
          <w:szCs w:val="32"/>
          <w:lang w:eastAsia="th-TH"/>
        </w:rPr>
        <w:t>I</w:t>
      </w:r>
      <w:r w:rsidR="004D2C6F" w:rsidRPr="009B4245">
        <w:rPr>
          <w:rFonts w:ascii="TH SarabunPSK" w:hint="cs"/>
          <w:sz w:val="32"/>
          <w:szCs w:val="32"/>
          <w:cs/>
          <w:lang w:eastAsia="th-TH"/>
        </w:rPr>
        <w:t xml:space="preserve">nterest </w:t>
      </w:r>
      <w:proofErr w:type="spellStart"/>
      <w:r w:rsidR="004D2C6F" w:rsidRPr="009B4245">
        <w:rPr>
          <w:rFonts w:ascii="TH SarabunPSK" w:hint="cs"/>
          <w:sz w:val="32"/>
          <w:szCs w:val="32"/>
          <w:cs/>
          <w:lang w:eastAsia="th-TH"/>
        </w:rPr>
        <w:t>rate</w:t>
      </w:r>
      <w:proofErr w:type="spellEnd"/>
      <w:r w:rsidR="004D2C6F" w:rsidRPr="009B4245">
        <w:rPr>
          <w:rFonts w:ascii="TH SarabunPSK" w:hint="cs"/>
          <w:b w:val="0"/>
          <w:bCs/>
          <w:sz w:val="32"/>
          <w:szCs w:val="32"/>
          <w:cs/>
          <w:lang w:eastAsia="th-TH"/>
        </w:rPr>
        <w:t xml:space="preserve"> </w:t>
      </w:r>
      <w:r w:rsidR="004D2C6F" w:rsidRPr="009B4245">
        <w:rPr>
          <w:rFonts w:ascii="TH SarabunPSK" w:hint="cs"/>
          <w:b w:val="0"/>
          <w:bCs/>
          <w:sz w:val="32"/>
          <w:szCs w:val="32"/>
          <w:lang w:eastAsia="th-TH"/>
        </w:rPr>
        <w:t xml:space="preserve">risk arises from changes in market interest rate which may have and effects on </w:t>
      </w:r>
      <w:r w:rsidR="004D2C6F" w:rsidRPr="009B4245">
        <w:rPr>
          <w:rFonts w:ascii="TH SarabunPSK" w:hint="cs"/>
          <w:sz w:val="32"/>
          <w:szCs w:val="32"/>
          <w:cs/>
          <w:lang w:eastAsia="th-TH"/>
        </w:rPr>
        <w:t xml:space="preserve">AOT </w:t>
      </w:r>
      <w:r w:rsidR="004D2C6F" w:rsidRPr="009B4245">
        <w:rPr>
          <w:rFonts w:ascii="TH SarabunPSK" w:hint="cs"/>
          <w:b w:val="0"/>
          <w:bCs/>
          <w:sz w:val="32"/>
          <w:szCs w:val="32"/>
          <w:lang w:eastAsia="th-TH"/>
        </w:rPr>
        <w:t>operating results</w:t>
      </w:r>
      <w:r w:rsidR="004D2C6F" w:rsidRPr="009B4245">
        <w:rPr>
          <w:rFonts w:ascii="TH SarabunPSK" w:hint="cs"/>
          <w:b w:val="0"/>
          <w:bCs/>
          <w:sz w:val="32"/>
          <w:szCs w:val="32"/>
          <w:cs/>
          <w:lang w:eastAsia="th-TH"/>
        </w:rPr>
        <w:t xml:space="preserve"> </w:t>
      </w:r>
      <w:r w:rsidR="004D2C6F" w:rsidRPr="009B4245">
        <w:rPr>
          <w:rFonts w:ascii="TH SarabunPSK" w:hint="cs"/>
          <w:sz w:val="32"/>
          <w:szCs w:val="32"/>
          <w:cs/>
          <w:lang w:eastAsia="th-TH"/>
        </w:rPr>
        <w:t xml:space="preserve">and </w:t>
      </w:r>
      <w:proofErr w:type="spellStart"/>
      <w:r w:rsidR="004D2C6F" w:rsidRPr="009B4245">
        <w:rPr>
          <w:rFonts w:ascii="TH SarabunPSK" w:hint="cs"/>
          <w:sz w:val="32"/>
          <w:szCs w:val="32"/>
          <w:cs/>
          <w:lang w:eastAsia="th-TH"/>
        </w:rPr>
        <w:t>cash</w:t>
      </w:r>
      <w:proofErr w:type="spellEnd"/>
      <w:r w:rsidR="004D2C6F" w:rsidRPr="009B4245">
        <w:rPr>
          <w:rFonts w:ascii="TH SarabunPSK" w:hint="cs"/>
          <w:sz w:val="32"/>
          <w:szCs w:val="32"/>
          <w:cs/>
          <w:lang w:eastAsia="th-TH"/>
        </w:rPr>
        <w:t xml:space="preserve"> </w:t>
      </w:r>
      <w:proofErr w:type="spellStart"/>
      <w:r w:rsidR="004D2C6F" w:rsidRPr="009B4245">
        <w:rPr>
          <w:rFonts w:ascii="TH SarabunPSK" w:hint="cs"/>
          <w:sz w:val="32"/>
          <w:szCs w:val="32"/>
          <w:cs/>
          <w:lang w:eastAsia="th-TH"/>
        </w:rPr>
        <w:t>flow</w:t>
      </w:r>
      <w:proofErr w:type="spellEnd"/>
      <w:r w:rsidR="004D2C6F" w:rsidRPr="009B4245">
        <w:rPr>
          <w:rFonts w:ascii="TH SarabunPSK" w:hint="cs"/>
          <w:b w:val="0"/>
          <w:bCs/>
          <w:sz w:val="32"/>
          <w:szCs w:val="32"/>
          <w:cs/>
          <w:lang w:eastAsia="th-TH"/>
        </w:rPr>
        <w:t xml:space="preserve"> </w:t>
      </w:r>
      <w:r w:rsidR="004D2C6F" w:rsidRPr="009B4245">
        <w:rPr>
          <w:rFonts w:ascii="TH SarabunPSK" w:hint="cs"/>
          <w:b w:val="0"/>
          <w:bCs/>
          <w:sz w:val="32"/>
          <w:szCs w:val="32"/>
          <w:lang w:eastAsia="th-TH"/>
        </w:rPr>
        <w:t>in the present and the futur</w:t>
      </w:r>
      <w:r w:rsidR="005B24C4" w:rsidRPr="009B4245">
        <w:rPr>
          <w:rFonts w:ascii="TH SarabunPSK"/>
          <w:b w:val="0"/>
          <w:bCs/>
          <w:sz w:val="32"/>
          <w:szCs w:val="32"/>
          <w:lang w:val="en-US" w:eastAsia="th-TH"/>
        </w:rPr>
        <w:t>e. The Group</w:t>
      </w:r>
      <w:r w:rsidR="004D2C6F" w:rsidRPr="009B4245">
        <w:rPr>
          <w:rFonts w:ascii="TH SarabunPSK" w:hint="cs"/>
          <w:sz w:val="32"/>
          <w:szCs w:val="32"/>
          <w:cs/>
          <w:lang w:eastAsia="th-TH"/>
        </w:rPr>
        <w:t xml:space="preserve"> </w:t>
      </w:r>
      <w:r w:rsidR="005B24C4" w:rsidRPr="009B4245">
        <w:rPr>
          <w:rFonts w:ascii="TH SarabunPSK"/>
          <w:b w:val="0"/>
          <w:bCs/>
          <w:sz w:val="32"/>
          <w:szCs w:val="32"/>
          <w:lang w:val="en-US" w:eastAsia="th-TH"/>
        </w:rPr>
        <w:t>has short-term and long-term deposits in the financial institutions and liabilities from loans with fixed and floating interest rate</w:t>
      </w:r>
      <w:r w:rsidR="004D2C6F" w:rsidRPr="009B4245">
        <w:rPr>
          <w:rFonts w:ascii="TH SarabunPSK" w:hint="cs"/>
          <w:b w:val="0"/>
          <w:bCs/>
          <w:sz w:val="32"/>
          <w:szCs w:val="32"/>
          <w:cs/>
          <w:lang w:eastAsia="th-TH"/>
        </w:rPr>
        <w:t xml:space="preserve"> </w:t>
      </w:r>
      <w:proofErr w:type="spellStart"/>
      <w:r w:rsidR="004D2C6F" w:rsidRPr="009B4245">
        <w:rPr>
          <w:rFonts w:ascii="TH SarabunPSK" w:hint="cs"/>
          <w:sz w:val="32"/>
          <w:szCs w:val="32"/>
          <w:cs/>
          <w:lang w:eastAsia="th-TH"/>
        </w:rPr>
        <w:t>liabilities</w:t>
      </w:r>
      <w:proofErr w:type="spellEnd"/>
      <w:r w:rsidR="004D2C6F" w:rsidRPr="009B4245">
        <w:rPr>
          <w:rFonts w:ascii="TH SarabunPSK" w:hint="cs"/>
          <w:sz w:val="32"/>
          <w:szCs w:val="32"/>
          <w:cs/>
          <w:lang w:eastAsia="th-TH"/>
        </w:rPr>
        <w:t xml:space="preserve"> </w:t>
      </w:r>
      <w:proofErr w:type="spellStart"/>
      <w:r w:rsidR="004D2C6F" w:rsidRPr="009B4245">
        <w:rPr>
          <w:rFonts w:ascii="TH SarabunPSK" w:hint="cs"/>
          <w:sz w:val="32"/>
          <w:szCs w:val="32"/>
          <w:cs/>
          <w:lang w:eastAsia="th-TH"/>
        </w:rPr>
        <w:t>from</w:t>
      </w:r>
      <w:proofErr w:type="spellEnd"/>
      <w:r w:rsidR="004D2C6F" w:rsidRPr="009B4245">
        <w:rPr>
          <w:rFonts w:ascii="TH SarabunPSK" w:hint="cs"/>
          <w:b w:val="0"/>
          <w:bCs/>
          <w:sz w:val="32"/>
          <w:szCs w:val="32"/>
          <w:cs/>
          <w:lang w:eastAsia="th-TH"/>
        </w:rPr>
        <w:t xml:space="preserve"> </w:t>
      </w:r>
      <w:r w:rsidR="004D2C6F" w:rsidRPr="009B4245">
        <w:rPr>
          <w:rFonts w:ascii="TH SarabunPSK" w:hint="cs"/>
          <w:b w:val="0"/>
          <w:bCs/>
          <w:sz w:val="32"/>
          <w:szCs w:val="32"/>
          <w:lang w:eastAsia="th-TH"/>
        </w:rPr>
        <w:t>loans with floating interest rate</w:t>
      </w:r>
      <w:r w:rsidR="004D2C6F" w:rsidRPr="009B4245">
        <w:rPr>
          <w:rFonts w:ascii="TH SarabunPSK" w:hint="cs"/>
          <w:b w:val="0"/>
          <w:sz w:val="32"/>
          <w:szCs w:val="32"/>
          <w:cs/>
          <w:lang w:eastAsia="th-TH"/>
        </w:rPr>
        <w:t>.</w:t>
      </w:r>
      <w:r w:rsidR="004D2C6F" w:rsidRPr="009B4245">
        <w:rPr>
          <w:rFonts w:ascii="TH SarabunPSK" w:hint="cs"/>
          <w:b w:val="0"/>
          <w:bCs/>
          <w:sz w:val="32"/>
          <w:szCs w:val="32"/>
          <w:cs/>
          <w:lang w:eastAsia="th-TH"/>
        </w:rPr>
        <w:t xml:space="preserve">  </w:t>
      </w:r>
    </w:p>
    <w:p w14:paraId="23FE16D7" w14:textId="351F2FDD" w:rsidR="007A26AF" w:rsidRPr="009B4245" w:rsidRDefault="00621B1C" w:rsidP="00621B1C">
      <w:pPr>
        <w:pStyle w:val="BodyText"/>
        <w:tabs>
          <w:tab w:val="left" w:pos="720"/>
          <w:tab w:val="left" w:pos="1134"/>
        </w:tabs>
        <w:spacing w:before="120" w:after="120" w:line="380" w:lineRule="exact"/>
        <w:ind w:left="540" w:hanging="540"/>
        <w:jc w:val="both"/>
        <w:rPr>
          <w:rFonts w:ascii="TH SarabunPSK"/>
          <w:sz w:val="32"/>
          <w:szCs w:val="32"/>
          <w:lang w:eastAsia="th-TH"/>
        </w:rPr>
      </w:pPr>
      <w:r w:rsidRPr="009B4245">
        <w:rPr>
          <w:rFonts w:ascii="TH SarabunPSK"/>
          <w:b w:val="0"/>
          <w:bCs/>
          <w:sz w:val="32"/>
          <w:szCs w:val="32"/>
          <w:cs/>
          <w:lang w:eastAsia="th-TH"/>
        </w:rPr>
        <w:tab/>
      </w:r>
      <w:r w:rsidR="004D2C6F" w:rsidRPr="009B4245">
        <w:rPr>
          <w:rFonts w:ascii="TH SarabunPSK" w:hint="cs"/>
          <w:b w:val="0"/>
          <w:bCs/>
          <w:spacing w:val="-2"/>
          <w:sz w:val="32"/>
          <w:szCs w:val="32"/>
          <w:lang w:eastAsia="th-TH"/>
        </w:rPr>
        <w:t>Average interest</w:t>
      </w:r>
      <w:r w:rsidR="004D2C6F" w:rsidRPr="009B4245">
        <w:rPr>
          <w:rFonts w:ascii="TH SarabunPSK" w:hint="cs"/>
          <w:b w:val="0"/>
          <w:bCs/>
          <w:spacing w:val="-2"/>
          <w:sz w:val="32"/>
          <w:szCs w:val="32"/>
          <w:lang w:val="en-US" w:eastAsia="th-TH"/>
        </w:rPr>
        <w:t xml:space="preserve"> </w:t>
      </w:r>
      <w:r w:rsidR="004D2C6F" w:rsidRPr="009B4245">
        <w:rPr>
          <w:rFonts w:ascii="TH SarabunPSK" w:hint="cs"/>
          <w:b w:val="0"/>
          <w:bCs/>
          <w:spacing w:val="-2"/>
          <w:sz w:val="32"/>
          <w:szCs w:val="32"/>
          <w:lang w:eastAsia="th-TH"/>
        </w:rPr>
        <w:t xml:space="preserve">rates of the financial assets and liabilities with interest as at </w:t>
      </w:r>
      <w:r w:rsidR="004D2C6F" w:rsidRPr="009B4245">
        <w:rPr>
          <w:rFonts w:ascii="TH SarabunPSK"/>
          <w:b w:val="0"/>
          <w:bCs/>
          <w:spacing w:val="-2"/>
          <w:sz w:val="32"/>
          <w:szCs w:val="32"/>
          <w:lang w:val="en-US" w:eastAsia="th-TH"/>
        </w:rPr>
        <w:t xml:space="preserve">30 </w:t>
      </w:r>
      <w:proofErr w:type="spellStart"/>
      <w:r w:rsidR="004D2C6F" w:rsidRPr="009B4245">
        <w:rPr>
          <w:rFonts w:ascii="TH SarabunPSK" w:hint="cs"/>
          <w:spacing w:val="-2"/>
          <w:sz w:val="32"/>
          <w:szCs w:val="32"/>
          <w:cs/>
          <w:lang w:eastAsia="th-TH"/>
        </w:rPr>
        <w:t>September</w:t>
      </w:r>
      <w:proofErr w:type="spellEnd"/>
      <w:r w:rsidR="004D2C6F" w:rsidRPr="009B4245">
        <w:rPr>
          <w:rFonts w:ascii="TH SarabunPSK" w:hint="cs"/>
          <w:b w:val="0"/>
          <w:bCs/>
          <w:spacing w:val="-2"/>
          <w:sz w:val="32"/>
          <w:szCs w:val="32"/>
          <w:cs/>
          <w:lang w:val="en-US" w:eastAsia="th-TH"/>
        </w:rPr>
        <w:t xml:space="preserve"> </w:t>
      </w:r>
      <w:r w:rsidR="007803FF" w:rsidRPr="009B4245">
        <w:rPr>
          <w:rFonts w:ascii="TH SarabunPSK"/>
          <w:b w:val="0"/>
          <w:bCs/>
          <w:spacing w:val="-2"/>
          <w:sz w:val="32"/>
          <w:szCs w:val="32"/>
          <w:lang w:val="en-US" w:eastAsia="th-TH"/>
        </w:rPr>
        <w:t>2024</w:t>
      </w:r>
      <w:r w:rsidR="004D2C6F" w:rsidRPr="009B4245">
        <w:rPr>
          <w:rFonts w:ascii="TH SarabunPSK"/>
          <w:b w:val="0"/>
          <w:bCs/>
          <w:sz w:val="32"/>
          <w:szCs w:val="32"/>
          <w:lang w:val="en-US" w:eastAsia="th-TH"/>
        </w:rPr>
        <w:t xml:space="preserve"> and </w:t>
      </w:r>
      <w:r w:rsidR="007803FF" w:rsidRPr="009B4245">
        <w:rPr>
          <w:rFonts w:ascii="TH SarabunPSK"/>
          <w:b w:val="0"/>
          <w:bCs/>
          <w:sz w:val="32"/>
          <w:szCs w:val="32"/>
          <w:lang w:val="en-US" w:eastAsia="th-TH"/>
        </w:rPr>
        <w:t>2023</w:t>
      </w:r>
      <w:r w:rsidR="004D2C6F" w:rsidRPr="009B4245">
        <w:rPr>
          <w:rFonts w:ascii="TH SarabunPSK" w:hint="cs"/>
          <w:b w:val="0"/>
          <w:bCs/>
          <w:sz w:val="32"/>
          <w:szCs w:val="32"/>
          <w:lang w:eastAsia="th-TH"/>
        </w:rPr>
        <w:t xml:space="preserve"> a</w:t>
      </w:r>
      <w:r w:rsidR="004D2C6F" w:rsidRPr="009B4245">
        <w:rPr>
          <w:rFonts w:ascii="TH SarabunPSK" w:hint="cs"/>
          <w:sz w:val="32"/>
          <w:szCs w:val="32"/>
          <w:cs/>
          <w:lang w:eastAsia="th-TH"/>
        </w:rPr>
        <w:t xml:space="preserve">re </w:t>
      </w:r>
      <w:proofErr w:type="spellStart"/>
      <w:r w:rsidR="004D2C6F" w:rsidRPr="009B4245">
        <w:rPr>
          <w:rFonts w:ascii="TH SarabunPSK" w:hint="cs"/>
          <w:sz w:val="32"/>
          <w:szCs w:val="32"/>
          <w:cs/>
          <w:lang w:eastAsia="th-TH"/>
        </w:rPr>
        <w:t>as</w:t>
      </w:r>
      <w:proofErr w:type="spellEnd"/>
      <w:r w:rsidR="004D2C6F" w:rsidRPr="009B4245">
        <w:rPr>
          <w:rFonts w:ascii="TH SarabunPSK" w:hint="cs"/>
          <w:sz w:val="32"/>
          <w:szCs w:val="32"/>
          <w:cs/>
          <w:lang w:eastAsia="th-TH"/>
        </w:rPr>
        <w:t xml:space="preserve"> </w:t>
      </w:r>
      <w:proofErr w:type="spellStart"/>
      <w:r w:rsidR="004D2C6F" w:rsidRPr="009B4245">
        <w:rPr>
          <w:rFonts w:ascii="TH SarabunPSK" w:hint="cs"/>
          <w:sz w:val="32"/>
          <w:szCs w:val="32"/>
          <w:cs/>
          <w:lang w:eastAsia="th-TH"/>
        </w:rPr>
        <w:t>follows</w:t>
      </w:r>
      <w:proofErr w:type="spellEnd"/>
      <w:r w:rsidR="004D2C6F" w:rsidRPr="009B4245">
        <w:rPr>
          <w:rFonts w:ascii="TH SarabunPSK" w:hint="cs"/>
          <w:sz w:val="32"/>
          <w:szCs w:val="32"/>
          <w:cs/>
          <w:lang w:eastAsia="th-TH"/>
        </w:rPr>
        <w:t>:</w:t>
      </w:r>
    </w:p>
    <w:p w14:paraId="5900BBF8" w14:textId="7B6AF336" w:rsidR="004D2C6F" w:rsidRPr="009B4245" w:rsidRDefault="004D2C6F" w:rsidP="00E55E10">
      <w:pPr>
        <w:tabs>
          <w:tab w:val="left" w:pos="9000"/>
        </w:tabs>
        <w:ind w:right="-126"/>
        <w:jc w:val="right"/>
        <w:rPr>
          <w:lang w:val="x-none" w:eastAsia="th-TH"/>
        </w:rPr>
      </w:pPr>
      <w:r w:rsidRPr="009B4245">
        <w:rPr>
          <w:lang w:eastAsia="th-TH"/>
        </w:rPr>
        <w:t>(</w:t>
      </w:r>
      <w:r w:rsidRPr="009B4245">
        <w:rPr>
          <w:rFonts w:hint="cs"/>
          <w:lang w:eastAsia="th-TH"/>
        </w:rPr>
        <w:t>Unit: Million Baht</w:t>
      </w:r>
      <w:r w:rsidRPr="009B4245">
        <w:rPr>
          <w:lang w:eastAsia="th-TH"/>
        </w:rPr>
        <w:t>)</w:t>
      </w:r>
    </w:p>
    <w:tbl>
      <w:tblPr>
        <w:tblW w:w="9900" w:type="dxa"/>
        <w:tblInd w:w="-162" w:type="dxa"/>
        <w:tblLayout w:type="fixed"/>
        <w:tblLook w:val="0000" w:firstRow="0" w:lastRow="0" w:firstColumn="0" w:lastColumn="0" w:noHBand="0" w:noVBand="0"/>
      </w:tblPr>
      <w:tblGrid>
        <w:gridCol w:w="2790"/>
        <w:gridCol w:w="1260"/>
        <w:gridCol w:w="1170"/>
        <w:gridCol w:w="1170"/>
        <w:gridCol w:w="1170"/>
        <w:gridCol w:w="1170"/>
        <w:gridCol w:w="1170"/>
      </w:tblGrid>
      <w:tr w:rsidR="000F19DC" w:rsidRPr="009B4245" w14:paraId="14C81A67" w14:textId="77777777" w:rsidTr="006264A5">
        <w:trPr>
          <w:trHeight w:val="89"/>
        </w:trPr>
        <w:tc>
          <w:tcPr>
            <w:tcW w:w="2790" w:type="dxa"/>
          </w:tcPr>
          <w:p w14:paraId="2A5191D5" w14:textId="77777777" w:rsidR="000F19DC" w:rsidRPr="009B4245" w:rsidRDefault="000F19DC" w:rsidP="00483187">
            <w:pPr>
              <w:pStyle w:val="BodyTextIndent"/>
              <w:tabs>
                <w:tab w:val="left" w:pos="720"/>
                <w:tab w:val="left" w:pos="1080"/>
                <w:tab w:val="left" w:pos="1134"/>
              </w:tabs>
              <w:spacing w:line="380" w:lineRule="exact"/>
              <w:outlineLvl w:val="0"/>
              <w:rPr>
                <w:rFonts w:ascii="TH SarabunPSK" w:eastAsia="Calibri" w:hAnsi="TH SarabunPSK"/>
                <w:snapToGrid/>
                <w:szCs w:val="28"/>
                <w:lang w:val="en-US" w:eastAsia="en-US"/>
              </w:rPr>
            </w:pPr>
          </w:p>
        </w:tc>
        <w:tc>
          <w:tcPr>
            <w:tcW w:w="7110" w:type="dxa"/>
            <w:gridSpan w:val="6"/>
            <w:tcBorders>
              <w:bottom w:val="single" w:sz="4" w:space="0" w:color="auto"/>
            </w:tcBorders>
            <w:vAlign w:val="center"/>
          </w:tcPr>
          <w:p w14:paraId="605AC1C2" w14:textId="017883DE" w:rsidR="000F19DC" w:rsidRPr="009B4245" w:rsidRDefault="000F19DC" w:rsidP="00483187">
            <w:pPr>
              <w:pStyle w:val="BodyTextIndent"/>
              <w:tabs>
                <w:tab w:val="left" w:pos="720"/>
                <w:tab w:val="left" w:pos="1080"/>
                <w:tab w:val="left" w:pos="1134"/>
              </w:tabs>
              <w:spacing w:line="380" w:lineRule="exact"/>
              <w:ind w:right="-110"/>
              <w:jc w:val="center"/>
              <w:outlineLvl w:val="0"/>
              <w:rPr>
                <w:rFonts w:ascii="TH SarabunPSK" w:eastAsia="Calibri" w:hAnsi="TH SarabunPSK"/>
                <w:snapToGrid/>
                <w:szCs w:val="28"/>
                <w:lang w:val="en-US" w:eastAsia="en-US"/>
              </w:rPr>
            </w:pPr>
            <w:r w:rsidRPr="009B4245">
              <w:rPr>
                <w:rFonts w:ascii="TH SarabunPSK" w:eastAsia="Calibri" w:hAnsi="TH SarabunPSK"/>
                <w:snapToGrid/>
                <w:szCs w:val="28"/>
                <w:lang w:val="en-US" w:eastAsia="en-US"/>
              </w:rPr>
              <w:t>Consolidated financial statements</w:t>
            </w:r>
          </w:p>
        </w:tc>
      </w:tr>
      <w:tr w:rsidR="000F19DC" w:rsidRPr="009B4245" w14:paraId="092FDEE6" w14:textId="77777777" w:rsidTr="00483187">
        <w:trPr>
          <w:trHeight w:val="233"/>
        </w:trPr>
        <w:tc>
          <w:tcPr>
            <w:tcW w:w="2790" w:type="dxa"/>
          </w:tcPr>
          <w:p w14:paraId="3F3ECDED" w14:textId="77777777" w:rsidR="000F19DC" w:rsidRPr="009B4245" w:rsidRDefault="000F19DC" w:rsidP="00483187">
            <w:pPr>
              <w:pStyle w:val="BodyTextIndent"/>
              <w:tabs>
                <w:tab w:val="left" w:pos="720"/>
                <w:tab w:val="left" w:pos="1080"/>
                <w:tab w:val="left" w:pos="1134"/>
              </w:tabs>
              <w:spacing w:line="380" w:lineRule="exact"/>
              <w:outlineLvl w:val="0"/>
              <w:rPr>
                <w:rFonts w:ascii="TH SarabunPSK" w:eastAsia="Calibri" w:hAnsi="TH SarabunPSK"/>
                <w:snapToGrid/>
                <w:szCs w:val="28"/>
                <w:lang w:val="en-US" w:eastAsia="en-US"/>
              </w:rPr>
            </w:pPr>
          </w:p>
        </w:tc>
        <w:tc>
          <w:tcPr>
            <w:tcW w:w="7110" w:type="dxa"/>
            <w:gridSpan w:val="6"/>
            <w:tcBorders>
              <w:top w:val="single" w:sz="4" w:space="0" w:color="auto"/>
            </w:tcBorders>
            <w:vAlign w:val="center"/>
          </w:tcPr>
          <w:p w14:paraId="377E73DE" w14:textId="25A7D90B" w:rsidR="000F19DC" w:rsidRPr="009B4245" w:rsidRDefault="007803FF" w:rsidP="00483187">
            <w:pPr>
              <w:pStyle w:val="BodyTextIndent"/>
              <w:tabs>
                <w:tab w:val="left" w:pos="720"/>
                <w:tab w:val="left" w:pos="1080"/>
                <w:tab w:val="left" w:pos="1134"/>
              </w:tabs>
              <w:spacing w:line="380" w:lineRule="exact"/>
              <w:ind w:right="-110"/>
              <w:jc w:val="center"/>
              <w:outlineLvl w:val="0"/>
              <w:rPr>
                <w:rFonts w:ascii="TH SarabunPSK" w:eastAsia="Calibri" w:hAnsi="TH SarabunPSK"/>
                <w:snapToGrid/>
                <w:szCs w:val="28"/>
                <w:lang w:val="en-US" w:eastAsia="en-US"/>
              </w:rPr>
            </w:pPr>
            <w:r w:rsidRPr="009B4245">
              <w:rPr>
                <w:rFonts w:ascii="TH SarabunPSK" w:eastAsia="Calibri" w:hAnsi="TH SarabunPSK"/>
                <w:snapToGrid/>
                <w:szCs w:val="28"/>
                <w:lang w:val="en-US" w:eastAsia="en-US"/>
              </w:rPr>
              <w:t>2024</w:t>
            </w:r>
          </w:p>
        </w:tc>
      </w:tr>
      <w:tr w:rsidR="004D2C6F" w:rsidRPr="009B4245" w14:paraId="51151F5B" w14:textId="77777777" w:rsidTr="00C33294">
        <w:trPr>
          <w:trHeight w:val="836"/>
        </w:trPr>
        <w:tc>
          <w:tcPr>
            <w:tcW w:w="2790" w:type="dxa"/>
          </w:tcPr>
          <w:p w14:paraId="4C4B5961" w14:textId="77777777" w:rsidR="004D2C6F" w:rsidRPr="009B4245" w:rsidRDefault="004D2C6F" w:rsidP="003214E0">
            <w:pPr>
              <w:pStyle w:val="BodyTextIndent"/>
              <w:tabs>
                <w:tab w:val="left" w:pos="720"/>
                <w:tab w:val="left" w:pos="1080"/>
                <w:tab w:val="left" w:pos="1134"/>
              </w:tabs>
              <w:spacing w:before="120" w:line="380" w:lineRule="exact"/>
              <w:outlineLvl w:val="0"/>
              <w:rPr>
                <w:rFonts w:ascii="TH SarabunPSK" w:eastAsia="Calibri" w:hAnsi="TH SarabunPSK"/>
                <w:snapToGrid/>
                <w:szCs w:val="28"/>
                <w:lang w:val="en-US" w:eastAsia="en-US"/>
              </w:rPr>
            </w:pPr>
          </w:p>
        </w:tc>
        <w:tc>
          <w:tcPr>
            <w:tcW w:w="1260" w:type="dxa"/>
            <w:tcBorders>
              <w:top w:val="single" w:sz="4" w:space="0" w:color="auto"/>
            </w:tcBorders>
            <w:vAlign w:val="center"/>
          </w:tcPr>
          <w:p w14:paraId="01B0CDE3" w14:textId="77777777" w:rsidR="004D2C6F" w:rsidRPr="009B4245" w:rsidRDefault="004D2C6F" w:rsidP="003214E0">
            <w:pPr>
              <w:pStyle w:val="BodyTextIndent"/>
              <w:tabs>
                <w:tab w:val="left" w:pos="720"/>
                <w:tab w:val="left" w:pos="1080"/>
                <w:tab w:val="left" w:pos="1134"/>
              </w:tabs>
              <w:spacing w:before="120" w:line="380" w:lineRule="exact"/>
              <w:jc w:val="center"/>
              <w:outlineLvl w:val="0"/>
              <w:rPr>
                <w:rFonts w:ascii="TH SarabunPSK" w:eastAsia="Calibri" w:hAnsi="TH SarabunPSK"/>
                <w:snapToGrid/>
                <w:szCs w:val="28"/>
                <w:lang w:val="en-US" w:eastAsia="en-US"/>
              </w:rPr>
            </w:pPr>
            <w:r w:rsidRPr="009B4245">
              <w:rPr>
                <w:rFonts w:ascii="TH SarabunPSK" w:eastAsia="Calibri" w:hAnsi="TH SarabunPSK" w:hint="cs"/>
                <w:snapToGrid/>
                <w:szCs w:val="28"/>
                <w:lang w:val="en-US" w:eastAsia="en-US"/>
              </w:rPr>
              <w:t>Interest rate</w:t>
            </w:r>
          </w:p>
          <w:p w14:paraId="76D7234D" w14:textId="77777777" w:rsidR="004D2C6F" w:rsidRPr="009B4245" w:rsidRDefault="004D2C6F" w:rsidP="003214E0">
            <w:pPr>
              <w:pStyle w:val="BodyTextIndent"/>
              <w:pBdr>
                <w:bottom w:val="single" w:sz="4" w:space="1" w:color="auto"/>
              </w:pBdr>
              <w:tabs>
                <w:tab w:val="left" w:pos="720"/>
                <w:tab w:val="left" w:pos="1080"/>
                <w:tab w:val="left" w:pos="1134"/>
              </w:tabs>
              <w:spacing w:line="380" w:lineRule="exact"/>
              <w:ind w:left="-24" w:hanging="90"/>
              <w:jc w:val="center"/>
              <w:outlineLvl w:val="0"/>
              <w:rPr>
                <w:rFonts w:ascii="TH SarabunPSK" w:eastAsia="Calibri" w:hAnsi="TH SarabunPSK"/>
                <w:snapToGrid/>
                <w:szCs w:val="28"/>
                <w:lang w:val="en-US" w:eastAsia="en-US"/>
              </w:rPr>
            </w:pPr>
            <w:r w:rsidRPr="009B4245">
              <w:rPr>
                <w:rFonts w:ascii="TH SarabunPSK" w:eastAsia="Calibri" w:hAnsi="TH SarabunPSK" w:hint="cs"/>
                <w:snapToGrid/>
                <w:szCs w:val="28"/>
                <w:cs/>
                <w:lang w:val="en-US" w:eastAsia="en-US"/>
              </w:rPr>
              <w:t>(%)</w:t>
            </w:r>
          </w:p>
        </w:tc>
        <w:tc>
          <w:tcPr>
            <w:tcW w:w="1170" w:type="dxa"/>
            <w:tcBorders>
              <w:top w:val="single" w:sz="4" w:space="0" w:color="auto"/>
            </w:tcBorders>
            <w:vAlign w:val="center"/>
          </w:tcPr>
          <w:p w14:paraId="367236C3" w14:textId="77777777" w:rsidR="004D2C6F" w:rsidRPr="009B4245" w:rsidRDefault="004D2C6F" w:rsidP="003214E0">
            <w:pPr>
              <w:pStyle w:val="BodyTextIndent"/>
              <w:pBdr>
                <w:bottom w:val="single" w:sz="4" w:space="1" w:color="auto"/>
              </w:pBdr>
              <w:tabs>
                <w:tab w:val="left" w:pos="720"/>
                <w:tab w:val="left" w:pos="1080"/>
                <w:tab w:val="left" w:pos="1134"/>
              </w:tabs>
              <w:spacing w:before="120" w:line="380" w:lineRule="exact"/>
              <w:jc w:val="center"/>
              <w:outlineLvl w:val="0"/>
              <w:rPr>
                <w:rFonts w:ascii="TH SarabunPSK" w:eastAsia="Calibri" w:hAnsi="TH SarabunPSK"/>
                <w:snapToGrid/>
                <w:szCs w:val="28"/>
                <w:lang w:val="en-US" w:eastAsia="en-US"/>
              </w:rPr>
            </w:pPr>
            <w:r w:rsidRPr="009B4245">
              <w:rPr>
                <w:rFonts w:ascii="TH SarabunPSK" w:eastAsia="Calibri" w:hAnsi="TH SarabunPSK" w:hint="cs"/>
                <w:snapToGrid/>
                <w:szCs w:val="28"/>
                <w:lang w:val="en-US" w:eastAsia="en-US"/>
              </w:rPr>
              <w:t>Within</w:t>
            </w:r>
            <w:r w:rsidR="00C4380B" w:rsidRPr="009B4245">
              <w:rPr>
                <w:rFonts w:ascii="TH SarabunPSK" w:eastAsia="Calibri" w:hAnsi="TH SarabunPSK"/>
                <w:snapToGrid/>
                <w:szCs w:val="28"/>
                <w:lang w:val="en-US" w:eastAsia="en-US"/>
              </w:rPr>
              <w:br/>
            </w:r>
            <w:r w:rsidRPr="009B4245">
              <w:rPr>
                <w:rFonts w:ascii="TH SarabunPSK" w:eastAsia="Calibri" w:hAnsi="TH SarabunPSK" w:hint="cs"/>
                <w:snapToGrid/>
                <w:szCs w:val="28"/>
                <w:lang w:val="en-US" w:eastAsia="en-US"/>
              </w:rPr>
              <w:t>1 year</w:t>
            </w:r>
          </w:p>
        </w:tc>
        <w:tc>
          <w:tcPr>
            <w:tcW w:w="1170" w:type="dxa"/>
            <w:tcBorders>
              <w:top w:val="single" w:sz="4" w:space="0" w:color="auto"/>
            </w:tcBorders>
            <w:vAlign w:val="center"/>
          </w:tcPr>
          <w:p w14:paraId="56ABB613" w14:textId="77777777" w:rsidR="004D2C6F" w:rsidRPr="009B4245" w:rsidRDefault="004D2C6F" w:rsidP="003214E0">
            <w:pPr>
              <w:pStyle w:val="BodyTextIndent"/>
              <w:pBdr>
                <w:bottom w:val="single" w:sz="4" w:space="1" w:color="auto"/>
              </w:pBdr>
              <w:tabs>
                <w:tab w:val="left" w:pos="720"/>
                <w:tab w:val="left" w:pos="1080"/>
                <w:tab w:val="left" w:pos="1134"/>
              </w:tabs>
              <w:spacing w:before="120" w:line="380" w:lineRule="exact"/>
              <w:jc w:val="center"/>
              <w:outlineLvl w:val="0"/>
              <w:rPr>
                <w:rFonts w:ascii="TH SarabunPSK" w:eastAsia="Calibri" w:hAnsi="TH SarabunPSK"/>
                <w:snapToGrid/>
                <w:szCs w:val="28"/>
                <w:lang w:val="en-US" w:eastAsia="en-US"/>
              </w:rPr>
            </w:pPr>
            <w:r w:rsidRPr="009B4245">
              <w:rPr>
                <w:rFonts w:ascii="TH SarabunPSK" w:eastAsia="Calibri" w:hAnsi="TH SarabunPSK" w:hint="cs"/>
                <w:snapToGrid/>
                <w:szCs w:val="28"/>
                <w:lang w:val="en-US" w:eastAsia="en-US"/>
              </w:rPr>
              <w:t>More than   1 year</w:t>
            </w:r>
          </w:p>
        </w:tc>
        <w:tc>
          <w:tcPr>
            <w:tcW w:w="1170" w:type="dxa"/>
            <w:tcBorders>
              <w:top w:val="single" w:sz="4" w:space="0" w:color="auto"/>
            </w:tcBorders>
            <w:vAlign w:val="center"/>
          </w:tcPr>
          <w:p w14:paraId="1474CB93" w14:textId="77777777" w:rsidR="004D2C6F" w:rsidRPr="009B4245" w:rsidRDefault="004D2C6F" w:rsidP="003214E0">
            <w:pPr>
              <w:pStyle w:val="BodyTextIndent"/>
              <w:pBdr>
                <w:bottom w:val="single" w:sz="4" w:space="1" w:color="auto"/>
              </w:pBdr>
              <w:tabs>
                <w:tab w:val="left" w:pos="720"/>
                <w:tab w:val="left" w:pos="1080"/>
                <w:tab w:val="left" w:pos="1134"/>
              </w:tabs>
              <w:spacing w:before="120" w:line="380" w:lineRule="exact"/>
              <w:jc w:val="center"/>
              <w:outlineLvl w:val="0"/>
              <w:rPr>
                <w:rFonts w:ascii="TH SarabunPSK" w:eastAsia="Calibri" w:hAnsi="TH SarabunPSK"/>
                <w:snapToGrid/>
                <w:szCs w:val="28"/>
                <w:lang w:val="en-US" w:eastAsia="en-US"/>
              </w:rPr>
            </w:pPr>
            <w:r w:rsidRPr="009B4245">
              <w:rPr>
                <w:rFonts w:ascii="TH SarabunPSK" w:eastAsia="Calibri" w:hAnsi="TH SarabunPSK" w:hint="cs"/>
                <w:snapToGrid/>
                <w:szCs w:val="28"/>
                <w:lang w:val="en-US" w:eastAsia="en-US"/>
              </w:rPr>
              <w:t>More than  2 years</w:t>
            </w:r>
          </w:p>
        </w:tc>
        <w:tc>
          <w:tcPr>
            <w:tcW w:w="1170" w:type="dxa"/>
            <w:tcBorders>
              <w:top w:val="single" w:sz="4" w:space="0" w:color="auto"/>
            </w:tcBorders>
            <w:vAlign w:val="center"/>
          </w:tcPr>
          <w:p w14:paraId="5FB2839E" w14:textId="77777777" w:rsidR="004D2C6F" w:rsidRPr="009B4245" w:rsidRDefault="004D2C6F" w:rsidP="003214E0">
            <w:pPr>
              <w:pStyle w:val="BodyTextIndent"/>
              <w:pBdr>
                <w:bottom w:val="single" w:sz="4" w:space="1" w:color="auto"/>
              </w:pBdr>
              <w:tabs>
                <w:tab w:val="left" w:pos="720"/>
                <w:tab w:val="left" w:pos="1080"/>
                <w:tab w:val="left" w:pos="1134"/>
              </w:tabs>
              <w:spacing w:before="120" w:line="380" w:lineRule="exact"/>
              <w:jc w:val="center"/>
              <w:outlineLvl w:val="0"/>
              <w:rPr>
                <w:rFonts w:ascii="TH SarabunPSK" w:eastAsia="Calibri" w:hAnsi="TH SarabunPSK"/>
                <w:snapToGrid/>
                <w:szCs w:val="28"/>
                <w:lang w:val="en-US" w:eastAsia="en-US"/>
              </w:rPr>
            </w:pPr>
            <w:r w:rsidRPr="009B4245">
              <w:rPr>
                <w:rFonts w:ascii="TH SarabunPSK" w:eastAsia="Calibri" w:hAnsi="TH SarabunPSK" w:hint="cs"/>
                <w:snapToGrid/>
                <w:szCs w:val="28"/>
                <w:lang w:val="en-US" w:eastAsia="en-US"/>
              </w:rPr>
              <w:t>More than  5 years</w:t>
            </w:r>
          </w:p>
        </w:tc>
        <w:tc>
          <w:tcPr>
            <w:tcW w:w="1170" w:type="dxa"/>
            <w:tcBorders>
              <w:top w:val="single" w:sz="4" w:space="0" w:color="auto"/>
            </w:tcBorders>
            <w:vAlign w:val="center"/>
          </w:tcPr>
          <w:p w14:paraId="5E702D99" w14:textId="77777777" w:rsidR="004D2C6F" w:rsidRPr="009B4245" w:rsidRDefault="004D2C6F" w:rsidP="003214E0">
            <w:pPr>
              <w:pStyle w:val="BodyTextIndent"/>
              <w:pBdr>
                <w:bottom w:val="single" w:sz="4" w:space="1" w:color="auto"/>
              </w:pBdr>
              <w:tabs>
                <w:tab w:val="left" w:pos="720"/>
                <w:tab w:val="left" w:pos="1080"/>
                <w:tab w:val="left" w:pos="1134"/>
              </w:tabs>
              <w:spacing w:before="120" w:line="380" w:lineRule="exact"/>
              <w:ind w:right="-110"/>
              <w:jc w:val="center"/>
              <w:outlineLvl w:val="0"/>
              <w:rPr>
                <w:rFonts w:ascii="TH SarabunPSK" w:eastAsia="Calibri" w:hAnsi="TH SarabunPSK"/>
                <w:snapToGrid/>
                <w:szCs w:val="28"/>
                <w:lang w:val="en-US" w:eastAsia="en-US"/>
              </w:rPr>
            </w:pPr>
          </w:p>
          <w:p w14:paraId="10922153" w14:textId="77777777" w:rsidR="004D2C6F" w:rsidRPr="009B4245" w:rsidRDefault="00C4380B" w:rsidP="003214E0">
            <w:pPr>
              <w:pStyle w:val="BodyTextIndent"/>
              <w:pBdr>
                <w:bottom w:val="single" w:sz="4" w:space="1" w:color="auto"/>
              </w:pBdr>
              <w:tabs>
                <w:tab w:val="left" w:pos="720"/>
                <w:tab w:val="left" w:pos="1080"/>
                <w:tab w:val="left" w:pos="1134"/>
              </w:tabs>
              <w:spacing w:line="380" w:lineRule="exact"/>
              <w:ind w:right="-110"/>
              <w:jc w:val="center"/>
              <w:outlineLvl w:val="0"/>
              <w:rPr>
                <w:rFonts w:ascii="TH SarabunPSK" w:eastAsia="Calibri" w:hAnsi="TH SarabunPSK"/>
                <w:snapToGrid/>
                <w:szCs w:val="28"/>
                <w:lang w:val="en-US" w:eastAsia="en-US"/>
              </w:rPr>
            </w:pPr>
            <w:r w:rsidRPr="009B4245">
              <w:rPr>
                <w:rFonts w:ascii="TH SarabunPSK" w:eastAsia="Calibri" w:hAnsi="TH SarabunPSK"/>
                <w:snapToGrid/>
                <w:szCs w:val="28"/>
                <w:lang w:val="en-US" w:eastAsia="en-US"/>
              </w:rPr>
              <w:t>Total</w:t>
            </w:r>
          </w:p>
        </w:tc>
      </w:tr>
      <w:tr w:rsidR="008F4C73" w:rsidRPr="009B4245" w14:paraId="636473A2" w14:textId="77777777" w:rsidTr="00AE4152">
        <w:tc>
          <w:tcPr>
            <w:tcW w:w="2790" w:type="dxa"/>
          </w:tcPr>
          <w:p w14:paraId="0B8F4248" w14:textId="4A3F06E8" w:rsidR="008F4C73" w:rsidRPr="009B4245" w:rsidRDefault="008F4C73" w:rsidP="008F4C73">
            <w:pPr>
              <w:pStyle w:val="BodyTextIndent"/>
              <w:tabs>
                <w:tab w:val="left" w:pos="720"/>
                <w:tab w:val="left" w:pos="1080"/>
                <w:tab w:val="left" w:pos="1134"/>
              </w:tabs>
              <w:spacing w:line="380" w:lineRule="exact"/>
              <w:outlineLvl w:val="0"/>
              <w:rPr>
                <w:rFonts w:ascii="TH SarabunPSK" w:eastAsia="Calibri" w:hAnsi="TH SarabunPSK"/>
                <w:snapToGrid/>
                <w:szCs w:val="28"/>
                <w:cs/>
                <w:lang w:val="en-US"/>
              </w:rPr>
            </w:pPr>
            <w:proofErr w:type="spellStart"/>
            <w:r w:rsidRPr="009B4245">
              <w:rPr>
                <w:rFonts w:ascii="TH SarabunPSK" w:eastAsia="Calibri" w:hAnsi="TH SarabunPSK" w:hint="cs"/>
                <w:snapToGrid/>
                <w:szCs w:val="28"/>
                <w:cs/>
                <w:lang w:val="en-US"/>
              </w:rPr>
              <w:t>Cash</w:t>
            </w:r>
            <w:proofErr w:type="spellEnd"/>
            <w:r w:rsidRPr="009B4245">
              <w:rPr>
                <w:rFonts w:ascii="TH SarabunPSK" w:eastAsia="Calibri" w:hAnsi="TH SarabunPSK" w:hint="cs"/>
                <w:snapToGrid/>
                <w:szCs w:val="28"/>
                <w:cs/>
                <w:lang w:val="en-US"/>
              </w:rPr>
              <w:t xml:space="preserve"> and </w:t>
            </w:r>
            <w:r w:rsidRPr="009B4245">
              <w:rPr>
                <w:rFonts w:ascii="TH SarabunPSK" w:eastAsia="Calibri" w:hAnsi="TH SarabunPSK" w:hint="cs"/>
                <w:snapToGrid/>
                <w:szCs w:val="28"/>
                <w:lang w:val="en-US"/>
              </w:rPr>
              <w:t>current account</w:t>
            </w:r>
            <w:r w:rsidRPr="009B4245">
              <w:rPr>
                <w:rFonts w:ascii="TH SarabunPSK" w:eastAsia="Calibri" w:hAnsi="TH SarabunPSK"/>
                <w:snapToGrid/>
                <w:szCs w:val="28"/>
                <w:lang w:val="en-US"/>
              </w:rPr>
              <w:t>s</w:t>
            </w:r>
          </w:p>
        </w:tc>
        <w:tc>
          <w:tcPr>
            <w:tcW w:w="1260" w:type="dxa"/>
          </w:tcPr>
          <w:p w14:paraId="11EE856C" w14:textId="1AFD2342" w:rsidR="008F4C73" w:rsidRPr="009B4245" w:rsidRDefault="008F4C73" w:rsidP="008F4C73">
            <w:pPr>
              <w:pStyle w:val="BodyTextIndent"/>
              <w:spacing w:line="380" w:lineRule="exact"/>
              <w:ind w:left="-108" w:right="-104"/>
              <w:jc w:val="center"/>
              <w:outlineLvl w:val="0"/>
              <w:rPr>
                <w:rFonts w:ascii="TH SarabunPSK" w:hAnsi="TH SarabunPSK"/>
                <w:szCs w:val="28"/>
                <w:lang w:val="en-US" w:eastAsia="en-US"/>
              </w:rPr>
            </w:pPr>
            <w:r w:rsidRPr="009B4245">
              <w:rPr>
                <w:rFonts w:ascii="TH SarabunPSK" w:hAnsi="TH SarabunPSK" w:hint="cs"/>
                <w:szCs w:val="28"/>
                <w:cs/>
                <w:lang w:val="en-US" w:eastAsia="en-US"/>
              </w:rPr>
              <w:t>-</w:t>
            </w:r>
          </w:p>
        </w:tc>
        <w:tc>
          <w:tcPr>
            <w:tcW w:w="1170" w:type="dxa"/>
          </w:tcPr>
          <w:p w14:paraId="06813BBB" w14:textId="7C3E5C3C" w:rsidR="008F4C73" w:rsidRPr="009B4245" w:rsidRDefault="008F4C73" w:rsidP="008F4C73">
            <w:pPr>
              <w:spacing w:line="380" w:lineRule="exact"/>
              <w:jc w:val="right"/>
              <w:rPr>
                <w:cs/>
              </w:rPr>
            </w:pPr>
            <w:r w:rsidRPr="009B4245">
              <w:t>836.08</w:t>
            </w:r>
          </w:p>
        </w:tc>
        <w:tc>
          <w:tcPr>
            <w:tcW w:w="1170" w:type="dxa"/>
          </w:tcPr>
          <w:p w14:paraId="26DD30F4" w14:textId="7F657203" w:rsidR="008F4C73" w:rsidRPr="009B4245" w:rsidRDefault="008F4C73" w:rsidP="008F4C73">
            <w:pPr>
              <w:spacing w:line="380" w:lineRule="exact"/>
              <w:jc w:val="right"/>
            </w:pPr>
            <w:r w:rsidRPr="009B4245">
              <w:t>-</w:t>
            </w:r>
          </w:p>
        </w:tc>
        <w:tc>
          <w:tcPr>
            <w:tcW w:w="1170" w:type="dxa"/>
          </w:tcPr>
          <w:p w14:paraId="0EABC714" w14:textId="71D3E5FB" w:rsidR="008F4C73" w:rsidRPr="009B4245" w:rsidRDefault="008F4C73" w:rsidP="008F4C73">
            <w:pPr>
              <w:spacing w:line="380" w:lineRule="exact"/>
              <w:jc w:val="right"/>
            </w:pPr>
            <w:r w:rsidRPr="009B4245">
              <w:t>-</w:t>
            </w:r>
          </w:p>
        </w:tc>
        <w:tc>
          <w:tcPr>
            <w:tcW w:w="1170" w:type="dxa"/>
          </w:tcPr>
          <w:p w14:paraId="6F00F3D9" w14:textId="692AC8FD" w:rsidR="008F4C73" w:rsidRPr="009B4245" w:rsidRDefault="008F4C73" w:rsidP="008F4C73">
            <w:pPr>
              <w:spacing w:line="380" w:lineRule="exact"/>
              <w:jc w:val="right"/>
            </w:pPr>
            <w:r w:rsidRPr="009B4245">
              <w:t>-</w:t>
            </w:r>
          </w:p>
        </w:tc>
        <w:tc>
          <w:tcPr>
            <w:tcW w:w="1170" w:type="dxa"/>
          </w:tcPr>
          <w:p w14:paraId="1297C4C5" w14:textId="296D8706" w:rsidR="008F4C73" w:rsidRPr="009B4245" w:rsidRDefault="008F4C73" w:rsidP="008F4C73">
            <w:pPr>
              <w:spacing w:line="380" w:lineRule="exact"/>
              <w:jc w:val="right"/>
              <w:rPr>
                <w:cs/>
              </w:rPr>
            </w:pPr>
            <w:r w:rsidRPr="009B4245">
              <w:t>836.08</w:t>
            </w:r>
          </w:p>
        </w:tc>
      </w:tr>
      <w:tr w:rsidR="008F4C73" w:rsidRPr="009B4245" w14:paraId="7289B222" w14:textId="77777777" w:rsidTr="00AE4152">
        <w:tc>
          <w:tcPr>
            <w:tcW w:w="2790" w:type="dxa"/>
          </w:tcPr>
          <w:p w14:paraId="27E14735" w14:textId="6B596A27" w:rsidR="008F4C73" w:rsidRPr="009B4245" w:rsidRDefault="008F4C73" w:rsidP="008F4C73">
            <w:pPr>
              <w:pStyle w:val="BodyTextIndent"/>
              <w:tabs>
                <w:tab w:val="left" w:pos="720"/>
                <w:tab w:val="left" w:pos="1080"/>
                <w:tab w:val="left" w:pos="1134"/>
              </w:tabs>
              <w:spacing w:line="380" w:lineRule="exact"/>
              <w:outlineLvl w:val="0"/>
              <w:rPr>
                <w:rFonts w:ascii="TH SarabunPSK" w:eastAsia="Calibri" w:hAnsi="TH SarabunPSK"/>
                <w:snapToGrid/>
                <w:szCs w:val="28"/>
                <w:lang w:val="en-US" w:eastAsia="en-US"/>
              </w:rPr>
            </w:pPr>
            <w:r w:rsidRPr="009B4245">
              <w:rPr>
                <w:rFonts w:ascii="TH SarabunPSK" w:eastAsia="Calibri" w:hAnsi="TH SarabunPSK"/>
                <w:snapToGrid/>
                <w:szCs w:val="28"/>
                <w:lang w:val="en-US"/>
              </w:rPr>
              <w:t>Savings deposits</w:t>
            </w:r>
          </w:p>
        </w:tc>
        <w:tc>
          <w:tcPr>
            <w:tcW w:w="1260" w:type="dxa"/>
          </w:tcPr>
          <w:p w14:paraId="087596D9" w14:textId="53A7A7AA" w:rsidR="008F4C73" w:rsidRPr="009B4245" w:rsidRDefault="008F4C73" w:rsidP="008F4C73">
            <w:pPr>
              <w:pStyle w:val="BodyTextIndent"/>
              <w:spacing w:line="380" w:lineRule="exact"/>
              <w:ind w:left="-108" w:right="-104"/>
              <w:jc w:val="center"/>
              <w:outlineLvl w:val="0"/>
              <w:rPr>
                <w:rFonts w:ascii="TH SarabunPSK" w:hAnsi="TH SarabunPSK"/>
                <w:szCs w:val="28"/>
                <w:cs/>
                <w:lang w:val="en-US" w:eastAsia="en-US"/>
              </w:rPr>
            </w:pPr>
            <w:r w:rsidRPr="009B4245">
              <w:rPr>
                <w:rFonts w:ascii="TH SarabunPSK" w:hAnsi="TH SarabunPSK"/>
                <w:szCs w:val="28"/>
              </w:rPr>
              <w:t>1.3</w:t>
            </w:r>
            <w:r w:rsidR="00EF65B8">
              <w:rPr>
                <w:rFonts w:ascii="TH SarabunPSK" w:hAnsi="TH SarabunPSK"/>
                <w:szCs w:val="28"/>
              </w:rPr>
              <w:t>5</w:t>
            </w:r>
          </w:p>
        </w:tc>
        <w:tc>
          <w:tcPr>
            <w:tcW w:w="1170" w:type="dxa"/>
          </w:tcPr>
          <w:p w14:paraId="2228A719" w14:textId="4666CA02" w:rsidR="008F4C73" w:rsidRPr="009B4245" w:rsidRDefault="00EF65B8" w:rsidP="008F4C73">
            <w:pPr>
              <w:pStyle w:val="BodyTextIndent"/>
              <w:tabs>
                <w:tab w:val="decimal" w:pos="522"/>
              </w:tabs>
              <w:spacing w:line="380" w:lineRule="exact"/>
              <w:jc w:val="right"/>
              <w:outlineLvl w:val="0"/>
              <w:rPr>
                <w:rFonts w:ascii="TH SarabunPSK" w:hAnsi="TH SarabunPSK"/>
                <w:szCs w:val="28"/>
                <w:lang w:val="en-US" w:eastAsia="en-US"/>
              </w:rPr>
            </w:pPr>
            <w:r>
              <w:rPr>
                <w:rFonts w:ascii="TH SarabunPSK" w:hAnsi="TH SarabunPSK"/>
                <w:szCs w:val="28"/>
                <w:lang w:val="en-US" w:eastAsia="en-US"/>
              </w:rPr>
              <w:t>9,650.76</w:t>
            </w:r>
          </w:p>
        </w:tc>
        <w:tc>
          <w:tcPr>
            <w:tcW w:w="1170" w:type="dxa"/>
          </w:tcPr>
          <w:p w14:paraId="0C9F40A1" w14:textId="21406029" w:rsidR="008F4C73" w:rsidRPr="009B4245" w:rsidRDefault="008F4C73" w:rsidP="008F4C73">
            <w:pPr>
              <w:spacing w:line="380" w:lineRule="exact"/>
              <w:jc w:val="right"/>
            </w:pPr>
            <w:r w:rsidRPr="009B4245">
              <w:t>-</w:t>
            </w:r>
          </w:p>
        </w:tc>
        <w:tc>
          <w:tcPr>
            <w:tcW w:w="1170" w:type="dxa"/>
          </w:tcPr>
          <w:p w14:paraId="547F0C18" w14:textId="3DB5C0C3" w:rsidR="008F4C73" w:rsidRPr="009B4245" w:rsidRDefault="008F4C73" w:rsidP="008F4C73">
            <w:pPr>
              <w:spacing w:line="380" w:lineRule="exact"/>
              <w:jc w:val="right"/>
            </w:pPr>
            <w:r w:rsidRPr="009B4245">
              <w:t>-</w:t>
            </w:r>
          </w:p>
        </w:tc>
        <w:tc>
          <w:tcPr>
            <w:tcW w:w="1170" w:type="dxa"/>
          </w:tcPr>
          <w:p w14:paraId="28FFE9FC" w14:textId="00B0D7B4" w:rsidR="008F4C73" w:rsidRPr="009B4245" w:rsidRDefault="008F4C73" w:rsidP="008F4C73">
            <w:pPr>
              <w:spacing w:line="380" w:lineRule="exact"/>
              <w:jc w:val="right"/>
            </w:pPr>
            <w:r w:rsidRPr="009B4245">
              <w:t>-</w:t>
            </w:r>
          </w:p>
        </w:tc>
        <w:tc>
          <w:tcPr>
            <w:tcW w:w="1170" w:type="dxa"/>
          </w:tcPr>
          <w:p w14:paraId="7CC02649" w14:textId="6C98ED02" w:rsidR="008F4C73" w:rsidRPr="009B4245" w:rsidRDefault="00EF65B8" w:rsidP="008F4C73">
            <w:pPr>
              <w:spacing w:line="380" w:lineRule="exact"/>
              <w:jc w:val="right"/>
            </w:pPr>
            <w:r>
              <w:t>9,650.76</w:t>
            </w:r>
          </w:p>
        </w:tc>
      </w:tr>
      <w:tr w:rsidR="00EF65B8" w:rsidRPr="009B4245" w14:paraId="10693BEA" w14:textId="77777777" w:rsidTr="00AE4152">
        <w:tc>
          <w:tcPr>
            <w:tcW w:w="2790" w:type="dxa"/>
          </w:tcPr>
          <w:p w14:paraId="0B3CECDA" w14:textId="51A3ED08" w:rsidR="00EF65B8" w:rsidRPr="009B4245" w:rsidRDefault="00EF65B8" w:rsidP="008F4C73">
            <w:pPr>
              <w:pStyle w:val="BodyTextIndent"/>
              <w:tabs>
                <w:tab w:val="left" w:pos="720"/>
                <w:tab w:val="left" w:pos="1080"/>
                <w:tab w:val="left" w:pos="1134"/>
              </w:tabs>
              <w:spacing w:line="380" w:lineRule="exact"/>
              <w:outlineLvl w:val="0"/>
              <w:rPr>
                <w:rFonts w:ascii="TH SarabunPSK" w:eastAsia="Calibri" w:hAnsi="TH SarabunPSK"/>
                <w:snapToGrid/>
                <w:szCs w:val="28"/>
                <w:lang w:val="en-US"/>
              </w:rPr>
            </w:pPr>
            <w:r>
              <w:rPr>
                <w:rFonts w:ascii="TH SarabunPSK" w:eastAsia="Calibri" w:hAnsi="TH SarabunPSK"/>
                <w:snapToGrid/>
                <w:szCs w:val="28"/>
                <w:lang w:val="en-US"/>
              </w:rPr>
              <w:t>Fixed deposits</w:t>
            </w:r>
          </w:p>
        </w:tc>
        <w:tc>
          <w:tcPr>
            <w:tcW w:w="1260" w:type="dxa"/>
          </w:tcPr>
          <w:p w14:paraId="3B5726BC" w14:textId="2BAC6ABB" w:rsidR="00EF65B8" w:rsidRPr="009B4245" w:rsidRDefault="00EF65B8" w:rsidP="008F4C73">
            <w:pPr>
              <w:pStyle w:val="BodyTextIndent"/>
              <w:spacing w:line="380" w:lineRule="exact"/>
              <w:ind w:left="-108" w:right="-104"/>
              <w:jc w:val="center"/>
              <w:outlineLvl w:val="0"/>
              <w:rPr>
                <w:rFonts w:ascii="TH SarabunPSK" w:hAnsi="TH SarabunPSK"/>
                <w:szCs w:val="28"/>
              </w:rPr>
            </w:pPr>
            <w:r>
              <w:rPr>
                <w:rFonts w:ascii="TH SarabunPSK" w:hAnsi="TH SarabunPSK"/>
                <w:szCs w:val="28"/>
              </w:rPr>
              <w:t>2.20</w:t>
            </w:r>
          </w:p>
        </w:tc>
        <w:tc>
          <w:tcPr>
            <w:tcW w:w="1170" w:type="dxa"/>
          </w:tcPr>
          <w:p w14:paraId="1975D556" w14:textId="38ED85DF" w:rsidR="00EF65B8" w:rsidRDefault="00EF65B8" w:rsidP="008F4C73">
            <w:pPr>
              <w:pStyle w:val="BodyTextIndent"/>
              <w:tabs>
                <w:tab w:val="decimal" w:pos="522"/>
              </w:tabs>
              <w:spacing w:line="380" w:lineRule="exact"/>
              <w:jc w:val="right"/>
              <w:outlineLvl w:val="0"/>
              <w:rPr>
                <w:rFonts w:ascii="TH SarabunPSK" w:hAnsi="TH SarabunPSK"/>
                <w:szCs w:val="28"/>
                <w:lang w:val="en-US" w:eastAsia="en-US"/>
              </w:rPr>
            </w:pPr>
            <w:r>
              <w:rPr>
                <w:rFonts w:ascii="TH SarabunPSK" w:hAnsi="TH SarabunPSK"/>
                <w:szCs w:val="28"/>
                <w:lang w:val="en-US" w:eastAsia="en-US"/>
              </w:rPr>
              <w:t>8,000.00</w:t>
            </w:r>
          </w:p>
        </w:tc>
        <w:tc>
          <w:tcPr>
            <w:tcW w:w="1170" w:type="dxa"/>
          </w:tcPr>
          <w:p w14:paraId="58861251" w14:textId="0B358FA3" w:rsidR="00EF65B8" w:rsidRPr="009B4245" w:rsidRDefault="00EF65B8" w:rsidP="008F4C73">
            <w:pPr>
              <w:spacing w:line="380" w:lineRule="exact"/>
              <w:jc w:val="right"/>
            </w:pPr>
            <w:r>
              <w:t>-</w:t>
            </w:r>
          </w:p>
        </w:tc>
        <w:tc>
          <w:tcPr>
            <w:tcW w:w="1170" w:type="dxa"/>
          </w:tcPr>
          <w:p w14:paraId="2A79919B" w14:textId="20D4089A" w:rsidR="00EF65B8" w:rsidRPr="009B4245" w:rsidRDefault="00EF65B8" w:rsidP="008F4C73">
            <w:pPr>
              <w:spacing w:line="380" w:lineRule="exact"/>
              <w:jc w:val="right"/>
            </w:pPr>
            <w:r>
              <w:t>-</w:t>
            </w:r>
          </w:p>
        </w:tc>
        <w:tc>
          <w:tcPr>
            <w:tcW w:w="1170" w:type="dxa"/>
          </w:tcPr>
          <w:p w14:paraId="14D3BB88" w14:textId="015AD21E" w:rsidR="00EF65B8" w:rsidRPr="009B4245" w:rsidRDefault="00EF65B8" w:rsidP="008F4C73">
            <w:pPr>
              <w:spacing w:line="380" w:lineRule="exact"/>
              <w:jc w:val="right"/>
            </w:pPr>
            <w:r>
              <w:t>-</w:t>
            </w:r>
          </w:p>
        </w:tc>
        <w:tc>
          <w:tcPr>
            <w:tcW w:w="1170" w:type="dxa"/>
          </w:tcPr>
          <w:p w14:paraId="19CE0A2E" w14:textId="4790A753" w:rsidR="00EF65B8" w:rsidRDefault="00EF65B8" w:rsidP="008F4C73">
            <w:pPr>
              <w:spacing w:line="380" w:lineRule="exact"/>
              <w:jc w:val="right"/>
            </w:pPr>
            <w:r>
              <w:t>8,000.00</w:t>
            </w:r>
          </w:p>
        </w:tc>
      </w:tr>
      <w:tr w:rsidR="008F4C73" w:rsidRPr="009B4245" w14:paraId="7A3A766F" w14:textId="77777777" w:rsidTr="00AE4152">
        <w:tc>
          <w:tcPr>
            <w:tcW w:w="2790" w:type="dxa"/>
          </w:tcPr>
          <w:p w14:paraId="3A46B291" w14:textId="12F07207" w:rsidR="008F4C73" w:rsidRPr="009B4245" w:rsidRDefault="008F4C73" w:rsidP="008F4C73">
            <w:pPr>
              <w:pStyle w:val="BodyTextIndent"/>
              <w:tabs>
                <w:tab w:val="left" w:pos="720"/>
                <w:tab w:val="left" w:pos="1080"/>
                <w:tab w:val="left" w:pos="1134"/>
              </w:tabs>
              <w:spacing w:line="380" w:lineRule="exact"/>
              <w:outlineLvl w:val="0"/>
              <w:rPr>
                <w:rFonts w:ascii="TH SarabunPSK" w:eastAsia="Calibri" w:hAnsi="TH SarabunPSK"/>
                <w:snapToGrid/>
                <w:szCs w:val="28"/>
                <w:cs/>
                <w:lang w:val="en-US"/>
              </w:rPr>
            </w:pPr>
            <w:r w:rsidRPr="009B4245">
              <w:rPr>
                <w:rFonts w:ascii="TH SarabunPSK" w:hAnsi="TH SarabunPSK"/>
                <w:szCs w:val="28"/>
                <w:lang w:val="en-US"/>
              </w:rPr>
              <w:t xml:space="preserve">Other current </w:t>
            </w:r>
            <w:r w:rsidRPr="009B4245">
              <w:rPr>
                <w:rFonts w:ascii="TH SarabunPSK" w:hAnsi="TH SarabunPSK"/>
                <w:bCs/>
                <w:szCs w:val="28"/>
                <w:lang w:val="en-US"/>
              </w:rPr>
              <w:t>financial assets</w:t>
            </w:r>
            <w:r w:rsidRPr="009B4245">
              <w:rPr>
                <w:rFonts w:ascii="TH SarabunPSK" w:hAnsi="TH SarabunPSK" w:hint="cs"/>
                <w:bCs/>
                <w:szCs w:val="28"/>
                <w:cs/>
                <w:lang w:val="en-US"/>
              </w:rPr>
              <w:t xml:space="preserve">    </w:t>
            </w:r>
          </w:p>
        </w:tc>
        <w:tc>
          <w:tcPr>
            <w:tcW w:w="1260" w:type="dxa"/>
          </w:tcPr>
          <w:p w14:paraId="453D47CE" w14:textId="3386A934" w:rsidR="008F4C73" w:rsidRPr="009B4245" w:rsidRDefault="00EF65B8" w:rsidP="008F4C73">
            <w:pPr>
              <w:pStyle w:val="BodyTextIndent"/>
              <w:spacing w:line="380" w:lineRule="exact"/>
              <w:ind w:left="-108" w:right="-104"/>
              <w:jc w:val="center"/>
              <w:outlineLvl w:val="0"/>
              <w:rPr>
                <w:rFonts w:ascii="TH SarabunPSK" w:hAnsi="TH SarabunPSK"/>
                <w:szCs w:val="28"/>
                <w:lang w:val="en-US" w:eastAsia="en-US"/>
              </w:rPr>
            </w:pPr>
            <w:r>
              <w:rPr>
                <w:rFonts w:ascii="TH SarabunPSK" w:hAnsi="TH SarabunPSK"/>
                <w:szCs w:val="28"/>
              </w:rPr>
              <w:t>2.18</w:t>
            </w:r>
          </w:p>
        </w:tc>
        <w:tc>
          <w:tcPr>
            <w:tcW w:w="1170" w:type="dxa"/>
          </w:tcPr>
          <w:p w14:paraId="5AF88F96" w14:textId="30CDF1E7" w:rsidR="008F4C73" w:rsidRPr="009B4245" w:rsidRDefault="00EF65B8" w:rsidP="008F4C73">
            <w:pPr>
              <w:pStyle w:val="BodyTextIndent"/>
              <w:tabs>
                <w:tab w:val="decimal" w:pos="522"/>
              </w:tabs>
              <w:spacing w:line="380" w:lineRule="exact"/>
              <w:jc w:val="right"/>
              <w:outlineLvl w:val="0"/>
              <w:rPr>
                <w:rFonts w:ascii="TH SarabunPSK" w:hAnsi="TH SarabunPSK"/>
                <w:szCs w:val="28"/>
                <w:lang w:val="en-US" w:eastAsia="en-US"/>
              </w:rPr>
            </w:pPr>
            <w:r>
              <w:rPr>
                <w:rFonts w:ascii="TH SarabunPSK" w:hAnsi="TH SarabunPSK"/>
                <w:szCs w:val="28"/>
                <w:lang w:val="en-US" w:eastAsia="en-US"/>
              </w:rPr>
              <w:t>54.39</w:t>
            </w:r>
          </w:p>
        </w:tc>
        <w:tc>
          <w:tcPr>
            <w:tcW w:w="1170" w:type="dxa"/>
          </w:tcPr>
          <w:p w14:paraId="0CA960F6" w14:textId="1005EAAA" w:rsidR="008F4C73" w:rsidRPr="009B4245" w:rsidRDefault="008F4C73" w:rsidP="008F4C73">
            <w:pPr>
              <w:spacing w:line="380" w:lineRule="exact"/>
              <w:jc w:val="right"/>
            </w:pPr>
            <w:r w:rsidRPr="009B4245">
              <w:t>-</w:t>
            </w:r>
          </w:p>
        </w:tc>
        <w:tc>
          <w:tcPr>
            <w:tcW w:w="1170" w:type="dxa"/>
          </w:tcPr>
          <w:p w14:paraId="58F96D52" w14:textId="4E0838F9" w:rsidR="008F4C73" w:rsidRPr="009B4245" w:rsidRDefault="008F4C73" w:rsidP="008F4C73">
            <w:pPr>
              <w:spacing w:line="380" w:lineRule="exact"/>
              <w:jc w:val="right"/>
            </w:pPr>
            <w:r w:rsidRPr="009B4245">
              <w:t>-</w:t>
            </w:r>
          </w:p>
        </w:tc>
        <w:tc>
          <w:tcPr>
            <w:tcW w:w="1170" w:type="dxa"/>
          </w:tcPr>
          <w:p w14:paraId="73E3C637" w14:textId="2C7E91A8" w:rsidR="008F4C73" w:rsidRPr="009B4245" w:rsidRDefault="008F4C73" w:rsidP="008F4C73">
            <w:pPr>
              <w:spacing w:line="380" w:lineRule="exact"/>
              <w:jc w:val="right"/>
            </w:pPr>
            <w:r w:rsidRPr="009B4245">
              <w:t>-</w:t>
            </w:r>
          </w:p>
        </w:tc>
        <w:tc>
          <w:tcPr>
            <w:tcW w:w="1170" w:type="dxa"/>
          </w:tcPr>
          <w:p w14:paraId="04382D9C" w14:textId="265B80D9" w:rsidR="008F4C73" w:rsidRPr="009B4245" w:rsidRDefault="00EF65B8" w:rsidP="008F4C73">
            <w:pPr>
              <w:spacing w:line="380" w:lineRule="exact"/>
              <w:jc w:val="right"/>
              <w:rPr>
                <w:cs/>
              </w:rPr>
            </w:pPr>
            <w:r>
              <w:t>54.39</w:t>
            </w:r>
          </w:p>
        </w:tc>
      </w:tr>
      <w:tr w:rsidR="008F4C73" w:rsidRPr="009B4245" w14:paraId="26B25CD7" w14:textId="77777777" w:rsidTr="00AE4152">
        <w:trPr>
          <w:trHeight w:val="306"/>
        </w:trPr>
        <w:tc>
          <w:tcPr>
            <w:tcW w:w="2790" w:type="dxa"/>
          </w:tcPr>
          <w:p w14:paraId="2783A6AF" w14:textId="15365FFC" w:rsidR="008F4C73" w:rsidRPr="009B4245" w:rsidRDefault="008F4C73" w:rsidP="008F4C73">
            <w:pPr>
              <w:pStyle w:val="BodyTextIndent"/>
              <w:tabs>
                <w:tab w:val="left" w:pos="720"/>
                <w:tab w:val="left" w:pos="1080"/>
                <w:tab w:val="left" w:pos="1134"/>
              </w:tabs>
              <w:spacing w:line="380" w:lineRule="exact"/>
              <w:outlineLvl w:val="0"/>
              <w:rPr>
                <w:rFonts w:ascii="TH SarabunPSK" w:hAnsi="TH SarabunPSK"/>
                <w:bCs/>
                <w:szCs w:val="28"/>
                <w:cs/>
                <w:lang w:val="en-US" w:eastAsia="en-US"/>
              </w:rPr>
            </w:pPr>
            <w:r w:rsidRPr="009B4245">
              <w:rPr>
                <w:rFonts w:ascii="TH SarabunPSK" w:hAnsi="TH SarabunPSK"/>
                <w:bCs/>
                <w:szCs w:val="28"/>
                <w:lang w:val="en-US" w:eastAsia="en-US"/>
              </w:rPr>
              <w:t>Restricted bank deposit</w:t>
            </w:r>
          </w:p>
        </w:tc>
        <w:tc>
          <w:tcPr>
            <w:tcW w:w="1260" w:type="dxa"/>
          </w:tcPr>
          <w:p w14:paraId="009E4372" w14:textId="2C71C222" w:rsidR="008F4C73" w:rsidRPr="009B4245" w:rsidRDefault="008F4C73" w:rsidP="008F4C73">
            <w:pPr>
              <w:pStyle w:val="BodyTextIndent"/>
              <w:spacing w:line="380" w:lineRule="exact"/>
              <w:ind w:left="-108" w:right="-104"/>
              <w:jc w:val="center"/>
              <w:outlineLvl w:val="0"/>
              <w:rPr>
                <w:rFonts w:ascii="TH SarabunPSK" w:hAnsi="TH SarabunPSK"/>
                <w:szCs w:val="28"/>
                <w:lang w:val="en-US" w:eastAsia="en-US"/>
              </w:rPr>
            </w:pPr>
            <w:r w:rsidRPr="009B4245">
              <w:rPr>
                <w:rFonts w:ascii="TH SarabunPSK" w:hAnsi="TH SarabunPSK"/>
                <w:szCs w:val="28"/>
              </w:rPr>
              <w:t>0.19</w:t>
            </w:r>
          </w:p>
        </w:tc>
        <w:tc>
          <w:tcPr>
            <w:tcW w:w="1170" w:type="dxa"/>
          </w:tcPr>
          <w:p w14:paraId="528E24E9" w14:textId="233160A7" w:rsidR="008F4C73" w:rsidRPr="009B4245" w:rsidRDefault="008F4C73" w:rsidP="008F4C73">
            <w:pPr>
              <w:pStyle w:val="BodyTextIndent"/>
              <w:pBdr>
                <w:bottom w:val="single" w:sz="4" w:space="1" w:color="auto"/>
              </w:pBdr>
              <w:tabs>
                <w:tab w:val="decimal" w:pos="522"/>
              </w:tabs>
              <w:spacing w:line="380" w:lineRule="exact"/>
              <w:jc w:val="right"/>
              <w:outlineLvl w:val="0"/>
              <w:rPr>
                <w:rFonts w:ascii="TH SarabunPSK" w:hAnsi="TH SarabunPSK"/>
                <w:szCs w:val="28"/>
                <w:cs/>
                <w:lang w:val="en-US" w:eastAsia="en-US"/>
              </w:rPr>
            </w:pPr>
            <w:r w:rsidRPr="009B4245">
              <w:rPr>
                <w:rFonts w:ascii="TH SarabunPSK" w:hAnsi="TH SarabunPSK"/>
                <w:szCs w:val="28"/>
                <w:lang w:val="en-US" w:eastAsia="en-US"/>
              </w:rPr>
              <w:t>87.30</w:t>
            </w:r>
          </w:p>
        </w:tc>
        <w:tc>
          <w:tcPr>
            <w:tcW w:w="1170" w:type="dxa"/>
          </w:tcPr>
          <w:p w14:paraId="322AD6D6" w14:textId="3855B964" w:rsidR="008F4C73" w:rsidRPr="009B4245" w:rsidRDefault="008F4C73" w:rsidP="008F4C73">
            <w:pPr>
              <w:pStyle w:val="BodyTextIndent"/>
              <w:pBdr>
                <w:bottom w:val="single" w:sz="4" w:space="1" w:color="auto"/>
              </w:pBdr>
              <w:tabs>
                <w:tab w:val="decimal" w:pos="432"/>
              </w:tabs>
              <w:spacing w:line="380" w:lineRule="exact"/>
              <w:jc w:val="right"/>
              <w:outlineLvl w:val="0"/>
              <w:rPr>
                <w:rFonts w:ascii="TH SarabunPSK" w:hAnsi="TH SarabunPSK"/>
                <w:szCs w:val="28"/>
                <w:lang w:val="en-US" w:eastAsia="en-US"/>
              </w:rPr>
            </w:pPr>
            <w:r w:rsidRPr="009B4245">
              <w:rPr>
                <w:rFonts w:ascii="TH SarabunPSK" w:hAnsi="TH SarabunPSK"/>
                <w:szCs w:val="28"/>
                <w:lang w:val="en-US" w:eastAsia="en-US"/>
              </w:rPr>
              <w:t>-</w:t>
            </w:r>
          </w:p>
        </w:tc>
        <w:tc>
          <w:tcPr>
            <w:tcW w:w="1170" w:type="dxa"/>
          </w:tcPr>
          <w:p w14:paraId="3080AD07" w14:textId="4BB5F92F" w:rsidR="008F4C73" w:rsidRPr="009B4245" w:rsidRDefault="008F4C73" w:rsidP="008F4C73">
            <w:pPr>
              <w:pStyle w:val="BodyTextIndent"/>
              <w:pBdr>
                <w:bottom w:val="single" w:sz="4" w:space="1" w:color="auto"/>
              </w:pBdr>
              <w:tabs>
                <w:tab w:val="decimal" w:pos="432"/>
              </w:tabs>
              <w:spacing w:line="380" w:lineRule="exact"/>
              <w:jc w:val="right"/>
              <w:outlineLvl w:val="0"/>
              <w:rPr>
                <w:rFonts w:ascii="TH SarabunPSK" w:hAnsi="TH SarabunPSK"/>
                <w:szCs w:val="28"/>
                <w:lang w:val="en-US" w:eastAsia="en-US"/>
              </w:rPr>
            </w:pPr>
            <w:r w:rsidRPr="009B4245">
              <w:rPr>
                <w:rFonts w:ascii="TH SarabunPSK" w:hAnsi="TH SarabunPSK"/>
                <w:szCs w:val="28"/>
                <w:lang w:val="en-US" w:eastAsia="en-US"/>
              </w:rPr>
              <w:t>-</w:t>
            </w:r>
          </w:p>
        </w:tc>
        <w:tc>
          <w:tcPr>
            <w:tcW w:w="1170" w:type="dxa"/>
          </w:tcPr>
          <w:p w14:paraId="537AC4DA" w14:textId="1F256155" w:rsidR="008F4C73" w:rsidRPr="009B4245" w:rsidRDefault="008F4C73" w:rsidP="008F4C73">
            <w:pPr>
              <w:pStyle w:val="BodyTextIndent"/>
              <w:pBdr>
                <w:bottom w:val="single" w:sz="4" w:space="1" w:color="auto"/>
              </w:pBdr>
              <w:tabs>
                <w:tab w:val="decimal" w:pos="432"/>
              </w:tabs>
              <w:spacing w:line="380" w:lineRule="exact"/>
              <w:jc w:val="right"/>
              <w:outlineLvl w:val="0"/>
              <w:rPr>
                <w:rFonts w:ascii="TH SarabunPSK" w:hAnsi="TH SarabunPSK"/>
                <w:szCs w:val="28"/>
                <w:lang w:val="en-US" w:eastAsia="en-US"/>
              </w:rPr>
            </w:pPr>
            <w:r w:rsidRPr="009B4245">
              <w:rPr>
                <w:rFonts w:ascii="TH SarabunPSK" w:hAnsi="TH SarabunPSK"/>
                <w:szCs w:val="28"/>
                <w:lang w:val="en-US" w:eastAsia="en-US"/>
              </w:rPr>
              <w:t>-</w:t>
            </w:r>
          </w:p>
        </w:tc>
        <w:tc>
          <w:tcPr>
            <w:tcW w:w="1170" w:type="dxa"/>
          </w:tcPr>
          <w:p w14:paraId="27DEBAD6" w14:textId="7813CAE0" w:rsidR="008F4C73" w:rsidRPr="009B4245" w:rsidRDefault="008F4C73" w:rsidP="008F4C73">
            <w:pPr>
              <w:pBdr>
                <w:bottom w:val="single" w:sz="4" w:space="1" w:color="auto"/>
              </w:pBdr>
              <w:spacing w:line="380" w:lineRule="exact"/>
              <w:jc w:val="right"/>
              <w:rPr>
                <w:cs/>
              </w:rPr>
            </w:pPr>
            <w:r w:rsidRPr="009B4245">
              <w:t>87.30</w:t>
            </w:r>
          </w:p>
        </w:tc>
      </w:tr>
      <w:tr w:rsidR="008F4C73" w:rsidRPr="009B4245" w14:paraId="7B7A317A" w14:textId="77777777" w:rsidTr="00AE4152">
        <w:tc>
          <w:tcPr>
            <w:tcW w:w="2790" w:type="dxa"/>
          </w:tcPr>
          <w:p w14:paraId="23A06751" w14:textId="77777777" w:rsidR="008F4C73" w:rsidRPr="009B4245" w:rsidRDefault="008F4C73" w:rsidP="008F4C73">
            <w:pPr>
              <w:pStyle w:val="BodyTextIndent"/>
              <w:tabs>
                <w:tab w:val="left" w:pos="720"/>
                <w:tab w:val="left" w:pos="1080"/>
                <w:tab w:val="left" w:pos="1134"/>
              </w:tabs>
              <w:spacing w:line="380" w:lineRule="exact"/>
              <w:outlineLvl w:val="0"/>
              <w:rPr>
                <w:rFonts w:ascii="TH SarabunPSK" w:hAnsi="TH SarabunPSK"/>
                <w:szCs w:val="28"/>
                <w:lang w:eastAsia="en-US"/>
              </w:rPr>
            </w:pPr>
            <w:r w:rsidRPr="009B4245">
              <w:rPr>
                <w:rFonts w:ascii="TH SarabunPSK" w:hAnsi="TH SarabunPSK" w:hint="cs"/>
                <w:szCs w:val="28"/>
                <w:lang w:eastAsia="en-US"/>
              </w:rPr>
              <w:t xml:space="preserve"> </w:t>
            </w:r>
          </w:p>
        </w:tc>
        <w:tc>
          <w:tcPr>
            <w:tcW w:w="1260" w:type="dxa"/>
          </w:tcPr>
          <w:p w14:paraId="5BA865A4" w14:textId="77777777" w:rsidR="008F4C73" w:rsidRPr="009B4245" w:rsidRDefault="008F4C73" w:rsidP="008F4C73">
            <w:pPr>
              <w:pStyle w:val="BodyTextIndent"/>
              <w:tabs>
                <w:tab w:val="decimal" w:pos="252"/>
              </w:tabs>
              <w:spacing w:line="380" w:lineRule="exact"/>
              <w:ind w:left="-108" w:right="-104"/>
              <w:jc w:val="center"/>
              <w:outlineLvl w:val="0"/>
              <w:rPr>
                <w:rFonts w:ascii="TH SarabunPSK" w:hAnsi="TH SarabunPSK"/>
                <w:szCs w:val="28"/>
                <w:lang w:eastAsia="en-US"/>
              </w:rPr>
            </w:pPr>
          </w:p>
        </w:tc>
        <w:tc>
          <w:tcPr>
            <w:tcW w:w="1170" w:type="dxa"/>
          </w:tcPr>
          <w:p w14:paraId="66502EE6" w14:textId="2A5ADAC7" w:rsidR="008F4C73" w:rsidRPr="009B4245" w:rsidRDefault="008F4C73" w:rsidP="008F4C73">
            <w:pPr>
              <w:pStyle w:val="BodyTextIndent"/>
              <w:pBdr>
                <w:bottom w:val="double" w:sz="4" w:space="1" w:color="auto"/>
              </w:pBdr>
              <w:tabs>
                <w:tab w:val="decimal" w:pos="522"/>
              </w:tabs>
              <w:spacing w:line="380" w:lineRule="exact"/>
              <w:jc w:val="right"/>
              <w:outlineLvl w:val="0"/>
              <w:rPr>
                <w:rFonts w:ascii="TH SarabunPSK" w:hAnsi="TH SarabunPSK"/>
                <w:szCs w:val="28"/>
                <w:cs/>
                <w:lang w:val="en-US" w:eastAsia="en-US"/>
              </w:rPr>
            </w:pPr>
            <w:r w:rsidRPr="009B4245">
              <w:rPr>
                <w:rFonts w:ascii="TH SarabunPSK" w:hAnsi="TH SarabunPSK"/>
                <w:szCs w:val="28"/>
                <w:lang w:val="en-US" w:eastAsia="en-US"/>
              </w:rPr>
              <w:t>18,628.53</w:t>
            </w:r>
          </w:p>
        </w:tc>
        <w:tc>
          <w:tcPr>
            <w:tcW w:w="1170" w:type="dxa"/>
          </w:tcPr>
          <w:p w14:paraId="2D242418" w14:textId="7A87D13E" w:rsidR="008F4C73" w:rsidRPr="009B4245" w:rsidRDefault="008F4C73" w:rsidP="008F4C73">
            <w:pPr>
              <w:pStyle w:val="BodyTextIndent"/>
              <w:pBdr>
                <w:bottom w:val="double" w:sz="4" w:space="1" w:color="auto"/>
              </w:pBdr>
              <w:tabs>
                <w:tab w:val="decimal" w:pos="432"/>
              </w:tabs>
              <w:spacing w:line="380" w:lineRule="exact"/>
              <w:jc w:val="right"/>
              <w:outlineLvl w:val="0"/>
              <w:rPr>
                <w:rFonts w:ascii="TH SarabunPSK" w:hAnsi="TH SarabunPSK"/>
                <w:szCs w:val="28"/>
                <w:cs/>
                <w:lang w:val="en-US" w:eastAsia="en-US"/>
              </w:rPr>
            </w:pPr>
            <w:r w:rsidRPr="009B4245">
              <w:rPr>
                <w:rFonts w:ascii="TH SarabunPSK" w:hAnsi="TH SarabunPSK"/>
                <w:szCs w:val="28"/>
                <w:lang w:val="en-US" w:eastAsia="en-US"/>
              </w:rPr>
              <w:t>-</w:t>
            </w:r>
          </w:p>
        </w:tc>
        <w:tc>
          <w:tcPr>
            <w:tcW w:w="1170" w:type="dxa"/>
          </w:tcPr>
          <w:p w14:paraId="5E896DD4" w14:textId="47732644" w:rsidR="008F4C73" w:rsidRPr="009B4245" w:rsidRDefault="008F4C73" w:rsidP="008F4C73">
            <w:pPr>
              <w:pStyle w:val="BodyTextIndent"/>
              <w:pBdr>
                <w:bottom w:val="double" w:sz="4" w:space="1" w:color="auto"/>
              </w:pBdr>
              <w:tabs>
                <w:tab w:val="decimal" w:pos="432"/>
              </w:tabs>
              <w:spacing w:line="380" w:lineRule="exact"/>
              <w:jc w:val="right"/>
              <w:outlineLvl w:val="0"/>
              <w:rPr>
                <w:rFonts w:ascii="TH SarabunPSK" w:hAnsi="TH SarabunPSK"/>
                <w:szCs w:val="28"/>
                <w:lang w:val="en-US" w:eastAsia="en-US"/>
              </w:rPr>
            </w:pPr>
            <w:r w:rsidRPr="009B4245">
              <w:rPr>
                <w:rFonts w:ascii="TH SarabunPSK" w:hAnsi="TH SarabunPSK"/>
                <w:szCs w:val="28"/>
                <w:lang w:val="en-US" w:eastAsia="en-US"/>
              </w:rPr>
              <w:t>-</w:t>
            </w:r>
          </w:p>
        </w:tc>
        <w:tc>
          <w:tcPr>
            <w:tcW w:w="1170" w:type="dxa"/>
          </w:tcPr>
          <w:p w14:paraId="5947584C" w14:textId="278FEA87" w:rsidR="008F4C73" w:rsidRPr="009B4245" w:rsidRDefault="008F4C73" w:rsidP="008F4C73">
            <w:pPr>
              <w:pStyle w:val="BodyTextIndent"/>
              <w:pBdr>
                <w:bottom w:val="double" w:sz="4" w:space="1" w:color="auto"/>
              </w:pBdr>
              <w:tabs>
                <w:tab w:val="decimal" w:pos="432"/>
              </w:tabs>
              <w:spacing w:line="380" w:lineRule="exact"/>
              <w:jc w:val="right"/>
              <w:outlineLvl w:val="0"/>
              <w:rPr>
                <w:rFonts w:ascii="TH SarabunPSK" w:hAnsi="TH SarabunPSK"/>
                <w:szCs w:val="28"/>
                <w:lang w:val="en-US" w:eastAsia="en-US"/>
              </w:rPr>
            </w:pPr>
            <w:r w:rsidRPr="009B4245">
              <w:rPr>
                <w:rFonts w:ascii="TH SarabunPSK" w:hAnsi="TH SarabunPSK"/>
                <w:szCs w:val="28"/>
                <w:lang w:val="en-US" w:eastAsia="en-US"/>
              </w:rPr>
              <w:t>-</w:t>
            </w:r>
          </w:p>
        </w:tc>
        <w:tc>
          <w:tcPr>
            <w:tcW w:w="1170" w:type="dxa"/>
          </w:tcPr>
          <w:p w14:paraId="2113463C" w14:textId="5724FF21" w:rsidR="008F4C73" w:rsidRPr="009B4245" w:rsidRDefault="008F4C73" w:rsidP="008F4C73">
            <w:pPr>
              <w:pBdr>
                <w:bottom w:val="double" w:sz="4" w:space="1" w:color="auto"/>
              </w:pBdr>
              <w:spacing w:line="380" w:lineRule="exact"/>
              <w:jc w:val="right"/>
              <w:rPr>
                <w:cs/>
              </w:rPr>
            </w:pPr>
            <w:r w:rsidRPr="009B4245">
              <w:t>18,628.53</w:t>
            </w:r>
          </w:p>
        </w:tc>
      </w:tr>
      <w:tr w:rsidR="008F4C73" w:rsidRPr="009B4245" w14:paraId="14D4607A" w14:textId="77777777" w:rsidTr="00AE4152">
        <w:tc>
          <w:tcPr>
            <w:tcW w:w="2790" w:type="dxa"/>
          </w:tcPr>
          <w:p w14:paraId="19C912AE" w14:textId="789978DE" w:rsidR="008F4C73" w:rsidRPr="009B4245" w:rsidRDefault="008F4C73" w:rsidP="008F4C73">
            <w:pPr>
              <w:pStyle w:val="BodyTextIndent"/>
              <w:tabs>
                <w:tab w:val="left" w:pos="720"/>
                <w:tab w:val="left" w:pos="1080"/>
                <w:tab w:val="left" w:pos="1134"/>
              </w:tabs>
              <w:spacing w:line="380" w:lineRule="exact"/>
              <w:outlineLvl w:val="0"/>
              <w:rPr>
                <w:rFonts w:ascii="TH SarabunPSK" w:eastAsia="Calibri" w:hAnsi="TH SarabunPSK"/>
                <w:snapToGrid/>
                <w:szCs w:val="28"/>
                <w:lang w:val="en-US"/>
              </w:rPr>
            </w:pPr>
            <w:r w:rsidRPr="009B4245">
              <w:rPr>
                <w:rFonts w:ascii="TH SarabunPSK" w:eastAsia="Calibri" w:hAnsi="TH SarabunPSK"/>
                <w:snapToGrid/>
                <w:szCs w:val="28"/>
                <w:lang w:val="en-US"/>
              </w:rPr>
              <w:t xml:space="preserve">Short-term loans from </w:t>
            </w:r>
          </w:p>
        </w:tc>
        <w:tc>
          <w:tcPr>
            <w:tcW w:w="1260" w:type="dxa"/>
          </w:tcPr>
          <w:p w14:paraId="51DE4C57" w14:textId="6DBC933C" w:rsidR="008F4C73" w:rsidRPr="009B4245" w:rsidRDefault="008F4C73" w:rsidP="008F4C73">
            <w:pPr>
              <w:pStyle w:val="BodyTextIndent"/>
              <w:spacing w:line="380" w:lineRule="exact"/>
              <w:ind w:left="-108" w:right="-104"/>
              <w:jc w:val="center"/>
              <w:outlineLvl w:val="0"/>
              <w:rPr>
                <w:rFonts w:ascii="TH SarabunPSK" w:hAnsi="TH SarabunPSK"/>
                <w:szCs w:val="28"/>
                <w:cs/>
                <w:lang w:val="en-US" w:eastAsia="en-US"/>
              </w:rPr>
            </w:pPr>
          </w:p>
        </w:tc>
        <w:tc>
          <w:tcPr>
            <w:tcW w:w="1170" w:type="dxa"/>
          </w:tcPr>
          <w:p w14:paraId="5823891C" w14:textId="77777777" w:rsidR="008F4C73" w:rsidRPr="009B4245" w:rsidRDefault="008F4C73" w:rsidP="008F4C73">
            <w:pPr>
              <w:pStyle w:val="BodyTextIndent"/>
              <w:tabs>
                <w:tab w:val="decimal" w:pos="522"/>
              </w:tabs>
              <w:spacing w:line="380" w:lineRule="exact"/>
              <w:jc w:val="right"/>
              <w:outlineLvl w:val="0"/>
              <w:rPr>
                <w:rFonts w:ascii="TH SarabunPSK" w:hAnsi="TH SarabunPSK"/>
                <w:szCs w:val="28"/>
                <w:cs/>
                <w:lang w:val="en-US" w:eastAsia="en-US"/>
              </w:rPr>
            </w:pPr>
          </w:p>
        </w:tc>
        <w:tc>
          <w:tcPr>
            <w:tcW w:w="1170" w:type="dxa"/>
          </w:tcPr>
          <w:p w14:paraId="664FD967" w14:textId="77777777" w:rsidR="008F4C73" w:rsidRPr="009B4245" w:rsidRDefault="008F4C73" w:rsidP="008F4C73">
            <w:pPr>
              <w:pStyle w:val="BodyTextIndent"/>
              <w:tabs>
                <w:tab w:val="decimal" w:pos="432"/>
              </w:tabs>
              <w:spacing w:line="380" w:lineRule="exact"/>
              <w:jc w:val="right"/>
              <w:outlineLvl w:val="0"/>
              <w:rPr>
                <w:rFonts w:ascii="TH SarabunPSK" w:hAnsi="TH SarabunPSK"/>
                <w:szCs w:val="28"/>
                <w:cs/>
                <w:lang w:val="en-US" w:eastAsia="en-US"/>
              </w:rPr>
            </w:pPr>
          </w:p>
        </w:tc>
        <w:tc>
          <w:tcPr>
            <w:tcW w:w="1170" w:type="dxa"/>
          </w:tcPr>
          <w:p w14:paraId="20542348" w14:textId="77777777" w:rsidR="008F4C73" w:rsidRPr="009B4245" w:rsidRDefault="008F4C73" w:rsidP="008F4C73">
            <w:pPr>
              <w:pStyle w:val="BodyTextIndent"/>
              <w:tabs>
                <w:tab w:val="decimal" w:pos="522"/>
              </w:tabs>
              <w:spacing w:line="380" w:lineRule="exact"/>
              <w:jc w:val="right"/>
              <w:outlineLvl w:val="0"/>
              <w:rPr>
                <w:rFonts w:ascii="TH SarabunPSK" w:hAnsi="TH SarabunPSK"/>
                <w:szCs w:val="28"/>
                <w:cs/>
                <w:lang w:val="en-US" w:eastAsia="en-US"/>
              </w:rPr>
            </w:pPr>
          </w:p>
        </w:tc>
        <w:tc>
          <w:tcPr>
            <w:tcW w:w="1170" w:type="dxa"/>
          </w:tcPr>
          <w:p w14:paraId="56DA32FC" w14:textId="77777777" w:rsidR="008F4C73" w:rsidRPr="009B4245" w:rsidRDefault="008F4C73" w:rsidP="008F4C73">
            <w:pPr>
              <w:pStyle w:val="BodyTextIndent"/>
              <w:tabs>
                <w:tab w:val="decimal" w:pos="522"/>
              </w:tabs>
              <w:spacing w:line="380" w:lineRule="exact"/>
              <w:jc w:val="right"/>
              <w:outlineLvl w:val="0"/>
              <w:rPr>
                <w:rFonts w:ascii="TH SarabunPSK" w:hAnsi="TH SarabunPSK"/>
                <w:szCs w:val="28"/>
                <w:cs/>
                <w:lang w:val="en-US" w:eastAsia="en-US"/>
              </w:rPr>
            </w:pPr>
          </w:p>
        </w:tc>
        <w:tc>
          <w:tcPr>
            <w:tcW w:w="1170" w:type="dxa"/>
          </w:tcPr>
          <w:p w14:paraId="0BE2BF5F" w14:textId="24571731" w:rsidR="008F4C73" w:rsidRPr="009B4245" w:rsidRDefault="008F4C73" w:rsidP="008F4C73">
            <w:pPr>
              <w:spacing w:line="380" w:lineRule="exact"/>
              <w:jc w:val="right"/>
              <w:rPr>
                <w:cs/>
              </w:rPr>
            </w:pPr>
          </w:p>
        </w:tc>
      </w:tr>
      <w:tr w:rsidR="008F4C73" w:rsidRPr="009B4245" w14:paraId="4BDF0125" w14:textId="77777777" w:rsidTr="00AE4152">
        <w:tc>
          <w:tcPr>
            <w:tcW w:w="2790" w:type="dxa"/>
          </w:tcPr>
          <w:p w14:paraId="3285EE4E" w14:textId="5854B3EB" w:rsidR="008F4C73" w:rsidRPr="009B4245" w:rsidRDefault="008F4C73" w:rsidP="008F4C73">
            <w:pPr>
              <w:pStyle w:val="BodyTextIndent"/>
              <w:tabs>
                <w:tab w:val="left" w:pos="720"/>
                <w:tab w:val="left" w:pos="1080"/>
                <w:tab w:val="left" w:pos="1134"/>
              </w:tabs>
              <w:spacing w:line="380" w:lineRule="exact"/>
              <w:ind w:firstLine="162"/>
              <w:outlineLvl w:val="0"/>
              <w:rPr>
                <w:rFonts w:ascii="TH SarabunPSK" w:hAnsi="TH SarabunPSK"/>
                <w:bCs/>
                <w:szCs w:val="28"/>
                <w:lang w:val="en-US"/>
              </w:rPr>
            </w:pPr>
            <w:r w:rsidRPr="009B4245">
              <w:rPr>
                <w:rFonts w:ascii="TH SarabunPSK" w:eastAsia="Calibri" w:hAnsi="TH SarabunPSK"/>
                <w:snapToGrid/>
                <w:szCs w:val="28"/>
                <w:lang w:val="en-US"/>
              </w:rPr>
              <w:t>financial</w:t>
            </w:r>
            <w:r w:rsidRPr="009B4245">
              <w:rPr>
                <w:rFonts w:ascii="TH SarabunPSK" w:hAnsi="TH SarabunPSK"/>
                <w:bCs/>
                <w:szCs w:val="28"/>
                <w:lang w:val="en-US"/>
              </w:rPr>
              <w:t xml:space="preserve"> institution</w:t>
            </w:r>
            <w:r w:rsidR="00AE531A">
              <w:rPr>
                <w:rFonts w:ascii="TH SarabunPSK" w:hAnsi="TH SarabunPSK"/>
                <w:bCs/>
                <w:szCs w:val="28"/>
                <w:lang w:val="en-US"/>
              </w:rPr>
              <w:t>s</w:t>
            </w:r>
          </w:p>
        </w:tc>
        <w:tc>
          <w:tcPr>
            <w:tcW w:w="1260" w:type="dxa"/>
          </w:tcPr>
          <w:p w14:paraId="5713F2D6" w14:textId="22077804" w:rsidR="008F4C73" w:rsidRPr="009B4245" w:rsidRDefault="00EF65B8" w:rsidP="008F4C73">
            <w:pPr>
              <w:pStyle w:val="BodyTextIndent"/>
              <w:spacing w:line="380" w:lineRule="exact"/>
              <w:ind w:left="-108" w:right="-104"/>
              <w:jc w:val="center"/>
              <w:outlineLvl w:val="0"/>
              <w:rPr>
                <w:rFonts w:ascii="TH SarabunPSK" w:hAnsi="TH SarabunPSK"/>
                <w:szCs w:val="28"/>
                <w:cs/>
                <w:lang w:val="en-US" w:eastAsia="en-US"/>
              </w:rPr>
            </w:pPr>
            <w:r>
              <w:rPr>
                <w:rFonts w:ascii="TH SarabunPSK" w:hAnsi="TH SarabunPSK"/>
                <w:szCs w:val="28"/>
                <w:lang w:val="en-US"/>
              </w:rPr>
              <w:t>4.85</w:t>
            </w:r>
          </w:p>
        </w:tc>
        <w:tc>
          <w:tcPr>
            <w:tcW w:w="1170" w:type="dxa"/>
          </w:tcPr>
          <w:p w14:paraId="3357E70A" w14:textId="13453EFB" w:rsidR="008F4C73" w:rsidRPr="009B4245" w:rsidRDefault="008F4C73" w:rsidP="008F4C73">
            <w:pPr>
              <w:pStyle w:val="BodyTextIndent"/>
              <w:tabs>
                <w:tab w:val="decimal" w:pos="522"/>
              </w:tabs>
              <w:spacing w:line="380" w:lineRule="exact"/>
              <w:jc w:val="right"/>
              <w:outlineLvl w:val="0"/>
              <w:rPr>
                <w:rFonts w:ascii="TH SarabunPSK" w:hAnsi="TH SarabunPSK"/>
                <w:szCs w:val="28"/>
                <w:cs/>
                <w:lang w:val="en-US" w:eastAsia="en-US"/>
              </w:rPr>
            </w:pPr>
            <w:r w:rsidRPr="009B4245">
              <w:rPr>
                <w:rFonts w:ascii="TH SarabunPSK" w:hAnsi="TH SarabunPSK"/>
                <w:szCs w:val="28"/>
              </w:rPr>
              <w:t>197.72</w:t>
            </w:r>
          </w:p>
        </w:tc>
        <w:tc>
          <w:tcPr>
            <w:tcW w:w="1170" w:type="dxa"/>
          </w:tcPr>
          <w:p w14:paraId="4E4748AB" w14:textId="628DEDBC" w:rsidR="008F4C73" w:rsidRPr="009B4245" w:rsidRDefault="008F4C73" w:rsidP="008F4C73">
            <w:pPr>
              <w:pStyle w:val="BodyTextIndent"/>
              <w:tabs>
                <w:tab w:val="decimal" w:pos="432"/>
              </w:tabs>
              <w:spacing w:line="380" w:lineRule="exact"/>
              <w:jc w:val="right"/>
              <w:outlineLvl w:val="0"/>
              <w:rPr>
                <w:rFonts w:ascii="TH SarabunPSK" w:hAnsi="TH SarabunPSK"/>
                <w:szCs w:val="28"/>
                <w:cs/>
                <w:lang w:val="en-US" w:eastAsia="en-US"/>
              </w:rPr>
            </w:pPr>
            <w:r w:rsidRPr="009B4245">
              <w:rPr>
                <w:rFonts w:ascii="TH SarabunPSK" w:hAnsi="TH SarabunPSK"/>
                <w:szCs w:val="28"/>
              </w:rPr>
              <w:t>-</w:t>
            </w:r>
          </w:p>
        </w:tc>
        <w:tc>
          <w:tcPr>
            <w:tcW w:w="1170" w:type="dxa"/>
          </w:tcPr>
          <w:p w14:paraId="1FBBA064" w14:textId="79E63B3B" w:rsidR="008F4C73" w:rsidRPr="009B4245" w:rsidRDefault="008F4C73" w:rsidP="008F4C73">
            <w:pPr>
              <w:pStyle w:val="BodyTextIndent"/>
              <w:tabs>
                <w:tab w:val="decimal" w:pos="522"/>
              </w:tabs>
              <w:spacing w:line="380" w:lineRule="exact"/>
              <w:jc w:val="right"/>
              <w:outlineLvl w:val="0"/>
              <w:rPr>
                <w:rFonts w:ascii="TH SarabunPSK" w:hAnsi="TH SarabunPSK"/>
                <w:szCs w:val="28"/>
                <w:cs/>
                <w:lang w:val="en-US" w:eastAsia="en-US"/>
              </w:rPr>
            </w:pPr>
            <w:r w:rsidRPr="009B4245">
              <w:rPr>
                <w:rFonts w:ascii="TH SarabunPSK" w:hAnsi="TH SarabunPSK"/>
                <w:szCs w:val="28"/>
              </w:rPr>
              <w:t>-</w:t>
            </w:r>
          </w:p>
        </w:tc>
        <w:tc>
          <w:tcPr>
            <w:tcW w:w="1170" w:type="dxa"/>
          </w:tcPr>
          <w:p w14:paraId="7C04CEC0" w14:textId="107B42E5" w:rsidR="008F4C73" w:rsidRPr="009B4245" w:rsidRDefault="008F4C73" w:rsidP="008F4C73">
            <w:pPr>
              <w:pStyle w:val="BodyTextIndent"/>
              <w:tabs>
                <w:tab w:val="decimal" w:pos="522"/>
              </w:tabs>
              <w:spacing w:line="380" w:lineRule="exact"/>
              <w:jc w:val="right"/>
              <w:outlineLvl w:val="0"/>
              <w:rPr>
                <w:rFonts w:ascii="TH SarabunPSK" w:hAnsi="TH SarabunPSK"/>
                <w:szCs w:val="28"/>
                <w:cs/>
                <w:lang w:val="en-US" w:eastAsia="en-US"/>
              </w:rPr>
            </w:pPr>
            <w:r w:rsidRPr="009B4245">
              <w:rPr>
                <w:rFonts w:ascii="TH SarabunPSK" w:hAnsi="TH SarabunPSK"/>
                <w:szCs w:val="28"/>
              </w:rPr>
              <w:t>-</w:t>
            </w:r>
          </w:p>
        </w:tc>
        <w:tc>
          <w:tcPr>
            <w:tcW w:w="1170" w:type="dxa"/>
          </w:tcPr>
          <w:p w14:paraId="5F7CA551" w14:textId="63C1F36D" w:rsidR="008F4C73" w:rsidRPr="009B4245" w:rsidRDefault="008F4C73" w:rsidP="008F4C73">
            <w:pPr>
              <w:spacing w:line="380" w:lineRule="exact"/>
              <w:jc w:val="right"/>
              <w:rPr>
                <w:cs/>
              </w:rPr>
            </w:pPr>
            <w:r w:rsidRPr="009B4245">
              <w:t>197.72</w:t>
            </w:r>
          </w:p>
        </w:tc>
      </w:tr>
      <w:tr w:rsidR="008F4C73" w:rsidRPr="009B4245" w14:paraId="65B84EF9" w14:textId="77777777" w:rsidTr="00AE4152">
        <w:tc>
          <w:tcPr>
            <w:tcW w:w="2790" w:type="dxa"/>
          </w:tcPr>
          <w:p w14:paraId="1F7FDD0D" w14:textId="6C3F3615" w:rsidR="008F4C73" w:rsidRPr="009B4245" w:rsidRDefault="008F4C73" w:rsidP="008F4C73">
            <w:pPr>
              <w:pStyle w:val="BodyTextIndent"/>
              <w:tabs>
                <w:tab w:val="left" w:pos="720"/>
                <w:tab w:val="left" w:pos="1080"/>
                <w:tab w:val="left" w:pos="1134"/>
              </w:tabs>
              <w:spacing w:line="380" w:lineRule="exact"/>
              <w:outlineLvl w:val="0"/>
              <w:rPr>
                <w:rFonts w:ascii="TH SarabunPSK" w:eastAsia="Calibri" w:hAnsi="TH SarabunPSK"/>
                <w:snapToGrid/>
                <w:szCs w:val="28"/>
                <w:lang w:val="en-US"/>
              </w:rPr>
            </w:pPr>
            <w:r w:rsidRPr="009B4245">
              <w:rPr>
                <w:rFonts w:ascii="TH SarabunPSK" w:eastAsia="Calibri" w:hAnsi="TH SarabunPSK"/>
                <w:snapToGrid/>
                <w:szCs w:val="28"/>
                <w:lang w:val="en-US"/>
              </w:rPr>
              <w:t>Lease liabilities</w:t>
            </w:r>
          </w:p>
        </w:tc>
        <w:tc>
          <w:tcPr>
            <w:tcW w:w="1260" w:type="dxa"/>
          </w:tcPr>
          <w:p w14:paraId="074FECA8" w14:textId="22A48B32" w:rsidR="008F4C73" w:rsidRPr="009B4245" w:rsidRDefault="008F4C73" w:rsidP="008F4C73">
            <w:pPr>
              <w:pStyle w:val="BodyTextIndent"/>
              <w:spacing w:line="380" w:lineRule="exact"/>
              <w:ind w:left="-108" w:right="-104"/>
              <w:jc w:val="center"/>
              <w:outlineLvl w:val="0"/>
              <w:rPr>
                <w:rFonts w:ascii="TH SarabunPSK" w:hAnsi="TH SarabunPSK"/>
                <w:szCs w:val="28"/>
                <w:cs/>
                <w:lang w:val="en-US" w:eastAsia="en-US"/>
              </w:rPr>
            </w:pPr>
            <w:r w:rsidRPr="009B4245">
              <w:rPr>
                <w:rFonts w:ascii="TH SarabunPSK" w:hAnsi="TH SarabunPSK"/>
                <w:szCs w:val="28"/>
              </w:rPr>
              <w:t>5.29</w:t>
            </w:r>
          </w:p>
        </w:tc>
        <w:tc>
          <w:tcPr>
            <w:tcW w:w="1170" w:type="dxa"/>
          </w:tcPr>
          <w:p w14:paraId="20368D99" w14:textId="7DBCBD28" w:rsidR="008F4C73" w:rsidRPr="009B4245" w:rsidRDefault="008F4C73" w:rsidP="008F4C73">
            <w:pPr>
              <w:pStyle w:val="BodyTextIndent"/>
              <w:tabs>
                <w:tab w:val="decimal" w:pos="522"/>
              </w:tabs>
              <w:spacing w:line="380" w:lineRule="exact"/>
              <w:jc w:val="right"/>
              <w:outlineLvl w:val="0"/>
              <w:rPr>
                <w:rFonts w:ascii="TH SarabunPSK" w:hAnsi="TH SarabunPSK"/>
                <w:szCs w:val="28"/>
                <w:cs/>
                <w:lang w:val="en-US" w:eastAsia="en-US"/>
              </w:rPr>
            </w:pPr>
            <w:r w:rsidRPr="009B4245">
              <w:rPr>
                <w:rFonts w:ascii="TH SarabunPSK" w:hAnsi="TH SarabunPSK"/>
                <w:szCs w:val="28"/>
              </w:rPr>
              <w:t>6,021.</w:t>
            </w:r>
            <w:r w:rsidR="00EF65B8">
              <w:rPr>
                <w:rFonts w:ascii="TH SarabunPSK" w:hAnsi="TH SarabunPSK"/>
                <w:szCs w:val="28"/>
              </w:rPr>
              <w:t>37</w:t>
            </w:r>
          </w:p>
        </w:tc>
        <w:tc>
          <w:tcPr>
            <w:tcW w:w="1170" w:type="dxa"/>
          </w:tcPr>
          <w:p w14:paraId="67E2F2A2" w14:textId="1EA52AE9" w:rsidR="008F4C73" w:rsidRPr="009B4245" w:rsidRDefault="00EF65B8" w:rsidP="008F4C73">
            <w:pPr>
              <w:pStyle w:val="BodyTextIndent"/>
              <w:tabs>
                <w:tab w:val="decimal" w:pos="432"/>
              </w:tabs>
              <w:spacing w:line="380" w:lineRule="exact"/>
              <w:jc w:val="right"/>
              <w:outlineLvl w:val="0"/>
              <w:rPr>
                <w:rFonts w:ascii="TH SarabunPSK" w:hAnsi="TH SarabunPSK"/>
                <w:szCs w:val="28"/>
                <w:cs/>
                <w:lang w:val="en-US" w:eastAsia="en-US"/>
              </w:rPr>
            </w:pPr>
            <w:r>
              <w:rPr>
                <w:rFonts w:ascii="TH SarabunPSK" w:hAnsi="TH SarabunPSK"/>
                <w:szCs w:val="28"/>
              </w:rPr>
              <w:t>3,746.51</w:t>
            </w:r>
          </w:p>
        </w:tc>
        <w:tc>
          <w:tcPr>
            <w:tcW w:w="1170" w:type="dxa"/>
          </w:tcPr>
          <w:p w14:paraId="088318B5" w14:textId="6FCDD3F4" w:rsidR="008F4C73" w:rsidRPr="009B4245" w:rsidRDefault="008F4C73" w:rsidP="008F4C73">
            <w:pPr>
              <w:pStyle w:val="BodyTextIndent"/>
              <w:tabs>
                <w:tab w:val="decimal" w:pos="522"/>
              </w:tabs>
              <w:spacing w:line="380" w:lineRule="exact"/>
              <w:jc w:val="right"/>
              <w:outlineLvl w:val="0"/>
              <w:rPr>
                <w:rFonts w:ascii="TH SarabunPSK" w:hAnsi="TH SarabunPSK"/>
                <w:szCs w:val="28"/>
                <w:cs/>
                <w:lang w:val="en-US" w:eastAsia="en-US"/>
              </w:rPr>
            </w:pPr>
            <w:r w:rsidRPr="009B4245">
              <w:rPr>
                <w:rFonts w:ascii="TH SarabunPSK" w:hAnsi="TH SarabunPSK"/>
                <w:szCs w:val="28"/>
              </w:rPr>
              <w:t>12,840.78</w:t>
            </w:r>
          </w:p>
        </w:tc>
        <w:tc>
          <w:tcPr>
            <w:tcW w:w="1170" w:type="dxa"/>
          </w:tcPr>
          <w:p w14:paraId="285781CA" w14:textId="46491959" w:rsidR="008F4C73" w:rsidRPr="009B4245" w:rsidRDefault="008F4C73" w:rsidP="008F4C73">
            <w:pPr>
              <w:pStyle w:val="BodyTextIndent"/>
              <w:tabs>
                <w:tab w:val="decimal" w:pos="522"/>
              </w:tabs>
              <w:spacing w:line="380" w:lineRule="exact"/>
              <w:jc w:val="right"/>
              <w:outlineLvl w:val="0"/>
              <w:rPr>
                <w:rFonts w:ascii="TH SarabunPSK" w:hAnsi="TH SarabunPSK"/>
                <w:szCs w:val="28"/>
                <w:cs/>
                <w:lang w:val="en-US" w:eastAsia="en-US"/>
              </w:rPr>
            </w:pPr>
            <w:r w:rsidRPr="009B4245">
              <w:rPr>
                <w:rFonts w:ascii="TH SarabunPSK" w:hAnsi="TH SarabunPSK"/>
                <w:szCs w:val="28"/>
              </w:rPr>
              <w:t>29,970.19</w:t>
            </w:r>
          </w:p>
        </w:tc>
        <w:tc>
          <w:tcPr>
            <w:tcW w:w="1170" w:type="dxa"/>
          </w:tcPr>
          <w:p w14:paraId="401AF867" w14:textId="7D5E3FC6" w:rsidR="008F4C73" w:rsidRPr="009B4245" w:rsidRDefault="008F4C73" w:rsidP="008F4C73">
            <w:pPr>
              <w:spacing w:line="380" w:lineRule="exact"/>
              <w:jc w:val="right"/>
              <w:rPr>
                <w:cs/>
              </w:rPr>
            </w:pPr>
            <w:r w:rsidRPr="009B4245">
              <w:t>52,578.85</w:t>
            </w:r>
          </w:p>
        </w:tc>
      </w:tr>
      <w:tr w:rsidR="008F4C73" w:rsidRPr="009B4245" w14:paraId="57A6868E" w14:textId="77777777" w:rsidTr="00AE4152">
        <w:trPr>
          <w:trHeight w:val="306"/>
        </w:trPr>
        <w:tc>
          <w:tcPr>
            <w:tcW w:w="2790" w:type="dxa"/>
          </w:tcPr>
          <w:p w14:paraId="77BA53AE" w14:textId="1F6E833E" w:rsidR="008F4C73" w:rsidRPr="009B4245" w:rsidRDefault="00EF65B8" w:rsidP="008F4C73">
            <w:pPr>
              <w:pStyle w:val="BodyTextIndent"/>
              <w:tabs>
                <w:tab w:val="left" w:pos="720"/>
                <w:tab w:val="left" w:pos="1080"/>
                <w:tab w:val="left" w:pos="1134"/>
              </w:tabs>
              <w:spacing w:line="380" w:lineRule="exact"/>
              <w:outlineLvl w:val="0"/>
              <w:rPr>
                <w:rFonts w:ascii="TH SarabunPSK" w:hAnsi="TH SarabunPSK"/>
                <w:szCs w:val="28"/>
                <w:cs/>
                <w:lang w:eastAsia="en-US"/>
              </w:rPr>
            </w:pPr>
            <w:r>
              <w:rPr>
                <w:rFonts w:ascii="TH SarabunPSK" w:eastAsia="Calibri" w:hAnsi="TH SarabunPSK"/>
                <w:snapToGrid/>
                <w:szCs w:val="28"/>
                <w:lang w:val="en-US"/>
              </w:rPr>
              <w:t>Foreign</w:t>
            </w:r>
            <w:r w:rsidR="008F4C73" w:rsidRPr="009B4245">
              <w:rPr>
                <w:rFonts w:ascii="TH SarabunPSK" w:eastAsia="Calibri" w:hAnsi="TH SarabunPSK" w:hint="cs"/>
                <w:snapToGrid/>
                <w:szCs w:val="28"/>
                <w:lang w:val="en-US"/>
              </w:rPr>
              <w:t xml:space="preserve"> loans</w:t>
            </w:r>
          </w:p>
        </w:tc>
        <w:tc>
          <w:tcPr>
            <w:tcW w:w="1260" w:type="dxa"/>
          </w:tcPr>
          <w:p w14:paraId="42292E46" w14:textId="23C183F8" w:rsidR="008F4C73" w:rsidRPr="009B4245" w:rsidRDefault="008F4C73" w:rsidP="008F4C73">
            <w:pPr>
              <w:pStyle w:val="BodyTextIndent"/>
              <w:spacing w:line="380" w:lineRule="exact"/>
              <w:ind w:left="-108" w:right="-104"/>
              <w:jc w:val="center"/>
              <w:outlineLvl w:val="0"/>
              <w:rPr>
                <w:rFonts w:ascii="TH SarabunPSK" w:hAnsi="TH SarabunPSK"/>
                <w:szCs w:val="28"/>
                <w:cs/>
                <w:lang w:val="en-US" w:eastAsia="en-US"/>
              </w:rPr>
            </w:pPr>
            <w:r w:rsidRPr="009B4245">
              <w:rPr>
                <w:rFonts w:ascii="TH SarabunPSK" w:hAnsi="TH SarabunPSK" w:hint="cs"/>
                <w:szCs w:val="28"/>
                <w:cs/>
              </w:rPr>
              <w:t>2.2</w:t>
            </w:r>
            <w:r w:rsidRPr="009B4245">
              <w:rPr>
                <w:rFonts w:ascii="TH SarabunPSK" w:hAnsi="TH SarabunPSK" w:hint="cs"/>
                <w:szCs w:val="28"/>
                <w:cs/>
                <w:lang w:val="en-US" w:eastAsia="en-US"/>
              </w:rPr>
              <w:t>0</w:t>
            </w:r>
          </w:p>
        </w:tc>
        <w:tc>
          <w:tcPr>
            <w:tcW w:w="1170" w:type="dxa"/>
          </w:tcPr>
          <w:p w14:paraId="40E11B35" w14:textId="51F09071" w:rsidR="008F4C73" w:rsidRPr="009B4245" w:rsidRDefault="008F4C73" w:rsidP="008F4C73">
            <w:pPr>
              <w:pStyle w:val="BodyTextIndent"/>
              <w:tabs>
                <w:tab w:val="decimal" w:pos="522"/>
              </w:tabs>
              <w:spacing w:line="380" w:lineRule="exact"/>
              <w:jc w:val="right"/>
              <w:outlineLvl w:val="0"/>
              <w:rPr>
                <w:rFonts w:ascii="TH SarabunPSK" w:hAnsi="TH SarabunPSK"/>
                <w:szCs w:val="28"/>
                <w:cs/>
                <w:lang w:val="en-US" w:eastAsia="en-US"/>
              </w:rPr>
            </w:pPr>
            <w:r w:rsidRPr="009B4245">
              <w:rPr>
                <w:rFonts w:ascii="TH SarabunPSK" w:hAnsi="TH SarabunPSK" w:hint="cs"/>
                <w:szCs w:val="28"/>
                <w:cs/>
              </w:rPr>
              <w:t>617.20</w:t>
            </w:r>
          </w:p>
        </w:tc>
        <w:tc>
          <w:tcPr>
            <w:tcW w:w="1170" w:type="dxa"/>
          </w:tcPr>
          <w:p w14:paraId="16DD89B0" w14:textId="14E2269B" w:rsidR="008F4C73" w:rsidRPr="009B4245" w:rsidRDefault="008F4C73" w:rsidP="008F4C73">
            <w:pPr>
              <w:pStyle w:val="BodyTextIndent"/>
              <w:tabs>
                <w:tab w:val="decimal" w:pos="432"/>
              </w:tabs>
              <w:spacing w:line="380" w:lineRule="exact"/>
              <w:jc w:val="right"/>
              <w:outlineLvl w:val="0"/>
              <w:rPr>
                <w:rFonts w:ascii="TH SarabunPSK" w:hAnsi="TH SarabunPSK"/>
                <w:szCs w:val="28"/>
                <w:lang w:val="en-US" w:eastAsia="en-US"/>
              </w:rPr>
            </w:pPr>
            <w:r w:rsidRPr="009B4245">
              <w:rPr>
                <w:rFonts w:ascii="TH SarabunPSK" w:hAnsi="TH SarabunPSK" w:hint="cs"/>
                <w:szCs w:val="28"/>
                <w:cs/>
              </w:rPr>
              <w:t>417.74</w:t>
            </w:r>
          </w:p>
        </w:tc>
        <w:tc>
          <w:tcPr>
            <w:tcW w:w="1170" w:type="dxa"/>
          </w:tcPr>
          <w:p w14:paraId="4BF7D8B6" w14:textId="42EFBCD5" w:rsidR="008F4C73" w:rsidRPr="009B4245" w:rsidRDefault="008F4C73" w:rsidP="008F4C73">
            <w:pPr>
              <w:pStyle w:val="BodyTextIndent"/>
              <w:tabs>
                <w:tab w:val="decimal" w:pos="522"/>
              </w:tabs>
              <w:spacing w:line="380" w:lineRule="exact"/>
              <w:jc w:val="right"/>
              <w:outlineLvl w:val="0"/>
              <w:rPr>
                <w:rFonts w:ascii="TH SarabunPSK" w:hAnsi="TH SarabunPSK"/>
                <w:szCs w:val="28"/>
                <w:cs/>
                <w:lang w:val="en-US" w:eastAsia="en-US"/>
              </w:rPr>
            </w:pPr>
            <w:r w:rsidRPr="009B4245">
              <w:rPr>
                <w:rFonts w:ascii="TH SarabunPSK" w:hAnsi="TH SarabunPSK" w:hint="cs"/>
                <w:szCs w:val="28"/>
                <w:cs/>
              </w:rPr>
              <w:t>417.73</w:t>
            </w:r>
          </w:p>
        </w:tc>
        <w:tc>
          <w:tcPr>
            <w:tcW w:w="1170" w:type="dxa"/>
          </w:tcPr>
          <w:p w14:paraId="7E41ABA9" w14:textId="022C1DE3" w:rsidR="008F4C73" w:rsidRPr="009B4245" w:rsidRDefault="008F4C73" w:rsidP="008F4C73">
            <w:pPr>
              <w:pStyle w:val="BodyTextIndent"/>
              <w:tabs>
                <w:tab w:val="decimal" w:pos="522"/>
              </w:tabs>
              <w:spacing w:line="380" w:lineRule="exact"/>
              <w:jc w:val="right"/>
              <w:outlineLvl w:val="0"/>
              <w:rPr>
                <w:rFonts w:ascii="TH SarabunPSK" w:hAnsi="TH SarabunPSK"/>
                <w:szCs w:val="28"/>
                <w:cs/>
                <w:lang w:val="en-US" w:eastAsia="en-US"/>
              </w:rPr>
            </w:pPr>
            <w:r w:rsidRPr="009B4245">
              <w:rPr>
                <w:rFonts w:ascii="TH SarabunPSK" w:hAnsi="TH SarabunPSK" w:hint="cs"/>
                <w:szCs w:val="28"/>
                <w:cs/>
              </w:rPr>
              <w:t>-</w:t>
            </w:r>
          </w:p>
        </w:tc>
        <w:tc>
          <w:tcPr>
            <w:tcW w:w="1170" w:type="dxa"/>
          </w:tcPr>
          <w:p w14:paraId="386361AA" w14:textId="71832D28" w:rsidR="008F4C73" w:rsidRPr="009B4245" w:rsidRDefault="008F4C73" w:rsidP="008F4C73">
            <w:pPr>
              <w:spacing w:line="380" w:lineRule="exact"/>
              <w:jc w:val="right"/>
              <w:rPr>
                <w:cs/>
              </w:rPr>
            </w:pPr>
            <w:r w:rsidRPr="009B4245">
              <w:rPr>
                <w:rFonts w:hint="cs"/>
                <w:cs/>
              </w:rPr>
              <w:t>1</w:t>
            </w:r>
            <w:r w:rsidRPr="009B4245">
              <w:t>,452.67</w:t>
            </w:r>
          </w:p>
        </w:tc>
      </w:tr>
      <w:tr w:rsidR="008F4C73" w:rsidRPr="009B4245" w14:paraId="235D83BD" w14:textId="77777777" w:rsidTr="00AE4152">
        <w:trPr>
          <w:trHeight w:val="459"/>
        </w:trPr>
        <w:tc>
          <w:tcPr>
            <w:tcW w:w="2790" w:type="dxa"/>
          </w:tcPr>
          <w:p w14:paraId="2A84E096" w14:textId="77777777" w:rsidR="008F4C73" w:rsidRPr="009B4245" w:rsidRDefault="008F4C73" w:rsidP="008F4C73">
            <w:pPr>
              <w:pStyle w:val="BodyTextIndent"/>
              <w:tabs>
                <w:tab w:val="left" w:pos="720"/>
                <w:tab w:val="left" w:pos="1080"/>
                <w:tab w:val="left" w:pos="1134"/>
              </w:tabs>
              <w:spacing w:line="380" w:lineRule="exact"/>
              <w:outlineLvl w:val="0"/>
              <w:rPr>
                <w:rFonts w:ascii="TH SarabunPSK" w:eastAsia="Calibri" w:hAnsi="TH SarabunPSK"/>
                <w:snapToGrid/>
                <w:szCs w:val="28"/>
                <w:lang w:val="en-US"/>
              </w:rPr>
            </w:pPr>
          </w:p>
        </w:tc>
        <w:tc>
          <w:tcPr>
            <w:tcW w:w="1260" w:type="dxa"/>
          </w:tcPr>
          <w:p w14:paraId="46A89CA7" w14:textId="77777777" w:rsidR="008F4C73" w:rsidRPr="009B4245" w:rsidRDefault="008F4C73" w:rsidP="008F4C73">
            <w:pPr>
              <w:pStyle w:val="BodyTextIndent"/>
              <w:tabs>
                <w:tab w:val="left" w:pos="1080"/>
                <w:tab w:val="left" w:pos="1134"/>
              </w:tabs>
              <w:spacing w:line="380" w:lineRule="exact"/>
              <w:ind w:left="-108" w:right="-104"/>
              <w:jc w:val="center"/>
              <w:outlineLvl w:val="0"/>
              <w:rPr>
                <w:rFonts w:ascii="TH SarabunPSK" w:hAnsi="TH SarabunPSK"/>
                <w:szCs w:val="28"/>
                <w:cs/>
                <w:lang w:eastAsia="en-US"/>
              </w:rPr>
            </w:pPr>
          </w:p>
        </w:tc>
        <w:tc>
          <w:tcPr>
            <w:tcW w:w="1170" w:type="dxa"/>
          </w:tcPr>
          <w:p w14:paraId="4D8E9B6B" w14:textId="2C40C46A" w:rsidR="008F4C73" w:rsidRPr="009B4245" w:rsidRDefault="008F4C73" w:rsidP="008F4C73">
            <w:pPr>
              <w:pStyle w:val="BodyTextIndent"/>
              <w:pBdr>
                <w:top w:val="single" w:sz="4" w:space="1" w:color="auto"/>
                <w:bottom w:val="double" w:sz="4" w:space="1" w:color="auto"/>
              </w:pBdr>
              <w:tabs>
                <w:tab w:val="decimal" w:pos="522"/>
              </w:tabs>
              <w:spacing w:line="380" w:lineRule="exact"/>
              <w:jc w:val="right"/>
              <w:outlineLvl w:val="0"/>
              <w:rPr>
                <w:rFonts w:ascii="TH SarabunPSK" w:hAnsi="TH SarabunPSK"/>
                <w:szCs w:val="28"/>
                <w:lang w:val="en-US" w:eastAsia="en-US"/>
              </w:rPr>
            </w:pPr>
            <w:r w:rsidRPr="009B4245">
              <w:rPr>
                <w:rFonts w:ascii="TH SarabunPSK" w:hAnsi="TH SarabunPSK"/>
                <w:szCs w:val="28"/>
              </w:rPr>
              <w:t>6,836.</w:t>
            </w:r>
            <w:r w:rsidR="00EF65B8">
              <w:rPr>
                <w:rFonts w:ascii="TH SarabunPSK" w:hAnsi="TH SarabunPSK"/>
                <w:szCs w:val="28"/>
              </w:rPr>
              <w:t>29</w:t>
            </w:r>
          </w:p>
        </w:tc>
        <w:tc>
          <w:tcPr>
            <w:tcW w:w="1170" w:type="dxa"/>
          </w:tcPr>
          <w:p w14:paraId="72ED2F29" w14:textId="6D62BF3B" w:rsidR="008F4C73" w:rsidRPr="009B4245" w:rsidRDefault="008F4C73" w:rsidP="008F4C73">
            <w:pPr>
              <w:pStyle w:val="BodyTextIndent"/>
              <w:pBdr>
                <w:top w:val="single" w:sz="4" w:space="1" w:color="auto"/>
                <w:bottom w:val="double" w:sz="4" w:space="1" w:color="auto"/>
              </w:pBdr>
              <w:tabs>
                <w:tab w:val="decimal" w:pos="432"/>
              </w:tabs>
              <w:spacing w:line="380" w:lineRule="exact"/>
              <w:jc w:val="right"/>
              <w:outlineLvl w:val="0"/>
              <w:rPr>
                <w:rFonts w:ascii="TH SarabunPSK" w:hAnsi="TH SarabunPSK"/>
                <w:szCs w:val="28"/>
                <w:cs/>
                <w:lang w:val="en-US" w:eastAsia="en-US"/>
              </w:rPr>
            </w:pPr>
            <w:r w:rsidRPr="009B4245">
              <w:rPr>
                <w:rFonts w:ascii="TH SarabunPSK" w:hAnsi="TH SarabunPSK"/>
                <w:szCs w:val="28"/>
              </w:rPr>
              <w:t>4,16</w:t>
            </w:r>
            <w:r w:rsidR="00EF65B8">
              <w:rPr>
                <w:rFonts w:ascii="TH SarabunPSK" w:hAnsi="TH SarabunPSK"/>
                <w:szCs w:val="28"/>
              </w:rPr>
              <w:t>4.25</w:t>
            </w:r>
          </w:p>
        </w:tc>
        <w:tc>
          <w:tcPr>
            <w:tcW w:w="1170" w:type="dxa"/>
          </w:tcPr>
          <w:p w14:paraId="10372930" w14:textId="07DF6AF3" w:rsidR="008F4C73" w:rsidRPr="009B4245" w:rsidRDefault="008F4C73" w:rsidP="008F4C73">
            <w:pPr>
              <w:pStyle w:val="BodyTextIndent"/>
              <w:pBdr>
                <w:top w:val="single" w:sz="4" w:space="1" w:color="auto"/>
                <w:bottom w:val="double" w:sz="4" w:space="1" w:color="auto"/>
              </w:pBdr>
              <w:tabs>
                <w:tab w:val="decimal" w:pos="522"/>
              </w:tabs>
              <w:spacing w:line="380" w:lineRule="exact"/>
              <w:jc w:val="right"/>
              <w:outlineLvl w:val="0"/>
              <w:rPr>
                <w:rFonts w:ascii="TH SarabunPSK" w:hAnsi="TH SarabunPSK"/>
                <w:szCs w:val="28"/>
                <w:cs/>
                <w:lang w:val="en-US" w:eastAsia="en-US"/>
              </w:rPr>
            </w:pPr>
            <w:r w:rsidRPr="009B4245">
              <w:rPr>
                <w:rFonts w:ascii="TH SarabunPSK" w:hAnsi="TH SarabunPSK"/>
                <w:szCs w:val="28"/>
              </w:rPr>
              <w:t>13,258.51</w:t>
            </w:r>
          </w:p>
        </w:tc>
        <w:tc>
          <w:tcPr>
            <w:tcW w:w="1170" w:type="dxa"/>
          </w:tcPr>
          <w:p w14:paraId="2F33E27E" w14:textId="2116975D" w:rsidR="008F4C73" w:rsidRPr="009B4245" w:rsidRDefault="008F4C73" w:rsidP="008F4C73">
            <w:pPr>
              <w:pStyle w:val="BodyTextIndent"/>
              <w:pBdr>
                <w:top w:val="single" w:sz="4" w:space="1" w:color="auto"/>
                <w:bottom w:val="double" w:sz="4" w:space="1" w:color="auto"/>
              </w:pBdr>
              <w:tabs>
                <w:tab w:val="decimal" w:pos="522"/>
              </w:tabs>
              <w:spacing w:line="380" w:lineRule="exact"/>
              <w:jc w:val="right"/>
              <w:outlineLvl w:val="0"/>
              <w:rPr>
                <w:rFonts w:ascii="TH SarabunPSK" w:hAnsi="TH SarabunPSK"/>
                <w:szCs w:val="28"/>
                <w:cs/>
                <w:lang w:val="en-US" w:eastAsia="en-US"/>
              </w:rPr>
            </w:pPr>
            <w:r w:rsidRPr="009B4245">
              <w:rPr>
                <w:rFonts w:ascii="TH SarabunPSK" w:hAnsi="TH SarabunPSK"/>
                <w:szCs w:val="28"/>
              </w:rPr>
              <w:t>29,970.19</w:t>
            </w:r>
          </w:p>
        </w:tc>
        <w:tc>
          <w:tcPr>
            <w:tcW w:w="1170" w:type="dxa"/>
          </w:tcPr>
          <w:p w14:paraId="7484BD42" w14:textId="7AB98F44" w:rsidR="008F4C73" w:rsidRPr="009B4245" w:rsidRDefault="008F4C73" w:rsidP="008F4C73">
            <w:pPr>
              <w:pBdr>
                <w:top w:val="single" w:sz="4" w:space="1" w:color="auto"/>
                <w:bottom w:val="double" w:sz="4" w:space="1" w:color="auto"/>
              </w:pBdr>
              <w:spacing w:line="380" w:lineRule="exact"/>
              <w:jc w:val="right"/>
              <w:rPr>
                <w:cs/>
              </w:rPr>
            </w:pPr>
            <w:r w:rsidRPr="009B4245">
              <w:t>54,229.24</w:t>
            </w:r>
          </w:p>
        </w:tc>
      </w:tr>
    </w:tbl>
    <w:p w14:paraId="5593BFC0" w14:textId="77777777" w:rsidR="004D2C6F" w:rsidRPr="009B4245" w:rsidRDefault="004D2C6F" w:rsidP="004D2C6F">
      <w:pPr>
        <w:pStyle w:val="BodyText"/>
        <w:tabs>
          <w:tab w:val="left" w:pos="540"/>
          <w:tab w:val="left" w:pos="1080"/>
        </w:tabs>
        <w:spacing w:before="360"/>
        <w:jc w:val="both"/>
        <w:rPr>
          <w:rFonts w:ascii="TH SarabunPSK"/>
          <w:spacing w:val="4"/>
          <w:sz w:val="32"/>
          <w:szCs w:val="32"/>
          <w:lang w:val="en-US"/>
        </w:rPr>
      </w:pPr>
    </w:p>
    <w:p w14:paraId="2D9D0869" w14:textId="572EFFA6" w:rsidR="004D2C6F" w:rsidRPr="009B4245" w:rsidRDefault="004D2C6F" w:rsidP="008E2090">
      <w:pPr>
        <w:tabs>
          <w:tab w:val="left" w:pos="9000"/>
        </w:tabs>
        <w:ind w:right="-126"/>
        <w:jc w:val="right"/>
        <w:rPr>
          <w:lang w:eastAsia="th-TH"/>
        </w:rPr>
      </w:pPr>
      <w:r w:rsidRPr="009B4245">
        <w:rPr>
          <w:spacing w:val="4"/>
          <w:sz w:val="32"/>
          <w:szCs w:val="32"/>
        </w:rPr>
        <w:br w:type="page"/>
      </w:r>
    </w:p>
    <w:p w14:paraId="0F0B7DA5" w14:textId="77777777" w:rsidR="00395F2D" w:rsidRPr="009B4245" w:rsidRDefault="00395F2D" w:rsidP="00395F2D">
      <w:pPr>
        <w:tabs>
          <w:tab w:val="left" w:pos="9000"/>
        </w:tabs>
        <w:ind w:right="-126"/>
        <w:jc w:val="right"/>
        <w:rPr>
          <w:lang w:val="x-none" w:eastAsia="th-TH"/>
        </w:rPr>
      </w:pPr>
      <w:r w:rsidRPr="009B4245">
        <w:rPr>
          <w:lang w:eastAsia="th-TH"/>
        </w:rPr>
        <w:lastRenderedPageBreak/>
        <w:t>(</w:t>
      </w:r>
      <w:r w:rsidRPr="009B4245">
        <w:rPr>
          <w:rFonts w:hint="cs"/>
          <w:lang w:eastAsia="th-TH"/>
        </w:rPr>
        <w:t>Unit: Million Baht</w:t>
      </w:r>
      <w:r w:rsidRPr="009B4245">
        <w:rPr>
          <w:lang w:eastAsia="th-TH"/>
        </w:rPr>
        <w:t>)</w:t>
      </w:r>
    </w:p>
    <w:tbl>
      <w:tblPr>
        <w:tblW w:w="9900" w:type="dxa"/>
        <w:tblInd w:w="-162" w:type="dxa"/>
        <w:tblLayout w:type="fixed"/>
        <w:tblLook w:val="0000" w:firstRow="0" w:lastRow="0" w:firstColumn="0" w:lastColumn="0" w:noHBand="0" w:noVBand="0"/>
      </w:tblPr>
      <w:tblGrid>
        <w:gridCol w:w="2790"/>
        <w:gridCol w:w="1260"/>
        <w:gridCol w:w="1170"/>
        <w:gridCol w:w="1170"/>
        <w:gridCol w:w="1170"/>
        <w:gridCol w:w="1170"/>
        <w:gridCol w:w="1170"/>
      </w:tblGrid>
      <w:tr w:rsidR="00395F2D" w:rsidRPr="009B4245" w14:paraId="457EC418" w14:textId="77777777" w:rsidTr="00EF3DE4">
        <w:trPr>
          <w:trHeight w:val="89"/>
        </w:trPr>
        <w:tc>
          <w:tcPr>
            <w:tcW w:w="2790" w:type="dxa"/>
          </w:tcPr>
          <w:p w14:paraId="46DFE3FB" w14:textId="77777777" w:rsidR="00395F2D" w:rsidRPr="009B4245" w:rsidRDefault="00395F2D" w:rsidP="00EF3DE4">
            <w:pPr>
              <w:pStyle w:val="BodyTextIndent"/>
              <w:tabs>
                <w:tab w:val="left" w:pos="720"/>
                <w:tab w:val="left" w:pos="1080"/>
                <w:tab w:val="left" w:pos="1134"/>
              </w:tabs>
              <w:spacing w:line="380" w:lineRule="exact"/>
              <w:outlineLvl w:val="0"/>
              <w:rPr>
                <w:rFonts w:ascii="TH SarabunPSK" w:eastAsia="Calibri" w:hAnsi="TH SarabunPSK"/>
                <w:snapToGrid/>
                <w:szCs w:val="28"/>
                <w:lang w:val="en-US" w:eastAsia="en-US"/>
              </w:rPr>
            </w:pPr>
          </w:p>
        </w:tc>
        <w:tc>
          <w:tcPr>
            <w:tcW w:w="7110" w:type="dxa"/>
            <w:gridSpan w:val="6"/>
            <w:tcBorders>
              <w:bottom w:val="single" w:sz="4" w:space="0" w:color="auto"/>
            </w:tcBorders>
            <w:vAlign w:val="center"/>
          </w:tcPr>
          <w:p w14:paraId="1639E123" w14:textId="77777777" w:rsidR="00395F2D" w:rsidRPr="009B4245" w:rsidRDefault="00395F2D" w:rsidP="00EF3DE4">
            <w:pPr>
              <w:pStyle w:val="BodyTextIndent"/>
              <w:tabs>
                <w:tab w:val="left" w:pos="720"/>
                <w:tab w:val="left" w:pos="1080"/>
                <w:tab w:val="left" w:pos="1134"/>
              </w:tabs>
              <w:spacing w:line="380" w:lineRule="exact"/>
              <w:ind w:right="-110"/>
              <w:jc w:val="center"/>
              <w:outlineLvl w:val="0"/>
              <w:rPr>
                <w:rFonts w:ascii="TH SarabunPSK" w:eastAsia="Calibri" w:hAnsi="TH SarabunPSK"/>
                <w:snapToGrid/>
                <w:szCs w:val="28"/>
                <w:lang w:val="en-US" w:eastAsia="en-US"/>
              </w:rPr>
            </w:pPr>
            <w:r w:rsidRPr="009B4245">
              <w:rPr>
                <w:rFonts w:ascii="TH SarabunPSK" w:eastAsia="Calibri" w:hAnsi="TH SarabunPSK"/>
                <w:snapToGrid/>
                <w:szCs w:val="28"/>
                <w:lang w:val="en-US" w:eastAsia="en-US"/>
              </w:rPr>
              <w:t>Consolidated financial statements</w:t>
            </w:r>
          </w:p>
        </w:tc>
      </w:tr>
      <w:tr w:rsidR="00395F2D" w:rsidRPr="009B4245" w14:paraId="74135820" w14:textId="77777777" w:rsidTr="00EF3DE4">
        <w:trPr>
          <w:trHeight w:val="233"/>
        </w:trPr>
        <w:tc>
          <w:tcPr>
            <w:tcW w:w="2790" w:type="dxa"/>
          </w:tcPr>
          <w:p w14:paraId="2B35B864" w14:textId="77777777" w:rsidR="00395F2D" w:rsidRPr="009B4245" w:rsidRDefault="00395F2D" w:rsidP="00EF3DE4">
            <w:pPr>
              <w:pStyle w:val="BodyTextIndent"/>
              <w:tabs>
                <w:tab w:val="left" w:pos="720"/>
                <w:tab w:val="left" w:pos="1080"/>
                <w:tab w:val="left" w:pos="1134"/>
              </w:tabs>
              <w:spacing w:line="380" w:lineRule="exact"/>
              <w:outlineLvl w:val="0"/>
              <w:rPr>
                <w:rFonts w:ascii="TH SarabunPSK" w:eastAsia="Calibri" w:hAnsi="TH SarabunPSK"/>
                <w:snapToGrid/>
                <w:szCs w:val="28"/>
                <w:lang w:val="en-US" w:eastAsia="en-US"/>
              </w:rPr>
            </w:pPr>
          </w:p>
        </w:tc>
        <w:tc>
          <w:tcPr>
            <w:tcW w:w="7110" w:type="dxa"/>
            <w:gridSpan w:val="6"/>
            <w:tcBorders>
              <w:top w:val="single" w:sz="4" w:space="0" w:color="auto"/>
            </w:tcBorders>
            <w:vAlign w:val="center"/>
          </w:tcPr>
          <w:p w14:paraId="46EFAED7" w14:textId="2B256C25" w:rsidR="00395F2D" w:rsidRPr="009B4245" w:rsidRDefault="00395F2D" w:rsidP="00EF3DE4">
            <w:pPr>
              <w:pStyle w:val="BodyTextIndent"/>
              <w:tabs>
                <w:tab w:val="left" w:pos="720"/>
                <w:tab w:val="left" w:pos="1080"/>
                <w:tab w:val="left" w:pos="1134"/>
              </w:tabs>
              <w:spacing w:line="380" w:lineRule="exact"/>
              <w:ind w:right="-110"/>
              <w:jc w:val="center"/>
              <w:outlineLvl w:val="0"/>
              <w:rPr>
                <w:rFonts w:ascii="TH SarabunPSK" w:eastAsia="Calibri" w:hAnsi="TH SarabunPSK"/>
                <w:snapToGrid/>
                <w:szCs w:val="28"/>
                <w:lang w:val="en-US" w:eastAsia="en-US"/>
              </w:rPr>
            </w:pPr>
            <w:r w:rsidRPr="009B4245">
              <w:rPr>
                <w:rFonts w:ascii="TH SarabunPSK" w:eastAsia="Calibri" w:hAnsi="TH SarabunPSK"/>
                <w:snapToGrid/>
                <w:szCs w:val="28"/>
                <w:lang w:val="en-US" w:eastAsia="en-US"/>
              </w:rPr>
              <w:t>2023</w:t>
            </w:r>
          </w:p>
        </w:tc>
      </w:tr>
      <w:tr w:rsidR="00395F2D" w:rsidRPr="009B4245" w14:paraId="42E577F6" w14:textId="77777777" w:rsidTr="00EF3DE4">
        <w:trPr>
          <w:trHeight w:val="836"/>
        </w:trPr>
        <w:tc>
          <w:tcPr>
            <w:tcW w:w="2790" w:type="dxa"/>
          </w:tcPr>
          <w:p w14:paraId="2528C4A7" w14:textId="77777777" w:rsidR="00395F2D" w:rsidRPr="009B4245" w:rsidRDefault="00395F2D" w:rsidP="00EF3DE4">
            <w:pPr>
              <w:pStyle w:val="BodyTextIndent"/>
              <w:tabs>
                <w:tab w:val="left" w:pos="720"/>
                <w:tab w:val="left" w:pos="1080"/>
                <w:tab w:val="left" w:pos="1134"/>
              </w:tabs>
              <w:spacing w:before="120" w:line="380" w:lineRule="exact"/>
              <w:outlineLvl w:val="0"/>
              <w:rPr>
                <w:rFonts w:ascii="TH SarabunPSK" w:eastAsia="Calibri" w:hAnsi="TH SarabunPSK"/>
                <w:snapToGrid/>
                <w:szCs w:val="28"/>
                <w:lang w:val="en-US" w:eastAsia="en-US"/>
              </w:rPr>
            </w:pPr>
          </w:p>
        </w:tc>
        <w:tc>
          <w:tcPr>
            <w:tcW w:w="1260" w:type="dxa"/>
            <w:tcBorders>
              <w:top w:val="single" w:sz="4" w:space="0" w:color="auto"/>
            </w:tcBorders>
            <w:vAlign w:val="center"/>
          </w:tcPr>
          <w:p w14:paraId="280D0C6B" w14:textId="77777777" w:rsidR="00395F2D" w:rsidRPr="009B4245" w:rsidRDefault="00395F2D" w:rsidP="00EF3DE4">
            <w:pPr>
              <w:pStyle w:val="BodyTextIndent"/>
              <w:tabs>
                <w:tab w:val="left" w:pos="720"/>
                <w:tab w:val="left" w:pos="1080"/>
                <w:tab w:val="left" w:pos="1134"/>
              </w:tabs>
              <w:spacing w:before="120" w:line="380" w:lineRule="exact"/>
              <w:jc w:val="center"/>
              <w:outlineLvl w:val="0"/>
              <w:rPr>
                <w:rFonts w:ascii="TH SarabunPSK" w:eastAsia="Calibri" w:hAnsi="TH SarabunPSK"/>
                <w:snapToGrid/>
                <w:szCs w:val="28"/>
                <w:lang w:val="en-US" w:eastAsia="en-US"/>
              </w:rPr>
            </w:pPr>
            <w:r w:rsidRPr="009B4245">
              <w:rPr>
                <w:rFonts w:ascii="TH SarabunPSK" w:eastAsia="Calibri" w:hAnsi="TH SarabunPSK" w:hint="cs"/>
                <w:snapToGrid/>
                <w:szCs w:val="28"/>
                <w:lang w:val="en-US" w:eastAsia="en-US"/>
              </w:rPr>
              <w:t>Interest rate</w:t>
            </w:r>
          </w:p>
          <w:p w14:paraId="17A21EDE" w14:textId="77777777" w:rsidR="00395F2D" w:rsidRPr="009B4245" w:rsidRDefault="00395F2D" w:rsidP="00EF3DE4">
            <w:pPr>
              <w:pStyle w:val="BodyTextIndent"/>
              <w:pBdr>
                <w:bottom w:val="single" w:sz="4" w:space="1" w:color="auto"/>
              </w:pBdr>
              <w:tabs>
                <w:tab w:val="left" w:pos="720"/>
                <w:tab w:val="left" w:pos="1080"/>
                <w:tab w:val="left" w:pos="1134"/>
              </w:tabs>
              <w:spacing w:line="380" w:lineRule="exact"/>
              <w:ind w:left="-24" w:hanging="90"/>
              <w:jc w:val="center"/>
              <w:outlineLvl w:val="0"/>
              <w:rPr>
                <w:rFonts w:ascii="TH SarabunPSK" w:eastAsia="Calibri" w:hAnsi="TH SarabunPSK"/>
                <w:snapToGrid/>
                <w:szCs w:val="28"/>
                <w:lang w:val="en-US" w:eastAsia="en-US"/>
              </w:rPr>
            </w:pPr>
            <w:r w:rsidRPr="009B4245">
              <w:rPr>
                <w:rFonts w:ascii="TH SarabunPSK" w:eastAsia="Calibri" w:hAnsi="TH SarabunPSK" w:hint="cs"/>
                <w:snapToGrid/>
                <w:szCs w:val="28"/>
                <w:cs/>
                <w:lang w:val="en-US" w:eastAsia="en-US"/>
              </w:rPr>
              <w:t>(%)</w:t>
            </w:r>
          </w:p>
        </w:tc>
        <w:tc>
          <w:tcPr>
            <w:tcW w:w="1170" w:type="dxa"/>
            <w:tcBorders>
              <w:top w:val="single" w:sz="4" w:space="0" w:color="auto"/>
            </w:tcBorders>
            <w:vAlign w:val="center"/>
          </w:tcPr>
          <w:p w14:paraId="4186F4C1" w14:textId="77777777" w:rsidR="00395F2D" w:rsidRPr="009B4245" w:rsidRDefault="00395F2D" w:rsidP="00EF3DE4">
            <w:pPr>
              <w:pStyle w:val="BodyTextIndent"/>
              <w:pBdr>
                <w:bottom w:val="single" w:sz="4" w:space="1" w:color="auto"/>
              </w:pBdr>
              <w:tabs>
                <w:tab w:val="left" w:pos="720"/>
                <w:tab w:val="left" w:pos="1080"/>
                <w:tab w:val="left" w:pos="1134"/>
              </w:tabs>
              <w:spacing w:before="120" w:line="380" w:lineRule="exact"/>
              <w:jc w:val="center"/>
              <w:outlineLvl w:val="0"/>
              <w:rPr>
                <w:rFonts w:ascii="TH SarabunPSK" w:eastAsia="Calibri" w:hAnsi="TH SarabunPSK"/>
                <w:snapToGrid/>
                <w:szCs w:val="28"/>
                <w:lang w:val="en-US" w:eastAsia="en-US"/>
              </w:rPr>
            </w:pPr>
            <w:r w:rsidRPr="009B4245">
              <w:rPr>
                <w:rFonts w:ascii="TH SarabunPSK" w:eastAsia="Calibri" w:hAnsi="TH SarabunPSK" w:hint="cs"/>
                <w:snapToGrid/>
                <w:szCs w:val="28"/>
                <w:lang w:val="en-US" w:eastAsia="en-US"/>
              </w:rPr>
              <w:t>Within</w:t>
            </w:r>
            <w:r w:rsidRPr="009B4245">
              <w:rPr>
                <w:rFonts w:ascii="TH SarabunPSK" w:eastAsia="Calibri" w:hAnsi="TH SarabunPSK"/>
                <w:snapToGrid/>
                <w:szCs w:val="28"/>
                <w:lang w:val="en-US" w:eastAsia="en-US"/>
              </w:rPr>
              <w:br/>
            </w:r>
            <w:r w:rsidRPr="009B4245">
              <w:rPr>
                <w:rFonts w:ascii="TH SarabunPSK" w:eastAsia="Calibri" w:hAnsi="TH SarabunPSK" w:hint="cs"/>
                <w:snapToGrid/>
                <w:szCs w:val="28"/>
                <w:lang w:val="en-US" w:eastAsia="en-US"/>
              </w:rPr>
              <w:t>1 year</w:t>
            </w:r>
          </w:p>
        </w:tc>
        <w:tc>
          <w:tcPr>
            <w:tcW w:w="1170" w:type="dxa"/>
            <w:tcBorders>
              <w:top w:val="single" w:sz="4" w:space="0" w:color="auto"/>
            </w:tcBorders>
            <w:vAlign w:val="center"/>
          </w:tcPr>
          <w:p w14:paraId="71685C3D" w14:textId="77777777" w:rsidR="00395F2D" w:rsidRPr="009B4245" w:rsidRDefault="00395F2D" w:rsidP="00EF3DE4">
            <w:pPr>
              <w:pStyle w:val="BodyTextIndent"/>
              <w:pBdr>
                <w:bottom w:val="single" w:sz="4" w:space="1" w:color="auto"/>
              </w:pBdr>
              <w:tabs>
                <w:tab w:val="left" w:pos="720"/>
                <w:tab w:val="left" w:pos="1080"/>
                <w:tab w:val="left" w:pos="1134"/>
              </w:tabs>
              <w:spacing w:before="120" w:line="380" w:lineRule="exact"/>
              <w:jc w:val="center"/>
              <w:outlineLvl w:val="0"/>
              <w:rPr>
                <w:rFonts w:ascii="TH SarabunPSK" w:eastAsia="Calibri" w:hAnsi="TH SarabunPSK"/>
                <w:snapToGrid/>
                <w:szCs w:val="28"/>
                <w:lang w:val="en-US" w:eastAsia="en-US"/>
              </w:rPr>
            </w:pPr>
            <w:r w:rsidRPr="009B4245">
              <w:rPr>
                <w:rFonts w:ascii="TH SarabunPSK" w:eastAsia="Calibri" w:hAnsi="TH SarabunPSK" w:hint="cs"/>
                <w:snapToGrid/>
                <w:szCs w:val="28"/>
                <w:lang w:val="en-US" w:eastAsia="en-US"/>
              </w:rPr>
              <w:t>More than   1 year</w:t>
            </w:r>
          </w:p>
        </w:tc>
        <w:tc>
          <w:tcPr>
            <w:tcW w:w="1170" w:type="dxa"/>
            <w:tcBorders>
              <w:top w:val="single" w:sz="4" w:space="0" w:color="auto"/>
            </w:tcBorders>
            <w:vAlign w:val="center"/>
          </w:tcPr>
          <w:p w14:paraId="4BA77EFB" w14:textId="77777777" w:rsidR="00395F2D" w:rsidRPr="009B4245" w:rsidRDefault="00395F2D" w:rsidP="00EF3DE4">
            <w:pPr>
              <w:pStyle w:val="BodyTextIndent"/>
              <w:pBdr>
                <w:bottom w:val="single" w:sz="4" w:space="1" w:color="auto"/>
              </w:pBdr>
              <w:tabs>
                <w:tab w:val="left" w:pos="720"/>
                <w:tab w:val="left" w:pos="1080"/>
                <w:tab w:val="left" w:pos="1134"/>
              </w:tabs>
              <w:spacing w:before="120" w:line="380" w:lineRule="exact"/>
              <w:jc w:val="center"/>
              <w:outlineLvl w:val="0"/>
              <w:rPr>
                <w:rFonts w:ascii="TH SarabunPSK" w:eastAsia="Calibri" w:hAnsi="TH SarabunPSK"/>
                <w:snapToGrid/>
                <w:szCs w:val="28"/>
                <w:lang w:val="en-US" w:eastAsia="en-US"/>
              </w:rPr>
            </w:pPr>
            <w:r w:rsidRPr="009B4245">
              <w:rPr>
                <w:rFonts w:ascii="TH SarabunPSK" w:eastAsia="Calibri" w:hAnsi="TH SarabunPSK" w:hint="cs"/>
                <w:snapToGrid/>
                <w:szCs w:val="28"/>
                <w:lang w:val="en-US" w:eastAsia="en-US"/>
              </w:rPr>
              <w:t>More than  2 years</w:t>
            </w:r>
          </w:p>
        </w:tc>
        <w:tc>
          <w:tcPr>
            <w:tcW w:w="1170" w:type="dxa"/>
            <w:tcBorders>
              <w:top w:val="single" w:sz="4" w:space="0" w:color="auto"/>
            </w:tcBorders>
            <w:vAlign w:val="center"/>
          </w:tcPr>
          <w:p w14:paraId="73BF2F88" w14:textId="77777777" w:rsidR="00395F2D" w:rsidRPr="009B4245" w:rsidRDefault="00395F2D" w:rsidP="00EF3DE4">
            <w:pPr>
              <w:pStyle w:val="BodyTextIndent"/>
              <w:pBdr>
                <w:bottom w:val="single" w:sz="4" w:space="1" w:color="auto"/>
              </w:pBdr>
              <w:tabs>
                <w:tab w:val="left" w:pos="720"/>
                <w:tab w:val="left" w:pos="1080"/>
                <w:tab w:val="left" w:pos="1134"/>
              </w:tabs>
              <w:spacing w:before="120" w:line="380" w:lineRule="exact"/>
              <w:jc w:val="center"/>
              <w:outlineLvl w:val="0"/>
              <w:rPr>
                <w:rFonts w:ascii="TH SarabunPSK" w:eastAsia="Calibri" w:hAnsi="TH SarabunPSK"/>
                <w:snapToGrid/>
                <w:szCs w:val="28"/>
                <w:lang w:val="en-US" w:eastAsia="en-US"/>
              </w:rPr>
            </w:pPr>
            <w:r w:rsidRPr="009B4245">
              <w:rPr>
                <w:rFonts w:ascii="TH SarabunPSK" w:eastAsia="Calibri" w:hAnsi="TH SarabunPSK" w:hint="cs"/>
                <w:snapToGrid/>
                <w:szCs w:val="28"/>
                <w:lang w:val="en-US" w:eastAsia="en-US"/>
              </w:rPr>
              <w:t>More than  5 years</w:t>
            </w:r>
          </w:p>
        </w:tc>
        <w:tc>
          <w:tcPr>
            <w:tcW w:w="1170" w:type="dxa"/>
            <w:tcBorders>
              <w:top w:val="single" w:sz="4" w:space="0" w:color="auto"/>
            </w:tcBorders>
            <w:vAlign w:val="center"/>
          </w:tcPr>
          <w:p w14:paraId="088F7822" w14:textId="77777777" w:rsidR="00395F2D" w:rsidRPr="009B4245" w:rsidRDefault="00395F2D" w:rsidP="00EF3DE4">
            <w:pPr>
              <w:pStyle w:val="BodyTextIndent"/>
              <w:pBdr>
                <w:bottom w:val="single" w:sz="4" w:space="1" w:color="auto"/>
              </w:pBdr>
              <w:tabs>
                <w:tab w:val="left" w:pos="720"/>
                <w:tab w:val="left" w:pos="1080"/>
                <w:tab w:val="left" w:pos="1134"/>
              </w:tabs>
              <w:spacing w:before="120" w:line="380" w:lineRule="exact"/>
              <w:ind w:right="-110"/>
              <w:jc w:val="center"/>
              <w:outlineLvl w:val="0"/>
              <w:rPr>
                <w:rFonts w:ascii="TH SarabunPSK" w:eastAsia="Calibri" w:hAnsi="TH SarabunPSK"/>
                <w:snapToGrid/>
                <w:szCs w:val="28"/>
                <w:lang w:val="en-US" w:eastAsia="en-US"/>
              </w:rPr>
            </w:pPr>
          </w:p>
          <w:p w14:paraId="0300706B" w14:textId="77777777" w:rsidR="00395F2D" w:rsidRPr="009B4245" w:rsidRDefault="00395F2D" w:rsidP="00EF3DE4">
            <w:pPr>
              <w:pStyle w:val="BodyTextIndent"/>
              <w:pBdr>
                <w:bottom w:val="single" w:sz="4" w:space="1" w:color="auto"/>
              </w:pBdr>
              <w:tabs>
                <w:tab w:val="left" w:pos="720"/>
                <w:tab w:val="left" w:pos="1080"/>
                <w:tab w:val="left" w:pos="1134"/>
              </w:tabs>
              <w:spacing w:line="380" w:lineRule="exact"/>
              <w:ind w:right="-110"/>
              <w:jc w:val="center"/>
              <w:outlineLvl w:val="0"/>
              <w:rPr>
                <w:rFonts w:ascii="TH SarabunPSK" w:eastAsia="Calibri" w:hAnsi="TH SarabunPSK"/>
                <w:snapToGrid/>
                <w:szCs w:val="28"/>
                <w:lang w:val="en-US" w:eastAsia="en-US"/>
              </w:rPr>
            </w:pPr>
            <w:r w:rsidRPr="009B4245">
              <w:rPr>
                <w:rFonts w:ascii="TH SarabunPSK" w:eastAsia="Calibri" w:hAnsi="TH SarabunPSK"/>
                <w:snapToGrid/>
                <w:szCs w:val="28"/>
                <w:lang w:val="en-US" w:eastAsia="en-US"/>
              </w:rPr>
              <w:t>Total</w:t>
            </w:r>
          </w:p>
        </w:tc>
      </w:tr>
      <w:tr w:rsidR="00395F2D" w:rsidRPr="009B4245" w14:paraId="2837D563" w14:textId="77777777" w:rsidTr="00EF3DE4">
        <w:tc>
          <w:tcPr>
            <w:tcW w:w="2790" w:type="dxa"/>
          </w:tcPr>
          <w:p w14:paraId="7837EFF5" w14:textId="77777777" w:rsidR="00395F2D" w:rsidRPr="009B4245" w:rsidRDefault="00395F2D" w:rsidP="00EF3DE4">
            <w:pPr>
              <w:pStyle w:val="BodyTextIndent"/>
              <w:tabs>
                <w:tab w:val="left" w:pos="720"/>
                <w:tab w:val="left" w:pos="1080"/>
                <w:tab w:val="left" w:pos="1134"/>
              </w:tabs>
              <w:spacing w:line="380" w:lineRule="exact"/>
              <w:outlineLvl w:val="0"/>
              <w:rPr>
                <w:rFonts w:ascii="TH SarabunPSK" w:eastAsia="Calibri" w:hAnsi="TH SarabunPSK"/>
                <w:snapToGrid/>
                <w:szCs w:val="28"/>
                <w:cs/>
                <w:lang w:val="en-US"/>
              </w:rPr>
            </w:pPr>
            <w:proofErr w:type="spellStart"/>
            <w:r w:rsidRPr="009B4245">
              <w:rPr>
                <w:rFonts w:ascii="TH SarabunPSK" w:eastAsia="Calibri" w:hAnsi="TH SarabunPSK" w:hint="cs"/>
                <w:snapToGrid/>
                <w:szCs w:val="28"/>
                <w:cs/>
                <w:lang w:val="en-US"/>
              </w:rPr>
              <w:t>Cash</w:t>
            </w:r>
            <w:proofErr w:type="spellEnd"/>
            <w:r w:rsidRPr="009B4245">
              <w:rPr>
                <w:rFonts w:ascii="TH SarabunPSK" w:eastAsia="Calibri" w:hAnsi="TH SarabunPSK" w:hint="cs"/>
                <w:snapToGrid/>
                <w:szCs w:val="28"/>
                <w:cs/>
                <w:lang w:val="en-US"/>
              </w:rPr>
              <w:t xml:space="preserve"> and </w:t>
            </w:r>
            <w:r w:rsidRPr="009B4245">
              <w:rPr>
                <w:rFonts w:ascii="TH SarabunPSK" w:eastAsia="Calibri" w:hAnsi="TH SarabunPSK" w:hint="cs"/>
                <w:snapToGrid/>
                <w:szCs w:val="28"/>
                <w:lang w:val="en-US"/>
              </w:rPr>
              <w:t>current account</w:t>
            </w:r>
            <w:r w:rsidRPr="009B4245">
              <w:rPr>
                <w:rFonts w:ascii="TH SarabunPSK" w:eastAsia="Calibri" w:hAnsi="TH SarabunPSK"/>
                <w:snapToGrid/>
                <w:szCs w:val="28"/>
                <w:lang w:val="en-US"/>
              </w:rPr>
              <w:t>s</w:t>
            </w:r>
          </w:p>
        </w:tc>
        <w:tc>
          <w:tcPr>
            <w:tcW w:w="1260" w:type="dxa"/>
          </w:tcPr>
          <w:p w14:paraId="14FD87D0" w14:textId="77777777" w:rsidR="00395F2D" w:rsidRPr="009B4245" w:rsidRDefault="00395F2D" w:rsidP="00EF3DE4">
            <w:pPr>
              <w:pStyle w:val="BodyTextIndent"/>
              <w:spacing w:line="380" w:lineRule="exact"/>
              <w:ind w:left="-108" w:right="-104"/>
              <w:jc w:val="center"/>
              <w:outlineLvl w:val="0"/>
              <w:rPr>
                <w:rFonts w:ascii="TH SarabunPSK" w:hAnsi="TH SarabunPSK"/>
                <w:szCs w:val="28"/>
                <w:lang w:val="en-US" w:eastAsia="en-US"/>
              </w:rPr>
            </w:pPr>
            <w:r w:rsidRPr="009B4245">
              <w:rPr>
                <w:rFonts w:ascii="TH SarabunPSK" w:hAnsi="TH SarabunPSK" w:hint="cs"/>
                <w:szCs w:val="28"/>
                <w:cs/>
                <w:lang w:val="en-US" w:eastAsia="en-US"/>
              </w:rPr>
              <w:t>-</w:t>
            </w:r>
          </w:p>
        </w:tc>
        <w:tc>
          <w:tcPr>
            <w:tcW w:w="1170" w:type="dxa"/>
          </w:tcPr>
          <w:p w14:paraId="5D4FE923" w14:textId="77777777" w:rsidR="00395F2D" w:rsidRPr="009B4245" w:rsidRDefault="00395F2D" w:rsidP="00EF3DE4">
            <w:pPr>
              <w:spacing w:line="380" w:lineRule="exact"/>
              <w:jc w:val="right"/>
              <w:rPr>
                <w:cs/>
              </w:rPr>
            </w:pPr>
            <w:r w:rsidRPr="009B4245">
              <w:rPr>
                <w:rFonts w:hint="cs"/>
              </w:rPr>
              <w:t xml:space="preserve">1,375.50 </w:t>
            </w:r>
          </w:p>
        </w:tc>
        <w:tc>
          <w:tcPr>
            <w:tcW w:w="1170" w:type="dxa"/>
          </w:tcPr>
          <w:p w14:paraId="5DAFD4DB" w14:textId="77777777" w:rsidR="00395F2D" w:rsidRPr="009B4245" w:rsidRDefault="00395F2D" w:rsidP="00EF3DE4">
            <w:pPr>
              <w:spacing w:line="380" w:lineRule="exact"/>
              <w:jc w:val="right"/>
            </w:pPr>
            <w:r w:rsidRPr="009B4245">
              <w:rPr>
                <w:rFonts w:hint="cs"/>
              </w:rPr>
              <w:t>-</w:t>
            </w:r>
          </w:p>
        </w:tc>
        <w:tc>
          <w:tcPr>
            <w:tcW w:w="1170" w:type="dxa"/>
          </w:tcPr>
          <w:p w14:paraId="3D85BA0A" w14:textId="77777777" w:rsidR="00395F2D" w:rsidRPr="009B4245" w:rsidRDefault="00395F2D" w:rsidP="00EF3DE4">
            <w:pPr>
              <w:spacing w:line="380" w:lineRule="exact"/>
              <w:jc w:val="right"/>
            </w:pPr>
            <w:r w:rsidRPr="009B4245">
              <w:rPr>
                <w:rFonts w:hint="cs"/>
              </w:rPr>
              <w:t>-</w:t>
            </w:r>
          </w:p>
        </w:tc>
        <w:tc>
          <w:tcPr>
            <w:tcW w:w="1170" w:type="dxa"/>
          </w:tcPr>
          <w:p w14:paraId="4E3EDB5D" w14:textId="77777777" w:rsidR="00395F2D" w:rsidRPr="009B4245" w:rsidRDefault="00395F2D" w:rsidP="00EF3DE4">
            <w:pPr>
              <w:spacing w:line="380" w:lineRule="exact"/>
              <w:jc w:val="right"/>
            </w:pPr>
            <w:r w:rsidRPr="009B4245">
              <w:rPr>
                <w:rFonts w:hint="cs"/>
              </w:rPr>
              <w:t>-</w:t>
            </w:r>
          </w:p>
        </w:tc>
        <w:tc>
          <w:tcPr>
            <w:tcW w:w="1170" w:type="dxa"/>
          </w:tcPr>
          <w:p w14:paraId="5C724E6F" w14:textId="77777777" w:rsidR="00395F2D" w:rsidRPr="009B4245" w:rsidRDefault="00395F2D" w:rsidP="00EF3DE4">
            <w:pPr>
              <w:spacing w:line="380" w:lineRule="exact"/>
              <w:jc w:val="right"/>
              <w:rPr>
                <w:cs/>
              </w:rPr>
            </w:pPr>
            <w:r w:rsidRPr="009B4245">
              <w:rPr>
                <w:rFonts w:hint="cs"/>
              </w:rPr>
              <w:t>1,375.50</w:t>
            </w:r>
          </w:p>
        </w:tc>
      </w:tr>
      <w:tr w:rsidR="00395F2D" w:rsidRPr="009B4245" w14:paraId="0A1B01CF" w14:textId="77777777" w:rsidTr="00EF3DE4">
        <w:tc>
          <w:tcPr>
            <w:tcW w:w="2790" w:type="dxa"/>
          </w:tcPr>
          <w:p w14:paraId="0102015F" w14:textId="77777777" w:rsidR="00395F2D" w:rsidRPr="009B4245" w:rsidRDefault="00395F2D" w:rsidP="00EF3DE4">
            <w:pPr>
              <w:pStyle w:val="BodyTextIndent"/>
              <w:tabs>
                <w:tab w:val="left" w:pos="720"/>
                <w:tab w:val="left" w:pos="1080"/>
                <w:tab w:val="left" w:pos="1134"/>
              </w:tabs>
              <w:spacing w:line="380" w:lineRule="exact"/>
              <w:outlineLvl w:val="0"/>
              <w:rPr>
                <w:rFonts w:ascii="TH SarabunPSK" w:eastAsia="Calibri" w:hAnsi="TH SarabunPSK"/>
                <w:snapToGrid/>
                <w:szCs w:val="28"/>
                <w:lang w:val="en-US" w:eastAsia="en-US"/>
              </w:rPr>
            </w:pPr>
            <w:r w:rsidRPr="009B4245">
              <w:rPr>
                <w:rFonts w:ascii="TH SarabunPSK" w:eastAsia="Calibri" w:hAnsi="TH SarabunPSK"/>
                <w:snapToGrid/>
                <w:szCs w:val="28"/>
                <w:lang w:val="en-US"/>
              </w:rPr>
              <w:t>Savings deposits</w:t>
            </w:r>
          </w:p>
        </w:tc>
        <w:tc>
          <w:tcPr>
            <w:tcW w:w="1260" w:type="dxa"/>
          </w:tcPr>
          <w:p w14:paraId="44FB5B26" w14:textId="77777777" w:rsidR="00395F2D" w:rsidRPr="009B4245" w:rsidRDefault="00395F2D" w:rsidP="00EF3DE4">
            <w:pPr>
              <w:pStyle w:val="BodyTextIndent"/>
              <w:spacing w:line="380" w:lineRule="exact"/>
              <w:ind w:left="-108" w:right="-104"/>
              <w:jc w:val="center"/>
              <w:outlineLvl w:val="0"/>
              <w:rPr>
                <w:rFonts w:ascii="TH SarabunPSK" w:hAnsi="TH SarabunPSK"/>
                <w:szCs w:val="28"/>
                <w:cs/>
                <w:lang w:val="en-US" w:eastAsia="en-US"/>
              </w:rPr>
            </w:pPr>
            <w:r w:rsidRPr="009B4245">
              <w:rPr>
                <w:rFonts w:ascii="TH SarabunPSK" w:hAnsi="TH SarabunPSK" w:hint="cs"/>
                <w:szCs w:val="28"/>
              </w:rPr>
              <w:t>0.7</w:t>
            </w:r>
            <w:r w:rsidRPr="009B4245">
              <w:rPr>
                <w:rFonts w:ascii="TH SarabunPSK" w:hAnsi="TH SarabunPSK"/>
                <w:szCs w:val="28"/>
                <w:lang w:val="en-US"/>
              </w:rPr>
              <w:t>1</w:t>
            </w:r>
          </w:p>
        </w:tc>
        <w:tc>
          <w:tcPr>
            <w:tcW w:w="1170" w:type="dxa"/>
          </w:tcPr>
          <w:p w14:paraId="79E49F23" w14:textId="77777777" w:rsidR="00395F2D" w:rsidRPr="009B4245" w:rsidRDefault="00395F2D" w:rsidP="00EF3DE4">
            <w:pPr>
              <w:pStyle w:val="BodyTextIndent"/>
              <w:tabs>
                <w:tab w:val="decimal" w:pos="522"/>
              </w:tabs>
              <w:spacing w:line="380" w:lineRule="exact"/>
              <w:jc w:val="right"/>
              <w:outlineLvl w:val="0"/>
              <w:rPr>
                <w:rFonts w:ascii="TH SarabunPSK" w:hAnsi="TH SarabunPSK"/>
                <w:szCs w:val="28"/>
                <w:lang w:val="en-US" w:eastAsia="en-US"/>
              </w:rPr>
            </w:pPr>
            <w:r w:rsidRPr="009B4245">
              <w:rPr>
                <w:rFonts w:ascii="TH SarabunPSK" w:hAnsi="TH SarabunPSK" w:hint="cs"/>
                <w:szCs w:val="28"/>
                <w:lang w:val="en-US"/>
              </w:rPr>
              <w:t>4,715.5</w:t>
            </w:r>
            <w:r w:rsidRPr="009B4245">
              <w:rPr>
                <w:rFonts w:ascii="TH SarabunPSK" w:hAnsi="TH SarabunPSK"/>
                <w:szCs w:val="28"/>
                <w:lang w:val="en-US"/>
              </w:rPr>
              <w:t>2</w:t>
            </w:r>
          </w:p>
        </w:tc>
        <w:tc>
          <w:tcPr>
            <w:tcW w:w="1170" w:type="dxa"/>
          </w:tcPr>
          <w:p w14:paraId="52BA0151" w14:textId="77777777" w:rsidR="00395F2D" w:rsidRPr="009B4245" w:rsidRDefault="00395F2D" w:rsidP="00EF3DE4">
            <w:pPr>
              <w:spacing w:line="380" w:lineRule="exact"/>
              <w:jc w:val="right"/>
            </w:pPr>
            <w:r w:rsidRPr="009B4245">
              <w:rPr>
                <w:rFonts w:hint="cs"/>
              </w:rPr>
              <w:t>-</w:t>
            </w:r>
          </w:p>
        </w:tc>
        <w:tc>
          <w:tcPr>
            <w:tcW w:w="1170" w:type="dxa"/>
          </w:tcPr>
          <w:p w14:paraId="44D16727" w14:textId="77777777" w:rsidR="00395F2D" w:rsidRPr="009B4245" w:rsidRDefault="00395F2D" w:rsidP="00EF3DE4">
            <w:pPr>
              <w:spacing w:line="380" w:lineRule="exact"/>
              <w:jc w:val="right"/>
            </w:pPr>
            <w:r w:rsidRPr="009B4245">
              <w:rPr>
                <w:rFonts w:hint="cs"/>
              </w:rPr>
              <w:t>-</w:t>
            </w:r>
          </w:p>
        </w:tc>
        <w:tc>
          <w:tcPr>
            <w:tcW w:w="1170" w:type="dxa"/>
          </w:tcPr>
          <w:p w14:paraId="306F1E22" w14:textId="77777777" w:rsidR="00395F2D" w:rsidRPr="009B4245" w:rsidRDefault="00395F2D" w:rsidP="00EF3DE4">
            <w:pPr>
              <w:spacing w:line="380" w:lineRule="exact"/>
              <w:jc w:val="right"/>
            </w:pPr>
            <w:r w:rsidRPr="009B4245">
              <w:rPr>
                <w:rFonts w:hint="cs"/>
              </w:rPr>
              <w:t>-</w:t>
            </w:r>
          </w:p>
        </w:tc>
        <w:tc>
          <w:tcPr>
            <w:tcW w:w="1170" w:type="dxa"/>
          </w:tcPr>
          <w:p w14:paraId="31E3C576" w14:textId="77777777" w:rsidR="00395F2D" w:rsidRPr="009B4245" w:rsidRDefault="00395F2D" w:rsidP="00EF3DE4">
            <w:pPr>
              <w:spacing w:line="380" w:lineRule="exact"/>
              <w:jc w:val="right"/>
            </w:pPr>
            <w:r w:rsidRPr="009B4245">
              <w:rPr>
                <w:rFonts w:hint="cs"/>
              </w:rPr>
              <w:t>4,715.</w:t>
            </w:r>
            <w:r w:rsidRPr="009B4245">
              <w:t>52</w:t>
            </w:r>
          </w:p>
        </w:tc>
      </w:tr>
      <w:tr w:rsidR="00395F2D" w:rsidRPr="009B4245" w14:paraId="25F14DC0" w14:textId="77777777" w:rsidTr="00EF3DE4">
        <w:tc>
          <w:tcPr>
            <w:tcW w:w="2790" w:type="dxa"/>
          </w:tcPr>
          <w:p w14:paraId="49210FAE" w14:textId="77777777" w:rsidR="00395F2D" w:rsidRPr="009B4245" w:rsidRDefault="00395F2D" w:rsidP="00EF3DE4">
            <w:pPr>
              <w:pStyle w:val="BodyTextIndent"/>
              <w:tabs>
                <w:tab w:val="left" w:pos="720"/>
                <w:tab w:val="left" w:pos="1080"/>
                <w:tab w:val="left" w:pos="1134"/>
              </w:tabs>
              <w:spacing w:line="380" w:lineRule="exact"/>
              <w:outlineLvl w:val="0"/>
              <w:rPr>
                <w:rFonts w:ascii="TH SarabunPSK" w:eastAsia="Calibri" w:hAnsi="TH SarabunPSK"/>
                <w:snapToGrid/>
                <w:szCs w:val="28"/>
                <w:cs/>
                <w:lang w:val="en-US"/>
              </w:rPr>
            </w:pPr>
            <w:r w:rsidRPr="009B4245">
              <w:rPr>
                <w:rFonts w:ascii="TH SarabunPSK" w:hAnsi="TH SarabunPSK"/>
                <w:szCs w:val="28"/>
                <w:lang w:val="en-US"/>
              </w:rPr>
              <w:t xml:space="preserve">Other current </w:t>
            </w:r>
            <w:r w:rsidRPr="009B4245">
              <w:rPr>
                <w:rFonts w:ascii="TH SarabunPSK" w:hAnsi="TH SarabunPSK"/>
                <w:bCs/>
                <w:szCs w:val="28"/>
                <w:lang w:val="en-US"/>
              </w:rPr>
              <w:t>financial assets</w:t>
            </w:r>
            <w:r w:rsidRPr="009B4245">
              <w:rPr>
                <w:rFonts w:ascii="TH SarabunPSK" w:hAnsi="TH SarabunPSK" w:hint="cs"/>
                <w:bCs/>
                <w:szCs w:val="28"/>
                <w:cs/>
                <w:lang w:val="en-US"/>
              </w:rPr>
              <w:t xml:space="preserve">    </w:t>
            </w:r>
          </w:p>
        </w:tc>
        <w:tc>
          <w:tcPr>
            <w:tcW w:w="1260" w:type="dxa"/>
          </w:tcPr>
          <w:p w14:paraId="146369DE" w14:textId="77777777" w:rsidR="00395F2D" w:rsidRPr="009B4245" w:rsidRDefault="00395F2D" w:rsidP="00EF3DE4">
            <w:pPr>
              <w:pStyle w:val="BodyTextIndent"/>
              <w:spacing w:line="380" w:lineRule="exact"/>
              <w:ind w:left="-108" w:right="-104"/>
              <w:jc w:val="center"/>
              <w:outlineLvl w:val="0"/>
              <w:rPr>
                <w:rFonts w:ascii="TH SarabunPSK" w:hAnsi="TH SarabunPSK"/>
                <w:szCs w:val="28"/>
                <w:lang w:val="en-US" w:eastAsia="en-US"/>
              </w:rPr>
            </w:pPr>
            <w:r w:rsidRPr="009B4245">
              <w:rPr>
                <w:rFonts w:ascii="TH SarabunPSK" w:hAnsi="TH SarabunPSK" w:hint="cs"/>
                <w:szCs w:val="28"/>
              </w:rPr>
              <w:t>1.30</w:t>
            </w:r>
          </w:p>
        </w:tc>
        <w:tc>
          <w:tcPr>
            <w:tcW w:w="1170" w:type="dxa"/>
          </w:tcPr>
          <w:p w14:paraId="44E13374" w14:textId="77777777" w:rsidR="00395F2D" w:rsidRPr="009B4245" w:rsidRDefault="00395F2D" w:rsidP="00EF3DE4">
            <w:pPr>
              <w:pStyle w:val="BodyTextIndent"/>
              <w:tabs>
                <w:tab w:val="decimal" w:pos="522"/>
              </w:tabs>
              <w:spacing w:line="380" w:lineRule="exact"/>
              <w:jc w:val="right"/>
              <w:outlineLvl w:val="0"/>
              <w:rPr>
                <w:rFonts w:ascii="TH SarabunPSK" w:hAnsi="TH SarabunPSK"/>
                <w:szCs w:val="28"/>
                <w:lang w:val="en-US" w:eastAsia="en-US"/>
              </w:rPr>
            </w:pPr>
            <w:r w:rsidRPr="009B4245">
              <w:rPr>
                <w:rFonts w:ascii="TH SarabunPSK" w:hAnsi="TH SarabunPSK" w:hint="cs"/>
                <w:szCs w:val="28"/>
              </w:rPr>
              <w:t xml:space="preserve">4.33 </w:t>
            </w:r>
          </w:p>
        </w:tc>
        <w:tc>
          <w:tcPr>
            <w:tcW w:w="1170" w:type="dxa"/>
          </w:tcPr>
          <w:p w14:paraId="0E7FBFC3" w14:textId="77777777" w:rsidR="00395F2D" w:rsidRPr="009B4245" w:rsidRDefault="00395F2D" w:rsidP="00EF3DE4">
            <w:pPr>
              <w:spacing w:line="380" w:lineRule="exact"/>
              <w:jc w:val="right"/>
            </w:pPr>
            <w:r w:rsidRPr="009B4245">
              <w:rPr>
                <w:rFonts w:hint="cs"/>
              </w:rPr>
              <w:t>-</w:t>
            </w:r>
          </w:p>
        </w:tc>
        <w:tc>
          <w:tcPr>
            <w:tcW w:w="1170" w:type="dxa"/>
          </w:tcPr>
          <w:p w14:paraId="55EC4E6A" w14:textId="77777777" w:rsidR="00395F2D" w:rsidRPr="009B4245" w:rsidRDefault="00395F2D" w:rsidP="00EF3DE4">
            <w:pPr>
              <w:spacing w:line="380" w:lineRule="exact"/>
              <w:jc w:val="right"/>
            </w:pPr>
            <w:r w:rsidRPr="009B4245">
              <w:rPr>
                <w:rFonts w:hint="cs"/>
              </w:rPr>
              <w:t>-</w:t>
            </w:r>
          </w:p>
        </w:tc>
        <w:tc>
          <w:tcPr>
            <w:tcW w:w="1170" w:type="dxa"/>
          </w:tcPr>
          <w:p w14:paraId="658929A6" w14:textId="77777777" w:rsidR="00395F2D" w:rsidRPr="009B4245" w:rsidRDefault="00395F2D" w:rsidP="00EF3DE4">
            <w:pPr>
              <w:spacing w:line="380" w:lineRule="exact"/>
              <w:jc w:val="right"/>
            </w:pPr>
            <w:r w:rsidRPr="009B4245">
              <w:rPr>
                <w:rFonts w:hint="cs"/>
              </w:rPr>
              <w:t>-</w:t>
            </w:r>
          </w:p>
        </w:tc>
        <w:tc>
          <w:tcPr>
            <w:tcW w:w="1170" w:type="dxa"/>
          </w:tcPr>
          <w:p w14:paraId="5A0FA9C8" w14:textId="77777777" w:rsidR="00395F2D" w:rsidRPr="009B4245" w:rsidRDefault="00395F2D" w:rsidP="00EF3DE4">
            <w:pPr>
              <w:spacing w:line="380" w:lineRule="exact"/>
              <w:jc w:val="right"/>
              <w:rPr>
                <w:cs/>
              </w:rPr>
            </w:pPr>
            <w:r w:rsidRPr="009B4245">
              <w:rPr>
                <w:rFonts w:hint="cs"/>
              </w:rPr>
              <w:t xml:space="preserve">4.33 </w:t>
            </w:r>
          </w:p>
        </w:tc>
      </w:tr>
      <w:tr w:rsidR="00395F2D" w:rsidRPr="009B4245" w14:paraId="2FC5D724" w14:textId="77777777" w:rsidTr="00EF3DE4">
        <w:trPr>
          <w:trHeight w:val="306"/>
        </w:trPr>
        <w:tc>
          <w:tcPr>
            <w:tcW w:w="2790" w:type="dxa"/>
          </w:tcPr>
          <w:p w14:paraId="35408E66" w14:textId="77777777" w:rsidR="00395F2D" w:rsidRPr="009B4245" w:rsidRDefault="00395F2D" w:rsidP="00EF3DE4">
            <w:pPr>
              <w:pStyle w:val="BodyTextIndent"/>
              <w:tabs>
                <w:tab w:val="left" w:pos="720"/>
                <w:tab w:val="left" w:pos="1080"/>
                <w:tab w:val="left" w:pos="1134"/>
              </w:tabs>
              <w:spacing w:line="380" w:lineRule="exact"/>
              <w:outlineLvl w:val="0"/>
              <w:rPr>
                <w:rFonts w:ascii="TH SarabunPSK" w:hAnsi="TH SarabunPSK"/>
                <w:bCs/>
                <w:szCs w:val="28"/>
                <w:cs/>
                <w:lang w:val="en-US" w:eastAsia="en-US"/>
              </w:rPr>
            </w:pPr>
            <w:r w:rsidRPr="009B4245">
              <w:rPr>
                <w:rFonts w:ascii="TH SarabunPSK" w:hAnsi="TH SarabunPSK"/>
                <w:bCs/>
                <w:szCs w:val="28"/>
                <w:lang w:val="en-US" w:eastAsia="en-US"/>
              </w:rPr>
              <w:t>Restricted bank deposit</w:t>
            </w:r>
          </w:p>
        </w:tc>
        <w:tc>
          <w:tcPr>
            <w:tcW w:w="1260" w:type="dxa"/>
          </w:tcPr>
          <w:p w14:paraId="08A3BC1F" w14:textId="77777777" w:rsidR="00395F2D" w:rsidRPr="009B4245" w:rsidRDefault="00395F2D" w:rsidP="00EF3DE4">
            <w:pPr>
              <w:pStyle w:val="BodyTextIndent"/>
              <w:spacing w:line="380" w:lineRule="exact"/>
              <w:ind w:left="-108" w:right="-104"/>
              <w:jc w:val="center"/>
              <w:outlineLvl w:val="0"/>
              <w:rPr>
                <w:rFonts w:ascii="TH SarabunPSK" w:hAnsi="TH SarabunPSK"/>
                <w:szCs w:val="28"/>
                <w:lang w:val="en-US" w:eastAsia="en-US"/>
              </w:rPr>
            </w:pPr>
            <w:r w:rsidRPr="009B4245">
              <w:rPr>
                <w:rFonts w:ascii="TH SarabunPSK" w:hAnsi="TH SarabunPSK" w:hint="cs"/>
                <w:szCs w:val="28"/>
              </w:rPr>
              <w:t>0.15</w:t>
            </w:r>
          </w:p>
        </w:tc>
        <w:tc>
          <w:tcPr>
            <w:tcW w:w="1170" w:type="dxa"/>
          </w:tcPr>
          <w:p w14:paraId="0C74954E" w14:textId="77777777" w:rsidR="00395F2D" w:rsidRPr="009B4245" w:rsidRDefault="00395F2D" w:rsidP="00EF3DE4">
            <w:pPr>
              <w:pStyle w:val="BodyTextIndent"/>
              <w:pBdr>
                <w:bottom w:val="single" w:sz="4" w:space="1" w:color="auto"/>
              </w:pBdr>
              <w:tabs>
                <w:tab w:val="decimal" w:pos="522"/>
              </w:tabs>
              <w:spacing w:line="380" w:lineRule="exact"/>
              <w:jc w:val="right"/>
              <w:outlineLvl w:val="0"/>
              <w:rPr>
                <w:rFonts w:ascii="TH SarabunPSK" w:hAnsi="TH SarabunPSK"/>
                <w:szCs w:val="28"/>
                <w:cs/>
                <w:lang w:val="en-US" w:eastAsia="en-US"/>
              </w:rPr>
            </w:pPr>
            <w:r w:rsidRPr="009B4245">
              <w:rPr>
                <w:rFonts w:ascii="TH SarabunPSK" w:hAnsi="TH SarabunPSK" w:hint="cs"/>
                <w:szCs w:val="28"/>
                <w:lang w:val="en-US"/>
              </w:rPr>
              <w:t>75.22</w:t>
            </w:r>
            <w:r w:rsidRPr="009B4245">
              <w:rPr>
                <w:rFonts w:ascii="TH SarabunPSK" w:hAnsi="TH SarabunPSK" w:hint="cs"/>
                <w:szCs w:val="28"/>
              </w:rPr>
              <w:t xml:space="preserve"> </w:t>
            </w:r>
          </w:p>
        </w:tc>
        <w:tc>
          <w:tcPr>
            <w:tcW w:w="1170" w:type="dxa"/>
          </w:tcPr>
          <w:p w14:paraId="6F9092F8" w14:textId="77777777" w:rsidR="00395F2D" w:rsidRPr="009B4245" w:rsidRDefault="00395F2D" w:rsidP="00EF3DE4">
            <w:pPr>
              <w:pStyle w:val="BodyTextIndent"/>
              <w:pBdr>
                <w:bottom w:val="single" w:sz="4" w:space="1" w:color="auto"/>
              </w:pBdr>
              <w:tabs>
                <w:tab w:val="decimal" w:pos="432"/>
              </w:tabs>
              <w:spacing w:line="380" w:lineRule="exact"/>
              <w:jc w:val="right"/>
              <w:outlineLvl w:val="0"/>
              <w:rPr>
                <w:rFonts w:ascii="TH SarabunPSK" w:hAnsi="TH SarabunPSK"/>
                <w:szCs w:val="28"/>
                <w:lang w:val="en-US" w:eastAsia="en-US"/>
              </w:rPr>
            </w:pPr>
            <w:r w:rsidRPr="009B4245">
              <w:rPr>
                <w:rFonts w:ascii="TH SarabunPSK" w:hAnsi="TH SarabunPSK" w:hint="cs"/>
                <w:szCs w:val="28"/>
              </w:rPr>
              <w:t>-</w:t>
            </w:r>
          </w:p>
        </w:tc>
        <w:tc>
          <w:tcPr>
            <w:tcW w:w="1170" w:type="dxa"/>
          </w:tcPr>
          <w:p w14:paraId="186338CB" w14:textId="77777777" w:rsidR="00395F2D" w:rsidRPr="009B4245" w:rsidRDefault="00395F2D" w:rsidP="00EF3DE4">
            <w:pPr>
              <w:pStyle w:val="BodyTextIndent"/>
              <w:pBdr>
                <w:bottom w:val="single" w:sz="4" w:space="1" w:color="auto"/>
              </w:pBdr>
              <w:tabs>
                <w:tab w:val="decimal" w:pos="432"/>
              </w:tabs>
              <w:spacing w:line="380" w:lineRule="exact"/>
              <w:jc w:val="right"/>
              <w:outlineLvl w:val="0"/>
              <w:rPr>
                <w:rFonts w:ascii="TH SarabunPSK" w:hAnsi="TH SarabunPSK"/>
                <w:szCs w:val="28"/>
                <w:lang w:val="en-US" w:eastAsia="en-US"/>
              </w:rPr>
            </w:pPr>
            <w:r w:rsidRPr="009B4245">
              <w:rPr>
                <w:rFonts w:ascii="TH SarabunPSK" w:hAnsi="TH SarabunPSK" w:hint="cs"/>
                <w:szCs w:val="28"/>
              </w:rPr>
              <w:t>-</w:t>
            </w:r>
          </w:p>
        </w:tc>
        <w:tc>
          <w:tcPr>
            <w:tcW w:w="1170" w:type="dxa"/>
          </w:tcPr>
          <w:p w14:paraId="31869199" w14:textId="77777777" w:rsidR="00395F2D" w:rsidRPr="009B4245" w:rsidRDefault="00395F2D" w:rsidP="00EF3DE4">
            <w:pPr>
              <w:pStyle w:val="BodyTextIndent"/>
              <w:pBdr>
                <w:bottom w:val="single" w:sz="4" w:space="1" w:color="auto"/>
              </w:pBdr>
              <w:tabs>
                <w:tab w:val="decimal" w:pos="432"/>
              </w:tabs>
              <w:spacing w:line="380" w:lineRule="exact"/>
              <w:jc w:val="right"/>
              <w:outlineLvl w:val="0"/>
              <w:rPr>
                <w:rFonts w:ascii="TH SarabunPSK" w:hAnsi="TH SarabunPSK"/>
                <w:szCs w:val="28"/>
                <w:lang w:val="en-US" w:eastAsia="en-US"/>
              </w:rPr>
            </w:pPr>
            <w:r w:rsidRPr="009B4245">
              <w:rPr>
                <w:rFonts w:ascii="TH SarabunPSK" w:hAnsi="TH SarabunPSK" w:hint="cs"/>
                <w:szCs w:val="28"/>
              </w:rPr>
              <w:t>-</w:t>
            </w:r>
          </w:p>
        </w:tc>
        <w:tc>
          <w:tcPr>
            <w:tcW w:w="1170" w:type="dxa"/>
          </w:tcPr>
          <w:p w14:paraId="128C69DC" w14:textId="77777777" w:rsidR="00395F2D" w:rsidRPr="009B4245" w:rsidRDefault="00395F2D" w:rsidP="00EF3DE4">
            <w:pPr>
              <w:pBdr>
                <w:bottom w:val="single" w:sz="4" w:space="1" w:color="auto"/>
              </w:pBdr>
              <w:spacing w:line="380" w:lineRule="exact"/>
              <w:jc w:val="right"/>
              <w:rPr>
                <w:cs/>
              </w:rPr>
            </w:pPr>
            <w:r w:rsidRPr="009B4245">
              <w:rPr>
                <w:rFonts w:hint="cs"/>
              </w:rPr>
              <w:t xml:space="preserve">75.22 </w:t>
            </w:r>
          </w:p>
        </w:tc>
      </w:tr>
      <w:tr w:rsidR="00395F2D" w:rsidRPr="009B4245" w14:paraId="3F67AE61" w14:textId="77777777" w:rsidTr="00EF3DE4">
        <w:tc>
          <w:tcPr>
            <w:tcW w:w="2790" w:type="dxa"/>
          </w:tcPr>
          <w:p w14:paraId="53DB5F16" w14:textId="77777777" w:rsidR="00395F2D" w:rsidRPr="009B4245" w:rsidRDefault="00395F2D" w:rsidP="00EF3DE4">
            <w:pPr>
              <w:pStyle w:val="BodyTextIndent"/>
              <w:tabs>
                <w:tab w:val="left" w:pos="720"/>
                <w:tab w:val="left" w:pos="1080"/>
                <w:tab w:val="left" w:pos="1134"/>
              </w:tabs>
              <w:spacing w:line="380" w:lineRule="exact"/>
              <w:outlineLvl w:val="0"/>
              <w:rPr>
                <w:rFonts w:ascii="TH SarabunPSK" w:hAnsi="TH SarabunPSK"/>
                <w:szCs w:val="28"/>
                <w:lang w:eastAsia="en-US"/>
              </w:rPr>
            </w:pPr>
            <w:r w:rsidRPr="009B4245">
              <w:rPr>
                <w:rFonts w:ascii="TH SarabunPSK" w:hAnsi="TH SarabunPSK" w:hint="cs"/>
                <w:szCs w:val="28"/>
                <w:lang w:eastAsia="en-US"/>
              </w:rPr>
              <w:t xml:space="preserve"> </w:t>
            </w:r>
          </w:p>
        </w:tc>
        <w:tc>
          <w:tcPr>
            <w:tcW w:w="1260" w:type="dxa"/>
          </w:tcPr>
          <w:p w14:paraId="21DBB51F" w14:textId="77777777" w:rsidR="00395F2D" w:rsidRPr="009B4245" w:rsidRDefault="00395F2D" w:rsidP="00EF3DE4">
            <w:pPr>
              <w:pStyle w:val="BodyTextIndent"/>
              <w:tabs>
                <w:tab w:val="decimal" w:pos="252"/>
              </w:tabs>
              <w:spacing w:line="380" w:lineRule="exact"/>
              <w:ind w:left="-108" w:right="-104"/>
              <w:jc w:val="center"/>
              <w:outlineLvl w:val="0"/>
              <w:rPr>
                <w:rFonts w:ascii="TH SarabunPSK" w:hAnsi="TH SarabunPSK"/>
                <w:szCs w:val="28"/>
                <w:lang w:eastAsia="en-US"/>
              </w:rPr>
            </w:pPr>
          </w:p>
        </w:tc>
        <w:tc>
          <w:tcPr>
            <w:tcW w:w="1170" w:type="dxa"/>
          </w:tcPr>
          <w:p w14:paraId="04C02FD8" w14:textId="77777777" w:rsidR="00395F2D" w:rsidRPr="009B4245" w:rsidRDefault="00395F2D" w:rsidP="00EF3DE4">
            <w:pPr>
              <w:pStyle w:val="BodyTextIndent"/>
              <w:pBdr>
                <w:bottom w:val="double" w:sz="4" w:space="1" w:color="auto"/>
              </w:pBdr>
              <w:tabs>
                <w:tab w:val="decimal" w:pos="522"/>
              </w:tabs>
              <w:spacing w:line="380" w:lineRule="exact"/>
              <w:jc w:val="right"/>
              <w:outlineLvl w:val="0"/>
              <w:rPr>
                <w:rFonts w:ascii="TH SarabunPSK" w:hAnsi="TH SarabunPSK"/>
                <w:szCs w:val="28"/>
                <w:cs/>
                <w:lang w:val="en-US" w:eastAsia="en-US"/>
              </w:rPr>
            </w:pPr>
            <w:r w:rsidRPr="009B4245">
              <w:rPr>
                <w:rFonts w:ascii="TH SarabunPSK" w:hAnsi="TH SarabunPSK" w:hint="cs"/>
                <w:szCs w:val="28"/>
                <w:lang w:val="en-US" w:eastAsia="en-US"/>
              </w:rPr>
              <w:t>6,170.</w:t>
            </w:r>
            <w:r w:rsidRPr="009B4245">
              <w:rPr>
                <w:rFonts w:ascii="TH SarabunPSK" w:hAnsi="TH SarabunPSK"/>
                <w:szCs w:val="28"/>
                <w:lang w:val="en-US" w:eastAsia="en-US"/>
              </w:rPr>
              <w:t>57</w:t>
            </w:r>
          </w:p>
        </w:tc>
        <w:tc>
          <w:tcPr>
            <w:tcW w:w="1170" w:type="dxa"/>
          </w:tcPr>
          <w:p w14:paraId="5BF8332E" w14:textId="77777777" w:rsidR="00395F2D" w:rsidRPr="009B4245" w:rsidRDefault="00395F2D" w:rsidP="00EF3DE4">
            <w:pPr>
              <w:pStyle w:val="BodyTextIndent"/>
              <w:pBdr>
                <w:bottom w:val="double" w:sz="4" w:space="1" w:color="auto"/>
              </w:pBdr>
              <w:tabs>
                <w:tab w:val="decimal" w:pos="432"/>
              </w:tabs>
              <w:spacing w:line="380" w:lineRule="exact"/>
              <w:jc w:val="right"/>
              <w:outlineLvl w:val="0"/>
              <w:rPr>
                <w:rFonts w:ascii="TH SarabunPSK" w:hAnsi="TH SarabunPSK"/>
                <w:szCs w:val="28"/>
                <w:cs/>
                <w:lang w:val="en-US" w:eastAsia="en-US"/>
              </w:rPr>
            </w:pPr>
            <w:r w:rsidRPr="009B4245">
              <w:rPr>
                <w:rFonts w:ascii="TH SarabunPSK" w:hAnsi="TH SarabunPSK" w:hint="cs"/>
                <w:szCs w:val="28"/>
              </w:rPr>
              <w:t>-</w:t>
            </w:r>
          </w:p>
        </w:tc>
        <w:tc>
          <w:tcPr>
            <w:tcW w:w="1170" w:type="dxa"/>
          </w:tcPr>
          <w:p w14:paraId="5BD05103" w14:textId="77777777" w:rsidR="00395F2D" w:rsidRPr="009B4245" w:rsidRDefault="00395F2D" w:rsidP="00EF3DE4">
            <w:pPr>
              <w:pStyle w:val="BodyTextIndent"/>
              <w:pBdr>
                <w:bottom w:val="double" w:sz="4" w:space="1" w:color="auto"/>
              </w:pBdr>
              <w:tabs>
                <w:tab w:val="decimal" w:pos="432"/>
              </w:tabs>
              <w:spacing w:line="380" w:lineRule="exact"/>
              <w:jc w:val="right"/>
              <w:outlineLvl w:val="0"/>
              <w:rPr>
                <w:rFonts w:ascii="TH SarabunPSK" w:hAnsi="TH SarabunPSK"/>
                <w:szCs w:val="28"/>
                <w:lang w:val="en-US" w:eastAsia="en-US"/>
              </w:rPr>
            </w:pPr>
            <w:r w:rsidRPr="009B4245">
              <w:rPr>
                <w:rFonts w:ascii="TH SarabunPSK" w:hAnsi="TH SarabunPSK" w:hint="cs"/>
                <w:szCs w:val="28"/>
              </w:rPr>
              <w:t>-</w:t>
            </w:r>
          </w:p>
        </w:tc>
        <w:tc>
          <w:tcPr>
            <w:tcW w:w="1170" w:type="dxa"/>
          </w:tcPr>
          <w:p w14:paraId="61C0D01B" w14:textId="77777777" w:rsidR="00395F2D" w:rsidRPr="009B4245" w:rsidRDefault="00395F2D" w:rsidP="00EF3DE4">
            <w:pPr>
              <w:pStyle w:val="BodyTextIndent"/>
              <w:pBdr>
                <w:bottom w:val="double" w:sz="4" w:space="1" w:color="auto"/>
              </w:pBdr>
              <w:tabs>
                <w:tab w:val="decimal" w:pos="432"/>
              </w:tabs>
              <w:spacing w:line="380" w:lineRule="exact"/>
              <w:jc w:val="right"/>
              <w:outlineLvl w:val="0"/>
              <w:rPr>
                <w:rFonts w:ascii="TH SarabunPSK" w:hAnsi="TH SarabunPSK"/>
                <w:szCs w:val="28"/>
                <w:lang w:val="en-US" w:eastAsia="en-US"/>
              </w:rPr>
            </w:pPr>
            <w:r w:rsidRPr="009B4245">
              <w:rPr>
                <w:rFonts w:ascii="TH SarabunPSK" w:hAnsi="TH SarabunPSK" w:hint="cs"/>
                <w:szCs w:val="28"/>
              </w:rPr>
              <w:t>-</w:t>
            </w:r>
          </w:p>
        </w:tc>
        <w:tc>
          <w:tcPr>
            <w:tcW w:w="1170" w:type="dxa"/>
          </w:tcPr>
          <w:p w14:paraId="3CFC8ADA" w14:textId="77777777" w:rsidR="00395F2D" w:rsidRPr="009B4245" w:rsidRDefault="00395F2D" w:rsidP="00EF3DE4">
            <w:pPr>
              <w:pBdr>
                <w:bottom w:val="double" w:sz="4" w:space="1" w:color="auto"/>
              </w:pBdr>
              <w:spacing w:line="380" w:lineRule="exact"/>
              <w:jc w:val="right"/>
              <w:rPr>
                <w:cs/>
              </w:rPr>
            </w:pPr>
            <w:r w:rsidRPr="009B4245">
              <w:rPr>
                <w:rFonts w:hint="cs"/>
              </w:rPr>
              <w:t>6,170.</w:t>
            </w:r>
            <w:r w:rsidRPr="009B4245">
              <w:t>57</w:t>
            </w:r>
          </w:p>
        </w:tc>
      </w:tr>
      <w:tr w:rsidR="00EF65B8" w:rsidRPr="009B4245" w14:paraId="3FDB6146" w14:textId="77777777" w:rsidTr="00EF3DE4">
        <w:tc>
          <w:tcPr>
            <w:tcW w:w="2790" w:type="dxa"/>
          </w:tcPr>
          <w:p w14:paraId="07998945" w14:textId="77777777" w:rsidR="00EF65B8" w:rsidRPr="009B4245" w:rsidRDefault="00EF65B8" w:rsidP="00EF65B8">
            <w:pPr>
              <w:pStyle w:val="BodyTextIndent"/>
              <w:tabs>
                <w:tab w:val="left" w:pos="720"/>
                <w:tab w:val="left" w:pos="1080"/>
                <w:tab w:val="left" w:pos="1134"/>
              </w:tabs>
              <w:spacing w:line="380" w:lineRule="exact"/>
              <w:outlineLvl w:val="0"/>
              <w:rPr>
                <w:rFonts w:ascii="TH SarabunPSK" w:eastAsia="Calibri" w:hAnsi="TH SarabunPSK"/>
                <w:snapToGrid/>
                <w:szCs w:val="28"/>
                <w:lang w:val="en-US"/>
              </w:rPr>
            </w:pPr>
            <w:r w:rsidRPr="009B4245">
              <w:rPr>
                <w:rFonts w:ascii="TH SarabunPSK" w:eastAsia="Calibri" w:hAnsi="TH SarabunPSK"/>
                <w:snapToGrid/>
                <w:szCs w:val="28"/>
                <w:lang w:val="en-US"/>
              </w:rPr>
              <w:t xml:space="preserve">Short-term loans from </w:t>
            </w:r>
          </w:p>
        </w:tc>
        <w:tc>
          <w:tcPr>
            <w:tcW w:w="1260" w:type="dxa"/>
          </w:tcPr>
          <w:p w14:paraId="2833E13A" w14:textId="77777777" w:rsidR="00EF65B8" w:rsidRPr="009B4245" w:rsidRDefault="00EF65B8" w:rsidP="00EF65B8">
            <w:pPr>
              <w:pStyle w:val="BodyTextIndent"/>
              <w:spacing w:line="380" w:lineRule="exact"/>
              <w:ind w:left="-108" w:right="-104"/>
              <w:jc w:val="center"/>
              <w:outlineLvl w:val="0"/>
              <w:rPr>
                <w:rFonts w:ascii="TH SarabunPSK" w:hAnsi="TH SarabunPSK"/>
                <w:szCs w:val="28"/>
                <w:cs/>
                <w:lang w:val="en-US" w:eastAsia="en-US"/>
              </w:rPr>
            </w:pPr>
            <w:r w:rsidRPr="009B4245">
              <w:rPr>
                <w:rFonts w:ascii="TH SarabunPSK" w:hAnsi="TH SarabunPSK" w:hint="cs"/>
                <w:szCs w:val="28"/>
              </w:rPr>
              <w:t>BIBOR</w:t>
            </w:r>
            <w:r w:rsidRPr="009B4245">
              <w:rPr>
                <w:rFonts w:ascii="TH SarabunPSK" w:hAnsi="TH SarabunPSK"/>
                <w:szCs w:val="28"/>
                <w:lang w:val="en-US"/>
              </w:rPr>
              <w:t xml:space="preserve"> plus</w:t>
            </w:r>
          </w:p>
        </w:tc>
        <w:tc>
          <w:tcPr>
            <w:tcW w:w="1170" w:type="dxa"/>
          </w:tcPr>
          <w:p w14:paraId="69543AA5" w14:textId="524A41DA" w:rsidR="00EF65B8" w:rsidRPr="009B4245" w:rsidRDefault="00EF65B8" w:rsidP="00EF65B8">
            <w:pPr>
              <w:pStyle w:val="BodyTextIndent"/>
              <w:tabs>
                <w:tab w:val="decimal" w:pos="522"/>
              </w:tabs>
              <w:spacing w:line="380" w:lineRule="exact"/>
              <w:jc w:val="right"/>
              <w:outlineLvl w:val="0"/>
              <w:rPr>
                <w:rFonts w:ascii="TH SarabunPSK" w:hAnsi="TH SarabunPSK"/>
                <w:szCs w:val="28"/>
                <w:cs/>
                <w:lang w:val="en-US" w:eastAsia="en-US"/>
              </w:rPr>
            </w:pPr>
            <w:r w:rsidRPr="009B4245">
              <w:rPr>
                <w:rFonts w:ascii="TH SarabunPSK" w:hAnsi="TH SarabunPSK" w:hint="cs"/>
                <w:szCs w:val="28"/>
              </w:rPr>
              <w:t xml:space="preserve">2,696.59 </w:t>
            </w:r>
          </w:p>
        </w:tc>
        <w:tc>
          <w:tcPr>
            <w:tcW w:w="1170" w:type="dxa"/>
          </w:tcPr>
          <w:p w14:paraId="5F5ABE35" w14:textId="05CD3405" w:rsidR="00EF65B8" w:rsidRPr="009B4245" w:rsidRDefault="00EF65B8" w:rsidP="00EF65B8">
            <w:pPr>
              <w:pStyle w:val="BodyTextIndent"/>
              <w:tabs>
                <w:tab w:val="decimal" w:pos="432"/>
              </w:tabs>
              <w:spacing w:line="380" w:lineRule="exact"/>
              <w:jc w:val="right"/>
              <w:outlineLvl w:val="0"/>
              <w:rPr>
                <w:rFonts w:ascii="TH SarabunPSK" w:hAnsi="TH SarabunPSK"/>
                <w:szCs w:val="28"/>
                <w:cs/>
                <w:lang w:val="en-US" w:eastAsia="en-US"/>
              </w:rPr>
            </w:pPr>
            <w:r w:rsidRPr="009B4245">
              <w:rPr>
                <w:rFonts w:ascii="TH SarabunPSK" w:hAnsi="TH SarabunPSK" w:hint="cs"/>
                <w:szCs w:val="28"/>
              </w:rPr>
              <w:t>-</w:t>
            </w:r>
          </w:p>
        </w:tc>
        <w:tc>
          <w:tcPr>
            <w:tcW w:w="1170" w:type="dxa"/>
          </w:tcPr>
          <w:p w14:paraId="373FD12B" w14:textId="2C5165E8" w:rsidR="00EF65B8" w:rsidRPr="009B4245" w:rsidRDefault="00EF65B8" w:rsidP="00EF65B8">
            <w:pPr>
              <w:pStyle w:val="BodyTextIndent"/>
              <w:tabs>
                <w:tab w:val="decimal" w:pos="522"/>
              </w:tabs>
              <w:spacing w:line="380" w:lineRule="exact"/>
              <w:jc w:val="right"/>
              <w:outlineLvl w:val="0"/>
              <w:rPr>
                <w:rFonts w:ascii="TH SarabunPSK" w:hAnsi="TH SarabunPSK"/>
                <w:szCs w:val="28"/>
                <w:cs/>
                <w:lang w:val="en-US" w:eastAsia="en-US"/>
              </w:rPr>
            </w:pPr>
            <w:r w:rsidRPr="009B4245">
              <w:rPr>
                <w:rFonts w:ascii="TH SarabunPSK" w:hAnsi="TH SarabunPSK" w:hint="cs"/>
                <w:szCs w:val="28"/>
              </w:rPr>
              <w:t>-</w:t>
            </w:r>
          </w:p>
        </w:tc>
        <w:tc>
          <w:tcPr>
            <w:tcW w:w="1170" w:type="dxa"/>
          </w:tcPr>
          <w:p w14:paraId="26483743" w14:textId="49BF30B3" w:rsidR="00EF65B8" w:rsidRPr="009B4245" w:rsidRDefault="00EF65B8" w:rsidP="00EF65B8">
            <w:pPr>
              <w:pStyle w:val="BodyTextIndent"/>
              <w:tabs>
                <w:tab w:val="decimal" w:pos="522"/>
              </w:tabs>
              <w:spacing w:line="380" w:lineRule="exact"/>
              <w:jc w:val="right"/>
              <w:outlineLvl w:val="0"/>
              <w:rPr>
                <w:rFonts w:ascii="TH SarabunPSK" w:hAnsi="TH SarabunPSK"/>
                <w:szCs w:val="28"/>
                <w:cs/>
                <w:lang w:val="en-US" w:eastAsia="en-US"/>
              </w:rPr>
            </w:pPr>
            <w:r w:rsidRPr="009B4245">
              <w:rPr>
                <w:rFonts w:ascii="TH SarabunPSK" w:hAnsi="TH SarabunPSK" w:hint="cs"/>
                <w:szCs w:val="28"/>
              </w:rPr>
              <w:t>-</w:t>
            </w:r>
          </w:p>
        </w:tc>
        <w:tc>
          <w:tcPr>
            <w:tcW w:w="1170" w:type="dxa"/>
          </w:tcPr>
          <w:p w14:paraId="3B7CDA9C" w14:textId="46BC1E71" w:rsidR="00EF65B8" w:rsidRPr="009B4245" w:rsidRDefault="00EF65B8" w:rsidP="00EF65B8">
            <w:pPr>
              <w:spacing w:line="380" w:lineRule="exact"/>
              <w:jc w:val="right"/>
              <w:rPr>
                <w:cs/>
              </w:rPr>
            </w:pPr>
            <w:r w:rsidRPr="009B4245">
              <w:rPr>
                <w:rFonts w:hint="cs"/>
              </w:rPr>
              <w:t xml:space="preserve">2,696.59 </w:t>
            </w:r>
          </w:p>
        </w:tc>
      </w:tr>
      <w:tr w:rsidR="00EF65B8" w:rsidRPr="009B4245" w14:paraId="0AB4E524" w14:textId="77777777" w:rsidTr="00EF3DE4">
        <w:tc>
          <w:tcPr>
            <w:tcW w:w="2790" w:type="dxa"/>
          </w:tcPr>
          <w:p w14:paraId="5E2F82A9" w14:textId="4F9AE780" w:rsidR="00EF65B8" w:rsidRPr="009B4245" w:rsidRDefault="00EF65B8" w:rsidP="00EF65B8">
            <w:pPr>
              <w:pStyle w:val="BodyTextIndent"/>
              <w:tabs>
                <w:tab w:val="left" w:pos="720"/>
                <w:tab w:val="left" w:pos="1080"/>
                <w:tab w:val="left" w:pos="1134"/>
              </w:tabs>
              <w:spacing w:line="380" w:lineRule="exact"/>
              <w:ind w:firstLine="162"/>
              <w:outlineLvl w:val="0"/>
              <w:rPr>
                <w:rFonts w:ascii="TH SarabunPSK" w:hAnsi="TH SarabunPSK"/>
                <w:bCs/>
                <w:szCs w:val="28"/>
                <w:lang w:val="en-US"/>
              </w:rPr>
            </w:pPr>
            <w:r w:rsidRPr="009B4245">
              <w:rPr>
                <w:rFonts w:ascii="TH SarabunPSK" w:eastAsia="Calibri" w:hAnsi="TH SarabunPSK"/>
                <w:snapToGrid/>
                <w:szCs w:val="28"/>
                <w:lang w:val="en-US"/>
              </w:rPr>
              <w:t>financial</w:t>
            </w:r>
            <w:r w:rsidRPr="009B4245">
              <w:rPr>
                <w:rFonts w:ascii="TH SarabunPSK" w:hAnsi="TH SarabunPSK"/>
                <w:bCs/>
                <w:szCs w:val="28"/>
                <w:lang w:val="en-US"/>
              </w:rPr>
              <w:t xml:space="preserve"> institution</w:t>
            </w:r>
            <w:r w:rsidR="00AE531A">
              <w:rPr>
                <w:rFonts w:ascii="TH SarabunPSK" w:hAnsi="TH SarabunPSK"/>
                <w:bCs/>
                <w:szCs w:val="28"/>
                <w:lang w:val="en-US"/>
              </w:rPr>
              <w:t>s</w:t>
            </w:r>
          </w:p>
        </w:tc>
        <w:tc>
          <w:tcPr>
            <w:tcW w:w="1260" w:type="dxa"/>
          </w:tcPr>
          <w:p w14:paraId="5FB46B21" w14:textId="59EF3716" w:rsidR="00EF65B8" w:rsidRPr="009B4245" w:rsidRDefault="00EF65B8" w:rsidP="00EF65B8">
            <w:pPr>
              <w:pStyle w:val="BodyTextIndent"/>
              <w:spacing w:line="380" w:lineRule="exact"/>
              <w:ind w:left="-108" w:right="-104"/>
              <w:jc w:val="center"/>
              <w:outlineLvl w:val="0"/>
              <w:rPr>
                <w:rFonts w:ascii="TH SarabunPSK" w:hAnsi="TH SarabunPSK"/>
                <w:szCs w:val="28"/>
                <w:cs/>
                <w:lang w:val="en-US" w:eastAsia="en-US"/>
              </w:rPr>
            </w:pPr>
            <w:r w:rsidRPr="009B4245">
              <w:rPr>
                <w:rFonts w:ascii="TH SarabunPSK" w:hAnsi="TH SarabunPSK"/>
                <w:szCs w:val="28"/>
                <w:lang w:val="en-US"/>
              </w:rPr>
              <w:t>margin</w:t>
            </w:r>
            <w:r w:rsidR="00EF671F">
              <w:rPr>
                <w:rFonts w:ascii="TH SarabunPSK" w:hAnsi="TH SarabunPSK"/>
                <w:szCs w:val="28"/>
                <w:lang w:val="en-US"/>
              </w:rPr>
              <w:t xml:space="preserve"> and MMR</w:t>
            </w:r>
          </w:p>
        </w:tc>
        <w:tc>
          <w:tcPr>
            <w:tcW w:w="1170" w:type="dxa"/>
          </w:tcPr>
          <w:p w14:paraId="277EB3BF" w14:textId="70C91290" w:rsidR="00EF65B8" w:rsidRPr="009B4245" w:rsidRDefault="00EF65B8" w:rsidP="00EF65B8">
            <w:pPr>
              <w:pStyle w:val="BodyTextIndent"/>
              <w:tabs>
                <w:tab w:val="decimal" w:pos="522"/>
              </w:tabs>
              <w:spacing w:line="380" w:lineRule="exact"/>
              <w:jc w:val="right"/>
              <w:outlineLvl w:val="0"/>
              <w:rPr>
                <w:rFonts w:ascii="TH SarabunPSK" w:hAnsi="TH SarabunPSK"/>
                <w:szCs w:val="28"/>
                <w:cs/>
                <w:lang w:val="en-US" w:eastAsia="en-US"/>
              </w:rPr>
            </w:pPr>
          </w:p>
        </w:tc>
        <w:tc>
          <w:tcPr>
            <w:tcW w:w="1170" w:type="dxa"/>
          </w:tcPr>
          <w:p w14:paraId="42C2694C" w14:textId="5C883794" w:rsidR="00EF65B8" w:rsidRPr="009B4245" w:rsidRDefault="00EF65B8" w:rsidP="00EF65B8">
            <w:pPr>
              <w:pStyle w:val="BodyTextIndent"/>
              <w:tabs>
                <w:tab w:val="decimal" w:pos="432"/>
              </w:tabs>
              <w:spacing w:line="380" w:lineRule="exact"/>
              <w:jc w:val="right"/>
              <w:outlineLvl w:val="0"/>
              <w:rPr>
                <w:rFonts w:ascii="TH SarabunPSK" w:hAnsi="TH SarabunPSK"/>
                <w:szCs w:val="28"/>
                <w:cs/>
                <w:lang w:val="en-US" w:eastAsia="en-US"/>
              </w:rPr>
            </w:pPr>
          </w:p>
        </w:tc>
        <w:tc>
          <w:tcPr>
            <w:tcW w:w="1170" w:type="dxa"/>
          </w:tcPr>
          <w:p w14:paraId="374E6A51" w14:textId="0FDAEB79" w:rsidR="00EF65B8" w:rsidRPr="009B4245" w:rsidRDefault="00EF65B8" w:rsidP="00EF65B8">
            <w:pPr>
              <w:pStyle w:val="BodyTextIndent"/>
              <w:tabs>
                <w:tab w:val="decimal" w:pos="522"/>
              </w:tabs>
              <w:spacing w:line="380" w:lineRule="exact"/>
              <w:jc w:val="right"/>
              <w:outlineLvl w:val="0"/>
              <w:rPr>
                <w:rFonts w:ascii="TH SarabunPSK" w:hAnsi="TH SarabunPSK"/>
                <w:szCs w:val="28"/>
                <w:cs/>
                <w:lang w:val="en-US" w:eastAsia="en-US"/>
              </w:rPr>
            </w:pPr>
          </w:p>
        </w:tc>
        <w:tc>
          <w:tcPr>
            <w:tcW w:w="1170" w:type="dxa"/>
          </w:tcPr>
          <w:p w14:paraId="565179DE" w14:textId="7A83081B" w:rsidR="00EF65B8" w:rsidRPr="009B4245" w:rsidRDefault="00EF65B8" w:rsidP="00EF65B8">
            <w:pPr>
              <w:pStyle w:val="BodyTextIndent"/>
              <w:tabs>
                <w:tab w:val="decimal" w:pos="522"/>
              </w:tabs>
              <w:spacing w:line="380" w:lineRule="exact"/>
              <w:jc w:val="right"/>
              <w:outlineLvl w:val="0"/>
              <w:rPr>
                <w:rFonts w:ascii="TH SarabunPSK" w:hAnsi="TH SarabunPSK"/>
                <w:szCs w:val="28"/>
                <w:cs/>
                <w:lang w:val="en-US" w:eastAsia="en-US"/>
              </w:rPr>
            </w:pPr>
          </w:p>
        </w:tc>
        <w:tc>
          <w:tcPr>
            <w:tcW w:w="1170" w:type="dxa"/>
          </w:tcPr>
          <w:p w14:paraId="0EBD2EB1" w14:textId="3BDF245E" w:rsidR="00EF65B8" w:rsidRPr="009B4245" w:rsidRDefault="00EF65B8" w:rsidP="00EF65B8">
            <w:pPr>
              <w:spacing w:line="380" w:lineRule="exact"/>
              <w:jc w:val="right"/>
              <w:rPr>
                <w:cs/>
              </w:rPr>
            </w:pPr>
          </w:p>
        </w:tc>
      </w:tr>
      <w:tr w:rsidR="00EF65B8" w:rsidRPr="009B4245" w14:paraId="56812865" w14:textId="77777777" w:rsidTr="00EF3DE4">
        <w:tc>
          <w:tcPr>
            <w:tcW w:w="2790" w:type="dxa"/>
          </w:tcPr>
          <w:p w14:paraId="58C74954" w14:textId="77777777" w:rsidR="00EF65B8" w:rsidRPr="009B4245" w:rsidRDefault="00EF65B8" w:rsidP="00EF65B8">
            <w:pPr>
              <w:pStyle w:val="BodyTextIndent"/>
              <w:tabs>
                <w:tab w:val="left" w:pos="720"/>
                <w:tab w:val="left" w:pos="1080"/>
                <w:tab w:val="left" w:pos="1134"/>
              </w:tabs>
              <w:spacing w:line="380" w:lineRule="exact"/>
              <w:outlineLvl w:val="0"/>
              <w:rPr>
                <w:rFonts w:ascii="TH SarabunPSK" w:eastAsia="Calibri" w:hAnsi="TH SarabunPSK"/>
                <w:snapToGrid/>
                <w:szCs w:val="28"/>
                <w:lang w:val="en-US"/>
              </w:rPr>
            </w:pPr>
            <w:r w:rsidRPr="009B4245">
              <w:rPr>
                <w:rFonts w:ascii="TH SarabunPSK" w:eastAsia="Calibri" w:hAnsi="TH SarabunPSK"/>
                <w:snapToGrid/>
                <w:szCs w:val="28"/>
                <w:lang w:val="en-US"/>
              </w:rPr>
              <w:t>Lease liabilities</w:t>
            </w:r>
          </w:p>
        </w:tc>
        <w:tc>
          <w:tcPr>
            <w:tcW w:w="1260" w:type="dxa"/>
          </w:tcPr>
          <w:p w14:paraId="7054FEA5" w14:textId="77777777" w:rsidR="00EF65B8" w:rsidRPr="009B4245" w:rsidRDefault="00EF65B8" w:rsidP="00EF65B8">
            <w:pPr>
              <w:pStyle w:val="BodyTextIndent"/>
              <w:spacing w:line="380" w:lineRule="exact"/>
              <w:ind w:left="-108" w:right="-104"/>
              <w:jc w:val="center"/>
              <w:outlineLvl w:val="0"/>
              <w:rPr>
                <w:rFonts w:ascii="TH SarabunPSK" w:hAnsi="TH SarabunPSK"/>
                <w:szCs w:val="28"/>
                <w:cs/>
                <w:lang w:val="en-US" w:eastAsia="en-US"/>
              </w:rPr>
            </w:pPr>
            <w:r w:rsidRPr="009B4245">
              <w:rPr>
                <w:rFonts w:ascii="TH SarabunPSK" w:hAnsi="TH SarabunPSK" w:hint="cs"/>
                <w:szCs w:val="28"/>
              </w:rPr>
              <w:t xml:space="preserve"> 5.28 </w:t>
            </w:r>
          </w:p>
        </w:tc>
        <w:tc>
          <w:tcPr>
            <w:tcW w:w="1170" w:type="dxa"/>
          </w:tcPr>
          <w:p w14:paraId="07B9E5B3" w14:textId="77777777" w:rsidR="00EF65B8" w:rsidRPr="009B4245" w:rsidRDefault="00EF65B8" w:rsidP="00EF65B8">
            <w:pPr>
              <w:pStyle w:val="BodyTextIndent"/>
              <w:tabs>
                <w:tab w:val="decimal" w:pos="522"/>
              </w:tabs>
              <w:spacing w:line="380" w:lineRule="exact"/>
              <w:jc w:val="right"/>
              <w:outlineLvl w:val="0"/>
              <w:rPr>
                <w:rFonts w:ascii="TH SarabunPSK" w:hAnsi="TH SarabunPSK"/>
                <w:szCs w:val="28"/>
                <w:cs/>
                <w:lang w:val="en-US" w:eastAsia="en-US"/>
              </w:rPr>
            </w:pPr>
            <w:r w:rsidRPr="009B4245">
              <w:rPr>
                <w:rFonts w:ascii="TH SarabunPSK" w:hAnsi="TH SarabunPSK" w:hint="cs"/>
                <w:szCs w:val="28"/>
              </w:rPr>
              <w:t xml:space="preserve">5,798.76 </w:t>
            </w:r>
          </w:p>
        </w:tc>
        <w:tc>
          <w:tcPr>
            <w:tcW w:w="1170" w:type="dxa"/>
          </w:tcPr>
          <w:p w14:paraId="01ADAAEB" w14:textId="77777777" w:rsidR="00EF65B8" w:rsidRPr="009B4245" w:rsidRDefault="00EF65B8" w:rsidP="00EF65B8">
            <w:pPr>
              <w:pStyle w:val="BodyTextIndent"/>
              <w:tabs>
                <w:tab w:val="decimal" w:pos="432"/>
              </w:tabs>
              <w:spacing w:line="380" w:lineRule="exact"/>
              <w:jc w:val="right"/>
              <w:outlineLvl w:val="0"/>
              <w:rPr>
                <w:rFonts w:ascii="TH SarabunPSK" w:hAnsi="TH SarabunPSK"/>
                <w:szCs w:val="28"/>
                <w:cs/>
                <w:lang w:val="en-US" w:eastAsia="en-US"/>
              </w:rPr>
            </w:pPr>
            <w:r w:rsidRPr="009B4245">
              <w:rPr>
                <w:rFonts w:ascii="TH SarabunPSK" w:hAnsi="TH SarabunPSK" w:hint="cs"/>
                <w:szCs w:val="28"/>
              </w:rPr>
              <w:t xml:space="preserve">6,947.55 </w:t>
            </w:r>
          </w:p>
        </w:tc>
        <w:tc>
          <w:tcPr>
            <w:tcW w:w="1170" w:type="dxa"/>
          </w:tcPr>
          <w:p w14:paraId="7E82B742" w14:textId="77777777" w:rsidR="00EF65B8" w:rsidRPr="009B4245" w:rsidRDefault="00EF65B8" w:rsidP="00EF65B8">
            <w:pPr>
              <w:pStyle w:val="BodyTextIndent"/>
              <w:tabs>
                <w:tab w:val="decimal" w:pos="522"/>
              </w:tabs>
              <w:spacing w:line="380" w:lineRule="exact"/>
              <w:jc w:val="right"/>
              <w:outlineLvl w:val="0"/>
              <w:rPr>
                <w:rFonts w:ascii="TH SarabunPSK" w:hAnsi="TH SarabunPSK"/>
                <w:szCs w:val="28"/>
                <w:cs/>
                <w:lang w:val="en-US" w:eastAsia="en-US"/>
              </w:rPr>
            </w:pPr>
            <w:r w:rsidRPr="009B4245">
              <w:rPr>
                <w:rFonts w:ascii="TH SarabunPSK" w:hAnsi="TH SarabunPSK" w:hint="cs"/>
                <w:szCs w:val="28"/>
              </w:rPr>
              <w:t xml:space="preserve">7,273.73 </w:t>
            </w:r>
          </w:p>
        </w:tc>
        <w:tc>
          <w:tcPr>
            <w:tcW w:w="1170" w:type="dxa"/>
          </w:tcPr>
          <w:p w14:paraId="77BD6087" w14:textId="77777777" w:rsidR="00EF65B8" w:rsidRPr="009B4245" w:rsidRDefault="00EF65B8" w:rsidP="00EF65B8">
            <w:pPr>
              <w:pStyle w:val="BodyTextIndent"/>
              <w:tabs>
                <w:tab w:val="decimal" w:pos="522"/>
              </w:tabs>
              <w:spacing w:line="380" w:lineRule="exact"/>
              <w:jc w:val="right"/>
              <w:outlineLvl w:val="0"/>
              <w:rPr>
                <w:rFonts w:ascii="TH SarabunPSK" w:hAnsi="TH SarabunPSK"/>
                <w:szCs w:val="28"/>
                <w:cs/>
                <w:lang w:val="en-US" w:eastAsia="en-US"/>
              </w:rPr>
            </w:pPr>
            <w:r w:rsidRPr="009B4245">
              <w:rPr>
                <w:rFonts w:ascii="TH SarabunPSK" w:hAnsi="TH SarabunPSK" w:hint="cs"/>
                <w:szCs w:val="28"/>
              </w:rPr>
              <w:t xml:space="preserve">35,596.34 </w:t>
            </w:r>
          </w:p>
        </w:tc>
        <w:tc>
          <w:tcPr>
            <w:tcW w:w="1170" w:type="dxa"/>
          </w:tcPr>
          <w:p w14:paraId="372D0E0F" w14:textId="77777777" w:rsidR="00EF65B8" w:rsidRPr="009B4245" w:rsidRDefault="00EF65B8" w:rsidP="00EF65B8">
            <w:pPr>
              <w:spacing w:line="380" w:lineRule="exact"/>
              <w:jc w:val="right"/>
              <w:rPr>
                <w:cs/>
              </w:rPr>
            </w:pPr>
            <w:r w:rsidRPr="009B4245">
              <w:rPr>
                <w:rFonts w:hint="cs"/>
              </w:rPr>
              <w:t>55,616.38</w:t>
            </w:r>
          </w:p>
        </w:tc>
      </w:tr>
      <w:tr w:rsidR="00EF65B8" w:rsidRPr="009B4245" w14:paraId="7A875C8F" w14:textId="77777777" w:rsidTr="00EF3DE4">
        <w:tc>
          <w:tcPr>
            <w:tcW w:w="2790" w:type="dxa"/>
          </w:tcPr>
          <w:p w14:paraId="33F78774" w14:textId="77777777" w:rsidR="00EF65B8" w:rsidRPr="009B4245" w:rsidRDefault="00EF65B8" w:rsidP="00EF65B8">
            <w:pPr>
              <w:pStyle w:val="BodyTextIndent"/>
              <w:tabs>
                <w:tab w:val="left" w:pos="720"/>
                <w:tab w:val="left" w:pos="1080"/>
                <w:tab w:val="left" w:pos="1134"/>
              </w:tabs>
              <w:spacing w:line="380" w:lineRule="exact"/>
              <w:outlineLvl w:val="0"/>
              <w:rPr>
                <w:rFonts w:ascii="TH SarabunPSK" w:hAnsi="TH SarabunPSK"/>
                <w:szCs w:val="28"/>
                <w:cs/>
                <w:lang w:eastAsia="en-US"/>
              </w:rPr>
            </w:pPr>
            <w:r w:rsidRPr="009B4245">
              <w:rPr>
                <w:rFonts w:ascii="TH SarabunPSK" w:eastAsia="Calibri" w:hAnsi="TH SarabunPSK" w:hint="cs"/>
                <w:snapToGrid/>
                <w:szCs w:val="28"/>
                <w:lang w:val="en-US"/>
              </w:rPr>
              <w:t>Domestic loans</w:t>
            </w:r>
          </w:p>
        </w:tc>
        <w:tc>
          <w:tcPr>
            <w:tcW w:w="1260" w:type="dxa"/>
          </w:tcPr>
          <w:p w14:paraId="3A144209" w14:textId="77777777" w:rsidR="00EF65B8" w:rsidRPr="009B4245" w:rsidRDefault="00EF65B8" w:rsidP="00EF65B8">
            <w:pPr>
              <w:pStyle w:val="BodyTextIndent"/>
              <w:spacing w:line="380" w:lineRule="exact"/>
              <w:ind w:left="-108" w:right="-104"/>
              <w:jc w:val="center"/>
              <w:outlineLvl w:val="0"/>
              <w:rPr>
                <w:rFonts w:ascii="TH SarabunPSK" w:hAnsi="TH SarabunPSK"/>
                <w:szCs w:val="28"/>
                <w:cs/>
                <w:lang w:val="en-US" w:eastAsia="en-US"/>
              </w:rPr>
            </w:pPr>
            <w:r w:rsidRPr="009B4245">
              <w:rPr>
                <w:rFonts w:ascii="TH SarabunPSK" w:hAnsi="TH SarabunPSK" w:hint="cs"/>
                <w:szCs w:val="28"/>
              </w:rPr>
              <w:t xml:space="preserve"> 4.</w:t>
            </w:r>
            <w:r w:rsidRPr="009B4245">
              <w:rPr>
                <w:rFonts w:ascii="TH SarabunPSK" w:hAnsi="TH SarabunPSK" w:hint="cs"/>
                <w:szCs w:val="28"/>
                <w:cs/>
              </w:rPr>
              <w:t xml:space="preserve">54 </w:t>
            </w:r>
          </w:p>
        </w:tc>
        <w:tc>
          <w:tcPr>
            <w:tcW w:w="1170" w:type="dxa"/>
          </w:tcPr>
          <w:p w14:paraId="36362564" w14:textId="77777777" w:rsidR="00EF65B8" w:rsidRPr="009B4245" w:rsidRDefault="00EF65B8" w:rsidP="00EF65B8">
            <w:pPr>
              <w:pStyle w:val="BodyTextIndent"/>
              <w:tabs>
                <w:tab w:val="decimal" w:pos="522"/>
              </w:tabs>
              <w:spacing w:line="380" w:lineRule="exact"/>
              <w:jc w:val="right"/>
              <w:outlineLvl w:val="0"/>
              <w:rPr>
                <w:rFonts w:ascii="TH SarabunPSK" w:hAnsi="TH SarabunPSK"/>
                <w:szCs w:val="28"/>
                <w:cs/>
                <w:lang w:val="en-US" w:eastAsia="en-US"/>
              </w:rPr>
            </w:pPr>
            <w:r w:rsidRPr="009B4245">
              <w:rPr>
                <w:rFonts w:ascii="TH SarabunPSK" w:hAnsi="TH SarabunPSK" w:hint="cs"/>
                <w:szCs w:val="28"/>
              </w:rPr>
              <w:t xml:space="preserve">62.40 </w:t>
            </w:r>
          </w:p>
        </w:tc>
        <w:tc>
          <w:tcPr>
            <w:tcW w:w="1170" w:type="dxa"/>
          </w:tcPr>
          <w:p w14:paraId="56454A2A" w14:textId="77777777" w:rsidR="00EF65B8" w:rsidRPr="009B4245" w:rsidRDefault="00EF65B8" w:rsidP="00EF65B8">
            <w:pPr>
              <w:pStyle w:val="BodyTextIndent"/>
              <w:tabs>
                <w:tab w:val="decimal" w:pos="432"/>
              </w:tabs>
              <w:spacing w:line="380" w:lineRule="exact"/>
              <w:jc w:val="right"/>
              <w:outlineLvl w:val="0"/>
              <w:rPr>
                <w:rFonts w:ascii="TH SarabunPSK" w:hAnsi="TH SarabunPSK"/>
                <w:szCs w:val="28"/>
                <w:cs/>
                <w:lang w:val="en-US" w:eastAsia="en-US"/>
              </w:rPr>
            </w:pPr>
            <w:r w:rsidRPr="009B4245">
              <w:rPr>
                <w:rFonts w:ascii="TH SarabunPSK" w:hAnsi="TH SarabunPSK" w:hint="cs"/>
                <w:szCs w:val="28"/>
              </w:rPr>
              <w:t xml:space="preserve">63.12 </w:t>
            </w:r>
          </w:p>
        </w:tc>
        <w:tc>
          <w:tcPr>
            <w:tcW w:w="1170" w:type="dxa"/>
          </w:tcPr>
          <w:p w14:paraId="3B3B091F" w14:textId="77777777" w:rsidR="00EF65B8" w:rsidRPr="009B4245" w:rsidRDefault="00EF65B8" w:rsidP="00EF65B8">
            <w:pPr>
              <w:pStyle w:val="BodyTextIndent"/>
              <w:tabs>
                <w:tab w:val="decimal" w:pos="522"/>
              </w:tabs>
              <w:spacing w:line="380" w:lineRule="exact"/>
              <w:jc w:val="right"/>
              <w:outlineLvl w:val="0"/>
              <w:rPr>
                <w:rFonts w:ascii="TH SarabunPSK" w:hAnsi="TH SarabunPSK"/>
                <w:szCs w:val="28"/>
                <w:cs/>
                <w:lang w:val="en-US" w:eastAsia="en-US"/>
              </w:rPr>
            </w:pPr>
            <w:r w:rsidRPr="009B4245">
              <w:rPr>
                <w:rFonts w:ascii="TH SarabunPSK" w:hAnsi="TH SarabunPSK" w:hint="cs"/>
                <w:szCs w:val="28"/>
              </w:rPr>
              <w:t xml:space="preserve">14.91 </w:t>
            </w:r>
          </w:p>
        </w:tc>
        <w:tc>
          <w:tcPr>
            <w:tcW w:w="1170" w:type="dxa"/>
          </w:tcPr>
          <w:p w14:paraId="62D9B843" w14:textId="77777777" w:rsidR="00EF65B8" w:rsidRPr="009B4245" w:rsidRDefault="00EF65B8" w:rsidP="00EF65B8">
            <w:pPr>
              <w:pStyle w:val="BodyTextIndent"/>
              <w:tabs>
                <w:tab w:val="decimal" w:pos="522"/>
              </w:tabs>
              <w:spacing w:line="380" w:lineRule="exact"/>
              <w:jc w:val="right"/>
              <w:outlineLvl w:val="0"/>
              <w:rPr>
                <w:rFonts w:ascii="TH SarabunPSK" w:hAnsi="TH SarabunPSK"/>
                <w:szCs w:val="28"/>
                <w:cs/>
                <w:lang w:val="en-US" w:eastAsia="en-US"/>
              </w:rPr>
            </w:pPr>
            <w:r w:rsidRPr="009B4245">
              <w:rPr>
                <w:rFonts w:ascii="TH SarabunPSK" w:hAnsi="TH SarabunPSK" w:hint="cs"/>
                <w:szCs w:val="28"/>
              </w:rPr>
              <w:t>-</w:t>
            </w:r>
          </w:p>
        </w:tc>
        <w:tc>
          <w:tcPr>
            <w:tcW w:w="1170" w:type="dxa"/>
          </w:tcPr>
          <w:p w14:paraId="557EBF8D" w14:textId="77777777" w:rsidR="00EF65B8" w:rsidRPr="009B4245" w:rsidRDefault="00EF65B8" w:rsidP="00EF65B8">
            <w:pPr>
              <w:spacing w:line="380" w:lineRule="exact"/>
              <w:jc w:val="right"/>
              <w:rPr>
                <w:cs/>
              </w:rPr>
            </w:pPr>
            <w:r w:rsidRPr="009B4245">
              <w:rPr>
                <w:rFonts w:hint="cs"/>
              </w:rPr>
              <w:t>140.43</w:t>
            </w:r>
          </w:p>
        </w:tc>
      </w:tr>
      <w:tr w:rsidR="00EF65B8" w:rsidRPr="009B4245" w14:paraId="4F17421C" w14:textId="77777777" w:rsidTr="00EF3DE4">
        <w:trPr>
          <w:trHeight w:val="306"/>
        </w:trPr>
        <w:tc>
          <w:tcPr>
            <w:tcW w:w="2790" w:type="dxa"/>
          </w:tcPr>
          <w:p w14:paraId="35F6E012" w14:textId="77777777" w:rsidR="00EF65B8" w:rsidRPr="009B4245" w:rsidRDefault="00EF65B8" w:rsidP="00EF65B8">
            <w:pPr>
              <w:pStyle w:val="BodyTextIndent"/>
              <w:tabs>
                <w:tab w:val="left" w:pos="720"/>
                <w:tab w:val="left" w:pos="1080"/>
                <w:tab w:val="left" w:pos="1134"/>
              </w:tabs>
              <w:spacing w:line="380" w:lineRule="exact"/>
              <w:outlineLvl w:val="0"/>
              <w:rPr>
                <w:rFonts w:ascii="TH SarabunPSK" w:hAnsi="TH SarabunPSK"/>
                <w:szCs w:val="28"/>
                <w:cs/>
                <w:lang w:eastAsia="en-US"/>
              </w:rPr>
            </w:pPr>
            <w:r w:rsidRPr="009B4245">
              <w:rPr>
                <w:rFonts w:ascii="TH SarabunPSK" w:eastAsia="Calibri" w:hAnsi="TH SarabunPSK" w:hint="cs"/>
                <w:snapToGrid/>
                <w:szCs w:val="28"/>
                <w:lang w:val="en-US"/>
              </w:rPr>
              <w:t>Foreign l</w:t>
            </w:r>
            <w:proofErr w:type="spellStart"/>
            <w:r w:rsidRPr="009B4245">
              <w:rPr>
                <w:rFonts w:ascii="TH SarabunPSK" w:eastAsia="Calibri" w:hAnsi="TH SarabunPSK" w:hint="cs"/>
                <w:snapToGrid/>
                <w:szCs w:val="28"/>
                <w:cs/>
                <w:lang w:val="en-US"/>
              </w:rPr>
              <w:t>oans</w:t>
            </w:r>
            <w:proofErr w:type="spellEnd"/>
          </w:p>
        </w:tc>
        <w:tc>
          <w:tcPr>
            <w:tcW w:w="1260" w:type="dxa"/>
          </w:tcPr>
          <w:p w14:paraId="5AFEF1C6" w14:textId="77777777" w:rsidR="00EF65B8" w:rsidRPr="009B4245" w:rsidRDefault="00EF65B8" w:rsidP="00EF65B8">
            <w:pPr>
              <w:pStyle w:val="BodyTextIndent"/>
              <w:spacing w:line="380" w:lineRule="exact"/>
              <w:ind w:left="-108" w:right="-104"/>
              <w:jc w:val="center"/>
              <w:outlineLvl w:val="0"/>
              <w:rPr>
                <w:rFonts w:ascii="TH SarabunPSK" w:hAnsi="TH SarabunPSK"/>
                <w:szCs w:val="28"/>
                <w:cs/>
                <w:lang w:val="en-US" w:eastAsia="en-US"/>
              </w:rPr>
            </w:pPr>
            <w:r w:rsidRPr="009B4245">
              <w:rPr>
                <w:rFonts w:ascii="TH SarabunPSK" w:hAnsi="TH SarabunPSK" w:hint="cs"/>
                <w:szCs w:val="28"/>
              </w:rPr>
              <w:t xml:space="preserve"> </w:t>
            </w:r>
            <w:r w:rsidRPr="009B4245">
              <w:rPr>
                <w:rFonts w:ascii="TH SarabunPSK" w:hAnsi="TH SarabunPSK"/>
                <w:szCs w:val="28"/>
                <w:lang w:val="en-US"/>
              </w:rPr>
              <w:t>2.06</w:t>
            </w:r>
            <w:r w:rsidRPr="009B4245">
              <w:rPr>
                <w:rFonts w:ascii="TH SarabunPSK" w:hAnsi="TH SarabunPSK" w:hint="cs"/>
                <w:szCs w:val="28"/>
                <w:cs/>
              </w:rPr>
              <w:t xml:space="preserve"> </w:t>
            </w:r>
          </w:p>
        </w:tc>
        <w:tc>
          <w:tcPr>
            <w:tcW w:w="1170" w:type="dxa"/>
          </w:tcPr>
          <w:p w14:paraId="018E0D9A" w14:textId="77777777" w:rsidR="00EF65B8" w:rsidRPr="009B4245" w:rsidRDefault="00EF65B8" w:rsidP="00EF65B8">
            <w:pPr>
              <w:pStyle w:val="BodyTextIndent"/>
              <w:tabs>
                <w:tab w:val="decimal" w:pos="522"/>
              </w:tabs>
              <w:spacing w:line="380" w:lineRule="exact"/>
              <w:jc w:val="right"/>
              <w:outlineLvl w:val="0"/>
              <w:rPr>
                <w:rFonts w:ascii="TH SarabunPSK" w:hAnsi="TH SarabunPSK"/>
                <w:szCs w:val="28"/>
                <w:cs/>
                <w:lang w:val="en-US" w:eastAsia="en-US"/>
              </w:rPr>
            </w:pPr>
            <w:r w:rsidRPr="009B4245">
              <w:rPr>
                <w:rFonts w:ascii="TH SarabunPSK" w:hAnsi="TH SarabunPSK" w:hint="cs"/>
                <w:szCs w:val="28"/>
              </w:rPr>
              <w:t xml:space="preserve">1,453.44 </w:t>
            </w:r>
          </w:p>
        </w:tc>
        <w:tc>
          <w:tcPr>
            <w:tcW w:w="1170" w:type="dxa"/>
          </w:tcPr>
          <w:p w14:paraId="41AC8A29" w14:textId="77777777" w:rsidR="00EF65B8" w:rsidRPr="009B4245" w:rsidRDefault="00EF65B8" w:rsidP="00EF65B8">
            <w:pPr>
              <w:pStyle w:val="BodyTextIndent"/>
              <w:tabs>
                <w:tab w:val="decimal" w:pos="432"/>
              </w:tabs>
              <w:spacing w:line="380" w:lineRule="exact"/>
              <w:jc w:val="right"/>
              <w:outlineLvl w:val="0"/>
              <w:rPr>
                <w:rFonts w:ascii="TH SarabunPSK" w:hAnsi="TH SarabunPSK"/>
                <w:szCs w:val="28"/>
                <w:lang w:val="en-US" w:eastAsia="en-US"/>
              </w:rPr>
            </w:pPr>
            <w:r w:rsidRPr="009B4245">
              <w:rPr>
                <w:rFonts w:ascii="TH SarabunPSK" w:hAnsi="TH SarabunPSK" w:hint="cs"/>
                <w:szCs w:val="28"/>
              </w:rPr>
              <w:t xml:space="preserve">666.33 </w:t>
            </w:r>
          </w:p>
        </w:tc>
        <w:tc>
          <w:tcPr>
            <w:tcW w:w="1170" w:type="dxa"/>
          </w:tcPr>
          <w:p w14:paraId="133D3019" w14:textId="77777777" w:rsidR="00EF65B8" w:rsidRPr="009B4245" w:rsidRDefault="00EF65B8" w:rsidP="00EF65B8">
            <w:pPr>
              <w:pStyle w:val="BodyTextIndent"/>
              <w:tabs>
                <w:tab w:val="decimal" w:pos="522"/>
              </w:tabs>
              <w:spacing w:line="380" w:lineRule="exact"/>
              <w:jc w:val="right"/>
              <w:outlineLvl w:val="0"/>
              <w:rPr>
                <w:rFonts w:ascii="TH SarabunPSK" w:hAnsi="TH SarabunPSK"/>
                <w:szCs w:val="28"/>
                <w:cs/>
                <w:lang w:val="en-US" w:eastAsia="en-US"/>
              </w:rPr>
            </w:pPr>
            <w:r w:rsidRPr="009B4245">
              <w:rPr>
                <w:rFonts w:ascii="TH SarabunPSK" w:hAnsi="TH SarabunPSK" w:hint="cs"/>
                <w:szCs w:val="28"/>
              </w:rPr>
              <w:t xml:space="preserve">901.98 </w:t>
            </w:r>
          </w:p>
        </w:tc>
        <w:tc>
          <w:tcPr>
            <w:tcW w:w="1170" w:type="dxa"/>
          </w:tcPr>
          <w:p w14:paraId="2D6AEEEC" w14:textId="77777777" w:rsidR="00EF65B8" w:rsidRPr="009B4245" w:rsidRDefault="00EF65B8" w:rsidP="00EF65B8">
            <w:pPr>
              <w:pStyle w:val="BodyTextIndent"/>
              <w:tabs>
                <w:tab w:val="decimal" w:pos="522"/>
              </w:tabs>
              <w:spacing w:line="380" w:lineRule="exact"/>
              <w:jc w:val="right"/>
              <w:outlineLvl w:val="0"/>
              <w:rPr>
                <w:rFonts w:ascii="TH SarabunPSK" w:hAnsi="TH SarabunPSK"/>
                <w:szCs w:val="28"/>
                <w:cs/>
                <w:lang w:val="en-US" w:eastAsia="en-US"/>
              </w:rPr>
            </w:pPr>
            <w:r w:rsidRPr="009B4245">
              <w:rPr>
                <w:rFonts w:ascii="TH SarabunPSK" w:hAnsi="TH SarabunPSK" w:hint="cs"/>
                <w:szCs w:val="28"/>
              </w:rPr>
              <w:t>-</w:t>
            </w:r>
          </w:p>
        </w:tc>
        <w:tc>
          <w:tcPr>
            <w:tcW w:w="1170" w:type="dxa"/>
          </w:tcPr>
          <w:p w14:paraId="7A5CA447" w14:textId="77777777" w:rsidR="00EF65B8" w:rsidRPr="009B4245" w:rsidRDefault="00EF65B8" w:rsidP="00EF65B8">
            <w:pPr>
              <w:spacing w:line="380" w:lineRule="exact"/>
              <w:jc w:val="right"/>
              <w:rPr>
                <w:cs/>
              </w:rPr>
            </w:pPr>
            <w:r w:rsidRPr="009B4245">
              <w:rPr>
                <w:rFonts w:hint="cs"/>
              </w:rPr>
              <w:t xml:space="preserve">3,021.75 </w:t>
            </w:r>
          </w:p>
        </w:tc>
      </w:tr>
      <w:tr w:rsidR="00EF65B8" w:rsidRPr="009B4245" w14:paraId="114883DF" w14:textId="77777777" w:rsidTr="00EF3DE4">
        <w:trPr>
          <w:trHeight w:val="459"/>
        </w:trPr>
        <w:tc>
          <w:tcPr>
            <w:tcW w:w="2790" w:type="dxa"/>
          </w:tcPr>
          <w:p w14:paraId="4A501200" w14:textId="77777777" w:rsidR="00EF65B8" w:rsidRPr="009B4245" w:rsidRDefault="00EF65B8" w:rsidP="00EF65B8">
            <w:pPr>
              <w:pStyle w:val="BodyTextIndent"/>
              <w:tabs>
                <w:tab w:val="left" w:pos="720"/>
                <w:tab w:val="left" w:pos="1080"/>
                <w:tab w:val="left" w:pos="1134"/>
              </w:tabs>
              <w:spacing w:line="380" w:lineRule="exact"/>
              <w:outlineLvl w:val="0"/>
              <w:rPr>
                <w:rFonts w:ascii="TH SarabunPSK" w:eastAsia="Calibri" w:hAnsi="TH SarabunPSK"/>
                <w:snapToGrid/>
                <w:szCs w:val="28"/>
                <w:lang w:val="en-US"/>
              </w:rPr>
            </w:pPr>
          </w:p>
        </w:tc>
        <w:tc>
          <w:tcPr>
            <w:tcW w:w="1260" w:type="dxa"/>
          </w:tcPr>
          <w:p w14:paraId="7CCF5E11" w14:textId="77777777" w:rsidR="00EF65B8" w:rsidRPr="009B4245" w:rsidRDefault="00EF65B8" w:rsidP="00EF65B8">
            <w:pPr>
              <w:pStyle w:val="BodyTextIndent"/>
              <w:tabs>
                <w:tab w:val="left" w:pos="1080"/>
                <w:tab w:val="left" w:pos="1134"/>
              </w:tabs>
              <w:spacing w:line="380" w:lineRule="exact"/>
              <w:ind w:left="-108" w:right="-104"/>
              <w:jc w:val="center"/>
              <w:outlineLvl w:val="0"/>
              <w:rPr>
                <w:rFonts w:ascii="TH SarabunPSK" w:hAnsi="TH SarabunPSK"/>
                <w:szCs w:val="28"/>
                <w:cs/>
                <w:lang w:eastAsia="en-US"/>
              </w:rPr>
            </w:pPr>
          </w:p>
        </w:tc>
        <w:tc>
          <w:tcPr>
            <w:tcW w:w="1170" w:type="dxa"/>
          </w:tcPr>
          <w:p w14:paraId="3A58AABC" w14:textId="77777777" w:rsidR="00EF65B8" w:rsidRPr="009B4245" w:rsidRDefault="00EF65B8" w:rsidP="00EF65B8">
            <w:pPr>
              <w:pStyle w:val="BodyTextIndent"/>
              <w:pBdr>
                <w:top w:val="single" w:sz="4" w:space="1" w:color="auto"/>
                <w:bottom w:val="double" w:sz="4" w:space="1" w:color="auto"/>
              </w:pBdr>
              <w:tabs>
                <w:tab w:val="decimal" w:pos="522"/>
              </w:tabs>
              <w:spacing w:line="380" w:lineRule="exact"/>
              <w:jc w:val="right"/>
              <w:outlineLvl w:val="0"/>
              <w:rPr>
                <w:rFonts w:ascii="TH SarabunPSK" w:hAnsi="TH SarabunPSK"/>
                <w:szCs w:val="28"/>
                <w:lang w:val="en-US" w:eastAsia="en-US"/>
              </w:rPr>
            </w:pPr>
            <w:r w:rsidRPr="009B4245">
              <w:rPr>
                <w:rFonts w:ascii="TH SarabunPSK" w:hAnsi="TH SarabunPSK" w:hint="cs"/>
                <w:szCs w:val="28"/>
              </w:rPr>
              <w:t xml:space="preserve">10,011.19 </w:t>
            </w:r>
          </w:p>
        </w:tc>
        <w:tc>
          <w:tcPr>
            <w:tcW w:w="1170" w:type="dxa"/>
          </w:tcPr>
          <w:p w14:paraId="769AD22C" w14:textId="77777777" w:rsidR="00EF65B8" w:rsidRPr="009B4245" w:rsidRDefault="00EF65B8" w:rsidP="00EF65B8">
            <w:pPr>
              <w:pStyle w:val="BodyTextIndent"/>
              <w:pBdr>
                <w:top w:val="single" w:sz="4" w:space="1" w:color="auto"/>
                <w:bottom w:val="double" w:sz="4" w:space="1" w:color="auto"/>
              </w:pBdr>
              <w:tabs>
                <w:tab w:val="decimal" w:pos="432"/>
              </w:tabs>
              <w:spacing w:line="380" w:lineRule="exact"/>
              <w:jc w:val="right"/>
              <w:outlineLvl w:val="0"/>
              <w:rPr>
                <w:rFonts w:ascii="TH SarabunPSK" w:hAnsi="TH SarabunPSK"/>
                <w:szCs w:val="28"/>
                <w:cs/>
                <w:lang w:val="en-US" w:eastAsia="en-US"/>
              </w:rPr>
            </w:pPr>
            <w:r w:rsidRPr="009B4245">
              <w:rPr>
                <w:rFonts w:ascii="TH SarabunPSK" w:hAnsi="TH SarabunPSK" w:hint="cs"/>
                <w:szCs w:val="28"/>
              </w:rPr>
              <w:t xml:space="preserve">7,677.00 </w:t>
            </w:r>
          </w:p>
        </w:tc>
        <w:tc>
          <w:tcPr>
            <w:tcW w:w="1170" w:type="dxa"/>
          </w:tcPr>
          <w:p w14:paraId="2C7DE70F" w14:textId="77777777" w:rsidR="00EF65B8" w:rsidRPr="009B4245" w:rsidRDefault="00EF65B8" w:rsidP="00EF65B8">
            <w:pPr>
              <w:pStyle w:val="BodyTextIndent"/>
              <w:pBdr>
                <w:top w:val="single" w:sz="4" w:space="1" w:color="auto"/>
                <w:bottom w:val="double" w:sz="4" w:space="1" w:color="auto"/>
              </w:pBdr>
              <w:tabs>
                <w:tab w:val="decimal" w:pos="522"/>
              </w:tabs>
              <w:spacing w:line="380" w:lineRule="exact"/>
              <w:jc w:val="right"/>
              <w:outlineLvl w:val="0"/>
              <w:rPr>
                <w:rFonts w:ascii="TH SarabunPSK" w:hAnsi="TH SarabunPSK"/>
                <w:szCs w:val="28"/>
                <w:cs/>
                <w:lang w:val="en-US" w:eastAsia="en-US"/>
              </w:rPr>
            </w:pPr>
            <w:r w:rsidRPr="009B4245">
              <w:rPr>
                <w:rFonts w:ascii="TH SarabunPSK" w:hAnsi="TH SarabunPSK" w:hint="cs"/>
                <w:szCs w:val="28"/>
              </w:rPr>
              <w:t xml:space="preserve">8,190.62 </w:t>
            </w:r>
          </w:p>
        </w:tc>
        <w:tc>
          <w:tcPr>
            <w:tcW w:w="1170" w:type="dxa"/>
          </w:tcPr>
          <w:p w14:paraId="7515F4B3" w14:textId="77777777" w:rsidR="00EF65B8" w:rsidRPr="009B4245" w:rsidRDefault="00EF65B8" w:rsidP="00EF65B8">
            <w:pPr>
              <w:pStyle w:val="BodyTextIndent"/>
              <w:pBdr>
                <w:top w:val="single" w:sz="4" w:space="1" w:color="auto"/>
                <w:bottom w:val="double" w:sz="4" w:space="1" w:color="auto"/>
              </w:pBdr>
              <w:tabs>
                <w:tab w:val="decimal" w:pos="522"/>
              </w:tabs>
              <w:spacing w:line="380" w:lineRule="exact"/>
              <w:jc w:val="right"/>
              <w:outlineLvl w:val="0"/>
              <w:rPr>
                <w:rFonts w:ascii="TH SarabunPSK" w:hAnsi="TH SarabunPSK"/>
                <w:szCs w:val="28"/>
                <w:cs/>
                <w:lang w:val="en-US" w:eastAsia="en-US"/>
              </w:rPr>
            </w:pPr>
            <w:r w:rsidRPr="009B4245">
              <w:rPr>
                <w:rFonts w:ascii="TH SarabunPSK" w:hAnsi="TH SarabunPSK" w:hint="cs"/>
                <w:szCs w:val="28"/>
              </w:rPr>
              <w:t xml:space="preserve">35,596.34 </w:t>
            </w:r>
          </w:p>
        </w:tc>
        <w:tc>
          <w:tcPr>
            <w:tcW w:w="1170" w:type="dxa"/>
          </w:tcPr>
          <w:p w14:paraId="66597774" w14:textId="77777777" w:rsidR="00EF65B8" w:rsidRPr="009B4245" w:rsidRDefault="00EF65B8" w:rsidP="00EF65B8">
            <w:pPr>
              <w:pBdr>
                <w:top w:val="single" w:sz="4" w:space="1" w:color="auto"/>
                <w:bottom w:val="double" w:sz="4" w:space="1" w:color="auto"/>
              </w:pBdr>
              <w:spacing w:line="380" w:lineRule="exact"/>
              <w:jc w:val="right"/>
              <w:rPr>
                <w:cs/>
              </w:rPr>
            </w:pPr>
            <w:r w:rsidRPr="009B4245">
              <w:rPr>
                <w:rFonts w:hint="cs"/>
              </w:rPr>
              <w:t>61,475.15</w:t>
            </w:r>
          </w:p>
        </w:tc>
      </w:tr>
    </w:tbl>
    <w:p w14:paraId="7C586A46" w14:textId="037E27D4" w:rsidR="004D2C6F" w:rsidRPr="009B4245" w:rsidRDefault="004D2C6F" w:rsidP="008E2090">
      <w:pPr>
        <w:tabs>
          <w:tab w:val="left" w:pos="9000"/>
        </w:tabs>
        <w:spacing w:before="120"/>
        <w:ind w:right="-130"/>
        <w:jc w:val="right"/>
        <w:rPr>
          <w:lang w:val="x-none" w:eastAsia="th-TH"/>
        </w:rPr>
      </w:pPr>
      <w:r w:rsidRPr="009B4245">
        <w:rPr>
          <w:lang w:eastAsia="th-TH"/>
        </w:rPr>
        <w:t>(</w:t>
      </w:r>
      <w:r w:rsidRPr="009B4245">
        <w:rPr>
          <w:rFonts w:hint="cs"/>
          <w:lang w:eastAsia="th-TH"/>
        </w:rPr>
        <w:t>Unit: Million Baht</w:t>
      </w:r>
      <w:r w:rsidRPr="009B4245">
        <w:rPr>
          <w:lang w:eastAsia="th-TH"/>
        </w:rPr>
        <w:t>)</w:t>
      </w:r>
    </w:p>
    <w:tbl>
      <w:tblPr>
        <w:tblW w:w="9992" w:type="dxa"/>
        <w:tblInd w:w="-162" w:type="dxa"/>
        <w:tblLayout w:type="fixed"/>
        <w:tblLook w:val="0000" w:firstRow="0" w:lastRow="0" w:firstColumn="0" w:lastColumn="0" w:noHBand="0" w:noVBand="0"/>
      </w:tblPr>
      <w:tblGrid>
        <w:gridCol w:w="2790"/>
        <w:gridCol w:w="1260"/>
        <w:gridCol w:w="1261"/>
        <w:gridCol w:w="1170"/>
        <w:gridCol w:w="1171"/>
        <w:gridCol w:w="1170"/>
        <w:gridCol w:w="1170"/>
      </w:tblGrid>
      <w:tr w:rsidR="0007435A" w:rsidRPr="009B4245" w14:paraId="15B5E792" w14:textId="77777777" w:rsidTr="001A7336">
        <w:trPr>
          <w:trHeight w:val="242"/>
        </w:trPr>
        <w:tc>
          <w:tcPr>
            <w:tcW w:w="2790" w:type="dxa"/>
          </w:tcPr>
          <w:p w14:paraId="032774CA" w14:textId="1DD4CA9B" w:rsidR="0007435A" w:rsidRPr="009B4245" w:rsidRDefault="004D2C6F" w:rsidP="006F6E9B">
            <w:pPr>
              <w:pStyle w:val="BodyTextIndent"/>
              <w:tabs>
                <w:tab w:val="left" w:pos="720"/>
                <w:tab w:val="left" w:pos="1080"/>
                <w:tab w:val="left" w:pos="1134"/>
              </w:tabs>
              <w:spacing w:line="380" w:lineRule="exact"/>
              <w:outlineLvl w:val="0"/>
              <w:rPr>
                <w:rFonts w:ascii="TH SarabunPSK" w:eastAsia="Calibri" w:hAnsi="TH SarabunPSK"/>
                <w:snapToGrid/>
                <w:szCs w:val="28"/>
                <w:lang w:val="en-US" w:eastAsia="en-US"/>
              </w:rPr>
            </w:pPr>
            <w:r w:rsidRPr="009B4245">
              <w:rPr>
                <w:rFonts w:ascii="TH SarabunPSK" w:hAnsi="TH SarabunPSK" w:hint="cs"/>
                <w:szCs w:val="28"/>
                <w:cs/>
              </w:rPr>
              <w:t xml:space="preserve"> </w:t>
            </w:r>
          </w:p>
        </w:tc>
        <w:tc>
          <w:tcPr>
            <w:tcW w:w="7202" w:type="dxa"/>
            <w:gridSpan w:val="6"/>
            <w:vAlign w:val="center"/>
          </w:tcPr>
          <w:p w14:paraId="0A41B47D" w14:textId="58E0B377" w:rsidR="0007435A" w:rsidRPr="009B4245" w:rsidRDefault="0007435A" w:rsidP="006F6E9B">
            <w:pPr>
              <w:pStyle w:val="BodyTextIndent"/>
              <w:pBdr>
                <w:bottom w:val="single" w:sz="4" w:space="1" w:color="auto"/>
              </w:pBdr>
              <w:tabs>
                <w:tab w:val="left" w:pos="720"/>
                <w:tab w:val="left" w:pos="1080"/>
                <w:tab w:val="left" w:pos="1134"/>
              </w:tabs>
              <w:spacing w:line="380" w:lineRule="exact"/>
              <w:ind w:right="-110"/>
              <w:jc w:val="center"/>
              <w:outlineLvl w:val="0"/>
              <w:rPr>
                <w:rFonts w:ascii="TH SarabunPSK" w:eastAsia="Calibri" w:hAnsi="TH SarabunPSK"/>
                <w:snapToGrid/>
                <w:szCs w:val="28"/>
                <w:lang w:val="en-US" w:eastAsia="en-US"/>
              </w:rPr>
            </w:pPr>
            <w:r w:rsidRPr="009B4245">
              <w:rPr>
                <w:rFonts w:ascii="TH SarabunPSK" w:eastAsia="Calibri" w:hAnsi="TH SarabunPSK"/>
                <w:snapToGrid/>
                <w:szCs w:val="28"/>
                <w:lang w:val="en-US" w:eastAsia="en-US"/>
              </w:rPr>
              <w:t>Separate financial statements</w:t>
            </w:r>
          </w:p>
        </w:tc>
      </w:tr>
      <w:tr w:rsidR="0007435A" w:rsidRPr="009B4245" w14:paraId="1A8FA086" w14:textId="77777777" w:rsidTr="001A7336">
        <w:trPr>
          <w:trHeight w:val="47"/>
        </w:trPr>
        <w:tc>
          <w:tcPr>
            <w:tcW w:w="2790" w:type="dxa"/>
          </w:tcPr>
          <w:p w14:paraId="59DC02CB" w14:textId="77777777" w:rsidR="0007435A" w:rsidRPr="009B4245" w:rsidRDefault="0007435A" w:rsidP="006F6E9B">
            <w:pPr>
              <w:pStyle w:val="BodyTextIndent"/>
              <w:tabs>
                <w:tab w:val="left" w:pos="720"/>
                <w:tab w:val="left" w:pos="1080"/>
                <w:tab w:val="left" w:pos="1134"/>
              </w:tabs>
              <w:spacing w:line="380" w:lineRule="exact"/>
              <w:outlineLvl w:val="0"/>
              <w:rPr>
                <w:rFonts w:ascii="TH SarabunPSK" w:eastAsia="Calibri" w:hAnsi="TH SarabunPSK"/>
                <w:snapToGrid/>
                <w:szCs w:val="28"/>
                <w:lang w:val="en-US" w:eastAsia="en-US"/>
              </w:rPr>
            </w:pPr>
          </w:p>
        </w:tc>
        <w:tc>
          <w:tcPr>
            <w:tcW w:w="7202" w:type="dxa"/>
            <w:gridSpan w:val="6"/>
            <w:vAlign w:val="center"/>
          </w:tcPr>
          <w:p w14:paraId="0E602C49" w14:textId="76F38250" w:rsidR="0007435A" w:rsidRPr="009B4245" w:rsidRDefault="007803FF" w:rsidP="006F6E9B">
            <w:pPr>
              <w:pStyle w:val="BodyTextIndent"/>
              <w:pBdr>
                <w:bottom w:val="single" w:sz="4" w:space="1" w:color="auto"/>
              </w:pBdr>
              <w:tabs>
                <w:tab w:val="left" w:pos="720"/>
                <w:tab w:val="left" w:pos="1080"/>
                <w:tab w:val="left" w:pos="1134"/>
              </w:tabs>
              <w:spacing w:line="380" w:lineRule="exact"/>
              <w:ind w:right="-110"/>
              <w:jc w:val="center"/>
              <w:outlineLvl w:val="0"/>
              <w:rPr>
                <w:rFonts w:ascii="TH SarabunPSK" w:eastAsia="Calibri" w:hAnsi="TH SarabunPSK"/>
                <w:snapToGrid/>
                <w:szCs w:val="28"/>
                <w:lang w:val="en-US" w:eastAsia="en-US"/>
              </w:rPr>
            </w:pPr>
            <w:r w:rsidRPr="009B4245">
              <w:rPr>
                <w:rFonts w:ascii="TH SarabunPSK" w:eastAsia="Calibri" w:hAnsi="TH SarabunPSK"/>
                <w:snapToGrid/>
                <w:szCs w:val="28"/>
                <w:lang w:val="en-US" w:eastAsia="en-US"/>
              </w:rPr>
              <w:t>2024</w:t>
            </w:r>
          </w:p>
        </w:tc>
      </w:tr>
      <w:tr w:rsidR="00AE4152" w:rsidRPr="009B4245" w14:paraId="5551D8BA" w14:textId="77777777" w:rsidTr="006F6E9B">
        <w:trPr>
          <w:trHeight w:val="774"/>
        </w:trPr>
        <w:tc>
          <w:tcPr>
            <w:tcW w:w="2790" w:type="dxa"/>
          </w:tcPr>
          <w:p w14:paraId="29A50C11" w14:textId="77777777" w:rsidR="00AE4152" w:rsidRPr="009B4245" w:rsidRDefault="00AE4152" w:rsidP="006F6E9B">
            <w:pPr>
              <w:pStyle w:val="BodyTextIndent"/>
              <w:tabs>
                <w:tab w:val="left" w:pos="720"/>
                <w:tab w:val="left" w:pos="1080"/>
                <w:tab w:val="left" w:pos="1134"/>
              </w:tabs>
              <w:spacing w:line="380" w:lineRule="exact"/>
              <w:outlineLvl w:val="0"/>
              <w:rPr>
                <w:rFonts w:ascii="TH SarabunPSK" w:eastAsia="Calibri" w:hAnsi="TH SarabunPSK"/>
                <w:snapToGrid/>
                <w:szCs w:val="28"/>
                <w:lang w:val="en-US" w:eastAsia="en-US"/>
              </w:rPr>
            </w:pPr>
          </w:p>
        </w:tc>
        <w:tc>
          <w:tcPr>
            <w:tcW w:w="1260" w:type="dxa"/>
            <w:vAlign w:val="center"/>
          </w:tcPr>
          <w:p w14:paraId="3BCCB56D" w14:textId="77777777" w:rsidR="00AE4152" w:rsidRPr="009B4245" w:rsidRDefault="00AE4152" w:rsidP="006F6E9B">
            <w:pPr>
              <w:pStyle w:val="BodyTextIndent"/>
              <w:pBdr>
                <w:bottom w:val="single" w:sz="4" w:space="1" w:color="auto"/>
              </w:pBdr>
              <w:tabs>
                <w:tab w:val="left" w:pos="720"/>
                <w:tab w:val="left" w:pos="1080"/>
                <w:tab w:val="left" w:pos="1134"/>
              </w:tabs>
              <w:spacing w:line="380" w:lineRule="exact"/>
              <w:ind w:left="-203" w:firstLine="203"/>
              <w:jc w:val="center"/>
              <w:outlineLvl w:val="0"/>
              <w:rPr>
                <w:rFonts w:ascii="TH SarabunPSK" w:eastAsia="Calibri" w:hAnsi="TH SarabunPSK"/>
                <w:snapToGrid/>
                <w:szCs w:val="28"/>
                <w:lang w:val="en-US" w:eastAsia="en-US"/>
              </w:rPr>
            </w:pPr>
            <w:r w:rsidRPr="009B4245">
              <w:rPr>
                <w:rFonts w:ascii="TH SarabunPSK" w:eastAsia="Calibri" w:hAnsi="TH SarabunPSK" w:hint="cs"/>
                <w:snapToGrid/>
                <w:szCs w:val="28"/>
                <w:lang w:val="en-US" w:eastAsia="en-US"/>
              </w:rPr>
              <w:t>Interest rate</w:t>
            </w:r>
            <w:r w:rsidRPr="009B4245">
              <w:rPr>
                <w:rFonts w:ascii="TH SarabunPSK" w:eastAsia="Calibri" w:hAnsi="TH SarabunPSK" w:hint="cs"/>
                <w:snapToGrid/>
                <w:szCs w:val="28"/>
                <w:lang w:val="en-US" w:eastAsia="en-US"/>
              </w:rPr>
              <w:br/>
              <w:t xml:space="preserve">  </w:t>
            </w:r>
            <w:r w:rsidRPr="009B4245">
              <w:rPr>
                <w:rFonts w:ascii="TH SarabunPSK" w:eastAsia="Calibri" w:hAnsi="TH SarabunPSK" w:hint="cs"/>
                <w:snapToGrid/>
                <w:szCs w:val="28"/>
                <w:cs/>
                <w:lang w:val="en-US" w:eastAsia="en-US"/>
              </w:rPr>
              <w:t>(%)</w:t>
            </w:r>
          </w:p>
        </w:tc>
        <w:tc>
          <w:tcPr>
            <w:tcW w:w="1261" w:type="dxa"/>
            <w:vAlign w:val="center"/>
          </w:tcPr>
          <w:p w14:paraId="3758FADA" w14:textId="77777777" w:rsidR="00AE4152" w:rsidRPr="009B4245" w:rsidRDefault="00AE4152" w:rsidP="006F6E9B">
            <w:pPr>
              <w:pStyle w:val="BodyTextIndent"/>
              <w:pBdr>
                <w:bottom w:val="single" w:sz="4" w:space="1" w:color="auto"/>
              </w:pBdr>
              <w:tabs>
                <w:tab w:val="left" w:pos="720"/>
                <w:tab w:val="left" w:pos="1080"/>
                <w:tab w:val="left" w:pos="1134"/>
              </w:tabs>
              <w:spacing w:line="380" w:lineRule="exact"/>
              <w:jc w:val="center"/>
              <w:outlineLvl w:val="0"/>
              <w:rPr>
                <w:rFonts w:ascii="TH SarabunPSK" w:eastAsia="Calibri" w:hAnsi="TH SarabunPSK"/>
                <w:snapToGrid/>
                <w:szCs w:val="28"/>
                <w:lang w:val="en-US" w:eastAsia="en-US"/>
              </w:rPr>
            </w:pPr>
            <w:r w:rsidRPr="009B4245">
              <w:rPr>
                <w:rFonts w:ascii="TH SarabunPSK" w:eastAsia="Calibri" w:hAnsi="TH SarabunPSK" w:hint="cs"/>
                <w:snapToGrid/>
                <w:szCs w:val="28"/>
                <w:lang w:val="en-US" w:eastAsia="en-US"/>
              </w:rPr>
              <w:t>Within        1 year</w:t>
            </w:r>
          </w:p>
        </w:tc>
        <w:tc>
          <w:tcPr>
            <w:tcW w:w="1170" w:type="dxa"/>
            <w:vAlign w:val="center"/>
          </w:tcPr>
          <w:p w14:paraId="6B9C5861" w14:textId="77777777" w:rsidR="00AE4152" w:rsidRPr="009B4245" w:rsidRDefault="00AE4152" w:rsidP="006F6E9B">
            <w:pPr>
              <w:pStyle w:val="BodyTextIndent"/>
              <w:pBdr>
                <w:bottom w:val="single" w:sz="4" w:space="1" w:color="auto"/>
              </w:pBdr>
              <w:tabs>
                <w:tab w:val="left" w:pos="720"/>
                <w:tab w:val="left" w:pos="1080"/>
                <w:tab w:val="left" w:pos="1134"/>
              </w:tabs>
              <w:spacing w:line="380" w:lineRule="exact"/>
              <w:jc w:val="center"/>
              <w:outlineLvl w:val="0"/>
              <w:rPr>
                <w:rFonts w:ascii="TH SarabunPSK" w:eastAsia="Calibri" w:hAnsi="TH SarabunPSK"/>
                <w:snapToGrid/>
                <w:szCs w:val="28"/>
                <w:lang w:val="en-US" w:eastAsia="en-US"/>
              </w:rPr>
            </w:pPr>
            <w:r w:rsidRPr="009B4245">
              <w:rPr>
                <w:rFonts w:ascii="TH SarabunPSK" w:eastAsia="Calibri" w:hAnsi="TH SarabunPSK" w:hint="cs"/>
                <w:snapToGrid/>
                <w:szCs w:val="28"/>
                <w:lang w:val="en-US" w:eastAsia="en-US"/>
              </w:rPr>
              <w:t>More than  1 year</w:t>
            </w:r>
          </w:p>
        </w:tc>
        <w:tc>
          <w:tcPr>
            <w:tcW w:w="1171" w:type="dxa"/>
            <w:vAlign w:val="center"/>
          </w:tcPr>
          <w:p w14:paraId="67F7839D" w14:textId="77777777" w:rsidR="00AE4152" w:rsidRPr="009B4245" w:rsidRDefault="00AE4152" w:rsidP="006F6E9B">
            <w:pPr>
              <w:pStyle w:val="BodyTextIndent"/>
              <w:pBdr>
                <w:bottom w:val="single" w:sz="4" w:space="1" w:color="auto"/>
              </w:pBdr>
              <w:tabs>
                <w:tab w:val="left" w:pos="720"/>
                <w:tab w:val="left" w:pos="1080"/>
                <w:tab w:val="left" w:pos="1134"/>
              </w:tabs>
              <w:spacing w:line="380" w:lineRule="exact"/>
              <w:jc w:val="center"/>
              <w:outlineLvl w:val="0"/>
              <w:rPr>
                <w:rFonts w:ascii="TH SarabunPSK" w:eastAsia="Calibri" w:hAnsi="TH SarabunPSK"/>
                <w:snapToGrid/>
                <w:szCs w:val="28"/>
                <w:lang w:val="en-US" w:eastAsia="en-US"/>
              </w:rPr>
            </w:pPr>
            <w:r w:rsidRPr="009B4245">
              <w:rPr>
                <w:rFonts w:ascii="TH SarabunPSK" w:eastAsia="Calibri" w:hAnsi="TH SarabunPSK" w:hint="cs"/>
                <w:snapToGrid/>
                <w:szCs w:val="28"/>
                <w:lang w:val="en-US" w:eastAsia="en-US"/>
              </w:rPr>
              <w:t>More than  2 years</w:t>
            </w:r>
          </w:p>
        </w:tc>
        <w:tc>
          <w:tcPr>
            <w:tcW w:w="1170" w:type="dxa"/>
            <w:vAlign w:val="center"/>
          </w:tcPr>
          <w:p w14:paraId="1D80F9F9" w14:textId="77777777" w:rsidR="00AE4152" w:rsidRPr="009B4245" w:rsidRDefault="00AE4152" w:rsidP="006F6E9B">
            <w:pPr>
              <w:pStyle w:val="BodyTextIndent"/>
              <w:pBdr>
                <w:bottom w:val="single" w:sz="4" w:space="1" w:color="auto"/>
              </w:pBdr>
              <w:tabs>
                <w:tab w:val="left" w:pos="720"/>
                <w:tab w:val="left" w:pos="1080"/>
                <w:tab w:val="left" w:pos="1134"/>
              </w:tabs>
              <w:spacing w:line="380" w:lineRule="exact"/>
              <w:jc w:val="center"/>
              <w:outlineLvl w:val="0"/>
              <w:rPr>
                <w:rFonts w:ascii="TH SarabunPSK" w:eastAsia="Calibri" w:hAnsi="TH SarabunPSK"/>
                <w:snapToGrid/>
                <w:szCs w:val="28"/>
                <w:lang w:val="en-US" w:eastAsia="en-US"/>
              </w:rPr>
            </w:pPr>
            <w:r w:rsidRPr="009B4245">
              <w:rPr>
                <w:rFonts w:ascii="TH SarabunPSK" w:eastAsia="Calibri" w:hAnsi="TH SarabunPSK" w:hint="cs"/>
                <w:snapToGrid/>
                <w:szCs w:val="28"/>
                <w:lang w:val="en-US" w:eastAsia="en-US"/>
              </w:rPr>
              <w:t>More than  5 years</w:t>
            </w:r>
          </w:p>
        </w:tc>
        <w:tc>
          <w:tcPr>
            <w:tcW w:w="1170" w:type="dxa"/>
            <w:vAlign w:val="center"/>
          </w:tcPr>
          <w:p w14:paraId="52D7DFE3" w14:textId="77777777" w:rsidR="006F6E9B" w:rsidRPr="009B4245" w:rsidRDefault="006F6E9B" w:rsidP="006F6E9B">
            <w:pPr>
              <w:pStyle w:val="BodyTextIndent"/>
              <w:pBdr>
                <w:bottom w:val="single" w:sz="4" w:space="1" w:color="auto"/>
              </w:pBdr>
              <w:tabs>
                <w:tab w:val="left" w:pos="720"/>
                <w:tab w:val="left" w:pos="1080"/>
                <w:tab w:val="left" w:pos="1134"/>
              </w:tabs>
              <w:spacing w:line="380" w:lineRule="exact"/>
              <w:ind w:right="-110"/>
              <w:jc w:val="center"/>
              <w:outlineLvl w:val="0"/>
              <w:rPr>
                <w:rFonts w:ascii="TH SarabunPSK" w:eastAsia="Calibri" w:hAnsi="TH SarabunPSK"/>
                <w:snapToGrid/>
                <w:szCs w:val="28"/>
                <w:lang w:val="en-US" w:eastAsia="en-US"/>
              </w:rPr>
            </w:pPr>
          </w:p>
          <w:p w14:paraId="16EB20B1" w14:textId="120B3408" w:rsidR="00AE4152" w:rsidRPr="009B4245" w:rsidRDefault="00AE4152" w:rsidP="006F6E9B">
            <w:pPr>
              <w:pStyle w:val="BodyTextIndent"/>
              <w:pBdr>
                <w:bottom w:val="single" w:sz="4" w:space="1" w:color="auto"/>
              </w:pBdr>
              <w:tabs>
                <w:tab w:val="left" w:pos="720"/>
                <w:tab w:val="left" w:pos="1080"/>
                <w:tab w:val="left" w:pos="1134"/>
              </w:tabs>
              <w:spacing w:line="380" w:lineRule="exact"/>
              <w:ind w:right="-110"/>
              <w:jc w:val="center"/>
              <w:outlineLvl w:val="0"/>
              <w:rPr>
                <w:rFonts w:ascii="TH SarabunPSK" w:eastAsia="Calibri" w:hAnsi="TH SarabunPSK"/>
                <w:snapToGrid/>
                <w:szCs w:val="28"/>
                <w:lang w:val="en-US" w:eastAsia="en-US"/>
              </w:rPr>
            </w:pPr>
            <w:r w:rsidRPr="009B4245">
              <w:rPr>
                <w:rFonts w:ascii="TH SarabunPSK" w:eastAsia="Calibri" w:hAnsi="TH SarabunPSK" w:hint="cs"/>
                <w:snapToGrid/>
                <w:szCs w:val="28"/>
                <w:lang w:val="en-US" w:eastAsia="en-US"/>
              </w:rPr>
              <w:t>Total</w:t>
            </w:r>
          </w:p>
        </w:tc>
      </w:tr>
      <w:tr w:rsidR="008F4C73" w:rsidRPr="009B4245" w14:paraId="7A3163ED" w14:textId="77777777" w:rsidTr="00AE4152">
        <w:tc>
          <w:tcPr>
            <w:tcW w:w="2790" w:type="dxa"/>
          </w:tcPr>
          <w:p w14:paraId="177FAAA7" w14:textId="26430E73" w:rsidR="008F4C73" w:rsidRPr="009B4245" w:rsidRDefault="008F4C73" w:rsidP="008F4C73">
            <w:pPr>
              <w:pStyle w:val="BodyTextIndent"/>
              <w:tabs>
                <w:tab w:val="left" w:pos="720"/>
                <w:tab w:val="left" w:pos="1080"/>
                <w:tab w:val="left" w:pos="1134"/>
              </w:tabs>
              <w:spacing w:line="380" w:lineRule="exact"/>
              <w:outlineLvl w:val="0"/>
              <w:rPr>
                <w:rFonts w:ascii="TH SarabunPSK" w:hAnsi="TH SarabunPSK"/>
                <w:szCs w:val="28"/>
                <w:lang w:eastAsia="en-US"/>
              </w:rPr>
            </w:pPr>
            <w:proofErr w:type="spellStart"/>
            <w:r w:rsidRPr="009B4245">
              <w:rPr>
                <w:rFonts w:ascii="TH SarabunPSK" w:eastAsia="Calibri" w:hAnsi="TH SarabunPSK" w:hint="cs"/>
                <w:snapToGrid/>
                <w:szCs w:val="28"/>
                <w:cs/>
                <w:lang w:val="en-US"/>
              </w:rPr>
              <w:t>Cash</w:t>
            </w:r>
            <w:proofErr w:type="spellEnd"/>
            <w:r w:rsidRPr="009B4245">
              <w:rPr>
                <w:rFonts w:ascii="TH SarabunPSK" w:eastAsia="Calibri" w:hAnsi="TH SarabunPSK" w:hint="cs"/>
                <w:snapToGrid/>
                <w:szCs w:val="28"/>
                <w:cs/>
                <w:lang w:val="en-US"/>
              </w:rPr>
              <w:t xml:space="preserve"> and </w:t>
            </w:r>
            <w:r w:rsidRPr="009B4245">
              <w:rPr>
                <w:rFonts w:ascii="TH SarabunPSK" w:eastAsia="Calibri" w:hAnsi="TH SarabunPSK" w:hint="cs"/>
                <w:snapToGrid/>
                <w:szCs w:val="28"/>
                <w:lang w:val="en-US"/>
              </w:rPr>
              <w:t>current account</w:t>
            </w:r>
            <w:r w:rsidRPr="009B4245">
              <w:rPr>
                <w:rFonts w:ascii="TH SarabunPSK" w:eastAsia="Calibri" w:hAnsi="TH SarabunPSK"/>
                <w:snapToGrid/>
                <w:szCs w:val="28"/>
                <w:lang w:val="en-US"/>
              </w:rPr>
              <w:t>s</w:t>
            </w:r>
          </w:p>
        </w:tc>
        <w:tc>
          <w:tcPr>
            <w:tcW w:w="1260" w:type="dxa"/>
          </w:tcPr>
          <w:p w14:paraId="17C291A7" w14:textId="5260A5A9" w:rsidR="008F4C73" w:rsidRPr="009B4245" w:rsidRDefault="008F4C73" w:rsidP="008F4C73">
            <w:pPr>
              <w:spacing w:line="380" w:lineRule="exact"/>
              <w:ind w:right="-107"/>
              <w:jc w:val="center"/>
            </w:pPr>
            <w:r w:rsidRPr="009B4245">
              <w:t>-</w:t>
            </w:r>
          </w:p>
        </w:tc>
        <w:tc>
          <w:tcPr>
            <w:tcW w:w="1261" w:type="dxa"/>
          </w:tcPr>
          <w:p w14:paraId="1E5A6400" w14:textId="60C01564" w:rsidR="008F4C73" w:rsidRPr="009B4245" w:rsidRDefault="008F4C73" w:rsidP="008F4C73">
            <w:pPr>
              <w:spacing w:line="380" w:lineRule="exact"/>
              <w:ind w:right="-15"/>
              <w:jc w:val="right"/>
              <w:rPr>
                <w:cs/>
              </w:rPr>
            </w:pPr>
            <w:r w:rsidRPr="009B4245">
              <w:t>829.97</w:t>
            </w:r>
          </w:p>
        </w:tc>
        <w:tc>
          <w:tcPr>
            <w:tcW w:w="1170" w:type="dxa"/>
          </w:tcPr>
          <w:p w14:paraId="0CBB0D8C" w14:textId="440184BB" w:rsidR="008F4C73" w:rsidRPr="009B4245" w:rsidRDefault="008F4C73" w:rsidP="008F4C73">
            <w:pPr>
              <w:tabs>
                <w:tab w:val="decimal" w:pos="950"/>
              </w:tabs>
              <w:spacing w:line="380" w:lineRule="exact"/>
            </w:pPr>
            <w:r w:rsidRPr="009B4245">
              <w:t>-</w:t>
            </w:r>
          </w:p>
        </w:tc>
        <w:tc>
          <w:tcPr>
            <w:tcW w:w="1171" w:type="dxa"/>
          </w:tcPr>
          <w:p w14:paraId="7F037A83" w14:textId="094DC6E3" w:rsidR="008F4C73" w:rsidRPr="009B4245" w:rsidRDefault="008F4C73" w:rsidP="008F4C73">
            <w:pPr>
              <w:tabs>
                <w:tab w:val="decimal" w:pos="950"/>
              </w:tabs>
              <w:spacing w:line="380" w:lineRule="exact"/>
            </w:pPr>
            <w:r w:rsidRPr="009B4245">
              <w:t>-</w:t>
            </w:r>
          </w:p>
        </w:tc>
        <w:tc>
          <w:tcPr>
            <w:tcW w:w="1170" w:type="dxa"/>
          </w:tcPr>
          <w:p w14:paraId="437FFECF" w14:textId="07D3BAD9" w:rsidR="008F4C73" w:rsidRPr="009B4245" w:rsidRDefault="008F4C73" w:rsidP="008F4C73">
            <w:pPr>
              <w:tabs>
                <w:tab w:val="decimal" w:pos="860"/>
              </w:tabs>
              <w:spacing w:line="380" w:lineRule="exact"/>
            </w:pPr>
            <w:r w:rsidRPr="009B4245">
              <w:t>-</w:t>
            </w:r>
          </w:p>
        </w:tc>
        <w:tc>
          <w:tcPr>
            <w:tcW w:w="1170" w:type="dxa"/>
          </w:tcPr>
          <w:p w14:paraId="205F118F" w14:textId="60B3DC24" w:rsidR="008F4C73" w:rsidRPr="009B4245" w:rsidRDefault="008F4C73" w:rsidP="008F4C73">
            <w:pPr>
              <w:spacing w:line="380" w:lineRule="exact"/>
              <w:jc w:val="right"/>
              <w:rPr>
                <w:cs/>
              </w:rPr>
            </w:pPr>
            <w:r w:rsidRPr="009B4245">
              <w:t>829.97</w:t>
            </w:r>
          </w:p>
        </w:tc>
      </w:tr>
      <w:tr w:rsidR="008F4C73" w:rsidRPr="009B4245" w14:paraId="23586F1C" w14:textId="77777777" w:rsidTr="00AE4152">
        <w:tc>
          <w:tcPr>
            <w:tcW w:w="2790" w:type="dxa"/>
          </w:tcPr>
          <w:p w14:paraId="53D37827" w14:textId="566E1621" w:rsidR="008F4C73" w:rsidRPr="009B4245" w:rsidRDefault="008F4C73" w:rsidP="008F4C73">
            <w:pPr>
              <w:pStyle w:val="BodyTextIndent"/>
              <w:tabs>
                <w:tab w:val="left" w:pos="720"/>
                <w:tab w:val="left" w:pos="1080"/>
                <w:tab w:val="left" w:pos="1134"/>
              </w:tabs>
              <w:spacing w:line="380" w:lineRule="exact"/>
              <w:outlineLvl w:val="0"/>
              <w:rPr>
                <w:rFonts w:ascii="TH SarabunPSK" w:eastAsia="Calibri" w:hAnsi="TH SarabunPSK"/>
                <w:snapToGrid/>
                <w:szCs w:val="28"/>
                <w:lang w:val="en-US" w:eastAsia="en-US"/>
              </w:rPr>
            </w:pPr>
            <w:r w:rsidRPr="009B4245">
              <w:rPr>
                <w:rFonts w:ascii="TH SarabunPSK" w:eastAsia="Calibri" w:hAnsi="TH SarabunPSK"/>
                <w:snapToGrid/>
                <w:szCs w:val="28"/>
                <w:lang w:val="en-US"/>
              </w:rPr>
              <w:t>Savings deposits</w:t>
            </w:r>
          </w:p>
        </w:tc>
        <w:tc>
          <w:tcPr>
            <w:tcW w:w="1260" w:type="dxa"/>
          </w:tcPr>
          <w:p w14:paraId="72B55026" w14:textId="6F112B97" w:rsidR="008F4C73" w:rsidRPr="009B4245" w:rsidRDefault="008F4C73" w:rsidP="008F4C73">
            <w:pPr>
              <w:spacing w:line="380" w:lineRule="exact"/>
              <w:ind w:right="-107"/>
              <w:jc w:val="center"/>
              <w:rPr>
                <w:cs/>
              </w:rPr>
            </w:pPr>
            <w:r w:rsidRPr="009B4245">
              <w:rPr>
                <w:rFonts w:hint="cs"/>
                <w:cs/>
              </w:rPr>
              <w:t>1.44</w:t>
            </w:r>
          </w:p>
        </w:tc>
        <w:tc>
          <w:tcPr>
            <w:tcW w:w="1261" w:type="dxa"/>
          </w:tcPr>
          <w:p w14:paraId="30D0B5CC" w14:textId="00C229E2" w:rsidR="008F4C73" w:rsidRPr="009B4245" w:rsidRDefault="008F4C73" w:rsidP="008F4C73">
            <w:pPr>
              <w:pStyle w:val="BodyTextIndent"/>
              <w:tabs>
                <w:tab w:val="decimal" w:pos="522"/>
              </w:tabs>
              <w:spacing w:line="380" w:lineRule="exact"/>
              <w:ind w:right="-15"/>
              <w:jc w:val="right"/>
              <w:outlineLvl w:val="0"/>
              <w:rPr>
                <w:rFonts w:ascii="TH SarabunPSK" w:hAnsi="TH SarabunPSK"/>
                <w:szCs w:val="28"/>
                <w:lang w:val="en-US" w:eastAsia="en-US"/>
              </w:rPr>
            </w:pPr>
            <w:r w:rsidRPr="009B4245">
              <w:rPr>
                <w:rFonts w:ascii="TH SarabunPSK" w:hAnsi="TH SarabunPSK"/>
                <w:szCs w:val="28"/>
              </w:rPr>
              <w:t>8,733.68</w:t>
            </w:r>
          </w:p>
        </w:tc>
        <w:tc>
          <w:tcPr>
            <w:tcW w:w="1170" w:type="dxa"/>
          </w:tcPr>
          <w:p w14:paraId="51DB0D7A" w14:textId="33CD777A" w:rsidR="008F4C73" w:rsidRPr="009B4245" w:rsidRDefault="008F4C73" w:rsidP="008F4C73">
            <w:pPr>
              <w:tabs>
                <w:tab w:val="decimal" w:pos="950"/>
              </w:tabs>
              <w:spacing w:line="380" w:lineRule="exact"/>
            </w:pPr>
            <w:r w:rsidRPr="009B4245">
              <w:t>-</w:t>
            </w:r>
          </w:p>
        </w:tc>
        <w:tc>
          <w:tcPr>
            <w:tcW w:w="1171" w:type="dxa"/>
          </w:tcPr>
          <w:p w14:paraId="5BA0EE44" w14:textId="6C6D5BE2" w:rsidR="008F4C73" w:rsidRPr="009B4245" w:rsidRDefault="008F4C73" w:rsidP="008F4C73">
            <w:pPr>
              <w:tabs>
                <w:tab w:val="decimal" w:pos="950"/>
              </w:tabs>
              <w:spacing w:line="380" w:lineRule="exact"/>
            </w:pPr>
            <w:r w:rsidRPr="009B4245">
              <w:t>-</w:t>
            </w:r>
          </w:p>
        </w:tc>
        <w:tc>
          <w:tcPr>
            <w:tcW w:w="1170" w:type="dxa"/>
          </w:tcPr>
          <w:p w14:paraId="47E18497" w14:textId="3A6AED44" w:rsidR="008F4C73" w:rsidRPr="009B4245" w:rsidRDefault="008F4C73" w:rsidP="008F4C73">
            <w:pPr>
              <w:tabs>
                <w:tab w:val="decimal" w:pos="860"/>
              </w:tabs>
              <w:spacing w:line="380" w:lineRule="exact"/>
            </w:pPr>
            <w:r w:rsidRPr="009B4245">
              <w:t>-</w:t>
            </w:r>
          </w:p>
        </w:tc>
        <w:tc>
          <w:tcPr>
            <w:tcW w:w="1170" w:type="dxa"/>
          </w:tcPr>
          <w:p w14:paraId="31A85F2F" w14:textId="331D2B30" w:rsidR="008F4C73" w:rsidRPr="009B4245" w:rsidRDefault="008F4C73" w:rsidP="008F4C73">
            <w:pPr>
              <w:pStyle w:val="BodyTextIndent"/>
              <w:tabs>
                <w:tab w:val="decimal" w:pos="522"/>
              </w:tabs>
              <w:spacing w:line="380" w:lineRule="exact"/>
              <w:jc w:val="right"/>
              <w:outlineLvl w:val="0"/>
              <w:rPr>
                <w:rFonts w:ascii="TH SarabunPSK" w:eastAsia="Calibri" w:hAnsi="TH SarabunPSK"/>
                <w:szCs w:val="28"/>
                <w:lang w:val="en-US" w:eastAsia="en-US"/>
              </w:rPr>
            </w:pPr>
            <w:r w:rsidRPr="009B4245">
              <w:rPr>
                <w:rFonts w:ascii="TH SarabunPSK" w:hAnsi="TH SarabunPSK"/>
                <w:szCs w:val="28"/>
              </w:rPr>
              <w:t>8,733.68</w:t>
            </w:r>
          </w:p>
        </w:tc>
      </w:tr>
      <w:tr w:rsidR="00EF65B8" w:rsidRPr="009B4245" w14:paraId="6D112D00" w14:textId="77777777" w:rsidTr="00AE4152">
        <w:tc>
          <w:tcPr>
            <w:tcW w:w="2790" w:type="dxa"/>
          </w:tcPr>
          <w:p w14:paraId="7BCA5FA1" w14:textId="24D02CEE" w:rsidR="00EF65B8" w:rsidRPr="009B4245" w:rsidRDefault="00EF65B8" w:rsidP="008F4C73">
            <w:pPr>
              <w:pStyle w:val="BodyTextIndent"/>
              <w:tabs>
                <w:tab w:val="left" w:pos="720"/>
                <w:tab w:val="left" w:pos="1080"/>
                <w:tab w:val="left" w:pos="1134"/>
              </w:tabs>
              <w:spacing w:line="380" w:lineRule="exact"/>
              <w:outlineLvl w:val="0"/>
              <w:rPr>
                <w:rFonts w:ascii="TH SarabunPSK" w:eastAsia="Calibri" w:hAnsi="TH SarabunPSK"/>
                <w:snapToGrid/>
                <w:szCs w:val="28"/>
                <w:lang w:val="en-US"/>
              </w:rPr>
            </w:pPr>
            <w:r>
              <w:rPr>
                <w:rFonts w:ascii="TH SarabunPSK" w:eastAsia="Calibri" w:hAnsi="TH SarabunPSK"/>
                <w:snapToGrid/>
                <w:szCs w:val="28"/>
                <w:lang w:val="en-US"/>
              </w:rPr>
              <w:t>Fixed deposits</w:t>
            </w:r>
          </w:p>
        </w:tc>
        <w:tc>
          <w:tcPr>
            <w:tcW w:w="1260" w:type="dxa"/>
          </w:tcPr>
          <w:p w14:paraId="1DC39D06" w14:textId="7AA4A10C" w:rsidR="00EF65B8" w:rsidRPr="009B4245" w:rsidRDefault="00EF65B8" w:rsidP="008F4C73">
            <w:pPr>
              <w:spacing w:line="380" w:lineRule="exact"/>
              <w:ind w:right="-107"/>
              <w:jc w:val="center"/>
              <w:rPr>
                <w:cs/>
              </w:rPr>
            </w:pPr>
            <w:r>
              <w:t>2.20</w:t>
            </w:r>
          </w:p>
        </w:tc>
        <w:tc>
          <w:tcPr>
            <w:tcW w:w="1261" w:type="dxa"/>
          </w:tcPr>
          <w:p w14:paraId="746BBAA1" w14:textId="3B61FB7E" w:rsidR="00EF65B8" w:rsidRPr="009B4245" w:rsidRDefault="00EF65B8" w:rsidP="008F4C73">
            <w:pPr>
              <w:pStyle w:val="BodyTextIndent"/>
              <w:tabs>
                <w:tab w:val="decimal" w:pos="522"/>
              </w:tabs>
              <w:spacing w:line="380" w:lineRule="exact"/>
              <w:ind w:right="-15"/>
              <w:jc w:val="right"/>
              <w:outlineLvl w:val="0"/>
              <w:rPr>
                <w:rFonts w:ascii="TH SarabunPSK" w:hAnsi="TH SarabunPSK"/>
                <w:szCs w:val="28"/>
              </w:rPr>
            </w:pPr>
            <w:r>
              <w:rPr>
                <w:rFonts w:ascii="TH SarabunPSK" w:hAnsi="TH SarabunPSK"/>
                <w:szCs w:val="28"/>
              </w:rPr>
              <w:t>8,000.00</w:t>
            </w:r>
          </w:p>
        </w:tc>
        <w:tc>
          <w:tcPr>
            <w:tcW w:w="1170" w:type="dxa"/>
          </w:tcPr>
          <w:p w14:paraId="63E3AF51" w14:textId="38F9E345" w:rsidR="00EF65B8" w:rsidRPr="009B4245" w:rsidRDefault="00EF65B8" w:rsidP="008F4C73">
            <w:pPr>
              <w:tabs>
                <w:tab w:val="decimal" w:pos="950"/>
              </w:tabs>
              <w:spacing w:line="380" w:lineRule="exact"/>
            </w:pPr>
            <w:r>
              <w:t>-</w:t>
            </w:r>
          </w:p>
        </w:tc>
        <w:tc>
          <w:tcPr>
            <w:tcW w:w="1171" w:type="dxa"/>
          </w:tcPr>
          <w:p w14:paraId="30C9A7F2" w14:textId="6590A761" w:rsidR="00EF65B8" w:rsidRPr="009B4245" w:rsidRDefault="00EF65B8" w:rsidP="008F4C73">
            <w:pPr>
              <w:tabs>
                <w:tab w:val="decimal" w:pos="950"/>
              </w:tabs>
              <w:spacing w:line="380" w:lineRule="exact"/>
            </w:pPr>
            <w:r>
              <w:t>-</w:t>
            </w:r>
          </w:p>
        </w:tc>
        <w:tc>
          <w:tcPr>
            <w:tcW w:w="1170" w:type="dxa"/>
          </w:tcPr>
          <w:p w14:paraId="433CA982" w14:textId="797221DB" w:rsidR="00EF65B8" w:rsidRPr="009B4245" w:rsidRDefault="00EF65B8" w:rsidP="008F4C73">
            <w:pPr>
              <w:tabs>
                <w:tab w:val="decimal" w:pos="860"/>
              </w:tabs>
              <w:spacing w:line="380" w:lineRule="exact"/>
            </w:pPr>
            <w:r>
              <w:t>-</w:t>
            </w:r>
          </w:p>
        </w:tc>
        <w:tc>
          <w:tcPr>
            <w:tcW w:w="1170" w:type="dxa"/>
          </w:tcPr>
          <w:p w14:paraId="093FBBB8" w14:textId="66152843" w:rsidR="00EF65B8" w:rsidRPr="009B4245" w:rsidRDefault="00EF65B8" w:rsidP="008F4C73">
            <w:pPr>
              <w:pStyle w:val="BodyTextIndent"/>
              <w:tabs>
                <w:tab w:val="decimal" w:pos="522"/>
              </w:tabs>
              <w:spacing w:line="380" w:lineRule="exact"/>
              <w:jc w:val="right"/>
              <w:outlineLvl w:val="0"/>
              <w:rPr>
                <w:rFonts w:ascii="TH SarabunPSK" w:hAnsi="TH SarabunPSK"/>
                <w:szCs w:val="28"/>
              </w:rPr>
            </w:pPr>
            <w:r>
              <w:rPr>
                <w:rFonts w:ascii="TH SarabunPSK" w:hAnsi="TH SarabunPSK"/>
                <w:szCs w:val="28"/>
              </w:rPr>
              <w:t>8,000.00</w:t>
            </w:r>
          </w:p>
        </w:tc>
      </w:tr>
      <w:tr w:rsidR="008F4C73" w:rsidRPr="009B4245" w14:paraId="4B147546" w14:textId="77777777" w:rsidTr="00AE4152">
        <w:trPr>
          <w:trHeight w:val="306"/>
        </w:trPr>
        <w:tc>
          <w:tcPr>
            <w:tcW w:w="2790" w:type="dxa"/>
          </w:tcPr>
          <w:p w14:paraId="12AB4144" w14:textId="77777777" w:rsidR="008F4C73" w:rsidRPr="009B4245" w:rsidRDefault="008F4C73" w:rsidP="008F4C73">
            <w:pPr>
              <w:pStyle w:val="BodyTextIndent"/>
              <w:tabs>
                <w:tab w:val="left" w:pos="720"/>
                <w:tab w:val="left" w:pos="1080"/>
                <w:tab w:val="left" w:pos="1134"/>
              </w:tabs>
              <w:spacing w:line="380" w:lineRule="exact"/>
              <w:outlineLvl w:val="0"/>
              <w:rPr>
                <w:rFonts w:ascii="TH SarabunPSK" w:hAnsi="TH SarabunPSK"/>
                <w:bCs/>
                <w:szCs w:val="28"/>
                <w:cs/>
                <w:lang w:eastAsia="en-US"/>
              </w:rPr>
            </w:pPr>
            <w:r w:rsidRPr="009B4245">
              <w:rPr>
                <w:rFonts w:ascii="TH SarabunPSK" w:hAnsi="TH SarabunPSK"/>
                <w:szCs w:val="28"/>
                <w:lang w:val="en-US"/>
              </w:rPr>
              <w:t>Other current financial assets</w:t>
            </w:r>
          </w:p>
        </w:tc>
        <w:tc>
          <w:tcPr>
            <w:tcW w:w="1260" w:type="dxa"/>
          </w:tcPr>
          <w:p w14:paraId="4EF39B1A" w14:textId="208DA0E8" w:rsidR="008F4C73" w:rsidRPr="009B4245" w:rsidRDefault="00EF65B8" w:rsidP="008F4C73">
            <w:pPr>
              <w:spacing w:line="380" w:lineRule="exact"/>
              <w:ind w:right="-107"/>
              <w:jc w:val="center"/>
            </w:pPr>
            <w:r>
              <w:t>1.35</w:t>
            </w:r>
          </w:p>
        </w:tc>
        <w:tc>
          <w:tcPr>
            <w:tcW w:w="1261" w:type="dxa"/>
          </w:tcPr>
          <w:p w14:paraId="729226A2" w14:textId="49F38486" w:rsidR="008F4C73" w:rsidRPr="009B4245" w:rsidRDefault="00EF65B8" w:rsidP="008F4C73">
            <w:pPr>
              <w:pStyle w:val="BodyTextIndent"/>
              <w:pBdr>
                <w:bottom w:val="single" w:sz="4" w:space="1" w:color="auto"/>
              </w:pBdr>
              <w:tabs>
                <w:tab w:val="decimal" w:pos="522"/>
              </w:tabs>
              <w:spacing w:line="380" w:lineRule="exact"/>
              <w:ind w:right="-15" w:firstLine="180"/>
              <w:jc w:val="right"/>
              <w:outlineLvl w:val="0"/>
              <w:rPr>
                <w:rFonts w:ascii="TH SarabunPSK" w:hAnsi="TH SarabunPSK"/>
                <w:szCs w:val="28"/>
                <w:cs/>
                <w:lang w:val="en-US" w:eastAsia="en-US"/>
              </w:rPr>
            </w:pPr>
            <w:r>
              <w:rPr>
                <w:rFonts w:ascii="TH SarabunPSK" w:hAnsi="TH SarabunPSK"/>
                <w:szCs w:val="28"/>
              </w:rPr>
              <w:t>4.39</w:t>
            </w:r>
          </w:p>
        </w:tc>
        <w:tc>
          <w:tcPr>
            <w:tcW w:w="1170" w:type="dxa"/>
          </w:tcPr>
          <w:p w14:paraId="6BE10E28" w14:textId="397C7A00" w:rsidR="008F4C73" w:rsidRPr="009B4245" w:rsidRDefault="008F4C73" w:rsidP="008F4C73">
            <w:pPr>
              <w:pBdr>
                <w:bottom w:val="single" w:sz="4" w:space="1" w:color="auto"/>
              </w:pBdr>
              <w:tabs>
                <w:tab w:val="decimal" w:pos="950"/>
              </w:tabs>
              <w:spacing w:line="380" w:lineRule="exact"/>
            </w:pPr>
            <w:r w:rsidRPr="009B4245">
              <w:t>-</w:t>
            </w:r>
          </w:p>
        </w:tc>
        <w:tc>
          <w:tcPr>
            <w:tcW w:w="1171" w:type="dxa"/>
          </w:tcPr>
          <w:p w14:paraId="33E917BB" w14:textId="77611B50" w:rsidR="008F4C73" w:rsidRPr="009B4245" w:rsidRDefault="008F4C73" w:rsidP="008F4C73">
            <w:pPr>
              <w:pBdr>
                <w:bottom w:val="single" w:sz="4" w:space="1" w:color="auto"/>
              </w:pBdr>
              <w:tabs>
                <w:tab w:val="decimal" w:pos="950"/>
              </w:tabs>
              <w:spacing w:line="380" w:lineRule="exact"/>
            </w:pPr>
            <w:r w:rsidRPr="009B4245">
              <w:t>-</w:t>
            </w:r>
          </w:p>
        </w:tc>
        <w:tc>
          <w:tcPr>
            <w:tcW w:w="1170" w:type="dxa"/>
          </w:tcPr>
          <w:p w14:paraId="10403CE0" w14:textId="6361D554" w:rsidR="008F4C73" w:rsidRPr="009B4245" w:rsidRDefault="008F4C73" w:rsidP="008F4C73">
            <w:pPr>
              <w:pBdr>
                <w:bottom w:val="single" w:sz="4" w:space="1" w:color="auto"/>
              </w:pBdr>
              <w:tabs>
                <w:tab w:val="decimal" w:pos="860"/>
              </w:tabs>
              <w:spacing w:line="380" w:lineRule="exact"/>
            </w:pPr>
            <w:r w:rsidRPr="009B4245">
              <w:t>-</w:t>
            </w:r>
          </w:p>
        </w:tc>
        <w:tc>
          <w:tcPr>
            <w:tcW w:w="1170" w:type="dxa"/>
          </w:tcPr>
          <w:p w14:paraId="0B6C0BFC" w14:textId="446AB573" w:rsidR="008F4C73" w:rsidRPr="009B4245" w:rsidRDefault="00EF65B8" w:rsidP="008F4C73">
            <w:pPr>
              <w:pBdr>
                <w:bottom w:val="single" w:sz="4" w:space="1" w:color="auto"/>
              </w:pBdr>
              <w:spacing w:line="380" w:lineRule="exact"/>
              <w:jc w:val="right"/>
              <w:rPr>
                <w:cs/>
              </w:rPr>
            </w:pPr>
            <w:r>
              <w:t>4.39</w:t>
            </w:r>
          </w:p>
        </w:tc>
      </w:tr>
      <w:tr w:rsidR="008F4C73" w:rsidRPr="009B4245" w14:paraId="00595734" w14:textId="77777777" w:rsidTr="00AE4152">
        <w:tc>
          <w:tcPr>
            <w:tcW w:w="2790" w:type="dxa"/>
          </w:tcPr>
          <w:p w14:paraId="6AE3D724" w14:textId="77777777" w:rsidR="008F4C73" w:rsidRPr="009B4245" w:rsidRDefault="008F4C73" w:rsidP="008F4C73">
            <w:pPr>
              <w:pStyle w:val="BodyTextIndent"/>
              <w:tabs>
                <w:tab w:val="left" w:pos="720"/>
                <w:tab w:val="left" w:pos="1080"/>
                <w:tab w:val="left" w:pos="1134"/>
              </w:tabs>
              <w:spacing w:line="380" w:lineRule="exact"/>
              <w:outlineLvl w:val="0"/>
              <w:rPr>
                <w:rFonts w:ascii="TH SarabunPSK" w:hAnsi="TH SarabunPSK"/>
                <w:szCs w:val="28"/>
                <w:lang w:eastAsia="en-US"/>
              </w:rPr>
            </w:pPr>
            <w:r w:rsidRPr="009B4245">
              <w:rPr>
                <w:rFonts w:ascii="TH SarabunPSK" w:hAnsi="TH SarabunPSK" w:hint="cs"/>
                <w:szCs w:val="28"/>
                <w:lang w:eastAsia="en-US"/>
              </w:rPr>
              <w:t xml:space="preserve"> </w:t>
            </w:r>
          </w:p>
        </w:tc>
        <w:tc>
          <w:tcPr>
            <w:tcW w:w="1260" w:type="dxa"/>
          </w:tcPr>
          <w:p w14:paraId="41C182AE" w14:textId="77777777" w:rsidR="008F4C73" w:rsidRPr="009B4245" w:rsidRDefault="008F4C73" w:rsidP="008F4C73">
            <w:pPr>
              <w:spacing w:line="380" w:lineRule="exact"/>
              <w:ind w:right="-107"/>
              <w:jc w:val="center"/>
            </w:pPr>
          </w:p>
        </w:tc>
        <w:tc>
          <w:tcPr>
            <w:tcW w:w="1261" w:type="dxa"/>
          </w:tcPr>
          <w:p w14:paraId="37BF17C4" w14:textId="6B702F08" w:rsidR="008F4C73" w:rsidRPr="009B4245" w:rsidRDefault="008F4C73" w:rsidP="008F4C73">
            <w:pPr>
              <w:pStyle w:val="BodyTextIndent"/>
              <w:pBdr>
                <w:bottom w:val="double" w:sz="4" w:space="1" w:color="auto"/>
              </w:pBdr>
              <w:tabs>
                <w:tab w:val="decimal" w:pos="522"/>
              </w:tabs>
              <w:spacing w:line="380" w:lineRule="exact"/>
              <w:ind w:right="-15" w:firstLine="180"/>
              <w:jc w:val="right"/>
              <w:outlineLvl w:val="0"/>
              <w:rPr>
                <w:rFonts w:ascii="TH SarabunPSK" w:hAnsi="TH SarabunPSK"/>
                <w:szCs w:val="28"/>
                <w:cs/>
                <w:lang w:val="en-US" w:eastAsia="en-US"/>
              </w:rPr>
            </w:pPr>
            <w:r w:rsidRPr="009B4245">
              <w:rPr>
                <w:rFonts w:ascii="TH SarabunPSK" w:hAnsi="TH SarabunPSK"/>
                <w:szCs w:val="28"/>
                <w:lang w:val="en-US" w:eastAsia="en-US"/>
              </w:rPr>
              <w:t>17,568.04</w:t>
            </w:r>
          </w:p>
        </w:tc>
        <w:tc>
          <w:tcPr>
            <w:tcW w:w="1170" w:type="dxa"/>
          </w:tcPr>
          <w:p w14:paraId="38FF89C7" w14:textId="49C94176" w:rsidR="008F4C73" w:rsidRPr="009B4245" w:rsidRDefault="008F4C73" w:rsidP="008F4C73">
            <w:pPr>
              <w:pBdr>
                <w:bottom w:val="double" w:sz="4" w:space="1" w:color="auto"/>
              </w:pBdr>
              <w:tabs>
                <w:tab w:val="decimal" w:pos="950"/>
              </w:tabs>
              <w:spacing w:line="380" w:lineRule="exact"/>
              <w:rPr>
                <w:cs/>
              </w:rPr>
            </w:pPr>
            <w:r w:rsidRPr="009B4245">
              <w:t>-</w:t>
            </w:r>
          </w:p>
        </w:tc>
        <w:tc>
          <w:tcPr>
            <w:tcW w:w="1171" w:type="dxa"/>
          </w:tcPr>
          <w:p w14:paraId="3E556D63" w14:textId="48E139F0" w:rsidR="008F4C73" w:rsidRPr="009B4245" w:rsidRDefault="008F4C73" w:rsidP="008F4C73">
            <w:pPr>
              <w:pBdr>
                <w:bottom w:val="double" w:sz="4" w:space="1" w:color="auto"/>
              </w:pBdr>
              <w:tabs>
                <w:tab w:val="decimal" w:pos="950"/>
              </w:tabs>
              <w:spacing w:line="380" w:lineRule="exact"/>
            </w:pPr>
            <w:r w:rsidRPr="009B4245">
              <w:t>-</w:t>
            </w:r>
          </w:p>
        </w:tc>
        <w:tc>
          <w:tcPr>
            <w:tcW w:w="1170" w:type="dxa"/>
          </w:tcPr>
          <w:p w14:paraId="6E523D7D" w14:textId="03787F83" w:rsidR="008F4C73" w:rsidRPr="009B4245" w:rsidRDefault="008F4C73" w:rsidP="008F4C73">
            <w:pPr>
              <w:pBdr>
                <w:bottom w:val="double" w:sz="4" w:space="1" w:color="auto"/>
              </w:pBdr>
              <w:tabs>
                <w:tab w:val="decimal" w:pos="860"/>
              </w:tabs>
              <w:spacing w:line="380" w:lineRule="exact"/>
            </w:pPr>
            <w:r w:rsidRPr="009B4245">
              <w:t>-</w:t>
            </w:r>
          </w:p>
        </w:tc>
        <w:tc>
          <w:tcPr>
            <w:tcW w:w="1170" w:type="dxa"/>
          </w:tcPr>
          <w:p w14:paraId="640DCC09" w14:textId="40C07777" w:rsidR="008F4C73" w:rsidRPr="009B4245" w:rsidRDefault="008F4C73" w:rsidP="008F4C73">
            <w:pPr>
              <w:pBdr>
                <w:bottom w:val="double" w:sz="4" w:space="1" w:color="auto"/>
              </w:pBdr>
              <w:spacing w:line="380" w:lineRule="exact"/>
              <w:jc w:val="right"/>
              <w:rPr>
                <w:cs/>
              </w:rPr>
            </w:pPr>
            <w:r w:rsidRPr="009B4245">
              <w:t>17,568.04</w:t>
            </w:r>
          </w:p>
        </w:tc>
      </w:tr>
      <w:tr w:rsidR="008F4C73" w:rsidRPr="009B4245" w14:paraId="55E117F3" w14:textId="77777777" w:rsidTr="00D40EFD">
        <w:trPr>
          <w:trHeight w:val="369"/>
        </w:trPr>
        <w:tc>
          <w:tcPr>
            <w:tcW w:w="2790" w:type="dxa"/>
          </w:tcPr>
          <w:p w14:paraId="10E5C8D4" w14:textId="3D375B17" w:rsidR="008F4C73" w:rsidRPr="009B4245" w:rsidRDefault="008F4C73" w:rsidP="008F4C73">
            <w:pPr>
              <w:pStyle w:val="BodyTextIndent"/>
              <w:tabs>
                <w:tab w:val="left" w:pos="720"/>
                <w:tab w:val="left" w:pos="1080"/>
                <w:tab w:val="left" w:pos="1134"/>
              </w:tabs>
              <w:spacing w:line="380" w:lineRule="exact"/>
              <w:outlineLvl w:val="0"/>
              <w:rPr>
                <w:rFonts w:ascii="TH SarabunPSK" w:eastAsia="Calibri" w:hAnsi="TH SarabunPSK"/>
                <w:snapToGrid/>
                <w:szCs w:val="28"/>
                <w:lang w:val="en-US"/>
              </w:rPr>
            </w:pPr>
          </w:p>
        </w:tc>
        <w:tc>
          <w:tcPr>
            <w:tcW w:w="1260" w:type="dxa"/>
          </w:tcPr>
          <w:p w14:paraId="5A562223" w14:textId="77777777" w:rsidR="008F4C73" w:rsidRPr="009B4245" w:rsidRDefault="008F4C73" w:rsidP="008F4C73">
            <w:pPr>
              <w:spacing w:line="380" w:lineRule="exact"/>
              <w:ind w:right="-107"/>
              <w:jc w:val="center"/>
            </w:pPr>
          </w:p>
        </w:tc>
        <w:tc>
          <w:tcPr>
            <w:tcW w:w="1261" w:type="dxa"/>
          </w:tcPr>
          <w:p w14:paraId="3568909A" w14:textId="77777777" w:rsidR="008F4C73" w:rsidRPr="009B4245" w:rsidRDefault="008F4C73" w:rsidP="008F4C73">
            <w:pPr>
              <w:pStyle w:val="BodyTextIndent"/>
              <w:tabs>
                <w:tab w:val="decimal" w:pos="522"/>
              </w:tabs>
              <w:spacing w:line="380" w:lineRule="exact"/>
              <w:ind w:right="-15" w:firstLine="180"/>
              <w:jc w:val="right"/>
              <w:outlineLvl w:val="0"/>
              <w:rPr>
                <w:rFonts w:ascii="TH SarabunPSK" w:hAnsi="TH SarabunPSK"/>
                <w:szCs w:val="28"/>
                <w:lang w:val="en-US" w:eastAsia="en-US"/>
              </w:rPr>
            </w:pPr>
          </w:p>
        </w:tc>
        <w:tc>
          <w:tcPr>
            <w:tcW w:w="1170" w:type="dxa"/>
          </w:tcPr>
          <w:p w14:paraId="07802F67" w14:textId="77777777" w:rsidR="008F4C73" w:rsidRPr="009B4245" w:rsidRDefault="008F4C73" w:rsidP="008F4C73">
            <w:pPr>
              <w:spacing w:line="380" w:lineRule="exact"/>
              <w:jc w:val="right"/>
              <w:rPr>
                <w:cs/>
              </w:rPr>
            </w:pPr>
          </w:p>
        </w:tc>
        <w:tc>
          <w:tcPr>
            <w:tcW w:w="1171" w:type="dxa"/>
          </w:tcPr>
          <w:p w14:paraId="5BA73285" w14:textId="77777777" w:rsidR="008F4C73" w:rsidRPr="009B4245" w:rsidRDefault="008F4C73" w:rsidP="008F4C73">
            <w:pPr>
              <w:spacing w:line="380" w:lineRule="exact"/>
              <w:jc w:val="right"/>
              <w:rPr>
                <w:cs/>
              </w:rPr>
            </w:pPr>
          </w:p>
        </w:tc>
        <w:tc>
          <w:tcPr>
            <w:tcW w:w="1170" w:type="dxa"/>
          </w:tcPr>
          <w:p w14:paraId="384A09AF" w14:textId="77777777" w:rsidR="008F4C73" w:rsidRPr="009B4245" w:rsidRDefault="008F4C73" w:rsidP="008F4C73">
            <w:pPr>
              <w:spacing w:line="380" w:lineRule="exact"/>
              <w:jc w:val="right"/>
              <w:rPr>
                <w:cs/>
              </w:rPr>
            </w:pPr>
          </w:p>
        </w:tc>
        <w:tc>
          <w:tcPr>
            <w:tcW w:w="1170" w:type="dxa"/>
          </w:tcPr>
          <w:p w14:paraId="0B625199" w14:textId="77777777" w:rsidR="008F4C73" w:rsidRPr="009B4245" w:rsidRDefault="008F4C73" w:rsidP="008F4C73">
            <w:pPr>
              <w:spacing w:line="380" w:lineRule="exact"/>
              <w:jc w:val="right"/>
              <w:rPr>
                <w:cs/>
              </w:rPr>
            </w:pPr>
          </w:p>
        </w:tc>
      </w:tr>
      <w:tr w:rsidR="002A0BB0" w:rsidRPr="009B4245" w14:paraId="2275CBDE" w14:textId="77777777" w:rsidTr="00D327FE">
        <w:trPr>
          <w:trHeight w:val="351"/>
        </w:trPr>
        <w:tc>
          <w:tcPr>
            <w:tcW w:w="2790" w:type="dxa"/>
          </w:tcPr>
          <w:p w14:paraId="67AE11F6" w14:textId="79617141" w:rsidR="002A0BB0" w:rsidRPr="009B4245" w:rsidRDefault="002A0BB0" w:rsidP="008F4C73">
            <w:pPr>
              <w:pStyle w:val="BodyTextIndent"/>
              <w:tabs>
                <w:tab w:val="left" w:pos="720"/>
                <w:tab w:val="left" w:pos="1080"/>
                <w:tab w:val="left" w:pos="1134"/>
              </w:tabs>
              <w:spacing w:line="380" w:lineRule="exact"/>
              <w:outlineLvl w:val="0"/>
              <w:rPr>
                <w:rFonts w:ascii="TH SarabunPSK" w:eastAsia="Calibri" w:hAnsi="TH SarabunPSK"/>
                <w:snapToGrid/>
                <w:szCs w:val="28"/>
                <w:lang w:val="en-US"/>
              </w:rPr>
            </w:pPr>
            <w:r>
              <w:rPr>
                <w:rFonts w:ascii="TH SarabunPSK" w:eastAsia="Calibri" w:hAnsi="TH SarabunPSK"/>
                <w:snapToGrid/>
                <w:szCs w:val="28"/>
                <w:lang w:val="en-US"/>
              </w:rPr>
              <w:t>Lease liabilities</w:t>
            </w:r>
          </w:p>
        </w:tc>
        <w:tc>
          <w:tcPr>
            <w:tcW w:w="1260" w:type="dxa"/>
          </w:tcPr>
          <w:p w14:paraId="1BF3E914" w14:textId="6F24B6F4" w:rsidR="002A0BB0" w:rsidRPr="009B4245" w:rsidRDefault="002A0BB0" w:rsidP="008F4C73">
            <w:pPr>
              <w:spacing w:line="380" w:lineRule="exact"/>
              <w:ind w:right="-107"/>
              <w:jc w:val="center"/>
            </w:pPr>
            <w:r>
              <w:t>5.29</w:t>
            </w:r>
          </w:p>
        </w:tc>
        <w:tc>
          <w:tcPr>
            <w:tcW w:w="1261" w:type="dxa"/>
          </w:tcPr>
          <w:p w14:paraId="77416E84" w14:textId="22AEA22A" w:rsidR="002A0BB0" w:rsidRPr="009B4245" w:rsidRDefault="002A0BB0" w:rsidP="002A0BB0">
            <w:pPr>
              <w:pStyle w:val="BodyTextIndent"/>
              <w:tabs>
                <w:tab w:val="decimal" w:pos="522"/>
              </w:tabs>
              <w:spacing w:line="380" w:lineRule="exact"/>
              <w:ind w:right="-15" w:firstLine="180"/>
              <w:jc w:val="right"/>
              <w:outlineLvl w:val="0"/>
              <w:rPr>
                <w:rFonts w:ascii="TH SarabunPSK" w:hAnsi="TH SarabunPSK"/>
                <w:szCs w:val="28"/>
              </w:rPr>
            </w:pPr>
            <w:r>
              <w:rPr>
                <w:rFonts w:ascii="TH SarabunPSK" w:hAnsi="TH SarabunPSK"/>
                <w:szCs w:val="28"/>
              </w:rPr>
              <w:t>6,001.54</w:t>
            </w:r>
          </w:p>
        </w:tc>
        <w:tc>
          <w:tcPr>
            <w:tcW w:w="1170" w:type="dxa"/>
          </w:tcPr>
          <w:p w14:paraId="2439BE62" w14:textId="676B5838" w:rsidR="002A0BB0" w:rsidRPr="009B4245" w:rsidRDefault="002A0BB0" w:rsidP="002A0BB0">
            <w:pPr>
              <w:spacing w:line="380" w:lineRule="exact"/>
              <w:jc w:val="right"/>
            </w:pPr>
            <w:r>
              <w:t>3,735.69</w:t>
            </w:r>
          </w:p>
        </w:tc>
        <w:tc>
          <w:tcPr>
            <w:tcW w:w="1171" w:type="dxa"/>
          </w:tcPr>
          <w:p w14:paraId="564975F7" w14:textId="0D5815B6" w:rsidR="002A0BB0" w:rsidRPr="009B4245" w:rsidRDefault="002A0BB0" w:rsidP="002A0BB0">
            <w:pPr>
              <w:spacing w:line="380" w:lineRule="exact"/>
              <w:jc w:val="right"/>
            </w:pPr>
            <w:r>
              <w:t>12,822.03</w:t>
            </w:r>
          </w:p>
        </w:tc>
        <w:tc>
          <w:tcPr>
            <w:tcW w:w="1170" w:type="dxa"/>
          </w:tcPr>
          <w:p w14:paraId="5B3F5FB1" w14:textId="0571A45B" w:rsidR="002A0BB0" w:rsidRPr="009B4245" w:rsidRDefault="002A0BB0" w:rsidP="002A0BB0">
            <w:pPr>
              <w:spacing w:line="380" w:lineRule="exact"/>
              <w:jc w:val="right"/>
            </w:pPr>
            <w:r>
              <w:t>29,970.19</w:t>
            </w:r>
          </w:p>
        </w:tc>
        <w:tc>
          <w:tcPr>
            <w:tcW w:w="1170" w:type="dxa"/>
          </w:tcPr>
          <w:p w14:paraId="2946F6C6" w14:textId="61B32D3D" w:rsidR="002A0BB0" w:rsidRPr="009B4245" w:rsidRDefault="002A0BB0" w:rsidP="002A0BB0">
            <w:pPr>
              <w:spacing w:line="380" w:lineRule="exact"/>
              <w:jc w:val="right"/>
            </w:pPr>
            <w:r>
              <w:t>52,529.45</w:t>
            </w:r>
          </w:p>
        </w:tc>
      </w:tr>
      <w:tr w:rsidR="008F4C73" w:rsidRPr="009B4245" w14:paraId="757B4EE8" w14:textId="77777777" w:rsidTr="00D327FE">
        <w:trPr>
          <w:trHeight w:val="351"/>
        </w:trPr>
        <w:tc>
          <w:tcPr>
            <w:tcW w:w="2790" w:type="dxa"/>
          </w:tcPr>
          <w:p w14:paraId="33AF1EC0" w14:textId="0C8647AE" w:rsidR="008F4C73" w:rsidRPr="009B4245" w:rsidRDefault="008F4C73" w:rsidP="008F4C73">
            <w:pPr>
              <w:pStyle w:val="BodyTextIndent"/>
              <w:tabs>
                <w:tab w:val="left" w:pos="720"/>
                <w:tab w:val="left" w:pos="1080"/>
                <w:tab w:val="left" w:pos="1134"/>
              </w:tabs>
              <w:spacing w:line="380" w:lineRule="exact"/>
              <w:outlineLvl w:val="0"/>
              <w:rPr>
                <w:rFonts w:ascii="TH SarabunPSK" w:eastAsia="Calibri" w:hAnsi="TH SarabunPSK"/>
                <w:snapToGrid/>
                <w:szCs w:val="28"/>
                <w:lang w:val="en-US"/>
              </w:rPr>
            </w:pPr>
            <w:r w:rsidRPr="009B4245">
              <w:rPr>
                <w:rFonts w:ascii="TH SarabunPSK" w:eastAsia="Calibri" w:hAnsi="TH SarabunPSK" w:hint="cs"/>
                <w:snapToGrid/>
                <w:szCs w:val="28"/>
                <w:lang w:val="en-US"/>
              </w:rPr>
              <w:t>Foreign l</w:t>
            </w:r>
            <w:proofErr w:type="spellStart"/>
            <w:r w:rsidRPr="009B4245">
              <w:rPr>
                <w:rFonts w:ascii="TH SarabunPSK" w:eastAsia="Calibri" w:hAnsi="TH SarabunPSK" w:hint="cs"/>
                <w:snapToGrid/>
                <w:szCs w:val="28"/>
                <w:cs/>
                <w:lang w:val="en-US"/>
              </w:rPr>
              <w:t>oans</w:t>
            </w:r>
            <w:proofErr w:type="spellEnd"/>
          </w:p>
        </w:tc>
        <w:tc>
          <w:tcPr>
            <w:tcW w:w="1260" w:type="dxa"/>
          </w:tcPr>
          <w:p w14:paraId="603B861D" w14:textId="77C9DE6A" w:rsidR="008F4C73" w:rsidRPr="009B4245" w:rsidRDefault="008F4C73" w:rsidP="008F4C73">
            <w:pPr>
              <w:spacing w:line="380" w:lineRule="exact"/>
              <w:ind w:right="-107"/>
              <w:jc w:val="center"/>
              <w:rPr>
                <w:cs/>
              </w:rPr>
            </w:pPr>
            <w:r w:rsidRPr="009B4245">
              <w:t>2.20</w:t>
            </w:r>
          </w:p>
        </w:tc>
        <w:tc>
          <w:tcPr>
            <w:tcW w:w="1261" w:type="dxa"/>
          </w:tcPr>
          <w:p w14:paraId="6694E29F" w14:textId="166670BC" w:rsidR="008F4C73" w:rsidRPr="009B4245" w:rsidRDefault="008F4C73" w:rsidP="008F4C73">
            <w:pPr>
              <w:pStyle w:val="BodyTextIndent"/>
              <w:pBdr>
                <w:bottom w:val="single" w:sz="4" w:space="1" w:color="auto"/>
              </w:pBdr>
              <w:tabs>
                <w:tab w:val="decimal" w:pos="522"/>
              </w:tabs>
              <w:spacing w:line="380" w:lineRule="exact"/>
              <w:ind w:right="-15" w:firstLine="180"/>
              <w:jc w:val="right"/>
              <w:outlineLvl w:val="0"/>
              <w:rPr>
                <w:rFonts w:ascii="TH SarabunPSK" w:hAnsi="TH SarabunPSK"/>
                <w:szCs w:val="28"/>
                <w:lang w:val="en-US" w:eastAsia="en-US"/>
              </w:rPr>
            </w:pPr>
            <w:r w:rsidRPr="009B4245">
              <w:rPr>
                <w:rFonts w:ascii="TH SarabunPSK" w:hAnsi="TH SarabunPSK"/>
                <w:szCs w:val="28"/>
              </w:rPr>
              <w:t>617.20</w:t>
            </w:r>
          </w:p>
        </w:tc>
        <w:tc>
          <w:tcPr>
            <w:tcW w:w="1170" w:type="dxa"/>
          </w:tcPr>
          <w:p w14:paraId="78C6D0AA" w14:textId="72FFA93F" w:rsidR="008F4C73" w:rsidRPr="009B4245" w:rsidRDefault="008F4C73" w:rsidP="008F4C73">
            <w:pPr>
              <w:pBdr>
                <w:bottom w:val="single" w:sz="4" w:space="1" w:color="auto"/>
              </w:pBdr>
              <w:spacing w:line="380" w:lineRule="exact"/>
              <w:jc w:val="right"/>
              <w:rPr>
                <w:cs/>
              </w:rPr>
            </w:pPr>
            <w:r w:rsidRPr="009B4245">
              <w:t>417.74</w:t>
            </w:r>
          </w:p>
        </w:tc>
        <w:tc>
          <w:tcPr>
            <w:tcW w:w="1171" w:type="dxa"/>
          </w:tcPr>
          <w:p w14:paraId="7E4000F7" w14:textId="550CC4A1" w:rsidR="008F4C73" w:rsidRPr="009B4245" w:rsidRDefault="008F4C73" w:rsidP="008F4C73">
            <w:pPr>
              <w:pBdr>
                <w:bottom w:val="single" w:sz="4" w:space="1" w:color="auto"/>
              </w:pBdr>
              <w:spacing w:line="380" w:lineRule="exact"/>
              <w:jc w:val="right"/>
              <w:rPr>
                <w:cs/>
              </w:rPr>
            </w:pPr>
            <w:r w:rsidRPr="009B4245">
              <w:t>417.73</w:t>
            </w:r>
          </w:p>
        </w:tc>
        <w:tc>
          <w:tcPr>
            <w:tcW w:w="1170" w:type="dxa"/>
          </w:tcPr>
          <w:p w14:paraId="787203A1" w14:textId="65E0404F" w:rsidR="008F4C73" w:rsidRPr="009B4245" w:rsidRDefault="008F4C73" w:rsidP="008F4C73">
            <w:pPr>
              <w:pBdr>
                <w:bottom w:val="single" w:sz="4" w:space="1" w:color="auto"/>
              </w:pBdr>
              <w:spacing w:line="380" w:lineRule="exact"/>
              <w:jc w:val="right"/>
              <w:rPr>
                <w:cs/>
              </w:rPr>
            </w:pPr>
            <w:r w:rsidRPr="009B4245">
              <w:t>-</w:t>
            </w:r>
          </w:p>
        </w:tc>
        <w:tc>
          <w:tcPr>
            <w:tcW w:w="1170" w:type="dxa"/>
          </w:tcPr>
          <w:p w14:paraId="49023A17" w14:textId="670FFF26" w:rsidR="008F4C73" w:rsidRPr="009B4245" w:rsidRDefault="008F4C73" w:rsidP="008F4C73">
            <w:pPr>
              <w:pBdr>
                <w:bottom w:val="single" w:sz="4" w:space="1" w:color="auto"/>
              </w:pBdr>
              <w:spacing w:line="380" w:lineRule="exact"/>
              <w:jc w:val="right"/>
              <w:rPr>
                <w:cs/>
              </w:rPr>
            </w:pPr>
            <w:r w:rsidRPr="009B4245">
              <w:t>1,452.67</w:t>
            </w:r>
          </w:p>
        </w:tc>
      </w:tr>
      <w:tr w:rsidR="008F4C73" w:rsidRPr="009B4245" w14:paraId="41FA8824" w14:textId="77777777" w:rsidTr="00AE4152">
        <w:trPr>
          <w:trHeight w:val="477"/>
        </w:trPr>
        <w:tc>
          <w:tcPr>
            <w:tcW w:w="2790" w:type="dxa"/>
          </w:tcPr>
          <w:p w14:paraId="7E7328DF" w14:textId="0ECDE992" w:rsidR="008F4C73" w:rsidRPr="009B4245" w:rsidRDefault="008F4C73" w:rsidP="008F4C73">
            <w:pPr>
              <w:pStyle w:val="BodyTextIndent"/>
              <w:tabs>
                <w:tab w:val="left" w:pos="720"/>
                <w:tab w:val="left" w:pos="1080"/>
                <w:tab w:val="left" w:pos="1134"/>
              </w:tabs>
              <w:spacing w:line="380" w:lineRule="exact"/>
              <w:outlineLvl w:val="0"/>
              <w:rPr>
                <w:rFonts w:ascii="TH SarabunPSK" w:hAnsi="TH SarabunPSK"/>
                <w:szCs w:val="28"/>
                <w:cs/>
                <w:lang w:eastAsia="en-US"/>
              </w:rPr>
            </w:pPr>
          </w:p>
        </w:tc>
        <w:tc>
          <w:tcPr>
            <w:tcW w:w="1260" w:type="dxa"/>
          </w:tcPr>
          <w:p w14:paraId="22F4020E" w14:textId="76033524" w:rsidR="008F4C73" w:rsidRPr="009B4245" w:rsidRDefault="008F4C73" w:rsidP="008F4C73">
            <w:pPr>
              <w:spacing w:line="380" w:lineRule="exact"/>
              <w:ind w:right="-107"/>
              <w:jc w:val="center"/>
              <w:rPr>
                <w:cs/>
              </w:rPr>
            </w:pPr>
          </w:p>
        </w:tc>
        <w:tc>
          <w:tcPr>
            <w:tcW w:w="1261" w:type="dxa"/>
          </w:tcPr>
          <w:p w14:paraId="05FF8B83" w14:textId="6BBC3695" w:rsidR="008F4C73" w:rsidRPr="009B4245" w:rsidRDefault="008F4C73" w:rsidP="008F4C73">
            <w:pPr>
              <w:pStyle w:val="BodyTextIndent"/>
              <w:pBdr>
                <w:bottom w:val="double" w:sz="4" w:space="1" w:color="auto"/>
              </w:pBdr>
              <w:tabs>
                <w:tab w:val="decimal" w:pos="522"/>
              </w:tabs>
              <w:spacing w:line="380" w:lineRule="exact"/>
              <w:ind w:right="-15" w:firstLine="180"/>
              <w:jc w:val="right"/>
              <w:outlineLvl w:val="0"/>
              <w:rPr>
                <w:rFonts w:ascii="TH SarabunPSK" w:hAnsi="TH SarabunPSK"/>
                <w:szCs w:val="28"/>
                <w:lang w:val="en-US" w:eastAsia="en-US"/>
              </w:rPr>
            </w:pPr>
            <w:r w:rsidRPr="009B4245">
              <w:rPr>
                <w:rFonts w:ascii="TH SarabunPSK" w:hAnsi="TH SarabunPSK"/>
                <w:szCs w:val="28"/>
              </w:rPr>
              <w:t>6,618.74</w:t>
            </w:r>
          </w:p>
        </w:tc>
        <w:tc>
          <w:tcPr>
            <w:tcW w:w="1170" w:type="dxa"/>
          </w:tcPr>
          <w:p w14:paraId="3797CB73" w14:textId="2BB23C41" w:rsidR="008F4C73" w:rsidRPr="009B4245" w:rsidRDefault="008F4C73" w:rsidP="008F4C73">
            <w:pPr>
              <w:pBdr>
                <w:bottom w:val="double" w:sz="4" w:space="1" w:color="auto"/>
              </w:pBdr>
              <w:spacing w:line="380" w:lineRule="exact"/>
              <w:jc w:val="right"/>
              <w:rPr>
                <w:cs/>
              </w:rPr>
            </w:pPr>
            <w:r w:rsidRPr="009B4245">
              <w:t>4,153.4</w:t>
            </w:r>
            <w:r w:rsidR="002A0BB0">
              <w:t>3</w:t>
            </w:r>
          </w:p>
        </w:tc>
        <w:tc>
          <w:tcPr>
            <w:tcW w:w="1171" w:type="dxa"/>
          </w:tcPr>
          <w:p w14:paraId="5564D0B8" w14:textId="1AC9932E" w:rsidR="008F4C73" w:rsidRPr="009B4245" w:rsidRDefault="002A0BB0" w:rsidP="008F4C73">
            <w:pPr>
              <w:pBdr>
                <w:bottom w:val="double" w:sz="4" w:space="1" w:color="auto"/>
              </w:pBdr>
              <w:spacing w:line="380" w:lineRule="exact"/>
              <w:jc w:val="right"/>
              <w:rPr>
                <w:cs/>
              </w:rPr>
            </w:pPr>
            <w:r>
              <w:t>13,239.76</w:t>
            </w:r>
          </w:p>
        </w:tc>
        <w:tc>
          <w:tcPr>
            <w:tcW w:w="1170" w:type="dxa"/>
          </w:tcPr>
          <w:p w14:paraId="17A809CC" w14:textId="00E34252" w:rsidR="008F4C73" w:rsidRPr="009B4245" w:rsidRDefault="008F4C73" w:rsidP="008F4C73">
            <w:pPr>
              <w:pBdr>
                <w:bottom w:val="double" w:sz="4" w:space="1" w:color="auto"/>
              </w:pBdr>
              <w:spacing w:line="380" w:lineRule="exact"/>
              <w:jc w:val="right"/>
              <w:rPr>
                <w:cs/>
              </w:rPr>
            </w:pPr>
            <w:r w:rsidRPr="009B4245">
              <w:t>29,970.19</w:t>
            </w:r>
          </w:p>
        </w:tc>
        <w:tc>
          <w:tcPr>
            <w:tcW w:w="1170" w:type="dxa"/>
          </w:tcPr>
          <w:p w14:paraId="248CA09E" w14:textId="2973F385" w:rsidR="008F4C73" w:rsidRPr="009B4245" w:rsidRDefault="008F4C73" w:rsidP="008F4C73">
            <w:pPr>
              <w:pBdr>
                <w:bottom w:val="double" w:sz="4" w:space="1" w:color="auto"/>
              </w:pBdr>
              <w:spacing w:line="380" w:lineRule="exact"/>
              <w:jc w:val="right"/>
              <w:rPr>
                <w:cs/>
              </w:rPr>
            </w:pPr>
            <w:r w:rsidRPr="009B4245">
              <w:t>53,982.12</w:t>
            </w:r>
          </w:p>
        </w:tc>
      </w:tr>
    </w:tbl>
    <w:p w14:paraId="2727751A" w14:textId="5BEE9757" w:rsidR="00395F2D" w:rsidRPr="009B4245" w:rsidRDefault="004D2C6F" w:rsidP="00395F2D">
      <w:pPr>
        <w:tabs>
          <w:tab w:val="left" w:pos="9000"/>
        </w:tabs>
        <w:spacing w:before="120"/>
        <w:ind w:right="-130"/>
        <w:jc w:val="right"/>
        <w:rPr>
          <w:b/>
          <w:bCs/>
          <w:i/>
          <w:iCs/>
          <w:sz w:val="32"/>
          <w:szCs w:val="32"/>
          <w:lang w:eastAsia="th-TH"/>
        </w:rPr>
      </w:pPr>
      <w:r w:rsidRPr="009B4245">
        <w:rPr>
          <w:lang w:eastAsia="th-TH"/>
        </w:rPr>
        <w:br w:type="page"/>
      </w:r>
      <w:bookmarkStart w:id="19" w:name="_Hlk60880703"/>
    </w:p>
    <w:p w14:paraId="11DD3A45" w14:textId="77777777" w:rsidR="00395F2D" w:rsidRPr="009B4245" w:rsidRDefault="00395F2D" w:rsidP="00395F2D">
      <w:pPr>
        <w:tabs>
          <w:tab w:val="left" w:pos="9000"/>
        </w:tabs>
        <w:spacing w:before="120"/>
        <w:ind w:right="-130"/>
        <w:jc w:val="right"/>
        <w:rPr>
          <w:lang w:val="x-none" w:eastAsia="th-TH"/>
        </w:rPr>
      </w:pPr>
      <w:r w:rsidRPr="009B4245">
        <w:rPr>
          <w:lang w:eastAsia="th-TH"/>
        </w:rPr>
        <w:lastRenderedPageBreak/>
        <w:t>(</w:t>
      </w:r>
      <w:r w:rsidRPr="009B4245">
        <w:rPr>
          <w:rFonts w:hint="cs"/>
          <w:lang w:eastAsia="th-TH"/>
        </w:rPr>
        <w:t>Unit: Million Baht</w:t>
      </w:r>
      <w:r w:rsidRPr="009B4245">
        <w:rPr>
          <w:lang w:eastAsia="th-TH"/>
        </w:rPr>
        <w:t>)</w:t>
      </w:r>
    </w:p>
    <w:tbl>
      <w:tblPr>
        <w:tblW w:w="9992" w:type="dxa"/>
        <w:tblInd w:w="-162" w:type="dxa"/>
        <w:tblLayout w:type="fixed"/>
        <w:tblLook w:val="0000" w:firstRow="0" w:lastRow="0" w:firstColumn="0" w:lastColumn="0" w:noHBand="0" w:noVBand="0"/>
      </w:tblPr>
      <w:tblGrid>
        <w:gridCol w:w="2790"/>
        <w:gridCol w:w="1260"/>
        <w:gridCol w:w="1261"/>
        <w:gridCol w:w="1170"/>
        <w:gridCol w:w="1171"/>
        <w:gridCol w:w="1170"/>
        <w:gridCol w:w="1170"/>
      </w:tblGrid>
      <w:tr w:rsidR="00395F2D" w:rsidRPr="009B4245" w14:paraId="71A7B10A" w14:textId="77777777" w:rsidTr="00EF3DE4">
        <w:trPr>
          <w:trHeight w:val="242"/>
        </w:trPr>
        <w:tc>
          <w:tcPr>
            <w:tcW w:w="2790" w:type="dxa"/>
          </w:tcPr>
          <w:p w14:paraId="6F112A54" w14:textId="77777777" w:rsidR="00395F2D" w:rsidRPr="009B4245" w:rsidRDefault="00395F2D" w:rsidP="00EF3DE4">
            <w:pPr>
              <w:pStyle w:val="BodyTextIndent"/>
              <w:tabs>
                <w:tab w:val="left" w:pos="720"/>
                <w:tab w:val="left" w:pos="1080"/>
                <w:tab w:val="left" w:pos="1134"/>
              </w:tabs>
              <w:spacing w:line="380" w:lineRule="exact"/>
              <w:outlineLvl w:val="0"/>
              <w:rPr>
                <w:rFonts w:ascii="TH SarabunPSK" w:eastAsia="Calibri" w:hAnsi="TH SarabunPSK"/>
                <w:snapToGrid/>
                <w:szCs w:val="28"/>
                <w:lang w:val="en-US" w:eastAsia="en-US"/>
              </w:rPr>
            </w:pPr>
            <w:r w:rsidRPr="009B4245">
              <w:rPr>
                <w:rFonts w:ascii="TH SarabunPSK" w:hAnsi="TH SarabunPSK" w:hint="cs"/>
                <w:szCs w:val="28"/>
                <w:cs/>
              </w:rPr>
              <w:t xml:space="preserve"> </w:t>
            </w:r>
          </w:p>
        </w:tc>
        <w:tc>
          <w:tcPr>
            <w:tcW w:w="7202" w:type="dxa"/>
            <w:gridSpan w:val="6"/>
            <w:vAlign w:val="center"/>
          </w:tcPr>
          <w:p w14:paraId="0091BA60" w14:textId="77777777" w:rsidR="00395F2D" w:rsidRPr="009B4245" w:rsidRDefault="00395F2D" w:rsidP="00EF3DE4">
            <w:pPr>
              <w:pStyle w:val="BodyTextIndent"/>
              <w:pBdr>
                <w:bottom w:val="single" w:sz="4" w:space="1" w:color="auto"/>
              </w:pBdr>
              <w:tabs>
                <w:tab w:val="left" w:pos="720"/>
                <w:tab w:val="left" w:pos="1080"/>
                <w:tab w:val="left" w:pos="1134"/>
              </w:tabs>
              <w:spacing w:line="380" w:lineRule="exact"/>
              <w:ind w:right="-110"/>
              <w:jc w:val="center"/>
              <w:outlineLvl w:val="0"/>
              <w:rPr>
                <w:rFonts w:ascii="TH SarabunPSK" w:eastAsia="Calibri" w:hAnsi="TH SarabunPSK"/>
                <w:snapToGrid/>
                <w:szCs w:val="28"/>
                <w:lang w:val="en-US" w:eastAsia="en-US"/>
              </w:rPr>
            </w:pPr>
            <w:r w:rsidRPr="009B4245">
              <w:rPr>
                <w:rFonts w:ascii="TH SarabunPSK" w:eastAsia="Calibri" w:hAnsi="TH SarabunPSK"/>
                <w:snapToGrid/>
                <w:szCs w:val="28"/>
                <w:lang w:val="en-US" w:eastAsia="en-US"/>
              </w:rPr>
              <w:t>Separate financial statements</w:t>
            </w:r>
          </w:p>
        </w:tc>
      </w:tr>
      <w:tr w:rsidR="00395F2D" w:rsidRPr="009B4245" w14:paraId="0476D8F7" w14:textId="77777777" w:rsidTr="00EF3DE4">
        <w:trPr>
          <w:trHeight w:val="47"/>
        </w:trPr>
        <w:tc>
          <w:tcPr>
            <w:tcW w:w="2790" w:type="dxa"/>
          </w:tcPr>
          <w:p w14:paraId="493FC75E" w14:textId="77777777" w:rsidR="00395F2D" w:rsidRPr="009B4245" w:rsidRDefault="00395F2D" w:rsidP="00EF3DE4">
            <w:pPr>
              <w:pStyle w:val="BodyTextIndent"/>
              <w:tabs>
                <w:tab w:val="left" w:pos="720"/>
                <w:tab w:val="left" w:pos="1080"/>
                <w:tab w:val="left" w:pos="1134"/>
              </w:tabs>
              <w:spacing w:line="380" w:lineRule="exact"/>
              <w:outlineLvl w:val="0"/>
              <w:rPr>
                <w:rFonts w:ascii="TH SarabunPSK" w:eastAsia="Calibri" w:hAnsi="TH SarabunPSK"/>
                <w:snapToGrid/>
                <w:szCs w:val="28"/>
                <w:lang w:val="en-US" w:eastAsia="en-US"/>
              </w:rPr>
            </w:pPr>
          </w:p>
        </w:tc>
        <w:tc>
          <w:tcPr>
            <w:tcW w:w="7202" w:type="dxa"/>
            <w:gridSpan w:val="6"/>
            <w:vAlign w:val="center"/>
          </w:tcPr>
          <w:p w14:paraId="2ED03465" w14:textId="354AB175" w:rsidR="00395F2D" w:rsidRPr="009B4245" w:rsidRDefault="00395F2D" w:rsidP="00EF3DE4">
            <w:pPr>
              <w:pStyle w:val="BodyTextIndent"/>
              <w:pBdr>
                <w:bottom w:val="single" w:sz="4" w:space="1" w:color="auto"/>
              </w:pBdr>
              <w:tabs>
                <w:tab w:val="left" w:pos="720"/>
                <w:tab w:val="left" w:pos="1080"/>
                <w:tab w:val="left" w:pos="1134"/>
              </w:tabs>
              <w:spacing w:line="380" w:lineRule="exact"/>
              <w:ind w:right="-110"/>
              <w:jc w:val="center"/>
              <w:outlineLvl w:val="0"/>
              <w:rPr>
                <w:rFonts w:ascii="TH SarabunPSK" w:eastAsia="Calibri" w:hAnsi="TH SarabunPSK"/>
                <w:snapToGrid/>
                <w:szCs w:val="28"/>
                <w:lang w:val="en-US" w:eastAsia="en-US"/>
              </w:rPr>
            </w:pPr>
            <w:r w:rsidRPr="009B4245">
              <w:rPr>
                <w:rFonts w:ascii="TH SarabunPSK" w:eastAsia="Calibri" w:hAnsi="TH SarabunPSK"/>
                <w:snapToGrid/>
                <w:szCs w:val="28"/>
                <w:lang w:val="en-US" w:eastAsia="en-US"/>
              </w:rPr>
              <w:t>2023</w:t>
            </w:r>
          </w:p>
        </w:tc>
      </w:tr>
      <w:tr w:rsidR="00395F2D" w:rsidRPr="009B4245" w14:paraId="2CDCB9CE" w14:textId="77777777" w:rsidTr="00EF3DE4">
        <w:trPr>
          <w:trHeight w:val="774"/>
        </w:trPr>
        <w:tc>
          <w:tcPr>
            <w:tcW w:w="2790" w:type="dxa"/>
          </w:tcPr>
          <w:p w14:paraId="5E6E4023" w14:textId="77777777" w:rsidR="00395F2D" w:rsidRPr="009B4245" w:rsidRDefault="00395F2D" w:rsidP="00EF3DE4">
            <w:pPr>
              <w:pStyle w:val="BodyTextIndent"/>
              <w:tabs>
                <w:tab w:val="left" w:pos="720"/>
                <w:tab w:val="left" w:pos="1080"/>
                <w:tab w:val="left" w:pos="1134"/>
              </w:tabs>
              <w:spacing w:line="380" w:lineRule="exact"/>
              <w:outlineLvl w:val="0"/>
              <w:rPr>
                <w:rFonts w:ascii="TH SarabunPSK" w:eastAsia="Calibri" w:hAnsi="TH SarabunPSK"/>
                <w:snapToGrid/>
                <w:szCs w:val="28"/>
                <w:lang w:val="en-US" w:eastAsia="en-US"/>
              </w:rPr>
            </w:pPr>
          </w:p>
        </w:tc>
        <w:tc>
          <w:tcPr>
            <w:tcW w:w="1260" w:type="dxa"/>
            <w:vAlign w:val="center"/>
          </w:tcPr>
          <w:p w14:paraId="469F78B3" w14:textId="77777777" w:rsidR="00395F2D" w:rsidRPr="009B4245" w:rsidRDefault="00395F2D" w:rsidP="00EF3DE4">
            <w:pPr>
              <w:pStyle w:val="BodyTextIndent"/>
              <w:pBdr>
                <w:bottom w:val="single" w:sz="4" w:space="1" w:color="auto"/>
              </w:pBdr>
              <w:tabs>
                <w:tab w:val="left" w:pos="720"/>
                <w:tab w:val="left" w:pos="1080"/>
                <w:tab w:val="left" w:pos="1134"/>
              </w:tabs>
              <w:spacing w:line="380" w:lineRule="exact"/>
              <w:ind w:left="-203" w:firstLine="203"/>
              <w:jc w:val="center"/>
              <w:outlineLvl w:val="0"/>
              <w:rPr>
                <w:rFonts w:ascii="TH SarabunPSK" w:eastAsia="Calibri" w:hAnsi="TH SarabunPSK"/>
                <w:snapToGrid/>
                <w:szCs w:val="28"/>
                <w:lang w:val="en-US" w:eastAsia="en-US"/>
              </w:rPr>
            </w:pPr>
            <w:r w:rsidRPr="009B4245">
              <w:rPr>
                <w:rFonts w:ascii="TH SarabunPSK" w:eastAsia="Calibri" w:hAnsi="TH SarabunPSK" w:hint="cs"/>
                <w:snapToGrid/>
                <w:szCs w:val="28"/>
                <w:lang w:val="en-US" w:eastAsia="en-US"/>
              </w:rPr>
              <w:t>Interest rate</w:t>
            </w:r>
            <w:r w:rsidRPr="009B4245">
              <w:rPr>
                <w:rFonts w:ascii="TH SarabunPSK" w:eastAsia="Calibri" w:hAnsi="TH SarabunPSK" w:hint="cs"/>
                <w:snapToGrid/>
                <w:szCs w:val="28"/>
                <w:lang w:val="en-US" w:eastAsia="en-US"/>
              </w:rPr>
              <w:br/>
              <w:t xml:space="preserve">  </w:t>
            </w:r>
            <w:r w:rsidRPr="009B4245">
              <w:rPr>
                <w:rFonts w:ascii="TH SarabunPSK" w:eastAsia="Calibri" w:hAnsi="TH SarabunPSK" w:hint="cs"/>
                <w:snapToGrid/>
                <w:szCs w:val="28"/>
                <w:cs/>
                <w:lang w:val="en-US" w:eastAsia="en-US"/>
              </w:rPr>
              <w:t>(%)</w:t>
            </w:r>
          </w:p>
        </w:tc>
        <w:tc>
          <w:tcPr>
            <w:tcW w:w="1261" w:type="dxa"/>
            <w:vAlign w:val="center"/>
          </w:tcPr>
          <w:p w14:paraId="6EE639C6" w14:textId="77777777" w:rsidR="00395F2D" w:rsidRPr="009B4245" w:rsidRDefault="00395F2D" w:rsidP="00EF3DE4">
            <w:pPr>
              <w:pStyle w:val="BodyTextIndent"/>
              <w:pBdr>
                <w:bottom w:val="single" w:sz="4" w:space="1" w:color="auto"/>
              </w:pBdr>
              <w:tabs>
                <w:tab w:val="left" w:pos="720"/>
                <w:tab w:val="left" w:pos="1080"/>
                <w:tab w:val="left" w:pos="1134"/>
              </w:tabs>
              <w:spacing w:line="380" w:lineRule="exact"/>
              <w:jc w:val="center"/>
              <w:outlineLvl w:val="0"/>
              <w:rPr>
                <w:rFonts w:ascii="TH SarabunPSK" w:eastAsia="Calibri" w:hAnsi="TH SarabunPSK"/>
                <w:snapToGrid/>
                <w:szCs w:val="28"/>
                <w:lang w:val="en-US" w:eastAsia="en-US"/>
              </w:rPr>
            </w:pPr>
            <w:r w:rsidRPr="009B4245">
              <w:rPr>
                <w:rFonts w:ascii="TH SarabunPSK" w:eastAsia="Calibri" w:hAnsi="TH SarabunPSK" w:hint="cs"/>
                <w:snapToGrid/>
                <w:szCs w:val="28"/>
                <w:lang w:val="en-US" w:eastAsia="en-US"/>
              </w:rPr>
              <w:t>Within        1 year</w:t>
            </w:r>
          </w:p>
        </w:tc>
        <w:tc>
          <w:tcPr>
            <w:tcW w:w="1170" w:type="dxa"/>
            <w:vAlign w:val="center"/>
          </w:tcPr>
          <w:p w14:paraId="11435D77" w14:textId="77777777" w:rsidR="00395F2D" w:rsidRPr="009B4245" w:rsidRDefault="00395F2D" w:rsidP="00EF3DE4">
            <w:pPr>
              <w:pStyle w:val="BodyTextIndent"/>
              <w:pBdr>
                <w:bottom w:val="single" w:sz="4" w:space="1" w:color="auto"/>
              </w:pBdr>
              <w:tabs>
                <w:tab w:val="left" w:pos="720"/>
                <w:tab w:val="left" w:pos="1080"/>
                <w:tab w:val="left" w:pos="1134"/>
              </w:tabs>
              <w:spacing w:line="380" w:lineRule="exact"/>
              <w:jc w:val="center"/>
              <w:outlineLvl w:val="0"/>
              <w:rPr>
                <w:rFonts w:ascii="TH SarabunPSK" w:eastAsia="Calibri" w:hAnsi="TH SarabunPSK"/>
                <w:snapToGrid/>
                <w:szCs w:val="28"/>
                <w:lang w:val="en-US" w:eastAsia="en-US"/>
              </w:rPr>
            </w:pPr>
            <w:r w:rsidRPr="009B4245">
              <w:rPr>
                <w:rFonts w:ascii="TH SarabunPSK" w:eastAsia="Calibri" w:hAnsi="TH SarabunPSK" w:hint="cs"/>
                <w:snapToGrid/>
                <w:szCs w:val="28"/>
                <w:lang w:val="en-US" w:eastAsia="en-US"/>
              </w:rPr>
              <w:t>More than  1 year</w:t>
            </w:r>
          </w:p>
        </w:tc>
        <w:tc>
          <w:tcPr>
            <w:tcW w:w="1171" w:type="dxa"/>
            <w:vAlign w:val="center"/>
          </w:tcPr>
          <w:p w14:paraId="60654D82" w14:textId="77777777" w:rsidR="00395F2D" w:rsidRPr="009B4245" w:rsidRDefault="00395F2D" w:rsidP="00EF3DE4">
            <w:pPr>
              <w:pStyle w:val="BodyTextIndent"/>
              <w:pBdr>
                <w:bottom w:val="single" w:sz="4" w:space="1" w:color="auto"/>
              </w:pBdr>
              <w:tabs>
                <w:tab w:val="left" w:pos="720"/>
                <w:tab w:val="left" w:pos="1080"/>
                <w:tab w:val="left" w:pos="1134"/>
              </w:tabs>
              <w:spacing w:line="380" w:lineRule="exact"/>
              <w:jc w:val="center"/>
              <w:outlineLvl w:val="0"/>
              <w:rPr>
                <w:rFonts w:ascii="TH SarabunPSK" w:eastAsia="Calibri" w:hAnsi="TH SarabunPSK"/>
                <w:snapToGrid/>
                <w:szCs w:val="28"/>
                <w:lang w:val="en-US" w:eastAsia="en-US"/>
              </w:rPr>
            </w:pPr>
            <w:r w:rsidRPr="009B4245">
              <w:rPr>
                <w:rFonts w:ascii="TH SarabunPSK" w:eastAsia="Calibri" w:hAnsi="TH SarabunPSK" w:hint="cs"/>
                <w:snapToGrid/>
                <w:szCs w:val="28"/>
                <w:lang w:val="en-US" w:eastAsia="en-US"/>
              </w:rPr>
              <w:t>More than  2 years</w:t>
            </w:r>
          </w:p>
        </w:tc>
        <w:tc>
          <w:tcPr>
            <w:tcW w:w="1170" w:type="dxa"/>
            <w:vAlign w:val="center"/>
          </w:tcPr>
          <w:p w14:paraId="295B65AB" w14:textId="77777777" w:rsidR="00395F2D" w:rsidRPr="009B4245" w:rsidRDefault="00395F2D" w:rsidP="00EF3DE4">
            <w:pPr>
              <w:pStyle w:val="BodyTextIndent"/>
              <w:pBdr>
                <w:bottom w:val="single" w:sz="4" w:space="1" w:color="auto"/>
              </w:pBdr>
              <w:tabs>
                <w:tab w:val="left" w:pos="720"/>
                <w:tab w:val="left" w:pos="1080"/>
                <w:tab w:val="left" w:pos="1134"/>
              </w:tabs>
              <w:spacing w:line="380" w:lineRule="exact"/>
              <w:jc w:val="center"/>
              <w:outlineLvl w:val="0"/>
              <w:rPr>
                <w:rFonts w:ascii="TH SarabunPSK" w:eastAsia="Calibri" w:hAnsi="TH SarabunPSK"/>
                <w:snapToGrid/>
                <w:szCs w:val="28"/>
                <w:lang w:val="en-US" w:eastAsia="en-US"/>
              </w:rPr>
            </w:pPr>
            <w:r w:rsidRPr="009B4245">
              <w:rPr>
                <w:rFonts w:ascii="TH SarabunPSK" w:eastAsia="Calibri" w:hAnsi="TH SarabunPSK" w:hint="cs"/>
                <w:snapToGrid/>
                <w:szCs w:val="28"/>
                <w:lang w:val="en-US" w:eastAsia="en-US"/>
              </w:rPr>
              <w:t>More than  5 years</w:t>
            </w:r>
          </w:p>
        </w:tc>
        <w:tc>
          <w:tcPr>
            <w:tcW w:w="1170" w:type="dxa"/>
            <w:vAlign w:val="center"/>
          </w:tcPr>
          <w:p w14:paraId="32582B1C" w14:textId="77777777" w:rsidR="00395F2D" w:rsidRPr="009B4245" w:rsidRDefault="00395F2D" w:rsidP="00EF3DE4">
            <w:pPr>
              <w:pStyle w:val="BodyTextIndent"/>
              <w:pBdr>
                <w:bottom w:val="single" w:sz="4" w:space="1" w:color="auto"/>
              </w:pBdr>
              <w:tabs>
                <w:tab w:val="left" w:pos="720"/>
                <w:tab w:val="left" w:pos="1080"/>
                <w:tab w:val="left" w:pos="1134"/>
              </w:tabs>
              <w:spacing w:line="380" w:lineRule="exact"/>
              <w:ind w:right="-110"/>
              <w:jc w:val="center"/>
              <w:outlineLvl w:val="0"/>
              <w:rPr>
                <w:rFonts w:ascii="TH SarabunPSK" w:eastAsia="Calibri" w:hAnsi="TH SarabunPSK"/>
                <w:snapToGrid/>
                <w:szCs w:val="28"/>
                <w:lang w:val="en-US" w:eastAsia="en-US"/>
              </w:rPr>
            </w:pPr>
          </w:p>
          <w:p w14:paraId="7B7AB0C7" w14:textId="77777777" w:rsidR="00395F2D" w:rsidRPr="009B4245" w:rsidRDefault="00395F2D" w:rsidP="00EF3DE4">
            <w:pPr>
              <w:pStyle w:val="BodyTextIndent"/>
              <w:pBdr>
                <w:bottom w:val="single" w:sz="4" w:space="1" w:color="auto"/>
              </w:pBdr>
              <w:tabs>
                <w:tab w:val="left" w:pos="720"/>
                <w:tab w:val="left" w:pos="1080"/>
                <w:tab w:val="left" w:pos="1134"/>
              </w:tabs>
              <w:spacing w:line="380" w:lineRule="exact"/>
              <w:ind w:right="-110"/>
              <w:jc w:val="center"/>
              <w:outlineLvl w:val="0"/>
              <w:rPr>
                <w:rFonts w:ascii="TH SarabunPSK" w:eastAsia="Calibri" w:hAnsi="TH SarabunPSK"/>
                <w:snapToGrid/>
                <w:szCs w:val="28"/>
                <w:lang w:val="en-US" w:eastAsia="en-US"/>
              </w:rPr>
            </w:pPr>
            <w:r w:rsidRPr="009B4245">
              <w:rPr>
                <w:rFonts w:ascii="TH SarabunPSK" w:eastAsia="Calibri" w:hAnsi="TH SarabunPSK" w:hint="cs"/>
                <w:snapToGrid/>
                <w:szCs w:val="28"/>
                <w:lang w:val="en-US" w:eastAsia="en-US"/>
              </w:rPr>
              <w:t>Total</w:t>
            </w:r>
          </w:p>
        </w:tc>
      </w:tr>
      <w:tr w:rsidR="00395F2D" w:rsidRPr="009B4245" w14:paraId="291ACAAC" w14:textId="77777777" w:rsidTr="00EF3DE4">
        <w:tc>
          <w:tcPr>
            <w:tcW w:w="2790" w:type="dxa"/>
          </w:tcPr>
          <w:p w14:paraId="2AD0E2E3" w14:textId="77777777" w:rsidR="00395F2D" w:rsidRPr="009B4245" w:rsidRDefault="00395F2D" w:rsidP="00EF3DE4">
            <w:pPr>
              <w:pStyle w:val="BodyTextIndent"/>
              <w:tabs>
                <w:tab w:val="left" w:pos="720"/>
                <w:tab w:val="left" w:pos="1080"/>
                <w:tab w:val="left" w:pos="1134"/>
              </w:tabs>
              <w:spacing w:line="380" w:lineRule="exact"/>
              <w:outlineLvl w:val="0"/>
              <w:rPr>
                <w:rFonts w:ascii="TH SarabunPSK" w:hAnsi="TH SarabunPSK"/>
                <w:szCs w:val="28"/>
                <w:lang w:eastAsia="en-US"/>
              </w:rPr>
            </w:pPr>
            <w:proofErr w:type="spellStart"/>
            <w:r w:rsidRPr="009B4245">
              <w:rPr>
                <w:rFonts w:ascii="TH SarabunPSK" w:eastAsia="Calibri" w:hAnsi="TH SarabunPSK" w:hint="cs"/>
                <w:snapToGrid/>
                <w:szCs w:val="28"/>
                <w:cs/>
                <w:lang w:val="en-US"/>
              </w:rPr>
              <w:t>Cash</w:t>
            </w:r>
            <w:proofErr w:type="spellEnd"/>
            <w:r w:rsidRPr="009B4245">
              <w:rPr>
                <w:rFonts w:ascii="TH SarabunPSK" w:eastAsia="Calibri" w:hAnsi="TH SarabunPSK" w:hint="cs"/>
                <w:snapToGrid/>
                <w:szCs w:val="28"/>
                <w:cs/>
                <w:lang w:val="en-US"/>
              </w:rPr>
              <w:t xml:space="preserve"> and </w:t>
            </w:r>
            <w:r w:rsidRPr="009B4245">
              <w:rPr>
                <w:rFonts w:ascii="TH SarabunPSK" w:eastAsia="Calibri" w:hAnsi="TH SarabunPSK" w:hint="cs"/>
                <w:snapToGrid/>
                <w:szCs w:val="28"/>
                <w:lang w:val="en-US"/>
              </w:rPr>
              <w:t>current account</w:t>
            </w:r>
            <w:r w:rsidRPr="009B4245">
              <w:rPr>
                <w:rFonts w:ascii="TH SarabunPSK" w:eastAsia="Calibri" w:hAnsi="TH SarabunPSK"/>
                <w:snapToGrid/>
                <w:szCs w:val="28"/>
                <w:lang w:val="en-US"/>
              </w:rPr>
              <w:t>s</w:t>
            </w:r>
          </w:p>
        </w:tc>
        <w:tc>
          <w:tcPr>
            <w:tcW w:w="1260" w:type="dxa"/>
          </w:tcPr>
          <w:p w14:paraId="2A9CEA25" w14:textId="77777777" w:rsidR="00395F2D" w:rsidRPr="009B4245" w:rsidRDefault="00395F2D" w:rsidP="00EF3DE4">
            <w:pPr>
              <w:spacing w:line="380" w:lineRule="exact"/>
              <w:ind w:right="-107"/>
              <w:jc w:val="center"/>
            </w:pPr>
            <w:r w:rsidRPr="009B4245">
              <w:t>-</w:t>
            </w:r>
          </w:p>
        </w:tc>
        <w:tc>
          <w:tcPr>
            <w:tcW w:w="1261" w:type="dxa"/>
          </w:tcPr>
          <w:p w14:paraId="60CF5273" w14:textId="77777777" w:rsidR="00395F2D" w:rsidRPr="009B4245" w:rsidRDefault="00395F2D" w:rsidP="00EF3DE4">
            <w:pPr>
              <w:spacing w:line="380" w:lineRule="exact"/>
              <w:ind w:right="-15"/>
              <w:jc w:val="right"/>
              <w:rPr>
                <w:cs/>
              </w:rPr>
            </w:pPr>
            <w:r w:rsidRPr="009B4245">
              <w:t xml:space="preserve">1,368.05 </w:t>
            </w:r>
          </w:p>
        </w:tc>
        <w:tc>
          <w:tcPr>
            <w:tcW w:w="1170" w:type="dxa"/>
          </w:tcPr>
          <w:p w14:paraId="0C9AEAC9" w14:textId="77777777" w:rsidR="00395F2D" w:rsidRPr="009B4245" w:rsidRDefault="00395F2D" w:rsidP="00EF3DE4">
            <w:pPr>
              <w:tabs>
                <w:tab w:val="decimal" w:pos="950"/>
              </w:tabs>
              <w:spacing w:line="380" w:lineRule="exact"/>
            </w:pPr>
            <w:r w:rsidRPr="009B4245">
              <w:t>-</w:t>
            </w:r>
          </w:p>
        </w:tc>
        <w:tc>
          <w:tcPr>
            <w:tcW w:w="1171" w:type="dxa"/>
          </w:tcPr>
          <w:p w14:paraId="2E2DCECD" w14:textId="77777777" w:rsidR="00395F2D" w:rsidRPr="009B4245" w:rsidRDefault="00395F2D" w:rsidP="00EF3DE4">
            <w:pPr>
              <w:tabs>
                <w:tab w:val="decimal" w:pos="950"/>
              </w:tabs>
              <w:spacing w:line="380" w:lineRule="exact"/>
            </w:pPr>
            <w:r w:rsidRPr="009B4245">
              <w:t>-</w:t>
            </w:r>
          </w:p>
        </w:tc>
        <w:tc>
          <w:tcPr>
            <w:tcW w:w="1170" w:type="dxa"/>
          </w:tcPr>
          <w:p w14:paraId="2E6367A4" w14:textId="77777777" w:rsidR="00395F2D" w:rsidRPr="009B4245" w:rsidRDefault="00395F2D" w:rsidP="00EF3DE4">
            <w:pPr>
              <w:tabs>
                <w:tab w:val="decimal" w:pos="860"/>
              </w:tabs>
              <w:spacing w:line="380" w:lineRule="exact"/>
            </w:pPr>
            <w:r w:rsidRPr="009B4245">
              <w:t>-</w:t>
            </w:r>
          </w:p>
        </w:tc>
        <w:tc>
          <w:tcPr>
            <w:tcW w:w="1170" w:type="dxa"/>
          </w:tcPr>
          <w:p w14:paraId="368BB7E6" w14:textId="77777777" w:rsidR="00395F2D" w:rsidRPr="009B4245" w:rsidRDefault="00395F2D" w:rsidP="00EF3DE4">
            <w:pPr>
              <w:spacing w:line="380" w:lineRule="exact"/>
              <w:jc w:val="right"/>
              <w:rPr>
                <w:cs/>
              </w:rPr>
            </w:pPr>
            <w:r w:rsidRPr="009B4245">
              <w:t xml:space="preserve">1,368.05 </w:t>
            </w:r>
          </w:p>
        </w:tc>
      </w:tr>
      <w:tr w:rsidR="00395F2D" w:rsidRPr="009B4245" w14:paraId="080C0A2C" w14:textId="77777777" w:rsidTr="00EF3DE4">
        <w:tc>
          <w:tcPr>
            <w:tcW w:w="2790" w:type="dxa"/>
          </w:tcPr>
          <w:p w14:paraId="03DDF357" w14:textId="77777777" w:rsidR="00395F2D" w:rsidRPr="009B4245" w:rsidRDefault="00395F2D" w:rsidP="00EF3DE4">
            <w:pPr>
              <w:pStyle w:val="BodyTextIndent"/>
              <w:tabs>
                <w:tab w:val="left" w:pos="720"/>
                <w:tab w:val="left" w:pos="1080"/>
                <w:tab w:val="left" w:pos="1134"/>
              </w:tabs>
              <w:spacing w:line="380" w:lineRule="exact"/>
              <w:outlineLvl w:val="0"/>
              <w:rPr>
                <w:rFonts w:ascii="TH SarabunPSK" w:eastAsia="Calibri" w:hAnsi="TH SarabunPSK"/>
                <w:snapToGrid/>
                <w:szCs w:val="28"/>
                <w:lang w:val="en-US" w:eastAsia="en-US"/>
              </w:rPr>
            </w:pPr>
            <w:r w:rsidRPr="009B4245">
              <w:rPr>
                <w:rFonts w:ascii="TH SarabunPSK" w:eastAsia="Calibri" w:hAnsi="TH SarabunPSK"/>
                <w:snapToGrid/>
                <w:szCs w:val="28"/>
                <w:lang w:val="en-US"/>
              </w:rPr>
              <w:t>Savings deposits</w:t>
            </w:r>
          </w:p>
        </w:tc>
        <w:tc>
          <w:tcPr>
            <w:tcW w:w="1260" w:type="dxa"/>
          </w:tcPr>
          <w:p w14:paraId="74CD15B0" w14:textId="77777777" w:rsidR="00395F2D" w:rsidRPr="009B4245" w:rsidRDefault="00395F2D" w:rsidP="00EF3DE4">
            <w:pPr>
              <w:spacing w:line="380" w:lineRule="exact"/>
              <w:ind w:right="-107"/>
              <w:jc w:val="center"/>
              <w:rPr>
                <w:cs/>
              </w:rPr>
            </w:pPr>
            <w:r w:rsidRPr="009B4245">
              <w:t>0.77</w:t>
            </w:r>
          </w:p>
        </w:tc>
        <w:tc>
          <w:tcPr>
            <w:tcW w:w="1261" w:type="dxa"/>
          </w:tcPr>
          <w:p w14:paraId="7AC5ECE8" w14:textId="77777777" w:rsidR="00395F2D" w:rsidRPr="009B4245" w:rsidRDefault="00395F2D" w:rsidP="00EF3DE4">
            <w:pPr>
              <w:pStyle w:val="BodyTextIndent"/>
              <w:tabs>
                <w:tab w:val="decimal" w:pos="522"/>
              </w:tabs>
              <w:spacing w:line="380" w:lineRule="exact"/>
              <w:ind w:right="-15"/>
              <w:jc w:val="right"/>
              <w:outlineLvl w:val="0"/>
              <w:rPr>
                <w:rFonts w:ascii="TH SarabunPSK" w:hAnsi="TH SarabunPSK"/>
                <w:szCs w:val="28"/>
                <w:lang w:val="en-US" w:eastAsia="en-US"/>
              </w:rPr>
            </w:pPr>
            <w:r w:rsidRPr="009B4245">
              <w:rPr>
                <w:rFonts w:ascii="TH SarabunPSK" w:hAnsi="TH SarabunPSK"/>
                <w:szCs w:val="28"/>
              </w:rPr>
              <w:t xml:space="preserve">3,936.37 </w:t>
            </w:r>
          </w:p>
        </w:tc>
        <w:tc>
          <w:tcPr>
            <w:tcW w:w="1170" w:type="dxa"/>
          </w:tcPr>
          <w:p w14:paraId="161E76BF" w14:textId="77777777" w:rsidR="00395F2D" w:rsidRPr="009B4245" w:rsidRDefault="00395F2D" w:rsidP="00EF3DE4">
            <w:pPr>
              <w:tabs>
                <w:tab w:val="decimal" w:pos="950"/>
              </w:tabs>
              <w:spacing w:line="380" w:lineRule="exact"/>
            </w:pPr>
            <w:r w:rsidRPr="009B4245">
              <w:t>-</w:t>
            </w:r>
          </w:p>
        </w:tc>
        <w:tc>
          <w:tcPr>
            <w:tcW w:w="1171" w:type="dxa"/>
          </w:tcPr>
          <w:p w14:paraId="29BE379C" w14:textId="77777777" w:rsidR="00395F2D" w:rsidRPr="009B4245" w:rsidRDefault="00395F2D" w:rsidP="00EF3DE4">
            <w:pPr>
              <w:tabs>
                <w:tab w:val="decimal" w:pos="950"/>
              </w:tabs>
              <w:spacing w:line="380" w:lineRule="exact"/>
            </w:pPr>
            <w:r w:rsidRPr="009B4245">
              <w:t>-</w:t>
            </w:r>
          </w:p>
        </w:tc>
        <w:tc>
          <w:tcPr>
            <w:tcW w:w="1170" w:type="dxa"/>
          </w:tcPr>
          <w:p w14:paraId="01681452" w14:textId="77777777" w:rsidR="00395F2D" w:rsidRPr="009B4245" w:rsidRDefault="00395F2D" w:rsidP="00EF3DE4">
            <w:pPr>
              <w:tabs>
                <w:tab w:val="decimal" w:pos="860"/>
              </w:tabs>
              <w:spacing w:line="380" w:lineRule="exact"/>
            </w:pPr>
            <w:r w:rsidRPr="009B4245">
              <w:t>-</w:t>
            </w:r>
          </w:p>
        </w:tc>
        <w:tc>
          <w:tcPr>
            <w:tcW w:w="1170" w:type="dxa"/>
          </w:tcPr>
          <w:p w14:paraId="10E04D8E" w14:textId="77777777" w:rsidR="00395F2D" w:rsidRPr="009B4245" w:rsidRDefault="00395F2D" w:rsidP="00EF3DE4">
            <w:pPr>
              <w:pStyle w:val="BodyTextIndent"/>
              <w:tabs>
                <w:tab w:val="decimal" w:pos="522"/>
              </w:tabs>
              <w:spacing w:line="380" w:lineRule="exact"/>
              <w:jc w:val="right"/>
              <w:outlineLvl w:val="0"/>
              <w:rPr>
                <w:rFonts w:ascii="TH SarabunPSK" w:eastAsia="Calibri" w:hAnsi="TH SarabunPSK"/>
                <w:szCs w:val="28"/>
                <w:lang w:val="en-US" w:eastAsia="en-US"/>
              </w:rPr>
            </w:pPr>
            <w:r w:rsidRPr="009B4245">
              <w:rPr>
                <w:rFonts w:ascii="TH SarabunPSK" w:hAnsi="TH SarabunPSK"/>
                <w:szCs w:val="28"/>
              </w:rPr>
              <w:t xml:space="preserve">3,936.37 </w:t>
            </w:r>
          </w:p>
        </w:tc>
      </w:tr>
      <w:tr w:rsidR="00395F2D" w:rsidRPr="009B4245" w14:paraId="0DCC9F18" w14:textId="77777777" w:rsidTr="00EF3DE4">
        <w:trPr>
          <w:trHeight w:val="306"/>
        </w:trPr>
        <w:tc>
          <w:tcPr>
            <w:tcW w:w="2790" w:type="dxa"/>
          </w:tcPr>
          <w:p w14:paraId="50EEE0D6" w14:textId="77777777" w:rsidR="00395F2D" w:rsidRPr="009B4245" w:rsidRDefault="00395F2D" w:rsidP="00EF3DE4">
            <w:pPr>
              <w:pStyle w:val="BodyTextIndent"/>
              <w:tabs>
                <w:tab w:val="left" w:pos="720"/>
                <w:tab w:val="left" w:pos="1080"/>
                <w:tab w:val="left" w:pos="1134"/>
              </w:tabs>
              <w:spacing w:line="380" w:lineRule="exact"/>
              <w:outlineLvl w:val="0"/>
              <w:rPr>
                <w:rFonts w:ascii="TH SarabunPSK" w:hAnsi="TH SarabunPSK"/>
                <w:bCs/>
                <w:szCs w:val="28"/>
                <w:cs/>
                <w:lang w:eastAsia="en-US"/>
              </w:rPr>
            </w:pPr>
            <w:r w:rsidRPr="009B4245">
              <w:rPr>
                <w:rFonts w:ascii="TH SarabunPSK" w:hAnsi="TH SarabunPSK"/>
                <w:szCs w:val="28"/>
                <w:lang w:val="en-US"/>
              </w:rPr>
              <w:t>Other current financial assets</w:t>
            </w:r>
          </w:p>
        </w:tc>
        <w:tc>
          <w:tcPr>
            <w:tcW w:w="1260" w:type="dxa"/>
          </w:tcPr>
          <w:p w14:paraId="77343F54" w14:textId="77777777" w:rsidR="00395F2D" w:rsidRPr="009B4245" w:rsidRDefault="00395F2D" w:rsidP="00EF3DE4">
            <w:pPr>
              <w:spacing w:line="380" w:lineRule="exact"/>
              <w:ind w:right="-107"/>
              <w:jc w:val="center"/>
            </w:pPr>
            <w:r w:rsidRPr="009B4245">
              <w:t>1.30</w:t>
            </w:r>
          </w:p>
        </w:tc>
        <w:tc>
          <w:tcPr>
            <w:tcW w:w="1261" w:type="dxa"/>
          </w:tcPr>
          <w:p w14:paraId="2A6E69E9" w14:textId="77777777" w:rsidR="00395F2D" w:rsidRPr="009B4245" w:rsidRDefault="00395F2D" w:rsidP="00EF3DE4">
            <w:pPr>
              <w:pStyle w:val="BodyTextIndent"/>
              <w:pBdr>
                <w:bottom w:val="single" w:sz="4" w:space="1" w:color="auto"/>
              </w:pBdr>
              <w:tabs>
                <w:tab w:val="decimal" w:pos="522"/>
              </w:tabs>
              <w:spacing w:line="380" w:lineRule="exact"/>
              <w:ind w:right="-15" w:firstLine="180"/>
              <w:jc w:val="right"/>
              <w:outlineLvl w:val="0"/>
              <w:rPr>
                <w:rFonts w:ascii="TH SarabunPSK" w:hAnsi="TH SarabunPSK"/>
                <w:szCs w:val="28"/>
                <w:cs/>
                <w:lang w:val="en-US" w:eastAsia="en-US"/>
              </w:rPr>
            </w:pPr>
            <w:r w:rsidRPr="009B4245">
              <w:rPr>
                <w:rFonts w:ascii="TH SarabunPSK" w:hAnsi="TH SarabunPSK"/>
                <w:szCs w:val="28"/>
              </w:rPr>
              <w:t xml:space="preserve">4.33 </w:t>
            </w:r>
          </w:p>
        </w:tc>
        <w:tc>
          <w:tcPr>
            <w:tcW w:w="1170" w:type="dxa"/>
          </w:tcPr>
          <w:p w14:paraId="68E1D4CD" w14:textId="77777777" w:rsidR="00395F2D" w:rsidRPr="009B4245" w:rsidRDefault="00395F2D" w:rsidP="00EF3DE4">
            <w:pPr>
              <w:pBdr>
                <w:bottom w:val="single" w:sz="4" w:space="1" w:color="auto"/>
              </w:pBdr>
              <w:tabs>
                <w:tab w:val="decimal" w:pos="950"/>
              </w:tabs>
              <w:spacing w:line="380" w:lineRule="exact"/>
            </w:pPr>
            <w:r w:rsidRPr="009B4245">
              <w:t>-</w:t>
            </w:r>
          </w:p>
        </w:tc>
        <w:tc>
          <w:tcPr>
            <w:tcW w:w="1171" w:type="dxa"/>
          </w:tcPr>
          <w:p w14:paraId="3AADAF6A" w14:textId="77777777" w:rsidR="00395F2D" w:rsidRPr="009B4245" w:rsidRDefault="00395F2D" w:rsidP="00EF3DE4">
            <w:pPr>
              <w:pBdr>
                <w:bottom w:val="single" w:sz="4" w:space="1" w:color="auto"/>
              </w:pBdr>
              <w:tabs>
                <w:tab w:val="decimal" w:pos="950"/>
              </w:tabs>
              <w:spacing w:line="380" w:lineRule="exact"/>
            </w:pPr>
            <w:r w:rsidRPr="009B4245">
              <w:t>-</w:t>
            </w:r>
          </w:p>
        </w:tc>
        <w:tc>
          <w:tcPr>
            <w:tcW w:w="1170" w:type="dxa"/>
          </w:tcPr>
          <w:p w14:paraId="342F4169" w14:textId="77777777" w:rsidR="00395F2D" w:rsidRPr="009B4245" w:rsidRDefault="00395F2D" w:rsidP="00EF3DE4">
            <w:pPr>
              <w:pBdr>
                <w:bottom w:val="single" w:sz="4" w:space="1" w:color="auto"/>
              </w:pBdr>
              <w:tabs>
                <w:tab w:val="decimal" w:pos="860"/>
              </w:tabs>
              <w:spacing w:line="380" w:lineRule="exact"/>
            </w:pPr>
            <w:r w:rsidRPr="009B4245">
              <w:t>-</w:t>
            </w:r>
          </w:p>
        </w:tc>
        <w:tc>
          <w:tcPr>
            <w:tcW w:w="1170" w:type="dxa"/>
          </w:tcPr>
          <w:p w14:paraId="13ED3310" w14:textId="77777777" w:rsidR="00395F2D" w:rsidRPr="009B4245" w:rsidRDefault="00395F2D" w:rsidP="00EF3DE4">
            <w:pPr>
              <w:pBdr>
                <w:bottom w:val="single" w:sz="4" w:space="1" w:color="auto"/>
              </w:pBdr>
              <w:spacing w:line="380" w:lineRule="exact"/>
              <w:jc w:val="right"/>
              <w:rPr>
                <w:cs/>
              </w:rPr>
            </w:pPr>
            <w:r w:rsidRPr="009B4245">
              <w:t xml:space="preserve">4.33 </w:t>
            </w:r>
          </w:p>
        </w:tc>
      </w:tr>
      <w:tr w:rsidR="00395F2D" w:rsidRPr="009B4245" w14:paraId="239252FF" w14:textId="77777777" w:rsidTr="00EF3DE4">
        <w:tc>
          <w:tcPr>
            <w:tcW w:w="2790" w:type="dxa"/>
          </w:tcPr>
          <w:p w14:paraId="7E000A9F" w14:textId="77777777" w:rsidR="00395F2D" w:rsidRPr="009B4245" w:rsidRDefault="00395F2D" w:rsidP="00EF3DE4">
            <w:pPr>
              <w:pStyle w:val="BodyTextIndent"/>
              <w:tabs>
                <w:tab w:val="left" w:pos="720"/>
                <w:tab w:val="left" w:pos="1080"/>
                <w:tab w:val="left" w:pos="1134"/>
              </w:tabs>
              <w:spacing w:line="380" w:lineRule="exact"/>
              <w:outlineLvl w:val="0"/>
              <w:rPr>
                <w:rFonts w:ascii="TH SarabunPSK" w:hAnsi="TH SarabunPSK"/>
                <w:szCs w:val="28"/>
                <w:lang w:eastAsia="en-US"/>
              </w:rPr>
            </w:pPr>
            <w:r w:rsidRPr="009B4245">
              <w:rPr>
                <w:rFonts w:ascii="TH SarabunPSK" w:hAnsi="TH SarabunPSK" w:hint="cs"/>
                <w:szCs w:val="28"/>
                <w:lang w:eastAsia="en-US"/>
              </w:rPr>
              <w:t xml:space="preserve"> </w:t>
            </w:r>
          </w:p>
        </w:tc>
        <w:tc>
          <w:tcPr>
            <w:tcW w:w="1260" w:type="dxa"/>
          </w:tcPr>
          <w:p w14:paraId="62A46AB9" w14:textId="77777777" w:rsidR="00395F2D" w:rsidRPr="009B4245" w:rsidRDefault="00395F2D" w:rsidP="00EF3DE4">
            <w:pPr>
              <w:spacing w:line="380" w:lineRule="exact"/>
              <w:ind w:right="-107"/>
              <w:jc w:val="center"/>
            </w:pPr>
          </w:p>
        </w:tc>
        <w:tc>
          <w:tcPr>
            <w:tcW w:w="1261" w:type="dxa"/>
          </w:tcPr>
          <w:p w14:paraId="589F29E0" w14:textId="77777777" w:rsidR="00395F2D" w:rsidRPr="009B4245" w:rsidRDefault="00395F2D" w:rsidP="00EF3DE4">
            <w:pPr>
              <w:pStyle w:val="BodyTextIndent"/>
              <w:pBdr>
                <w:bottom w:val="double" w:sz="4" w:space="1" w:color="auto"/>
              </w:pBdr>
              <w:tabs>
                <w:tab w:val="decimal" w:pos="522"/>
              </w:tabs>
              <w:spacing w:line="380" w:lineRule="exact"/>
              <w:ind w:right="-15" w:firstLine="180"/>
              <w:jc w:val="right"/>
              <w:outlineLvl w:val="0"/>
              <w:rPr>
                <w:rFonts w:ascii="TH SarabunPSK" w:hAnsi="TH SarabunPSK"/>
                <w:szCs w:val="28"/>
                <w:cs/>
                <w:lang w:val="en-US" w:eastAsia="en-US"/>
              </w:rPr>
            </w:pPr>
            <w:r w:rsidRPr="009B4245">
              <w:rPr>
                <w:rFonts w:ascii="TH SarabunPSK" w:hAnsi="TH SarabunPSK"/>
                <w:szCs w:val="28"/>
                <w:cs/>
                <w:lang w:val="en-US" w:eastAsia="en-US"/>
              </w:rPr>
              <w:t>5</w:t>
            </w:r>
            <w:r w:rsidRPr="009B4245">
              <w:rPr>
                <w:rFonts w:ascii="TH SarabunPSK" w:hAnsi="TH SarabunPSK"/>
                <w:szCs w:val="28"/>
                <w:lang w:val="en-US" w:eastAsia="en-US"/>
              </w:rPr>
              <w:t>,</w:t>
            </w:r>
            <w:r w:rsidRPr="009B4245">
              <w:rPr>
                <w:rFonts w:ascii="TH SarabunPSK" w:hAnsi="TH SarabunPSK"/>
                <w:szCs w:val="28"/>
                <w:cs/>
                <w:lang w:val="en-US" w:eastAsia="en-US"/>
              </w:rPr>
              <w:t>308.75</w:t>
            </w:r>
          </w:p>
        </w:tc>
        <w:tc>
          <w:tcPr>
            <w:tcW w:w="1170" w:type="dxa"/>
          </w:tcPr>
          <w:p w14:paraId="6D165B14" w14:textId="77777777" w:rsidR="00395F2D" w:rsidRPr="009B4245" w:rsidRDefault="00395F2D" w:rsidP="00EF3DE4">
            <w:pPr>
              <w:pBdr>
                <w:bottom w:val="double" w:sz="4" w:space="1" w:color="auto"/>
              </w:pBdr>
              <w:tabs>
                <w:tab w:val="decimal" w:pos="950"/>
              </w:tabs>
              <w:spacing w:line="380" w:lineRule="exact"/>
              <w:rPr>
                <w:cs/>
              </w:rPr>
            </w:pPr>
            <w:r w:rsidRPr="009B4245">
              <w:t>-</w:t>
            </w:r>
          </w:p>
        </w:tc>
        <w:tc>
          <w:tcPr>
            <w:tcW w:w="1171" w:type="dxa"/>
          </w:tcPr>
          <w:p w14:paraId="0DB0ECE7" w14:textId="77777777" w:rsidR="00395F2D" w:rsidRPr="009B4245" w:rsidRDefault="00395F2D" w:rsidP="00EF3DE4">
            <w:pPr>
              <w:pBdr>
                <w:bottom w:val="double" w:sz="4" w:space="1" w:color="auto"/>
              </w:pBdr>
              <w:tabs>
                <w:tab w:val="decimal" w:pos="950"/>
              </w:tabs>
              <w:spacing w:line="380" w:lineRule="exact"/>
            </w:pPr>
            <w:r w:rsidRPr="009B4245">
              <w:t>-</w:t>
            </w:r>
          </w:p>
        </w:tc>
        <w:tc>
          <w:tcPr>
            <w:tcW w:w="1170" w:type="dxa"/>
          </w:tcPr>
          <w:p w14:paraId="577D1D47" w14:textId="77777777" w:rsidR="00395F2D" w:rsidRPr="009B4245" w:rsidRDefault="00395F2D" w:rsidP="00EF3DE4">
            <w:pPr>
              <w:pBdr>
                <w:bottom w:val="double" w:sz="4" w:space="1" w:color="auto"/>
              </w:pBdr>
              <w:tabs>
                <w:tab w:val="decimal" w:pos="860"/>
              </w:tabs>
              <w:spacing w:line="380" w:lineRule="exact"/>
            </w:pPr>
            <w:r w:rsidRPr="009B4245">
              <w:t>-</w:t>
            </w:r>
          </w:p>
        </w:tc>
        <w:tc>
          <w:tcPr>
            <w:tcW w:w="1170" w:type="dxa"/>
          </w:tcPr>
          <w:p w14:paraId="75D911F1" w14:textId="77777777" w:rsidR="00395F2D" w:rsidRPr="009B4245" w:rsidRDefault="00395F2D" w:rsidP="00EF3DE4">
            <w:pPr>
              <w:pBdr>
                <w:bottom w:val="double" w:sz="4" w:space="1" w:color="auto"/>
              </w:pBdr>
              <w:spacing w:line="380" w:lineRule="exact"/>
              <w:jc w:val="right"/>
              <w:rPr>
                <w:cs/>
              </w:rPr>
            </w:pPr>
            <w:r w:rsidRPr="009B4245">
              <w:rPr>
                <w:cs/>
              </w:rPr>
              <w:t>5</w:t>
            </w:r>
            <w:r w:rsidRPr="009B4245">
              <w:t>,</w:t>
            </w:r>
            <w:r w:rsidRPr="009B4245">
              <w:rPr>
                <w:cs/>
              </w:rPr>
              <w:t>308.75</w:t>
            </w:r>
          </w:p>
        </w:tc>
      </w:tr>
      <w:tr w:rsidR="00395F2D" w:rsidRPr="009B4245" w14:paraId="5B320A7C" w14:textId="77777777" w:rsidTr="00EF3DE4">
        <w:trPr>
          <w:trHeight w:val="369"/>
        </w:trPr>
        <w:tc>
          <w:tcPr>
            <w:tcW w:w="2790" w:type="dxa"/>
          </w:tcPr>
          <w:p w14:paraId="3F86D1A2" w14:textId="77777777" w:rsidR="00395F2D" w:rsidRPr="009B4245" w:rsidRDefault="00395F2D" w:rsidP="00EF3DE4">
            <w:pPr>
              <w:pStyle w:val="BodyTextIndent"/>
              <w:tabs>
                <w:tab w:val="left" w:pos="720"/>
                <w:tab w:val="left" w:pos="1080"/>
                <w:tab w:val="left" w:pos="1134"/>
              </w:tabs>
              <w:spacing w:line="380" w:lineRule="exact"/>
              <w:outlineLvl w:val="0"/>
              <w:rPr>
                <w:rFonts w:ascii="TH SarabunPSK" w:eastAsia="Calibri" w:hAnsi="TH SarabunPSK"/>
                <w:snapToGrid/>
                <w:szCs w:val="28"/>
                <w:lang w:val="en-US"/>
              </w:rPr>
            </w:pPr>
          </w:p>
        </w:tc>
        <w:tc>
          <w:tcPr>
            <w:tcW w:w="1260" w:type="dxa"/>
          </w:tcPr>
          <w:p w14:paraId="32251B41" w14:textId="77777777" w:rsidR="00395F2D" w:rsidRPr="009B4245" w:rsidRDefault="00395F2D" w:rsidP="00EF3DE4">
            <w:pPr>
              <w:spacing w:line="380" w:lineRule="exact"/>
              <w:ind w:right="-107"/>
              <w:jc w:val="center"/>
            </w:pPr>
          </w:p>
        </w:tc>
        <w:tc>
          <w:tcPr>
            <w:tcW w:w="1261" w:type="dxa"/>
          </w:tcPr>
          <w:p w14:paraId="54935990" w14:textId="77777777" w:rsidR="00395F2D" w:rsidRPr="009B4245" w:rsidRDefault="00395F2D" w:rsidP="00EF3DE4">
            <w:pPr>
              <w:pStyle w:val="BodyTextIndent"/>
              <w:tabs>
                <w:tab w:val="decimal" w:pos="522"/>
              </w:tabs>
              <w:spacing w:line="380" w:lineRule="exact"/>
              <w:ind w:right="-15" w:firstLine="180"/>
              <w:jc w:val="right"/>
              <w:outlineLvl w:val="0"/>
              <w:rPr>
                <w:rFonts w:ascii="TH SarabunPSK" w:hAnsi="TH SarabunPSK"/>
                <w:szCs w:val="28"/>
                <w:lang w:val="en-US" w:eastAsia="en-US"/>
              </w:rPr>
            </w:pPr>
          </w:p>
        </w:tc>
        <w:tc>
          <w:tcPr>
            <w:tcW w:w="1170" w:type="dxa"/>
          </w:tcPr>
          <w:p w14:paraId="33DFD80F" w14:textId="77777777" w:rsidR="00395F2D" w:rsidRPr="009B4245" w:rsidRDefault="00395F2D" w:rsidP="00EF3DE4">
            <w:pPr>
              <w:spacing w:line="380" w:lineRule="exact"/>
              <w:jc w:val="right"/>
              <w:rPr>
                <w:cs/>
              </w:rPr>
            </w:pPr>
          </w:p>
        </w:tc>
        <w:tc>
          <w:tcPr>
            <w:tcW w:w="1171" w:type="dxa"/>
          </w:tcPr>
          <w:p w14:paraId="2D707CC2" w14:textId="77777777" w:rsidR="00395F2D" w:rsidRPr="009B4245" w:rsidRDefault="00395F2D" w:rsidP="00EF3DE4">
            <w:pPr>
              <w:spacing w:line="380" w:lineRule="exact"/>
              <w:jc w:val="right"/>
              <w:rPr>
                <w:cs/>
              </w:rPr>
            </w:pPr>
          </w:p>
        </w:tc>
        <w:tc>
          <w:tcPr>
            <w:tcW w:w="1170" w:type="dxa"/>
          </w:tcPr>
          <w:p w14:paraId="4F6EF8FD" w14:textId="77777777" w:rsidR="00395F2D" w:rsidRPr="009B4245" w:rsidRDefault="00395F2D" w:rsidP="00EF3DE4">
            <w:pPr>
              <w:spacing w:line="380" w:lineRule="exact"/>
              <w:jc w:val="right"/>
              <w:rPr>
                <w:cs/>
              </w:rPr>
            </w:pPr>
          </w:p>
        </w:tc>
        <w:tc>
          <w:tcPr>
            <w:tcW w:w="1170" w:type="dxa"/>
          </w:tcPr>
          <w:p w14:paraId="6F52EBEE" w14:textId="77777777" w:rsidR="00395F2D" w:rsidRPr="009B4245" w:rsidRDefault="00395F2D" w:rsidP="00EF3DE4">
            <w:pPr>
              <w:spacing w:line="380" w:lineRule="exact"/>
              <w:jc w:val="right"/>
              <w:rPr>
                <w:cs/>
              </w:rPr>
            </w:pPr>
          </w:p>
        </w:tc>
      </w:tr>
      <w:tr w:rsidR="00395F2D" w:rsidRPr="009B4245" w14:paraId="79586E68" w14:textId="77777777" w:rsidTr="00EF3DE4">
        <w:trPr>
          <w:trHeight w:val="369"/>
        </w:trPr>
        <w:tc>
          <w:tcPr>
            <w:tcW w:w="2790" w:type="dxa"/>
          </w:tcPr>
          <w:p w14:paraId="29C92F29" w14:textId="77777777" w:rsidR="00395F2D" w:rsidRPr="009B4245" w:rsidRDefault="00395F2D" w:rsidP="00EF3DE4">
            <w:pPr>
              <w:pStyle w:val="BodyTextIndent"/>
              <w:tabs>
                <w:tab w:val="left" w:pos="720"/>
                <w:tab w:val="left" w:pos="1080"/>
                <w:tab w:val="left" w:pos="1134"/>
              </w:tabs>
              <w:spacing w:line="380" w:lineRule="exact"/>
              <w:outlineLvl w:val="0"/>
              <w:rPr>
                <w:rFonts w:ascii="TH SarabunPSK" w:eastAsia="Calibri" w:hAnsi="TH SarabunPSK"/>
                <w:snapToGrid/>
                <w:szCs w:val="28"/>
                <w:lang w:val="en-US"/>
              </w:rPr>
            </w:pPr>
            <w:r w:rsidRPr="009B4245">
              <w:rPr>
                <w:rFonts w:ascii="TH SarabunPSK" w:eastAsia="Calibri" w:hAnsi="TH SarabunPSK"/>
                <w:snapToGrid/>
                <w:szCs w:val="28"/>
                <w:lang w:val="en-US"/>
              </w:rPr>
              <w:t xml:space="preserve">Short-term loans from </w:t>
            </w:r>
          </w:p>
          <w:p w14:paraId="2622F1E4" w14:textId="2F0F3047" w:rsidR="00395F2D" w:rsidRPr="009B4245" w:rsidRDefault="00395F2D" w:rsidP="00EF3DE4">
            <w:pPr>
              <w:pStyle w:val="BodyTextIndent"/>
              <w:tabs>
                <w:tab w:val="left" w:pos="720"/>
                <w:tab w:val="left" w:pos="1080"/>
                <w:tab w:val="left" w:pos="1134"/>
              </w:tabs>
              <w:spacing w:line="380" w:lineRule="exact"/>
              <w:outlineLvl w:val="0"/>
              <w:rPr>
                <w:rFonts w:ascii="TH SarabunPSK" w:eastAsia="Calibri" w:hAnsi="TH SarabunPSK"/>
                <w:snapToGrid/>
                <w:szCs w:val="28"/>
                <w:lang w:val="en-US"/>
              </w:rPr>
            </w:pPr>
            <w:r w:rsidRPr="009B4245">
              <w:rPr>
                <w:rFonts w:ascii="TH SarabunPSK" w:eastAsia="Calibri" w:hAnsi="TH SarabunPSK"/>
                <w:snapToGrid/>
                <w:szCs w:val="28"/>
                <w:lang w:val="en-US"/>
              </w:rPr>
              <w:t xml:space="preserve">   financial institution</w:t>
            </w:r>
            <w:r w:rsidR="00AE531A">
              <w:rPr>
                <w:rFonts w:ascii="TH SarabunPSK" w:eastAsia="Calibri" w:hAnsi="TH SarabunPSK"/>
                <w:snapToGrid/>
                <w:szCs w:val="28"/>
                <w:lang w:val="en-US"/>
              </w:rPr>
              <w:t>s</w:t>
            </w:r>
          </w:p>
        </w:tc>
        <w:tc>
          <w:tcPr>
            <w:tcW w:w="1260" w:type="dxa"/>
          </w:tcPr>
          <w:p w14:paraId="25A681EF" w14:textId="77777777" w:rsidR="00395F2D" w:rsidRPr="009B4245" w:rsidRDefault="00395F2D" w:rsidP="00EF3DE4">
            <w:pPr>
              <w:spacing w:line="380" w:lineRule="exact"/>
              <w:ind w:right="-107"/>
              <w:jc w:val="center"/>
              <w:rPr>
                <w:cs/>
              </w:rPr>
            </w:pPr>
            <w:r w:rsidRPr="009B4245">
              <w:rPr>
                <w:rFonts w:hint="cs"/>
              </w:rPr>
              <w:t>BIBOR</w:t>
            </w:r>
            <w:r w:rsidRPr="009B4245">
              <w:t xml:space="preserve"> plus margin</w:t>
            </w:r>
          </w:p>
        </w:tc>
        <w:tc>
          <w:tcPr>
            <w:tcW w:w="1261" w:type="dxa"/>
          </w:tcPr>
          <w:p w14:paraId="6EFA4E18" w14:textId="77777777" w:rsidR="00395F2D" w:rsidRPr="009B4245" w:rsidRDefault="00395F2D" w:rsidP="00EF65B8">
            <w:pPr>
              <w:spacing w:line="380" w:lineRule="exact"/>
              <w:ind w:right="-15"/>
              <w:jc w:val="right"/>
            </w:pPr>
            <w:r w:rsidRPr="009B4245">
              <w:t xml:space="preserve">2,500.00 </w:t>
            </w:r>
          </w:p>
        </w:tc>
        <w:tc>
          <w:tcPr>
            <w:tcW w:w="1170" w:type="dxa"/>
          </w:tcPr>
          <w:p w14:paraId="04DF3CC4" w14:textId="77777777" w:rsidR="00395F2D" w:rsidRPr="009B4245" w:rsidRDefault="00395F2D" w:rsidP="00EF65B8">
            <w:pPr>
              <w:tabs>
                <w:tab w:val="decimal" w:pos="950"/>
              </w:tabs>
              <w:spacing w:line="380" w:lineRule="exact"/>
              <w:rPr>
                <w:cs/>
              </w:rPr>
            </w:pPr>
            <w:r w:rsidRPr="009B4245">
              <w:t>-</w:t>
            </w:r>
          </w:p>
        </w:tc>
        <w:tc>
          <w:tcPr>
            <w:tcW w:w="1171" w:type="dxa"/>
          </w:tcPr>
          <w:p w14:paraId="1BD64B9B" w14:textId="77777777" w:rsidR="00395F2D" w:rsidRPr="009B4245" w:rsidRDefault="00395F2D" w:rsidP="00EF65B8">
            <w:pPr>
              <w:tabs>
                <w:tab w:val="decimal" w:pos="950"/>
              </w:tabs>
              <w:spacing w:line="380" w:lineRule="exact"/>
              <w:rPr>
                <w:cs/>
              </w:rPr>
            </w:pPr>
            <w:r w:rsidRPr="009B4245">
              <w:t>-</w:t>
            </w:r>
          </w:p>
        </w:tc>
        <w:tc>
          <w:tcPr>
            <w:tcW w:w="1170" w:type="dxa"/>
          </w:tcPr>
          <w:p w14:paraId="52FA58B3" w14:textId="77777777" w:rsidR="00395F2D" w:rsidRPr="009B4245" w:rsidRDefault="00395F2D" w:rsidP="00EF65B8">
            <w:pPr>
              <w:tabs>
                <w:tab w:val="decimal" w:pos="950"/>
              </w:tabs>
              <w:spacing w:line="380" w:lineRule="exact"/>
              <w:rPr>
                <w:cs/>
              </w:rPr>
            </w:pPr>
            <w:r w:rsidRPr="009B4245">
              <w:t>-</w:t>
            </w:r>
          </w:p>
        </w:tc>
        <w:tc>
          <w:tcPr>
            <w:tcW w:w="1170" w:type="dxa"/>
          </w:tcPr>
          <w:p w14:paraId="0138C133" w14:textId="77777777" w:rsidR="00395F2D" w:rsidRPr="009B4245" w:rsidRDefault="00395F2D" w:rsidP="00EF65B8">
            <w:pPr>
              <w:tabs>
                <w:tab w:val="decimal" w:pos="950"/>
              </w:tabs>
              <w:spacing w:line="380" w:lineRule="exact"/>
              <w:rPr>
                <w:cs/>
              </w:rPr>
            </w:pPr>
            <w:r w:rsidRPr="009B4245">
              <w:t xml:space="preserve">2,500.00 </w:t>
            </w:r>
          </w:p>
        </w:tc>
      </w:tr>
      <w:tr w:rsidR="00395F2D" w:rsidRPr="009B4245" w14:paraId="584ACBA1" w14:textId="77777777" w:rsidTr="00EF3DE4">
        <w:trPr>
          <w:trHeight w:val="369"/>
        </w:trPr>
        <w:tc>
          <w:tcPr>
            <w:tcW w:w="2790" w:type="dxa"/>
          </w:tcPr>
          <w:p w14:paraId="5090846B" w14:textId="77777777" w:rsidR="00395F2D" w:rsidRPr="009B4245" w:rsidRDefault="00395F2D" w:rsidP="00EF3DE4">
            <w:pPr>
              <w:pStyle w:val="BodyTextIndent"/>
              <w:tabs>
                <w:tab w:val="left" w:pos="720"/>
                <w:tab w:val="left" w:pos="1080"/>
                <w:tab w:val="left" w:pos="1134"/>
              </w:tabs>
              <w:spacing w:line="380" w:lineRule="exact"/>
              <w:outlineLvl w:val="0"/>
              <w:rPr>
                <w:rFonts w:ascii="TH SarabunPSK" w:eastAsia="Calibri" w:hAnsi="TH SarabunPSK"/>
                <w:snapToGrid/>
                <w:szCs w:val="28"/>
                <w:lang w:val="en-US"/>
              </w:rPr>
            </w:pPr>
            <w:r w:rsidRPr="009B4245">
              <w:rPr>
                <w:rFonts w:ascii="TH SarabunPSK" w:eastAsia="Calibri" w:hAnsi="TH SarabunPSK"/>
                <w:snapToGrid/>
                <w:szCs w:val="28"/>
                <w:lang w:val="en-US"/>
              </w:rPr>
              <w:t>Lease liabilities</w:t>
            </w:r>
          </w:p>
        </w:tc>
        <w:tc>
          <w:tcPr>
            <w:tcW w:w="1260" w:type="dxa"/>
          </w:tcPr>
          <w:p w14:paraId="5334CCD2" w14:textId="77777777" w:rsidR="00395F2D" w:rsidRPr="009B4245" w:rsidRDefault="00395F2D" w:rsidP="00EF3DE4">
            <w:pPr>
              <w:spacing w:line="380" w:lineRule="exact"/>
              <w:ind w:right="-107"/>
              <w:jc w:val="center"/>
            </w:pPr>
            <w:r w:rsidRPr="009B4245">
              <w:t>5.28</w:t>
            </w:r>
          </w:p>
        </w:tc>
        <w:tc>
          <w:tcPr>
            <w:tcW w:w="1261" w:type="dxa"/>
          </w:tcPr>
          <w:p w14:paraId="2BA266DD" w14:textId="77777777" w:rsidR="00395F2D" w:rsidRPr="009B4245" w:rsidRDefault="00395F2D" w:rsidP="00EF3DE4">
            <w:pPr>
              <w:pStyle w:val="BodyTextIndent"/>
              <w:tabs>
                <w:tab w:val="decimal" w:pos="522"/>
              </w:tabs>
              <w:spacing w:line="380" w:lineRule="exact"/>
              <w:ind w:right="-15" w:firstLine="180"/>
              <w:jc w:val="right"/>
              <w:outlineLvl w:val="0"/>
              <w:rPr>
                <w:rFonts w:ascii="TH SarabunPSK" w:hAnsi="TH SarabunPSK"/>
                <w:szCs w:val="28"/>
                <w:cs/>
              </w:rPr>
            </w:pPr>
            <w:r w:rsidRPr="009B4245">
              <w:rPr>
                <w:rFonts w:ascii="TH SarabunPSK" w:hAnsi="TH SarabunPSK"/>
                <w:szCs w:val="28"/>
              </w:rPr>
              <w:t>5,766.85</w:t>
            </w:r>
          </w:p>
        </w:tc>
        <w:tc>
          <w:tcPr>
            <w:tcW w:w="1170" w:type="dxa"/>
          </w:tcPr>
          <w:p w14:paraId="1050E635" w14:textId="77777777" w:rsidR="00395F2D" w:rsidRPr="009B4245" w:rsidRDefault="00395F2D" w:rsidP="00EF3DE4">
            <w:pPr>
              <w:spacing w:line="380" w:lineRule="exact"/>
              <w:jc w:val="right"/>
            </w:pPr>
            <w:r w:rsidRPr="009B4245">
              <w:t xml:space="preserve">6,934.29 </w:t>
            </w:r>
          </w:p>
        </w:tc>
        <w:tc>
          <w:tcPr>
            <w:tcW w:w="1171" w:type="dxa"/>
          </w:tcPr>
          <w:p w14:paraId="0A9C4265" w14:textId="77777777" w:rsidR="00395F2D" w:rsidRPr="009B4245" w:rsidRDefault="00395F2D" w:rsidP="00EF3DE4">
            <w:pPr>
              <w:spacing w:line="380" w:lineRule="exact"/>
              <w:jc w:val="right"/>
            </w:pPr>
            <w:r w:rsidRPr="009B4245">
              <w:t xml:space="preserve">7,252.02 </w:t>
            </w:r>
          </w:p>
        </w:tc>
        <w:tc>
          <w:tcPr>
            <w:tcW w:w="1170" w:type="dxa"/>
          </w:tcPr>
          <w:p w14:paraId="27ABC694" w14:textId="77777777" w:rsidR="00395F2D" w:rsidRPr="009B4245" w:rsidRDefault="00395F2D" w:rsidP="00EF3DE4">
            <w:pPr>
              <w:spacing w:line="380" w:lineRule="exact"/>
              <w:jc w:val="right"/>
            </w:pPr>
            <w:r w:rsidRPr="009B4245">
              <w:t xml:space="preserve">35,596.34 </w:t>
            </w:r>
          </w:p>
        </w:tc>
        <w:tc>
          <w:tcPr>
            <w:tcW w:w="1170" w:type="dxa"/>
          </w:tcPr>
          <w:p w14:paraId="03EDE3DA" w14:textId="77777777" w:rsidR="00395F2D" w:rsidRPr="009B4245" w:rsidRDefault="00395F2D" w:rsidP="00EF3DE4">
            <w:pPr>
              <w:spacing w:line="380" w:lineRule="exact"/>
              <w:jc w:val="right"/>
            </w:pPr>
            <w:r w:rsidRPr="009B4245">
              <w:t>55,549.50</w:t>
            </w:r>
          </w:p>
        </w:tc>
      </w:tr>
      <w:tr w:rsidR="00395F2D" w:rsidRPr="009B4245" w14:paraId="061DFBA2" w14:textId="77777777" w:rsidTr="00EF3DE4">
        <w:trPr>
          <w:trHeight w:val="351"/>
        </w:trPr>
        <w:tc>
          <w:tcPr>
            <w:tcW w:w="2790" w:type="dxa"/>
          </w:tcPr>
          <w:p w14:paraId="4872CA7C" w14:textId="77777777" w:rsidR="00395F2D" w:rsidRPr="009B4245" w:rsidRDefault="00395F2D" w:rsidP="00EF3DE4">
            <w:pPr>
              <w:pStyle w:val="BodyTextIndent"/>
              <w:tabs>
                <w:tab w:val="left" w:pos="720"/>
                <w:tab w:val="left" w:pos="1080"/>
                <w:tab w:val="left" w:pos="1134"/>
              </w:tabs>
              <w:spacing w:line="380" w:lineRule="exact"/>
              <w:outlineLvl w:val="0"/>
              <w:rPr>
                <w:rFonts w:ascii="TH SarabunPSK" w:eastAsia="Calibri" w:hAnsi="TH SarabunPSK"/>
                <w:snapToGrid/>
                <w:szCs w:val="28"/>
                <w:lang w:val="en-US"/>
              </w:rPr>
            </w:pPr>
            <w:r w:rsidRPr="009B4245">
              <w:rPr>
                <w:rFonts w:ascii="TH SarabunPSK" w:eastAsia="Calibri" w:hAnsi="TH SarabunPSK" w:hint="cs"/>
                <w:snapToGrid/>
                <w:szCs w:val="28"/>
                <w:lang w:val="en-US"/>
              </w:rPr>
              <w:t>Foreign l</w:t>
            </w:r>
            <w:proofErr w:type="spellStart"/>
            <w:r w:rsidRPr="009B4245">
              <w:rPr>
                <w:rFonts w:ascii="TH SarabunPSK" w:eastAsia="Calibri" w:hAnsi="TH SarabunPSK" w:hint="cs"/>
                <w:snapToGrid/>
                <w:szCs w:val="28"/>
                <w:cs/>
                <w:lang w:val="en-US"/>
              </w:rPr>
              <w:t>oans</w:t>
            </w:r>
            <w:proofErr w:type="spellEnd"/>
          </w:p>
        </w:tc>
        <w:tc>
          <w:tcPr>
            <w:tcW w:w="1260" w:type="dxa"/>
          </w:tcPr>
          <w:p w14:paraId="76CEDF92" w14:textId="77777777" w:rsidR="00395F2D" w:rsidRPr="009B4245" w:rsidRDefault="00395F2D" w:rsidP="00EF3DE4">
            <w:pPr>
              <w:spacing w:line="380" w:lineRule="exact"/>
              <w:ind w:right="-107"/>
              <w:jc w:val="center"/>
              <w:rPr>
                <w:cs/>
              </w:rPr>
            </w:pPr>
            <w:r w:rsidRPr="009B4245">
              <w:rPr>
                <w:rFonts w:hint="cs"/>
                <w:cs/>
              </w:rPr>
              <w:t>2.06</w:t>
            </w:r>
          </w:p>
        </w:tc>
        <w:tc>
          <w:tcPr>
            <w:tcW w:w="1261" w:type="dxa"/>
          </w:tcPr>
          <w:p w14:paraId="7963CCC9" w14:textId="77777777" w:rsidR="00395F2D" w:rsidRPr="009B4245" w:rsidRDefault="00395F2D" w:rsidP="00EF3DE4">
            <w:pPr>
              <w:pStyle w:val="BodyTextIndent"/>
              <w:pBdr>
                <w:bottom w:val="single" w:sz="4" w:space="1" w:color="auto"/>
              </w:pBdr>
              <w:tabs>
                <w:tab w:val="decimal" w:pos="522"/>
              </w:tabs>
              <w:spacing w:line="380" w:lineRule="exact"/>
              <w:ind w:right="-15" w:firstLine="180"/>
              <w:jc w:val="right"/>
              <w:outlineLvl w:val="0"/>
              <w:rPr>
                <w:rFonts w:ascii="TH SarabunPSK" w:hAnsi="TH SarabunPSK"/>
                <w:szCs w:val="28"/>
                <w:lang w:val="en-US" w:eastAsia="en-US"/>
              </w:rPr>
            </w:pPr>
            <w:r w:rsidRPr="009B4245">
              <w:rPr>
                <w:rFonts w:ascii="TH SarabunPSK" w:hAnsi="TH SarabunPSK"/>
                <w:szCs w:val="28"/>
              </w:rPr>
              <w:t xml:space="preserve">1,453.44 </w:t>
            </w:r>
          </w:p>
        </w:tc>
        <w:tc>
          <w:tcPr>
            <w:tcW w:w="1170" w:type="dxa"/>
          </w:tcPr>
          <w:p w14:paraId="04B438D4" w14:textId="77777777" w:rsidR="00395F2D" w:rsidRPr="009B4245" w:rsidRDefault="00395F2D" w:rsidP="00EF3DE4">
            <w:pPr>
              <w:pBdr>
                <w:bottom w:val="single" w:sz="4" w:space="1" w:color="auto"/>
              </w:pBdr>
              <w:spacing w:line="380" w:lineRule="exact"/>
              <w:jc w:val="right"/>
              <w:rPr>
                <w:cs/>
              </w:rPr>
            </w:pPr>
            <w:r w:rsidRPr="009B4245">
              <w:t xml:space="preserve">666.33 </w:t>
            </w:r>
          </w:p>
        </w:tc>
        <w:tc>
          <w:tcPr>
            <w:tcW w:w="1171" w:type="dxa"/>
          </w:tcPr>
          <w:p w14:paraId="10F4CF98" w14:textId="77777777" w:rsidR="00395F2D" w:rsidRPr="009B4245" w:rsidRDefault="00395F2D" w:rsidP="00EF3DE4">
            <w:pPr>
              <w:pBdr>
                <w:bottom w:val="single" w:sz="4" w:space="1" w:color="auto"/>
              </w:pBdr>
              <w:spacing w:line="380" w:lineRule="exact"/>
              <w:jc w:val="right"/>
              <w:rPr>
                <w:cs/>
              </w:rPr>
            </w:pPr>
            <w:r w:rsidRPr="009B4245">
              <w:t xml:space="preserve">901.98 </w:t>
            </w:r>
          </w:p>
        </w:tc>
        <w:tc>
          <w:tcPr>
            <w:tcW w:w="1170" w:type="dxa"/>
          </w:tcPr>
          <w:p w14:paraId="1ACCC500" w14:textId="77777777" w:rsidR="00395F2D" w:rsidRPr="009B4245" w:rsidRDefault="00395F2D" w:rsidP="00EF3DE4">
            <w:pPr>
              <w:pBdr>
                <w:bottom w:val="single" w:sz="4" w:space="1" w:color="auto"/>
              </w:pBdr>
              <w:spacing w:line="380" w:lineRule="exact"/>
              <w:jc w:val="right"/>
              <w:rPr>
                <w:cs/>
              </w:rPr>
            </w:pPr>
            <w:r w:rsidRPr="009B4245">
              <w:t>-</w:t>
            </w:r>
          </w:p>
        </w:tc>
        <w:tc>
          <w:tcPr>
            <w:tcW w:w="1170" w:type="dxa"/>
          </w:tcPr>
          <w:p w14:paraId="3CAE4F1E" w14:textId="77777777" w:rsidR="00395F2D" w:rsidRPr="009B4245" w:rsidRDefault="00395F2D" w:rsidP="00EF3DE4">
            <w:pPr>
              <w:pBdr>
                <w:bottom w:val="single" w:sz="4" w:space="1" w:color="auto"/>
              </w:pBdr>
              <w:spacing w:line="380" w:lineRule="exact"/>
              <w:jc w:val="right"/>
              <w:rPr>
                <w:cs/>
              </w:rPr>
            </w:pPr>
            <w:r w:rsidRPr="009B4245">
              <w:t xml:space="preserve">3,021.75 </w:t>
            </w:r>
          </w:p>
        </w:tc>
      </w:tr>
      <w:tr w:rsidR="00395F2D" w:rsidRPr="009B4245" w14:paraId="22879FC2" w14:textId="77777777" w:rsidTr="00EF3DE4">
        <w:trPr>
          <w:trHeight w:val="477"/>
        </w:trPr>
        <w:tc>
          <w:tcPr>
            <w:tcW w:w="2790" w:type="dxa"/>
          </w:tcPr>
          <w:p w14:paraId="474B1F23" w14:textId="77777777" w:rsidR="00395F2D" w:rsidRPr="009B4245" w:rsidRDefault="00395F2D" w:rsidP="00EF3DE4">
            <w:pPr>
              <w:pStyle w:val="BodyTextIndent"/>
              <w:tabs>
                <w:tab w:val="left" w:pos="720"/>
                <w:tab w:val="left" w:pos="1080"/>
                <w:tab w:val="left" w:pos="1134"/>
              </w:tabs>
              <w:spacing w:line="380" w:lineRule="exact"/>
              <w:outlineLvl w:val="0"/>
              <w:rPr>
                <w:rFonts w:ascii="TH SarabunPSK" w:hAnsi="TH SarabunPSK"/>
                <w:szCs w:val="28"/>
                <w:cs/>
                <w:lang w:eastAsia="en-US"/>
              </w:rPr>
            </w:pPr>
          </w:p>
        </w:tc>
        <w:tc>
          <w:tcPr>
            <w:tcW w:w="1260" w:type="dxa"/>
          </w:tcPr>
          <w:p w14:paraId="27F65EC7" w14:textId="77777777" w:rsidR="00395F2D" w:rsidRPr="009B4245" w:rsidRDefault="00395F2D" w:rsidP="00EF3DE4">
            <w:pPr>
              <w:spacing w:line="380" w:lineRule="exact"/>
              <w:ind w:right="-107"/>
              <w:jc w:val="center"/>
              <w:rPr>
                <w:cs/>
              </w:rPr>
            </w:pPr>
          </w:p>
        </w:tc>
        <w:tc>
          <w:tcPr>
            <w:tcW w:w="1261" w:type="dxa"/>
          </w:tcPr>
          <w:p w14:paraId="319EC2B3" w14:textId="77777777" w:rsidR="00395F2D" w:rsidRPr="009B4245" w:rsidRDefault="00395F2D" w:rsidP="00EF3DE4">
            <w:pPr>
              <w:pStyle w:val="BodyTextIndent"/>
              <w:pBdr>
                <w:bottom w:val="double" w:sz="4" w:space="1" w:color="auto"/>
              </w:pBdr>
              <w:tabs>
                <w:tab w:val="decimal" w:pos="522"/>
              </w:tabs>
              <w:spacing w:line="380" w:lineRule="exact"/>
              <w:ind w:right="-15" w:firstLine="180"/>
              <w:jc w:val="right"/>
              <w:outlineLvl w:val="0"/>
              <w:rPr>
                <w:rFonts w:ascii="TH SarabunPSK" w:hAnsi="TH SarabunPSK"/>
                <w:szCs w:val="28"/>
                <w:lang w:val="en-US" w:eastAsia="en-US"/>
              </w:rPr>
            </w:pPr>
            <w:r w:rsidRPr="009B4245">
              <w:rPr>
                <w:rFonts w:ascii="TH SarabunPSK" w:hAnsi="TH SarabunPSK"/>
                <w:szCs w:val="28"/>
              </w:rPr>
              <w:t>9,720.29</w:t>
            </w:r>
          </w:p>
        </w:tc>
        <w:tc>
          <w:tcPr>
            <w:tcW w:w="1170" w:type="dxa"/>
          </w:tcPr>
          <w:p w14:paraId="32A00EAA" w14:textId="77777777" w:rsidR="00395F2D" w:rsidRPr="009B4245" w:rsidRDefault="00395F2D" w:rsidP="00EF3DE4">
            <w:pPr>
              <w:pBdr>
                <w:bottom w:val="double" w:sz="4" w:space="1" w:color="auto"/>
              </w:pBdr>
              <w:spacing w:line="380" w:lineRule="exact"/>
              <w:jc w:val="right"/>
              <w:rPr>
                <w:cs/>
              </w:rPr>
            </w:pPr>
            <w:r w:rsidRPr="009B4245">
              <w:t xml:space="preserve">7,600.62 </w:t>
            </w:r>
          </w:p>
        </w:tc>
        <w:tc>
          <w:tcPr>
            <w:tcW w:w="1171" w:type="dxa"/>
          </w:tcPr>
          <w:p w14:paraId="415F6E18" w14:textId="77777777" w:rsidR="00395F2D" w:rsidRPr="009B4245" w:rsidRDefault="00395F2D" w:rsidP="00EF3DE4">
            <w:pPr>
              <w:pBdr>
                <w:bottom w:val="double" w:sz="4" w:space="1" w:color="auto"/>
              </w:pBdr>
              <w:spacing w:line="380" w:lineRule="exact"/>
              <w:jc w:val="right"/>
              <w:rPr>
                <w:cs/>
              </w:rPr>
            </w:pPr>
            <w:r w:rsidRPr="009B4245">
              <w:t xml:space="preserve">8,154.00 </w:t>
            </w:r>
          </w:p>
        </w:tc>
        <w:tc>
          <w:tcPr>
            <w:tcW w:w="1170" w:type="dxa"/>
          </w:tcPr>
          <w:p w14:paraId="050F5C80" w14:textId="77777777" w:rsidR="00395F2D" w:rsidRPr="009B4245" w:rsidRDefault="00395F2D" w:rsidP="00EF3DE4">
            <w:pPr>
              <w:pBdr>
                <w:bottom w:val="double" w:sz="4" w:space="1" w:color="auto"/>
              </w:pBdr>
              <w:spacing w:line="380" w:lineRule="exact"/>
              <w:jc w:val="right"/>
              <w:rPr>
                <w:cs/>
              </w:rPr>
            </w:pPr>
            <w:r w:rsidRPr="009B4245">
              <w:t xml:space="preserve">35,596.34 </w:t>
            </w:r>
          </w:p>
        </w:tc>
        <w:tc>
          <w:tcPr>
            <w:tcW w:w="1170" w:type="dxa"/>
          </w:tcPr>
          <w:p w14:paraId="395C3C71" w14:textId="77777777" w:rsidR="00395F2D" w:rsidRPr="009B4245" w:rsidRDefault="00395F2D" w:rsidP="00EF3DE4">
            <w:pPr>
              <w:pBdr>
                <w:bottom w:val="double" w:sz="4" w:space="1" w:color="auto"/>
              </w:pBdr>
              <w:spacing w:line="380" w:lineRule="exact"/>
              <w:jc w:val="right"/>
              <w:rPr>
                <w:cs/>
              </w:rPr>
            </w:pPr>
            <w:r w:rsidRPr="009B4245">
              <w:t>61,071.25</w:t>
            </w:r>
          </w:p>
        </w:tc>
      </w:tr>
    </w:tbl>
    <w:p w14:paraId="71D22870" w14:textId="425E6A1C" w:rsidR="008C201D" w:rsidRPr="009B4245" w:rsidRDefault="008E2090" w:rsidP="008E2090">
      <w:pPr>
        <w:pStyle w:val="BodyText"/>
        <w:keepNext/>
        <w:tabs>
          <w:tab w:val="left" w:pos="567"/>
          <w:tab w:val="left" w:pos="720"/>
          <w:tab w:val="left" w:pos="1134"/>
        </w:tabs>
        <w:spacing w:before="240" w:after="120" w:line="380" w:lineRule="exact"/>
        <w:jc w:val="both"/>
        <w:rPr>
          <w:rFonts w:ascii="TH SarabunPSK"/>
          <w:b w:val="0"/>
          <w:bCs/>
          <w:i/>
          <w:iCs/>
          <w:sz w:val="32"/>
          <w:szCs w:val="32"/>
          <w:lang w:eastAsia="th-TH"/>
        </w:rPr>
      </w:pPr>
      <w:r w:rsidRPr="009B4245">
        <w:rPr>
          <w:rFonts w:ascii="TH SarabunPSK"/>
          <w:b w:val="0"/>
          <w:bCs/>
          <w:i/>
          <w:iCs/>
          <w:sz w:val="32"/>
          <w:szCs w:val="32"/>
          <w:lang w:eastAsia="th-TH"/>
        </w:rPr>
        <w:tab/>
      </w:r>
      <w:r w:rsidR="008C201D" w:rsidRPr="009B4245">
        <w:rPr>
          <w:rFonts w:ascii="TH SarabunPSK"/>
          <w:b w:val="0"/>
          <w:bCs/>
          <w:i/>
          <w:iCs/>
          <w:sz w:val="32"/>
          <w:szCs w:val="32"/>
          <w:lang w:eastAsia="th-TH"/>
        </w:rPr>
        <w:t>Interest rate sensitivity</w:t>
      </w:r>
    </w:p>
    <w:p w14:paraId="7481CB2A" w14:textId="3B806006" w:rsidR="008C201D" w:rsidRPr="009B4245" w:rsidRDefault="008C201D" w:rsidP="009D4C60">
      <w:pPr>
        <w:tabs>
          <w:tab w:val="left" w:pos="2880"/>
          <w:tab w:val="left" w:pos="5760"/>
          <w:tab w:val="decimal" w:pos="6660"/>
          <w:tab w:val="left" w:pos="7110"/>
          <w:tab w:val="decimal" w:pos="7920"/>
        </w:tabs>
        <w:spacing w:before="120" w:after="120" w:line="380" w:lineRule="exact"/>
        <w:ind w:left="547" w:right="-43"/>
        <w:jc w:val="both"/>
        <w:rPr>
          <w:sz w:val="32"/>
          <w:szCs w:val="32"/>
        </w:rPr>
      </w:pPr>
      <w:r w:rsidRPr="009B4245">
        <w:rPr>
          <w:sz w:val="32"/>
          <w:szCs w:val="32"/>
        </w:rPr>
        <w:t xml:space="preserve">The Group has no significant impact due to </w:t>
      </w:r>
      <w:r w:rsidR="00CE1D5C" w:rsidRPr="009B4245">
        <w:rPr>
          <w:rFonts w:hint="cs"/>
          <w:bCs/>
          <w:sz w:val="32"/>
          <w:szCs w:val="32"/>
          <w:lang w:eastAsia="th-TH"/>
        </w:rPr>
        <w:t>changes in market interest rate</w:t>
      </w:r>
      <w:r w:rsidR="00CE1D5C" w:rsidRPr="009B4245">
        <w:rPr>
          <w:bCs/>
          <w:sz w:val="32"/>
          <w:szCs w:val="32"/>
          <w:lang w:eastAsia="th-TH"/>
        </w:rPr>
        <w:t>.</w:t>
      </w:r>
    </w:p>
    <w:bookmarkEnd w:id="19"/>
    <w:p w14:paraId="351F43D6" w14:textId="610F9241" w:rsidR="004D2C6F" w:rsidRPr="009B4245" w:rsidRDefault="008C3FD4" w:rsidP="009D4C60">
      <w:pPr>
        <w:pStyle w:val="BodyText"/>
        <w:keepNext/>
        <w:tabs>
          <w:tab w:val="left" w:pos="567"/>
          <w:tab w:val="left" w:pos="720"/>
          <w:tab w:val="left" w:pos="1134"/>
        </w:tabs>
        <w:spacing w:before="120" w:after="120" w:line="380" w:lineRule="exact"/>
        <w:jc w:val="both"/>
        <w:rPr>
          <w:rFonts w:ascii="TH SarabunPSK"/>
          <w:b w:val="0"/>
          <w:bCs/>
          <w:sz w:val="32"/>
          <w:szCs w:val="32"/>
          <w:lang w:eastAsia="th-TH"/>
        </w:rPr>
      </w:pPr>
      <w:r w:rsidRPr="009B4245">
        <w:rPr>
          <w:rFonts w:ascii="TH SarabunPSK"/>
          <w:b w:val="0"/>
          <w:bCs/>
          <w:color w:val="FF0000"/>
          <w:sz w:val="32"/>
          <w:szCs w:val="32"/>
          <w:lang w:eastAsia="th-TH"/>
        </w:rPr>
        <w:tab/>
      </w:r>
      <w:r w:rsidR="004D2C6F" w:rsidRPr="009B4245">
        <w:rPr>
          <w:rFonts w:ascii="TH SarabunPSK" w:hint="cs"/>
          <w:b w:val="0"/>
          <w:bCs/>
          <w:sz w:val="32"/>
          <w:szCs w:val="32"/>
          <w:cs/>
          <w:lang w:eastAsia="th-TH"/>
        </w:rPr>
        <w:t xml:space="preserve">Exchange </w:t>
      </w:r>
      <w:proofErr w:type="spellStart"/>
      <w:r w:rsidR="004D2C6F" w:rsidRPr="009B4245">
        <w:rPr>
          <w:rFonts w:ascii="TH SarabunPSK" w:hint="cs"/>
          <w:b w:val="0"/>
          <w:bCs/>
          <w:sz w:val="32"/>
          <w:szCs w:val="32"/>
          <w:cs/>
          <w:lang w:eastAsia="th-TH"/>
        </w:rPr>
        <w:t>rate</w:t>
      </w:r>
      <w:proofErr w:type="spellEnd"/>
      <w:r w:rsidR="004D2C6F" w:rsidRPr="009B4245">
        <w:rPr>
          <w:rFonts w:ascii="TH SarabunPSK" w:hint="cs"/>
          <w:b w:val="0"/>
          <w:bCs/>
          <w:sz w:val="32"/>
          <w:szCs w:val="32"/>
          <w:cs/>
          <w:lang w:eastAsia="th-TH"/>
        </w:rPr>
        <w:t xml:space="preserve"> </w:t>
      </w:r>
      <w:proofErr w:type="spellStart"/>
      <w:r w:rsidR="004D2C6F" w:rsidRPr="009B4245">
        <w:rPr>
          <w:rFonts w:ascii="TH SarabunPSK" w:hint="cs"/>
          <w:b w:val="0"/>
          <w:bCs/>
          <w:sz w:val="32"/>
          <w:szCs w:val="32"/>
          <w:cs/>
          <w:lang w:eastAsia="th-TH"/>
        </w:rPr>
        <w:t>risk</w:t>
      </w:r>
      <w:proofErr w:type="spellEnd"/>
      <w:r w:rsidR="004D2C6F" w:rsidRPr="009B4245">
        <w:rPr>
          <w:rFonts w:ascii="TH SarabunPSK" w:hint="cs"/>
          <w:b w:val="0"/>
          <w:bCs/>
          <w:sz w:val="32"/>
          <w:szCs w:val="32"/>
          <w:cs/>
          <w:lang w:eastAsia="th-TH"/>
        </w:rPr>
        <w:t xml:space="preserve"> </w:t>
      </w:r>
    </w:p>
    <w:p w14:paraId="0B7A3E77" w14:textId="4D92B707" w:rsidR="004D2C6F" w:rsidRPr="009B4245" w:rsidRDefault="004D2C6F" w:rsidP="002D6460">
      <w:pPr>
        <w:tabs>
          <w:tab w:val="left" w:pos="2880"/>
          <w:tab w:val="left" w:pos="5760"/>
          <w:tab w:val="decimal" w:pos="6660"/>
          <w:tab w:val="left" w:pos="7110"/>
          <w:tab w:val="decimal" w:pos="7920"/>
        </w:tabs>
        <w:spacing w:before="120" w:after="120" w:line="380" w:lineRule="exact"/>
        <w:ind w:left="540" w:right="-43"/>
        <w:jc w:val="both"/>
        <w:rPr>
          <w:sz w:val="32"/>
          <w:szCs w:val="32"/>
        </w:rPr>
      </w:pPr>
      <w:r w:rsidRPr="009B4245">
        <w:rPr>
          <w:rFonts w:hint="cs"/>
          <w:sz w:val="32"/>
          <w:szCs w:val="32"/>
          <w:cs/>
        </w:rPr>
        <w:t xml:space="preserve">AOT </w:t>
      </w:r>
      <w:r w:rsidRPr="009B4245">
        <w:rPr>
          <w:rFonts w:hint="cs"/>
          <w:sz w:val="32"/>
          <w:szCs w:val="32"/>
        </w:rPr>
        <w:t>had</w:t>
      </w:r>
      <w:r w:rsidRPr="009B4245">
        <w:rPr>
          <w:rFonts w:hint="cs"/>
          <w:sz w:val="32"/>
          <w:szCs w:val="32"/>
          <w:cs/>
        </w:rPr>
        <w:t xml:space="preserve"> </w:t>
      </w:r>
      <w:proofErr w:type="spellStart"/>
      <w:r w:rsidRPr="009B4245">
        <w:rPr>
          <w:rFonts w:hint="cs"/>
          <w:sz w:val="32"/>
          <w:szCs w:val="32"/>
          <w:cs/>
        </w:rPr>
        <w:t>risk</w:t>
      </w:r>
      <w:proofErr w:type="spellEnd"/>
      <w:r w:rsidRPr="009B4245">
        <w:rPr>
          <w:rFonts w:hint="cs"/>
          <w:sz w:val="32"/>
          <w:szCs w:val="32"/>
          <w:cs/>
        </w:rPr>
        <w:t xml:space="preserve"> </w:t>
      </w:r>
      <w:proofErr w:type="spellStart"/>
      <w:r w:rsidRPr="009B4245">
        <w:rPr>
          <w:rFonts w:hint="cs"/>
          <w:sz w:val="32"/>
          <w:szCs w:val="32"/>
          <w:cs/>
        </w:rPr>
        <w:t>from</w:t>
      </w:r>
      <w:proofErr w:type="spellEnd"/>
      <w:r w:rsidRPr="009B4245">
        <w:rPr>
          <w:rFonts w:hint="cs"/>
          <w:sz w:val="32"/>
          <w:szCs w:val="32"/>
          <w:cs/>
        </w:rPr>
        <w:t xml:space="preserve"> </w:t>
      </w:r>
      <w:proofErr w:type="spellStart"/>
      <w:r w:rsidRPr="009B4245">
        <w:rPr>
          <w:rFonts w:hint="cs"/>
          <w:sz w:val="32"/>
          <w:szCs w:val="32"/>
          <w:cs/>
        </w:rPr>
        <w:t>the</w:t>
      </w:r>
      <w:proofErr w:type="spellEnd"/>
      <w:r w:rsidRPr="009B4245">
        <w:rPr>
          <w:rFonts w:hint="cs"/>
          <w:sz w:val="32"/>
          <w:szCs w:val="32"/>
          <w:cs/>
        </w:rPr>
        <w:t xml:space="preserve"> </w:t>
      </w:r>
      <w:proofErr w:type="spellStart"/>
      <w:r w:rsidRPr="009B4245">
        <w:rPr>
          <w:rFonts w:hint="cs"/>
          <w:sz w:val="32"/>
          <w:szCs w:val="32"/>
          <w:cs/>
        </w:rPr>
        <w:t>variance</w:t>
      </w:r>
      <w:proofErr w:type="spellEnd"/>
      <w:r w:rsidRPr="009B4245">
        <w:rPr>
          <w:rFonts w:hint="cs"/>
          <w:sz w:val="32"/>
          <w:szCs w:val="32"/>
          <w:cs/>
        </w:rPr>
        <w:t xml:space="preserve"> of </w:t>
      </w:r>
      <w:proofErr w:type="spellStart"/>
      <w:r w:rsidRPr="009B4245">
        <w:rPr>
          <w:rFonts w:hint="cs"/>
          <w:sz w:val="32"/>
          <w:szCs w:val="32"/>
          <w:cs/>
        </w:rPr>
        <w:t>currency</w:t>
      </w:r>
      <w:proofErr w:type="spellEnd"/>
      <w:r w:rsidRPr="009B4245">
        <w:rPr>
          <w:rFonts w:hint="cs"/>
          <w:sz w:val="32"/>
          <w:szCs w:val="32"/>
          <w:cs/>
        </w:rPr>
        <w:t xml:space="preserve"> </w:t>
      </w:r>
      <w:proofErr w:type="spellStart"/>
      <w:r w:rsidRPr="009B4245">
        <w:rPr>
          <w:rFonts w:hint="cs"/>
          <w:sz w:val="32"/>
          <w:szCs w:val="32"/>
          <w:cs/>
        </w:rPr>
        <w:t>exchange</w:t>
      </w:r>
      <w:proofErr w:type="spellEnd"/>
      <w:r w:rsidRPr="009B4245">
        <w:rPr>
          <w:rFonts w:hint="cs"/>
          <w:sz w:val="32"/>
          <w:szCs w:val="32"/>
          <w:cs/>
        </w:rPr>
        <w:t xml:space="preserve"> </w:t>
      </w:r>
      <w:proofErr w:type="spellStart"/>
      <w:r w:rsidRPr="009B4245">
        <w:rPr>
          <w:rFonts w:hint="cs"/>
          <w:sz w:val="32"/>
          <w:szCs w:val="32"/>
          <w:cs/>
        </w:rPr>
        <w:t>rate</w:t>
      </w:r>
      <w:proofErr w:type="spellEnd"/>
      <w:r w:rsidRPr="009B4245">
        <w:rPr>
          <w:rFonts w:hint="cs"/>
          <w:sz w:val="32"/>
          <w:szCs w:val="32"/>
          <w:cs/>
        </w:rPr>
        <w:t xml:space="preserve"> </w:t>
      </w:r>
      <w:proofErr w:type="spellStart"/>
      <w:r w:rsidRPr="009B4245">
        <w:rPr>
          <w:rFonts w:hint="cs"/>
          <w:sz w:val="32"/>
          <w:szCs w:val="32"/>
          <w:cs/>
        </w:rPr>
        <w:t>that</w:t>
      </w:r>
      <w:proofErr w:type="spellEnd"/>
      <w:r w:rsidRPr="009B4245">
        <w:rPr>
          <w:rFonts w:hint="cs"/>
          <w:sz w:val="32"/>
          <w:szCs w:val="32"/>
          <w:cs/>
        </w:rPr>
        <w:t xml:space="preserve"> </w:t>
      </w:r>
      <w:proofErr w:type="spellStart"/>
      <w:r w:rsidRPr="009B4245">
        <w:rPr>
          <w:rFonts w:hint="cs"/>
          <w:sz w:val="32"/>
          <w:szCs w:val="32"/>
          <w:cs/>
        </w:rPr>
        <w:t>affect</w:t>
      </w:r>
      <w:proofErr w:type="spellEnd"/>
      <w:r w:rsidRPr="009B4245">
        <w:rPr>
          <w:rFonts w:hint="cs"/>
          <w:sz w:val="32"/>
          <w:szCs w:val="32"/>
        </w:rPr>
        <w:t>s</w:t>
      </w:r>
      <w:r w:rsidRPr="009B4245">
        <w:rPr>
          <w:rFonts w:hint="cs"/>
          <w:sz w:val="32"/>
          <w:szCs w:val="32"/>
          <w:cs/>
        </w:rPr>
        <w:t xml:space="preserve"> </w:t>
      </w:r>
      <w:proofErr w:type="spellStart"/>
      <w:r w:rsidRPr="009B4245">
        <w:rPr>
          <w:rFonts w:hint="cs"/>
          <w:sz w:val="32"/>
          <w:szCs w:val="32"/>
          <w:cs/>
        </w:rPr>
        <w:t>liabilities</w:t>
      </w:r>
      <w:proofErr w:type="spellEnd"/>
      <w:r w:rsidRPr="009B4245">
        <w:rPr>
          <w:rFonts w:hint="cs"/>
          <w:sz w:val="32"/>
          <w:szCs w:val="32"/>
        </w:rPr>
        <w:t>,</w:t>
      </w:r>
      <w:r w:rsidRPr="009B4245">
        <w:rPr>
          <w:rFonts w:hint="cs"/>
          <w:sz w:val="32"/>
          <w:szCs w:val="32"/>
          <w:cs/>
        </w:rPr>
        <w:t xml:space="preserve"> </w:t>
      </w:r>
      <w:proofErr w:type="spellStart"/>
      <w:r w:rsidRPr="009B4245">
        <w:rPr>
          <w:rFonts w:hint="cs"/>
          <w:sz w:val="32"/>
          <w:szCs w:val="32"/>
          <w:cs/>
        </w:rPr>
        <w:t>operating</w:t>
      </w:r>
      <w:proofErr w:type="spellEnd"/>
      <w:r w:rsidRPr="009B4245">
        <w:rPr>
          <w:rFonts w:hint="cs"/>
          <w:sz w:val="32"/>
          <w:szCs w:val="32"/>
          <w:cs/>
        </w:rPr>
        <w:t xml:space="preserve"> </w:t>
      </w:r>
      <w:proofErr w:type="spellStart"/>
      <w:r w:rsidRPr="009B4245">
        <w:rPr>
          <w:rFonts w:hint="cs"/>
          <w:sz w:val="32"/>
          <w:szCs w:val="32"/>
          <w:cs/>
        </w:rPr>
        <w:t>expenses</w:t>
      </w:r>
      <w:proofErr w:type="spellEnd"/>
      <w:r w:rsidR="002A0BB0">
        <w:rPr>
          <w:sz w:val="32"/>
          <w:szCs w:val="32"/>
        </w:rPr>
        <w:t>,</w:t>
      </w:r>
      <w:r w:rsidRPr="009B4245">
        <w:rPr>
          <w:rFonts w:hint="cs"/>
          <w:sz w:val="32"/>
          <w:szCs w:val="32"/>
          <w:cs/>
        </w:rPr>
        <w:t xml:space="preserve"> and </w:t>
      </w:r>
      <w:proofErr w:type="spellStart"/>
      <w:r w:rsidRPr="009B4245">
        <w:rPr>
          <w:rFonts w:hint="cs"/>
          <w:sz w:val="32"/>
          <w:szCs w:val="32"/>
          <w:cs/>
        </w:rPr>
        <w:t>interest</w:t>
      </w:r>
      <w:proofErr w:type="spellEnd"/>
      <w:r w:rsidRPr="009B4245">
        <w:rPr>
          <w:rFonts w:hint="cs"/>
          <w:sz w:val="32"/>
          <w:szCs w:val="32"/>
          <w:cs/>
        </w:rPr>
        <w:t xml:space="preserve"> </w:t>
      </w:r>
      <w:proofErr w:type="spellStart"/>
      <w:r w:rsidRPr="009B4245">
        <w:rPr>
          <w:rFonts w:hint="cs"/>
          <w:sz w:val="32"/>
          <w:szCs w:val="32"/>
          <w:cs/>
        </w:rPr>
        <w:t>payment</w:t>
      </w:r>
      <w:proofErr w:type="spellEnd"/>
      <w:r w:rsidRPr="009B4245">
        <w:rPr>
          <w:rFonts w:hint="cs"/>
          <w:sz w:val="32"/>
          <w:szCs w:val="32"/>
          <w:cs/>
        </w:rPr>
        <w:t xml:space="preserve"> </w:t>
      </w:r>
      <w:proofErr w:type="spellStart"/>
      <w:r w:rsidRPr="009B4245">
        <w:rPr>
          <w:rFonts w:hint="cs"/>
          <w:sz w:val="32"/>
          <w:szCs w:val="32"/>
          <w:cs/>
        </w:rPr>
        <w:t>in</w:t>
      </w:r>
      <w:proofErr w:type="spellEnd"/>
      <w:r w:rsidRPr="009B4245">
        <w:rPr>
          <w:rFonts w:hint="cs"/>
          <w:sz w:val="32"/>
          <w:szCs w:val="32"/>
          <w:cs/>
        </w:rPr>
        <w:t xml:space="preserve"> </w:t>
      </w:r>
      <w:proofErr w:type="spellStart"/>
      <w:r w:rsidRPr="009B4245">
        <w:rPr>
          <w:rFonts w:hint="cs"/>
          <w:sz w:val="32"/>
          <w:szCs w:val="32"/>
          <w:cs/>
        </w:rPr>
        <w:t>foreign</w:t>
      </w:r>
      <w:proofErr w:type="spellEnd"/>
      <w:r w:rsidRPr="009B4245">
        <w:rPr>
          <w:rFonts w:hint="cs"/>
          <w:sz w:val="32"/>
          <w:szCs w:val="32"/>
          <w:cs/>
        </w:rPr>
        <w:t xml:space="preserve"> </w:t>
      </w:r>
      <w:proofErr w:type="spellStart"/>
      <w:r w:rsidRPr="009B4245">
        <w:rPr>
          <w:rFonts w:hint="cs"/>
          <w:sz w:val="32"/>
          <w:szCs w:val="32"/>
          <w:cs/>
        </w:rPr>
        <w:t>currency</w:t>
      </w:r>
      <w:proofErr w:type="spellEnd"/>
      <w:r w:rsidRPr="009B4245">
        <w:rPr>
          <w:rFonts w:hint="cs"/>
          <w:sz w:val="32"/>
          <w:szCs w:val="32"/>
          <w:cs/>
        </w:rPr>
        <w:t>.</w:t>
      </w:r>
      <w:r w:rsidR="002A0BB0">
        <w:rPr>
          <w:sz w:val="32"/>
          <w:szCs w:val="32"/>
        </w:rPr>
        <w:t xml:space="preserve"> The</w:t>
      </w:r>
      <w:r w:rsidRPr="009B4245">
        <w:rPr>
          <w:rFonts w:hint="cs"/>
          <w:sz w:val="32"/>
          <w:szCs w:val="32"/>
          <w:cs/>
        </w:rPr>
        <w:t xml:space="preserve"> AOT </w:t>
      </w:r>
      <w:proofErr w:type="spellStart"/>
      <w:r w:rsidRPr="009B4245">
        <w:rPr>
          <w:rFonts w:hint="cs"/>
          <w:sz w:val="32"/>
          <w:szCs w:val="32"/>
          <w:cs/>
        </w:rPr>
        <w:t>risk</w:t>
      </w:r>
      <w:proofErr w:type="spellEnd"/>
      <w:r w:rsidRPr="009B4245">
        <w:rPr>
          <w:rFonts w:hint="cs"/>
          <w:sz w:val="32"/>
          <w:szCs w:val="32"/>
          <w:cs/>
        </w:rPr>
        <w:t xml:space="preserve"> </w:t>
      </w:r>
      <w:proofErr w:type="spellStart"/>
      <w:r w:rsidRPr="009B4245">
        <w:rPr>
          <w:rFonts w:hint="cs"/>
          <w:sz w:val="32"/>
          <w:szCs w:val="32"/>
          <w:cs/>
        </w:rPr>
        <w:t>management</w:t>
      </w:r>
      <w:proofErr w:type="spellEnd"/>
      <w:r w:rsidRPr="009B4245">
        <w:rPr>
          <w:rFonts w:hint="cs"/>
          <w:sz w:val="32"/>
          <w:szCs w:val="32"/>
          <w:cs/>
        </w:rPr>
        <w:t xml:space="preserve"> </w:t>
      </w:r>
      <w:proofErr w:type="spellStart"/>
      <w:r w:rsidRPr="009B4245">
        <w:rPr>
          <w:rFonts w:hint="cs"/>
          <w:sz w:val="32"/>
          <w:szCs w:val="32"/>
          <w:cs/>
        </w:rPr>
        <w:t>policy</w:t>
      </w:r>
      <w:proofErr w:type="spellEnd"/>
      <w:r w:rsidRPr="009B4245">
        <w:rPr>
          <w:rFonts w:hint="cs"/>
          <w:sz w:val="32"/>
          <w:szCs w:val="32"/>
          <w:cs/>
        </w:rPr>
        <w:t xml:space="preserve"> </w:t>
      </w:r>
      <w:proofErr w:type="spellStart"/>
      <w:r w:rsidRPr="009B4245">
        <w:rPr>
          <w:rFonts w:hint="cs"/>
          <w:sz w:val="32"/>
          <w:szCs w:val="32"/>
          <w:cs/>
        </w:rPr>
        <w:t>is</w:t>
      </w:r>
      <w:proofErr w:type="spellEnd"/>
      <w:r w:rsidRPr="009B4245">
        <w:rPr>
          <w:rFonts w:hint="cs"/>
          <w:sz w:val="32"/>
          <w:szCs w:val="32"/>
          <w:cs/>
        </w:rPr>
        <w:t xml:space="preserve"> </w:t>
      </w:r>
      <w:proofErr w:type="spellStart"/>
      <w:r w:rsidRPr="009B4245">
        <w:rPr>
          <w:rFonts w:hint="cs"/>
          <w:sz w:val="32"/>
          <w:szCs w:val="32"/>
          <w:cs/>
        </w:rPr>
        <w:t>to</w:t>
      </w:r>
      <w:proofErr w:type="spellEnd"/>
      <w:r w:rsidRPr="009B4245">
        <w:rPr>
          <w:rFonts w:hint="cs"/>
          <w:sz w:val="32"/>
          <w:szCs w:val="32"/>
          <w:cs/>
        </w:rPr>
        <w:t xml:space="preserve"> </w:t>
      </w:r>
      <w:proofErr w:type="spellStart"/>
      <w:r w:rsidRPr="009B4245">
        <w:rPr>
          <w:rFonts w:hint="cs"/>
          <w:sz w:val="32"/>
          <w:szCs w:val="32"/>
          <w:cs/>
        </w:rPr>
        <w:t>set</w:t>
      </w:r>
      <w:proofErr w:type="spellEnd"/>
      <w:r w:rsidRPr="009B4245">
        <w:rPr>
          <w:rFonts w:hint="cs"/>
          <w:sz w:val="32"/>
          <w:szCs w:val="32"/>
          <w:cs/>
        </w:rPr>
        <w:t xml:space="preserve"> </w:t>
      </w:r>
      <w:proofErr w:type="spellStart"/>
      <w:r w:rsidRPr="009B4245">
        <w:rPr>
          <w:rFonts w:hint="cs"/>
          <w:sz w:val="32"/>
          <w:szCs w:val="32"/>
          <w:cs/>
        </w:rPr>
        <w:t>up</w:t>
      </w:r>
      <w:proofErr w:type="spellEnd"/>
      <w:r w:rsidRPr="009B4245">
        <w:rPr>
          <w:rFonts w:hint="cs"/>
          <w:sz w:val="32"/>
          <w:szCs w:val="32"/>
          <w:cs/>
        </w:rPr>
        <w:t xml:space="preserve"> </w:t>
      </w:r>
      <w:proofErr w:type="spellStart"/>
      <w:r w:rsidRPr="009B4245">
        <w:rPr>
          <w:rFonts w:hint="cs"/>
          <w:sz w:val="32"/>
          <w:szCs w:val="32"/>
          <w:cs/>
        </w:rPr>
        <w:t>th</w:t>
      </w:r>
      <w:proofErr w:type="spellEnd"/>
      <w:r w:rsidRPr="009B4245">
        <w:rPr>
          <w:rFonts w:hint="cs"/>
          <w:sz w:val="32"/>
          <w:szCs w:val="32"/>
        </w:rPr>
        <w:t>e risk management subcommittee on foreign debt</w:t>
      </w:r>
      <w:r w:rsidRPr="009B4245">
        <w:rPr>
          <w:rFonts w:hint="cs"/>
          <w:sz w:val="32"/>
          <w:szCs w:val="32"/>
          <w:cs/>
        </w:rPr>
        <w:t xml:space="preserve">. </w:t>
      </w:r>
      <w:r w:rsidRPr="009B4245">
        <w:rPr>
          <w:rFonts w:hint="cs"/>
          <w:sz w:val="32"/>
          <w:szCs w:val="32"/>
        </w:rPr>
        <w:t xml:space="preserve">AOT entered into cross currency swap for Japanese Yen loans to Thai Baht which was </w:t>
      </w:r>
      <w:r w:rsidR="008F4C73" w:rsidRPr="009B4245">
        <w:rPr>
          <w:sz w:val="32"/>
          <w:szCs w:val="32"/>
        </w:rPr>
        <w:t>100.00%</w:t>
      </w:r>
      <w:r w:rsidRPr="009B4245">
        <w:rPr>
          <w:rFonts w:hint="cs"/>
          <w:sz w:val="32"/>
          <w:szCs w:val="32"/>
          <w:cs/>
        </w:rPr>
        <w:t xml:space="preserve"> </w:t>
      </w:r>
      <w:r w:rsidRPr="009B4245">
        <w:rPr>
          <w:rFonts w:hint="cs"/>
          <w:sz w:val="32"/>
          <w:szCs w:val="32"/>
        </w:rPr>
        <w:t>of the remaining amount of loans</w:t>
      </w:r>
      <w:r w:rsidR="008215AD" w:rsidRPr="009B4245">
        <w:rPr>
          <w:sz w:val="32"/>
          <w:szCs w:val="32"/>
        </w:rPr>
        <w:t xml:space="preserve"> as at</w:t>
      </w:r>
      <w:r w:rsidR="002A0BB0">
        <w:rPr>
          <w:sz w:val="32"/>
          <w:szCs w:val="32"/>
        </w:rPr>
        <w:t xml:space="preserve"> </w:t>
      </w:r>
      <w:r w:rsidR="008215AD" w:rsidRPr="009B4245">
        <w:rPr>
          <w:sz w:val="32"/>
          <w:szCs w:val="32"/>
        </w:rPr>
        <w:t xml:space="preserve">30 September </w:t>
      </w:r>
      <w:r w:rsidR="007803FF" w:rsidRPr="009B4245">
        <w:rPr>
          <w:sz w:val="32"/>
          <w:szCs w:val="32"/>
        </w:rPr>
        <w:t>2024</w:t>
      </w:r>
      <w:r w:rsidR="00E96E38" w:rsidRPr="009B4245">
        <w:rPr>
          <w:sz w:val="32"/>
          <w:szCs w:val="32"/>
        </w:rPr>
        <w:t xml:space="preserve"> (</w:t>
      </w:r>
      <w:r w:rsidR="007803FF" w:rsidRPr="009B4245">
        <w:rPr>
          <w:sz w:val="32"/>
          <w:szCs w:val="32"/>
        </w:rPr>
        <w:t>2023</w:t>
      </w:r>
      <w:r w:rsidR="00E96E38" w:rsidRPr="009B4245">
        <w:rPr>
          <w:sz w:val="32"/>
          <w:szCs w:val="32"/>
        </w:rPr>
        <w:t xml:space="preserve">: </w:t>
      </w:r>
      <w:r w:rsidR="008E2090" w:rsidRPr="009B4245">
        <w:rPr>
          <w:sz w:val="32"/>
          <w:szCs w:val="32"/>
        </w:rPr>
        <w:t>99.</w:t>
      </w:r>
      <w:r w:rsidR="00A8431F" w:rsidRPr="009B4245">
        <w:rPr>
          <w:sz w:val="32"/>
          <w:szCs w:val="32"/>
        </w:rPr>
        <w:t>76</w:t>
      </w:r>
      <w:r w:rsidR="00E96E38" w:rsidRPr="009B4245">
        <w:rPr>
          <w:sz w:val="32"/>
          <w:szCs w:val="32"/>
        </w:rPr>
        <w:t>%)</w:t>
      </w:r>
      <w:r w:rsidRPr="009B4245">
        <w:rPr>
          <w:rFonts w:hint="cs"/>
          <w:sz w:val="32"/>
          <w:szCs w:val="32"/>
        </w:rPr>
        <w:t xml:space="preserve"> </w:t>
      </w:r>
      <w:proofErr w:type="spellStart"/>
      <w:r w:rsidRPr="009B4245">
        <w:rPr>
          <w:rFonts w:hint="cs"/>
          <w:sz w:val="32"/>
          <w:szCs w:val="32"/>
          <w:cs/>
        </w:rPr>
        <w:t>by</w:t>
      </w:r>
      <w:proofErr w:type="spellEnd"/>
      <w:r w:rsidRPr="009B4245">
        <w:rPr>
          <w:rFonts w:hint="cs"/>
          <w:sz w:val="32"/>
          <w:szCs w:val="32"/>
          <w:cs/>
        </w:rPr>
        <w:t xml:space="preserve"> </w:t>
      </w:r>
      <w:proofErr w:type="spellStart"/>
      <w:r w:rsidRPr="009B4245">
        <w:rPr>
          <w:rFonts w:hint="cs"/>
          <w:sz w:val="32"/>
          <w:szCs w:val="32"/>
          <w:cs/>
        </w:rPr>
        <w:t>applying</w:t>
      </w:r>
      <w:proofErr w:type="spellEnd"/>
      <w:r w:rsidRPr="009B4245">
        <w:rPr>
          <w:rFonts w:hint="cs"/>
          <w:sz w:val="32"/>
          <w:szCs w:val="32"/>
          <w:cs/>
        </w:rPr>
        <w:t xml:space="preserve"> </w:t>
      </w:r>
      <w:proofErr w:type="spellStart"/>
      <w:r w:rsidRPr="009B4245">
        <w:rPr>
          <w:rFonts w:hint="cs"/>
          <w:sz w:val="32"/>
          <w:szCs w:val="32"/>
          <w:cs/>
        </w:rPr>
        <w:t>financial</w:t>
      </w:r>
      <w:proofErr w:type="spellEnd"/>
      <w:r w:rsidRPr="009B4245">
        <w:rPr>
          <w:rFonts w:hint="cs"/>
          <w:sz w:val="32"/>
          <w:szCs w:val="32"/>
          <w:cs/>
        </w:rPr>
        <w:t xml:space="preserve"> </w:t>
      </w:r>
      <w:proofErr w:type="spellStart"/>
      <w:r w:rsidRPr="009B4245">
        <w:rPr>
          <w:rFonts w:hint="cs"/>
          <w:sz w:val="32"/>
          <w:szCs w:val="32"/>
          <w:cs/>
        </w:rPr>
        <w:t>derivative</w:t>
      </w:r>
      <w:proofErr w:type="spellEnd"/>
      <w:r w:rsidRPr="009B4245">
        <w:rPr>
          <w:rFonts w:hint="cs"/>
          <w:sz w:val="32"/>
          <w:szCs w:val="32"/>
          <w:cs/>
        </w:rPr>
        <w:t xml:space="preserve"> of </w:t>
      </w:r>
      <w:proofErr w:type="spellStart"/>
      <w:r w:rsidRPr="009B4245">
        <w:rPr>
          <w:rFonts w:hint="cs"/>
          <w:sz w:val="32"/>
          <w:szCs w:val="32"/>
          <w:cs/>
        </w:rPr>
        <w:t>Cross</w:t>
      </w:r>
      <w:proofErr w:type="spellEnd"/>
      <w:r w:rsidRPr="009B4245">
        <w:rPr>
          <w:rFonts w:hint="cs"/>
          <w:sz w:val="32"/>
          <w:szCs w:val="32"/>
          <w:cs/>
        </w:rPr>
        <w:t xml:space="preserve"> </w:t>
      </w:r>
      <w:proofErr w:type="spellStart"/>
      <w:r w:rsidRPr="009B4245">
        <w:rPr>
          <w:rFonts w:hint="cs"/>
          <w:sz w:val="32"/>
          <w:szCs w:val="32"/>
          <w:cs/>
        </w:rPr>
        <w:t>Currency</w:t>
      </w:r>
      <w:proofErr w:type="spellEnd"/>
      <w:r w:rsidRPr="009B4245">
        <w:rPr>
          <w:rFonts w:hint="cs"/>
          <w:sz w:val="32"/>
          <w:szCs w:val="32"/>
          <w:cs/>
        </w:rPr>
        <w:t xml:space="preserve"> </w:t>
      </w:r>
      <w:r w:rsidRPr="009B4245">
        <w:rPr>
          <w:rFonts w:hint="cs"/>
          <w:sz w:val="32"/>
          <w:szCs w:val="32"/>
        </w:rPr>
        <w:t xml:space="preserve">Swap, Participating </w:t>
      </w:r>
      <w:proofErr w:type="spellStart"/>
      <w:r w:rsidRPr="009B4245">
        <w:rPr>
          <w:rFonts w:hint="cs"/>
          <w:sz w:val="32"/>
          <w:szCs w:val="32"/>
          <w:cs/>
        </w:rPr>
        <w:t>Swap</w:t>
      </w:r>
      <w:proofErr w:type="spellEnd"/>
      <w:r w:rsidRPr="009B4245">
        <w:rPr>
          <w:rFonts w:hint="cs"/>
          <w:sz w:val="32"/>
          <w:szCs w:val="32"/>
          <w:cs/>
        </w:rPr>
        <w:t xml:space="preserve"> </w:t>
      </w:r>
      <w:r w:rsidRPr="009B4245">
        <w:rPr>
          <w:rFonts w:hint="cs"/>
          <w:sz w:val="32"/>
          <w:szCs w:val="32"/>
        </w:rPr>
        <w:t xml:space="preserve">and </w:t>
      </w:r>
      <w:r w:rsidR="00073FD6" w:rsidRPr="009B4245">
        <w:rPr>
          <w:rFonts w:hint="cs"/>
          <w:sz w:val="32"/>
          <w:szCs w:val="32"/>
        </w:rPr>
        <w:t>KOT</w:t>
      </w:r>
      <w:r w:rsidR="00073FD6" w:rsidRPr="009B4245">
        <w:rPr>
          <w:sz w:val="32"/>
          <w:szCs w:val="32"/>
        </w:rPr>
        <w:t>-</w:t>
      </w:r>
      <w:r w:rsidR="00073FD6" w:rsidRPr="009B4245">
        <w:rPr>
          <w:rFonts w:hint="cs"/>
          <w:sz w:val="32"/>
          <w:szCs w:val="32"/>
        </w:rPr>
        <w:t xml:space="preserve">Link </w:t>
      </w:r>
      <w:r w:rsidRPr="009B4245">
        <w:rPr>
          <w:rFonts w:hint="cs"/>
          <w:sz w:val="32"/>
          <w:szCs w:val="32"/>
        </w:rPr>
        <w:t>Cross Currency Swap which referring to the Kingdom of Thailand solvency in proportion</w:t>
      </w:r>
      <w:r w:rsidR="00B477C9" w:rsidRPr="009B4245">
        <w:rPr>
          <w:sz w:val="32"/>
          <w:szCs w:val="32"/>
        </w:rPr>
        <w:t xml:space="preserve"> as at 30</w:t>
      </w:r>
      <w:r w:rsidR="008E4199" w:rsidRPr="009B4245">
        <w:rPr>
          <w:sz w:val="32"/>
          <w:szCs w:val="32"/>
        </w:rPr>
        <w:t xml:space="preserve"> September </w:t>
      </w:r>
      <w:r w:rsidR="007803FF" w:rsidRPr="009B4245">
        <w:rPr>
          <w:sz w:val="32"/>
          <w:szCs w:val="32"/>
        </w:rPr>
        <w:t>2024</w:t>
      </w:r>
      <w:r w:rsidRPr="009B4245">
        <w:rPr>
          <w:rFonts w:hint="cs"/>
          <w:sz w:val="32"/>
          <w:szCs w:val="32"/>
        </w:rPr>
        <w:t xml:space="preserve"> of </w:t>
      </w:r>
      <w:r w:rsidR="008F4C73" w:rsidRPr="009B4245">
        <w:rPr>
          <w:sz w:val="32"/>
          <w:szCs w:val="32"/>
        </w:rPr>
        <w:t>14 : 0 : 86</w:t>
      </w:r>
      <w:r w:rsidR="00C227F6" w:rsidRPr="009B4245">
        <w:rPr>
          <w:sz w:val="32"/>
          <w:szCs w:val="32"/>
        </w:rPr>
        <w:t xml:space="preserve"> </w:t>
      </w:r>
      <w:r w:rsidR="006446B4" w:rsidRPr="009B4245">
        <w:rPr>
          <w:sz w:val="32"/>
          <w:szCs w:val="32"/>
        </w:rPr>
        <w:t>(</w:t>
      </w:r>
      <w:r w:rsidR="007803FF" w:rsidRPr="009B4245">
        <w:rPr>
          <w:sz w:val="32"/>
          <w:szCs w:val="32"/>
        </w:rPr>
        <w:t>2023</w:t>
      </w:r>
      <w:r w:rsidR="006446B4" w:rsidRPr="009B4245">
        <w:rPr>
          <w:sz w:val="32"/>
          <w:szCs w:val="32"/>
        </w:rPr>
        <w:t xml:space="preserve">: </w:t>
      </w:r>
      <w:r w:rsidR="00395F2D" w:rsidRPr="009B4245">
        <w:rPr>
          <w:sz w:val="32"/>
          <w:szCs w:val="32"/>
        </w:rPr>
        <w:t>26</w:t>
      </w:r>
      <w:r w:rsidR="008E2090" w:rsidRPr="009B4245">
        <w:rPr>
          <w:sz w:val="32"/>
          <w:szCs w:val="32"/>
        </w:rPr>
        <w:t xml:space="preserve"> : </w:t>
      </w:r>
      <w:r w:rsidR="00395F2D" w:rsidRPr="009B4245">
        <w:rPr>
          <w:sz w:val="32"/>
          <w:szCs w:val="32"/>
        </w:rPr>
        <w:t>14</w:t>
      </w:r>
      <w:r w:rsidR="008E2090" w:rsidRPr="009B4245">
        <w:rPr>
          <w:sz w:val="32"/>
          <w:szCs w:val="32"/>
        </w:rPr>
        <w:t xml:space="preserve"> : </w:t>
      </w:r>
      <w:r w:rsidR="00395F2D" w:rsidRPr="009B4245">
        <w:rPr>
          <w:sz w:val="32"/>
          <w:szCs w:val="32"/>
        </w:rPr>
        <w:t>60</w:t>
      </w:r>
      <w:r w:rsidR="001B386D" w:rsidRPr="009B4245">
        <w:rPr>
          <w:sz w:val="32"/>
          <w:szCs w:val="32"/>
        </w:rPr>
        <w:t xml:space="preserve">) </w:t>
      </w:r>
      <w:proofErr w:type="spellStart"/>
      <w:r w:rsidRPr="009B4245">
        <w:rPr>
          <w:rFonts w:hint="cs"/>
          <w:sz w:val="32"/>
          <w:szCs w:val="32"/>
          <w:cs/>
        </w:rPr>
        <w:t>with</w:t>
      </w:r>
      <w:proofErr w:type="spellEnd"/>
      <w:r w:rsidRPr="009B4245">
        <w:rPr>
          <w:rFonts w:hint="cs"/>
          <w:sz w:val="32"/>
          <w:szCs w:val="32"/>
          <w:cs/>
        </w:rPr>
        <w:t xml:space="preserve"> </w:t>
      </w:r>
      <w:proofErr w:type="spellStart"/>
      <w:r w:rsidRPr="009B4245">
        <w:rPr>
          <w:rFonts w:hint="cs"/>
          <w:sz w:val="32"/>
          <w:szCs w:val="32"/>
          <w:cs/>
        </w:rPr>
        <w:t>Thai</w:t>
      </w:r>
      <w:proofErr w:type="spellEnd"/>
      <w:r w:rsidRPr="009B4245">
        <w:rPr>
          <w:rFonts w:hint="cs"/>
          <w:sz w:val="32"/>
          <w:szCs w:val="32"/>
          <w:cs/>
        </w:rPr>
        <w:t xml:space="preserve"> and </w:t>
      </w:r>
      <w:proofErr w:type="spellStart"/>
      <w:r w:rsidRPr="009B4245">
        <w:rPr>
          <w:rFonts w:hint="cs"/>
          <w:sz w:val="32"/>
          <w:szCs w:val="32"/>
          <w:cs/>
        </w:rPr>
        <w:t>foreign</w:t>
      </w:r>
      <w:proofErr w:type="spellEnd"/>
      <w:r w:rsidRPr="009B4245">
        <w:rPr>
          <w:rFonts w:hint="cs"/>
          <w:sz w:val="32"/>
          <w:szCs w:val="32"/>
          <w:cs/>
        </w:rPr>
        <w:t xml:space="preserve"> </w:t>
      </w:r>
      <w:proofErr w:type="spellStart"/>
      <w:r w:rsidRPr="009B4245">
        <w:rPr>
          <w:rFonts w:hint="cs"/>
          <w:sz w:val="32"/>
          <w:szCs w:val="32"/>
          <w:cs/>
        </w:rPr>
        <w:t>financial</w:t>
      </w:r>
      <w:proofErr w:type="spellEnd"/>
      <w:r w:rsidRPr="009B4245">
        <w:rPr>
          <w:rFonts w:hint="cs"/>
          <w:sz w:val="32"/>
          <w:szCs w:val="32"/>
          <w:cs/>
        </w:rPr>
        <w:t xml:space="preserve"> </w:t>
      </w:r>
      <w:proofErr w:type="spellStart"/>
      <w:r w:rsidRPr="009B4245">
        <w:rPr>
          <w:rFonts w:hint="cs"/>
          <w:sz w:val="32"/>
          <w:szCs w:val="32"/>
          <w:cs/>
        </w:rPr>
        <w:t>institut</w:t>
      </w:r>
      <w:proofErr w:type="spellEnd"/>
      <w:r w:rsidRPr="009B4245">
        <w:rPr>
          <w:rFonts w:hint="cs"/>
          <w:sz w:val="32"/>
          <w:szCs w:val="32"/>
        </w:rPr>
        <w:t>ions</w:t>
      </w:r>
      <w:r w:rsidRPr="009B4245">
        <w:rPr>
          <w:rFonts w:hint="cs"/>
          <w:sz w:val="32"/>
          <w:szCs w:val="32"/>
          <w:cs/>
        </w:rPr>
        <w:t xml:space="preserve">. </w:t>
      </w:r>
    </w:p>
    <w:p w14:paraId="1862D237" w14:textId="77777777" w:rsidR="007A0B45" w:rsidRPr="009B4245" w:rsidRDefault="007A0B45" w:rsidP="007A0B45">
      <w:pPr>
        <w:tabs>
          <w:tab w:val="left" w:pos="9828"/>
        </w:tabs>
        <w:spacing w:before="120"/>
        <w:ind w:left="547" w:right="-43"/>
        <w:jc w:val="thaiDistribute"/>
        <w:rPr>
          <w:i/>
          <w:iCs/>
          <w:sz w:val="32"/>
          <w:szCs w:val="32"/>
        </w:rPr>
      </w:pPr>
      <w:r w:rsidRPr="009B4245">
        <w:rPr>
          <w:i/>
          <w:iCs/>
          <w:sz w:val="32"/>
          <w:szCs w:val="32"/>
        </w:rPr>
        <w:t xml:space="preserve">Foreign currency sensitivity </w:t>
      </w:r>
    </w:p>
    <w:p w14:paraId="03073C54" w14:textId="7EBC806D" w:rsidR="00FA2AF5" w:rsidRPr="009B4245" w:rsidRDefault="007A0B45" w:rsidP="00FA2AF5">
      <w:pPr>
        <w:tabs>
          <w:tab w:val="left" w:pos="9828"/>
        </w:tabs>
        <w:spacing w:before="120"/>
        <w:ind w:left="547" w:right="-43"/>
        <w:jc w:val="thaiDistribute"/>
        <w:rPr>
          <w:sz w:val="32"/>
          <w:szCs w:val="32"/>
        </w:rPr>
      </w:pPr>
      <w:r w:rsidRPr="009B4245">
        <w:rPr>
          <w:sz w:val="32"/>
          <w:szCs w:val="32"/>
        </w:rPr>
        <w:t xml:space="preserve">The Group has no significant impact on </w:t>
      </w:r>
      <w:proofErr w:type="spellStart"/>
      <w:r w:rsidR="006D7A1F" w:rsidRPr="009B4245">
        <w:rPr>
          <w:rFonts w:hint="cs"/>
          <w:sz w:val="32"/>
          <w:szCs w:val="32"/>
          <w:cs/>
        </w:rPr>
        <w:t>the</w:t>
      </w:r>
      <w:proofErr w:type="spellEnd"/>
      <w:r w:rsidR="006D7A1F" w:rsidRPr="009B4245">
        <w:rPr>
          <w:rFonts w:hint="cs"/>
          <w:sz w:val="32"/>
          <w:szCs w:val="32"/>
          <w:cs/>
        </w:rPr>
        <w:t xml:space="preserve"> </w:t>
      </w:r>
      <w:proofErr w:type="spellStart"/>
      <w:r w:rsidR="006D7A1F" w:rsidRPr="009B4245">
        <w:rPr>
          <w:rFonts w:hint="cs"/>
          <w:sz w:val="32"/>
          <w:szCs w:val="32"/>
          <w:cs/>
        </w:rPr>
        <w:t>variance</w:t>
      </w:r>
      <w:proofErr w:type="spellEnd"/>
      <w:r w:rsidR="006D7A1F" w:rsidRPr="009B4245">
        <w:rPr>
          <w:rFonts w:hint="cs"/>
          <w:sz w:val="32"/>
          <w:szCs w:val="32"/>
          <w:cs/>
        </w:rPr>
        <w:t xml:space="preserve"> of </w:t>
      </w:r>
      <w:proofErr w:type="spellStart"/>
      <w:r w:rsidR="006D7A1F" w:rsidRPr="009B4245">
        <w:rPr>
          <w:rFonts w:hint="cs"/>
          <w:sz w:val="32"/>
          <w:szCs w:val="32"/>
          <w:cs/>
        </w:rPr>
        <w:t>currency</w:t>
      </w:r>
      <w:proofErr w:type="spellEnd"/>
      <w:r w:rsidR="006D7A1F" w:rsidRPr="009B4245">
        <w:rPr>
          <w:rFonts w:hint="cs"/>
          <w:sz w:val="32"/>
          <w:szCs w:val="32"/>
          <w:cs/>
        </w:rPr>
        <w:t xml:space="preserve"> </w:t>
      </w:r>
      <w:proofErr w:type="spellStart"/>
      <w:r w:rsidR="006D7A1F" w:rsidRPr="009B4245">
        <w:rPr>
          <w:rFonts w:hint="cs"/>
          <w:sz w:val="32"/>
          <w:szCs w:val="32"/>
          <w:cs/>
        </w:rPr>
        <w:t>exchange</w:t>
      </w:r>
      <w:proofErr w:type="spellEnd"/>
      <w:r w:rsidR="006D7A1F" w:rsidRPr="009B4245">
        <w:rPr>
          <w:rFonts w:hint="cs"/>
          <w:sz w:val="32"/>
          <w:szCs w:val="32"/>
          <w:cs/>
        </w:rPr>
        <w:t xml:space="preserve"> </w:t>
      </w:r>
      <w:proofErr w:type="spellStart"/>
      <w:r w:rsidR="006D7A1F" w:rsidRPr="009B4245">
        <w:rPr>
          <w:rFonts w:hint="cs"/>
          <w:sz w:val="32"/>
          <w:szCs w:val="32"/>
          <w:cs/>
        </w:rPr>
        <w:t>rate</w:t>
      </w:r>
      <w:proofErr w:type="spellEnd"/>
      <w:r w:rsidR="006D7A1F" w:rsidRPr="009B4245">
        <w:rPr>
          <w:sz w:val="32"/>
          <w:szCs w:val="32"/>
        </w:rPr>
        <w:t>.</w:t>
      </w:r>
    </w:p>
    <w:p w14:paraId="44A69CBF" w14:textId="77777777" w:rsidR="00C33294" w:rsidRPr="009B4245" w:rsidRDefault="00C33294">
      <w:pPr>
        <w:rPr>
          <w:rFonts w:eastAsia="Times New Roman"/>
          <w:bCs/>
          <w:sz w:val="32"/>
          <w:szCs w:val="32"/>
          <w:cs/>
          <w:lang w:val="x-none" w:eastAsia="th-TH"/>
        </w:rPr>
      </w:pPr>
      <w:r w:rsidRPr="009B4245">
        <w:rPr>
          <w:b/>
          <w:bCs/>
          <w:sz w:val="32"/>
          <w:szCs w:val="32"/>
          <w:cs/>
          <w:lang w:eastAsia="th-TH"/>
        </w:rPr>
        <w:br w:type="page"/>
      </w:r>
    </w:p>
    <w:p w14:paraId="10159A51" w14:textId="60CA1C25" w:rsidR="004D2C6F" w:rsidRPr="009B4245" w:rsidRDefault="004D2C6F" w:rsidP="002D6460">
      <w:pPr>
        <w:pStyle w:val="BodyText"/>
        <w:keepNext/>
        <w:tabs>
          <w:tab w:val="left" w:pos="567"/>
          <w:tab w:val="left" w:pos="720"/>
          <w:tab w:val="left" w:pos="1134"/>
        </w:tabs>
        <w:spacing w:before="120" w:after="120" w:line="380" w:lineRule="exact"/>
        <w:ind w:firstLine="539"/>
        <w:jc w:val="both"/>
        <w:rPr>
          <w:rFonts w:ascii="TH SarabunPSK"/>
          <w:b w:val="0"/>
          <w:bCs/>
          <w:sz w:val="32"/>
          <w:szCs w:val="32"/>
          <w:lang w:eastAsia="th-TH"/>
        </w:rPr>
      </w:pPr>
      <w:proofErr w:type="spellStart"/>
      <w:r w:rsidRPr="009B4245">
        <w:rPr>
          <w:rFonts w:ascii="TH SarabunPSK" w:hint="cs"/>
          <w:b w:val="0"/>
          <w:bCs/>
          <w:sz w:val="32"/>
          <w:szCs w:val="32"/>
          <w:cs/>
          <w:lang w:eastAsia="th-TH"/>
        </w:rPr>
        <w:lastRenderedPageBreak/>
        <w:t>Credit</w:t>
      </w:r>
      <w:proofErr w:type="spellEnd"/>
      <w:r w:rsidRPr="009B4245">
        <w:rPr>
          <w:rFonts w:ascii="TH SarabunPSK" w:hint="cs"/>
          <w:b w:val="0"/>
          <w:bCs/>
          <w:sz w:val="32"/>
          <w:szCs w:val="32"/>
          <w:cs/>
          <w:lang w:eastAsia="th-TH"/>
        </w:rPr>
        <w:t xml:space="preserve"> </w:t>
      </w:r>
      <w:proofErr w:type="spellStart"/>
      <w:r w:rsidRPr="009B4245">
        <w:rPr>
          <w:rFonts w:ascii="TH SarabunPSK" w:hint="cs"/>
          <w:b w:val="0"/>
          <w:bCs/>
          <w:sz w:val="32"/>
          <w:szCs w:val="32"/>
          <w:cs/>
          <w:lang w:eastAsia="th-TH"/>
        </w:rPr>
        <w:t>risk</w:t>
      </w:r>
      <w:proofErr w:type="spellEnd"/>
    </w:p>
    <w:p w14:paraId="27CDD664" w14:textId="44F0B84C" w:rsidR="004D2C6F" w:rsidRPr="009B4245" w:rsidRDefault="004D2C6F" w:rsidP="002D6460">
      <w:pPr>
        <w:tabs>
          <w:tab w:val="left" w:pos="2880"/>
          <w:tab w:val="left" w:pos="5760"/>
          <w:tab w:val="decimal" w:pos="6660"/>
          <w:tab w:val="left" w:pos="7110"/>
          <w:tab w:val="decimal" w:pos="7920"/>
        </w:tabs>
        <w:spacing w:before="120" w:after="120" w:line="380" w:lineRule="exact"/>
        <w:ind w:left="540" w:right="-43"/>
        <w:jc w:val="both"/>
        <w:rPr>
          <w:sz w:val="32"/>
          <w:szCs w:val="32"/>
        </w:rPr>
      </w:pPr>
      <w:proofErr w:type="spellStart"/>
      <w:r w:rsidRPr="009B4245">
        <w:rPr>
          <w:rFonts w:hint="cs"/>
          <w:sz w:val="32"/>
          <w:szCs w:val="32"/>
          <w:cs/>
        </w:rPr>
        <w:t>Credit</w:t>
      </w:r>
      <w:proofErr w:type="spellEnd"/>
      <w:r w:rsidRPr="009B4245">
        <w:rPr>
          <w:rFonts w:hint="cs"/>
          <w:sz w:val="32"/>
          <w:szCs w:val="32"/>
          <w:cs/>
        </w:rPr>
        <w:t xml:space="preserve"> </w:t>
      </w:r>
      <w:proofErr w:type="spellStart"/>
      <w:r w:rsidRPr="009B4245">
        <w:rPr>
          <w:rFonts w:hint="cs"/>
          <w:sz w:val="32"/>
          <w:szCs w:val="32"/>
          <w:cs/>
        </w:rPr>
        <w:t>risk</w:t>
      </w:r>
      <w:proofErr w:type="spellEnd"/>
      <w:r w:rsidRPr="009B4245">
        <w:rPr>
          <w:rFonts w:hint="cs"/>
          <w:sz w:val="32"/>
          <w:szCs w:val="32"/>
          <w:cs/>
        </w:rPr>
        <w:t xml:space="preserve"> </w:t>
      </w:r>
      <w:r w:rsidR="008E5688">
        <w:rPr>
          <w:sz w:val="32"/>
          <w:szCs w:val="32"/>
        </w:rPr>
        <w:t>has</w:t>
      </w:r>
      <w:r w:rsidRPr="009B4245">
        <w:rPr>
          <w:rFonts w:hint="cs"/>
          <w:sz w:val="32"/>
          <w:szCs w:val="32"/>
          <w:cs/>
        </w:rPr>
        <w:t xml:space="preserve"> </w:t>
      </w:r>
      <w:proofErr w:type="spellStart"/>
      <w:r w:rsidRPr="009B4245">
        <w:rPr>
          <w:rFonts w:hint="cs"/>
          <w:sz w:val="32"/>
          <w:szCs w:val="32"/>
          <w:cs/>
        </w:rPr>
        <w:t>arisen</w:t>
      </w:r>
      <w:proofErr w:type="spellEnd"/>
      <w:r w:rsidRPr="009B4245">
        <w:rPr>
          <w:rFonts w:hint="cs"/>
          <w:sz w:val="32"/>
          <w:szCs w:val="32"/>
          <w:cs/>
        </w:rPr>
        <w:t xml:space="preserve"> </w:t>
      </w:r>
      <w:proofErr w:type="spellStart"/>
      <w:r w:rsidRPr="009B4245">
        <w:rPr>
          <w:rFonts w:hint="cs"/>
          <w:sz w:val="32"/>
          <w:szCs w:val="32"/>
          <w:cs/>
        </w:rPr>
        <w:t>from</w:t>
      </w:r>
      <w:proofErr w:type="spellEnd"/>
      <w:r w:rsidRPr="009B4245">
        <w:rPr>
          <w:rFonts w:hint="cs"/>
          <w:sz w:val="32"/>
          <w:szCs w:val="32"/>
          <w:cs/>
        </w:rPr>
        <w:t xml:space="preserve"> </w:t>
      </w:r>
      <w:proofErr w:type="spellStart"/>
      <w:r w:rsidRPr="009B4245">
        <w:rPr>
          <w:rFonts w:hint="cs"/>
          <w:sz w:val="32"/>
          <w:szCs w:val="32"/>
          <w:cs/>
        </w:rPr>
        <w:t>the</w:t>
      </w:r>
      <w:proofErr w:type="spellEnd"/>
      <w:r w:rsidRPr="009B4245">
        <w:rPr>
          <w:rFonts w:hint="cs"/>
          <w:sz w:val="32"/>
          <w:szCs w:val="32"/>
          <w:cs/>
        </w:rPr>
        <w:t xml:space="preserve"> </w:t>
      </w:r>
      <w:proofErr w:type="spellStart"/>
      <w:r w:rsidRPr="009B4245">
        <w:rPr>
          <w:rFonts w:hint="cs"/>
          <w:sz w:val="32"/>
          <w:szCs w:val="32"/>
          <w:cs/>
        </w:rPr>
        <w:t>delayed</w:t>
      </w:r>
      <w:proofErr w:type="spellEnd"/>
      <w:r w:rsidRPr="009B4245">
        <w:rPr>
          <w:rFonts w:hint="cs"/>
          <w:sz w:val="32"/>
          <w:szCs w:val="32"/>
          <w:cs/>
        </w:rPr>
        <w:t xml:space="preserve"> </w:t>
      </w:r>
      <w:proofErr w:type="spellStart"/>
      <w:r w:rsidRPr="009B4245">
        <w:rPr>
          <w:rFonts w:hint="cs"/>
          <w:sz w:val="32"/>
          <w:szCs w:val="32"/>
          <w:cs/>
        </w:rPr>
        <w:t>payment</w:t>
      </w:r>
      <w:proofErr w:type="spellEnd"/>
      <w:r w:rsidRPr="009B4245">
        <w:rPr>
          <w:rFonts w:hint="cs"/>
          <w:sz w:val="32"/>
          <w:szCs w:val="32"/>
          <w:cs/>
        </w:rPr>
        <w:t xml:space="preserve"> of </w:t>
      </w:r>
      <w:proofErr w:type="spellStart"/>
      <w:r w:rsidRPr="009B4245">
        <w:rPr>
          <w:rFonts w:hint="cs"/>
          <w:sz w:val="32"/>
          <w:szCs w:val="32"/>
          <w:cs/>
        </w:rPr>
        <w:t>debt</w:t>
      </w:r>
      <w:proofErr w:type="spellEnd"/>
      <w:r w:rsidRPr="009B4245">
        <w:rPr>
          <w:rFonts w:hint="cs"/>
          <w:sz w:val="32"/>
          <w:szCs w:val="32"/>
          <w:cs/>
        </w:rPr>
        <w:t xml:space="preserve"> of </w:t>
      </w:r>
      <w:proofErr w:type="spellStart"/>
      <w:r w:rsidRPr="009B4245">
        <w:rPr>
          <w:rFonts w:hint="cs"/>
          <w:sz w:val="32"/>
          <w:szCs w:val="32"/>
          <w:cs/>
        </w:rPr>
        <w:t>the</w:t>
      </w:r>
      <w:proofErr w:type="spellEnd"/>
      <w:r w:rsidRPr="009B4245">
        <w:rPr>
          <w:rFonts w:hint="cs"/>
          <w:sz w:val="32"/>
          <w:szCs w:val="32"/>
          <w:cs/>
        </w:rPr>
        <w:t xml:space="preserve"> </w:t>
      </w:r>
      <w:proofErr w:type="spellStart"/>
      <w:r w:rsidRPr="009B4245">
        <w:rPr>
          <w:rFonts w:hint="cs"/>
          <w:sz w:val="32"/>
          <w:szCs w:val="32"/>
          <w:cs/>
        </w:rPr>
        <w:t>client</w:t>
      </w:r>
      <w:proofErr w:type="spellEnd"/>
      <w:r w:rsidRPr="009B4245">
        <w:rPr>
          <w:rFonts w:hint="cs"/>
          <w:sz w:val="32"/>
          <w:szCs w:val="32"/>
          <w:cs/>
        </w:rPr>
        <w:t xml:space="preserve">. </w:t>
      </w:r>
      <w:proofErr w:type="spellStart"/>
      <w:r w:rsidRPr="009B4245">
        <w:rPr>
          <w:rFonts w:hint="cs"/>
          <w:sz w:val="32"/>
          <w:szCs w:val="32"/>
          <w:cs/>
        </w:rPr>
        <w:t>Setting</w:t>
      </w:r>
      <w:proofErr w:type="spellEnd"/>
      <w:r w:rsidRPr="009B4245">
        <w:rPr>
          <w:rFonts w:hint="cs"/>
          <w:sz w:val="32"/>
          <w:szCs w:val="32"/>
          <w:cs/>
        </w:rPr>
        <w:t xml:space="preserve"> </w:t>
      </w:r>
      <w:proofErr w:type="spellStart"/>
      <w:r w:rsidRPr="009B4245">
        <w:rPr>
          <w:rFonts w:hint="cs"/>
          <w:sz w:val="32"/>
          <w:szCs w:val="32"/>
          <w:cs/>
        </w:rPr>
        <w:t>the</w:t>
      </w:r>
      <w:proofErr w:type="spellEnd"/>
      <w:r w:rsidRPr="009B4245">
        <w:rPr>
          <w:rFonts w:hint="cs"/>
          <w:sz w:val="32"/>
          <w:szCs w:val="32"/>
          <w:cs/>
        </w:rPr>
        <w:t xml:space="preserve"> </w:t>
      </w:r>
      <w:proofErr w:type="spellStart"/>
      <w:r w:rsidRPr="009B4245">
        <w:rPr>
          <w:rFonts w:hint="cs"/>
          <w:sz w:val="32"/>
          <w:szCs w:val="32"/>
          <w:cs/>
        </w:rPr>
        <w:t>clear</w:t>
      </w:r>
      <w:proofErr w:type="spellEnd"/>
      <w:r w:rsidRPr="009B4245">
        <w:rPr>
          <w:rFonts w:hint="cs"/>
          <w:sz w:val="32"/>
          <w:szCs w:val="32"/>
          <w:cs/>
        </w:rPr>
        <w:t xml:space="preserve"> </w:t>
      </w:r>
      <w:proofErr w:type="spellStart"/>
      <w:r w:rsidRPr="009B4245">
        <w:rPr>
          <w:rFonts w:hint="cs"/>
          <w:sz w:val="32"/>
          <w:szCs w:val="32"/>
          <w:cs/>
        </w:rPr>
        <w:t>service</w:t>
      </w:r>
      <w:proofErr w:type="spellEnd"/>
      <w:r w:rsidRPr="009B4245">
        <w:rPr>
          <w:rFonts w:hint="cs"/>
          <w:sz w:val="32"/>
          <w:szCs w:val="32"/>
          <w:cs/>
        </w:rPr>
        <w:t xml:space="preserve"> </w:t>
      </w:r>
      <w:proofErr w:type="spellStart"/>
      <w:r w:rsidRPr="009B4245">
        <w:rPr>
          <w:rFonts w:hint="cs"/>
          <w:sz w:val="32"/>
          <w:szCs w:val="32"/>
          <w:cs/>
        </w:rPr>
        <w:t>payment</w:t>
      </w:r>
      <w:proofErr w:type="spellEnd"/>
      <w:r w:rsidRPr="009B4245">
        <w:rPr>
          <w:rFonts w:hint="cs"/>
          <w:sz w:val="32"/>
          <w:szCs w:val="32"/>
        </w:rPr>
        <w:t>,</w:t>
      </w:r>
      <w:r w:rsidRPr="009B4245">
        <w:rPr>
          <w:rFonts w:hint="cs"/>
          <w:sz w:val="32"/>
          <w:szCs w:val="32"/>
          <w:cs/>
        </w:rPr>
        <w:t xml:space="preserve"> </w:t>
      </w:r>
      <w:proofErr w:type="spellStart"/>
      <w:r w:rsidRPr="009B4245">
        <w:rPr>
          <w:rFonts w:hint="cs"/>
          <w:sz w:val="32"/>
          <w:szCs w:val="32"/>
          <w:cs/>
        </w:rPr>
        <w:t>continually</w:t>
      </w:r>
      <w:proofErr w:type="spellEnd"/>
      <w:r w:rsidRPr="009B4245">
        <w:rPr>
          <w:rFonts w:hint="cs"/>
          <w:sz w:val="32"/>
          <w:szCs w:val="32"/>
          <w:cs/>
        </w:rPr>
        <w:t xml:space="preserve"> </w:t>
      </w:r>
      <w:proofErr w:type="spellStart"/>
      <w:r w:rsidRPr="009B4245">
        <w:rPr>
          <w:rFonts w:hint="cs"/>
          <w:sz w:val="32"/>
          <w:szCs w:val="32"/>
          <w:cs/>
        </w:rPr>
        <w:t>trace</w:t>
      </w:r>
      <w:proofErr w:type="spellEnd"/>
      <w:r w:rsidRPr="009B4245">
        <w:rPr>
          <w:rFonts w:hint="cs"/>
          <w:sz w:val="32"/>
          <w:szCs w:val="32"/>
          <w:cs/>
        </w:rPr>
        <w:t xml:space="preserve"> </w:t>
      </w:r>
      <w:proofErr w:type="spellStart"/>
      <w:r w:rsidRPr="009B4245">
        <w:rPr>
          <w:rFonts w:hint="cs"/>
          <w:sz w:val="32"/>
          <w:szCs w:val="32"/>
          <w:cs/>
        </w:rPr>
        <w:t>the</w:t>
      </w:r>
      <w:proofErr w:type="spellEnd"/>
      <w:r w:rsidRPr="009B4245">
        <w:rPr>
          <w:rFonts w:hint="cs"/>
          <w:sz w:val="32"/>
          <w:szCs w:val="32"/>
          <w:cs/>
        </w:rPr>
        <w:t xml:space="preserve"> </w:t>
      </w:r>
      <w:proofErr w:type="spellStart"/>
      <w:r w:rsidRPr="009B4245">
        <w:rPr>
          <w:rFonts w:hint="cs"/>
          <w:sz w:val="32"/>
          <w:szCs w:val="32"/>
          <w:cs/>
        </w:rPr>
        <w:t>client</w:t>
      </w:r>
      <w:proofErr w:type="spellEnd"/>
      <w:r w:rsidRPr="009B4245">
        <w:rPr>
          <w:rFonts w:hint="cs"/>
          <w:sz w:val="32"/>
          <w:szCs w:val="32"/>
          <w:cs/>
        </w:rPr>
        <w:t xml:space="preserve"> of </w:t>
      </w:r>
      <w:proofErr w:type="spellStart"/>
      <w:r w:rsidRPr="009B4245">
        <w:rPr>
          <w:rFonts w:hint="cs"/>
          <w:sz w:val="32"/>
          <w:szCs w:val="32"/>
          <w:cs/>
        </w:rPr>
        <w:t>outstanding</w:t>
      </w:r>
      <w:proofErr w:type="spellEnd"/>
      <w:r w:rsidRPr="009B4245">
        <w:rPr>
          <w:rFonts w:hint="cs"/>
          <w:sz w:val="32"/>
          <w:szCs w:val="32"/>
          <w:cs/>
        </w:rPr>
        <w:t xml:space="preserve"> </w:t>
      </w:r>
      <w:proofErr w:type="spellStart"/>
      <w:r w:rsidRPr="009B4245">
        <w:rPr>
          <w:rFonts w:hint="cs"/>
          <w:sz w:val="32"/>
          <w:szCs w:val="32"/>
          <w:cs/>
        </w:rPr>
        <w:t>debt</w:t>
      </w:r>
      <w:proofErr w:type="spellEnd"/>
      <w:r w:rsidRPr="009B4245">
        <w:rPr>
          <w:rFonts w:hint="cs"/>
          <w:sz w:val="32"/>
          <w:szCs w:val="32"/>
        </w:rPr>
        <w:t>,</w:t>
      </w:r>
      <w:r w:rsidRPr="009B4245">
        <w:rPr>
          <w:rFonts w:hint="cs"/>
          <w:sz w:val="32"/>
          <w:szCs w:val="32"/>
          <w:cs/>
        </w:rPr>
        <w:t xml:space="preserve"> and </w:t>
      </w:r>
      <w:proofErr w:type="spellStart"/>
      <w:r w:rsidRPr="009B4245">
        <w:rPr>
          <w:rFonts w:hint="cs"/>
          <w:sz w:val="32"/>
          <w:szCs w:val="32"/>
          <w:cs/>
        </w:rPr>
        <w:t>ask</w:t>
      </w:r>
      <w:proofErr w:type="spellEnd"/>
      <w:r w:rsidRPr="009B4245">
        <w:rPr>
          <w:rFonts w:hint="cs"/>
          <w:sz w:val="32"/>
          <w:szCs w:val="32"/>
          <w:cs/>
        </w:rPr>
        <w:t xml:space="preserve"> </w:t>
      </w:r>
      <w:proofErr w:type="spellStart"/>
      <w:r w:rsidRPr="009B4245">
        <w:rPr>
          <w:rFonts w:hint="cs"/>
          <w:sz w:val="32"/>
          <w:szCs w:val="32"/>
          <w:cs/>
        </w:rPr>
        <w:t>for</w:t>
      </w:r>
      <w:proofErr w:type="spellEnd"/>
      <w:r w:rsidRPr="009B4245">
        <w:rPr>
          <w:rFonts w:hint="cs"/>
          <w:sz w:val="32"/>
          <w:szCs w:val="32"/>
          <w:cs/>
        </w:rPr>
        <w:t xml:space="preserve"> </w:t>
      </w:r>
      <w:proofErr w:type="spellStart"/>
      <w:r w:rsidRPr="009B4245">
        <w:rPr>
          <w:rFonts w:hint="cs"/>
          <w:sz w:val="32"/>
          <w:szCs w:val="32"/>
          <w:cs/>
        </w:rPr>
        <w:t>the</w:t>
      </w:r>
      <w:proofErr w:type="spellEnd"/>
      <w:r w:rsidRPr="009B4245">
        <w:rPr>
          <w:rFonts w:hint="cs"/>
          <w:sz w:val="32"/>
          <w:szCs w:val="32"/>
          <w:cs/>
        </w:rPr>
        <w:t xml:space="preserve"> </w:t>
      </w:r>
      <w:proofErr w:type="spellStart"/>
      <w:r w:rsidRPr="009B4245">
        <w:rPr>
          <w:rFonts w:hint="cs"/>
          <w:sz w:val="32"/>
          <w:szCs w:val="32"/>
          <w:cs/>
        </w:rPr>
        <w:t>guarantee</w:t>
      </w:r>
      <w:proofErr w:type="spellEnd"/>
      <w:r w:rsidRPr="009B4245">
        <w:rPr>
          <w:rFonts w:hint="cs"/>
          <w:sz w:val="32"/>
          <w:szCs w:val="32"/>
          <w:cs/>
        </w:rPr>
        <w:t xml:space="preserve"> </w:t>
      </w:r>
      <w:proofErr w:type="spellStart"/>
      <w:r w:rsidRPr="009B4245">
        <w:rPr>
          <w:rFonts w:hint="cs"/>
          <w:sz w:val="32"/>
          <w:szCs w:val="32"/>
          <w:cs/>
        </w:rPr>
        <w:t>from</w:t>
      </w:r>
      <w:proofErr w:type="spellEnd"/>
      <w:r w:rsidRPr="009B4245">
        <w:rPr>
          <w:rFonts w:hint="cs"/>
          <w:sz w:val="32"/>
          <w:szCs w:val="32"/>
          <w:cs/>
        </w:rPr>
        <w:t xml:space="preserve"> </w:t>
      </w:r>
      <w:proofErr w:type="spellStart"/>
      <w:r w:rsidRPr="009B4245">
        <w:rPr>
          <w:rFonts w:hint="cs"/>
          <w:sz w:val="32"/>
          <w:szCs w:val="32"/>
          <w:cs/>
        </w:rPr>
        <w:t>the</w:t>
      </w:r>
      <w:proofErr w:type="spellEnd"/>
      <w:r w:rsidRPr="009B4245">
        <w:rPr>
          <w:rFonts w:hint="cs"/>
          <w:sz w:val="32"/>
          <w:szCs w:val="32"/>
          <w:cs/>
        </w:rPr>
        <w:t xml:space="preserve"> </w:t>
      </w:r>
      <w:proofErr w:type="spellStart"/>
      <w:r w:rsidRPr="009B4245">
        <w:rPr>
          <w:rFonts w:hint="cs"/>
          <w:sz w:val="32"/>
          <w:szCs w:val="32"/>
          <w:cs/>
        </w:rPr>
        <w:t>client</w:t>
      </w:r>
      <w:proofErr w:type="spellEnd"/>
      <w:r w:rsidRPr="009B4245">
        <w:rPr>
          <w:rFonts w:hint="cs"/>
          <w:sz w:val="32"/>
          <w:szCs w:val="32"/>
          <w:cs/>
        </w:rPr>
        <w:t xml:space="preserve"> </w:t>
      </w:r>
      <w:proofErr w:type="spellStart"/>
      <w:r w:rsidRPr="009B4245">
        <w:rPr>
          <w:rFonts w:hint="cs"/>
          <w:sz w:val="32"/>
          <w:szCs w:val="32"/>
          <w:cs/>
        </w:rPr>
        <w:t>schedule</w:t>
      </w:r>
      <w:proofErr w:type="spellEnd"/>
      <w:r w:rsidRPr="009B4245">
        <w:rPr>
          <w:rFonts w:hint="cs"/>
          <w:sz w:val="32"/>
          <w:szCs w:val="32"/>
        </w:rPr>
        <w:t>,</w:t>
      </w:r>
      <w:r w:rsidRPr="009B4245">
        <w:rPr>
          <w:rFonts w:hint="cs"/>
          <w:sz w:val="32"/>
          <w:szCs w:val="32"/>
          <w:cs/>
        </w:rPr>
        <w:t xml:space="preserve"> </w:t>
      </w:r>
      <w:proofErr w:type="spellStart"/>
      <w:r w:rsidRPr="009B4245">
        <w:rPr>
          <w:rFonts w:hint="cs"/>
          <w:sz w:val="32"/>
          <w:szCs w:val="32"/>
          <w:cs/>
        </w:rPr>
        <w:t>are</w:t>
      </w:r>
      <w:proofErr w:type="spellEnd"/>
      <w:r w:rsidRPr="009B4245">
        <w:rPr>
          <w:rFonts w:hint="cs"/>
          <w:sz w:val="32"/>
          <w:szCs w:val="32"/>
          <w:cs/>
        </w:rPr>
        <w:t xml:space="preserve"> </w:t>
      </w:r>
      <w:proofErr w:type="spellStart"/>
      <w:r w:rsidRPr="009B4245">
        <w:rPr>
          <w:rFonts w:hint="cs"/>
          <w:sz w:val="32"/>
          <w:szCs w:val="32"/>
          <w:cs/>
        </w:rPr>
        <w:t>the</w:t>
      </w:r>
      <w:proofErr w:type="spellEnd"/>
      <w:r w:rsidRPr="009B4245">
        <w:rPr>
          <w:rFonts w:hint="cs"/>
          <w:sz w:val="32"/>
          <w:szCs w:val="32"/>
          <w:cs/>
        </w:rPr>
        <w:t xml:space="preserve"> </w:t>
      </w:r>
      <w:proofErr w:type="spellStart"/>
      <w:r w:rsidRPr="009B4245">
        <w:rPr>
          <w:rFonts w:hint="cs"/>
          <w:sz w:val="32"/>
          <w:szCs w:val="32"/>
          <w:cs/>
        </w:rPr>
        <w:t>ways</w:t>
      </w:r>
      <w:proofErr w:type="spellEnd"/>
      <w:r w:rsidRPr="009B4245">
        <w:rPr>
          <w:rFonts w:hint="cs"/>
          <w:sz w:val="32"/>
          <w:szCs w:val="32"/>
          <w:cs/>
        </w:rPr>
        <w:t xml:space="preserve"> </w:t>
      </w:r>
      <w:proofErr w:type="spellStart"/>
      <w:r w:rsidRPr="009B4245">
        <w:rPr>
          <w:rFonts w:hint="cs"/>
          <w:sz w:val="32"/>
          <w:szCs w:val="32"/>
          <w:cs/>
        </w:rPr>
        <w:t>to</w:t>
      </w:r>
      <w:proofErr w:type="spellEnd"/>
      <w:r w:rsidRPr="009B4245">
        <w:rPr>
          <w:rFonts w:hint="cs"/>
          <w:sz w:val="32"/>
          <w:szCs w:val="32"/>
          <w:cs/>
        </w:rPr>
        <w:t xml:space="preserve"> </w:t>
      </w:r>
      <w:proofErr w:type="spellStart"/>
      <w:r w:rsidRPr="009B4245">
        <w:rPr>
          <w:rFonts w:hint="cs"/>
          <w:sz w:val="32"/>
          <w:szCs w:val="32"/>
          <w:cs/>
        </w:rPr>
        <w:t>hedge</w:t>
      </w:r>
      <w:proofErr w:type="spellEnd"/>
      <w:r w:rsidRPr="009B4245">
        <w:rPr>
          <w:rFonts w:hint="cs"/>
          <w:sz w:val="32"/>
          <w:szCs w:val="32"/>
          <w:cs/>
        </w:rPr>
        <w:t xml:space="preserve"> </w:t>
      </w:r>
      <w:proofErr w:type="spellStart"/>
      <w:r w:rsidRPr="009B4245">
        <w:rPr>
          <w:rFonts w:hint="cs"/>
          <w:sz w:val="32"/>
          <w:szCs w:val="32"/>
          <w:cs/>
        </w:rPr>
        <w:t>the</w:t>
      </w:r>
      <w:proofErr w:type="spellEnd"/>
      <w:r w:rsidRPr="009B4245">
        <w:rPr>
          <w:rFonts w:hint="cs"/>
          <w:sz w:val="32"/>
          <w:szCs w:val="32"/>
          <w:cs/>
        </w:rPr>
        <w:t xml:space="preserve"> </w:t>
      </w:r>
      <w:proofErr w:type="spellStart"/>
      <w:r w:rsidRPr="009B4245">
        <w:rPr>
          <w:rFonts w:hint="cs"/>
          <w:sz w:val="32"/>
          <w:szCs w:val="32"/>
          <w:cs/>
        </w:rPr>
        <w:t>said</w:t>
      </w:r>
      <w:proofErr w:type="spellEnd"/>
      <w:r w:rsidRPr="009B4245">
        <w:rPr>
          <w:rFonts w:hint="cs"/>
          <w:sz w:val="32"/>
          <w:szCs w:val="32"/>
          <w:cs/>
        </w:rPr>
        <w:t xml:space="preserve"> </w:t>
      </w:r>
      <w:proofErr w:type="spellStart"/>
      <w:r w:rsidRPr="009B4245">
        <w:rPr>
          <w:rFonts w:hint="cs"/>
          <w:sz w:val="32"/>
          <w:szCs w:val="32"/>
          <w:cs/>
        </w:rPr>
        <w:t>matter</w:t>
      </w:r>
      <w:proofErr w:type="spellEnd"/>
      <w:r w:rsidRPr="009B4245">
        <w:rPr>
          <w:rFonts w:hint="cs"/>
          <w:sz w:val="32"/>
          <w:szCs w:val="32"/>
          <w:cs/>
        </w:rPr>
        <w:t xml:space="preserve">. The </w:t>
      </w:r>
      <w:proofErr w:type="spellStart"/>
      <w:r w:rsidRPr="009B4245">
        <w:rPr>
          <w:rFonts w:hint="cs"/>
          <w:sz w:val="32"/>
          <w:szCs w:val="32"/>
          <w:cs/>
        </w:rPr>
        <w:t>client</w:t>
      </w:r>
      <w:proofErr w:type="spellEnd"/>
      <w:r w:rsidRPr="009B4245">
        <w:rPr>
          <w:rFonts w:hint="cs"/>
          <w:sz w:val="32"/>
          <w:szCs w:val="32"/>
          <w:cs/>
        </w:rPr>
        <w:t xml:space="preserve">’s </w:t>
      </w:r>
      <w:proofErr w:type="spellStart"/>
      <w:r w:rsidRPr="009B4245">
        <w:rPr>
          <w:rFonts w:hint="cs"/>
          <w:sz w:val="32"/>
          <w:szCs w:val="32"/>
          <w:cs/>
        </w:rPr>
        <w:t>fair</w:t>
      </w:r>
      <w:proofErr w:type="spellEnd"/>
      <w:r w:rsidRPr="009B4245">
        <w:rPr>
          <w:rFonts w:hint="cs"/>
          <w:sz w:val="32"/>
          <w:szCs w:val="32"/>
          <w:cs/>
        </w:rPr>
        <w:t xml:space="preserve"> </w:t>
      </w:r>
      <w:proofErr w:type="spellStart"/>
      <w:r w:rsidRPr="009B4245">
        <w:rPr>
          <w:rFonts w:hint="cs"/>
          <w:sz w:val="32"/>
          <w:szCs w:val="32"/>
          <w:cs/>
        </w:rPr>
        <w:t>value</w:t>
      </w:r>
      <w:proofErr w:type="spellEnd"/>
      <w:r w:rsidRPr="009B4245">
        <w:rPr>
          <w:rFonts w:hint="cs"/>
          <w:sz w:val="32"/>
          <w:szCs w:val="32"/>
          <w:cs/>
        </w:rPr>
        <w:t xml:space="preserve"> </w:t>
      </w:r>
      <w:proofErr w:type="spellStart"/>
      <w:r w:rsidRPr="009B4245">
        <w:rPr>
          <w:rFonts w:hint="cs"/>
          <w:sz w:val="32"/>
          <w:szCs w:val="32"/>
          <w:cs/>
        </w:rPr>
        <w:t>stated</w:t>
      </w:r>
      <w:proofErr w:type="spellEnd"/>
      <w:r w:rsidRPr="009B4245">
        <w:rPr>
          <w:rFonts w:hint="cs"/>
          <w:sz w:val="32"/>
          <w:szCs w:val="32"/>
          <w:cs/>
        </w:rPr>
        <w:t xml:space="preserve"> </w:t>
      </w:r>
      <w:proofErr w:type="spellStart"/>
      <w:r w:rsidRPr="009B4245">
        <w:rPr>
          <w:rFonts w:hint="cs"/>
          <w:sz w:val="32"/>
          <w:szCs w:val="32"/>
          <w:cs/>
        </w:rPr>
        <w:t>in</w:t>
      </w:r>
      <w:proofErr w:type="spellEnd"/>
      <w:r w:rsidRPr="009B4245">
        <w:rPr>
          <w:rFonts w:hint="cs"/>
          <w:sz w:val="32"/>
          <w:szCs w:val="32"/>
          <w:cs/>
        </w:rPr>
        <w:t xml:space="preserve"> </w:t>
      </w:r>
      <w:proofErr w:type="spellStart"/>
      <w:r w:rsidRPr="009B4245">
        <w:rPr>
          <w:rFonts w:hint="cs"/>
          <w:sz w:val="32"/>
          <w:szCs w:val="32"/>
          <w:cs/>
        </w:rPr>
        <w:t>the</w:t>
      </w:r>
      <w:proofErr w:type="spellEnd"/>
      <w:r w:rsidRPr="009B4245">
        <w:rPr>
          <w:rFonts w:hint="cs"/>
          <w:sz w:val="32"/>
          <w:szCs w:val="32"/>
          <w:cs/>
        </w:rPr>
        <w:t xml:space="preserve"> </w:t>
      </w:r>
      <w:r w:rsidRPr="009B4245">
        <w:rPr>
          <w:rFonts w:hint="cs"/>
          <w:sz w:val="32"/>
          <w:szCs w:val="32"/>
        </w:rPr>
        <w:t>statements of financial position</w:t>
      </w:r>
      <w:r w:rsidRPr="009B4245">
        <w:rPr>
          <w:rFonts w:hint="cs"/>
          <w:sz w:val="32"/>
          <w:szCs w:val="32"/>
          <w:cs/>
        </w:rPr>
        <w:t xml:space="preserve"> </w:t>
      </w:r>
      <w:proofErr w:type="spellStart"/>
      <w:r w:rsidRPr="009B4245">
        <w:rPr>
          <w:rFonts w:hint="cs"/>
          <w:sz w:val="32"/>
          <w:szCs w:val="32"/>
          <w:cs/>
        </w:rPr>
        <w:t>is</w:t>
      </w:r>
      <w:proofErr w:type="spellEnd"/>
      <w:r w:rsidRPr="009B4245">
        <w:rPr>
          <w:rFonts w:hint="cs"/>
          <w:sz w:val="32"/>
          <w:szCs w:val="32"/>
          <w:cs/>
        </w:rPr>
        <w:t xml:space="preserve"> </w:t>
      </w:r>
      <w:proofErr w:type="spellStart"/>
      <w:r w:rsidRPr="009B4245">
        <w:rPr>
          <w:rFonts w:hint="cs"/>
          <w:sz w:val="32"/>
          <w:szCs w:val="32"/>
          <w:cs/>
        </w:rPr>
        <w:t>the</w:t>
      </w:r>
      <w:proofErr w:type="spellEnd"/>
      <w:r w:rsidRPr="009B4245">
        <w:rPr>
          <w:rFonts w:hint="cs"/>
          <w:sz w:val="32"/>
          <w:szCs w:val="32"/>
          <w:cs/>
        </w:rPr>
        <w:t xml:space="preserve"> </w:t>
      </w:r>
      <w:proofErr w:type="spellStart"/>
      <w:r w:rsidRPr="009B4245">
        <w:rPr>
          <w:rFonts w:hint="cs"/>
          <w:sz w:val="32"/>
          <w:szCs w:val="32"/>
          <w:cs/>
        </w:rPr>
        <w:t>net</w:t>
      </w:r>
      <w:proofErr w:type="spellEnd"/>
      <w:r w:rsidRPr="009B4245">
        <w:rPr>
          <w:rFonts w:hint="cs"/>
          <w:sz w:val="32"/>
          <w:szCs w:val="32"/>
          <w:cs/>
        </w:rPr>
        <w:t xml:space="preserve"> </w:t>
      </w:r>
      <w:proofErr w:type="spellStart"/>
      <w:r w:rsidRPr="009B4245">
        <w:rPr>
          <w:rFonts w:hint="cs"/>
          <w:sz w:val="32"/>
          <w:szCs w:val="32"/>
          <w:cs/>
        </w:rPr>
        <w:t>value</w:t>
      </w:r>
      <w:proofErr w:type="spellEnd"/>
      <w:r w:rsidRPr="009B4245">
        <w:rPr>
          <w:rFonts w:hint="cs"/>
          <w:sz w:val="32"/>
          <w:szCs w:val="32"/>
          <w:cs/>
        </w:rPr>
        <w:t xml:space="preserve"> of </w:t>
      </w:r>
      <w:proofErr w:type="spellStart"/>
      <w:r w:rsidRPr="009B4245">
        <w:rPr>
          <w:rFonts w:hint="cs"/>
          <w:sz w:val="32"/>
          <w:szCs w:val="32"/>
          <w:cs/>
        </w:rPr>
        <w:t>the</w:t>
      </w:r>
      <w:proofErr w:type="spellEnd"/>
      <w:r w:rsidRPr="009B4245">
        <w:rPr>
          <w:rFonts w:hint="cs"/>
          <w:sz w:val="32"/>
          <w:szCs w:val="32"/>
          <w:cs/>
        </w:rPr>
        <w:t xml:space="preserve"> </w:t>
      </w:r>
      <w:proofErr w:type="spellStart"/>
      <w:r w:rsidRPr="009B4245">
        <w:rPr>
          <w:rFonts w:hint="cs"/>
          <w:sz w:val="32"/>
          <w:szCs w:val="32"/>
          <w:cs/>
        </w:rPr>
        <w:t>debtor</w:t>
      </w:r>
      <w:proofErr w:type="spellEnd"/>
      <w:r w:rsidRPr="009B4245">
        <w:rPr>
          <w:rFonts w:hint="cs"/>
          <w:sz w:val="32"/>
          <w:szCs w:val="32"/>
          <w:cs/>
        </w:rPr>
        <w:t xml:space="preserve"> </w:t>
      </w:r>
      <w:proofErr w:type="spellStart"/>
      <w:r w:rsidRPr="009B4245">
        <w:rPr>
          <w:rFonts w:hint="cs"/>
          <w:sz w:val="32"/>
          <w:szCs w:val="32"/>
          <w:cs/>
        </w:rPr>
        <w:t>after</w:t>
      </w:r>
      <w:proofErr w:type="spellEnd"/>
      <w:r w:rsidRPr="009B4245">
        <w:rPr>
          <w:rFonts w:hint="cs"/>
          <w:sz w:val="32"/>
          <w:szCs w:val="32"/>
          <w:cs/>
        </w:rPr>
        <w:t xml:space="preserve"> </w:t>
      </w:r>
      <w:proofErr w:type="spellStart"/>
      <w:r w:rsidRPr="009B4245">
        <w:rPr>
          <w:rFonts w:hint="cs"/>
          <w:sz w:val="32"/>
          <w:szCs w:val="32"/>
          <w:cs/>
        </w:rPr>
        <w:t>deducting</w:t>
      </w:r>
      <w:proofErr w:type="spellEnd"/>
      <w:r w:rsidRPr="009B4245">
        <w:rPr>
          <w:rFonts w:hint="cs"/>
          <w:sz w:val="32"/>
          <w:szCs w:val="32"/>
          <w:cs/>
        </w:rPr>
        <w:t xml:space="preserve"> </w:t>
      </w:r>
      <w:r w:rsidR="00762CAB" w:rsidRPr="009B4245">
        <w:rPr>
          <w:sz w:val="32"/>
          <w:szCs w:val="32"/>
        </w:rPr>
        <w:t>expected credit losses</w:t>
      </w:r>
      <w:r w:rsidRPr="009B4245">
        <w:rPr>
          <w:rFonts w:hint="cs"/>
          <w:sz w:val="32"/>
          <w:szCs w:val="32"/>
          <w:cs/>
        </w:rPr>
        <w:t>.</w:t>
      </w:r>
    </w:p>
    <w:p w14:paraId="6328E8B5" w14:textId="5A356FD2" w:rsidR="00873733" w:rsidRPr="009B4245" w:rsidRDefault="00873733" w:rsidP="002D6460">
      <w:pPr>
        <w:tabs>
          <w:tab w:val="left" w:pos="2880"/>
          <w:tab w:val="left" w:pos="5760"/>
          <w:tab w:val="decimal" w:pos="6660"/>
          <w:tab w:val="left" w:pos="7110"/>
          <w:tab w:val="decimal" w:pos="7920"/>
        </w:tabs>
        <w:spacing w:before="120" w:after="120" w:line="380" w:lineRule="exact"/>
        <w:ind w:left="540" w:right="-43"/>
        <w:jc w:val="both"/>
        <w:rPr>
          <w:sz w:val="32"/>
          <w:szCs w:val="32"/>
        </w:rPr>
      </w:pPr>
      <w:r w:rsidRPr="009B4245">
        <w:rPr>
          <w:sz w:val="32"/>
          <w:szCs w:val="32"/>
        </w:rPr>
        <w:t>The Group manages the credit risk from balances with banks and financial institutions by making investments only with approved counterparties and within credit limits assigned to each counterparty. Counterparty credit limits are reviewed by the Group’s Board of Directors on an annual basi</w:t>
      </w:r>
      <w:r w:rsidR="00900634" w:rsidRPr="009B4245">
        <w:rPr>
          <w:sz w:val="32"/>
          <w:szCs w:val="32"/>
        </w:rPr>
        <w:t>s</w:t>
      </w:r>
      <w:r w:rsidRPr="009B4245">
        <w:rPr>
          <w:sz w:val="32"/>
          <w:szCs w:val="32"/>
        </w:rPr>
        <w:t xml:space="preserve">. The limits are set to </w:t>
      </w:r>
      <w:proofErr w:type="spellStart"/>
      <w:r w:rsidRPr="009B4245">
        <w:rPr>
          <w:sz w:val="32"/>
          <w:szCs w:val="32"/>
        </w:rPr>
        <w:t>minimise</w:t>
      </w:r>
      <w:proofErr w:type="spellEnd"/>
      <w:r w:rsidRPr="009B4245">
        <w:rPr>
          <w:sz w:val="32"/>
          <w:szCs w:val="32"/>
        </w:rPr>
        <w:t xml:space="preserve"> the concentration of risks and therefore mitigate financial loss through a counterparty’s potential failure to make payments.</w:t>
      </w:r>
    </w:p>
    <w:p w14:paraId="1EA68050" w14:textId="77777777" w:rsidR="004D2C6F" w:rsidRPr="009B4245" w:rsidRDefault="004D2C6F" w:rsidP="002D6460">
      <w:pPr>
        <w:pStyle w:val="BodyText"/>
        <w:keepNext/>
        <w:tabs>
          <w:tab w:val="left" w:pos="567"/>
          <w:tab w:val="left" w:pos="720"/>
          <w:tab w:val="left" w:pos="1134"/>
        </w:tabs>
        <w:spacing w:before="120" w:after="120" w:line="380" w:lineRule="exact"/>
        <w:ind w:firstLine="539"/>
        <w:jc w:val="both"/>
        <w:rPr>
          <w:rFonts w:ascii="TH SarabunPSK"/>
          <w:b w:val="0"/>
          <w:bCs/>
          <w:sz w:val="32"/>
          <w:szCs w:val="32"/>
          <w:lang w:eastAsia="th-TH"/>
        </w:rPr>
      </w:pPr>
      <w:proofErr w:type="spellStart"/>
      <w:r w:rsidRPr="009B4245">
        <w:rPr>
          <w:rFonts w:ascii="TH SarabunPSK" w:hint="cs"/>
          <w:b w:val="0"/>
          <w:bCs/>
          <w:sz w:val="32"/>
          <w:szCs w:val="32"/>
          <w:cs/>
          <w:lang w:eastAsia="th-TH"/>
        </w:rPr>
        <w:t>Liquidity</w:t>
      </w:r>
      <w:proofErr w:type="spellEnd"/>
      <w:r w:rsidRPr="009B4245">
        <w:rPr>
          <w:rFonts w:ascii="TH SarabunPSK" w:hint="cs"/>
          <w:b w:val="0"/>
          <w:bCs/>
          <w:sz w:val="32"/>
          <w:szCs w:val="32"/>
          <w:cs/>
          <w:lang w:eastAsia="th-TH"/>
        </w:rPr>
        <w:t xml:space="preserve"> </w:t>
      </w:r>
      <w:proofErr w:type="spellStart"/>
      <w:r w:rsidRPr="009B4245">
        <w:rPr>
          <w:rFonts w:ascii="TH SarabunPSK" w:hint="cs"/>
          <w:b w:val="0"/>
          <w:bCs/>
          <w:sz w:val="32"/>
          <w:szCs w:val="32"/>
          <w:cs/>
          <w:lang w:eastAsia="th-TH"/>
        </w:rPr>
        <w:t>risk</w:t>
      </w:r>
      <w:proofErr w:type="spellEnd"/>
    </w:p>
    <w:p w14:paraId="74954990" w14:textId="2A8232B1" w:rsidR="004D2C6F" w:rsidRPr="009B4245" w:rsidRDefault="00073FD6" w:rsidP="002D6460">
      <w:pPr>
        <w:tabs>
          <w:tab w:val="left" w:pos="2880"/>
          <w:tab w:val="left" w:pos="5760"/>
          <w:tab w:val="decimal" w:pos="6660"/>
          <w:tab w:val="left" w:pos="7110"/>
          <w:tab w:val="decimal" w:pos="7920"/>
        </w:tabs>
        <w:spacing w:before="120" w:after="120" w:line="380" w:lineRule="exact"/>
        <w:ind w:left="540" w:right="-43"/>
        <w:jc w:val="both"/>
        <w:rPr>
          <w:sz w:val="32"/>
          <w:szCs w:val="32"/>
        </w:rPr>
      </w:pPr>
      <w:r w:rsidRPr="009B4245">
        <w:rPr>
          <w:sz w:val="32"/>
          <w:szCs w:val="32"/>
        </w:rPr>
        <w:t>The Group</w:t>
      </w:r>
      <w:r w:rsidR="004D2C6F" w:rsidRPr="009B4245">
        <w:rPr>
          <w:rFonts w:hint="cs"/>
          <w:sz w:val="32"/>
          <w:szCs w:val="32"/>
          <w:cs/>
        </w:rPr>
        <w:t xml:space="preserve"> </w:t>
      </w:r>
      <w:proofErr w:type="spellStart"/>
      <w:r w:rsidR="004D2C6F" w:rsidRPr="009B4245">
        <w:rPr>
          <w:rFonts w:hint="cs"/>
          <w:sz w:val="32"/>
          <w:szCs w:val="32"/>
          <w:cs/>
        </w:rPr>
        <w:t>manage</w:t>
      </w:r>
      <w:proofErr w:type="spellEnd"/>
      <w:r w:rsidR="0019446C" w:rsidRPr="009B4245">
        <w:rPr>
          <w:sz w:val="32"/>
          <w:szCs w:val="32"/>
        </w:rPr>
        <w:t>s</w:t>
      </w:r>
      <w:r w:rsidR="004D2C6F" w:rsidRPr="009B4245">
        <w:rPr>
          <w:rFonts w:hint="cs"/>
          <w:sz w:val="32"/>
          <w:szCs w:val="32"/>
          <w:cs/>
        </w:rPr>
        <w:t xml:space="preserve"> </w:t>
      </w:r>
      <w:proofErr w:type="spellStart"/>
      <w:r w:rsidR="004D2C6F" w:rsidRPr="009B4245">
        <w:rPr>
          <w:rFonts w:hint="cs"/>
          <w:sz w:val="32"/>
          <w:szCs w:val="32"/>
          <w:cs/>
        </w:rPr>
        <w:t>liquidity</w:t>
      </w:r>
      <w:proofErr w:type="spellEnd"/>
      <w:r w:rsidR="004D2C6F" w:rsidRPr="009B4245">
        <w:rPr>
          <w:rFonts w:hint="cs"/>
          <w:sz w:val="32"/>
          <w:szCs w:val="32"/>
          <w:cs/>
        </w:rPr>
        <w:t xml:space="preserve"> </w:t>
      </w:r>
      <w:proofErr w:type="spellStart"/>
      <w:r w:rsidR="004D2C6F" w:rsidRPr="009B4245">
        <w:rPr>
          <w:rFonts w:hint="cs"/>
          <w:sz w:val="32"/>
          <w:szCs w:val="32"/>
          <w:cs/>
        </w:rPr>
        <w:t>risk</w:t>
      </w:r>
      <w:proofErr w:type="spellEnd"/>
      <w:r w:rsidR="004D2C6F" w:rsidRPr="009B4245">
        <w:rPr>
          <w:rFonts w:hint="cs"/>
          <w:sz w:val="32"/>
          <w:szCs w:val="32"/>
          <w:cs/>
        </w:rPr>
        <w:t xml:space="preserve"> </w:t>
      </w:r>
      <w:proofErr w:type="spellStart"/>
      <w:r w:rsidR="004D2C6F" w:rsidRPr="009B4245">
        <w:rPr>
          <w:rFonts w:hint="cs"/>
          <w:sz w:val="32"/>
          <w:szCs w:val="32"/>
          <w:cs/>
        </w:rPr>
        <w:t>by</w:t>
      </w:r>
      <w:proofErr w:type="spellEnd"/>
      <w:r w:rsidR="004D2C6F" w:rsidRPr="009B4245">
        <w:rPr>
          <w:rFonts w:hint="cs"/>
          <w:sz w:val="32"/>
          <w:szCs w:val="32"/>
          <w:cs/>
        </w:rPr>
        <w:t xml:space="preserve"> </w:t>
      </w:r>
      <w:proofErr w:type="spellStart"/>
      <w:r w:rsidR="004D2C6F" w:rsidRPr="009B4245">
        <w:rPr>
          <w:rFonts w:hint="cs"/>
          <w:sz w:val="32"/>
          <w:szCs w:val="32"/>
          <w:cs/>
        </w:rPr>
        <w:t>sufficiently</w:t>
      </w:r>
      <w:proofErr w:type="spellEnd"/>
      <w:r w:rsidR="004D2C6F" w:rsidRPr="009B4245">
        <w:rPr>
          <w:rFonts w:hint="cs"/>
          <w:sz w:val="32"/>
          <w:szCs w:val="32"/>
          <w:cs/>
        </w:rPr>
        <w:t xml:space="preserve"> </w:t>
      </w:r>
      <w:proofErr w:type="spellStart"/>
      <w:r w:rsidR="004D2C6F" w:rsidRPr="009B4245">
        <w:rPr>
          <w:rFonts w:hint="cs"/>
          <w:sz w:val="32"/>
          <w:szCs w:val="32"/>
          <w:cs/>
        </w:rPr>
        <w:t>maintaining</w:t>
      </w:r>
      <w:proofErr w:type="spellEnd"/>
      <w:r w:rsidR="004D2C6F" w:rsidRPr="009B4245">
        <w:rPr>
          <w:rFonts w:hint="cs"/>
          <w:sz w:val="32"/>
          <w:szCs w:val="32"/>
          <w:cs/>
        </w:rPr>
        <w:t xml:space="preserve"> </w:t>
      </w:r>
      <w:proofErr w:type="spellStart"/>
      <w:r w:rsidR="004D2C6F" w:rsidRPr="009B4245">
        <w:rPr>
          <w:rFonts w:hint="cs"/>
          <w:sz w:val="32"/>
          <w:szCs w:val="32"/>
          <w:cs/>
        </w:rPr>
        <w:t>the</w:t>
      </w:r>
      <w:proofErr w:type="spellEnd"/>
      <w:r w:rsidR="004D2C6F" w:rsidRPr="009B4245">
        <w:rPr>
          <w:rFonts w:hint="cs"/>
          <w:sz w:val="32"/>
          <w:szCs w:val="32"/>
          <w:cs/>
        </w:rPr>
        <w:t xml:space="preserve"> </w:t>
      </w:r>
      <w:proofErr w:type="spellStart"/>
      <w:r w:rsidR="004D2C6F" w:rsidRPr="009B4245">
        <w:rPr>
          <w:rFonts w:hint="cs"/>
          <w:sz w:val="32"/>
          <w:szCs w:val="32"/>
          <w:cs/>
        </w:rPr>
        <w:t>level</w:t>
      </w:r>
      <w:proofErr w:type="spellEnd"/>
      <w:r w:rsidR="004D2C6F" w:rsidRPr="009B4245">
        <w:rPr>
          <w:rFonts w:hint="cs"/>
          <w:sz w:val="32"/>
          <w:szCs w:val="32"/>
          <w:cs/>
        </w:rPr>
        <w:t xml:space="preserve"> of </w:t>
      </w:r>
      <w:proofErr w:type="spellStart"/>
      <w:r w:rsidR="004D2C6F" w:rsidRPr="009B4245">
        <w:rPr>
          <w:rFonts w:hint="cs"/>
          <w:sz w:val="32"/>
          <w:szCs w:val="32"/>
          <w:cs/>
        </w:rPr>
        <w:t>cash</w:t>
      </w:r>
      <w:proofErr w:type="spellEnd"/>
      <w:r w:rsidR="004D2C6F" w:rsidRPr="009B4245">
        <w:rPr>
          <w:rFonts w:hint="cs"/>
          <w:sz w:val="32"/>
          <w:szCs w:val="32"/>
          <w:cs/>
        </w:rPr>
        <w:t xml:space="preserve"> and </w:t>
      </w:r>
      <w:proofErr w:type="spellStart"/>
      <w:r w:rsidR="004D2C6F" w:rsidRPr="009B4245">
        <w:rPr>
          <w:rFonts w:hint="cs"/>
          <w:sz w:val="32"/>
          <w:szCs w:val="32"/>
          <w:cs/>
        </w:rPr>
        <w:t>cash</w:t>
      </w:r>
      <w:proofErr w:type="spellEnd"/>
      <w:r w:rsidR="004D2C6F" w:rsidRPr="009B4245">
        <w:rPr>
          <w:rFonts w:hint="cs"/>
          <w:sz w:val="32"/>
          <w:szCs w:val="32"/>
          <w:cs/>
        </w:rPr>
        <w:t xml:space="preserve"> </w:t>
      </w:r>
      <w:proofErr w:type="spellStart"/>
      <w:r w:rsidR="004D2C6F" w:rsidRPr="009B4245">
        <w:rPr>
          <w:rFonts w:hint="cs"/>
          <w:sz w:val="32"/>
          <w:szCs w:val="32"/>
          <w:cs/>
        </w:rPr>
        <w:t>equivalents</w:t>
      </w:r>
      <w:proofErr w:type="spellEnd"/>
      <w:r w:rsidR="004D2C6F" w:rsidRPr="009B4245">
        <w:rPr>
          <w:rFonts w:hint="cs"/>
          <w:sz w:val="32"/>
          <w:szCs w:val="32"/>
          <w:cs/>
        </w:rPr>
        <w:t xml:space="preserve"> </w:t>
      </w:r>
      <w:r w:rsidR="004D2C6F" w:rsidRPr="009B4245">
        <w:rPr>
          <w:rFonts w:hint="cs"/>
          <w:sz w:val="32"/>
          <w:szCs w:val="32"/>
        </w:rPr>
        <w:t>to support the company</w:t>
      </w:r>
      <w:r w:rsidR="004D2C6F" w:rsidRPr="009B4245">
        <w:rPr>
          <w:rFonts w:hint="cs"/>
          <w:sz w:val="32"/>
          <w:szCs w:val="32"/>
          <w:cs/>
        </w:rPr>
        <w:t>’</w:t>
      </w:r>
      <w:r w:rsidR="004D2C6F" w:rsidRPr="009B4245">
        <w:rPr>
          <w:rFonts w:hint="cs"/>
          <w:sz w:val="32"/>
          <w:szCs w:val="32"/>
        </w:rPr>
        <w:t>s operations and decrease risk from the effects of cash flow fluctuation</w:t>
      </w:r>
      <w:r w:rsidR="004D2C6F" w:rsidRPr="009B4245">
        <w:rPr>
          <w:rFonts w:hint="cs"/>
          <w:sz w:val="32"/>
          <w:szCs w:val="32"/>
          <w:cs/>
        </w:rPr>
        <w:t>.</w:t>
      </w:r>
      <w:r w:rsidR="001A7336" w:rsidRPr="009B4245">
        <w:rPr>
          <w:sz w:val="32"/>
          <w:szCs w:val="32"/>
        </w:rPr>
        <w:t xml:space="preserve"> </w:t>
      </w:r>
      <w:r w:rsidR="00DF2E3F" w:rsidRPr="009B4245">
        <w:rPr>
          <w:sz w:val="32"/>
          <w:szCs w:val="32"/>
        </w:rPr>
        <w:t>Including arise of credit facility from external source to provide a sufficient fund.</w:t>
      </w:r>
    </w:p>
    <w:p w14:paraId="1E34049D" w14:textId="2C92A206" w:rsidR="004D2C6F" w:rsidRPr="009B4245" w:rsidRDefault="004D2C6F" w:rsidP="002D6460">
      <w:pPr>
        <w:tabs>
          <w:tab w:val="left" w:pos="2880"/>
          <w:tab w:val="left" w:pos="5760"/>
          <w:tab w:val="decimal" w:pos="6660"/>
          <w:tab w:val="left" w:pos="7110"/>
          <w:tab w:val="decimal" w:pos="7920"/>
        </w:tabs>
        <w:spacing w:before="120" w:after="120" w:line="380" w:lineRule="exact"/>
        <w:ind w:left="540" w:right="-43"/>
        <w:jc w:val="both"/>
        <w:rPr>
          <w:sz w:val="32"/>
          <w:szCs w:val="32"/>
        </w:rPr>
      </w:pPr>
      <w:r w:rsidRPr="009B4245">
        <w:rPr>
          <w:sz w:val="32"/>
          <w:szCs w:val="32"/>
        </w:rPr>
        <w:t xml:space="preserve">The table below </w:t>
      </w:r>
      <w:proofErr w:type="spellStart"/>
      <w:r w:rsidRPr="009B4245">
        <w:rPr>
          <w:sz w:val="32"/>
          <w:szCs w:val="32"/>
        </w:rPr>
        <w:t>summarises</w:t>
      </w:r>
      <w:proofErr w:type="spellEnd"/>
      <w:r w:rsidRPr="009B4245">
        <w:rPr>
          <w:sz w:val="32"/>
          <w:szCs w:val="32"/>
        </w:rPr>
        <w:t xml:space="preserve"> the maturity profile of the Group’s non-derivative financial liabilities and derivative financial instruments as at 3</w:t>
      </w:r>
      <w:r w:rsidR="00A3386D" w:rsidRPr="009B4245">
        <w:rPr>
          <w:sz w:val="32"/>
          <w:szCs w:val="32"/>
        </w:rPr>
        <w:t>0</w:t>
      </w:r>
      <w:r w:rsidRPr="009B4245">
        <w:rPr>
          <w:sz w:val="32"/>
          <w:szCs w:val="32"/>
        </w:rPr>
        <w:t xml:space="preserve"> </w:t>
      </w:r>
      <w:r w:rsidR="00A3386D" w:rsidRPr="009B4245">
        <w:rPr>
          <w:sz w:val="32"/>
          <w:szCs w:val="32"/>
        </w:rPr>
        <w:t>Septe</w:t>
      </w:r>
      <w:r w:rsidRPr="009B4245">
        <w:rPr>
          <w:sz w:val="32"/>
          <w:szCs w:val="32"/>
        </w:rPr>
        <w:t xml:space="preserve">mber </w:t>
      </w:r>
      <w:r w:rsidR="007803FF" w:rsidRPr="009B4245">
        <w:rPr>
          <w:sz w:val="32"/>
          <w:szCs w:val="32"/>
        </w:rPr>
        <w:t>2024</w:t>
      </w:r>
      <w:r w:rsidR="001A7336" w:rsidRPr="009B4245">
        <w:rPr>
          <w:sz w:val="32"/>
          <w:szCs w:val="32"/>
        </w:rPr>
        <w:t xml:space="preserve"> and </w:t>
      </w:r>
      <w:r w:rsidR="007803FF" w:rsidRPr="009B4245">
        <w:rPr>
          <w:sz w:val="32"/>
          <w:szCs w:val="32"/>
        </w:rPr>
        <w:t>2023</w:t>
      </w:r>
      <w:r w:rsidRPr="009B4245">
        <w:rPr>
          <w:sz w:val="32"/>
          <w:szCs w:val="32"/>
        </w:rPr>
        <w:t xml:space="preserve"> based on contractual undiscounted cash flows:</w:t>
      </w:r>
    </w:p>
    <w:tbl>
      <w:tblPr>
        <w:tblW w:w="9256" w:type="dxa"/>
        <w:tblInd w:w="360" w:type="dxa"/>
        <w:tblLayout w:type="fixed"/>
        <w:tblLook w:val="04A0" w:firstRow="1" w:lastRow="0" w:firstColumn="1" w:lastColumn="0" w:noHBand="0" w:noVBand="1"/>
      </w:tblPr>
      <w:tblGrid>
        <w:gridCol w:w="4680"/>
        <w:gridCol w:w="1144"/>
        <w:gridCol w:w="1144"/>
        <w:gridCol w:w="1144"/>
        <w:gridCol w:w="1144"/>
      </w:tblGrid>
      <w:tr w:rsidR="004D2C6F" w:rsidRPr="009B4245" w14:paraId="40C1729B" w14:textId="77777777" w:rsidTr="002675D4">
        <w:trPr>
          <w:trHeight w:val="64"/>
          <w:tblHeader/>
        </w:trPr>
        <w:tc>
          <w:tcPr>
            <w:tcW w:w="4680" w:type="dxa"/>
            <w:noWrap/>
            <w:vAlign w:val="center"/>
            <w:hideMark/>
          </w:tcPr>
          <w:p w14:paraId="4CA1B2B5" w14:textId="77777777" w:rsidR="004D2C6F" w:rsidRPr="009B4245" w:rsidRDefault="004D2C6F" w:rsidP="006F6422">
            <w:pPr>
              <w:spacing w:line="320" w:lineRule="exact"/>
            </w:pPr>
          </w:p>
        </w:tc>
        <w:tc>
          <w:tcPr>
            <w:tcW w:w="4576" w:type="dxa"/>
            <w:gridSpan w:val="4"/>
            <w:noWrap/>
            <w:vAlign w:val="center"/>
            <w:hideMark/>
          </w:tcPr>
          <w:p w14:paraId="7251A204" w14:textId="15815430" w:rsidR="004D2C6F" w:rsidRPr="009B4245" w:rsidRDefault="004D2C6F" w:rsidP="006F6422">
            <w:pPr>
              <w:spacing w:line="320" w:lineRule="exact"/>
              <w:ind w:right="-62"/>
              <w:jc w:val="right"/>
            </w:pPr>
            <w:r w:rsidRPr="009B4245">
              <w:rPr>
                <w:rFonts w:hint="cs"/>
              </w:rPr>
              <w:t xml:space="preserve">(Unit: </w:t>
            </w:r>
            <w:r w:rsidR="00B51F44" w:rsidRPr="009B4245">
              <w:t>Million</w:t>
            </w:r>
            <w:r w:rsidRPr="009B4245">
              <w:rPr>
                <w:rFonts w:hint="cs"/>
              </w:rPr>
              <w:t xml:space="preserve"> Baht)</w:t>
            </w:r>
          </w:p>
        </w:tc>
      </w:tr>
      <w:tr w:rsidR="004D2C6F" w:rsidRPr="009B4245" w14:paraId="2FE1C4EF" w14:textId="77777777" w:rsidTr="002675D4">
        <w:trPr>
          <w:trHeight w:val="64"/>
          <w:tblHeader/>
        </w:trPr>
        <w:tc>
          <w:tcPr>
            <w:tcW w:w="4680" w:type="dxa"/>
            <w:noWrap/>
            <w:vAlign w:val="center"/>
            <w:hideMark/>
          </w:tcPr>
          <w:p w14:paraId="58568796" w14:textId="77777777" w:rsidR="004D2C6F" w:rsidRPr="009B4245" w:rsidRDefault="004D2C6F" w:rsidP="006F6422">
            <w:pPr>
              <w:spacing w:line="320" w:lineRule="exact"/>
            </w:pPr>
          </w:p>
        </w:tc>
        <w:tc>
          <w:tcPr>
            <w:tcW w:w="4576" w:type="dxa"/>
            <w:gridSpan w:val="4"/>
            <w:noWrap/>
            <w:vAlign w:val="center"/>
            <w:hideMark/>
          </w:tcPr>
          <w:p w14:paraId="0A9C792F" w14:textId="77777777" w:rsidR="004D2C6F" w:rsidRPr="009B4245" w:rsidRDefault="004D2C6F" w:rsidP="006F6422">
            <w:pPr>
              <w:pBdr>
                <w:bottom w:val="single" w:sz="4" w:space="1" w:color="auto"/>
              </w:pBdr>
              <w:spacing w:line="320" w:lineRule="exact"/>
              <w:jc w:val="center"/>
            </w:pPr>
            <w:r w:rsidRPr="009B4245">
              <w:rPr>
                <w:rFonts w:hint="cs"/>
              </w:rPr>
              <w:t>Consolidated financial statements</w:t>
            </w:r>
          </w:p>
        </w:tc>
      </w:tr>
      <w:tr w:rsidR="004B2530" w:rsidRPr="009B4245" w14:paraId="6B4F8E64" w14:textId="77777777" w:rsidTr="002675D4">
        <w:trPr>
          <w:trHeight w:val="64"/>
          <w:tblHeader/>
        </w:trPr>
        <w:tc>
          <w:tcPr>
            <w:tcW w:w="4680" w:type="dxa"/>
            <w:noWrap/>
            <w:vAlign w:val="center"/>
          </w:tcPr>
          <w:p w14:paraId="58D3E9F7" w14:textId="77777777" w:rsidR="004B2530" w:rsidRPr="009B4245" w:rsidRDefault="004B2530" w:rsidP="006F6422">
            <w:pPr>
              <w:spacing w:line="320" w:lineRule="exact"/>
            </w:pPr>
          </w:p>
        </w:tc>
        <w:tc>
          <w:tcPr>
            <w:tcW w:w="4576" w:type="dxa"/>
            <w:gridSpan w:val="4"/>
            <w:noWrap/>
            <w:vAlign w:val="center"/>
          </w:tcPr>
          <w:p w14:paraId="54C38198" w14:textId="4283B158" w:rsidR="004B2530" w:rsidRPr="009B4245" w:rsidRDefault="004B2530" w:rsidP="006F6422">
            <w:pPr>
              <w:pBdr>
                <w:bottom w:val="single" w:sz="4" w:space="1" w:color="auto"/>
              </w:pBdr>
              <w:spacing w:line="320" w:lineRule="exact"/>
              <w:jc w:val="center"/>
            </w:pPr>
            <w:r w:rsidRPr="009B4245">
              <w:t xml:space="preserve">As at 30 September </w:t>
            </w:r>
            <w:r w:rsidR="007803FF" w:rsidRPr="009B4245">
              <w:t>2024</w:t>
            </w:r>
          </w:p>
        </w:tc>
      </w:tr>
      <w:tr w:rsidR="002675D4" w:rsidRPr="009B4245" w14:paraId="2CDD934D" w14:textId="77777777" w:rsidTr="002675D4">
        <w:trPr>
          <w:trHeight w:val="64"/>
          <w:tblHeader/>
        </w:trPr>
        <w:tc>
          <w:tcPr>
            <w:tcW w:w="4680" w:type="dxa"/>
            <w:noWrap/>
            <w:vAlign w:val="center"/>
            <w:hideMark/>
          </w:tcPr>
          <w:p w14:paraId="034CDBE5" w14:textId="77777777" w:rsidR="002675D4" w:rsidRPr="009B4245" w:rsidRDefault="002675D4" w:rsidP="006F6422">
            <w:pPr>
              <w:spacing w:line="320" w:lineRule="exact"/>
              <w:rPr>
                <w:color w:val="000000"/>
              </w:rPr>
            </w:pPr>
          </w:p>
        </w:tc>
        <w:tc>
          <w:tcPr>
            <w:tcW w:w="1144" w:type="dxa"/>
            <w:noWrap/>
            <w:vAlign w:val="bottom"/>
            <w:hideMark/>
          </w:tcPr>
          <w:p w14:paraId="78B8E46B" w14:textId="77777777" w:rsidR="002675D4" w:rsidRPr="009B4245" w:rsidRDefault="002675D4" w:rsidP="006F6422">
            <w:pPr>
              <w:pBdr>
                <w:bottom w:val="single" w:sz="4" w:space="1" w:color="auto"/>
              </w:pBdr>
              <w:spacing w:line="320" w:lineRule="exact"/>
              <w:jc w:val="center"/>
              <w:rPr>
                <w:color w:val="000000"/>
              </w:rPr>
            </w:pPr>
            <w:r w:rsidRPr="009B4245">
              <w:rPr>
                <w:rFonts w:hint="cs"/>
                <w:color w:val="000000"/>
              </w:rPr>
              <w:t>Less than 1 year</w:t>
            </w:r>
          </w:p>
        </w:tc>
        <w:tc>
          <w:tcPr>
            <w:tcW w:w="1144" w:type="dxa"/>
            <w:noWrap/>
            <w:vAlign w:val="bottom"/>
            <w:hideMark/>
          </w:tcPr>
          <w:p w14:paraId="681FD521" w14:textId="77777777" w:rsidR="002675D4" w:rsidRPr="009B4245" w:rsidRDefault="002675D4" w:rsidP="006F6422">
            <w:pPr>
              <w:pBdr>
                <w:bottom w:val="single" w:sz="4" w:space="1" w:color="auto"/>
              </w:pBdr>
              <w:spacing w:line="320" w:lineRule="exact"/>
              <w:jc w:val="center"/>
              <w:rPr>
                <w:color w:val="000000"/>
              </w:rPr>
            </w:pPr>
            <w:r w:rsidRPr="009B4245">
              <w:rPr>
                <w:rFonts w:hint="cs"/>
                <w:color w:val="000000"/>
              </w:rPr>
              <w:t>1</w:t>
            </w:r>
            <w:r w:rsidRPr="009B4245">
              <w:rPr>
                <w:rFonts w:hint="cs"/>
                <w:color w:val="000000"/>
                <w:cs/>
              </w:rPr>
              <w:t xml:space="preserve"> </w:t>
            </w:r>
            <w:r w:rsidRPr="009B4245">
              <w:rPr>
                <w:rFonts w:hint="cs"/>
                <w:color w:val="000000"/>
              </w:rPr>
              <w:t>to</w:t>
            </w:r>
            <w:r w:rsidRPr="009B4245">
              <w:rPr>
                <w:rFonts w:hint="cs"/>
                <w:color w:val="000000"/>
                <w:cs/>
              </w:rPr>
              <w:t xml:space="preserve"> </w:t>
            </w:r>
            <w:r w:rsidRPr="009B4245">
              <w:rPr>
                <w:rFonts w:hint="cs"/>
                <w:color w:val="000000"/>
              </w:rPr>
              <w:t>5</w:t>
            </w:r>
          </w:p>
          <w:p w14:paraId="2840415C" w14:textId="77777777" w:rsidR="002675D4" w:rsidRPr="009B4245" w:rsidRDefault="002675D4" w:rsidP="006F6422">
            <w:pPr>
              <w:pBdr>
                <w:bottom w:val="single" w:sz="4" w:space="1" w:color="auto"/>
              </w:pBdr>
              <w:spacing w:line="320" w:lineRule="exact"/>
              <w:jc w:val="center"/>
              <w:rPr>
                <w:color w:val="000000"/>
                <w:cs/>
              </w:rPr>
            </w:pPr>
            <w:r w:rsidRPr="009B4245">
              <w:rPr>
                <w:rFonts w:hint="cs"/>
                <w:color w:val="000000"/>
              </w:rPr>
              <w:t>years</w:t>
            </w:r>
          </w:p>
        </w:tc>
        <w:tc>
          <w:tcPr>
            <w:tcW w:w="1144" w:type="dxa"/>
            <w:noWrap/>
            <w:vAlign w:val="bottom"/>
            <w:hideMark/>
          </w:tcPr>
          <w:p w14:paraId="44182F41" w14:textId="095D3B25" w:rsidR="002675D4" w:rsidRPr="009B4245" w:rsidRDefault="002675D4" w:rsidP="006F6422">
            <w:pPr>
              <w:pBdr>
                <w:bottom w:val="single" w:sz="4" w:space="1" w:color="auto"/>
              </w:pBdr>
              <w:spacing w:line="320" w:lineRule="exact"/>
              <w:jc w:val="center"/>
              <w:rPr>
                <w:color w:val="000000"/>
              </w:rPr>
            </w:pPr>
            <w:r w:rsidRPr="009B4245">
              <w:rPr>
                <w:color w:val="000000"/>
              </w:rPr>
              <w:t xml:space="preserve">Over       </w:t>
            </w:r>
            <w:r w:rsidRPr="009B4245">
              <w:rPr>
                <w:rFonts w:hint="cs"/>
                <w:color w:val="000000"/>
              </w:rPr>
              <w:t xml:space="preserve"> 5</w:t>
            </w:r>
            <w:r w:rsidRPr="009B4245">
              <w:rPr>
                <w:rFonts w:hint="cs"/>
                <w:color w:val="000000"/>
                <w:cs/>
              </w:rPr>
              <w:t xml:space="preserve"> </w:t>
            </w:r>
            <w:r w:rsidRPr="009B4245">
              <w:rPr>
                <w:rFonts w:hint="cs"/>
                <w:color w:val="000000"/>
              </w:rPr>
              <w:t>years</w:t>
            </w:r>
          </w:p>
        </w:tc>
        <w:tc>
          <w:tcPr>
            <w:tcW w:w="1144" w:type="dxa"/>
            <w:noWrap/>
            <w:vAlign w:val="bottom"/>
            <w:hideMark/>
          </w:tcPr>
          <w:p w14:paraId="6ED9995E" w14:textId="77777777" w:rsidR="002675D4" w:rsidRPr="009B4245" w:rsidRDefault="002675D4" w:rsidP="006F6422">
            <w:pPr>
              <w:pBdr>
                <w:bottom w:val="single" w:sz="4" w:space="1" w:color="auto"/>
              </w:pBdr>
              <w:spacing w:line="320" w:lineRule="exact"/>
              <w:jc w:val="center"/>
              <w:rPr>
                <w:color w:val="000000"/>
              </w:rPr>
            </w:pPr>
            <w:r w:rsidRPr="009B4245">
              <w:rPr>
                <w:rFonts w:hint="cs"/>
                <w:color w:val="000000"/>
              </w:rPr>
              <w:t>Total</w:t>
            </w:r>
          </w:p>
        </w:tc>
      </w:tr>
      <w:tr w:rsidR="002675D4" w:rsidRPr="009B4245" w14:paraId="5E81ADC8" w14:textId="77777777" w:rsidTr="002675D4">
        <w:trPr>
          <w:trHeight w:val="64"/>
          <w:tblHeader/>
        </w:trPr>
        <w:tc>
          <w:tcPr>
            <w:tcW w:w="4680" w:type="dxa"/>
            <w:noWrap/>
            <w:vAlign w:val="center"/>
          </w:tcPr>
          <w:p w14:paraId="4B68B708" w14:textId="77777777" w:rsidR="002675D4" w:rsidRPr="009B4245" w:rsidRDefault="002675D4" w:rsidP="006F6422">
            <w:pPr>
              <w:spacing w:line="320" w:lineRule="exact"/>
              <w:ind w:left="230" w:hanging="180"/>
              <w:rPr>
                <w:b/>
                <w:bCs/>
                <w:color w:val="000000"/>
              </w:rPr>
            </w:pPr>
            <w:r w:rsidRPr="009B4245">
              <w:rPr>
                <w:rFonts w:hint="cs"/>
                <w:b/>
                <w:bCs/>
                <w:color w:val="000000"/>
              </w:rPr>
              <w:t>Non-derivatives</w:t>
            </w:r>
          </w:p>
        </w:tc>
        <w:tc>
          <w:tcPr>
            <w:tcW w:w="1144" w:type="dxa"/>
            <w:noWrap/>
            <w:vAlign w:val="bottom"/>
          </w:tcPr>
          <w:p w14:paraId="116A270E" w14:textId="77777777" w:rsidR="002675D4" w:rsidRPr="009B4245" w:rsidRDefault="002675D4" w:rsidP="006F6422">
            <w:pPr>
              <w:tabs>
                <w:tab w:val="decimal" w:pos="792"/>
              </w:tabs>
              <w:spacing w:line="320" w:lineRule="exact"/>
              <w:rPr>
                <w:color w:val="000000"/>
                <w:cs/>
              </w:rPr>
            </w:pPr>
          </w:p>
        </w:tc>
        <w:tc>
          <w:tcPr>
            <w:tcW w:w="1144" w:type="dxa"/>
            <w:noWrap/>
            <w:vAlign w:val="bottom"/>
          </w:tcPr>
          <w:p w14:paraId="3068FC22" w14:textId="77777777" w:rsidR="002675D4" w:rsidRPr="009B4245" w:rsidRDefault="002675D4" w:rsidP="006F6422">
            <w:pPr>
              <w:tabs>
                <w:tab w:val="decimal" w:pos="792"/>
              </w:tabs>
              <w:spacing w:line="320" w:lineRule="exact"/>
              <w:rPr>
                <w:color w:val="000000"/>
                <w:cs/>
              </w:rPr>
            </w:pPr>
          </w:p>
        </w:tc>
        <w:tc>
          <w:tcPr>
            <w:tcW w:w="1144" w:type="dxa"/>
            <w:noWrap/>
            <w:vAlign w:val="bottom"/>
          </w:tcPr>
          <w:p w14:paraId="469D7918" w14:textId="77777777" w:rsidR="002675D4" w:rsidRPr="009B4245" w:rsidRDefault="002675D4" w:rsidP="006F6422">
            <w:pPr>
              <w:tabs>
                <w:tab w:val="decimal" w:pos="792"/>
              </w:tabs>
              <w:spacing w:line="320" w:lineRule="exact"/>
              <w:rPr>
                <w:color w:val="000000"/>
                <w:cs/>
              </w:rPr>
            </w:pPr>
          </w:p>
        </w:tc>
        <w:tc>
          <w:tcPr>
            <w:tcW w:w="1144" w:type="dxa"/>
            <w:noWrap/>
            <w:vAlign w:val="bottom"/>
          </w:tcPr>
          <w:p w14:paraId="223B7845" w14:textId="77777777" w:rsidR="002675D4" w:rsidRPr="009B4245" w:rsidRDefault="002675D4" w:rsidP="006F6422">
            <w:pPr>
              <w:tabs>
                <w:tab w:val="decimal" w:pos="792"/>
              </w:tabs>
              <w:spacing w:line="320" w:lineRule="exact"/>
              <w:rPr>
                <w:color w:val="000000"/>
                <w:cs/>
              </w:rPr>
            </w:pPr>
          </w:p>
        </w:tc>
      </w:tr>
      <w:tr w:rsidR="008F4C73" w:rsidRPr="009B4245" w14:paraId="1F6ABA47" w14:textId="77777777" w:rsidTr="002675D4">
        <w:trPr>
          <w:trHeight w:val="64"/>
          <w:tblHeader/>
        </w:trPr>
        <w:tc>
          <w:tcPr>
            <w:tcW w:w="4680" w:type="dxa"/>
            <w:noWrap/>
            <w:vAlign w:val="center"/>
            <w:hideMark/>
          </w:tcPr>
          <w:p w14:paraId="2FF4ACC5" w14:textId="0EF7EC44" w:rsidR="008F4C73" w:rsidRPr="009B4245" w:rsidRDefault="008F4C73" w:rsidP="008F4C73">
            <w:pPr>
              <w:spacing w:line="320" w:lineRule="exact"/>
              <w:ind w:left="230" w:hanging="180"/>
              <w:rPr>
                <w:color w:val="000000"/>
              </w:rPr>
            </w:pPr>
            <w:r w:rsidRPr="009B4245">
              <w:rPr>
                <w:color w:val="000000"/>
              </w:rPr>
              <w:t>S</w:t>
            </w:r>
            <w:r w:rsidRPr="009B4245">
              <w:rPr>
                <w:rFonts w:hint="cs"/>
                <w:color w:val="000000"/>
              </w:rPr>
              <w:t>hort-term loans fro</w:t>
            </w:r>
            <w:r w:rsidRPr="009B4245">
              <w:rPr>
                <w:color w:val="000000"/>
              </w:rPr>
              <w:t xml:space="preserve">m </w:t>
            </w:r>
            <w:r w:rsidRPr="009B4245">
              <w:rPr>
                <w:rFonts w:hint="cs"/>
                <w:color w:val="000000"/>
              </w:rPr>
              <w:t>financial</w:t>
            </w:r>
            <w:r w:rsidRPr="009B4245">
              <w:rPr>
                <w:color w:val="000000"/>
              </w:rPr>
              <w:t xml:space="preserve"> i</w:t>
            </w:r>
            <w:r w:rsidRPr="009B4245">
              <w:rPr>
                <w:rFonts w:hint="cs"/>
                <w:color w:val="000000"/>
              </w:rPr>
              <w:t>nstitution</w:t>
            </w:r>
            <w:r w:rsidR="002A0BB0">
              <w:rPr>
                <w:color w:val="000000"/>
              </w:rPr>
              <w:t>s</w:t>
            </w:r>
          </w:p>
        </w:tc>
        <w:tc>
          <w:tcPr>
            <w:tcW w:w="1144" w:type="dxa"/>
            <w:noWrap/>
            <w:vAlign w:val="bottom"/>
          </w:tcPr>
          <w:p w14:paraId="60F9FEBA" w14:textId="140923BD" w:rsidR="008F4C73" w:rsidRPr="009B4245" w:rsidRDefault="008F4C73" w:rsidP="008F4C73">
            <w:pPr>
              <w:tabs>
                <w:tab w:val="decimal" w:pos="792"/>
              </w:tabs>
              <w:spacing w:line="320" w:lineRule="exact"/>
              <w:rPr>
                <w:color w:val="000000"/>
                <w:cs/>
              </w:rPr>
            </w:pPr>
            <w:r w:rsidRPr="009B4245">
              <w:rPr>
                <w:rFonts w:eastAsia="Times New Roman" w:hint="cs"/>
                <w:cs/>
              </w:rPr>
              <w:t>197.72</w:t>
            </w:r>
          </w:p>
        </w:tc>
        <w:tc>
          <w:tcPr>
            <w:tcW w:w="1144" w:type="dxa"/>
            <w:noWrap/>
            <w:vAlign w:val="bottom"/>
          </w:tcPr>
          <w:p w14:paraId="71AE2086" w14:textId="3DACC05C" w:rsidR="008F4C73" w:rsidRPr="009B4245" w:rsidRDefault="008F4C73" w:rsidP="008F4C73">
            <w:pPr>
              <w:tabs>
                <w:tab w:val="decimal" w:pos="898"/>
              </w:tabs>
              <w:spacing w:line="320" w:lineRule="exact"/>
              <w:rPr>
                <w:color w:val="000000"/>
                <w:cs/>
              </w:rPr>
            </w:pPr>
            <w:r w:rsidRPr="009B4245">
              <w:rPr>
                <w:rFonts w:eastAsia="Times New Roman" w:hint="cs"/>
                <w:cs/>
              </w:rPr>
              <w:t>-</w:t>
            </w:r>
          </w:p>
        </w:tc>
        <w:tc>
          <w:tcPr>
            <w:tcW w:w="1144" w:type="dxa"/>
            <w:noWrap/>
            <w:vAlign w:val="bottom"/>
          </w:tcPr>
          <w:p w14:paraId="4022B7A8" w14:textId="275C53D4" w:rsidR="008F4C73" w:rsidRPr="00923C56" w:rsidRDefault="008F4C73" w:rsidP="00923C56">
            <w:pPr>
              <w:spacing w:line="320" w:lineRule="exact"/>
              <w:jc w:val="right"/>
              <w:rPr>
                <w:rFonts w:eastAsia="Times New Roman"/>
                <w:cs/>
              </w:rPr>
            </w:pPr>
            <w:r w:rsidRPr="009B4245">
              <w:rPr>
                <w:rFonts w:eastAsia="Times New Roman" w:hint="cs"/>
                <w:cs/>
              </w:rPr>
              <w:t>-</w:t>
            </w:r>
          </w:p>
        </w:tc>
        <w:tc>
          <w:tcPr>
            <w:tcW w:w="1144" w:type="dxa"/>
            <w:noWrap/>
          </w:tcPr>
          <w:p w14:paraId="0EEC6EFE" w14:textId="1C08ADA8" w:rsidR="008F4C73" w:rsidRPr="009B4245" w:rsidRDefault="008F4C73" w:rsidP="008F4C73">
            <w:pPr>
              <w:tabs>
                <w:tab w:val="decimal" w:pos="792"/>
              </w:tabs>
              <w:spacing w:line="320" w:lineRule="exact"/>
              <w:rPr>
                <w:color w:val="000000"/>
                <w:cs/>
              </w:rPr>
            </w:pPr>
            <w:r w:rsidRPr="009B4245">
              <w:rPr>
                <w:rFonts w:eastAsia="Times New Roman"/>
              </w:rPr>
              <w:t>197.72</w:t>
            </w:r>
          </w:p>
        </w:tc>
      </w:tr>
      <w:tr w:rsidR="008F4C73" w:rsidRPr="009B4245" w14:paraId="0A74447E" w14:textId="77777777" w:rsidTr="00452769">
        <w:trPr>
          <w:trHeight w:val="64"/>
          <w:tblHeader/>
        </w:trPr>
        <w:tc>
          <w:tcPr>
            <w:tcW w:w="4680" w:type="dxa"/>
            <w:noWrap/>
            <w:vAlign w:val="center"/>
          </w:tcPr>
          <w:p w14:paraId="5C78EB84" w14:textId="77777777" w:rsidR="008F4C73" w:rsidRPr="009B4245" w:rsidRDefault="008F4C73" w:rsidP="008F4C73">
            <w:pPr>
              <w:spacing w:line="320" w:lineRule="exact"/>
              <w:ind w:left="230" w:hanging="180"/>
              <w:rPr>
                <w:color w:val="000000"/>
              </w:rPr>
            </w:pPr>
            <w:r w:rsidRPr="009B4245">
              <w:rPr>
                <w:rFonts w:hint="cs"/>
                <w:color w:val="000000"/>
              </w:rPr>
              <w:t xml:space="preserve">Trade </w:t>
            </w:r>
            <w:r w:rsidRPr="009B4245">
              <w:rPr>
                <w:color w:val="000000"/>
              </w:rPr>
              <w:t xml:space="preserve">accounts </w:t>
            </w:r>
            <w:r w:rsidRPr="009B4245">
              <w:rPr>
                <w:rFonts w:hint="cs"/>
                <w:color w:val="000000"/>
              </w:rPr>
              <w:t>payable</w:t>
            </w:r>
          </w:p>
        </w:tc>
        <w:tc>
          <w:tcPr>
            <w:tcW w:w="1144" w:type="dxa"/>
            <w:noWrap/>
          </w:tcPr>
          <w:p w14:paraId="04B70DC6" w14:textId="60C744FB" w:rsidR="008F4C73" w:rsidRPr="009B4245" w:rsidRDefault="00FA4408" w:rsidP="008F4C73">
            <w:pPr>
              <w:tabs>
                <w:tab w:val="decimal" w:pos="874"/>
              </w:tabs>
              <w:spacing w:line="320" w:lineRule="exact"/>
              <w:rPr>
                <w:color w:val="000000"/>
                <w:cs/>
              </w:rPr>
            </w:pPr>
            <w:r>
              <w:rPr>
                <w:rFonts w:eastAsia="Times New Roman"/>
              </w:rPr>
              <w:t>1,767.20</w:t>
            </w:r>
          </w:p>
        </w:tc>
        <w:tc>
          <w:tcPr>
            <w:tcW w:w="1144" w:type="dxa"/>
            <w:noWrap/>
            <w:vAlign w:val="bottom"/>
          </w:tcPr>
          <w:p w14:paraId="7D981807" w14:textId="1557FA24" w:rsidR="008F4C73" w:rsidRPr="009B4245" w:rsidRDefault="008F4C73" w:rsidP="008F4C73">
            <w:pPr>
              <w:tabs>
                <w:tab w:val="decimal" w:pos="898"/>
              </w:tabs>
              <w:spacing w:line="320" w:lineRule="exact"/>
              <w:rPr>
                <w:color w:val="000000"/>
                <w:cs/>
              </w:rPr>
            </w:pPr>
            <w:r w:rsidRPr="009B4245">
              <w:rPr>
                <w:rFonts w:eastAsia="Times New Roman"/>
              </w:rPr>
              <w:t>-</w:t>
            </w:r>
          </w:p>
        </w:tc>
        <w:tc>
          <w:tcPr>
            <w:tcW w:w="1144" w:type="dxa"/>
            <w:noWrap/>
            <w:vAlign w:val="bottom"/>
          </w:tcPr>
          <w:p w14:paraId="4EDEC019" w14:textId="6B23FF62" w:rsidR="008F4C73" w:rsidRPr="00923C56" w:rsidRDefault="008F4C73" w:rsidP="00923C56">
            <w:pPr>
              <w:spacing w:line="320" w:lineRule="exact"/>
              <w:jc w:val="right"/>
              <w:rPr>
                <w:rFonts w:eastAsia="Times New Roman"/>
                <w:cs/>
              </w:rPr>
            </w:pPr>
            <w:r w:rsidRPr="009B4245">
              <w:rPr>
                <w:rFonts w:eastAsia="Times New Roman" w:hint="cs"/>
                <w:cs/>
              </w:rPr>
              <w:t>-</w:t>
            </w:r>
          </w:p>
        </w:tc>
        <w:tc>
          <w:tcPr>
            <w:tcW w:w="1144" w:type="dxa"/>
            <w:noWrap/>
          </w:tcPr>
          <w:p w14:paraId="527C6D27" w14:textId="6D4437EB" w:rsidR="008F4C73" w:rsidRPr="009B4245" w:rsidRDefault="00FA4408" w:rsidP="008F4C73">
            <w:pPr>
              <w:tabs>
                <w:tab w:val="decimal" w:pos="792"/>
              </w:tabs>
              <w:spacing w:line="320" w:lineRule="exact"/>
              <w:rPr>
                <w:color w:val="000000"/>
                <w:cs/>
              </w:rPr>
            </w:pPr>
            <w:r>
              <w:rPr>
                <w:rFonts w:eastAsia="Times New Roman"/>
              </w:rPr>
              <w:t>1,767.20</w:t>
            </w:r>
          </w:p>
        </w:tc>
      </w:tr>
      <w:tr w:rsidR="008F4C73" w:rsidRPr="009B4245" w14:paraId="6C987E76" w14:textId="77777777" w:rsidTr="00452769">
        <w:trPr>
          <w:trHeight w:val="64"/>
          <w:tblHeader/>
        </w:trPr>
        <w:tc>
          <w:tcPr>
            <w:tcW w:w="4680" w:type="dxa"/>
            <w:noWrap/>
            <w:vAlign w:val="center"/>
          </w:tcPr>
          <w:p w14:paraId="297448A7" w14:textId="77777777" w:rsidR="008F4C73" w:rsidRPr="009B4245" w:rsidRDefault="008F4C73" w:rsidP="008F4C73">
            <w:pPr>
              <w:spacing w:line="320" w:lineRule="exact"/>
              <w:ind w:left="230" w:hanging="180"/>
              <w:rPr>
                <w:color w:val="000000"/>
              </w:rPr>
            </w:pPr>
            <w:r w:rsidRPr="009B4245">
              <w:rPr>
                <w:color w:val="000000"/>
              </w:rPr>
              <w:t>Work in processes payable</w:t>
            </w:r>
          </w:p>
        </w:tc>
        <w:tc>
          <w:tcPr>
            <w:tcW w:w="1144" w:type="dxa"/>
            <w:noWrap/>
          </w:tcPr>
          <w:p w14:paraId="30C30100" w14:textId="7F9B89F8" w:rsidR="008F4C73" w:rsidRPr="009B4245" w:rsidRDefault="008F4C73" w:rsidP="008F4C73">
            <w:pPr>
              <w:tabs>
                <w:tab w:val="decimal" w:pos="874"/>
              </w:tabs>
              <w:spacing w:line="320" w:lineRule="exact"/>
              <w:rPr>
                <w:color w:val="000000"/>
                <w:cs/>
              </w:rPr>
            </w:pPr>
            <w:r w:rsidRPr="009B4245">
              <w:rPr>
                <w:rFonts w:eastAsia="Times New Roman"/>
              </w:rPr>
              <w:t>1,626.37</w:t>
            </w:r>
          </w:p>
        </w:tc>
        <w:tc>
          <w:tcPr>
            <w:tcW w:w="1144" w:type="dxa"/>
            <w:noWrap/>
            <w:vAlign w:val="bottom"/>
          </w:tcPr>
          <w:p w14:paraId="440A284E" w14:textId="0D08D8BF" w:rsidR="008F4C73" w:rsidRPr="009B4245" w:rsidRDefault="008F4C73" w:rsidP="008F4C73">
            <w:pPr>
              <w:tabs>
                <w:tab w:val="decimal" w:pos="898"/>
              </w:tabs>
              <w:spacing w:line="320" w:lineRule="exact"/>
              <w:rPr>
                <w:color w:val="000000"/>
                <w:cs/>
              </w:rPr>
            </w:pPr>
            <w:r w:rsidRPr="009B4245">
              <w:rPr>
                <w:rFonts w:eastAsia="Times New Roman"/>
              </w:rPr>
              <w:t>-</w:t>
            </w:r>
          </w:p>
        </w:tc>
        <w:tc>
          <w:tcPr>
            <w:tcW w:w="1144" w:type="dxa"/>
            <w:noWrap/>
            <w:vAlign w:val="bottom"/>
          </w:tcPr>
          <w:p w14:paraId="54B900DE" w14:textId="276FCF5C" w:rsidR="008F4C73" w:rsidRPr="00923C56" w:rsidRDefault="008F4C73" w:rsidP="00923C56">
            <w:pPr>
              <w:spacing w:line="320" w:lineRule="exact"/>
              <w:jc w:val="right"/>
              <w:rPr>
                <w:rFonts w:eastAsia="Times New Roman"/>
                <w:cs/>
              </w:rPr>
            </w:pPr>
            <w:r w:rsidRPr="009B4245">
              <w:rPr>
                <w:rFonts w:eastAsia="Times New Roman" w:hint="cs"/>
                <w:cs/>
              </w:rPr>
              <w:t>-</w:t>
            </w:r>
          </w:p>
        </w:tc>
        <w:tc>
          <w:tcPr>
            <w:tcW w:w="1144" w:type="dxa"/>
            <w:noWrap/>
          </w:tcPr>
          <w:p w14:paraId="586317E5" w14:textId="0772CA34" w:rsidR="008F4C73" w:rsidRPr="009B4245" w:rsidRDefault="008F4C73" w:rsidP="008F4C73">
            <w:pPr>
              <w:tabs>
                <w:tab w:val="decimal" w:pos="792"/>
              </w:tabs>
              <w:spacing w:line="320" w:lineRule="exact"/>
              <w:rPr>
                <w:color w:val="000000"/>
                <w:cs/>
              </w:rPr>
            </w:pPr>
            <w:r w:rsidRPr="009B4245">
              <w:rPr>
                <w:rFonts w:eastAsia="Times New Roman"/>
              </w:rPr>
              <w:t>1,626.37</w:t>
            </w:r>
          </w:p>
        </w:tc>
      </w:tr>
      <w:tr w:rsidR="008F4C73" w:rsidRPr="009B4245" w14:paraId="4B0C6D8D" w14:textId="77777777" w:rsidTr="00452769">
        <w:trPr>
          <w:trHeight w:val="64"/>
          <w:tblHeader/>
        </w:trPr>
        <w:tc>
          <w:tcPr>
            <w:tcW w:w="4680" w:type="dxa"/>
            <w:noWrap/>
            <w:vAlign w:val="center"/>
          </w:tcPr>
          <w:p w14:paraId="31385FA4" w14:textId="77777777" w:rsidR="008F4C73" w:rsidRPr="009B4245" w:rsidRDefault="008F4C73" w:rsidP="008F4C73">
            <w:pPr>
              <w:spacing w:line="320" w:lineRule="exact"/>
              <w:ind w:left="230" w:hanging="180"/>
              <w:rPr>
                <w:color w:val="000000"/>
              </w:rPr>
            </w:pPr>
            <w:r w:rsidRPr="009B4245">
              <w:rPr>
                <w:color w:val="000000"/>
              </w:rPr>
              <w:t>Other payables</w:t>
            </w:r>
          </w:p>
        </w:tc>
        <w:tc>
          <w:tcPr>
            <w:tcW w:w="1144" w:type="dxa"/>
            <w:noWrap/>
          </w:tcPr>
          <w:p w14:paraId="295D5526" w14:textId="72267457" w:rsidR="008F4C73" w:rsidRPr="009B4245" w:rsidRDefault="00FA4408" w:rsidP="008F4C73">
            <w:pPr>
              <w:tabs>
                <w:tab w:val="decimal" w:pos="874"/>
              </w:tabs>
              <w:spacing w:line="320" w:lineRule="exact"/>
              <w:rPr>
                <w:color w:val="000000"/>
                <w:cs/>
              </w:rPr>
            </w:pPr>
            <w:r>
              <w:rPr>
                <w:rFonts w:eastAsia="Times New Roman"/>
              </w:rPr>
              <w:t>5,026.26</w:t>
            </w:r>
          </w:p>
        </w:tc>
        <w:tc>
          <w:tcPr>
            <w:tcW w:w="1144" w:type="dxa"/>
            <w:noWrap/>
            <w:vAlign w:val="bottom"/>
          </w:tcPr>
          <w:p w14:paraId="7C9864D9" w14:textId="47E2A615" w:rsidR="008F4C73" w:rsidRPr="009B4245" w:rsidRDefault="008F4C73" w:rsidP="008F4C73">
            <w:pPr>
              <w:tabs>
                <w:tab w:val="decimal" w:pos="898"/>
              </w:tabs>
              <w:spacing w:line="320" w:lineRule="exact"/>
              <w:rPr>
                <w:color w:val="000000"/>
                <w:cs/>
              </w:rPr>
            </w:pPr>
            <w:r w:rsidRPr="009B4245">
              <w:rPr>
                <w:rFonts w:eastAsia="Times New Roman"/>
              </w:rPr>
              <w:t>-</w:t>
            </w:r>
          </w:p>
        </w:tc>
        <w:tc>
          <w:tcPr>
            <w:tcW w:w="1144" w:type="dxa"/>
            <w:noWrap/>
            <w:vAlign w:val="bottom"/>
          </w:tcPr>
          <w:p w14:paraId="7D61D50F" w14:textId="5D0A5243" w:rsidR="008F4C73" w:rsidRPr="00923C56" w:rsidRDefault="008F4C73" w:rsidP="00923C56">
            <w:pPr>
              <w:spacing w:line="320" w:lineRule="exact"/>
              <w:jc w:val="right"/>
              <w:rPr>
                <w:rFonts w:eastAsia="Times New Roman"/>
                <w:cs/>
              </w:rPr>
            </w:pPr>
            <w:r w:rsidRPr="009B4245">
              <w:rPr>
                <w:rFonts w:eastAsia="Times New Roman" w:hint="cs"/>
                <w:cs/>
              </w:rPr>
              <w:t>-</w:t>
            </w:r>
          </w:p>
        </w:tc>
        <w:tc>
          <w:tcPr>
            <w:tcW w:w="1144" w:type="dxa"/>
            <w:noWrap/>
          </w:tcPr>
          <w:p w14:paraId="2D37A6F2" w14:textId="59211ACF" w:rsidR="008F4C73" w:rsidRPr="009B4245" w:rsidRDefault="00FA4408" w:rsidP="008F4C73">
            <w:pPr>
              <w:tabs>
                <w:tab w:val="decimal" w:pos="792"/>
              </w:tabs>
              <w:spacing w:line="320" w:lineRule="exact"/>
              <w:rPr>
                <w:color w:val="000000"/>
                <w:cs/>
              </w:rPr>
            </w:pPr>
            <w:r>
              <w:rPr>
                <w:rFonts w:eastAsia="Times New Roman"/>
              </w:rPr>
              <w:t>5,026.26</w:t>
            </w:r>
          </w:p>
        </w:tc>
      </w:tr>
      <w:tr w:rsidR="008F4C73" w:rsidRPr="009B4245" w14:paraId="40A2CE10" w14:textId="77777777" w:rsidTr="00452769">
        <w:trPr>
          <w:trHeight w:val="64"/>
          <w:tblHeader/>
        </w:trPr>
        <w:tc>
          <w:tcPr>
            <w:tcW w:w="4680" w:type="dxa"/>
            <w:noWrap/>
            <w:vAlign w:val="center"/>
          </w:tcPr>
          <w:p w14:paraId="65D1820F" w14:textId="3FBD3F8B" w:rsidR="008F4C73" w:rsidRPr="009B4245" w:rsidRDefault="008F4C73" w:rsidP="008F4C73">
            <w:pPr>
              <w:spacing w:line="320" w:lineRule="exact"/>
              <w:ind w:left="230" w:hanging="180"/>
              <w:rPr>
                <w:color w:val="000000"/>
              </w:rPr>
            </w:pPr>
            <w:r w:rsidRPr="009B4245">
              <w:rPr>
                <w:rFonts w:hint="cs"/>
                <w:color w:val="000000"/>
              </w:rPr>
              <w:t>Lease liabilities</w:t>
            </w:r>
          </w:p>
        </w:tc>
        <w:tc>
          <w:tcPr>
            <w:tcW w:w="1144" w:type="dxa"/>
            <w:noWrap/>
          </w:tcPr>
          <w:p w14:paraId="4AE5627E" w14:textId="70AC44ED" w:rsidR="008F4C73" w:rsidRPr="009B4245" w:rsidRDefault="008F4C73" w:rsidP="008F4C73">
            <w:pPr>
              <w:tabs>
                <w:tab w:val="decimal" w:pos="874"/>
              </w:tabs>
              <w:spacing w:line="320" w:lineRule="exact"/>
              <w:rPr>
                <w:rFonts w:eastAsia="Times New Roman"/>
              </w:rPr>
            </w:pPr>
            <w:r w:rsidRPr="009B4245">
              <w:rPr>
                <w:rFonts w:eastAsia="Times New Roman"/>
              </w:rPr>
              <w:t>6,034.</w:t>
            </w:r>
            <w:r w:rsidR="00166ABA">
              <w:rPr>
                <w:rFonts w:eastAsia="Times New Roman"/>
              </w:rPr>
              <w:t>29</w:t>
            </w:r>
          </w:p>
        </w:tc>
        <w:tc>
          <w:tcPr>
            <w:tcW w:w="1144" w:type="dxa"/>
            <w:noWrap/>
          </w:tcPr>
          <w:p w14:paraId="5D005AEE" w14:textId="16E0C38F" w:rsidR="008F4C73" w:rsidRPr="009B4245" w:rsidRDefault="00FA4408" w:rsidP="008F4C73">
            <w:pPr>
              <w:tabs>
                <w:tab w:val="decimal" w:pos="898"/>
              </w:tabs>
              <w:spacing w:line="320" w:lineRule="exact"/>
              <w:rPr>
                <w:rFonts w:eastAsia="Times New Roman"/>
              </w:rPr>
            </w:pPr>
            <w:r>
              <w:rPr>
                <w:rFonts w:eastAsia="Times New Roman"/>
              </w:rPr>
              <w:t>26,</w:t>
            </w:r>
            <w:r w:rsidR="00A1256C">
              <w:rPr>
                <w:rFonts w:eastAsia="Times New Roman"/>
              </w:rPr>
              <w:t>647.90</w:t>
            </w:r>
          </w:p>
        </w:tc>
        <w:tc>
          <w:tcPr>
            <w:tcW w:w="1144" w:type="dxa"/>
            <w:noWrap/>
          </w:tcPr>
          <w:p w14:paraId="71AD5086" w14:textId="0E218D28" w:rsidR="008F4C73" w:rsidRPr="009B4245" w:rsidRDefault="008F4C73" w:rsidP="008F4C73">
            <w:pPr>
              <w:tabs>
                <w:tab w:val="decimal" w:pos="832"/>
              </w:tabs>
              <w:spacing w:line="320" w:lineRule="exact"/>
              <w:rPr>
                <w:rFonts w:eastAsia="Times New Roman"/>
              </w:rPr>
            </w:pPr>
            <w:r w:rsidRPr="009B4245">
              <w:rPr>
                <w:rFonts w:eastAsia="Times New Roman"/>
              </w:rPr>
              <w:t>32,432.11</w:t>
            </w:r>
          </w:p>
        </w:tc>
        <w:tc>
          <w:tcPr>
            <w:tcW w:w="1144" w:type="dxa"/>
            <w:noWrap/>
          </w:tcPr>
          <w:p w14:paraId="20F70C62" w14:textId="3830F101" w:rsidR="008F4C73" w:rsidRPr="009B4245" w:rsidRDefault="008F4C73" w:rsidP="008F4C73">
            <w:pPr>
              <w:tabs>
                <w:tab w:val="decimal" w:pos="792"/>
              </w:tabs>
              <w:spacing w:line="320" w:lineRule="exact"/>
              <w:rPr>
                <w:rFonts w:eastAsia="Times New Roman"/>
              </w:rPr>
            </w:pPr>
            <w:r w:rsidRPr="009B4245">
              <w:rPr>
                <w:rFonts w:eastAsia="Times New Roman"/>
              </w:rPr>
              <w:t>65,114.30</w:t>
            </w:r>
          </w:p>
        </w:tc>
      </w:tr>
      <w:tr w:rsidR="00950007" w:rsidRPr="009B4245" w14:paraId="17F9F078" w14:textId="77777777" w:rsidTr="002675D4">
        <w:trPr>
          <w:trHeight w:val="64"/>
          <w:tblHeader/>
        </w:trPr>
        <w:tc>
          <w:tcPr>
            <w:tcW w:w="4680" w:type="dxa"/>
            <w:noWrap/>
            <w:vAlign w:val="center"/>
            <w:hideMark/>
          </w:tcPr>
          <w:p w14:paraId="39FF3A75" w14:textId="24DC7A85" w:rsidR="00950007" w:rsidRPr="009B4245" w:rsidRDefault="00950007" w:rsidP="00950007">
            <w:pPr>
              <w:spacing w:line="320" w:lineRule="exact"/>
              <w:ind w:left="50"/>
              <w:rPr>
                <w:color w:val="000000"/>
                <w:cs/>
              </w:rPr>
            </w:pPr>
            <w:r w:rsidRPr="009B4245">
              <w:rPr>
                <w:rFonts w:hint="cs"/>
                <w:color w:val="000000"/>
              </w:rPr>
              <w:t>Long-term loans</w:t>
            </w:r>
          </w:p>
        </w:tc>
        <w:tc>
          <w:tcPr>
            <w:tcW w:w="1144" w:type="dxa"/>
            <w:noWrap/>
          </w:tcPr>
          <w:p w14:paraId="34CC46CE" w14:textId="0EB44669" w:rsidR="00950007" w:rsidRPr="009B4245" w:rsidRDefault="00950007" w:rsidP="00950007">
            <w:pPr>
              <w:pBdr>
                <w:bottom w:val="single" w:sz="4" w:space="1" w:color="auto"/>
              </w:pBdr>
              <w:tabs>
                <w:tab w:val="decimal" w:pos="792"/>
              </w:tabs>
              <w:spacing w:line="320" w:lineRule="exact"/>
              <w:rPr>
                <w:color w:val="000000"/>
                <w:cs/>
              </w:rPr>
            </w:pPr>
            <w:r w:rsidRPr="009B4245">
              <w:rPr>
                <w:rFonts w:eastAsia="Times New Roman"/>
              </w:rPr>
              <w:t>645.79</w:t>
            </w:r>
          </w:p>
        </w:tc>
        <w:tc>
          <w:tcPr>
            <w:tcW w:w="1144" w:type="dxa"/>
            <w:noWrap/>
          </w:tcPr>
          <w:p w14:paraId="1BC524F4" w14:textId="098815CF" w:rsidR="00950007" w:rsidRPr="009B4245" w:rsidRDefault="00950007" w:rsidP="00950007">
            <w:pPr>
              <w:pBdr>
                <w:bottom w:val="single" w:sz="4" w:space="1" w:color="auto"/>
              </w:pBdr>
              <w:tabs>
                <w:tab w:val="decimal" w:pos="792"/>
              </w:tabs>
              <w:spacing w:line="320" w:lineRule="exact"/>
              <w:rPr>
                <w:color w:val="000000"/>
                <w:cs/>
              </w:rPr>
            </w:pPr>
            <w:r w:rsidRPr="009B4245">
              <w:rPr>
                <w:rFonts w:eastAsia="Times New Roman"/>
              </w:rPr>
              <w:t>858.48</w:t>
            </w:r>
          </w:p>
        </w:tc>
        <w:tc>
          <w:tcPr>
            <w:tcW w:w="1144" w:type="dxa"/>
            <w:noWrap/>
          </w:tcPr>
          <w:p w14:paraId="75276F7E" w14:textId="1655EC27" w:rsidR="00950007" w:rsidRPr="009B4245" w:rsidRDefault="00950007" w:rsidP="00950007">
            <w:pPr>
              <w:pBdr>
                <w:bottom w:val="single" w:sz="4" w:space="1" w:color="auto"/>
              </w:pBdr>
              <w:tabs>
                <w:tab w:val="decimal" w:pos="792"/>
              </w:tabs>
              <w:spacing w:line="320" w:lineRule="exact"/>
              <w:rPr>
                <w:color w:val="000000"/>
                <w:cs/>
              </w:rPr>
            </w:pPr>
            <w:r w:rsidRPr="009B4245">
              <w:rPr>
                <w:rFonts w:eastAsia="Times New Roman"/>
              </w:rPr>
              <w:t>-</w:t>
            </w:r>
          </w:p>
        </w:tc>
        <w:tc>
          <w:tcPr>
            <w:tcW w:w="1144" w:type="dxa"/>
            <w:noWrap/>
          </w:tcPr>
          <w:p w14:paraId="04ED2039" w14:textId="3D6FFF8A" w:rsidR="00950007" w:rsidRPr="009B4245" w:rsidRDefault="00950007" w:rsidP="00950007">
            <w:pPr>
              <w:pBdr>
                <w:bottom w:val="single" w:sz="4" w:space="1" w:color="auto"/>
              </w:pBdr>
              <w:tabs>
                <w:tab w:val="decimal" w:pos="792"/>
              </w:tabs>
              <w:spacing w:line="320" w:lineRule="exact"/>
              <w:rPr>
                <w:color w:val="000000"/>
                <w:cs/>
              </w:rPr>
            </w:pPr>
            <w:r w:rsidRPr="009B4245">
              <w:rPr>
                <w:rFonts w:eastAsia="Times New Roman"/>
              </w:rPr>
              <w:t>1,504.27</w:t>
            </w:r>
          </w:p>
        </w:tc>
      </w:tr>
      <w:tr w:rsidR="00950007" w:rsidRPr="009B4245" w14:paraId="04B72365" w14:textId="77777777" w:rsidTr="002675D4">
        <w:trPr>
          <w:trHeight w:val="54"/>
          <w:tblHeader/>
        </w:trPr>
        <w:tc>
          <w:tcPr>
            <w:tcW w:w="4680" w:type="dxa"/>
            <w:vAlign w:val="center"/>
          </w:tcPr>
          <w:p w14:paraId="6A8AE330" w14:textId="77777777" w:rsidR="00950007" w:rsidRPr="009B4245" w:rsidRDefault="00950007" w:rsidP="00950007">
            <w:pPr>
              <w:spacing w:line="320" w:lineRule="exact"/>
              <w:rPr>
                <w:b/>
                <w:bCs/>
                <w:color w:val="000000"/>
                <w:cs/>
              </w:rPr>
            </w:pPr>
            <w:r w:rsidRPr="009B4245">
              <w:rPr>
                <w:rFonts w:hint="cs"/>
                <w:b/>
                <w:bCs/>
                <w:color w:val="000000"/>
              </w:rPr>
              <w:t>Total non-derivatives</w:t>
            </w:r>
          </w:p>
        </w:tc>
        <w:tc>
          <w:tcPr>
            <w:tcW w:w="1144" w:type="dxa"/>
            <w:noWrap/>
          </w:tcPr>
          <w:p w14:paraId="7D1CBBFD" w14:textId="1EFAEA98" w:rsidR="00950007" w:rsidRPr="009B4245" w:rsidRDefault="00950007" w:rsidP="00950007">
            <w:pPr>
              <w:pBdr>
                <w:bottom w:val="double" w:sz="4" w:space="1" w:color="auto"/>
              </w:pBdr>
              <w:tabs>
                <w:tab w:val="decimal" w:pos="792"/>
              </w:tabs>
              <w:spacing w:line="320" w:lineRule="exact"/>
              <w:rPr>
                <w:color w:val="000000"/>
                <w:cs/>
              </w:rPr>
            </w:pPr>
            <w:r>
              <w:rPr>
                <w:rFonts w:eastAsia="Times New Roman"/>
              </w:rPr>
              <w:t>15,297.63</w:t>
            </w:r>
          </w:p>
        </w:tc>
        <w:tc>
          <w:tcPr>
            <w:tcW w:w="1144" w:type="dxa"/>
            <w:noWrap/>
          </w:tcPr>
          <w:p w14:paraId="5264E21A" w14:textId="16A0E640" w:rsidR="00950007" w:rsidRPr="009B4245" w:rsidRDefault="00950007" w:rsidP="00950007">
            <w:pPr>
              <w:pBdr>
                <w:bottom w:val="double" w:sz="4" w:space="1" w:color="auto"/>
              </w:pBdr>
              <w:tabs>
                <w:tab w:val="decimal" w:pos="792"/>
              </w:tabs>
              <w:spacing w:line="320" w:lineRule="exact"/>
              <w:rPr>
                <w:color w:val="000000"/>
                <w:cs/>
              </w:rPr>
            </w:pPr>
            <w:r>
              <w:rPr>
                <w:rFonts w:eastAsia="Times New Roman"/>
              </w:rPr>
              <w:t>27,506.38</w:t>
            </w:r>
          </w:p>
        </w:tc>
        <w:tc>
          <w:tcPr>
            <w:tcW w:w="1144" w:type="dxa"/>
            <w:noWrap/>
          </w:tcPr>
          <w:p w14:paraId="0342EFC4" w14:textId="39E61876" w:rsidR="00950007" w:rsidRPr="009B4245" w:rsidRDefault="00950007" w:rsidP="00950007">
            <w:pPr>
              <w:pBdr>
                <w:bottom w:val="double" w:sz="4" w:space="1" w:color="auto"/>
              </w:pBdr>
              <w:tabs>
                <w:tab w:val="decimal" w:pos="792"/>
              </w:tabs>
              <w:spacing w:line="320" w:lineRule="exact"/>
              <w:rPr>
                <w:color w:val="000000"/>
                <w:cs/>
              </w:rPr>
            </w:pPr>
            <w:r>
              <w:rPr>
                <w:rFonts w:eastAsia="Times New Roman"/>
              </w:rPr>
              <w:t>32,432.11</w:t>
            </w:r>
          </w:p>
        </w:tc>
        <w:tc>
          <w:tcPr>
            <w:tcW w:w="1144" w:type="dxa"/>
            <w:noWrap/>
          </w:tcPr>
          <w:p w14:paraId="39F4F065" w14:textId="4E4B3B6D" w:rsidR="00950007" w:rsidRPr="009B4245" w:rsidRDefault="00950007" w:rsidP="00950007">
            <w:pPr>
              <w:pBdr>
                <w:bottom w:val="double" w:sz="4" w:space="1" w:color="auto"/>
              </w:pBdr>
              <w:tabs>
                <w:tab w:val="decimal" w:pos="792"/>
              </w:tabs>
              <w:spacing w:line="320" w:lineRule="exact"/>
              <w:rPr>
                <w:color w:val="000000"/>
                <w:cs/>
              </w:rPr>
            </w:pPr>
            <w:r>
              <w:rPr>
                <w:rFonts w:eastAsia="Times New Roman"/>
              </w:rPr>
              <w:t>75,236.12</w:t>
            </w:r>
          </w:p>
        </w:tc>
      </w:tr>
      <w:tr w:rsidR="00950007" w:rsidRPr="009B4245" w14:paraId="08A44EF5" w14:textId="77777777" w:rsidTr="002675D4">
        <w:trPr>
          <w:trHeight w:val="64"/>
          <w:tblHeader/>
        </w:trPr>
        <w:tc>
          <w:tcPr>
            <w:tcW w:w="4680" w:type="dxa"/>
            <w:noWrap/>
            <w:vAlign w:val="center"/>
          </w:tcPr>
          <w:p w14:paraId="056D3CED" w14:textId="77777777" w:rsidR="00950007" w:rsidRPr="009B4245" w:rsidRDefault="00950007" w:rsidP="00950007">
            <w:pPr>
              <w:spacing w:line="320" w:lineRule="exact"/>
              <w:rPr>
                <w:b/>
                <w:bCs/>
                <w:color w:val="000000"/>
              </w:rPr>
            </w:pPr>
            <w:r w:rsidRPr="009B4245">
              <w:rPr>
                <w:rFonts w:hint="cs"/>
                <w:b/>
                <w:bCs/>
                <w:color w:val="000000"/>
              </w:rPr>
              <w:t>Derivatives</w:t>
            </w:r>
          </w:p>
        </w:tc>
        <w:tc>
          <w:tcPr>
            <w:tcW w:w="1144" w:type="dxa"/>
          </w:tcPr>
          <w:p w14:paraId="51F1D847" w14:textId="73448AFB" w:rsidR="00950007" w:rsidRPr="009B4245" w:rsidRDefault="00950007" w:rsidP="00950007">
            <w:pPr>
              <w:spacing w:line="320" w:lineRule="exact"/>
              <w:jc w:val="right"/>
            </w:pPr>
          </w:p>
        </w:tc>
        <w:tc>
          <w:tcPr>
            <w:tcW w:w="1144" w:type="dxa"/>
          </w:tcPr>
          <w:p w14:paraId="4602FE2C" w14:textId="562C0EE7" w:rsidR="00950007" w:rsidRPr="009B4245" w:rsidRDefault="00950007" w:rsidP="00950007">
            <w:pPr>
              <w:spacing w:line="320" w:lineRule="exact"/>
              <w:jc w:val="right"/>
            </w:pPr>
          </w:p>
        </w:tc>
        <w:tc>
          <w:tcPr>
            <w:tcW w:w="1144" w:type="dxa"/>
          </w:tcPr>
          <w:p w14:paraId="7BDDCAC7" w14:textId="3C885B87" w:rsidR="00950007" w:rsidRPr="009B4245" w:rsidRDefault="00950007" w:rsidP="00950007">
            <w:pPr>
              <w:spacing w:line="320" w:lineRule="exact"/>
              <w:jc w:val="right"/>
            </w:pPr>
          </w:p>
        </w:tc>
        <w:tc>
          <w:tcPr>
            <w:tcW w:w="1144" w:type="dxa"/>
          </w:tcPr>
          <w:p w14:paraId="06B92A9C" w14:textId="38D41DCF" w:rsidR="00950007" w:rsidRPr="009B4245" w:rsidRDefault="00950007" w:rsidP="00950007">
            <w:pPr>
              <w:spacing w:line="320" w:lineRule="exact"/>
              <w:jc w:val="right"/>
            </w:pPr>
          </w:p>
        </w:tc>
      </w:tr>
      <w:tr w:rsidR="00950007" w:rsidRPr="009B4245" w14:paraId="376689CC" w14:textId="77777777" w:rsidTr="002675D4">
        <w:trPr>
          <w:trHeight w:val="64"/>
          <w:tblHeader/>
        </w:trPr>
        <w:tc>
          <w:tcPr>
            <w:tcW w:w="4680" w:type="dxa"/>
            <w:noWrap/>
            <w:vAlign w:val="center"/>
          </w:tcPr>
          <w:p w14:paraId="2275CDE5" w14:textId="7D90AF1D" w:rsidR="00950007" w:rsidRPr="009B4245" w:rsidRDefault="00950007" w:rsidP="00950007">
            <w:pPr>
              <w:spacing w:line="320" w:lineRule="exact"/>
            </w:pPr>
            <w:r w:rsidRPr="009B4245">
              <w:rPr>
                <w:rFonts w:hint="cs"/>
                <w:color w:val="000000"/>
              </w:rPr>
              <w:t>Derivative liabilities: net settled</w:t>
            </w:r>
          </w:p>
        </w:tc>
        <w:tc>
          <w:tcPr>
            <w:tcW w:w="1144" w:type="dxa"/>
          </w:tcPr>
          <w:p w14:paraId="716486E0" w14:textId="0AC90E0E" w:rsidR="00950007" w:rsidRPr="009B4245" w:rsidRDefault="00950007" w:rsidP="00950007">
            <w:pPr>
              <w:spacing w:line="320" w:lineRule="exact"/>
              <w:jc w:val="right"/>
            </w:pPr>
            <w:r w:rsidRPr="009B4245">
              <w:rPr>
                <w:rFonts w:eastAsia="Times New Roman"/>
              </w:rPr>
              <w:t>345.44</w:t>
            </w:r>
          </w:p>
        </w:tc>
        <w:tc>
          <w:tcPr>
            <w:tcW w:w="1144" w:type="dxa"/>
          </w:tcPr>
          <w:p w14:paraId="38972A4C" w14:textId="5E2CF7D7" w:rsidR="00950007" w:rsidRPr="009B4245" w:rsidRDefault="00950007" w:rsidP="00950007">
            <w:pPr>
              <w:spacing w:line="320" w:lineRule="exact"/>
              <w:jc w:val="right"/>
            </w:pPr>
            <w:r w:rsidRPr="009B4245">
              <w:rPr>
                <w:rFonts w:eastAsia="Times New Roman"/>
              </w:rPr>
              <w:t>428.90</w:t>
            </w:r>
          </w:p>
        </w:tc>
        <w:tc>
          <w:tcPr>
            <w:tcW w:w="1144" w:type="dxa"/>
          </w:tcPr>
          <w:p w14:paraId="1A3E873E" w14:textId="7E2CDB41" w:rsidR="00950007" w:rsidRPr="009B4245" w:rsidRDefault="00950007" w:rsidP="00950007">
            <w:pPr>
              <w:spacing w:line="320" w:lineRule="exact"/>
              <w:jc w:val="right"/>
            </w:pPr>
            <w:r w:rsidRPr="009B4245">
              <w:rPr>
                <w:rFonts w:eastAsia="Times New Roman"/>
              </w:rPr>
              <w:t>-</w:t>
            </w:r>
          </w:p>
        </w:tc>
        <w:tc>
          <w:tcPr>
            <w:tcW w:w="1144" w:type="dxa"/>
          </w:tcPr>
          <w:p w14:paraId="6BD722FF" w14:textId="19E438E3" w:rsidR="00950007" w:rsidRPr="009B4245" w:rsidRDefault="00950007" w:rsidP="00950007">
            <w:pPr>
              <w:spacing w:line="320" w:lineRule="exact"/>
              <w:jc w:val="right"/>
            </w:pPr>
            <w:r w:rsidRPr="009B4245">
              <w:rPr>
                <w:rFonts w:eastAsia="Times New Roman"/>
              </w:rPr>
              <w:t>774.34</w:t>
            </w:r>
          </w:p>
        </w:tc>
      </w:tr>
      <w:tr w:rsidR="00950007" w:rsidRPr="009B4245" w14:paraId="6AC092B4" w14:textId="77777777" w:rsidTr="002675D4">
        <w:trPr>
          <w:trHeight w:val="64"/>
          <w:tblHeader/>
        </w:trPr>
        <w:tc>
          <w:tcPr>
            <w:tcW w:w="4680" w:type="dxa"/>
            <w:noWrap/>
            <w:vAlign w:val="center"/>
          </w:tcPr>
          <w:p w14:paraId="62D12A39" w14:textId="77777777" w:rsidR="00950007" w:rsidRPr="009B4245" w:rsidRDefault="00950007" w:rsidP="00950007">
            <w:pPr>
              <w:spacing w:line="320" w:lineRule="exact"/>
              <w:rPr>
                <w:b/>
                <w:bCs/>
                <w:color w:val="000000"/>
              </w:rPr>
            </w:pPr>
            <w:r w:rsidRPr="009B4245">
              <w:rPr>
                <w:rFonts w:hint="cs"/>
                <w:b/>
                <w:bCs/>
                <w:color w:val="000000"/>
              </w:rPr>
              <w:t>Total</w:t>
            </w:r>
            <w:r w:rsidRPr="009B4245">
              <w:rPr>
                <w:b/>
                <w:bCs/>
                <w:color w:val="000000"/>
              </w:rPr>
              <w:t xml:space="preserve"> derivatives</w:t>
            </w:r>
          </w:p>
        </w:tc>
        <w:tc>
          <w:tcPr>
            <w:tcW w:w="1144" w:type="dxa"/>
          </w:tcPr>
          <w:p w14:paraId="77AD5283" w14:textId="63672212" w:rsidR="00950007" w:rsidRPr="009B4245" w:rsidRDefault="00950007" w:rsidP="00950007">
            <w:pPr>
              <w:pBdr>
                <w:top w:val="single" w:sz="4" w:space="1" w:color="auto"/>
                <w:bottom w:val="double" w:sz="4" w:space="1" w:color="auto"/>
              </w:pBdr>
              <w:spacing w:line="320" w:lineRule="exact"/>
              <w:jc w:val="right"/>
            </w:pPr>
            <w:r w:rsidRPr="009B4245">
              <w:rPr>
                <w:rFonts w:eastAsia="Times New Roman"/>
              </w:rPr>
              <w:t>345.44</w:t>
            </w:r>
          </w:p>
        </w:tc>
        <w:tc>
          <w:tcPr>
            <w:tcW w:w="1144" w:type="dxa"/>
          </w:tcPr>
          <w:p w14:paraId="4F435204" w14:textId="069302EE" w:rsidR="00950007" w:rsidRPr="009B4245" w:rsidRDefault="00950007" w:rsidP="00950007">
            <w:pPr>
              <w:pBdr>
                <w:top w:val="single" w:sz="4" w:space="1" w:color="auto"/>
                <w:bottom w:val="double" w:sz="4" w:space="1" w:color="auto"/>
              </w:pBdr>
              <w:spacing w:line="320" w:lineRule="exact"/>
              <w:jc w:val="right"/>
            </w:pPr>
            <w:r w:rsidRPr="009B4245">
              <w:rPr>
                <w:rFonts w:eastAsia="Times New Roman"/>
              </w:rPr>
              <w:t>428.90</w:t>
            </w:r>
          </w:p>
        </w:tc>
        <w:tc>
          <w:tcPr>
            <w:tcW w:w="1144" w:type="dxa"/>
          </w:tcPr>
          <w:p w14:paraId="64AE48FB" w14:textId="50E417A3" w:rsidR="00950007" w:rsidRPr="009B4245" w:rsidRDefault="00950007" w:rsidP="00950007">
            <w:pPr>
              <w:pBdr>
                <w:top w:val="single" w:sz="4" w:space="1" w:color="auto"/>
                <w:bottom w:val="double" w:sz="4" w:space="1" w:color="auto"/>
              </w:pBdr>
              <w:spacing w:line="320" w:lineRule="exact"/>
              <w:jc w:val="right"/>
            </w:pPr>
            <w:r w:rsidRPr="009B4245">
              <w:rPr>
                <w:rFonts w:eastAsia="Times New Roman"/>
              </w:rPr>
              <w:t>-</w:t>
            </w:r>
          </w:p>
        </w:tc>
        <w:tc>
          <w:tcPr>
            <w:tcW w:w="1144" w:type="dxa"/>
          </w:tcPr>
          <w:p w14:paraId="0D32A3BF" w14:textId="596BA460" w:rsidR="00950007" w:rsidRPr="009B4245" w:rsidRDefault="00950007" w:rsidP="00950007">
            <w:pPr>
              <w:pBdr>
                <w:top w:val="single" w:sz="4" w:space="1" w:color="auto"/>
                <w:bottom w:val="double" w:sz="4" w:space="1" w:color="auto"/>
              </w:pBdr>
              <w:spacing w:line="320" w:lineRule="exact"/>
              <w:jc w:val="right"/>
            </w:pPr>
            <w:r w:rsidRPr="009B4245">
              <w:rPr>
                <w:rFonts w:eastAsia="Times New Roman"/>
              </w:rPr>
              <w:t>774.34</w:t>
            </w:r>
          </w:p>
        </w:tc>
      </w:tr>
    </w:tbl>
    <w:p w14:paraId="458CBF43" w14:textId="7E46C1D9" w:rsidR="006167FC" w:rsidRPr="009B4245" w:rsidRDefault="006167FC">
      <w:pPr>
        <w:rPr>
          <w:sz w:val="2"/>
          <w:szCs w:val="2"/>
        </w:rPr>
      </w:pPr>
    </w:p>
    <w:tbl>
      <w:tblPr>
        <w:tblW w:w="9286" w:type="dxa"/>
        <w:tblInd w:w="450" w:type="dxa"/>
        <w:tblLayout w:type="fixed"/>
        <w:tblLook w:val="04A0" w:firstRow="1" w:lastRow="0" w:firstColumn="1" w:lastColumn="0" w:noHBand="0" w:noVBand="1"/>
      </w:tblPr>
      <w:tblGrid>
        <w:gridCol w:w="4590"/>
        <w:gridCol w:w="1260"/>
        <w:gridCol w:w="1144"/>
        <w:gridCol w:w="1144"/>
        <w:gridCol w:w="1148"/>
      </w:tblGrid>
      <w:tr w:rsidR="004B2530" w:rsidRPr="009B4245" w14:paraId="2310B850" w14:textId="77777777" w:rsidTr="00CD3FEC">
        <w:trPr>
          <w:trHeight w:val="64"/>
          <w:tblHeader/>
        </w:trPr>
        <w:tc>
          <w:tcPr>
            <w:tcW w:w="4590" w:type="dxa"/>
            <w:noWrap/>
            <w:vAlign w:val="center"/>
            <w:hideMark/>
          </w:tcPr>
          <w:p w14:paraId="01B26808" w14:textId="77777777" w:rsidR="004B2530" w:rsidRPr="009B4245" w:rsidRDefault="004B2530" w:rsidP="00DC6254">
            <w:pPr>
              <w:spacing w:line="340" w:lineRule="exact"/>
            </w:pPr>
          </w:p>
        </w:tc>
        <w:tc>
          <w:tcPr>
            <w:tcW w:w="4696" w:type="dxa"/>
            <w:gridSpan w:val="4"/>
            <w:noWrap/>
            <w:vAlign w:val="center"/>
            <w:hideMark/>
          </w:tcPr>
          <w:p w14:paraId="344DADC9" w14:textId="77777777" w:rsidR="004B2530" w:rsidRPr="009B4245" w:rsidRDefault="004B2530" w:rsidP="00DC6254">
            <w:pPr>
              <w:spacing w:line="340" w:lineRule="exact"/>
              <w:ind w:right="-62"/>
              <w:jc w:val="right"/>
            </w:pPr>
            <w:r w:rsidRPr="009B4245">
              <w:rPr>
                <w:rFonts w:hint="cs"/>
              </w:rPr>
              <w:t xml:space="preserve">(Unit: </w:t>
            </w:r>
            <w:r w:rsidRPr="009B4245">
              <w:t>Million</w:t>
            </w:r>
            <w:r w:rsidRPr="009B4245">
              <w:rPr>
                <w:rFonts w:hint="cs"/>
              </w:rPr>
              <w:t xml:space="preserve"> Baht)</w:t>
            </w:r>
          </w:p>
        </w:tc>
      </w:tr>
      <w:tr w:rsidR="004B2530" w:rsidRPr="009B4245" w14:paraId="4B935C30" w14:textId="77777777" w:rsidTr="00CD3FEC">
        <w:trPr>
          <w:trHeight w:val="64"/>
          <w:tblHeader/>
        </w:trPr>
        <w:tc>
          <w:tcPr>
            <w:tcW w:w="4590" w:type="dxa"/>
            <w:noWrap/>
            <w:vAlign w:val="center"/>
            <w:hideMark/>
          </w:tcPr>
          <w:p w14:paraId="537B99B2" w14:textId="77777777" w:rsidR="004B2530" w:rsidRPr="009B4245" w:rsidRDefault="004B2530" w:rsidP="00DC6254">
            <w:pPr>
              <w:spacing w:line="340" w:lineRule="exact"/>
            </w:pPr>
          </w:p>
        </w:tc>
        <w:tc>
          <w:tcPr>
            <w:tcW w:w="4696" w:type="dxa"/>
            <w:gridSpan w:val="4"/>
            <w:noWrap/>
            <w:vAlign w:val="center"/>
            <w:hideMark/>
          </w:tcPr>
          <w:p w14:paraId="47C42A30" w14:textId="77777777" w:rsidR="004B2530" w:rsidRPr="009B4245" w:rsidRDefault="004B2530" w:rsidP="00DC6254">
            <w:pPr>
              <w:pBdr>
                <w:bottom w:val="single" w:sz="4" w:space="1" w:color="auto"/>
              </w:pBdr>
              <w:spacing w:line="340" w:lineRule="exact"/>
              <w:jc w:val="center"/>
            </w:pPr>
            <w:r w:rsidRPr="009B4245">
              <w:rPr>
                <w:rFonts w:hint="cs"/>
              </w:rPr>
              <w:t>Consolidated financial statements</w:t>
            </w:r>
          </w:p>
        </w:tc>
      </w:tr>
      <w:tr w:rsidR="004B2530" w:rsidRPr="009B4245" w14:paraId="6E52F242" w14:textId="77777777" w:rsidTr="00CD3FEC">
        <w:trPr>
          <w:trHeight w:val="64"/>
          <w:tblHeader/>
        </w:trPr>
        <w:tc>
          <w:tcPr>
            <w:tcW w:w="4590" w:type="dxa"/>
            <w:noWrap/>
            <w:vAlign w:val="center"/>
          </w:tcPr>
          <w:p w14:paraId="5AC2FFE3" w14:textId="77777777" w:rsidR="004B2530" w:rsidRPr="009B4245" w:rsidRDefault="004B2530" w:rsidP="00DC6254">
            <w:pPr>
              <w:spacing w:line="340" w:lineRule="exact"/>
            </w:pPr>
          </w:p>
        </w:tc>
        <w:tc>
          <w:tcPr>
            <w:tcW w:w="4696" w:type="dxa"/>
            <w:gridSpan w:val="4"/>
            <w:noWrap/>
            <w:vAlign w:val="center"/>
          </w:tcPr>
          <w:p w14:paraId="05DF9B3C" w14:textId="1897FFDF" w:rsidR="004B2530" w:rsidRPr="009B4245" w:rsidRDefault="004B2530" w:rsidP="00DC6254">
            <w:pPr>
              <w:pBdr>
                <w:bottom w:val="single" w:sz="4" w:space="1" w:color="auto"/>
              </w:pBdr>
              <w:spacing w:line="340" w:lineRule="exact"/>
              <w:jc w:val="center"/>
            </w:pPr>
            <w:r w:rsidRPr="009B4245">
              <w:t xml:space="preserve">As at 30 September </w:t>
            </w:r>
            <w:r w:rsidR="007803FF" w:rsidRPr="009B4245">
              <w:t>2023</w:t>
            </w:r>
          </w:p>
        </w:tc>
      </w:tr>
      <w:tr w:rsidR="00CD3FEC" w:rsidRPr="009B4245" w14:paraId="0E57D9B1" w14:textId="77777777" w:rsidTr="00FD164D">
        <w:trPr>
          <w:trHeight w:val="64"/>
          <w:tblHeader/>
        </w:trPr>
        <w:tc>
          <w:tcPr>
            <w:tcW w:w="4590" w:type="dxa"/>
            <w:noWrap/>
            <w:vAlign w:val="center"/>
            <w:hideMark/>
          </w:tcPr>
          <w:p w14:paraId="6F4474BA" w14:textId="77777777" w:rsidR="00CD3FEC" w:rsidRPr="009B4245" w:rsidRDefault="00CD3FEC" w:rsidP="00DC6254">
            <w:pPr>
              <w:spacing w:line="340" w:lineRule="exact"/>
              <w:rPr>
                <w:color w:val="000000"/>
              </w:rPr>
            </w:pPr>
          </w:p>
        </w:tc>
        <w:tc>
          <w:tcPr>
            <w:tcW w:w="1260" w:type="dxa"/>
            <w:noWrap/>
            <w:vAlign w:val="bottom"/>
            <w:hideMark/>
          </w:tcPr>
          <w:p w14:paraId="33156118" w14:textId="77777777" w:rsidR="00CD3FEC" w:rsidRPr="009B4245" w:rsidRDefault="00CD3FEC" w:rsidP="00DC6254">
            <w:pPr>
              <w:pBdr>
                <w:bottom w:val="single" w:sz="4" w:space="1" w:color="auto"/>
              </w:pBdr>
              <w:spacing w:line="340" w:lineRule="exact"/>
              <w:jc w:val="center"/>
              <w:rPr>
                <w:color w:val="000000"/>
              </w:rPr>
            </w:pPr>
            <w:r w:rsidRPr="009B4245">
              <w:rPr>
                <w:rFonts w:hint="cs"/>
                <w:color w:val="000000"/>
              </w:rPr>
              <w:t>Less than 1 year</w:t>
            </w:r>
          </w:p>
        </w:tc>
        <w:tc>
          <w:tcPr>
            <w:tcW w:w="1144" w:type="dxa"/>
            <w:noWrap/>
            <w:vAlign w:val="bottom"/>
            <w:hideMark/>
          </w:tcPr>
          <w:p w14:paraId="563AA644" w14:textId="77777777" w:rsidR="00CD3FEC" w:rsidRPr="009B4245" w:rsidRDefault="00CD3FEC" w:rsidP="00DC6254">
            <w:pPr>
              <w:pBdr>
                <w:bottom w:val="single" w:sz="4" w:space="1" w:color="auto"/>
              </w:pBdr>
              <w:spacing w:line="340" w:lineRule="exact"/>
              <w:jc w:val="center"/>
              <w:rPr>
                <w:color w:val="000000"/>
              </w:rPr>
            </w:pPr>
            <w:r w:rsidRPr="009B4245">
              <w:rPr>
                <w:rFonts w:hint="cs"/>
                <w:color w:val="000000"/>
              </w:rPr>
              <w:t>1</w:t>
            </w:r>
            <w:r w:rsidRPr="009B4245">
              <w:rPr>
                <w:rFonts w:hint="cs"/>
                <w:color w:val="000000"/>
                <w:cs/>
              </w:rPr>
              <w:t xml:space="preserve"> </w:t>
            </w:r>
            <w:r w:rsidRPr="009B4245">
              <w:rPr>
                <w:rFonts w:hint="cs"/>
                <w:color w:val="000000"/>
              </w:rPr>
              <w:t>to</w:t>
            </w:r>
            <w:r w:rsidRPr="009B4245">
              <w:rPr>
                <w:rFonts w:hint="cs"/>
                <w:color w:val="000000"/>
                <w:cs/>
              </w:rPr>
              <w:t xml:space="preserve"> </w:t>
            </w:r>
            <w:r w:rsidRPr="009B4245">
              <w:rPr>
                <w:rFonts w:hint="cs"/>
                <w:color w:val="000000"/>
              </w:rPr>
              <w:t>5</w:t>
            </w:r>
          </w:p>
          <w:p w14:paraId="230962A9" w14:textId="77777777" w:rsidR="00CD3FEC" w:rsidRPr="009B4245" w:rsidRDefault="00CD3FEC" w:rsidP="00DC6254">
            <w:pPr>
              <w:pBdr>
                <w:bottom w:val="single" w:sz="4" w:space="1" w:color="auto"/>
              </w:pBdr>
              <w:spacing w:line="340" w:lineRule="exact"/>
              <w:jc w:val="center"/>
              <w:rPr>
                <w:color w:val="000000"/>
                <w:cs/>
              </w:rPr>
            </w:pPr>
            <w:r w:rsidRPr="009B4245">
              <w:rPr>
                <w:rFonts w:hint="cs"/>
                <w:color w:val="000000"/>
              </w:rPr>
              <w:t>years</w:t>
            </w:r>
          </w:p>
        </w:tc>
        <w:tc>
          <w:tcPr>
            <w:tcW w:w="1144" w:type="dxa"/>
            <w:noWrap/>
            <w:vAlign w:val="bottom"/>
            <w:hideMark/>
          </w:tcPr>
          <w:p w14:paraId="3A1AACB6" w14:textId="77777777" w:rsidR="00CD3FEC" w:rsidRPr="009B4245" w:rsidRDefault="00CD3FEC" w:rsidP="00DC6254">
            <w:pPr>
              <w:pBdr>
                <w:bottom w:val="single" w:sz="4" w:space="1" w:color="auto"/>
              </w:pBdr>
              <w:spacing w:line="340" w:lineRule="exact"/>
              <w:jc w:val="center"/>
              <w:rPr>
                <w:color w:val="000000"/>
              </w:rPr>
            </w:pPr>
            <w:r w:rsidRPr="009B4245">
              <w:rPr>
                <w:color w:val="000000"/>
              </w:rPr>
              <w:t xml:space="preserve">Over       </w:t>
            </w:r>
            <w:r w:rsidRPr="009B4245">
              <w:rPr>
                <w:rFonts w:hint="cs"/>
                <w:color w:val="000000"/>
              </w:rPr>
              <w:t xml:space="preserve"> 5</w:t>
            </w:r>
            <w:r w:rsidRPr="009B4245">
              <w:rPr>
                <w:rFonts w:hint="cs"/>
                <w:color w:val="000000"/>
                <w:cs/>
              </w:rPr>
              <w:t xml:space="preserve"> </w:t>
            </w:r>
            <w:r w:rsidRPr="009B4245">
              <w:rPr>
                <w:rFonts w:hint="cs"/>
                <w:color w:val="000000"/>
              </w:rPr>
              <w:t>years</w:t>
            </w:r>
          </w:p>
        </w:tc>
        <w:tc>
          <w:tcPr>
            <w:tcW w:w="1148" w:type="dxa"/>
            <w:noWrap/>
            <w:vAlign w:val="bottom"/>
            <w:hideMark/>
          </w:tcPr>
          <w:p w14:paraId="2C608840" w14:textId="77777777" w:rsidR="00CD3FEC" w:rsidRPr="009B4245" w:rsidRDefault="00CD3FEC" w:rsidP="00DC6254">
            <w:pPr>
              <w:pBdr>
                <w:bottom w:val="single" w:sz="4" w:space="1" w:color="auto"/>
              </w:pBdr>
              <w:spacing w:line="340" w:lineRule="exact"/>
              <w:jc w:val="center"/>
              <w:rPr>
                <w:color w:val="000000"/>
              </w:rPr>
            </w:pPr>
            <w:r w:rsidRPr="009B4245">
              <w:rPr>
                <w:rFonts w:hint="cs"/>
                <w:color w:val="000000"/>
              </w:rPr>
              <w:t>Total</w:t>
            </w:r>
          </w:p>
        </w:tc>
      </w:tr>
      <w:tr w:rsidR="00CD3FEC" w:rsidRPr="009B4245" w14:paraId="36207CAE" w14:textId="77777777" w:rsidTr="00FD164D">
        <w:trPr>
          <w:trHeight w:val="64"/>
          <w:tblHeader/>
        </w:trPr>
        <w:tc>
          <w:tcPr>
            <w:tcW w:w="4590" w:type="dxa"/>
            <w:noWrap/>
            <w:vAlign w:val="center"/>
          </w:tcPr>
          <w:p w14:paraId="5B4717FE" w14:textId="77777777" w:rsidR="00CD3FEC" w:rsidRPr="009B4245" w:rsidRDefault="00CD3FEC" w:rsidP="00DC6254">
            <w:pPr>
              <w:spacing w:line="340" w:lineRule="exact"/>
              <w:ind w:left="230" w:hanging="180"/>
              <w:rPr>
                <w:b/>
                <w:bCs/>
                <w:color w:val="000000"/>
              </w:rPr>
            </w:pPr>
            <w:r w:rsidRPr="009B4245">
              <w:rPr>
                <w:rFonts w:hint="cs"/>
                <w:b/>
                <w:bCs/>
                <w:color w:val="000000"/>
              </w:rPr>
              <w:t>Non-derivatives</w:t>
            </w:r>
          </w:p>
        </w:tc>
        <w:tc>
          <w:tcPr>
            <w:tcW w:w="1260" w:type="dxa"/>
            <w:noWrap/>
            <w:vAlign w:val="bottom"/>
          </w:tcPr>
          <w:p w14:paraId="5BD5F2AC" w14:textId="77777777" w:rsidR="00CD3FEC" w:rsidRPr="009B4245" w:rsidRDefault="00CD3FEC" w:rsidP="00DC6254">
            <w:pPr>
              <w:tabs>
                <w:tab w:val="decimal" w:pos="792"/>
              </w:tabs>
              <w:spacing w:line="340" w:lineRule="exact"/>
              <w:rPr>
                <w:color w:val="000000"/>
                <w:cs/>
              </w:rPr>
            </w:pPr>
          </w:p>
        </w:tc>
        <w:tc>
          <w:tcPr>
            <w:tcW w:w="1144" w:type="dxa"/>
            <w:noWrap/>
            <w:vAlign w:val="bottom"/>
          </w:tcPr>
          <w:p w14:paraId="39CB866E" w14:textId="77777777" w:rsidR="00CD3FEC" w:rsidRPr="009B4245" w:rsidRDefault="00CD3FEC" w:rsidP="00DC6254">
            <w:pPr>
              <w:tabs>
                <w:tab w:val="decimal" w:pos="792"/>
              </w:tabs>
              <w:spacing w:line="340" w:lineRule="exact"/>
              <w:rPr>
                <w:color w:val="000000"/>
                <w:cs/>
              </w:rPr>
            </w:pPr>
          </w:p>
        </w:tc>
        <w:tc>
          <w:tcPr>
            <w:tcW w:w="1144" w:type="dxa"/>
            <w:noWrap/>
            <w:vAlign w:val="bottom"/>
          </w:tcPr>
          <w:p w14:paraId="4FF0EA8C" w14:textId="77777777" w:rsidR="00CD3FEC" w:rsidRPr="009B4245" w:rsidRDefault="00CD3FEC" w:rsidP="00DC6254">
            <w:pPr>
              <w:tabs>
                <w:tab w:val="decimal" w:pos="792"/>
              </w:tabs>
              <w:spacing w:line="340" w:lineRule="exact"/>
              <w:rPr>
                <w:color w:val="000000"/>
                <w:cs/>
              </w:rPr>
            </w:pPr>
          </w:p>
        </w:tc>
        <w:tc>
          <w:tcPr>
            <w:tcW w:w="1148" w:type="dxa"/>
            <w:noWrap/>
            <w:vAlign w:val="bottom"/>
          </w:tcPr>
          <w:p w14:paraId="6862ECBA" w14:textId="77777777" w:rsidR="00CD3FEC" w:rsidRPr="009B4245" w:rsidRDefault="00CD3FEC" w:rsidP="00DC6254">
            <w:pPr>
              <w:tabs>
                <w:tab w:val="decimal" w:pos="792"/>
              </w:tabs>
              <w:spacing w:line="340" w:lineRule="exact"/>
              <w:rPr>
                <w:color w:val="000000"/>
                <w:cs/>
              </w:rPr>
            </w:pPr>
          </w:p>
        </w:tc>
      </w:tr>
      <w:tr w:rsidR="00A8431F" w:rsidRPr="009B4245" w14:paraId="4545BB8F" w14:textId="77777777" w:rsidTr="00FD164D">
        <w:trPr>
          <w:trHeight w:val="64"/>
          <w:tblHeader/>
        </w:trPr>
        <w:tc>
          <w:tcPr>
            <w:tcW w:w="4590" w:type="dxa"/>
            <w:noWrap/>
            <w:vAlign w:val="center"/>
            <w:hideMark/>
          </w:tcPr>
          <w:p w14:paraId="175BE246" w14:textId="3336B48F" w:rsidR="00A8431F" w:rsidRPr="009B4245" w:rsidRDefault="00A8431F" w:rsidP="00A8431F">
            <w:pPr>
              <w:spacing w:line="340" w:lineRule="exact"/>
              <w:ind w:left="230" w:hanging="180"/>
              <w:rPr>
                <w:color w:val="000000"/>
              </w:rPr>
            </w:pPr>
            <w:r w:rsidRPr="009B4245">
              <w:rPr>
                <w:color w:val="000000"/>
              </w:rPr>
              <w:t>S</w:t>
            </w:r>
            <w:r w:rsidRPr="009B4245">
              <w:rPr>
                <w:rFonts w:hint="cs"/>
                <w:color w:val="000000"/>
              </w:rPr>
              <w:t>hort-term loans from</w:t>
            </w:r>
            <w:r w:rsidRPr="009B4245">
              <w:rPr>
                <w:color w:val="000000"/>
              </w:rPr>
              <w:t xml:space="preserve"> </w:t>
            </w:r>
            <w:r w:rsidRPr="009B4245">
              <w:rPr>
                <w:rFonts w:hint="cs"/>
                <w:color w:val="000000"/>
              </w:rPr>
              <w:t>financial</w:t>
            </w:r>
            <w:r w:rsidRPr="009B4245">
              <w:rPr>
                <w:color w:val="000000"/>
              </w:rPr>
              <w:t xml:space="preserve"> i</w:t>
            </w:r>
            <w:r w:rsidRPr="009B4245">
              <w:rPr>
                <w:rFonts w:hint="cs"/>
                <w:color w:val="000000"/>
              </w:rPr>
              <w:t>nstitution</w:t>
            </w:r>
            <w:r w:rsidR="002A0BB0">
              <w:rPr>
                <w:color w:val="000000"/>
              </w:rPr>
              <w:t>s</w:t>
            </w:r>
          </w:p>
        </w:tc>
        <w:tc>
          <w:tcPr>
            <w:tcW w:w="1260" w:type="dxa"/>
            <w:noWrap/>
            <w:vAlign w:val="bottom"/>
          </w:tcPr>
          <w:p w14:paraId="31FEF252" w14:textId="7C45A66E" w:rsidR="00A8431F" w:rsidRPr="009B4245" w:rsidRDefault="00A8431F" w:rsidP="00A8431F">
            <w:pPr>
              <w:tabs>
                <w:tab w:val="decimal" w:pos="792"/>
              </w:tabs>
              <w:spacing w:line="340" w:lineRule="exact"/>
              <w:rPr>
                <w:color w:val="000000"/>
                <w:cs/>
              </w:rPr>
            </w:pPr>
            <w:r w:rsidRPr="009B4245">
              <w:rPr>
                <w:rFonts w:eastAsia="Times New Roman"/>
              </w:rPr>
              <w:t>2,696.59</w:t>
            </w:r>
          </w:p>
        </w:tc>
        <w:tc>
          <w:tcPr>
            <w:tcW w:w="1144" w:type="dxa"/>
            <w:noWrap/>
            <w:vAlign w:val="bottom"/>
          </w:tcPr>
          <w:p w14:paraId="1CA30337" w14:textId="29F926D7" w:rsidR="00A8431F" w:rsidRPr="009B4245" w:rsidRDefault="00A8431F" w:rsidP="00A8431F">
            <w:pPr>
              <w:tabs>
                <w:tab w:val="decimal" w:pos="898"/>
              </w:tabs>
              <w:spacing w:line="340" w:lineRule="exact"/>
              <w:rPr>
                <w:color w:val="000000"/>
                <w:cs/>
              </w:rPr>
            </w:pPr>
            <w:r w:rsidRPr="009B4245">
              <w:rPr>
                <w:rFonts w:eastAsia="Times New Roman"/>
              </w:rPr>
              <w:t>-</w:t>
            </w:r>
          </w:p>
        </w:tc>
        <w:tc>
          <w:tcPr>
            <w:tcW w:w="1144" w:type="dxa"/>
            <w:noWrap/>
            <w:vAlign w:val="bottom"/>
          </w:tcPr>
          <w:p w14:paraId="34BF1D23" w14:textId="667BE9DB" w:rsidR="00A8431F" w:rsidRPr="009B4245" w:rsidRDefault="00A8431F" w:rsidP="00A8431F">
            <w:pPr>
              <w:tabs>
                <w:tab w:val="decimal" w:pos="832"/>
              </w:tabs>
              <w:spacing w:line="340" w:lineRule="exact"/>
              <w:rPr>
                <w:color w:val="000000"/>
                <w:cs/>
              </w:rPr>
            </w:pPr>
            <w:r w:rsidRPr="009B4245">
              <w:rPr>
                <w:rFonts w:eastAsia="Times New Roman"/>
              </w:rPr>
              <w:t xml:space="preserve">              -</w:t>
            </w:r>
          </w:p>
        </w:tc>
        <w:tc>
          <w:tcPr>
            <w:tcW w:w="1148" w:type="dxa"/>
            <w:noWrap/>
          </w:tcPr>
          <w:p w14:paraId="22CD9E7C" w14:textId="10A84E13" w:rsidR="00A8431F" w:rsidRPr="009B4245" w:rsidRDefault="00A8431F" w:rsidP="00A8431F">
            <w:pPr>
              <w:tabs>
                <w:tab w:val="decimal" w:pos="792"/>
              </w:tabs>
              <w:spacing w:line="340" w:lineRule="exact"/>
              <w:rPr>
                <w:color w:val="000000"/>
                <w:cs/>
              </w:rPr>
            </w:pPr>
            <w:r w:rsidRPr="009B4245">
              <w:rPr>
                <w:rFonts w:eastAsia="Times New Roman"/>
              </w:rPr>
              <w:t>2,696.59</w:t>
            </w:r>
          </w:p>
        </w:tc>
      </w:tr>
      <w:tr w:rsidR="00A8431F" w:rsidRPr="009B4245" w14:paraId="3C096B51" w14:textId="77777777" w:rsidTr="00FD164D">
        <w:trPr>
          <w:trHeight w:val="64"/>
          <w:tblHeader/>
        </w:trPr>
        <w:tc>
          <w:tcPr>
            <w:tcW w:w="4590" w:type="dxa"/>
            <w:noWrap/>
            <w:vAlign w:val="center"/>
          </w:tcPr>
          <w:p w14:paraId="1F3945DA" w14:textId="77777777" w:rsidR="00A8431F" w:rsidRPr="009B4245" w:rsidRDefault="00A8431F" w:rsidP="00A8431F">
            <w:pPr>
              <w:spacing w:line="340" w:lineRule="exact"/>
              <w:ind w:left="230" w:hanging="180"/>
              <w:rPr>
                <w:color w:val="000000"/>
              </w:rPr>
            </w:pPr>
            <w:r w:rsidRPr="009B4245">
              <w:rPr>
                <w:rFonts w:hint="cs"/>
                <w:color w:val="000000"/>
              </w:rPr>
              <w:t xml:space="preserve">Trade </w:t>
            </w:r>
            <w:r w:rsidRPr="009B4245">
              <w:rPr>
                <w:color w:val="000000"/>
              </w:rPr>
              <w:t xml:space="preserve">accounts </w:t>
            </w:r>
            <w:r w:rsidRPr="009B4245">
              <w:rPr>
                <w:rFonts w:hint="cs"/>
                <w:color w:val="000000"/>
              </w:rPr>
              <w:t>payable</w:t>
            </w:r>
          </w:p>
        </w:tc>
        <w:tc>
          <w:tcPr>
            <w:tcW w:w="1260" w:type="dxa"/>
            <w:noWrap/>
            <w:vAlign w:val="bottom"/>
          </w:tcPr>
          <w:p w14:paraId="7F32D77F" w14:textId="49C26CB1" w:rsidR="00A8431F" w:rsidRPr="009B4245" w:rsidRDefault="00A8431F" w:rsidP="00A8431F">
            <w:pPr>
              <w:tabs>
                <w:tab w:val="decimal" w:pos="874"/>
              </w:tabs>
              <w:spacing w:line="340" w:lineRule="exact"/>
              <w:rPr>
                <w:color w:val="000000"/>
                <w:cs/>
              </w:rPr>
            </w:pPr>
            <w:r w:rsidRPr="009B4245">
              <w:rPr>
                <w:rFonts w:eastAsia="Times New Roman"/>
              </w:rPr>
              <w:t>2,086.34</w:t>
            </w:r>
          </w:p>
        </w:tc>
        <w:tc>
          <w:tcPr>
            <w:tcW w:w="1144" w:type="dxa"/>
            <w:noWrap/>
            <w:vAlign w:val="bottom"/>
          </w:tcPr>
          <w:p w14:paraId="5C821673" w14:textId="5598DE8E" w:rsidR="00A8431F" w:rsidRPr="009B4245" w:rsidRDefault="00A8431F" w:rsidP="00A8431F">
            <w:pPr>
              <w:tabs>
                <w:tab w:val="decimal" w:pos="898"/>
              </w:tabs>
              <w:spacing w:line="340" w:lineRule="exact"/>
              <w:rPr>
                <w:color w:val="000000"/>
                <w:cs/>
              </w:rPr>
            </w:pPr>
            <w:r w:rsidRPr="009B4245">
              <w:rPr>
                <w:rFonts w:eastAsia="Times New Roman"/>
              </w:rPr>
              <w:t>-</w:t>
            </w:r>
          </w:p>
        </w:tc>
        <w:tc>
          <w:tcPr>
            <w:tcW w:w="1144" w:type="dxa"/>
            <w:noWrap/>
            <w:vAlign w:val="bottom"/>
          </w:tcPr>
          <w:p w14:paraId="05A4289A" w14:textId="3AD10CB6" w:rsidR="00A8431F" w:rsidRPr="009B4245" w:rsidRDefault="00A8431F" w:rsidP="00A8431F">
            <w:pPr>
              <w:tabs>
                <w:tab w:val="decimal" w:pos="832"/>
              </w:tabs>
              <w:spacing w:line="340" w:lineRule="exact"/>
              <w:rPr>
                <w:color w:val="000000"/>
                <w:cs/>
              </w:rPr>
            </w:pPr>
            <w:r w:rsidRPr="009B4245">
              <w:rPr>
                <w:rFonts w:eastAsia="Times New Roman"/>
              </w:rPr>
              <w:t xml:space="preserve">              -</w:t>
            </w:r>
          </w:p>
        </w:tc>
        <w:tc>
          <w:tcPr>
            <w:tcW w:w="1148" w:type="dxa"/>
            <w:noWrap/>
          </w:tcPr>
          <w:p w14:paraId="05B641DD" w14:textId="61BCC172" w:rsidR="00A8431F" w:rsidRPr="009B4245" w:rsidRDefault="00A8431F" w:rsidP="00A8431F">
            <w:pPr>
              <w:tabs>
                <w:tab w:val="decimal" w:pos="792"/>
              </w:tabs>
              <w:spacing w:line="340" w:lineRule="exact"/>
              <w:rPr>
                <w:color w:val="000000"/>
                <w:cs/>
              </w:rPr>
            </w:pPr>
            <w:r w:rsidRPr="009B4245">
              <w:rPr>
                <w:rFonts w:eastAsia="Times New Roman"/>
              </w:rPr>
              <w:t>2,086.34</w:t>
            </w:r>
          </w:p>
        </w:tc>
      </w:tr>
      <w:tr w:rsidR="00A8431F" w:rsidRPr="009B4245" w14:paraId="4F935DF0" w14:textId="77777777" w:rsidTr="00FD164D">
        <w:trPr>
          <w:trHeight w:val="64"/>
          <w:tblHeader/>
        </w:trPr>
        <w:tc>
          <w:tcPr>
            <w:tcW w:w="4590" w:type="dxa"/>
            <w:noWrap/>
            <w:vAlign w:val="center"/>
          </w:tcPr>
          <w:p w14:paraId="5066C676" w14:textId="77777777" w:rsidR="00A8431F" w:rsidRPr="009B4245" w:rsidRDefault="00A8431F" w:rsidP="00A8431F">
            <w:pPr>
              <w:spacing w:line="340" w:lineRule="exact"/>
              <w:ind w:left="230" w:hanging="180"/>
              <w:rPr>
                <w:color w:val="000000"/>
              </w:rPr>
            </w:pPr>
            <w:r w:rsidRPr="009B4245">
              <w:rPr>
                <w:color w:val="000000"/>
              </w:rPr>
              <w:t>Work in processes payable</w:t>
            </w:r>
          </w:p>
        </w:tc>
        <w:tc>
          <w:tcPr>
            <w:tcW w:w="1260" w:type="dxa"/>
            <w:noWrap/>
            <w:vAlign w:val="bottom"/>
          </w:tcPr>
          <w:p w14:paraId="37E75415" w14:textId="0111E95C" w:rsidR="00A8431F" w:rsidRPr="009B4245" w:rsidRDefault="00A8431F" w:rsidP="00A8431F">
            <w:pPr>
              <w:tabs>
                <w:tab w:val="decimal" w:pos="874"/>
              </w:tabs>
              <w:spacing w:line="340" w:lineRule="exact"/>
              <w:rPr>
                <w:color w:val="000000"/>
                <w:cs/>
              </w:rPr>
            </w:pPr>
            <w:r w:rsidRPr="009B4245">
              <w:rPr>
                <w:rFonts w:eastAsia="Times New Roman"/>
              </w:rPr>
              <w:t>2,927.69</w:t>
            </w:r>
          </w:p>
        </w:tc>
        <w:tc>
          <w:tcPr>
            <w:tcW w:w="1144" w:type="dxa"/>
            <w:noWrap/>
            <w:vAlign w:val="bottom"/>
          </w:tcPr>
          <w:p w14:paraId="40917DEC" w14:textId="49B88150" w:rsidR="00A8431F" w:rsidRPr="009B4245" w:rsidRDefault="00A8431F" w:rsidP="00A8431F">
            <w:pPr>
              <w:tabs>
                <w:tab w:val="decimal" w:pos="898"/>
              </w:tabs>
              <w:spacing w:line="340" w:lineRule="exact"/>
              <w:rPr>
                <w:color w:val="000000"/>
                <w:cs/>
              </w:rPr>
            </w:pPr>
            <w:r w:rsidRPr="009B4245">
              <w:rPr>
                <w:rFonts w:eastAsia="Times New Roman"/>
              </w:rPr>
              <w:t>-</w:t>
            </w:r>
          </w:p>
        </w:tc>
        <w:tc>
          <w:tcPr>
            <w:tcW w:w="1144" w:type="dxa"/>
            <w:noWrap/>
            <w:vAlign w:val="bottom"/>
          </w:tcPr>
          <w:p w14:paraId="2898ADD6" w14:textId="7C42B8FB" w:rsidR="00A8431F" w:rsidRPr="009B4245" w:rsidRDefault="00A8431F" w:rsidP="00A8431F">
            <w:pPr>
              <w:tabs>
                <w:tab w:val="decimal" w:pos="832"/>
              </w:tabs>
              <w:spacing w:line="340" w:lineRule="exact"/>
              <w:rPr>
                <w:color w:val="000000"/>
                <w:cs/>
              </w:rPr>
            </w:pPr>
            <w:r w:rsidRPr="009B4245">
              <w:rPr>
                <w:rFonts w:eastAsia="Times New Roman"/>
              </w:rPr>
              <w:t xml:space="preserve">              -</w:t>
            </w:r>
          </w:p>
        </w:tc>
        <w:tc>
          <w:tcPr>
            <w:tcW w:w="1148" w:type="dxa"/>
            <w:noWrap/>
          </w:tcPr>
          <w:p w14:paraId="0451C230" w14:textId="18917987" w:rsidR="00A8431F" w:rsidRPr="009B4245" w:rsidRDefault="00A8431F" w:rsidP="00A8431F">
            <w:pPr>
              <w:tabs>
                <w:tab w:val="decimal" w:pos="792"/>
              </w:tabs>
              <w:spacing w:line="340" w:lineRule="exact"/>
              <w:rPr>
                <w:color w:val="000000"/>
                <w:cs/>
              </w:rPr>
            </w:pPr>
            <w:r w:rsidRPr="009B4245">
              <w:rPr>
                <w:rFonts w:eastAsia="Times New Roman"/>
              </w:rPr>
              <w:t>2,927.69</w:t>
            </w:r>
          </w:p>
        </w:tc>
      </w:tr>
      <w:tr w:rsidR="00A8431F" w:rsidRPr="009B4245" w14:paraId="7A85649A" w14:textId="77777777" w:rsidTr="00FD164D">
        <w:trPr>
          <w:trHeight w:val="64"/>
          <w:tblHeader/>
        </w:trPr>
        <w:tc>
          <w:tcPr>
            <w:tcW w:w="4590" w:type="dxa"/>
            <w:noWrap/>
            <w:vAlign w:val="center"/>
          </w:tcPr>
          <w:p w14:paraId="6387AA5C" w14:textId="77777777" w:rsidR="00A8431F" w:rsidRPr="009B4245" w:rsidRDefault="00A8431F" w:rsidP="00A8431F">
            <w:pPr>
              <w:spacing w:line="340" w:lineRule="exact"/>
              <w:ind w:left="230" w:hanging="180"/>
              <w:rPr>
                <w:color w:val="000000"/>
              </w:rPr>
            </w:pPr>
            <w:r w:rsidRPr="009B4245">
              <w:rPr>
                <w:color w:val="000000"/>
              </w:rPr>
              <w:t>Other payables</w:t>
            </w:r>
          </w:p>
        </w:tc>
        <w:tc>
          <w:tcPr>
            <w:tcW w:w="1260" w:type="dxa"/>
            <w:noWrap/>
            <w:vAlign w:val="bottom"/>
          </w:tcPr>
          <w:p w14:paraId="0E32D38A" w14:textId="51BE8E10" w:rsidR="00A8431F" w:rsidRPr="009B4245" w:rsidRDefault="00A8431F" w:rsidP="00A8431F">
            <w:pPr>
              <w:tabs>
                <w:tab w:val="decimal" w:pos="874"/>
              </w:tabs>
              <w:spacing w:line="340" w:lineRule="exact"/>
              <w:rPr>
                <w:color w:val="000000"/>
                <w:cs/>
              </w:rPr>
            </w:pPr>
            <w:r w:rsidRPr="009B4245">
              <w:rPr>
                <w:rFonts w:eastAsia="Times New Roman"/>
              </w:rPr>
              <w:t>5,339.21</w:t>
            </w:r>
          </w:p>
        </w:tc>
        <w:tc>
          <w:tcPr>
            <w:tcW w:w="1144" w:type="dxa"/>
            <w:noWrap/>
            <w:vAlign w:val="bottom"/>
          </w:tcPr>
          <w:p w14:paraId="4EEA01F0" w14:textId="05CD3331" w:rsidR="00A8431F" w:rsidRPr="009B4245" w:rsidRDefault="00A8431F" w:rsidP="00A8431F">
            <w:pPr>
              <w:tabs>
                <w:tab w:val="decimal" w:pos="898"/>
              </w:tabs>
              <w:spacing w:line="340" w:lineRule="exact"/>
              <w:rPr>
                <w:color w:val="000000"/>
                <w:cs/>
              </w:rPr>
            </w:pPr>
            <w:r w:rsidRPr="009B4245">
              <w:rPr>
                <w:rFonts w:eastAsia="Times New Roman"/>
              </w:rPr>
              <w:t>-</w:t>
            </w:r>
          </w:p>
        </w:tc>
        <w:tc>
          <w:tcPr>
            <w:tcW w:w="1144" w:type="dxa"/>
            <w:noWrap/>
            <w:vAlign w:val="bottom"/>
          </w:tcPr>
          <w:p w14:paraId="025945DC" w14:textId="067D4BAF" w:rsidR="00A8431F" w:rsidRPr="009B4245" w:rsidRDefault="00A8431F" w:rsidP="00A8431F">
            <w:pPr>
              <w:tabs>
                <w:tab w:val="decimal" w:pos="832"/>
              </w:tabs>
              <w:spacing w:line="340" w:lineRule="exact"/>
              <w:rPr>
                <w:color w:val="000000"/>
                <w:cs/>
              </w:rPr>
            </w:pPr>
            <w:r w:rsidRPr="009B4245">
              <w:rPr>
                <w:rFonts w:eastAsia="Times New Roman"/>
              </w:rPr>
              <w:t xml:space="preserve">              -</w:t>
            </w:r>
          </w:p>
        </w:tc>
        <w:tc>
          <w:tcPr>
            <w:tcW w:w="1148" w:type="dxa"/>
            <w:noWrap/>
          </w:tcPr>
          <w:p w14:paraId="35D9AB17" w14:textId="4A8D7E03" w:rsidR="00A8431F" w:rsidRPr="009B4245" w:rsidRDefault="00A8431F" w:rsidP="00A8431F">
            <w:pPr>
              <w:tabs>
                <w:tab w:val="decimal" w:pos="792"/>
              </w:tabs>
              <w:spacing w:line="340" w:lineRule="exact"/>
              <w:rPr>
                <w:color w:val="000000"/>
                <w:cs/>
              </w:rPr>
            </w:pPr>
            <w:r w:rsidRPr="009B4245">
              <w:rPr>
                <w:rFonts w:eastAsia="Times New Roman"/>
              </w:rPr>
              <w:t>5,339.21</w:t>
            </w:r>
          </w:p>
        </w:tc>
      </w:tr>
      <w:tr w:rsidR="00A8431F" w:rsidRPr="009B4245" w14:paraId="42DBA799" w14:textId="77777777" w:rsidTr="00FD164D">
        <w:trPr>
          <w:trHeight w:val="64"/>
          <w:tblHeader/>
        </w:trPr>
        <w:tc>
          <w:tcPr>
            <w:tcW w:w="4590" w:type="dxa"/>
            <w:noWrap/>
            <w:vAlign w:val="center"/>
            <w:hideMark/>
          </w:tcPr>
          <w:p w14:paraId="6A715138" w14:textId="77777777" w:rsidR="00A8431F" w:rsidRPr="009B4245" w:rsidRDefault="00A8431F" w:rsidP="00A8431F">
            <w:pPr>
              <w:spacing w:line="340" w:lineRule="exact"/>
              <w:ind w:left="50"/>
              <w:rPr>
                <w:color w:val="000000"/>
                <w:cs/>
              </w:rPr>
            </w:pPr>
            <w:r w:rsidRPr="009B4245">
              <w:rPr>
                <w:rFonts w:hint="cs"/>
                <w:color w:val="000000"/>
              </w:rPr>
              <w:t>Lease liabilities</w:t>
            </w:r>
          </w:p>
        </w:tc>
        <w:tc>
          <w:tcPr>
            <w:tcW w:w="1260" w:type="dxa"/>
            <w:noWrap/>
            <w:vAlign w:val="bottom"/>
          </w:tcPr>
          <w:p w14:paraId="44F5AE0A" w14:textId="670C816B" w:rsidR="00A8431F" w:rsidRPr="009B4245" w:rsidRDefault="00A8431F" w:rsidP="00A8431F">
            <w:pPr>
              <w:tabs>
                <w:tab w:val="decimal" w:pos="792"/>
              </w:tabs>
              <w:spacing w:line="340" w:lineRule="exact"/>
              <w:rPr>
                <w:color w:val="000000"/>
                <w:cs/>
              </w:rPr>
            </w:pPr>
            <w:r w:rsidRPr="009B4245">
              <w:rPr>
                <w:rFonts w:eastAsia="Times New Roman"/>
              </w:rPr>
              <w:t>5,812.90</w:t>
            </w:r>
          </w:p>
        </w:tc>
        <w:tc>
          <w:tcPr>
            <w:tcW w:w="1144" w:type="dxa"/>
            <w:noWrap/>
            <w:vAlign w:val="bottom"/>
          </w:tcPr>
          <w:p w14:paraId="20228030" w14:textId="25036F78" w:rsidR="00A8431F" w:rsidRPr="009B4245" w:rsidRDefault="00A8431F" w:rsidP="00A8431F">
            <w:pPr>
              <w:tabs>
                <w:tab w:val="decimal" w:pos="792"/>
              </w:tabs>
              <w:spacing w:line="340" w:lineRule="exact"/>
              <w:rPr>
                <w:color w:val="000000"/>
                <w:cs/>
              </w:rPr>
            </w:pPr>
            <w:r w:rsidRPr="009B4245">
              <w:rPr>
                <w:rFonts w:eastAsia="Times New Roman"/>
              </w:rPr>
              <w:t>25,400.44</w:t>
            </w:r>
          </w:p>
        </w:tc>
        <w:tc>
          <w:tcPr>
            <w:tcW w:w="1144" w:type="dxa"/>
            <w:noWrap/>
            <w:vAlign w:val="bottom"/>
          </w:tcPr>
          <w:p w14:paraId="669C8102" w14:textId="6CD71E14" w:rsidR="00A8431F" w:rsidRPr="009B4245" w:rsidRDefault="00A8431F" w:rsidP="00A8431F">
            <w:pPr>
              <w:tabs>
                <w:tab w:val="decimal" w:pos="792"/>
              </w:tabs>
              <w:spacing w:line="340" w:lineRule="exact"/>
              <w:rPr>
                <w:color w:val="000000"/>
                <w:cs/>
              </w:rPr>
            </w:pPr>
            <w:r w:rsidRPr="009B4245">
              <w:rPr>
                <w:rFonts w:eastAsia="Times New Roman"/>
              </w:rPr>
              <w:t>39,564.04</w:t>
            </w:r>
          </w:p>
        </w:tc>
        <w:tc>
          <w:tcPr>
            <w:tcW w:w="1148" w:type="dxa"/>
            <w:noWrap/>
          </w:tcPr>
          <w:p w14:paraId="1D0E262F" w14:textId="7725A64D" w:rsidR="00A8431F" w:rsidRPr="009B4245" w:rsidRDefault="00A8431F" w:rsidP="00A8431F">
            <w:pPr>
              <w:tabs>
                <w:tab w:val="decimal" w:pos="792"/>
              </w:tabs>
              <w:spacing w:line="340" w:lineRule="exact"/>
              <w:rPr>
                <w:color w:val="000000"/>
                <w:cs/>
              </w:rPr>
            </w:pPr>
            <w:r w:rsidRPr="009B4245">
              <w:rPr>
                <w:rFonts w:eastAsia="Times New Roman"/>
              </w:rPr>
              <w:t>70,777.38</w:t>
            </w:r>
          </w:p>
        </w:tc>
      </w:tr>
      <w:tr w:rsidR="00950007" w:rsidRPr="009B4245" w14:paraId="131528A3" w14:textId="77777777" w:rsidTr="00CD1D0B">
        <w:trPr>
          <w:trHeight w:val="64"/>
          <w:tblHeader/>
        </w:trPr>
        <w:tc>
          <w:tcPr>
            <w:tcW w:w="4590" w:type="dxa"/>
            <w:noWrap/>
            <w:vAlign w:val="center"/>
            <w:hideMark/>
          </w:tcPr>
          <w:p w14:paraId="02CD1DD3" w14:textId="315531F7" w:rsidR="00950007" w:rsidRPr="009B4245" w:rsidRDefault="00950007" w:rsidP="00950007">
            <w:pPr>
              <w:spacing w:line="340" w:lineRule="exact"/>
              <w:ind w:left="50"/>
              <w:rPr>
                <w:color w:val="000000"/>
                <w:cs/>
              </w:rPr>
            </w:pPr>
            <w:r w:rsidRPr="009B4245">
              <w:rPr>
                <w:rFonts w:hint="cs"/>
                <w:color w:val="000000"/>
              </w:rPr>
              <w:t>Long-term loans</w:t>
            </w:r>
          </w:p>
        </w:tc>
        <w:tc>
          <w:tcPr>
            <w:tcW w:w="1260" w:type="dxa"/>
            <w:noWrap/>
          </w:tcPr>
          <w:p w14:paraId="51FA7C1A" w14:textId="1191C690" w:rsidR="00950007" w:rsidRPr="009B4245" w:rsidRDefault="00950007" w:rsidP="00950007">
            <w:pPr>
              <w:pBdr>
                <w:bottom w:val="single" w:sz="4" w:space="1" w:color="auto"/>
              </w:pBdr>
              <w:tabs>
                <w:tab w:val="decimal" w:pos="792"/>
              </w:tabs>
              <w:spacing w:line="340" w:lineRule="exact"/>
              <w:rPr>
                <w:color w:val="000000"/>
                <w:cs/>
              </w:rPr>
            </w:pPr>
            <w:r w:rsidRPr="009B4245">
              <w:rPr>
                <w:rFonts w:eastAsia="Times New Roman"/>
              </w:rPr>
              <w:t xml:space="preserve"> 1,575.07 </w:t>
            </w:r>
          </w:p>
        </w:tc>
        <w:tc>
          <w:tcPr>
            <w:tcW w:w="1144" w:type="dxa"/>
            <w:noWrap/>
          </w:tcPr>
          <w:p w14:paraId="1177DBC6" w14:textId="30B76479" w:rsidR="00950007" w:rsidRPr="009B4245" w:rsidRDefault="00950007" w:rsidP="00950007">
            <w:pPr>
              <w:pBdr>
                <w:bottom w:val="single" w:sz="4" w:space="1" w:color="auto"/>
              </w:pBdr>
              <w:tabs>
                <w:tab w:val="decimal" w:pos="792"/>
              </w:tabs>
              <w:spacing w:line="340" w:lineRule="exact"/>
              <w:rPr>
                <w:color w:val="000000"/>
                <w:cs/>
              </w:rPr>
            </w:pPr>
            <w:r w:rsidRPr="009B4245">
              <w:rPr>
                <w:rFonts w:eastAsia="Times New Roman"/>
              </w:rPr>
              <w:t xml:space="preserve"> 1,704.38 </w:t>
            </w:r>
          </w:p>
        </w:tc>
        <w:tc>
          <w:tcPr>
            <w:tcW w:w="1144" w:type="dxa"/>
            <w:noWrap/>
          </w:tcPr>
          <w:p w14:paraId="3E36E4BD" w14:textId="4B7B0514" w:rsidR="00950007" w:rsidRPr="009B4245" w:rsidRDefault="00950007" w:rsidP="00950007">
            <w:pPr>
              <w:pBdr>
                <w:bottom w:val="single" w:sz="4" w:space="1" w:color="auto"/>
              </w:pBdr>
              <w:tabs>
                <w:tab w:val="decimal" w:pos="792"/>
              </w:tabs>
              <w:spacing w:line="340" w:lineRule="exact"/>
              <w:rPr>
                <w:color w:val="000000"/>
                <w:cs/>
              </w:rPr>
            </w:pPr>
            <w:r w:rsidRPr="009B4245">
              <w:rPr>
                <w:rFonts w:eastAsia="Times New Roman"/>
              </w:rPr>
              <w:t xml:space="preserve">              -   </w:t>
            </w:r>
          </w:p>
        </w:tc>
        <w:tc>
          <w:tcPr>
            <w:tcW w:w="1148" w:type="dxa"/>
            <w:noWrap/>
          </w:tcPr>
          <w:p w14:paraId="5AF20E23" w14:textId="1DE001FF" w:rsidR="00950007" w:rsidRPr="009B4245" w:rsidRDefault="00950007" w:rsidP="00950007">
            <w:pPr>
              <w:pBdr>
                <w:bottom w:val="single" w:sz="4" w:space="1" w:color="auto"/>
              </w:pBdr>
              <w:tabs>
                <w:tab w:val="decimal" w:pos="792"/>
              </w:tabs>
              <w:spacing w:line="340" w:lineRule="exact"/>
              <w:rPr>
                <w:color w:val="000000"/>
                <w:cs/>
              </w:rPr>
            </w:pPr>
            <w:r w:rsidRPr="009B4245">
              <w:rPr>
                <w:rFonts w:eastAsia="Times New Roman"/>
              </w:rPr>
              <w:t xml:space="preserve"> 3,279.45 </w:t>
            </w:r>
          </w:p>
        </w:tc>
      </w:tr>
      <w:tr w:rsidR="00950007" w:rsidRPr="009B4245" w14:paraId="5280C468" w14:textId="77777777" w:rsidTr="00CD1D0B">
        <w:trPr>
          <w:trHeight w:val="54"/>
          <w:tblHeader/>
        </w:trPr>
        <w:tc>
          <w:tcPr>
            <w:tcW w:w="4590" w:type="dxa"/>
            <w:vAlign w:val="center"/>
          </w:tcPr>
          <w:p w14:paraId="2DC4B97A" w14:textId="77777777" w:rsidR="00950007" w:rsidRPr="009B4245" w:rsidRDefault="00950007" w:rsidP="00950007">
            <w:pPr>
              <w:spacing w:line="340" w:lineRule="exact"/>
              <w:rPr>
                <w:b/>
                <w:bCs/>
                <w:color w:val="000000"/>
                <w:cs/>
              </w:rPr>
            </w:pPr>
            <w:r w:rsidRPr="009B4245">
              <w:rPr>
                <w:rFonts w:hint="cs"/>
                <w:b/>
                <w:bCs/>
                <w:color w:val="000000"/>
              </w:rPr>
              <w:t>Total non-derivatives</w:t>
            </w:r>
          </w:p>
        </w:tc>
        <w:tc>
          <w:tcPr>
            <w:tcW w:w="1260" w:type="dxa"/>
            <w:noWrap/>
          </w:tcPr>
          <w:p w14:paraId="4473545B" w14:textId="58E32697" w:rsidR="00950007" w:rsidRPr="009B4245" w:rsidRDefault="00950007" w:rsidP="00950007">
            <w:pPr>
              <w:pBdr>
                <w:bottom w:val="double" w:sz="4" w:space="1" w:color="auto"/>
              </w:pBdr>
              <w:tabs>
                <w:tab w:val="decimal" w:pos="792"/>
              </w:tabs>
              <w:spacing w:line="340" w:lineRule="exact"/>
              <w:rPr>
                <w:color w:val="000000"/>
                <w:cs/>
              </w:rPr>
            </w:pPr>
            <w:r>
              <w:rPr>
                <w:rFonts w:eastAsia="Times New Roman"/>
              </w:rPr>
              <w:t>20,437.80</w:t>
            </w:r>
          </w:p>
        </w:tc>
        <w:tc>
          <w:tcPr>
            <w:tcW w:w="1144" w:type="dxa"/>
            <w:noWrap/>
          </w:tcPr>
          <w:p w14:paraId="1777FC8E" w14:textId="47E3DA69" w:rsidR="00950007" w:rsidRPr="009B4245" w:rsidRDefault="00950007" w:rsidP="00950007">
            <w:pPr>
              <w:pBdr>
                <w:bottom w:val="double" w:sz="4" w:space="1" w:color="auto"/>
              </w:pBdr>
              <w:tabs>
                <w:tab w:val="decimal" w:pos="792"/>
              </w:tabs>
              <w:spacing w:line="340" w:lineRule="exact"/>
              <w:rPr>
                <w:color w:val="000000"/>
                <w:cs/>
              </w:rPr>
            </w:pPr>
            <w:r>
              <w:rPr>
                <w:rFonts w:eastAsia="Times New Roman"/>
              </w:rPr>
              <w:t>27,104.82</w:t>
            </w:r>
          </w:p>
        </w:tc>
        <w:tc>
          <w:tcPr>
            <w:tcW w:w="1144" w:type="dxa"/>
            <w:noWrap/>
          </w:tcPr>
          <w:p w14:paraId="712090BA" w14:textId="3D7870CB" w:rsidR="00950007" w:rsidRPr="009B4245" w:rsidRDefault="00950007" w:rsidP="00950007">
            <w:pPr>
              <w:pBdr>
                <w:bottom w:val="double" w:sz="4" w:space="1" w:color="auto"/>
              </w:pBdr>
              <w:tabs>
                <w:tab w:val="decimal" w:pos="792"/>
              </w:tabs>
              <w:spacing w:line="340" w:lineRule="exact"/>
              <w:rPr>
                <w:color w:val="000000"/>
                <w:cs/>
              </w:rPr>
            </w:pPr>
            <w:r>
              <w:rPr>
                <w:rFonts w:eastAsia="Times New Roman"/>
              </w:rPr>
              <w:t>39,564.04</w:t>
            </w:r>
          </w:p>
        </w:tc>
        <w:tc>
          <w:tcPr>
            <w:tcW w:w="1148" w:type="dxa"/>
            <w:noWrap/>
          </w:tcPr>
          <w:p w14:paraId="095D11CE" w14:textId="4B78C9DA" w:rsidR="00950007" w:rsidRPr="009B4245" w:rsidRDefault="00950007" w:rsidP="00950007">
            <w:pPr>
              <w:pBdr>
                <w:bottom w:val="double" w:sz="4" w:space="1" w:color="auto"/>
              </w:pBdr>
              <w:tabs>
                <w:tab w:val="decimal" w:pos="792"/>
              </w:tabs>
              <w:spacing w:line="340" w:lineRule="exact"/>
              <w:rPr>
                <w:color w:val="000000"/>
                <w:cs/>
              </w:rPr>
            </w:pPr>
            <w:r>
              <w:rPr>
                <w:rFonts w:eastAsia="Times New Roman"/>
              </w:rPr>
              <w:t>87,106.66</w:t>
            </w:r>
          </w:p>
        </w:tc>
      </w:tr>
      <w:tr w:rsidR="00950007" w:rsidRPr="009B4245" w14:paraId="7F720792" w14:textId="77777777" w:rsidTr="00CD1D0B">
        <w:trPr>
          <w:trHeight w:val="64"/>
          <w:tblHeader/>
        </w:trPr>
        <w:tc>
          <w:tcPr>
            <w:tcW w:w="4590" w:type="dxa"/>
            <w:noWrap/>
            <w:vAlign w:val="center"/>
          </w:tcPr>
          <w:p w14:paraId="1DEB9FFE" w14:textId="77777777" w:rsidR="00950007" w:rsidRPr="009B4245" w:rsidRDefault="00950007" w:rsidP="00950007">
            <w:pPr>
              <w:spacing w:line="340" w:lineRule="exact"/>
              <w:rPr>
                <w:b/>
                <w:bCs/>
                <w:color w:val="000000"/>
              </w:rPr>
            </w:pPr>
            <w:r w:rsidRPr="009B4245">
              <w:rPr>
                <w:rFonts w:hint="cs"/>
                <w:b/>
                <w:bCs/>
                <w:color w:val="000000"/>
              </w:rPr>
              <w:t>Derivatives</w:t>
            </w:r>
          </w:p>
        </w:tc>
        <w:tc>
          <w:tcPr>
            <w:tcW w:w="1260" w:type="dxa"/>
          </w:tcPr>
          <w:p w14:paraId="1A2E5712" w14:textId="77777777" w:rsidR="00950007" w:rsidRPr="009B4245" w:rsidRDefault="00950007" w:rsidP="00950007">
            <w:pPr>
              <w:spacing w:line="340" w:lineRule="exact"/>
              <w:jc w:val="right"/>
            </w:pPr>
          </w:p>
        </w:tc>
        <w:tc>
          <w:tcPr>
            <w:tcW w:w="1144" w:type="dxa"/>
          </w:tcPr>
          <w:p w14:paraId="7ECF038F" w14:textId="77777777" w:rsidR="00950007" w:rsidRPr="009B4245" w:rsidRDefault="00950007" w:rsidP="00950007">
            <w:pPr>
              <w:spacing w:line="340" w:lineRule="exact"/>
              <w:jc w:val="right"/>
            </w:pPr>
          </w:p>
        </w:tc>
        <w:tc>
          <w:tcPr>
            <w:tcW w:w="1144" w:type="dxa"/>
          </w:tcPr>
          <w:p w14:paraId="66C883BA" w14:textId="77777777" w:rsidR="00950007" w:rsidRPr="009B4245" w:rsidRDefault="00950007" w:rsidP="00950007">
            <w:pPr>
              <w:spacing w:line="340" w:lineRule="exact"/>
              <w:jc w:val="right"/>
            </w:pPr>
          </w:p>
        </w:tc>
        <w:tc>
          <w:tcPr>
            <w:tcW w:w="1148" w:type="dxa"/>
          </w:tcPr>
          <w:p w14:paraId="35725D4C" w14:textId="77777777" w:rsidR="00950007" w:rsidRPr="009B4245" w:rsidRDefault="00950007" w:rsidP="00950007">
            <w:pPr>
              <w:spacing w:line="340" w:lineRule="exact"/>
              <w:jc w:val="right"/>
            </w:pPr>
          </w:p>
        </w:tc>
      </w:tr>
      <w:tr w:rsidR="00950007" w:rsidRPr="009B4245" w14:paraId="511996AB" w14:textId="77777777" w:rsidTr="00CD1D0B">
        <w:trPr>
          <w:trHeight w:val="64"/>
          <w:tblHeader/>
        </w:trPr>
        <w:tc>
          <w:tcPr>
            <w:tcW w:w="4590" w:type="dxa"/>
            <w:noWrap/>
            <w:vAlign w:val="center"/>
          </w:tcPr>
          <w:p w14:paraId="54995982" w14:textId="77777777" w:rsidR="00950007" w:rsidRPr="009B4245" w:rsidRDefault="00950007" w:rsidP="00950007">
            <w:pPr>
              <w:spacing w:line="340" w:lineRule="exact"/>
            </w:pPr>
            <w:r w:rsidRPr="009B4245">
              <w:rPr>
                <w:rFonts w:hint="cs"/>
                <w:color w:val="000000"/>
              </w:rPr>
              <w:t>Derivative liabilities: net settled</w:t>
            </w:r>
          </w:p>
        </w:tc>
        <w:tc>
          <w:tcPr>
            <w:tcW w:w="1260" w:type="dxa"/>
          </w:tcPr>
          <w:p w14:paraId="4EB5C6C2" w14:textId="290B11F7" w:rsidR="00950007" w:rsidRPr="009B4245" w:rsidRDefault="00950007" w:rsidP="00950007">
            <w:pPr>
              <w:spacing w:line="340" w:lineRule="exact"/>
              <w:jc w:val="right"/>
            </w:pPr>
            <w:r w:rsidRPr="009B4245">
              <w:rPr>
                <w:rFonts w:eastAsia="Times New Roman"/>
              </w:rPr>
              <w:t xml:space="preserve"> 374.56 </w:t>
            </w:r>
          </w:p>
        </w:tc>
        <w:tc>
          <w:tcPr>
            <w:tcW w:w="1144" w:type="dxa"/>
          </w:tcPr>
          <w:p w14:paraId="2E96E003" w14:textId="778D71BC" w:rsidR="00950007" w:rsidRPr="009B4245" w:rsidRDefault="00950007" w:rsidP="00950007">
            <w:pPr>
              <w:spacing w:line="340" w:lineRule="exact"/>
              <w:jc w:val="right"/>
            </w:pPr>
            <w:r w:rsidRPr="009B4245">
              <w:rPr>
                <w:rFonts w:eastAsia="Times New Roman"/>
              </w:rPr>
              <w:t xml:space="preserve"> 654.55 </w:t>
            </w:r>
          </w:p>
        </w:tc>
        <w:tc>
          <w:tcPr>
            <w:tcW w:w="1144" w:type="dxa"/>
          </w:tcPr>
          <w:p w14:paraId="6D1C9D44" w14:textId="2C51B51E" w:rsidR="00950007" w:rsidRPr="009B4245" w:rsidRDefault="00950007" w:rsidP="00950007">
            <w:pPr>
              <w:spacing w:line="340" w:lineRule="exact"/>
              <w:jc w:val="right"/>
            </w:pPr>
            <w:r w:rsidRPr="009B4245">
              <w:rPr>
                <w:rFonts w:eastAsia="Times New Roman"/>
              </w:rPr>
              <w:t xml:space="preserve"> -   </w:t>
            </w:r>
          </w:p>
        </w:tc>
        <w:tc>
          <w:tcPr>
            <w:tcW w:w="1148" w:type="dxa"/>
          </w:tcPr>
          <w:p w14:paraId="7DCA3329" w14:textId="2A8DF905" w:rsidR="00950007" w:rsidRPr="009B4245" w:rsidRDefault="00950007" w:rsidP="00950007">
            <w:pPr>
              <w:spacing w:line="340" w:lineRule="exact"/>
              <w:jc w:val="right"/>
            </w:pPr>
            <w:r w:rsidRPr="009B4245">
              <w:rPr>
                <w:rFonts w:eastAsia="Times New Roman"/>
              </w:rPr>
              <w:t xml:space="preserve"> 1,029.11 </w:t>
            </w:r>
          </w:p>
        </w:tc>
      </w:tr>
      <w:tr w:rsidR="00950007" w:rsidRPr="009B4245" w14:paraId="1A38929B" w14:textId="77777777" w:rsidTr="00CD1D0B">
        <w:trPr>
          <w:trHeight w:val="64"/>
          <w:tblHeader/>
        </w:trPr>
        <w:tc>
          <w:tcPr>
            <w:tcW w:w="4590" w:type="dxa"/>
            <w:noWrap/>
            <w:vAlign w:val="center"/>
          </w:tcPr>
          <w:p w14:paraId="5DB5F1D1" w14:textId="7B6B6939" w:rsidR="00950007" w:rsidRPr="009B4245" w:rsidRDefault="00950007" w:rsidP="00950007">
            <w:pPr>
              <w:spacing w:line="340" w:lineRule="exact"/>
              <w:rPr>
                <w:b/>
                <w:bCs/>
                <w:color w:val="000000"/>
              </w:rPr>
            </w:pPr>
            <w:r w:rsidRPr="009B4245">
              <w:rPr>
                <w:rFonts w:hint="cs"/>
                <w:b/>
                <w:bCs/>
                <w:color w:val="000000"/>
              </w:rPr>
              <w:t>Total</w:t>
            </w:r>
            <w:r w:rsidRPr="009B4245">
              <w:rPr>
                <w:b/>
                <w:bCs/>
                <w:color w:val="000000"/>
              </w:rPr>
              <w:t xml:space="preserve"> derivatives</w:t>
            </w:r>
          </w:p>
        </w:tc>
        <w:tc>
          <w:tcPr>
            <w:tcW w:w="1260" w:type="dxa"/>
          </w:tcPr>
          <w:p w14:paraId="3DC0EFFD" w14:textId="711DA29C" w:rsidR="00950007" w:rsidRPr="009B4245" w:rsidRDefault="00950007" w:rsidP="00950007">
            <w:pPr>
              <w:pBdr>
                <w:top w:val="single" w:sz="4" w:space="1" w:color="auto"/>
                <w:bottom w:val="double" w:sz="4" w:space="1" w:color="auto"/>
              </w:pBdr>
              <w:spacing w:line="340" w:lineRule="exact"/>
              <w:jc w:val="right"/>
            </w:pPr>
            <w:r w:rsidRPr="009B4245">
              <w:rPr>
                <w:rFonts w:eastAsia="Times New Roman"/>
              </w:rPr>
              <w:t xml:space="preserve"> 374.56 </w:t>
            </w:r>
          </w:p>
        </w:tc>
        <w:tc>
          <w:tcPr>
            <w:tcW w:w="1144" w:type="dxa"/>
          </w:tcPr>
          <w:p w14:paraId="2DC392C8" w14:textId="6D388D0C" w:rsidR="00950007" w:rsidRPr="009B4245" w:rsidRDefault="00950007" w:rsidP="00950007">
            <w:pPr>
              <w:pBdr>
                <w:top w:val="single" w:sz="4" w:space="1" w:color="auto"/>
                <w:bottom w:val="double" w:sz="4" w:space="1" w:color="auto"/>
              </w:pBdr>
              <w:spacing w:line="340" w:lineRule="exact"/>
              <w:jc w:val="right"/>
            </w:pPr>
            <w:r w:rsidRPr="009B4245">
              <w:rPr>
                <w:rFonts w:eastAsia="Times New Roman"/>
              </w:rPr>
              <w:t xml:space="preserve"> 654.55 </w:t>
            </w:r>
          </w:p>
        </w:tc>
        <w:tc>
          <w:tcPr>
            <w:tcW w:w="1144" w:type="dxa"/>
          </w:tcPr>
          <w:p w14:paraId="42E2BC47" w14:textId="53E5F2AE" w:rsidR="00950007" w:rsidRPr="009B4245" w:rsidRDefault="00950007" w:rsidP="00950007">
            <w:pPr>
              <w:pBdr>
                <w:top w:val="single" w:sz="4" w:space="1" w:color="auto"/>
                <w:bottom w:val="double" w:sz="4" w:space="1" w:color="auto"/>
              </w:pBdr>
              <w:spacing w:line="340" w:lineRule="exact"/>
              <w:jc w:val="right"/>
            </w:pPr>
            <w:r w:rsidRPr="009B4245">
              <w:rPr>
                <w:rFonts w:eastAsia="Times New Roman"/>
              </w:rPr>
              <w:t xml:space="preserve"> -   </w:t>
            </w:r>
          </w:p>
        </w:tc>
        <w:tc>
          <w:tcPr>
            <w:tcW w:w="1148" w:type="dxa"/>
          </w:tcPr>
          <w:p w14:paraId="0F5DBD6C" w14:textId="71EBF001" w:rsidR="00950007" w:rsidRPr="009B4245" w:rsidRDefault="00950007" w:rsidP="00950007">
            <w:pPr>
              <w:pBdr>
                <w:top w:val="single" w:sz="4" w:space="1" w:color="auto"/>
                <w:bottom w:val="double" w:sz="4" w:space="1" w:color="auto"/>
              </w:pBdr>
              <w:spacing w:line="340" w:lineRule="exact"/>
              <w:jc w:val="right"/>
            </w:pPr>
            <w:r w:rsidRPr="009B4245">
              <w:rPr>
                <w:rFonts w:eastAsia="Times New Roman"/>
              </w:rPr>
              <w:t xml:space="preserve"> 1,029.11 </w:t>
            </w:r>
          </w:p>
        </w:tc>
      </w:tr>
    </w:tbl>
    <w:p w14:paraId="07C98EA1" w14:textId="7EFBCFF2" w:rsidR="00CD3FEC" w:rsidRPr="009B4245" w:rsidRDefault="00CD3FEC"/>
    <w:tbl>
      <w:tblPr>
        <w:tblW w:w="9270" w:type="dxa"/>
        <w:tblInd w:w="450" w:type="dxa"/>
        <w:tblLayout w:type="fixed"/>
        <w:tblLook w:val="04A0" w:firstRow="1" w:lastRow="0" w:firstColumn="1" w:lastColumn="0" w:noHBand="0" w:noVBand="1"/>
      </w:tblPr>
      <w:tblGrid>
        <w:gridCol w:w="4590"/>
        <w:gridCol w:w="1260"/>
        <w:gridCol w:w="1144"/>
        <w:gridCol w:w="1144"/>
        <w:gridCol w:w="1132"/>
      </w:tblGrid>
      <w:tr w:rsidR="004B2530" w:rsidRPr="009B4245" w14:paraId="3257D24D" w14:textId="77777777" w:rsidTr="00CD3FEC">
        <w:trPr>
          <w:trHeight w:val="64"/>
          <w:tblHeader/>
        </w:trPr>
        <w:tc>
          <w:tcPr>
            <w:tcW w:w="4590" w:type="dxa"/>
            <w:noWrap/>
            <w:vAlign w:val="center"/>
            <w:hideMark/>
          </w:tcPr>
          <w:p w14:paraId="47E5E29F" w14:textId="242A59F3" w:rsidR="004B2530" w:rsidRPr="009B4245" w:rsidRDefault="004B2530" w:rsidP="00CD3FEC">
            <w:pPr>
              <w:spacing w:before="120" w:line="320" w:lineRule="exact"/>
            </w:pPr>
            <w:r w:rsidRPr="009B4245">
              <w:br w:type="page"/>
            </w:r>
          </w:p>
        </w:tc>
        <w:tc>
          <w:tcPr>
            <w:tcW w:w="4680" w:type="dxa"/>
            <w:gridSpan w:val="4"/>
            <w:noWrap/>
            <w:vAlign w:val="center"/>
            <w:hideMark/>
          </w:tcPr>
          <w:p w14:paraId="5933C6A0" w14:textId="77777777" w:rsidR="004B2530" w:rsidRPr="009B4245" w:rsidRDefault="004B2530" w:rsidP="00CD3FEC">
            <w:pPr>
              <w:spacing w:before="120" w:line="320" w:lineRule="exact"/>
              <w:jc w:val="right"/>
            </w:pPr>
            <w:r w:rsidRPr="009B4245">
              <w:rPr>
                <w:rFonts w:hint="cs"/>
              </w:rPr>
              <w:t xml:space="preserve">(Unit: </w:t>
            </w:r>
            <w:r w:rsidRPr="009B4245">
              <w:t>Million</w:t>
            </w:r>
            <w:r w:rsidRPr="009B4245">
              <w:rPr>
                <w:rFonts w:hint="cs"/>
              </w:rPr>
              <w:t xml:space="preserve"> Baht)</w:t>
            </w:r>
          </w:p>
        </w:tc>
      </w:tr>
      <w:tr w:rsidR="004B2530" w:rsidRPr="009B4245" w14:paraId="22FE49B4" w14:textId="77777777" w:rsidTr="00CD3FEC">
        <w:trPr>
          <w:trHeight w:val="64"/>
          <w:tblHeader/>
        </w:trPr>
        <w:tc>
          <w:tcPr>
            <w:tcW w:w="4590" w:type="dxa"/>
            <w:noWrap/>
            <w:vAlign w:val="center"/>
            <w:hideMark/>
          </w:tcPr>
          <w:p w14:paraId="6E2B9635" w14:textId="77777777" w:rsidR="004B2530" w:rsidRPr="009B4245" w:rsidRDefault="004B2530" w:rsidP="00CD3FEC">
            <w:pPr>
              <w:spacing w:line="320" w:lineRule="exact"/>
            </w:pPr>
          </w:p>
        </w:tc>
        <w:tc>
          <w:tcPr>
            <w:tcW w:w="4680" w:type="dxa"/>
            <w:gridSpan w:val="4"/>
            <w:noWrap/>
            <w:vAlign w:val="center"/>
            <w:hideMark/>
          </w:tcPr>
          <w:p w14:paraId="192E5EFA" w14:textId="77777777" w:rsidR="004B2530" w:rsidRPr="009B4245" w:rsidRDefault="004B2530" w:rsidP="00CD3FEC">
            <w:pPr>
              <w:pBdr>
                <w:bottom w:val="single" w:sz="4" w:space="1" w:color="auto"/>
              </w:pBdr>
              <w:spacing w:line="320" w:lineRule="exact"/>
              <w:jc w:val="center"/>
            </w:pPr>
            <w:r w:rsidRPr="009B4245">
              <w:rPr>
                <w:rFonts w:hint="cs"/>
              </w:rPr>
              <w:t>Separate financial statements</w:t>
            </w:r>
          </w:p>
        </w:tc>
      </w:tr>
      <w:tr w:rsidR="004B2530" w:rsidRPr="009B4245" w14:paraId="50489B3E" w14:textId="77777777" w:rsidTr="00CD3FEC">
        <w:trPr>
          <w:trHeight w:val="64"/>
          <w:tblHeader/>
        </w:trPr>
        <w:tc>
          <w:tcPr>
            <w:tcW w:w="4590" w:type="dxa"/>
            <w:noWrap/>
            <w:vAlign w:val="center"/>
          </w:tcPr>
          <w:p w14:paraId="105E50AA" w14:textId="77777777" w:rsidR="004B2530" w:rsidRPr="009B4245" w:rsidRDefault="004B2530" w:rsidP="00CD3FEC">
            <w:pPr>
              <w:spacing w:line="320" w:lineRule="exact"/>
            </w:pPr>
          </w:p>
        </w:tc>
        <w:tc>
          <w:tcPr>
            <w:tcW w:w="4680" w:type="dxa"/>
            <w:gridSpan w:val="4"/>
            <w:noWrap/>
            <w:vAlign w:val="center"/>
          </w:tcPr>
          <w:p w14:paraId="0D494E2C" w14:textId="52AE1902" w:rsidR="004B2530" w:rsidRPr="009B4245" w:rsidRDefault="004B2530" w:rsidP="00CD3FEC">
            <w:pPr>
              <w:pBdr>
                <w:bottom w:val="single" w:sz="4" w:space="1" w:color="auto"/>
              </w:pBdr>
              <w:spacing w:line="320" w:lineRule="exact"/>
              <w:jc w:val="center"/>
            </w:pPr>
            <w:r w:rsidRPr="009B4245">
              <w:t xml:space="preserve">As at 30 September </w:t>
            </w:r>
            <w:r w:rsidR="007803FF" w:rsidRPr="009B4245">
              <w:t>2024</w:t>
            </w:r>
          </w:p>
        </w:tc>
      </w:tr>
      <w:tr w:rsidR="00CD3FEC" w:rsidRPr="009B4245" w14:paraId="10BCE701" w14:textId="77777777" w:rsidTr="00CD3FEC">
        <w:trPr>
          <w:trHeight w:val="64"/>
          <w:tblHeader/>
        </w:trPr>
        <w:tc>
          <w:tcPr>
            <w:tcW w:w="4590" w:type="dxa"/>
            <w:noWrap/>
            <w:vAlign w:val="center"/>
            <w:hideMark/>
          </w:tcPr>
          <w:p w14:paraId="0C786847" w14:textId="77777777" w:rsidR="00CD3FEC" w:rsidRPr="009B4245" w:rsidRDefault="00CD3FEC" w:rsidP="00CD3FEC">
            <w:pPr>
              <w:spacing w:line="320" w:lineRule="exact"/>
              <w:rPr>
                <w:color w:val="000000"/>
              </w:rPr>
            </w:pPr>
          </w:p>
        </w:tc>
        <w:tc>
          <w:tcPr>
            <w:tcW w:w="1260" w:type="dxa"/>
            <w:noWrap/>
            <w:vAlign w:val="bottom"/>
            <w:hideMark/>
          </w:tcPr>
          <w:p w14:paraId="3830C669" w14:textId="77777777" w:rsidR="00CD3FEC" w:rsidRPr="009B4245" w:rsidRDefault="00CD3FEC" w:rsidP="00CD3FEC">
            <w:pPr>
              <w:pBdr>
                <w:bottom w:val="single" w:sz="4" w:space="1" w:color="auto"/>
              </w:pBdr>
              <w:spacing w:line="320" w:lineRule="exact"/>
              <w:jc w:val="center"/>
              <w:rPr>
                <w:color w:val="000000"/>
              </w:rPr>
            </w:pPr>
            <w:r w:rsidRPr="009B4245">
              <w:rPr>
                <w:rFonts w:hint="cs"/>
                <w:color w:val="000000"/>
              </w:rPr>
              <w:t>Less than 1 year</w:t>
            </w:r>
          </w:p>
        </w:tc>
        <w:tc>
          <w:tcPr>
            <w:tcW w:w="1144" w:type="dxa"/>
            <w:noWrap/>
            <w:vAlign w:val="bottom"/>
            <w:hideMark/>
          </w:tcPr>
          <w:p w14:paraId="42387D04" w14:textId="77777777" w:rsidR="00CD3FEC" w:rsidRPr="009B4245" w:rsidRDefault="00CD3FEC" w:rsidP="00CD3FEC">
            <w:pPr>
              <w:pBdr>
                <w:bottom w:val="single" w:sz="4" w:space="1" w:color="auto"/>
              </w:pBdr>
              <w:spacing w:line="320" w:lineRule="exact"/>
              <w:jc w:val="center"/>
              <w:rPr>
                <w:color w:val="000000"/>
              </w:rPr>
            </w:pPr>
            <w:r w:rsidRPr="009B4245">
              <w:rPr>
                <w:rFonts w:hint="cs"/>
                <w:color w:val="000000"/>
              </w:rPr>
              <w:t>1</w:t>
            </w:r>
            <w:r w:rsidRPr="009B4245">
              <w:rPr>
                <w:rFonts w:hint="cs"/>
                <w:color w:val="000000"/>
                <w:cs/>
              </w:rPr>
              <w:t xml:space="preserve"> </w:t>
            </w:r>
            <w:r w:rsidRPr="009B4245">
              <w:rPr>
                <w:rFonts w:hint="cs"/>
                <w:color w:val="000000"/>
              </w:rPr>
              <w:t>to</w:t>
            </w:r>
            <w:r w:rsidRPr="009B4245">
              <w:rPr>
                <w:rFonts w:hint="cs"/>
                <w:color w:val="000000"/>
                <w:cs/>
              </w:rPr>
              <w:t xml:space="preserve"> </w:t>
            </w:r>
            <w:r w:rsidRPr="009B4245">
              <w:rPr>
                <w:rFonts w:hint="cs"/>
                <w:color w:val="000000"/>
              </w:rPr>
              <w:t>5</w:t>
            </w:r>
          </w:p>
          <w:p w14:paraId="0C20D840" w14:textId="77777777" w:rsidR="00CD3FEC" w:rsidRPr="009B4245" w:rsidRDefault="00CD3FEC" w:rsidP="00CD3FEC">
            <w:pPr>
              <w:pBdr>
                <w:bottom w:val="single" w:sz="4" w:space="1" w:color="auto"/>
              </w:pBdr>
              <w:spacing w:line="320" w:lineRule="exact"/>
              <w:jc w:val="center"/>
              <w:rPr>
                <w:color w:val="000000"/>
                <w:cs/>
              </w:rPr>
            </w:pPr>
            <w:r w:rsidRPr="009B4245">
              <w:rPr>
                <w:rFonts w:hint="cs"/>
                <w:color w:val="000000"/>
              </w:rPr>
              <w:t>years</w:t>
            </w:r>
          </w:p>
        </w:tc>
        <w:tc>
          <w:tcPr>
            <w:tcW w:w="1144" w:type="dxa"/>
            <w:noWrap/>
            <w:vAlign w:val="bottom"/>
            <w:hideMark/>
          </w:tcPr>
          <w:p w14:paraId="6314C1E6" w14:textId="77777777" w:rsidR="00CD3FEC" w:rsidRPr="009B4245" w:rsidRDefault="00CD3FEC" w:rsidP="00CD3FEC">
            <w:pPr>
              <w:pBdr>
                <w:bottom w:val="single" w:sz="4" w:space="1" w:color="auto"/>
              </w:pBdr>
              <w:spacing w:line="320" w:lineRule="exact"/>
              <w:jc w:val="center"/>
              <w:rPr>
                <w:color w:val="000000"/>
              </w:rPr>
            </w:pPr>
            <w:r w:rsidRPr="009B4245">
              <w:rPr>
                <w:color w:val="000000"/>
              </w:rPr>
              <w:t>Over</w:t>
            </w:r>
          </w:p>
          <w:p w14:paraId="2E5F8CAB" w14:textId="77777777" w:rsidR="00CD3FEC" w:rsidRPr="009B4245" w:rsidRDefault="00CD3FEC" w:rsidP="00CD3FEC">
            <w:pPr>
              <w:pBdr>
                <w:bottom w:val="single" w:sz="4" w:space="1" w:color="auto"/>
              </w:pBdr>
              <w:spacing w:line="320" w:lineRule="exact"/>
              <w:jc w:val="center"/>
              <w:rPr>
                <w:color w:val="000000"/>
              </w:rPr>
            </w:pPr>
            <w:r w:rsidRPr="009B4245">
              <w:rPr>
                <w:rFonts w:hint="cs"/>
                <w:color w:val="000000"/>
              </w:rPr>
              <w:t xml:space="preserve"> 5</w:t>
            </w:r>
            <w:r w:rsidRPr="009B4245">
              <w:rPr>
                <w:rFonts w:hint="cs"/>
                <w:color w:val="000000"/>
                <w:cs/>
              </w:rPr>
              <w:t xml:space="preserve"> </w:t>
            </w:r>
            <w:r w:rsidRPr="009B4245">
              <w:rPr>
                <w:rFonts w:hint="cs"/>
                <w:color w:val="000000"/>
              </w:rPr>
              <w:t>years</w:t>
            </w:r>
          </w:p>
        </w:tc>
        <w:tc>
          <w:tcPr>
            <w:tcW w:w="1132" w:type="dxa"/>
            <w:noWrap/>
            <w:vAlign w:val="bottom"/>
            <w:hideMark/>
          </w:tcPr>
          <w:p w14:paraId="22A4361E" w14:textId="77777777" w:rsidR="00CD3FEC" w:rsidRPr="009B4245" w:rsidRDefault="00CD3FEC" w:rsidP="00CD3FEC">
            <w:pPr>
              <w:pBdr>
                <w:bottom w:val="single" w:sz="4" w:space="1" w:color="auto"/>
              </w:pBdr>
              <w:spacing w:line="320" w:lineRule="exact"/>
              <w:jc w:val="center"/>
              <w:rPr>
                <w:color w:val="000000"/>
              </w:rPr>
            </w:pPr>
            <w:r w:rsidRPr="009B4245">
              <w:rPr>
                <w:rFonts w:hint="cs"/>
                <w:color w:val="000000"/>
              </w:rPr>
              <w:t>Total</w:t>
            </w:r>
          </w:p>
        </w:tc>
      </w:tr>
      <w:tr w:rsidR="00CD3FEC" w:rsidRPr="009B4245" w14:paraId="1A38E423" w14:textId="77777777" w:rsidTr="00CD3FEC">
        <w:trPr>
          <w:trHeight w:val="64"/>
          <w:tblHeader/>
        </w:trPr>
        <w:tc>
          <w:tcPr>
            <w:tcW w:w="4590" w:type="dxa"/>
            <w:noWrap/>
            <w:vAlign w:val="center"/>
          </w:tcPr>
          <w:p w14:paraId="39F6DD7E" w14:textId="08A17CFE" w:rsidR="00CD3FEC" w:rsidRPr="009B4245" w:rsidRDefault="00CD3FEC" w:rsidP="00CD3FEC">
            <w:pPr>
              <w:spacing w:line="320" w:lineRule="exact"/>
              <w:ind w:left="230" w:hanging="180"/>
              <w:rPr>
                <w:b/>
                <w:bCs/>
                <w:color w:val="000000"/>
              </w:rPr>
            </w:pPr>
            <w:r w:rsidRPr="009B4245">
              <w:rPr>
                <w:rFonts w:hint="cs"/>
                <w:b/>
                <w:bCs/>
                <w:color w:val="000000"/>
              </w:rPr>
              <w:t>Non-derivatives</w:t>
            </w:r>
          </w:p>
        </w:tc>
        <w:tc>
          <w:tcPr>
            <w:tcW w:w="1260" w:type="dxa"/>
            <w:noWrap/>
            <w:vAlign w:val="bottom"/>
          </w:tcPr>
          <w:p w14:paraId="4FCEEAB6" w14:textId="77777777" w:rsidR="00CD3FEC" w:rsidRPr="009B4245" w:rsidRDefault="00CD3FEC" w:rsidP="00CD3FEC">
            <w:pPr>
              <w:tabs>
                <w:tab w:val="decimal" w:pos="792"/>
              </w:tabs>
              <w:spacing w:line="320" w:lineRule="exact"/>
              <w:rPr>
                <w:color w:val="000000"/>
                <w:cs/>
              </w:rPr>
            </w:pPr>
          </w:p>
        </w:tc>
        <w:tc>
          <w:tcPr>
            <w:tcW w:w="1144" w:type="dxa"/>
            <w:noWrap/>
            <w:vAlign w:val="bottom"/>
          </w:tcPr>
          <w:p w14:paraId="500F1E82" w14:textId="77777777" w:rsidR="00CD3FEC" w:rsidRPr="009B4245" w:rsidRDefault="00CD3FEC" w:rsidP="00CD3FEC">
            <w:pPr>
              <w:tabs>
                <w:tab w:val="decimal" w:pos="792"/>
              </w:tabs>
              <w:spacing w:line="320" w:lineRule="exact"/>
              <w:rPr>
                <w:color w:val="000000"/>
                <w:cs/>
              </w:rPr>
            </w:pPr>
          </w:p>
        </w:tc>
        <w:tc>
          <w:tcPr>
            <w:tcW w:w="1144" w:type="dxa"/>
            <w:noWrap/>
            <w:vAlign w:val="bottom"/>
          </w:tcPr>
          <w:p w14:paraId="6F124B9F" w14:textId="77777777" w:rsidR="00CD3FEC" w:rsidRPr="009B4245" w:rsidRDefault="00CD3FEC" w:rsidP="00CD3FEC">
            <w:pPr>
              <w:tabs>
                <w:tab w:val="decimal" w:pos="792"/>
              </w:tabs>
              <w:spacing w:line="320" w:lineRule="exact"/>
              <w:rPr>
                <w:color w:val="000000"/>
                <w:cs/>
              </w:rPr>
            </w:pPr>
          </w:p>
        </w:tc>
        <w:tc>
          <w:tcPr>
            <w:tcW w:w="1132" w:type="dxa"/>
            <w:noWrap/>
            <w:vAlign w:val="bottom"/>
          </w:tcPr>
          <w:p w14:paraId="2BEC1045" w14:textId="77777777" w:rsidR="00CD3FEC" w:rsidRPr="009B4245" w:rsidRDefault="00CD3FEC" w:rsidP="00CD3FEC">
            <w:pPr>
              <w:tabs>
                <w:tab w:val="decimal" w:pos="792"/>
              </w:tabs>
              <w:spacing w:line="320" w:lineRule="exact"/>
              <w:rPr>
                <w:color w:val="000000"/>
                <w:cs/>
              </w:rPr>
            </w:pPr>
          </w:p>
        </w:tc>
      </w:tr>
      <w:tr w:rsidR="008F4C73" w:rsidRPr="009B4245" w14:paraId="1C919C8D" w14:textId="77777777" w:rsidTr="00CD3FEC">
        <w:trPr>
          <w:trHeight w:val="64"/>
          <w:tblHeader/>
        </w:trPr>
        <w:tc>
          <w:tcPr>
            <w:tcW w:w="4590" w:type="dxa"/>
            <w:noWrap/>
            <w:vAlign w:val="center"/>
          </w:tcPr>
          <w:p w14:paraId="61FA43D5" w14:textId="75718316" w:rsidR="008F4C73" w:rsidRPr="009B4245" w:rsidRDefault="008F4C73" w:rsidP="008F4C73">
            <w:pPr>
              <w:spacing w:line="320" w:lineRule="exact"/>
              <w:ind w:left="230" w:hanging="180"/>
              <w:rPr>
                <w:color w:val="000000"/>
              </w:rPr>
            </w:pPr>
            <w:r w:rsidRPr="009B4245">
              <w:rPr>
                <w:rFonts w:hint="cs"/>
                <w:color w:val="000000"/>
              </w:rPr>
              <w:t xml:space="preserve">Trade </w:t>
            </w:r>
            <w:r w:rsidRPr="009B4245">
              <w:rPr>
                <w:color w:val="000000"/>
              </w:rPr>
              <w:t xml:space="preserve">accounts </w:t>
            </w:r>
            <w:r w:rsidRPr="009B4245">
              <w:rPr>
                <w:rFonts w:hint="cs"/>
                <w:color w:val="000000"/>
              </w:rPr>
              <w:t>payable</w:t>
            </w:r>
          </w:p>
        </w:tc>
        <w:tc>
          <w:tcPr>
            <w:tcW w:w="1260" w:type="dxa"/>
            <w:noWrap/>
          </w:tcPr>
          <w:p w14:paraId="51E7AFD6" w14:textId="660BA4BF" w:rsidR="008F4C73" w:rsidRPr="009B4245" w:rsidRDefault="008F4C73" w:rsidP="008F4C73">
            <w:pPr>
              <w:tabs>
                <w:tab w:val="decimal" w:pos="792"/>
              </w:tabs>
              <w:spacing w:line="320" w:lineRule="exact"/>
              <w:rPr>
                <w:cs/>
              </w:rPr>
            </w:pPr>
            <w:r w:rsidRPr="009B4245">
              <w:t>1,869.13</w:t>
            </w:r>
          </w:p>
        </w:tc>
        <w:tc>
          <w:tcPr>
            <w:tcW w:w="1144" w:type="dxa"/>
            <w:noWrap/>
          </w:tcPr>
          <w:p w14:paraId="40518A6C" w14:textId="67BC10AC" w:rsidR="008F4C73" w:rsidRPr="009B4245" w:rsidRDefault="008F4C73" w:rsidP="008F4C73">
            <w:pPr>
              <w:tabs>
                <w:tab w:val="decimal" w:pos="914"/>
              </w:tabs>
              <w:spacing w:line="320" w:lineRule="exact"/>
              <w:rPr>
                <w:color w:val="000000"/>
                <w:cs/>
              </w:rPr>
            </w:pPr>
            <w:r w:rsidRPr="009B4245">
              <w:t>-</w:t>
            </w:r>
          </w:p>
        </w:tc>
        <w:tc>
          <w:tcPr>
            <w:tcW w:w="1144" w:type="dxa"/>
            <w:noWrap/>
          </w:tcPr>
          <w:p w14:paraId="1338175F" w14:textId="34D875CB" w:rsidR="008F4C73" w:rsidRPr="009B4245" w:rsidRDefault="008F4C73" w:rsidP="008F4C73">
            <w:pPr>
              <w:tabs>
                <w:tab w:val="decimal" w:pos="854"/>
              </w:tabs>
              <w:spacing w:line="320" w:lineRule="exact"/>
              <w:rPr>
                <w:color w:val="000000"/>
                <w:cs/>
              </w:rPr>
            </w:pPr>
            <w:r w:rsidRPr="009B4245">
              <w:t>-</w:t>
            </w:r>
          </w:p>
        </w:tc>
        <w:tc>
          <w:tcPr>
            <w:tcW w:w="1132" w:type="dxa"/>
            <w:noWrap/>
          </w:tcPr>
          <w:p w14:paraId="69E54B96" w14:textId="6F2BC861" w:rsidR="008F4C73" w:rsidRPr="009B4245" w:rsidRDefault="008F4C73" w:rsidP="008F4C73">
            <w:pPr>
              <w:tabs>
                <w:tab w:val="decimal" w:pos="792"/>
              </w:tabs>
              <w:spacing w:line="320" w:lineRule="exact"/>
              <w:rPr>
                <w:color w:val="000000"/>
                <w:cs/>
              </w:rPr>
            </w:pPr>
            <w:r w:rsidRPr="009B4245">
              <w:rPr>
                <w:rFonts w:hint="cs"/>
                <w:cs/>
              </w:rPr>
              <w:t>1</w:t>
            </w:r>
            <w:r w:rsidRPr="009B4245">
              <w:t>,869.13</w:t>
            </w:r>
          </w:p>
        </w:tc>
      </w:tr>
      <w:tr w:rsidR="008F4C73" w:rsidRPr="009B4245" w14:paraId="766093EB" w14:textId="77777777" w:rsidTr="00CD3FEC">
        <w:trPr>
          <w:trHeight w:val="64"/>
          <w:tblHeader/>
        </w:trPr>
        <w:tc>
          <w:tcPr>
            <w:tcW w:w="4590" w:type="dxa"/>
            <w:noWrap/>
            <w:vAlign w:val="center"/>
          </w:tcPr>
          <w:p w14:paraId="192F85A5" w14:textId="18DD2C6B" w:rsidR="008F4C73" w:rsidRPr="009B4245" w:rsidRDefault="008F4C73" w:rsidP="008F4C73">
            <w:pPr>
              <w:spacing w:line="320" w:lineRule="exact"/>
              <w:ind w:left="230" w:hanging="180"/>
              <w:rPr>
                <w:color w:val="000000"/>
              </w:rPr>
            </w:pPr>
            <w:r w:rsidRPr="009B4245">
              <w:rPr>
                <w:color w:val="000000"/>
              </w:rPr>
              <w:t>Work in processes payable</w:t>
            </w:r>
          </w:p>
        </w:tc>
        <w:tc>
          <w:tcPr>
            <w:tcW w:w="1260" w:type="dxa"/>
            <w:noWrap/>
          </w:tcPr>
          <w:p w14:paraId="20D90D34" w14:textId="7DB3370F" w:rsidR="008F4C73" w:rsidRPr="009B4245" w:rsidRDefault="008F4C73" w:rsidP="008F4C73">
            <w:pPr>
              <w:tabs>
                <w:tab w:val="decimal" w:pos="792"/>
              </w:tabs>
              <w:spacing w:line="320" w:lineRule="exact"/>
              <w:rPr>
                <w:cs/>
              </w:rPr>
            </w:pPr>
            <w:r w:rsidRPr="009B4245">
              <w:t>1,626.37</w:t>
            </w:r>
          </w:p>
        </w:tc>
        <w:tc>
          <w:tcPr>
            <w:tcW w:w="1144" w:type="dxa"/>
            <w:noWrap/>
          </w:tcPr>
          <w:p w14:paraId="41DC447B" w14:textId="5F54242C" w:rsidR="008F4C73" w:rsidRPr="009B4245" w:rsidRDefault="008F4C73" w:rsidP="008F4C73">
            <w:pPr>
              <w:tabs>
                <w:tab w:val="decimal" w:pos="914"/>
              </w:tabs>
              <w:spacing w:line="320" w:lineRule="exact"/>
              <w:rPr>
                <w:color w:val="000000"/>
                <w:cs/>
              </w:rPr>
            </w:pPr>
            <w:r w:rsidRPr="009B4245">
              <w:t>-</w:t>
            </w:r>
          </w:p>
        </w:tc>
        <w:tc>
          <w:tcPr>
            <w:tcW w:w="1144" w:type="dxa"/>
            <w:noWrap/>
          </w:tcPr>
          <w:p w14:paraId="3A3BEC30" w14:textId="39FC9137" w:rsidR="008F4C73" w:rsidRPr="009B4245" w:rsidRDefault="008F4C73" w:rsidP="008F4C73">
            <w:pPr>
              <w:tabs>
                <w:tab w:val="decimal" w:pos="854"/>
              </w:tabs>
              <w:spacing w:line="320" w:lineRule="exact"/>
              <w:rPr>
                <w:color w:val="000000"/>
                <w:cs/>
              </w:rPr>
            </w:pPr>
            <w:r w:rsidRPr="009B4245">
              <w:t>-</w:t>
            </w:r>
          </w:p>
        </w:tc>
        <w:tc>
          <w:tcPr>
            <w:tcW w:w="1132" w:type="dxa"/>
            <w:noWrap/>
          </w:tcPr>
          <w:p w14:paraId="27E0CE8C" w14:textId="295BADAB" w:rsidR="008F4C73" w:rsidRPr="009B4245" w:rsidRDefault="008F4C73" w:rsidP="008F4C73">
            <w:pPr>
              <w:tabs>
                <w:tab w:val="decimal" w:pos="792"/>
              </w:tabs>
              <w:spacing w:line="320" w:lineRule="exact"/>
              <w:rPr>
                <w:color w:val="000000"/>
                <w:cs/>
              </w:rPr>
            </w:pPr>
            <w:r w:rsidRPr="009B4245">
              <w:t>1,626.37</w:t>
            </w:r>
          </w:p>
        </w:tc>
      </w:tr>
      <w:tr w:rsidR="008F4C73" w:rsidRPr="009B4245" w14:paraId="5DDB6FA5" w14:textId="77777777" w:rsidTr="00CD3FEC">
        <w:trPr>
          <w:trHeight w:val="64"/>
          <w:tblHeader/>
        </w:trPr>
        <w:tc>
          <w:tcPr>
            <w:tcW w:w="4590" w:type="dxa"/>
            <w:noWrap/>
            <w:vAlign w:val="center"/>
            <w:hideMark/>
          </w:tcPr>
          <w:p w14:paraId="72178E03" w14:textId="5D704AAA" w:rsidR="008F4C73" w:rsidRPr="009B4245" w:rsidRDefault="008F4C73" w:rsidP="008F4C73">
            <w:pPr>
              <w:spacing w:line="320" w:lineRule="exact"/>
              <w:ind w:left="50"/>
              <w:rPr>
                <w:color w:val="000000"/>
                <w:cs/>
              </w:rPr>
            </w:pPr>
            <w:r w:rsidRPr="009B4245">
              <w:rPr>
                <w:color w:val="000000"/>
              </w:rPr>
              <w:t>Other payables</w:t>
            </w:r>
          </w:p>
        </w:tc>
        <w:tc>
          <w:tcPr>
            <w:tcW w:w="1260" w:type="dxa"/>
            <w:noWrap/>
          </w:tcPr>
          <w:p w14:paraId="565BEB45" w14:textId="70778C60" w:rsidR="008F4C73" w:rsidRPr="009B4245" w:rsidRDefault="00FA4408" w:rsidP="008F4C73">
            <w:pPr>
              <w:tabs>
                <w:tab w:val="decimal" w:pos="792"/>
              </w:tabs>
              <w:spacing w:line="320" w:lineRule="exact"/>
              <w:rPr>
                <w:cs/>
              </w:rPr>
            </w:pPr>
            <w:r>
              <w:t>5,474.86</w:t>
            </w:r>
          </w:p>
        </w:tc>
        <w:tc>
          <w:tcPr>
            <w:tcW w:w="1144" w:type="dxa"/>
            <w:noWrap/>
          </w:tcPr>
          <w:p w14:paraId="1F5DA350" w14:textId="66E14F8A" w:rsidR="008F4C73" w:rsidRPr="009B4245" w:rsidRDefault="008F4C73" w:rsidP="008F4C73">
            <w:pPr>
              <w:tabs>
                <w:tab w:val="decimal" w:pos="915"/>
              </w:tabs>
              <w:spacing w:line="320" w:lineRule="exact"/>
              <w:rPr>
                <w:color w:val="000000"/>
                <w:cs/>
              </w:rPr>
            </w:pPr>
            <w:r w:rsidRPr="009B4245">
              <w:rPr>
                <w:rFonts w:hint="cs"/>
                <w:cs/>
              </w:rPr>
              <w:t>-</w:t>
            </w:r>
          </w:p>
        </w:tc>
        <w:tc>
          <w:tcPr>
            <w:tcW w:w="1144" w:type="dxa"/>
            <w:noWrap/>
          </w:tcPr>
          <w:p w14:paraId="664F0775" w14:textId="6CB5550B" w:rsidR="008F4C73" w:rsidRPr="009B4245" w:rsidRDefault="008F4C73" w:rsidP="008F4C73">
            <w:pPr>
              <w:tabs>
                <w:tab w:val="decimal" w:pos="855"/>
              </w:tabs>
              <w:spacing w:line="320" w:lineRule="exact"/>
              <w:rPr>
                <w:color w:val="000000"/>
                <w:cs/>
              </w:rPr>
            </w:pPr>
            <w:r w:rsidRPr="009B4245">
              <w:rPr>
                <w:rFonts w:hint="cs"/>
                <w:cs/>
              </w:rPr>
              <w:t>-</w:t>
            </w:r>
          </w:p>
        </w:tc>
        <w:tc>
          <w:tcPr>
            <w:tcW w:w="1132" w:type="dxa"/>
            <w:noWrap/>
          </w:tcPr>
          <w:p w14:paraId="00DDF3B7" w14:textId="4C4F8B28" w:rsidR="008F4C73" w:rsidRPr="009B4245" w:rsidRDefault="00FA4408" w:rsidP="008F4C73">
            <w:pPr>
              <w:tabs>
                <w:tab w:val="decimal" w:pos="792"/>
              </w:tabs>
              <w:spacing w:line="320" w:lineRule="exact"/>
              <w:rPr>
                <w:color w:val="000000"/>
                <w:cs/>
              </w:rPr>
            </w:pPr>
            <w:r>
              <w:t>5,474.86</w:t>
            </w:r>
          </w:p>
        </w:tc>
      </w:tr>
      <w:tr w:rsidR="008F4C73" w:rsidRPr="009B4245" w14:paraId="416D9245" w14:textId="77777777" w:rsidTr="00CD3FEC">
        <w:trPr>
          <w:trHeight w:val="64"/>
          <w:tblHeader/>
        </w:trPr>
        <w:tc>
          <w:tcPr>
            <w:tcW w:w="4590" w:type="dxa"/>
            <w:noWrap/>
            <w:vAlign w:val="center"/>
          </w:tcPr>
          <w:p w14:paraId="465707AD" w14:textId="23B4EEAB" w:rsidR="008F4C73" w:rsidRPr="009B4245" w:rsidRDefault="008F4C73" w:rsidP="008F4C73">
            <w:pPr>
              <w:spacing w:line="320" w:lineRule="exact"/>
              <w:ind w:left="50"/>
              <w:rPr>
                <w:color w:val="000000"/>
              </w:rPr>
            </w:pPr>
            <w:r w:rsidRPr="009B4245">
              <w:rPr>
                <w:rFonts w:hint="cs"/>
                <w:color w:val="000000"/>
              </w:rPr>
              <w:t>Lease liabilities</w:t>
            </w:r>
          </w:p>
        </w:tc>
        <w:tc>
          <w:tcPr>
            <w:tcW w:w="1260" w:type="dxa"/>
            <w:noWrap/>
          </w:tcPr>
          <w:p w14:paraId="6C20CA1E" w14:textId="4128A17B" w:rsidR="008F4C73" w:rsidRPr="009B4245" w:rsidRDefault="008F4C73" w:rsidP="008F4C73">
            <w:pPr>
              <w:tabs>
                <w:tab w:val="decimal" w:pos="792"/>
              </w:tabs>
              <w:spacing w:line="320" w:lineRule="exact"/>
              <w:rPr>
                <w:color w:val="000000"/>
                <w:cs/>
              </w:rPr>
            </w:pPr>
            <w:r w:rsidRPr="009B4245">
              <w:rPr>
                <w:rFonts w:hint="cs"/>
                <w:cs/>
              </w:rPr>
              <w:t>6</w:t>
            </w:r>
            <w:r w:rsidRPr="009B4245">
              <w:t>,012.05</w:t>
            </w:r>
          </w:p>
        </w:tc>
        <w:tc>
          <w:tcPr>
            <w:tcW w:w="1144" w:type="dxa"/>
            <w:noWrap/>
          </w:tcPr>
          <w:p w14:paraId="40F6CFCB" w14:textId="4EC7B0C4" w:rsidR="008F4C73" w:rsidRPr="009B4245" w:rsidRDefault="008F4C73" w:rsidP="008F4C73">
            <w:pPr>
              <w:tabs>
                <w:tab w:val="decimal" w:pos="792"/>
              </w:tabs>
              <w:spacing w:line="320" w:lineRule="exact"/>
              <w:rPr>
                <w:color w:val="000000"/>
                <w:cs/>
              </w:rPr>
            </w:pPr>
            <w:r w:rsidRPr="009B4245">
              <w:t>26,616.02</w:t>
            </w:r>
          </w:p>
        </w:tc>
        <w:tc>
          <w:tcPr>
            <w:tcW w:w="1144" w:type="dxa"/>
            <w:noWrap/>
          </w:tcPr>
          <w:p w14:paraId="578E71FE" w14:textId="5DD53B2C" w:rsidR="008F4C73" w:rsidRPr="009B4245" w:rsidRDefault="008F4C73" w:rsidP="008F4C73">
            <w:pPr>
              <w:tabs>
                <w:tab w:val="decimal" w:pos="792"/>
              </w:tabs>
              <w:spacing w:line="320" w:lineRule="exact"/>
              <w:rPr>
                <w:color w:val="000000"/>
                <w:cs/>
              </w:rPr>
            </w:pPr>
            <w:r w:rsidRPr="009B4245">
              <w:t>32,432.11</w:t>
            </w:r>
          </w:p>
        </w:tc>
        <w:tc>
          <w:tcPr>
            <w:tcW w:w="1132" w:type="dxa"/>
            <w:noWrap/>
          </w:tcPr>
          <w:p w14:paraId="0EB7EF8C" w14:textId="584BFD5F" w:rsidR="008F4C73" w:rsidRPr="009B4245" w:rsidRDefault="008F4C73" w:rsidP="008F4C73">
            <w:pPr>
              <w:tabs>
                <w:tab w:val="decimal" w:pos="792"/>
              </w:tabs>
              <w:spacing w:line="320" w:lineRule="exact"/>
              <w:rPr>
                <w:color w:val="000000"/>
                <w:cs/>
              </w:rPr>
            </w:pPr>
            <w:r w:rsidRPr="009B4245">
              <w:t>65,060.18</w:t>
            </w:r>
          </w:p>
        </w:tc>
      </w:tr>
      <w:tr w:rsidR="00950007" w:rsidRPr="009B4245" w14:paraId="37ABFC15" w14:textId="77777777" w:rsidTr="00CD3FEC">
        <w:trPr>
          <w:trHeight w:val="64"/>
          <w:tblHeader/>
        </w:trPr>
        <w:tc>
          <w:tcPr>
            <w:tcW w:w="4590" w:type="dxa"/>
            <w:noWrap/>
            <w:vAlign w:val="center"/>
            <w:hideMark/>
          </w:tcPr>
          <w:p w14:paraId="239134B0" w14:textId="54A241B6" w:rsidR="00950007" w:rsidRPr="009B4245" w:rsidRDefault="00950007" w:rsidP="00950007">
            <w:pPr>
              <w:spacing w:line="320" w:lineRule="exact"/>
              <w:ind w:left="50"/>
              <w:rPr>
                <w:color w:val="000000"/>
                <w:cs/>
              </w:rPr>
            </w:pPr>
            <w:r w:rsidRPr="009B4245">
              <w:rPr>
                <w:rFonts w:hint="cs"/>
                <w:color w:val="000000"/>
              </w:rPr>
              <w:t>Long-term loans</w:t>
            </w:r>
          </w:p>
        </w:tc>
        <w:tc>
          <w:tcPr>
            <w:tcW w:w="1260" w:type="dxa"/>
            <w:noWrap/>
          </w:tcPr>
          <w:p w14:paraId="359CC01B" w14:textId="28CF5F8A" w:rsidR="00950007" w:rsidRPr="009B4245" w:rsidRDefault="00950007" w:rsidP="00950007">
            <w:pPr>
              <w:pBdr>
                <w:bottom w:val="single" w:sz="4" w:space="1" w:color="auto"/>
              </w:pBdr>
              <w:tabs>
                <w:tab w:val="decimal" w:pos="792"/>
              </w:tabs>
              <w:spacing w:line="320" w:lineRule="exact"/>
              <w:rPr>
                <w:color w:val="000000"/>
                <w:cs/>
              </w:rPr>
            </w:pPr>
            <w:r w:rsidRPr="009B4245">
              <w:rPr>
                <w:rFonts w:eastAsia="Times New Roman"/>
              </w:rPr>
              <w:t>645.79</w:t>
            </w:r>
          </w:p>
        </w:tc>
        <w:tc>
          <w:tcPr>
            <w:tcW w:w="1144" w:type="dxa"/>
            <w:noWrap/>
          </w:tcPr>
          <w:p w14:paraId="5982A14D" w14:textId="7575C317" w:rsidR="00950007" w:rsidRPr="009B4245" w:rsidRDefault="00950007" w:rsidP="00950007">
            <w:pPr>
              <w:pBdr>
                <w:bottom w:val="single" w:sz="4" w:space="1" w:color="auto"/>
              </w:pBdr>
              <w:tabs>
                <w:tab w:val="decimal" w:pos="792"/>
              </w:tabs>
              <w:spacing w:line="320" w:lineRule="exact"/>
              <w:rPr>
                <w:color w:val="000000"/>
                <w:cs/>
              </w:rPr>
            </w:pPr>
            <w:r w:rsidRPr="009B4245">
              <w:rPr>
                <w:rFonts w:eastAsia="Times New Roman"/>
              </w:rPr>
              <w:t>858.48</w:t>
            </w:r>
          </w:p>
        </w:tc>
        <w:tc>
          <w:tcPr>
            <w:tcW w:w="1144" w:type="dxa"/>
            <w:noWrap/>
          </w:tcPr>
          <w:p w14:paraId="0372EA7B" w14:textId="09327C2A" w:rsidR="00950007" w:rsidRPr="009B4245" w:rsidRDefault="00950007" w:rsidP="00950007">
            <w:pPr>
              <w:pBdr>
                <w:bottom w:val="single" w:sz="4" w:space="1" w:color="auto"/>
              </w:pBdr>
              <w:tabs>
                <w:tab w:val="decimal" w:pos="792"/>
              </w:tabs>
              <w:spacing w:line="320" w:lineRule="exact"/>
              <w:rPr>
                <w:color w:val="000000"/>
                <w:cs/>
              </w:rPr>
            </w:pPr>
            <w:r>
              <w:t xml:space="preserve">             </w:t>
            </w:r>
            <w:r w:rsidRPr="009B4245">
              <w:rPr>
                <w:rFonts w:hint="cs"/>
                <w:cs/>
              </w:rPr>
              <w:t>-</w:t>
            </w:r>
          </w:p>
        </w:tc>
        <w:tc>
          <w:tcPr>
            <w:tcW w:w="1132" w:type="dxa"/>
            <w:noWrap/>
          </w:tcPr>
          <w:p w14:paraId="6A9A2C8D" w14:textId="45687AAB" w:rsidR="00950007" w:rsidRPr="009B4245" w:rsidRDefault="00950007" w:rsidP="00950007">
            <w:pPr>
              <w:pBdr>
                <w:bottom w:val="single" w:sz="4" w:space="1" w:color="auto"/>
              </w:pBdr>
              <w:tabs>
                <w:tab w:val="decimal" w:pos="792"/>
              </w:tabs>
              <w:spacing w:line="320" w:lineRule="exact"/>
              <w:rPr>
                <w:color w:val="000000"/>
                <w:cs/>
              </w:rPr>
            </w:pPr>
            <w:r w:rsidRPr="009B4245">
              <w:rPr>
                <w:rFonts w:eastAsia="Times New Roman"/>
              </w:rPr>
              <w:t>1,504.27</w:t>
            </w:r>
          </w:p>
        </w:tc>
      </w:tr>
      <w:tr w:rsidR="00950007" w:rsidRPr="009B4245" w14:paraId="6A0ABECF" w14:textId="77777777" w:rsidTr="00CD3FEC">
        <w:trPr>
          <w:trHeight w:val="54"/>
          <w:tblHeader/>
        </w:trPr>
        <w:tc>
          <w:tcPr>
            <w:tcW w:w="4590" w:type="dxa"/>
            <w:vAlign w:val="center"/>
          </w:tcPr>
          <w:p w14:paraId="5BF289D1" w14:textId="050CA932" w:rsidR="00950007" w:rsidRPr="009B4245" w:rsidRDefault="00950007" w:rsidP="00950007">
            <w:pPr>
              <w:spacing w:line="320" w:lineRule="exact"/>
              <w:rPr>
                <w:b/>
                <w:bCs/>
                <w:color w:val="000000"/>
                <w:cs/>
              </w:rPr>
            </w:pPr>
            <w:r w:rsidRPr="009B4245">
              <w:rPr>
                <w:rFonts w:hint="cs"/>
                <w:b/>
                <w:bCs/>
                <w:color w:val="000000"/>
              </w:rPr>
              <w:t>Total non-derivatives</w:t>
            </w:r>
          </w:p>
        </w:tc>
        <w:tc>
          <w:tcPr>
            <w:tcW w:w="1260" w:type="dxa"/>
            <w:noWrap/>
          </w:tcPr>
          <w:p w14:paraId="04B68C80" w14:textId="41B6B286" w:rsidR="00950007" w:rsidRPr="009B4245" w:rsidRDefault="00950007" w:rsidP="00950007">
            <w:pPr>
              <w:pBdr>
                <w:bottom w:val="double" w:sz="4" w:space="1" w:color="auto"/>
              </w:pBdr>
              <w:tabs>
                <w:tab w:val="decimal" w:pos="792"/>
              </w:tabs>
              <w:spacing w:line="320" w:lineRule="exact"/>
              <w:rPr>
                <w:color w:val="000000"/>
                <w:cs/>
              </w:rPr>
            </w:pPr>
            <w:r>
              <w:t>15,628.20</w:t>
            </w:r>
          </w:p>
        </w:tc>
        <w:tc>
          <w:tcPr>
            <w:tcW w:w="1144" w:type="dxa"/>
            <w:noWrap/>
          </w:tcPr>
          <w:p w14:paraId="6A38D07C" w14:textId="4626BFEF" w:rsidR="00950007" w:rsidRPr="009B4245" w:rsidRDefault="00950007" w:rsidP="00950007">
            <w:pPr>
              <w:pBdr>
                <w:bottom w:val="double" w:sz="4" w:space="1" w:color="auto"/>
              </w:pBdr>
              <w:tabs>
                <w:tab w:val="decimal" w:pos="792"/>
              </w:tabs>
              <w:spacing w:line="320" w:lineRule="exact"/>
              <w:rPr>
                <w:color w:val="000000"/>
                <w:cs/>
              </w:rPr>
            </w:pPr>
            <w:r>
              <w:t>27,474.50</w:t>
            </w:r>
          </w:p>
        </w:tc>
        <w:tc>
          <w:tcPr>
            <w:tcW w:w="1144" w:type="dxa"/>
            <w:noWrap/>
          </w:tcPr>
          <w:p w14:paraId="20A3088B" w14:textId="56C1A331" w:rsidR="00950007" w:rsidRPr="009B4245" w:rsidRDefault="00950007" w:rsidP="00950007">
            <w:pPr>
              <w:pBdr>
                <w:bottom w:val="double" w:sz="4" w:space="1" w:color="auto"/>
              </w:pBdr>
              <w:tabs>
                <w:tab w:val="decimal" w:pos="792"/>
              </w:tabs>
              <w:spacing w:line="320" w:lineRule="exact"/>
              <w:rPr>
                <w:color w:val="000000"/>
                <w:cs/>
              </w:rPr>
            </w:pPr>
            <w:r>
              <w:t>32,432.11</w:t>
            </w:r>
          </w:p>
        </w:tc>
        <w:tc>
          <w:tcPr>
            <w:tcW w:w="1132" w:type="dxa"/>
            <w:noWrap/>
          </w:tcPr>
          <w:p w14:paraId="298B8F72" w14:textId="5828B947" w:rsidR="00950007" w:rsidRPr="009B4245" w:rsidRDefault="00950007" w:rsidP="00950007">
            <w:pPr>
              <w:pBdr>
                <w:bottom w:val="double" w:sz="4" w:space="1" w:color="auto"/>
              </w:pBdr>
              <w:tabs>
                <w:tab w:val="decimal" w:pos="792"/>
              </w:tabs>
              <w:spacing w:line="320" w:lineRule="exact"/>
              <w:rPr>
                <w:color w:val="000000"/>
                <w:cs/>
              </w:rPr>
            </w:pPr>
            <w:r>
              <w:t>75,534.81</w:t>
            </w:r>
          </w:p>
        </w:tc>
      </w:tr>
      <w:tr w:rsidR="00950007" w:rsidRPr="009B4245" w14:paraId="337668CB" w14:textId="77777777" w:rsidTr="00CD3FEC">
        <w:trPr>
          <w:trHeight w:val="54"/>
          <w:tblHeader/>
        </w:trPr>
        <w:tc>
          <w:tcPr>
            <w:tcW w:w="4590" w:type="dxa"/>
            <w:vAlign w:val="center"/>
          </w:tcPr>
          <w:p w14:paraId="281B60BD" w14:textId="51C3A77F" w:rsidR="00950007" w:rsidRPr="009B4245" w:rsidRDefault="00950007" w:rsidP="00950007">
            <w:pPr>
              <w:spacing w:line="320" w:lineRule="exact"/>
              <w:rPr>
                <w:color w:val="000000"/>
              </w:rPr>
            </w:pPr>
            <w:r w:rsidRPr="009B4245">
              <w:rPr>
                <w:rFonts w:hint="cs"/>
                <w:b/>
                <w:bCs/>
                <w:color w:val="000000"/>
              </w:rPr>
              <w:t>Derivatives</w:t>
            </w:r>
          </w:p>
        </w:tc>
        <w:tc>
          <w:tcPr>
            <w:tcW w:w="1260" w:type="dxa"/>
            <w:noWrap/>
          </w:tcPr>
          <w:p w14:paraId="642A33A7" w14:textId="51E12BEF" w:rsidR="00950007" w:rsidRPr="009B4245" w:rsidRDefault="00950007" w:rsidP="00950007">
            <w:pPr>
              <w:tabs>
                <w:tab w:val="decimal" w:pos="792"/>
              </w:tabs>
              <w:spacing w:line="320" w:lineRule="exact"/>
              <w:rPr>
                <w:rFonts w:eastAsia="Times New Roman"/>
              </w:rPr>
            </w:pPr>
          </w:p>
        </w:tc>
        <w:tc>
          <w:tcPr>
            <w:tcW w:w="1144" w:type="dxa"/>
            <w:noWrap/>
          </w:tcPr>
          <w:p w14:paraId="420C6A48" w14:textId="10FCEB72" w:rsidR="00950007" w:rsidRPr="009B4245" w:rsidRDefault="00950007" w:rsidP="00950007">
            <w:pPr>
              <w:tabs>
                <w:tab w:val="decimal" w:pos="792"/>
              </w:tabs>
              <w:spacing w:line="320" w:lineRule="exact"/>
              <w:rPr>
                <w:rFonts w:eastAsia="Times New Roman"/>
              </w:rPr>
            </w:pPr>
          </w:p>
        </w:tc>
        <w:tc>
          <w:tcPr>
            <w:tcW w:w="1144" w:type="dxa"/>
            <w:noWrap/>
          </w:tcPr>
          <w:p w14:paraId="7156131C" w14:textId="6801328B" w:rsidR="00950007" w:rsidRPr="009B4245" w:rsidRDefault="00950007" w:rsidP="00950007">
            <w:pPr>
              <w:tabs>
                <w:tab w:val="decimal" w:pos="792"/>
              </w:tabs>
              <w:spacing w:line="320" w:lineRule="exact"/>
              <w:rPr>
                <w:rFonts w:eastAsia="Times New Roman"/>
              </w:rPr>
            </w:pPr>
          </w:p>
        </w:tc>
        <w:tc>
          <w:tcPr>
            <w:tcW w:w="1132" w:type="dxa"/>
            <w:noWrap/>
          </w:tcPr>
          <w:p w14:paraId="0E2819E7" w14:textId="6842DC10" w:rsidR="00950007" w:rsidRPr="009B4245" w:rsidRDefault="00950007" w:rsidP="00950007">
            <w:pPr>
              <w:tabs>
                <w:tab w:val="decimal" w:pos="792"/>
              </w:tabs>
              <w:spacing w:line="320" w:lineRule="exact"/>
              <w:rPr>
                <w:rFonts w:eastAsia="Times New Roman"/>
              </w:rPr>
            </w:pPr>
          </w:p>
        </w:tc>
      </w:tr>
      <w:tr w:rsidR="00950007" w:rsidRPr="009B4245" w14:paraId="432B5014" w14:textId="77777777" w:rsidTr="00CD3FEC">
        <w:trPr>
          <w:trHeight w:val="54"/>
          <w:tblHeader/>
        </w:trPr>
        <w:tc>
          <w:tcPr>
            <w:tcW w:w="4590" w:type="dxa"/>
            <w:vAlign w:val="center"/>
          </w:tcPr>
          <w:p w14:paraId="1C2DDD08" w14:textId="59FDA626" w:rsidR="00950007" w:rsidRPr="009B4245" w:rsidRDefault="00950007" w:rsidP="00950007">
            <w:pPr>
              <w:spacing w:line="320" w:lineRule="exact"/>
              <w:rPr>
                <w:color w:val="000000"/>
              </w:rPr>
            </w:pPr>
            <w:r w:rsidRPr="009B4245">
              <w:rPr>
                <w:rFonts w:hint="cs"/>
                <w:color w:val="000000"/>
              </w:rPr>
              <w:t>Derivative liabilities: net settled</w:t>
            </w:r>
          </w:p>
        </w:tc>
        <w:tc>
          <w:tcPr>
            <w:tcW w:w="1260" w:type="dxa"/>
            <w:noWrap/>
          </w:tcPr>
          <w:p w14:paraId="60773D40" w14:textId="5E8050AD" w:rsidR="00950007" w:rsidRPr="009B4245" w:rsidRDefault="00950007" w:rsidP="00950007">
            <w:pPr>
              <w:pBdr>
                <w:bottom w:val="single" w:sz="4" w:space="1" w:color="auto"/>
              </w:pBdr>
              <w:tabs>
                <w:tab w:val="decimal" w:pos="792"/>
              </w:tabs>
              <w:spacing w:line="320" w:lineRule="exact"/>
              <w:rPr>
                <w:rFonts w:eastAsia="Times New Roman"/>
              </w:rPr>
            </w:pPr>
            <w:r w:rsidRPr="009B4245">
              <w:rPr>
                <w:rFonts w:eastAsia="Times New Roman"/>
              </w:rPr>
              <w:t>345.44</w:t>
            </w:r>
          </w:p>
        </w:tc>
        <w:tc>
          <w:tcPr>
            <w:tcW w:w="1144" w:type="dxa"/>
            <w:noWrap/>
          </w:tcPr>
          <w:p w14:paraId="5975BB5B" w14:textId="7BA3EA3D" w:rsidR="00950007" w:rsidRPr="009B4245" w:rsidRDefault="00950007" w:rsidP="00950007">
            <w:pPr>
              <w:pBdr>
                <w:bottom w:val="single" w:sz="4" w:space="1" w:color="auto"/>
              </w:pBdr>
              <w:tabs>
                <w:tab w:val="decimal" w:pos="792"/>
              </w:tabs>
              <w:spacing w:line="320" w:lineRule="exact"/>
              <w:rPr>
                <w:rFonts w:eastAsia="Times New Roman"/>
              </w:rPr>
            </w:pPr>
            <w:r w:rsidRPr="009B4245">
              <w:rPr>
                <w:rFonts w:eastAsia="Times New Roman"/>
              </w:rPr>
              <w:t>428.90</w:t>
            </w:r>
          </w:p>
        </w:tc>
        <w:tc>
          <w:tcPr>
            <w:tcW w:w="1144" w:type="dxa"/>
            <w:noWrap/>
          </w:tcPr>
          <w:p w14:paraId="14A17C9C" w14:textId="5A5E2DDB" w:rsidR="00950007" w:rsidRPr="009B4245" w:rsidRDefault="00950007" w:rsidP="00950007">
            <w:pPr>
              <w:pBdr>
                <w:bottom w:val="single" w:sz="4" w:space="1" w:color="auto"/>
              </w:pBdr>
              <w:tabs>
                <w:tab w:val="decimal" w:pos="792"/>
              </w:tabs>
              <w:spacing w:line="320" w:lineRule="exact"/>
              <w:rPr>
                <w:rFonts w:eastAsia="Times New Roman"/>
              </w:rPr>
            </w:pPr>
            <w:r w:rsidRPr="009B4245">
              <w:rPr>
                <w:rFonts w:eastAsia="Times New Roman"/>
              </w:rPr>
              <w:t>-</w:t>
            </w:r>
          </w:p>
        </w:tc>
        <w:tc>
          <w:tcPr>
            <w:tcW w:w="1132" w:type="dxa"/>
            <w:noWrap/>
          </w:tcPr>
          <w:p w14:paraId="12362B64" w14:textId="6A120299" w:rsidR="00950007" w:rsidRPr="009B4245" w:rsidRDefault="00950007" w:rsidP="00950007">
            <w:pPr>
              <w:pBdr>
                <w:bottom w:val="single" w:sz="4" w:space="1" w:color="auto"/>
              </w:pBdr>
              <w:tabs>
                <w:tab w:val="decimal" w:pos="792"/>
              </w:tabs>
              <w:spacing w:line="320" w:lineRule="exact"/>
              <w:rPr>
                <w:rFonts w:eastAsia="Times New Roman"/>
              </w:rPr>
            </w:pPr>
            <w:r w:rsidRPr="009B4245">
              <w:rPr>
                <w:rFonts w:eastAsia="Times New Roman"/>
              </w:rPr>
              <w:t>774.34</w:t>
            </w:r>
          </w:p>
        </w:tc>
      </w:tr>
      <w:tr w:rsidR="00950007" w:rsidRPr="009B4245" w14:paraId="70AA680A" w14:textId="77777777" w:rsidTr="00CD3FEC">
        <w:trPr>
          <w:trHeight w:val="54"/>
          <w:tblHeader/>
        </w:trPr>
        <w:tc>
          <w:tcPr>
            <w:tcW w:w="4590" w:type="dxa"/>
            <w:vAlign w:val="center"/>
          </w:tcPr>
          <w:p w14:paraId="7E046B89" w14:textId="54664450" w:rsidR="00950007" w:rsidRPr="009B4245" w:rsidRDefault="00950007" w:rsidP="00950007">
            <w:pPr>
              <w:spacing w:line="320" w:lineRule="exact"/>
              <w:rPr>
                <w:color w:val="000000"/>
              </w:rPr>
            </w:pPr>
            <w:r w:rsidRPr="009B4245">
              <w:rPr>
                <w:rFonts w:hint="cs"/>
                <w:b/>
                <w:bCs/>
                <w:color w:val="000000"/>
              </w:rPr>
              <w:t>Total</w:t>
            </w:r>
            <w:r w:rsidRPr="009B4245">
              <w:rPr>
                <w:b/>
                <w:bCs/>
                <w:color w:val="000000"/>
              </w:rPr>
              <w:t xml:space="preserve"> derivatives</w:t>
            </w:r>
          </w:p>
        </w:tc>
        <w:tc>
          <w:tcPr>
            <w:tcW w:w="1260" w:type="dxa"/>
            <w:noWrap/>
          </w:tcPr>
          <w:p w14:paraId="7979B4DB" w14:textId="4FFA91D4" w:rsidR="00950007" w:rsidRPr="009B4245" w:rsidRDefault="00950007" w:rsidP="00950007">
            <w:pPr>
              <w:pBdr>
                <w:bottom w:val="double" w:sz="4" w:space="1" w:color="auto"/>
              </w:pBdr>
              <w:tabs>
                <w:tab w:val="decimal" w:pos="792"/>
              </w:tabs>
              <w:spacing w:line="320" w:lineRule="exact"/>
              <w:rPr>
                <w:rFonts w:eastAsia="Times New Roman"/>
                <w:cs/>
              </w:rPr>
            </w:pPr>
            <w:r w:rsidRPr="009B4245">
              <w:rPr>
                <w:rFonts w:eastAsia="Times New Roman"/>
              </w:rPr>
              <w:t>345.44</w:t>
            </w:r>
          </w:p>
        </w:tc>
        <w:tc>
          <w:tcPr>
            <w:tcW w:w="1144" w:type="dxa"/>
            <w:noWrap/>
          </w:tcPr>
          <w:p w14:paraId="4D1C372F" w14:textId="5AB96195" w:rsidR="00950007" w:rsidRPr="009B4245" w:rsidRDefault="00950007" w:rsidP="00950007">
            <w:pPr>
              <w:pBdr>
                <w:bottom w:val="double" w:sz="4" w:space="1" w:color="auto"/>
              </w:pBdr>
              <w:tabs>
                <w:tab w:val="decimal" w:pos="792"/>
              </w:tabs>
              <w:spacing w:line="320" w:lineRule="exact"/>
              <w:rPr>
                <w:rFonts w:eastAsia="Times New Roman"/>
                <w:cs/>
              </w:rPr>
            </w:pPr>
            <w:r w:rsidRPr="009B4245">
              <w:rPr>
                <w:rFonts w:eastAsia="Times New Roman"/>
              </w:rPr>
              <w:t>428.90</w:t>
            </w:r>
          </w:p>
        </w:tc>
        <w:tc>
          <w:tcPr>
            <w:tcW w:w="1144" w:type="dxa"/>
            <w:noWrap/>
          </w:tcPr>
          <w:p w14:paraId="4E7DE934" w14:textId="14E17CBB" w:rsidR="00950007" w:rsidRPr="009B4245" w:rsidRDefault="00950007" w:rsidP="00950007">
            <w:pPr>
              <w:pBdr>
                <w:bottom w:val="double" w:sz="4" w:space="1" w:color="auto"/>
              </w:pBdr>
              <w:tabs>
                <w:tab w:val="decimal" w:pos="792"/>
              </w:tabs>
              <w:spacing w:line="320" w:lineRule="exact"/>
              <w:rPr>
                <w:rFonts w:eastAsia="Times New Roman"/>
                <w:cs/>
              </w:rPr>
            </w:pPr>
            <w:r w:rsidRPr="009B4245">
              <w:rPr>
                <w:rFonts w:eastAsia="Times New Roman"/>
              </w:rPr>
              <w:t>-</w:t>
            </w:r>
          </w:p>
        </w:tc>
        <w:tc>
          <w:tcPr>
            <w:tcW w:w="1132" w:type="dxa"/>
            <w:noWrap/>
          </w:tcPr>
          <w:p w14:paraId="4F6855A5" w14:textId="297ABF1E" w:rsidR="00950007" w:rsidRPr="009B4245" w:rsidRDefault="00950007" w:rsidP="00950007">
            <w:pPr>
              <w:pBdr>
                <w:bottom w:val="double" w:sz="4" w:space="1" w:color="auto"/>
              </w:pBdr>
              <w:tabs>
                <w:tab w:val="decimal" w:pos="792"/>
              </w:tabs>
              <w:spacing w:line="320" w:lineRule="exact"/>
              <w:rPr>
                <w:rFonts w:eastAsia="Times New Roman"/>
                <w:cs/>
              </w:rPr>
            </w:pPr>
            <w:r w:rsidRPr="009B4245">
              <w:rPr>
                <w:rFonts w:eastAsia="Times New Roman"/>
              </w:rPr>
              <w:t>774.34</w:t>
            </w:r>
          </w:p>
        </w:tc>
      </w:tr>
    </w:tbl>
    <w:p w14:paraId="2594B937" w14:textId="77777777" w:rsidR="00CD3FEC" w:rsidRPr="009B4245" w:rsidRDefault="00CD3FEC">
      <w:r w:rsidRPr="009B4245">
        <w:br w:type="page"/>
      </w:r>
    </w:p>
    <w:tbl>
      <w:tblPr>
        <w:tblW w:w="9270" w:type="dxa"/>
        <w:tblInd w:w="450" w:type="dxa"/>
        <w:tblLayout w:type="fixed"/>
        <w:tblLook w:val="04A0" w:firstRow="1" w:lastRow="0" w:firstColumn="1" w:lastColumn="0" w:noHBand="0" w:noVBand="1"/>
      </w:tblPr>
      <w:tblGrid>
        <w:gridCol w:w="4590"/>
        <w:gridCol w:w="1260"/>
        <w:gridCol w:w="1144"/>
        <w:gridCol w:w="1144"/>
        <w:gridCol w:w="1132"/>
      </w:tblGrid>
      <w:tr w:rsidR="00395F2D" w:rsidRPr="009B4245" w14:paraId="17FD0A44" w14:textId="77777777" w:rsidTr="00EF3DE4">
        <w:trPr>
          <w:trHeight w:val="64"/>
          <w:tblHeader/>
        </w:trPr>
        <w:tc>
          <w:tcPr>
            <w:tcW w:w="4590" w:type="dxa"/>
            <w:noWrap/>
            <w:vAlign w:val="center"/>
            <w:hideMark/>
          </w:tcPr>
          <w:p w14:paraId="21E3EF72" w14:textId="77777777" w:rsidR="00395F2D" w:rsidRPr="009B4245" w:rsidRDefault="00395F2D" w:rsidP="00EF3DE4">
            <w:pPr>
              <w:spacing w:before="120" w:line="320" w:lineRule="exact"/>
            </w:pPr>
            <w:r w:rsidRPr="009B4245">
              <w:lastRenderedPageBreak/>
              <w:br w:type="page"/>
            </w:r>
          </w:p>
        </w:tc>
        <w:tc>
          <w:tcPr>
            <w:tcW w:w="4680" w:type="dxa"/>
            <w:gridSpan w:val="4"/>
            <w:noWrap/>
            <w:vAlign w:val="center"/>
            <w:hideMark/>
          </w:tcPr>
          <w:p w14:paraId="4065AF26" w14:textId="77777777" w:rsidR="00395F2D" w:rsidRPr="009B4245" w:rsidRDefault="00395F2D" w:rsidP="00EF3DE4">
            <w:pPr>
              <w:spacing w:before="120" w:line="320" w:lineRule="exact"/>
              <w:jc w:val="right"/>
            </w:pPr>
            <w:r w:rsidRPr="009B4245">
              <w:rPr>
                <w:rFonts w:hint="cs"/>
              </w:rPr>
              <w:t xml:space="preserve">(Unit: </w:t>
            </w:r>
            <w:r w:rsidRPr="009B4245">
              <w:t>Million</w:t>
            </w:r>
            <w:r w:rsidRPr="009B4245">
              <w:rPr>
                <w:rFonts w:hint="cs"/>
              </w:rPr>
              <w:t xml:space="preserve"> Baht)</w:t>
            </w:r>
          </w:p>
        </w:tc>
      </w:tr>
      <w:tr w:rsidR="00395F2D" w:rsidRPr="009B4245" w14:paraId="0AF985AD" w14:textId="77777777" w:rsidTr="00EF3DE4">
        <w:trPr>
          <w:trHeight w:val="64"/>
          <w:tblHeader/>
        </w:trPr>
        <w:tc>
          <w:tcPr>
            <w:tcW w:w="4590" w:type="dxa"/>
            <w:noWrap/>
            <w:vAlign w:val="center"/>
            <w:hideMark/>
          </w:tcPr>
          <w:p w14:paraId="617F94CA" w14:textId="77777777" w:rsidR="00395F2D" w:rsidRPr="009B4245" w:rsidRDefault="00395F2D" w:rsidP="00EF3DE4">
            <w:pPr>
              <w:spacing w:line="320" w:lineRule="exact"/>
            </w:pPr>
          </w:p>
        </w:tc>
        <w:tc>
          <w:tcPr>
            <w:tcW w:w="4680" w:type="dxa"/>
            <w:gridSpan w:val="4"/>
            <w:noWrap/>
            <w:vAlign w:val="center"/>
            <w:hideMark/>
          </w:tcPr>
          <w:p w14:paraId="767BEB29" w14:textId="77777777" w:rsidR="00395F2D" w:rsidRPr="009B4245" w:rsidRDefault="00395F2D" w:rsidP="00EF3DE4">
            <w:pPr>
              <w:pBdr>
                <w:bottom w:val="single" w:sz="4" w:space="1" w:color="auto"/>
              </w:pBdr>
              <w:spacing w:line="320" w:lineRule="exact"/>
              <w:jc w:val="center"/>
            </w:pPr>
            <w:r w:rsidRPr="009B4245">
              <w:rPr>
                <w:rFonts w:hint="cs"/>
              </w:rPr>
              <w:t>Separate financial statements</w:t>
            </w:r>
          </w:p>
        </w:tc>
      </w:tr>
      <w:tr w:rsidR="00395F2D" w:rsidRPr="009B4245" w14:paraId="4E1DEC59" w14:textId="77777777" w:rsidTr="00EF3DE4">
        <w:trPr>
          <w:trHeight w:val="64"/>
          <w:tblHeader/>
        </w:trPr>
        <w:tc>
          <w:tcPr>
            <w:tcW w:w="4590" w:type="dxa"/>
            <w:noWrap/>
            <w:vAlign w:val="center"/>
          </w:tcPr>
          <w:p w14:paraId="2189E20A" w14:textId="77777777" w:rsidR="00395F2D" w:rsidRPr="009B4245" w:rsidRDefault="00395F2D" w:rsidP="00EF3DE4">
            <w:pPr>
              <w:spacing w:line="320" w:lineRule="exact"/>
            </w:pPr>
          </w:p>
        </w:tc>
        <w:tc>
          <w:tcPr>
            <w:tcW w:w="4680" w:type="dxa"/>
            <w:gridSpan w:val="4"/>
            <w:noWrap/>
            <w:vAlign w:val="center"/>
          </w:tcPr>
          <w:p w14:paraId="41B16935" w14:textId="7FA91EB0" w:rsidR="00395F2D" w:rsidRPr="009B4245" w:rsidRDefault="00395F2D" w:rsidP="00EF3DE4">
            <w:pPr>
              <w:pBdr>
                <w:bottom w:val="single" w:sz="4" w:space="1" w:color="auto"/>
              </w:pBdr>
              <w:spacing w:line="320" w:lineRule="exact"/>
              <w:jc w:val="center"/>
            </w:pPr>
            <w:r w:rsidRPr="009B4245">
              <w:t>As at 30 September 2023</w:t>
            </w:r>
          </w:p>
        </w:tc>
      </w:tr>
      <w:tr w:rsidR="00395F2D" w:rsidRPr="009B4245" w14:paraId="2652CE6D" w14:textId="77777777" w:rsidTr="00EF3DE4">
        <w:trPr>
          <w:trHeight w:val="64"/>
          <w:tblHeader/>
        </w:trPr>
        <w:tc>
          <w:tcPr>
            <w:tcW w:w="4590" w:type="dxa"/>
            <w:noWrap/>
            <w:vAlign w:val="center"/>
            <w:hideMark/>
          </w:tcPr>
          <w:p w14:paraId="6D00E0DB" w14:textId="77777777" w:rsidR="00395F2D" w:rsidRPr="009B4245" w:rsidRDefault="00395F2D" w:rsidP="00EF3DE4">
            <w:pPr>
              <w:spacing w:line="320" w:lineRule="exact"/>
              <w:rPr>
                <w:color w:val="000000"/>
              </w:rPr>
            </w:pPr>
          </w:p>
        </w:tc>
        <w:tc>
          <w:tcPr>
            <w:tcW w:w="1260" w:type="dxa"/>
            <w:noWrap/>
            <w:vAlign w:val="bottom"/>
            <w:hideMark/>
          </w:tcPr>
          <w:p w14:paraId="55BF192F" w14:textId="77777777" w:rsidR="00395F2D" w:rsidRPr="009B4245" w:rsidRDefault="00395F2D" w:rsidP="00EF3DE4">
            <w:pPr>
              <w:pBdr>
                <w:bottom w:val="single" w:sz="4" w:space="1" w:color="auto"/>
              </w:pBdr>
              <w:spacing w:line="320" w:lineRule="exact"/>
              <w:jc w:val="center"/>
              <w:rPr>
                <w:color w:val="000000"/>
              </w:rPr>
            </w:pPr>
            <w:r w:rsidRPr="009B4245">
              <w:rPr>
                <w:rFonts w:hint="cs"/>
                <w:color w:val="000000"/>
              </w:rPr>
              <w:t>Less than 1 year</w:t>
            </w:r>
          </w:p>
        </w:tc>
        <w:tc>
          <w:tcPr>
            <w:tcW w:w="1144" w:type="dxa"/>
            <w:noWrap/>
            <w:vAlign w:val="bottom"/>
            <w:hideMark/>
          </w:tcPr>
          <w:p w14:paraId="1F360202" w14:textId="77777777" w:rsidR="00395F2D" w:rsidRPr="009B4245" w:rsidRDefault="00395F2D" w:rsidP="00EF3DE4">
            <w:pPr>
              <w:pBdr>
                <w:bottom w:val="single" w:sz="4" w:space="1" w:color="auto"/>
              </w:pBdr>
              <w:spacing w:line="320" w:lineRule="exact"/>
              <w:jc w:val="center"/>
              <w:rPr>
                <w:color w:val="000000"/>
              </w:rPr>
            </w:pPr>
            <w:r w:rsidRPr="009B4245">
              <w:rPr>
                <w:rFonts w:hint="cs"/>
                <w:color w:val="000000"/>
              </w:rPr>
              <w:t>1</w:t>
            </w:r>
            <w:r w:rsidRPr="009B4245">
              <w:rPr>
                <w:rFonts w:hint="cs"/>
                <w:color w:val="000000"/>
                <w:cs/>
              </w:rPr>
              <w:t xml:space="preserve"> </w:t>
            </w:r>
            <w:r w:rsidRPr="009B4245">
              <w:rPr>
                <w:rFonts w:hint="cs"/>
                <w:color w:val="000000"/>
              </w:rPr>
              <w:t>to</w:t>
            </w:r>
            <w:r w:rsidRPr="009B4245">
              <w:rPr>
                <w:rFonts w:hint="cs"/>
                <w:color w:val="000000"/>
                <w:cs/>
              </w:rPr>
              <w:t xml:space="preserve"> </w:t>
            </w:r>
            <w:r w:rsidRPr="009B4245">
              <w:rPr>
                <w:rFonts w:hint="cs"/>
                <w:color w:val="000000"/>
              </w:rPr>
              <w:t>5</w:t>
            </w:r>
          </w:p>
          <w:p w14:paraId="75F7C9B6" w14:textId="77777777" w:rsidR="00395F2D" w:rsidRPr="009B4245" w:rsidRDefault="00395F2D" w:rsidP="00EF3DE4">
            <w:pPr>
              <w:pBdr>
                <w:bottom w:val="single" w:sz="4" w:space="1" w:color="auto"/>
              </w:pBdr>
              <w:spacing w:line="320" w:lineRule="exact"/>
              <w:jc w:val="center"/>
              <w:rPr>
                <w:color w:val="000000"/>
                <w:cs/>
              </w:rPr>
            </w:pPr>
            <w:r w:rsidRPr="009B4245">
              <w:rPr>
                <w:rFonts w:hint="cs"/>
                <w:color w:val="000000"/>
              </w:rPr>
              <w:t>years</w:t>
            </w:r>
          </w:p>
        </w:tc>
        <w:tc>
          <w:tcPr>
            <w:tcW w:w="1144" w:type="dxa"/>
            <w:noWrap/>
            <w:vAlign w:val="bottom"/>
            <w:hideMark/>
          </w:tcPr>
          <w:p w14:paraId="3E0233CB" w14:textId="77777777" w:rsidR="00395F2D" w:rsidRPr="009B4245" w:rsidRDefault="00395F2D" w:rsidP="00EF3DE4">
            <w:pPr>
              <w:pBdr>
                <w:bottom w:val="single" w:sz="4" w:space="1" w:color="auto"/>
              </w:pBdr>
              <w:spacing w:line="320" w:lineRule="exact"/>
              <w:jc w:val="center"/>
              <w:rPr>
                <w:color w:val="000000"/>
              </w:rPr>
            </w:pPr>
            <w:r w:rsidRPr="009B4245">
              <w:rPr>
                <w:color w:val="000000"/>
              </w:rPr>
              <w:t>Over</w:t>
            </w:r>
          </w:p>
          <w:p w14:paraId="7589C324" w14:textId="77777777" w:rsidR="00395F2D" w:rsidRPr="009B4245" w:rsidRDefault="00395F2D" w:rsidP="00EF3DE4">
            <w:pPr>
              <w:pBdr>
                <w:bottom w:val="single" w:sz="4" w:space="1" w:color="auto"/>
              </w:pBdr>
              <w:spacing w:line="320" w:lineRule="exact"/>
              <w:jc w:val="center"/>
              <w:rPr>
                <w:color w:val="000000"/>
              </w:rPr>
            </w:pPr>
            <w:r w:rsidRPr="009B4245">
              <w:rPr>
                <w:rFonts w:hint="cs"/>
                <w:color w:val="000000"/>
              </w:rPr>
              <w:t xml:space="preserve"> 5</w:t>
            </w:r>
            <w:r w:rsidRPr="009B4245">
              <w:rPr>
                <w:rFonts w:hint="cs"/>
                <w:color w:val="000000"/>
                <w:cs/>
              </w:rPr>
              <w:t xml:space="preserve"> </w:t>
            </w:r>
            <w:r w:rsidRPr="009B4245">
              <w:rPr>
                <w:rFonts w:hint="cs"/>
                <w:color w:val="000000"/>
              </w:rPr>
              <w:t>years</w:t>
            </w:r>
          </w:p>
        </w:tc>
        <w:tc>
          <w:tcPr>
            <w:tcW w:w="1132" w:type="dxa"/>
            <w:noWrap/>
            <w:vAlign w:val="bottom"/>
            <w:hideMark/>
          </w:tcPr>
          <w:p w14:paraId="41103876" w14:textId="77777777" w:rsidR="00395F2D" w:rsidRPr="009B4245" w:rsidRDefault="00395F2D" w:rsidP="00EF3DE4">
            <w:pPr>
              <w:pBdr>
                <w:bottom w:val="single" w:sz="4" w:space="1" w:color="auto"/>
              </w:pBdr>
              <w:spacing w:line="320" w:lineRule="exact"/>
              <w:jc w:val="center"/>
              <w:rPr>
                <w:color w:val="000000"/>
              </w:rPr>
            </w:pPr>
            <w:r w:rsidRPr="009B4245">
              <w:rPr>
                <w:rFonts w:hint="cs"/>
                <w:color w:val="000000"/>
              </w:rPr>
              <w:t>Total</w:t>
            </w:r>
          </w:p>
        </w:tc>
      </w:tr>
      <w:tr w:rsidR="00395F2D" w:rsidRPr="009B4245" w14:paraId="6ABFE43B" w14:textId="77777777" w:rsidTr="00EF3DE4">
        <w:trPr>
          <w:trHeight w:val="64"/>
          <w:tblHeader/>
        </w:trPr>
        <w:tc>
          <w:tcPr>
            <w:tcW w:w="4590" w:type="dxa"/>
            <w:noWrap/>
            <w:vAlign w:val="center"/>
          </w:tcPr>
          <w:p w14:paraId="51C5F0FB" w14:textId="77777777" w:rsidR="00395F2D" w:rsidRPr="009B4245" w:rsidRDefault="00395F2D" w:rsidP="00EF3DE4">
            <w:pPr>
              <w:spacing w:line="320" w:lineRule="exact"/>
              <w:ind w:left="230" w:hanging="180"/>
              <w:rPr>
                <w:b/>
                <w:bCs/>
                <w:color w:val="000000"/>
              </w:rPr>
            </w:pPr>
            <w:r w:rsidRPr="009B4245">
              <w:rPr>
                <w:rFonts w:hint="cs"/>
                <w:b/>
                <w:bCs/>
                <w:color w:val="000000"/>
              </w:rPr>
              <w:t>Non-derivatives</w:t>
            </w:r>
          </w:p>
        </w:tc>
        <w:tc>
          <w:tcPr>
            <w:tcW w:w="1260" w:type="dxa"/>
            <w:noWrap/>
            <w:vAlign w:val="bottom"/>
          </w:tcPr>
          <w:p w14:paraId="31BAAEAB" w14:textId="77777777" w:rsidR="00395F2D" w:rsidRPr="009B4245" w:rsidRDefault="00395F2D" w:rsidP="00EF3DE4">
            <w:pPr>
              <w:tabs>
                <w:tab w:val="decimal" w:pos="792"/>
              </w:tabs>
              <w:spacing w:line="320" w:lineRule="exact"/>
              <w:rPr>
                <w:color w:val="000000"/>
                <w:cs/>
              </w:rPr>
            </w:pPr>
          </w:p>
        </w:tc>
        <w:tc>
          <w:tcPr>
            <w:tcW w:w="1144" w:type="dxa"/>
            <w:noWrap/>
            <w:vAlign w:val="bottom"/>
          </w:tcPr>
          <w:p w14:paraId="61CB95A9" w14:textId="77777777" w:rsidR="00395F2D" w:rsidRPr="009B4245" w:rsidRDefault="00395F2D" w:rsidP="00EF3DE4">
            <w:pPr>
              <w:tabs>
                <w:tab w:val="decimal" w:pos="792"/>
              </w:tabs>
              <w:spacing w:line="320" w:lineRule="exact"/>
              <w:rPr>
                <w:color w:val="000000"/>
                <w:cs/>
              </w:rPr>
            </w:pPr>
          </w:p>
        </w:tc>
        <w:tc>
          <w:tcPr>
            <w:tcW w:w="1144" w:type="dxa"/>
            <w:noWrap/>
            <w:vAlign w:val="bottom"/>
          </w:tcPr>
          <w:p w14:paraId="5A394F6E" w14:textId="77777777" w:rsidR="00395F2D" w:rsidRPr="009B4245" w:rsidRDefault="00395F2D" w:rsidP="00EF3DE4">
            <w:pPr>
              <w:tabs>
                <w:tab w:val="decimal" w:pos="792"/>
              </w:tabs>
              <w:spacing w:line="320" w:lineRule="exact"/>
              <w:rPr>
                <w:color w:val="000000"/>
                <w:cs/>
              </w:rPr>
            </w:pPr>
          </w:p>
        </w:tc>
        <w:tc>
          <w:tcPr>
            <w:tcW w:w="1132" w:type="dxa"/>
            <w:noWrap/>
            <w:vAlign w:val="bottom"/>
          </w:tcPr>
          <w:p w14:paraId="63A92366" w14:textId="77777777" w:rsidR="00395F2D" w:rsidRPr="009B4245" w:rsidRDefault="00395F2D" w:rsidP="00EF3DE4">
            <w:pPr>
              <w:tabs>
                <w:tab w:val="decimal" w:pos="792"/>
              </w:tabs>
              <w:spacing w:line="320" w:lineRule="exact"/>
              <w:rPr>
                <w:color w:val="000000"/>
                <w:cs/>
              </w:rPr>
            </w:pPr>
          </w:p>
        </w:tc>
      </w:tr>
      <w:tr w:rsidR="00395F2D" w:rsidRPr="009B4245" w14:paraId="02C1F4EE" w14:textId="77777777" w:rsidTr="00EF3DE4">
        <w:trPr>
          <w:trHeight w:val="64"/>
          <w:tblHeader/>
        </w:trPr>
        <w:tc>
          <w:tcPr>
            <w:tcW w:w="4590" w:type="dxa"/>
            <w:noWrap/>
            <w:vAlign w:val="center"/>
          </w:tcPr>
          <w:p w14:paraId="5EA3A604" w14:textId="54B99D1A" w:rsidR="00395F2D" w:rsidRPr="009B4245" w:rsidRDefault="00395F2D" w:rsidP="00EF3DE4">
            <w:pPr>
              <w:spacing w:line="320" w:lineRule="exact"/>
              <w:ind w:left="230" w:hanging="180"/>
              <w:rPr>
                <w:color w:val="000000"/>
              </w:rPr>
            </w:pPr>
            <w:r w:rsidRPr="009B4245">
              <w:rPr>
                <w:color w:val="000000"/>
              </w:rPr>
              <w:t>S</w:t>
            </w:r>
            <w:r w:rsidRPr="009B4245">
              <w:rPr>
                <w:rFonts w:hint="cs"/>
                <w:color w:val="000000"/>
              </w:rPr>
              <w:t>hort-term loans fro</w:t>
            </w:r>
            <w:r w:rsidRPr="009B4245">
              <w:rPr>
                <w:color w:val="000000"/>
              </w:rPr>
              <w:t xml:space="preserve">m </w:t>
            </w:r>
            <w:r w:rsidRPr="009B4245">
              <w:rPr>
                <w:rFonts w:hint="cs"/>
                <w:color w:val="000000"/>
              </w:rPr>
              <w:t>financial</w:t>
            </w:r>
            <w:r w:rsidRPr="009B4245">
              <w:rPr>
                <w:color w:val="000000"/>
              </w:rPr>
              <w:t xml:space="preserve"> i</w:t>
            </w:r>
            <w:r w:rsidRPr="009B4245">
              <w:rPr>
                <w:rFonts w:hint="cs"/>
                <w:color w:val="000000"/>
              </w:rPr>
              <w:t>nstitution</w:t>
            </w:r>
            <w:r w:rsidR="002A0BB0">
              <w:rPr>
                <w:color w:val="000000"/>
              </w:rPr>
              <w:t>s</w:t>
            </w:r>
          </w:p>
        </w:tc>
        <w:tc>
          <w:tcPr>
            <w:tcW w:w="1260" w:type="dxa"/>
            <w:noWrap/>
          </w:tcPr>
          <w:p w14:paraId="4724C796" w14:textId="77777777" w:rsidR="00395F2D" w:rsidRPr="009B4245" w:rsidRDefault="00395F2D" w:rsidP="00EF3DE4">
            <w:pPr>
              <w:tabs>
                <w:tab w:val="decimal" w:pos="792"/>
              </w:tabs>
              <w:spacing w:line="320" w:lineRule="exact"/>
              <w:rPr>
                <w:cs/>
              </w:rPr>
            </w:pPr>
            <w:r w:rsidRPr="009B4245">
              <w:t>2,500.00</w:t>
            </w:r>
          </w:p>
        </w:tc>
        <w:tc>
          <w:tcPr>
            <w:tcW w:w="1144" w:type="dxa"/>
            <w:noWrap/>
          </w:tcPr>
          <w:p w14:paraId="6909A10D" w14:textId="77777777" w:rsidR="00395F2D" w:rsidRPr="009B4245" w:rsidRDefault="00395F2D" w:rsidP="00EF3DE4">
            <w:pPr>
              <w:tabs>
                <w:tab w:val="decimal" w:pos="914"/>
              </w:tabs>
              <w:spacing w:line="320" w:lineRule="exact"/>
              <w:rPr>
                <w:cs/>
              </w:rPr>
            </w:pPr>
            <w:r w:rsidRPr="009B4245">
              <w:t xml:space="preserve">              -   </w:t>
            </w:r>
          </w:p>
        </w:tc>
        <w:tc>
          <w:tcPr>
            <w:tcW w:w="1144" w:type="dxa"/>
            <w:noWrap/>
          </w:tcPr>
          <w:p w14:paraId="31746E94" w14:textId="77777777" w:rsidR="00395F2D" w:rsidRPr="009B4245" w:rsidRDefault="00395F2D" w:rsidP="00EF3DE4">
            <w:pPr>
              <w:tabs>
                <w:tab w:val="decimal" w:pos="854"/>
              </w:tabs>
              <w:spacing w:line="320" w:lineRule="exact"/>
              <w:rPr>
                <w:color w:val="000000"/>
                <w:cs/>
              </w:rPr>
            </w:pPr>
            <w:r w:rsidRPr="009B4245">
              <w:t xml:space="preserve">              -   </w:t>
            </w:r>
          </w:p>
        </w:tc>
        <w:tc>
          <w:tcPr>
            <w:tcW w:w="1132" w:type="dxa"/>
            <w:noWrap/>
          </w:tcPr>
          <w:p w14:paraId="5AC2EB19" w14:textId="77777777" w:rsidR="00395F2D" w:rsidRPr="009B4245" w:rsidRDefault="00395F2D" w:rsidP="00EF3DE4">
            <w:pPr>
              <w:tabs>
                <w:tab w:val="decimal" w:pos="792"/>
              </w:tabs>
              <w:spacing w:line="320" w:lineRule="exact"/>
              <w:rPr>
                <w:color w:val="000000"/>
                <w:cs/>
              </w:rPr>
            </w:pPr>
            <w:r w:rsidRPr="009B4245">
              <w:t xml:space="preserve"> 2,500.00 </w:t>
            </w:r>
          </w:p>
        </w:tc>
      </w:tr>
      <w:tr w:rsidR="00395F2D" w:rsidRPr="009B4245" w14:paraId="21162671" w14:textId="77777777" w:rsidTr="00EF3DE4">
        <w:trPr>
          <w:trHeight w:val="64"/>
          <w:tblHeader/>
        </w:trPr>
        <w:tc>
          <w:tcPr>
            <w:tcW w:w="4590" w:type="dxa"/>
            <w:noWrap/>
            <w:vAlign w:val="center"/>
          </w:tcPr>
          <w:p w14:paraId="65DDEF94" w14:textId="77777777" w:rsidR="00395F2D" w:rsidRPr="009B4245" w:rsidRDefault="00395F2D" w:rsidP="00EF3DE4">
            <w:pPr>
              <w:spacing w:line="320" w:lineRule="exact"/>
              <w:ind w:left="230" w:hanging="180"/>
              <w:rPr>
                <w:color w:val="000000"/>
              </w:rPr>
            </w:pPr>
            <w:r w:rsidRPr="009B4245">
              <w:rPr>
                <w:rFonts w:hint="cs"/>
                <w:color w:val="000000"/>
              </w:rPr>
              <w:t xml:space="preserve">Trade </w:t>
            </w:r>
            <w:r w:rsidRPr="009B4245">
              <w:rPr>
                <w:color w:val="000000"/>
              </w:rPr>
              <w:t xml:space="preserve">accounts </w:t>
            </w:r>
            <w:r w:rsidRPr="009B4245">
              <w:rPr>
                <w:rFonts w:hint="cs"/>
                <w:color w:val="000000"/>
              </w:rPr>
              <w:t>payable</w:t>
            </w:r>
          </w:p>
        </w:tc>
        <w:tc>
          <w:tcPr>
            <w:tcW w:w="1260" w:type="dxa"/>
            <w:noWrap/>
          </w:tcPr>
          <w:p w14:paraId="0E3CE58D" w14:textId="77777777" w:rsidR="00395F2D" w:rsidRPr="009B4245" w:rsidRDefault="00395F2D" w:rsidP="00EF3DE4">
            <w:pPr>
              <w:tabs>
                <w:tab w:val="decimal" w:pos="792"/>
              </w:tabs>
              <w:spacing w:line="320" w:lineRule="exact"/>
              <w:rPr>
                <w:cs/>
              </w:rPr>
            </w:pPr>
            <w:r w:rsidRPr="009B4245">
              <w:t>1,750.50</w:t>
            </w:r>
            <w:r w:rsidRPr="009B4245">
              <w:rPr>
                <w:rFonts w:hint="cs"/>
              </w:rPr>
              <w:t xml:space="preserve">   </w:t>
            </w:r>
          </w:p>
        </w:tc>
        <w:tc>
          <w:tcPr>
            <w:tcW w:w="1144" w:type="dxa"/>
            <w:noWrap/>
          </w:tcPr>
          <w:p w14:paraId="513F021A" w14:textId="77777777" w:rsidR="00395F2D" w:rsidRPr="009B4245" w:rsidRDefault="00395F2D" w:rsidP="00EF3DE4">
            <w:pPr>
              <w:tabs>
                <w:tab w:val="decimal" w:pos="914"/>
              </w:tabs>
              <w:spacing w:line="320" w:lineRule="exact"/>
              <w:rPr>
                <w:color w:val="000000"/>
                <w:cs/>
              </w:rPr>
            </w:pPr>
            <w:r w:rsidRPr="009B4245">
              <w:t xml:space="preserve">             </w:t>
            </w:r>
            <w:r w:rsidRPr="009B4245">
              <w:rPr>
                <w:rFonts w:hint="cs"/>
              </w:rPr>
              <w:t xml:space="preserve"> -   </w:t>
            </w:r>
          </w:p>
        </w:tc>
        <w:tc>
          <w:tcPr>
            <w:tcW w:w="1144" w:type="dxa"/>
            <w:noWrap/>
          </w:tcPr>
          <w:p w14:paraId="79407BE7" w14:textId="77777777" w:rsidR="00395F2D" w:rsidRPr="009B4245" w:rsidRDefault="00395F2D" w:rsidP="00EF3DE4">
            <w:pPr>
              <w:tabs>
                <w:tab w:val="decimal" w:pos="854"/>
              </w:tabs>
              <w:spacing w:line="320" w:lineRule="exact"/>
              <w:rPr>
                <w:color w:val="000000"/>
                <w:cs/>
              </w:rPr>
            </w:pPr>
            <w:r w:rsidRPr="009B4245">
              <w:t xml:space="preserve">             </w:t>
            </w:r>
            <w:r w:rsidRPr="009B4245">
              <w:rPr>
                <w:rFonts w:hint="cs"/>
              </w:rPr>
              <w:t xml:space="preserve"> -   </w:t>
            </w:r>
          </w:p>
        </w:tc>
        <w:tc>
          <w:tcPr>
            <w:tcW w:w="1132" w:type="dxa"/>
            <w:noWrap/>
          </w:tcPr>
          <w:p w14:paraId="39DE52AA" w14:textId="77777777" w:rsidR="00395F2D" w:rsidRPr="009B4245" w:rsidRDefault="00395F2D" w:rsidP="00EF3DE4">
            <w:pPr>
              <w:tabs>
                <w:tab w:val="decimal" w:pos="792"/>
              </w:tabs>
              <w:spacing w:line="320" w:lineRule="exact"/>
              <w:rPr>
                <w:color w:val="000000"/>
                <w:cs/>
              </w:rPr>
            </w:pPr>
            <w:r w:rsidRPr="009B4245">
              <w:rPr>
                <w:rFonts w:hint="cs"/>
              </w:rPr>
              <w:t>1,750.50</w:t>
            </w:r>
          </w:p>
        </w:tc>
      </w:tr>
      <w:tr w:rsidR="00395F2D" w:rsidRPr="009B4245" w14:paraId="6715CE69" w14:textId="77777777" w:rsidTr="00EF3DE4">
        <w:trPr>
          <w:trHeight w:val="64"/>
          <w:tblHeader/>
        </w:trPr>
        <w:tc>
          <w:tcPr>
            <w:tcW w:w="4590" w:type="dxa"/>
            <w:noWrap/>
            <w:vAlign w:val="center"/>
          </w:tcPr>
          <w:p w14:paraId="69CD78FE" w14:textId="77777777" w:rsidR="00395F2D" w:rsidRPr="009B4245" w:rsidRDefault="00395F2D" w:rsidP="00EF3DE4">
            <w:pPr>
              <w:spacing w:line="320" w:lineRule="exact"/>
              <w:ind w:left="230" w:hanging="180"/>
              <w:rPr>
                <w:color w:val="000000"/>
              </w:rPr>
            </w:pPr>
            <w:r w:rsidRPr="009B4245">
              <w:rPr>
                <w:color w:val="000000"/>
              </w:rPr>
              <w:t>Work in processes payable</w:t>
            </w:r>
          </w:p>
        </w:tc>
        <w:tc>
          <w:tcPr>
            <w:tcW w:w="1260" w:type="dxa"/>
            <w:noWrap/>
          </w:tcPr>
          <w:p w14:paraId="0AA78E1B" w14:textId="77777777" w:rsidR="00395F2D" w:rsidRPr="009B4245" w:rsidRDefault="00395F2D" w:rsidP="00EF3DE4">
            <w:pPr>
              <w:tabs>
                <w:tab w:val="decimal" w:pos="792"/>
              </w:tabs>
              <w:spacing w:line="320" w:lineRule="exact"/>
              <w:rPr>
                <w:cs/>
              </w:rPr>
            </w:pPr>
            <w:r w:rsidRPr="009B4245">
              <w:t>2,927.69</w:t>
            </w:r>
          </w:p>
        </w:tc>
        <w:tc>
          <w:tcPr>
            <w:tcW w:w="1144" w:type="dxa"/>
            <w:noWrap/>
          </w:tcPr>
          <w:p w14:paraId="59034F83" w14:textId="77777777" w:rsidR="00395F2D" w:rsidRPr="009B4245" w:rsidRDefault="00395F2D" w:rsidP="00EF3DE4">
            <w:pPr>
              <w:tabs>
                <w:tab w:val="decimal" w:pos="914"/>
              </w:tabs>
              <w:spacing w:line="320" w:lineRule="exact"/>
              <w:rPr>
                <w:color w:val="000000"/>
                <w:cs/>
              </w:rPr>
            </w:pPr>
            <w:r w:rsidRPr="009B4245">
              <w:t xml:space="preserve">             </w:t>
            </w:r>
            <w:r w:rsidRPr="009B4245">
              <w:rPr>
                <w:rFonts w:hint="cs"/>
              </w:rPr>
              <w:t xml:space="preserve"> -   </w:t>
            </w:r>
          </w:p>
        </w:tc>
        <w:tc>
          <w:tcPr>
            <w:tcW w:w="1144" w:type="dxa"/>
            <w:noWrap/>
          </w:tcPr>
          <w:p w14:paraId="6F0E4D26" w14:textId="77777777" w:rsidR="00395F2D" w:rsidRPr="009B4245" w:rsidRDefault="00395F2D" w:rsidP="00EF3DE4">
            <w:pPr>
              <w:tabs>
                <w:tab w:val="decimal" w:pos="854"/>
              </w:tabs>
              <w:spacing w:line="320" w:lineRule="exact"/>
              <w:rPr>
                <w:color w:val="000000"/>
                <w:cs/>
              </w:rPr>
            </w:pPr>
            <w:r w:rsidRPr="009B4245">
              <w:t xml:space="preserve">             </w:t>
            </w:r>
            <w:r w:rsidRPr="009B4245">
              <w:rPr>
                <w:rFonts w:hint="cs"/>
              </w:rPr>
              <w:t xml:space="preserve"> -   </w:t>
            </w:r>
          </w:p>
        </w:tc>
        <w:tc>
          <w:tcPr>
            <w:tcW w:w="1132" w:type="dxa"/>
            <w:noWrap/>
          </w:tcPr>
          <w:p w14:paraId="12B28E9D" w14:textId="77777777" w:rsidR="00395F2D" w:rsidRPr="009B4245" w:rsidRDefault="00395F2D" w:rsidP="00EF3DE4">
            <w:pPr>
              <w:tabs>
                <w:tab w:val="decimal" w:pos="792"/>
              </w:tabs>
              <w:spacing w:line="320" w:lineRule="exact"/>
              <w:rPr>
                <w:color w:val="000000"/>
                <w:cs/>
              </w:rPr>
            </w:pPr>
            <w:r w:rsidRPr="009B4245">
              <w:rPr>
                <w:rFonts w:hint="cs"/>
              </w:rPr>
              <w:t>2,927.69</w:t>
            </w:r>
          </w:p>
        </w:tc>
      </w:tr>
      <w:tr w:rsidR="00395F2D" w:rsidRPr="009B4245" w14:paraId="3828D0DD" w14:textId="77777777" w:rsidTr="00EF3DE4">
        <w:trPr>
          <w:trHeight w:val="64"/>
          <w:tblHeader/>
        </w:trPr>
        <w:tc>
          <w:tcPr>
            <w:tcW w:w="4590" w:type="dxa"/>
            <w:noWrap/>
            <w:vAlign w:val="center"/>
            <w:hideMark/>
          </w:tcPr>
          <w:p w14:paraId="4A9C86E2" w14:textId="77777777" w:rsidR="00395F2D" w:rsidRPr="009B4245" w:rsidRDefault="00395F2D" w:rsidP="00EF3DE4">
            <w:pPr>
              <w:spacing w:line="320" w:lineRule="exact"/>
              <w:ind w:left="50"/>
              <w:rPr>
                <w:color w:val="000000"/>
                <w:cs/>
              </w:rPr>
            </w:pPr>
            <w:r w:rsidRPr="009B4245">
              <w:rPr>
                <w:color w:val="000000"/>
              </w:rPr>
              <w:t>Other payables</w:t>
            </w:r>
          </w:p>
        </w:tc>
        <w:tc>
          <w:tcPr>
            <w:tcW w:w="1260" w:type="dxa"/>
            <w:noWrap/>
          </w:tcPr>
          <w:p w14:paraId="71EF65CA" w14:textId="77777777" w:rsidR="00395F2D" w:rsidRPr="009B4245" w:rsidRDefault="00395F2D" w:rsidP="00EF3DE4">
            <w:pPr>
              <w:tabs>
                <w:tab w:val="decimal" w:pos="792"/>
              </w:tabs>
              <w:spacing w:line="320" w:lineRule="exact"/>
              <w:rPr>
                <w:cs/>
              </w:rPr>
            </w:pPr>
            <w:r w:rsidRPr="009B4245">
              <w:t>5,839.45</w:t>
            </w:r>
          </w:p>
        </w:tc>
        <w:tc>
          <w:tcPr>
            <w:tcW w:w="1144" w:type="dxa"/>
            <w:noWrap/>
          </w:tcPr>
          <w:p w14:paraId="0820E07C" w14:textId="77777777" w:rsidR="00395F2D" w:rsidRPr="009B4245" w:rsidRDefault="00395F2D" w:rsidP="00EF3DE4">
            <w:pPr>
              <w:tabs>
                <w:tab w:val="decimal" w:pos="915"/>
              </w:tabs>
              <w:spacing w:line="320" w:lineRule="exact"/>
              <w:rPr>
                <w:color w:val="000000"/>
                <w:cs/>
              </w:rPr>
            </w:pPr>
            <w:r w:rsidRPr="009B4245">
              <w:t xml:space="preserve">             </w:t>
            </w:r>
            <w:r w:rsidRPr="009B4245">
              <w:rPr>
                <w:rFonts w:hint="cs"/>
              </w:rPr>
              <w:t xml:space="preserve"> -   </w:t>
            </w:r>
          </w:p>
        </w:tc>
        <w:tc>
          <w:tcPr>
            <w:tcW w:w="1144" w:type="dxa"/>
            <w:noWrap/>
          </w:tcPr>
          <w:p w14:paraId="7050B050" w14:textId="77777777" w:rsidR="00395F2D" w:rsidRPr="009B4245" w:rsidRDefault="00395F2D" w:rsidP="00EF3DE4">
            <w:pPr>
              <w:tabs>
                <w:tab w:val="decimal" w:pos="855"/>
              </w:tabs>
              <w:spacing w:line="320" w:lineRule="exact"/>
              <w:rPr>
                <w:color w:val="000000"/>
                <w:cs/>
              </w:rPr>
            </w:pPr>
            <w:r w:rsidRPr="009B4245">
              <w:t xml:space="preserve">             </w:t>
            </w:r>
            <w:r w:rsidRPr="009B4245">
              <w:rPr>
                <w:rFonts w:hint="cs"/>
              </w:rPr>
              <w:t xml:space="preserve"> -   </w:t>
            </w:r>
          </w:p>
        </w:tc>
        <w:tc>
          <w:tcPr>
            <w:tcW w:w="1132" w:type="dxa"/>
            <w:noWrap/>
          </w:tcPr>
          <w:p w14:paraId="6288E0E6" w14:textId="77777777" w:rsidR="00395F2D" w:rsidRPr="009B4245" w:rsidRDefault="00395F2D" w:rsidP="00EF3DE4">
            <w:pPr>
              <w:tabs>
                <w:tab w:val="decimal" w:pos="792"/>
              </w:tabs>
              <w:spacing w:line="320" w:lineRule="exact"/>
              <w:rPr>
                <w:color w:val="000000"/>
                <w:cs/>
              </w:rPr>
            </w:pPr>
            <w:r w:rsidRPr="009B4245">
              <w:rPr>
                <w:rFonts w:hint="cs"/>
              </w:rPr>
              <w:t xml:space="preserve"> 5,839.45 </w:t>
            </w:r>
          </w:p>
        </w:tc>
      </w:tr>
      <w:tr w:rsidR="00395F2D" w:rsidRPr="009B4245" w14:paraId="4B72ABFB" w14:textId="77777777" w:rsidTr="00EF3DE4">
        <w:trPr>
          <w:trHeight w:val="64"/>
          <w:tblHeader/>
        </w:trPr>
        <w:tc>
          <w:tcPr>
            <w:tcW w:w="4590" w:type="dxa"/>
            <w:noWrap/>
            <w:vAlign w:val="center"/>
          </w:tcPr>
          <w:p w14:paraId="10E18B0D" w14:textId="77777777" w:rsidR="00395F2D" w:rsidRPr="009B4245" w:rsidRDefault="00395F2D" w:rsidP="00EF3DE4">
            <w:pPr>
              <w:spacing w:line="320" w:lineRule="exact"/>
              <w:ind w:left="50"/>
              <w:rPr>
                <w:color w:val="000000"/>
              </w:rPr>
            </w:pPr>
            <w:r w:rsidRPr="009B4245">
              <w:rPr>
                <w:rFonts w:hint="cs"/>
                <w:color w:val="000000"/>
              </w:rPr>
              <w:t>Lease liabilities</w:t>
            </w:r>
          </w:p>
        </w:tc>
        <w:tc>
          <w:tcPr>
            <w:tcW w:w="1260" w:type="dxa"/>
            <w:noWrap/>
          </w:tcPr>
          <w:p w14:paraId="37A02041" w14:textId="77777777" w:rsidR="00395F2D" w:rsidRPr="009B4245" w:rsidRDefault="00395F2D" w:rsidP="00EF3DE4">
            <w:pPr>
              <w:tabs>
                <w:tab w:val="decimal" w:pos="792"/>
              </w:tabs>
              <w:spacing w:line="320" w:lineRule="exact"/>
              <w:rPr>
                <w:color w:val="000000"/>
                <w:cs/>
              </w:rPr>
            </w:pPr>
            <w:r w:rsidRPr="009B4245">
              <w:rPr>
                <w:rFonts w:hint="cs"/>
              </w:rPr>
              <w:t xml:space="preserve"> 5,778.12 </w:t>
            </w:r>
          </w:p>
        </w:tc>
        <w:tc>
          <w:tcPr>
            <w:tcW w:w="1144" w:type="dxa"/>
            <w:noWrap/>
          </w:tcPr>
          <w:p w14:paraId="15022FBD" w14:textId="77777777" w:rsidR="00395F2D" w:rsidRPr="009B4245" w:rsidRDefault="00395F2D" w:rsidP="00EF3DE4">
            <w:pPr>
              <w:tabs>
                <w:tab w:val="decimal" w:pos="792"/>
              </w:tabs>
              <w:spacing w:line="320" w:lineRule="exact"/>
              <w:rPr>
                <w:color w:val="000000"/>
                <w:cs/>
              </w:rPr>
            </w:pPr>
            <w:r w:rsidRPr="009B4245">
              <w:rPr>
                <w:rFonts w:hint="cs"/>
              </w:rPr>
              <w:t xml:space="preserve">25,362.27 </w:t>
            </w:r>
          </w:p>
        </w:tc>
        <w:tc>
          <w:tcPr>
            <w:tcW w:w="1144" w:type="dxa"/>
            <w:noWrap/>
          </w:tcPr>
          <w:p w14:paraId="0FEE1C23" w14:textId="77777777" w:rsidR="00395F2D" w:rsidRPr="009B4245" w:rsidRDefault="00395F2D" w:rsidP="00EF3DE4">
            <w:pPr>
              <w:tabs>
                <w:tab w:val="decimal" w:pos="792"/>
              </w:tabs>
              <w:spacing w:line="320" w:lineRule="exact"/>
              <w:rPr>
                <w:color w:val="000000"/>
                <w:cs/>
              </w:rPr>
            </w:pPr>
            <w:r w:rsidRPr="009B4245">
              <w:rPr>
                <w:rFonts w:hint="cs"/>
              </w:rPr>
              <w:t xml:space="preserve">39,564.03 </w:t>
            </w:r>
          </w:p>
        </w:tc>
        <w:tc>
          <w:tcPr>
            <w:tcW w:w="1132" w:type="dxa"/>
            <w:noWrap/>
          </w:tcPr>
          <w:p w14:paraId="3CBA2037" w14:textId="77777777" w:rsidR="00395F2D" w:rsidRPr="009B4245" w:rsidRDefault="00395F2D" w:rsidP="00EF3DE4">
            <w:pPr>
              <w:tabs>
                <w:tab w:val="decimal" w:pos="792"/>
              </w:tabs>
              <w:spacing w:line="320" w:lineRule="exact"/>
              <w:rPr>
                <w:color w:val="000000"/>
                <w:cs/>
              </w:rPr>
            </w:pPr>
            <w:r w:rsidRPr="009B4245">
              <w:rPr>
                <w:rFonts w:hint="cs"/>
              </w:rPr>
              <w:t xml:space="preserve">70,704.42 </w:t>
            </w:r>
          </w:p>
        </w:tc>
      </w:tr>
      <w:tr w:rsidR="00950007" w:rsidRPr="009B4245" w14:paraId="42D6EB17" w14:textId="77777777" w:rsidTr="00EF3DE4">
        <w:trPr>
          <w:trHeight w:val="64"/>
          <w:tblHeader/>
        </w:trPr>
        <w:tc>
          <w:tcPr>
            <w:tcW w:w="4590" w:type="dxa"/>
            <w:noWrap/>
            <w:vAlign w:val="center"/>
            <w:hideMark/>
          </w:tcPr>
          <w:p w14:paraId="2EFEF630" w14:textId="3AC405D6" w:rsidR="00950007" w:rsidRPr="009B4245" w:rsidRDefault="00950007" w:rsidP="00950007">
            <w:pPr>
              <w:spacing w:line="320" w:lineRule="exact"/>
              <w:ind w:left="50"/>
              <w:rPr>
                <w:color w:val="000000"/>
                <w:cs/>
              </w:rPr>
            </w:pPr>
            <w:r w:rsidRPr="009B4245">
              <w:rPr>
                <w:rFonts w:hint="cs"/>
                <w:color w:val="000000"/>
              </w:rPr>
              <w:t>Long-term loans</w:t>
            </w:r>
          </w:p>
        </w:tc>
        <w:tc>
          <w:tcPr>
            <w:tcW w:w="1260" w:type="dxa"/>
            <w:noWrap/>
          </w:tcPr>
          <w:p w14:paraId="06376A2E" w14:textId="3C73ABDA" w:rsidR="00950007" w:rsidRPr="009B4245" w:rsidRDefault="00950007" w:rsidP="00950007">
            <w:pPr>
              <w:pBdr>
                <w:bottom w:val="single" w:sz="4" w:space="1" w:color="auto"/>
              </w:pBdr>
              <w:tabs>
                <w:tab w:val="decimal" w:pos="792"/>
              </w:tabs>
              <w:spacing w:line="320" w:lineRule="exact"/>
              <w:rPr>
                <w:color w:val="000000"/>
                <w:cs/>
              </w:rPr>
            </w:pPr>
            <w:r w:rsidRPr="009B4245">
              <w:rPr>
                <w:rFonts w:hint="cs"/>
              </w:rPr>
              <w:t xml:space="preserve"> 1,507.86 </w:t>
            </w:r>
          </w:p>
        </w:tc>
        <w:tc>
          <w:tcPr>
            <w:tcW w:w="1144" w:type="dxa"/>
            <w:noWrap/>
          </w:tcPr>
          <w:p w14:paraId="16F118EA" w14:textId="2DAABBD7" w:rsidR="00950007" w:rsidRPr="009B4245" w:rsidRDefault="00950007" w:rsidP="00950007">
            <w:pPr>
              <w:pBdr>
                <w:bottom w:val="single" w:sz="4" w:space="1" w:color="auto"/>
              </w:pBdr>
              <w:tabs>
                <w:tab w:val="decimal" w:pos="792"/>
              </w:tabs>
              <w:spacing w:line="320" w:lineRule="exact"/>
              <w:rPr>
                <w:color w:val="000000"/>
                <w:cs/>
              </w:rPr>
            </w:pPr>
            <w:r w:rsidRPr="009B4245">
              <w:rPr>
                <w:rFonts w:hint="cs"/>
              </w:rPr>
              <w:t xml:space="preserve"> 1,624.02 </w:t>
            </w:r>
          </w:p>
        </w:tc>
        <w:tc>
          <w:tcPr>
            <w:tcW w:w="1144" w:type="dxa"/>
            <w:noWrap/>
          </w:tcPr>
          <w:p w14:paraId="3A55974F" w14:textId="13CDFCA5" w:rsidR="00950007" w:rsidRPr="009B4245" w:rsidRDefault="00950007" w:rsidP="00950007">
            <w:pPr>
              <w:pBdr>
                <w:bottom w:val="single" w:sz="4" w:space="1" w:color="auto"/>
              </w:pBdr>
              <w:tabs>
                <w:tab w:val="decimal" w:pos="792"/>
              </w:tabs>
              <w:spacing w:line="320" w:lineRule="exact"/>
              <w:rPr>
                <w:color w:val="000000"/>
                <w:cs/>
              </w:rPr>
            </w:pPr>
            <w:r w:rsidRPr="009B4245">
              <w:t xml:space="preserve">             </w:t>
            </w:r>
            <w:r w:rsidRPr="009B4245">
              <w:rPr>
                <w:rFonts w:hint="cs"/>
              </w:rPr>
              <w:t xml:space="preserve"> -   </w:t>
            </w:r>
          </w:p>
        </w:tc>
        <w:tc>
          <w:tcPr>
            <w:tcW w:w="1132" w:type="dxa"/>
            <w:noWrap/>
          </w:tcPr>
          <w:p w14:paraId="009A846D" w14:textId="2C22B318" w:rsidR="00950007" w:rsidRPr="009B4245" w:rsidRDefault="00950007" w:rsidP="00950007">
            <w:pPr>
              <w:pBdr>
                <w:bottom w:val="single" w:sz="4" w:space="1" w:color="auto"/>
              </w:pBdr>
              <w:tabs>
                <w:tab w:val="decimal" w:pos="792"/>
              </w:tabs>
              <w:spacing w:line="320" w:lineRule="exact"/>
              <w:rPr>
                <w:color w:val="000000"/>
                <w:cs/>
              </w:rPr>
            </w:pPr>
            <w:r w:rsidRPr="009B4245">
              <w:rPr>
                <w:rFonts w:hint="cs"/>
              </w:rPr>
              <w:t xml:space="preserve"> 3,131.88 </w:t>
            </w:r>
          </w:p>
        </w:tc>
      </w:tr>
      <w:tr w:rsidR="00950007" w:rsidRPr="009B4245" w14:paraId="11FCC17E" w14:textId="77777777" w:rsidTr="00EF3DE4">
        <w:trPr>
          <w:trHeight w:val="54"/>
          <w:tblHeader/>
        </w:trPr>
        <w:tc>
          <w:tcPr>
            <w:tcW w:w="4590" w:type="dxa"/>
            <w:vAlign w:val="center"/>
          </w:tcPr>
          <w:p w14:paraId="4A05B29D" w14:textId="77777777" w:rsidR="00950007" w:rsidRPr="009B4245" w:rsidRDefault="00950007" w:rsidP="00950007">
            <w:pPr>
              <w:spacing w:line="320" w:lineRule="exact"/>
              <w:rPr>
                <w:b/>
                <w:bCs/>
                <w:color w:val="000000"/>
                <w:cs/>
              </w:rPr>
            </w:pPr>
            <w:r w:rsidRPr="009B4245">
              <w:rPr>
                <w:rFonts w:hint="cs"/>
                <w:b/>
                <w:bCs/>
                <w:color w:val="000000"/>
              </w:rPr>
              <w:t>Total non-derivatives</w:t>
            </w:r>
          </w:p>
        </w:tc>
        <w:tc>
          <w:tcPr>
            <w:tcW w:w="1260" w:type="dxa"/>
            <w:noWrap/>
          </w:tcPr>
          <w:p w14:paraId="57A20D7F" w14:textId="76FFD9FB" w:rsidR="00950007" w:rsidRPr="009B4245" w:rsidRDefault="00950007" w:rsidP="00950007">
            <w:pPr>
              <w:pBdr>
                <w:bottom w:val="double" w:sz="4" w:space="1" w:color="auto"/>
              </w:pBdr>
              <w:tabs>
                <w:tab w:val="decimal" w:pos="792"/>
              </w:tabs>
              <w:spacing w:line="320" w:lineRule="exact"/>
              <w:rPr>
                <w:color w:val="000000"/>
                <w:cs/>
              </w:rPr>
            </w:pPr>
            <w:r>
              <w:t>20,303.62</w:t>
            </w:r>
          </w:p>
        </w:tc>
        <w:tc>
          <w:tcPr>
            <w:tcW w:w="1144" w:type="dxa"/>
            <w:noWrap/>
          </w:tcPr>
          <w:p w14:paraId="7EECA084" w14:textId="60D58025" w:rsidR="00950007" w:rsidRPr="009B4245" w:rsidRDefault="00950007" w:rsidP="00950007">
            <w:pPr>
              <w:pBdr>
                <w:bottom w:val="double" w:sz="4" w:space="1" w:color="auto"/>
              </w:pBdr>
              <w:tabs>
                <w:tab w:val="decimal" w:pos="792"/>
              </w:tabs>
              <w:spacing w:line="320" w:lineRule="exact"/>
              <w:rPr>
                <w:color w:val="000000"/>
                <w:cs/>
              </w:rPr>
            </w:pPr>
            <w:r>
              <w:t>26,986.29</w:t>
            </w:r>
          </w:p>
        </w:tc>
        <w:tc>
          <w:tcPr>
            <w:tcW w:w="1144" w:type="dxa"/>
            <w:noWrap/>
          </w:tcPr>
          <w:p w14:paraId="56D6F0EC" w14:textId="0F78929B" w:rsidR="00950007" w:rsidRPr="009B4245" w:rsidRDefault="00950007" w:rsidP="00950007">
            <w:pPr>
              <w:pBdr>
                <w:bottom w:val="double" w:sz="4" w:space="1" w:color="auto"/>
              </w:pBdr>
              <w:tabs>
                <w:tab w:val="decimal" w:pos="792"/>
              </w:tabs>
              <w:spacing w:line="320" w:lineRule="exact"/>
              <w:rPr>
                <w:color w:val="000000"/>
                <w:cs/>
              </w:rPr>
            </w:pPr>
            <w:r>
              <w:t>39,564.03</w:t>
            </w:r>
          </w:p>
        </w:tc>
        <w:tc>
          <w:tcPr>
            <w:tcW w:w="1132" w:type="dxa"/>
            <w:noWrap/>
          </w:tcPr>
          <w:p w14:paraId="0EE56913" w14:textId="2D03CA82" w:rsidR="00950007" w:rsidRPr="009B4245" w:rsidRDefault="00950007" w:rsidP="00950007">
            <w:pPr>
              <w:pBdr>
                <w:bottom w:val="double" w:sz="4" w:space="1" w:color="auto"/>
              </w:pBdr>
              <w:tabs>
                <w:tab w:val="decimal" w:pos="792"/>
              </w:tabs>
              <w:spacing w:line="320" w:lineRule="exact"/>
              <w:rPr>
                <w:color w:val="000000"/>
                <w:cs/>
              </w:rPr>
            </w:pPr>
            <w:r>
              <w:t>86,853.94</w:t>
            </w:r>
          </w:p>
        </w:tc>
      </w:tr>
      <w:tr w:rsidR="00950007" w:rsidRPr="009B4245" w14:paraId="0F718BEE" w14:textId="77777777" w:rsidTr="00EF3DE4">
        <w:trPr>
          <w:trHeight w:val="54"/>
          <w:tblHeader/>
        </w:trPr>
        <w:tc>
          <w:tcPr>
            <w:tcW w:w="4590" w:type="dxa"/>
            <w:vAlign w:val="center"/>
          </w:tcPr>
          <w:p w14:paraId="2897AC1B" w14:textId="77777777" w:rsidR="00950007" w:rsidRPr="009B4245" w:rsidRDefault="00950007" w:rsidP="00950007">
            <w:pPr>
              <w:spacing w:line="320" w:lineRule="exact"/>
              <w:rPr>
                <w:color w:val="000000"/>
              </w:rPr>
            </w:pPr>
            <w:r w:rsidRPr="009B4245">
              <w:rPr>
                <w:rFonts w:hint="cs"/>
                <w:b/>
                <w:bCs/>
                <w:color w:val="000000"/>
              </w:rPr>
              <w:t>Derivatives</w:t>
            </w:r>
          </w:p>
        </w:tc>
        <w:tc>
          <w:tcPr>
            <w:tcW w:w="1260" w:type="dxa"/>
            <w:noWrap/>
          </w:tcPr>
          <w:p w14:paraId="5DB25D86" w14:textId="77777777" w:rsidR="00950007" w:rsidRPr="009B4245" w:rsidRDefault="00950007" w:rsidP="00950007">
            <w:pPr>
              <w:tabs>
                <w:tab w:val="decimal" w:pos="792"/>
              </w:tabs>
              <w:spacing w:line="320" w:lineRule="exact"/>
              <w:rPr>
                <w:rFonts w:eastAsia="Times New Roman"/>
              </w:rPr>
            </w:pPr>
          </w:p>
        </w:tc>
        <w:tc>
          <w:tcPr>
            <w:tcW w:w="1144" w:type="dxa"/>
            <w:noWrap/>
          </w:tcPr>
          <w:p w14:paraId="1EBAD618" w14:textId="77777777" w:rsidR="00950007" w:rsidRPr="009B4245" w:rsidRDefault="00950007" w:rsidP="00950007">
            <w:pPr>
              <w:tabs>
                <w:tab w:val="decimal" w:pos="792"/>
              </w:tabs>
              <w:spacing w:line="320" w:lineRule="exact"/>
              <w:rPr>
                <w:rFonts w:eastAsia="Times New Roman"/>
              </w:rPr>
            </w:pPr>
          </w:p>
        </w:tc>
        <w:tc>
          <w:tcPr>
            <w:tcW w:w="1144" w:type="dxa"/>
            <w:noWrap/>
          </w:tcPr>
          <w:p w14:paraId="00B4063A" w14:textId="77777777" w:rsidR="00950007" w:rsidRPr="009B4245" w:rsidRDefault="00950007" w:rsidP="00950007">
            <w:pPr>
              <w:tabs>
                <w:tab w:val="decimal" w:pos="792"/>
              </w:tabs>
              <w:spacing w:line="320" w:lineRule="exact"/>
              <w:rPr>
                <w:rFonts w:eastAsia="Times New Roman"/>
              </w:rPr>
            </w:pPr>
          </w:p>
        </w:tc>
        <w:tc>
          <w:tcPr>
            <w:tcW w:w="1132" w:type="dxa"/>
            <w:noWrap/>
          </w:tcPr>
          <w:p w14:paraId="155F98B1" w14:textId="77777777" w:rsidR="00950007" w:rsidRPr="009B4245" w:rsidRDefault="00950007" w:rsidP="00950007">
            <w:pPr>
              <w:tabs>
                <w:tab w:val="decimal" w:pos="792"/>
              </w:tabs>
              <w:spacing w:line="320" w:lineRule="exact"/>
              <w:rPr>
                <w:rFonts w:eastAsia="Times New Roman"/>
              </w:rPr>
            </w:pPr>
          </w:p>
        </w:tc>
      </w:tr>
      <w:tr w:rsidR="00950007" w:rsidRPr="009B4245" w14:paraId="767A1DAA" w14:textId="77777777" w:rsidTr="00EF3DE4">
        <w:trPr>
          <w:trHeight w:val="54"/>
          <w:tblHeader/>
        </w:trPr>
        <w:tc>
          <w:tcPr>
            <w:tcW w:w="4590" w:type="dxa"/>
            <w:vAlign w:val="center"/>
          </w:tcPr>
          <w:p w14:paraId="1211EF56" w14:textId="77777777" w:rsidR="00950007" w:rsidRPr="009B4245" w:rsidRDefault="00950007" w:rsidP="00950007">
            <w:pPr>
              <w:spacing w:line="320" w:lineRule="exact"/>
              <w:rPr>
                <w:color w:val="000000"/>
              </w:rPr>
            </w:pPr>
            <w:r w:rsidRPr="009B4245">
              <w:rPr>
                <w:rFonts w:hint="cs"/>
                <w:color w:val="000000"/>
              </w:rPr>
              <w:t>Derivative liabilities: net settled</w:t>
            </w:r>
          </w:p>
        </w:tc>
        <w:tc>
          <w:tcPr>
            <w:tcW w:w="1260" w:type="dxa"/>
            <w:noWrap/>
          </w:tcPr>
          <w:p w14:paraId="5517651C" w14:textId="77777777" w:rsidR="00950007" w:rsidRPr="009B4245" w:rsidRDefault="00950007" w:rsidP="00950007">
            <w:pPr>
              <w:pBdr>
                <w:bottom w:val="single" w:sz="4" w:space="1" w:color="auto"/>
              </w:pBdr>
              <w:tabs>
                <w:tab w:val="decimal" w:pos="792"/>
              </w:tabs>
              <w:spacing w:line="320" w:lineRule="exact"/>
              <w:rPr>
                <w:rFonts w:eastAsia="Times New Roman"/>
              </w:rPr>
            </w:pPr>
            <w:r w:rsidRPr="009B4245">
              <w:rPr>
                <w:rFonts w:eastAsia="Times New Roman" w:hint="cs"/>
              </w:rPr>
              <w:t xml:space="preserve"> 374.56 </w:t>
            </w:r>
          </w:p>
        </w:tc>
        <w:tc>
          <w:tcPr>
            <w:tcW w:w="1144" w:type="dxa"/>
            <w:noWrap/>
          </w:tcPr>
          <w:p w14:paraId="7D8EC177" w14:textId="77777777" w:rsidR="00950007" w:rsidRPr="009B4245" w:rsidRDefault="00950007" w:rsidP="00950007">
            <w:pPr>
              <w:pBdr>
                <w:bottom w:val="single" w:sz="4" w:space="1" w:color="auto"/>
              </w:pBdr>
              <w:tabs>
                <w:tab w:val="decimal" w:pos="792"/>
              </w:tabs>
              <w:spacing w:line="320" w:lineRule="exact"/>
              <w:rPr>
                <w:rFonts w:eastAsia="Times New Roman"/>
              </w:rPr>
            </w:pPr>
            <w:r w:rsidRPr="009B4245">
              <w:rPr>
                <w:rFonts w:eastAsia="Times New Roman" w:hint="cs"/>
              </w:rPr>
              <w:t xml:space="preserve"> 654.55 </w:t>
            </w:r>
          </w:p>
        </w:tc>
        <w:tc>
          <w:tcPr>
            <w:tcW w:w="1144" w:type="dxa"/>
            <w:noWrap/>
          </w:tcPr>
          <w:p w14:paraId="68A0F61A" w14:textId="77777777" w:rsidR="00950007" w:rsidRPr="009B4245" w:rsidRDefault="00950007" w:rsidP="00950007">
            <w:pPr>
              <w:pBdr>
                <w:bottom w:val="single" w:sz="4" w:space="1" w:color="auto"/>
              </w:pBdr>
              <w:tabs>
                <w:tab w:val="decimal" w:pos="792"/>
              </w:tabs>
              <w:spacing w:line="320" w:lineRule="exact"/>
              <w:rPr>
                <w:rFonts w:eastAsia="Times New Roman"/>
              </w:rPr>
            </w:pPr>
            <w:r w:rsidRPr="009B4245">
              <w:rPr>
                <w:rFonts w:eastAsia="Times New Roman"/>
              </w:rPr>
              <w:t xml:space="preserve">             </w:t>
            </w:r>
            <w:r w:rsidRPr="009B4245">
              <w:rPr>
                <w:rFonts w:eastAsia="Times New Roman" w:hint="cs"/>
              </w:rPr>
              <w:t xml:space="preserve"> -   </w:t>
            </w:r>
          </w:p>
        </w:tc>
        <w:tc>
          <w:tcPr>
            <w:tcW w:w="1132" w:type="dxa"/>
            <w:noWrap/>
          </w:tcPr>
          <w:p w14:paraId="020E37AA" w14:textId="77777777" w:rsidR="00950007" w:rsidRPr="009B4245" w:rsidRDefault="00950007" w:rsidP="00950007">
            <w:pPr>
              <w:pBdr>
                <w:bottom w:val="single" w:sz="4" w:space="1" w:color="auto"/>
              </w:pBdr>
              <w:tabs>
                <w:tab w:val="decimal" w:pos="792"/>
              </w:tabs>
              <w:spacing w:line="320" w:lineRule="exact"/>
              <w:rPr>
                <w:rFonts w:eastAsia="Times New Roman"/>
              </w:rPr>
            </w:pPr>
            <w:r w:rsidRPr="009B4245">
              <w:rPr>
                <w:rFonts w:eastAsia="Times New Roman" w:hint="cs"/>
              </w:rPr>
              <w:t xml:space="preserve"> 1,029.11 </w:t>
            </w:r>
          </w:p>
        </w:tc>
      </w:tr>
      <w:tr w:rsidR="00950007" w:rsidRPr="009B4245" w14:paraId="3A9EFA64" w14:textId="77777777" w:rsidTr="00EF3DE4">
        <w:trPr>
          <w:trHeight w:val="54"/>
          <w:tblHeader/>
        </w:trPr>
        <w:tc>
          <w:tcPr>
            <w:tcW w:w="4590" w:type="dxa"/>
            <w:vAlign w:val="center"/>
          </w:tcPr>
          <w:p w14:paraId="45D109B5" w14:textId="77777777" w:rsidR="00950007" w:rsidRPr="009B4245" w:rsidRDefault="00950007" w:rsidP="00950007">
            <w:pPr>
              <w:spacing w:line="320" w:lineRule="exact"/>
              <w:rPr>
                <w:color w:val="000000"/>
              </w:rPr>
            </w:pPr>
            <w:r w:rsidRPr="009B4245">
              <w:rPr>
                <w:rFonts w:hint="cs"/>
                <w:b/>
                <w:bCs/>
                <w:color w:val="000000"/>
              </w:rPr>
              <w:t>Total</w:t>
            </w:r>
            <w:r w:rsidRPr="009B4245">
              <w:rPr>
                <w:b/>
                <w:bCs/>
                <w:color w:val="000000"/>
              </w:rPr>
              <w:t xml:space="preserve"> derivatives</w:t>
            </w:r>
          </w:p>
        </w:tc>
        <w:tc>
          <w:tcPr>
            <w:tcW w:w="1260" w:type="dxa"/>
            <w:noWrap/>
          </w:tcPr>
          <w:p w14:paraId="7F6E3466" w14:textId="77777777" w:rsidR="00950007" w:rsidRPr="009B4245" w:rsidRDefault="00950007" w:rsidP="00950007">
            <w:pPr>
              <w:pBdr>
                <w:bottom w:val="double" w:sz="4" w:space="1" w:color="auto"/>
              </w:pBdr>
              <w:tabs>
                <w:tab w:val="decimal" w:pos="792"/>
              </w:tabs>
              <w:spacing w:line="320" w:lineRule="exact"/>
              <w:rPr>
                <w:rFonts w:eastAsia="Times New Roman"/>
                <w:cs/>
              </w:rPr>
            </w:pPr>
            <w:r w:rsidRPr="009B4245">
              <w:rPr>
                <w:rFonts w:eastAsia="Times New Roman" w:hint="cs"/>
              </w:rPr>
              <w:t xml:space="preserve"> 374.56 </w:t>
            </w:r>
          </w:p>
        </w:tc>
        <w:tc>
          <w:tcPr>
            <w:tcW w:w="1144" w:type="dxa"/>
            <w:noWrap/>
          </w:tcPr>
          <w:p w14:paraId="41DD307B" w14:textId="77777777" w:rsidR="00950007" w:rsidRPr="009B4245" w:rsidRDefault="00950007" w:rsidP="00950007">
            <w:pPr>
              <w:pBdr>
                <w:bottom w:val="double" w:sz="4" w:space="1" w:color="auto"/>
              </w:pBdr>
              <w:tabs>
                <w:tab w:val="decimal" w:pos="792"/>
              </w:tabs>
              <w:spacing w:line="320" w:lineRule="exact"/>
              <w:rPr>
                <w:rFonts w:eastAsia="Times New Roman"/>
                <w:cs/>
              </w:rPr>
            </w:pPr>
            <w:r w:rsidRPr="009B4245">
              <w:rPr>
                <w:rFonts w:eastAsia="Times New Roman" w:hint="cs"/>
              </w:rPr>
              <w:t xml:space="preserve"> 654.55 </w:t>
            </w:r>
          </w:p>
        </w:tc>
        <w:tc>
          <w:tcPr>
            <w:tcW w:w="1144" w:type="dxa"/>
            <w:noWrap/>
          </w:tcPr>
          <w:p w14:paraId="5D99A93C" w14:textId="77777777" w:rsidR="00950007" w:rsidRPr="009B4245" w:rsidRDefault="00950007" w:rsidP="00950007">
            <w:pPr>
              <w:pBdr>
                <w:bottom w:val="double" w:sz="4" w:space="1" w:color="auto"/>
              </w:pBdr>
              <w:tabs>
                <w:tab w:val="decimal" w:pos="792"/>
              </w:tabs>
              <w:spacing w:line="320" w:lineRule="exact"/>
              <w:rPr>
                <w:rFonts w:eastAsia="Times New Roman"/>
                <w:cs/>
              </w:rPr>
            </w:pPr>
            <w:r w:rsidRPr="009B4245">
              <w:rPr>
                <w:rFonts w:eastAsia="Times New Roman"/>
              </w:rPr>
              <w:t xml:space="preserve">             </w:t>
            </w:r>
            <w:r w:rsidRPr="009B4245">
              <w:rPr>
                <w:rFonts w:eastAsia="Times New Roman" w:hint="cs"/>
              </w:rPr>
              <w:t xml:space="preserve"> -   </w:t>
            </w:r>
          </w:p>
        </w:tc>
        <w:tc>
          <w:tcPr>
            <w:tcW w:w="1132" w:type="dxa"/>
            <w:noWrap/>
          </w:tcPr>
          <w:p w14:paraId="6AFE58BB" w14:textId="77777777" w:rsidR="00950007" w:rsidRPr="009B4245" w:rsidRDefault="00950007" w:rsidP="00950007">
            <w:pPr>
              <w:pBdr>
                <w:bottom w:val="double" w:sz="4" w:space="1" w:color="auto"/>
              </w:pBdr>
              <w:tabs>
                <w:tab w:val="decimal" w:pos="792"/>
              </w:tabs>
              <w:spacing w:line="320" w:lineRule="exact"/>
              <w:rPr>
                <w:rFonts w:eastAsia="Times New Roman"/>
                <w:cs/>
              </w:rPr>
            </w:pPr>
            <w:r w:rsidRPr="009B4245">
              <w:rPr>
                <w:rFonts w:eastAsia="Times New Roman" w:hint="cs"/>
              </w:rPr>
              <w:t xml:space="preserve"> 1,029.11 </w:t>
            </w:r>
          </w:p>
        </w:tc>
      </w:tr>
    </w:tbl>
    <w:p w14:paraId="68DD5AF8" w14:textId="2BD2B334" w:rsidR="004D2C6F" w:rsidRPr="009B4245" w:rsidRDefault="006C31A4" w:rsidP="00621B1C">
      <w:pPr>
        <w:tabs>
          <w:tab w:val="left" w:pos="540"/>
        </w:tabs>
        <w:spacing w:before="240" w:after="120" w:line="380" w:lineRule="exact"/>
        <w:rPr>
          <w:b/>
          <w:bCs/>
          <w:sz w:val="32"/>
          <w:szCs w:val="32"/>
          <w:lang w:val="en-GB"/>
        </w:rPr>
      </w:pPr>
      <w:r w:rsidRPr="009B4245">
        <w:rPr>
          <w:b/>
          <w:bCs/>
          <w:sz w:val="32"/>
          <w:szCs w:val="32"/>
          <w:lang w:val="en-GB"/>
        </w:rPr>
        <w:t>38</w:t>
      </w:r>
      <w:r w:rsidR="004D2C6F" w:rsidRPr="009B4245">
        <w:rPr>
          <w:b/>
          <w:bCs/>
          <w:sz w:val="32"/>
          <w:szCs w:val="32"/>
          <w:lang w:val="en-GB"/>
        </w:rPr>
        <w:t>.3</w:t>
      </w:r>
      <w:r w:rsidR="004D2C6F" w:rsidRPr="009B4245">
        <w:rPr>
          <w:b/>
          <w:bCs/>
          <w:sz w:val="32"/>
          <w:szCs w:val="32"/>
          <w:lang w:val="en-GB"/>
        </w:rPr>
        <w:tab/>
        <w:t>Fair value of financial instruments</w:t>
      </w:r>
    </w:p>
    <w:p w14:paraId="0EF7C299" w14:textId="77777777" w:rsidR="004D2C6F" w:rsidRPr="009B4245" w:rsidRDefault="004D2C6F" w:rsidP="004E7701">
      <w:pPr>
        <w:tabs>
          <w:tab w:val="left" w:pos="2880"/>
          <w:tab w:val="left" w:pos="5760"/>
          <w:tab w:val="decimal" w:pos="6660"/>
          <w:tab w:val="left" w:pos="7110"/>
          <w:tab w:val="decimal" w:pos="7920"/>
        </w:tabs>
        <w:spacing w:before="120" w:after="120" w:line="380" w:lineRule="exact"/>
        <w:ind w:left="540" w:right="-43"/>
        <w:jc w:val="both"/>
        <w:rPr>
          <w:sz w:val="32"/>
          <w:szCs w:val="32"/>
          <w:cs/>
        </w:rPr>
      </w:pPr>
      <w:r w:rsidRPr="009B4245">
        <w:rPr>
          <w:sz w:val="32"/>
          <w:szCs w:val="32"/>
        </w:rPr>
        <w:t>T</w:t>
      </w:r>
      <w:proofErr w:type="spellStart"/>
      <w:r w:rsidRPr="009B4245">
        <w:rPr>
          <w:sz w:val="32"/>
          <w:szCs w:val="32"/>
          <w:cs/>
        </w:rPr>
        <w:t>he</w:t>
      </w:r>
      <w:proofErr w:type="spellEnd"/>
      <w:r w:rsidRPr="009B4245">
        <w:rPr>
          <w:sz w:val="32"/>
          <w:szCs w:val="32"/>
          <w:cs/>
        </w:rPr>
        <w:t xml:space="preserve"> </w:t>
      </w:r>
      <w:proofErr w:type="spellStart"/>
      <w:r w:rsidRPr="009B4245">
        <w:rPr>
          <w:sz w:val="32"/>
          <w:szCs w:val="32"/>
          <w:cs/>
        </w:rPr>
        <w:t>financial</w:t>
      </w:r>
      <w:proofErr w:type="spellEnd"/>
      <w:r w:rsidRPr="009B4245">
        <w:rPr>
          <w:sz w:val="32"/>
          <w:szCs w:val="32"/>
          <w:cs/>
        </w:rPr>
        <w:t xml:space="preserve"> </w:t>
      </w:r>
      <w:proofErr w:type="spellStart"/>
      <w:r w:rsidRPr="009B4245">
        <w:rPr>
          <w:sz w:val="32"/>
          <w:szCs w:val="32"/>
          <w:cs/>
        </w:rPr>
        <w:t>assets</w:t>
      </w:r>
      <w:proofErr w:type="spellEnd"/>
      <w:r w:rsidRPr="009B4245">
        <w:rPr>
          <w:sz w:val="32"/>
          <w:szCs w:val="32"/>
          <w:cs/>
        </w:rPr>
        <w:t xml:space="preserve"> and </w:t>
      </w:r>
      <w:proofErr w:type="spellStart"/>
      <w:r w:rsidRPr="009B4245">
        <w:rPr>
          <w:sz w:val="32"/>
          <w:szCs w:val="32"/>
          <w:cs/>
        </w:rPr>
        <w:t>liabilities</w:t>
      </w:r>
      <w:proofErr w:type="spellEnd"/>
      <w:r w:rsidRPr="009B4245">
        <w:rPr>
          <w:sz w:val="32"/>
          <w:szCs w:val="32"/>
        </w:rPr>
        <w:t>, including borrowing, bear</w:t>
      </w:r>
      <w:r w:rsidRPr="009B4245">
        <w:rPr>
          <w:sz w:val="32"/>
          <w:szCs w:val="32"/>
          <w:cs/>
        </w:rPr>
        <w:t xml:space="preserve"> </w:t>
      </w:r>
      <w:proofErr w:type="spellStart"/>
      <w:r w:rsidRPr="009B4245">
        <w:rPr>
          <w:sz w:val="32"/>
          <w:szCs w:val="32"/>
          <w:cs/>
        </w:rPr>
        <w:t>interest</w:t>
      </w:r>
      <w:proofErr w:type="spellEnd"/>
      <w:r w:rsidRPr="009B4245">
        <w:rPr>
          <w:sz w:val="32"/>
          <w:szCs w:val="32"/>
          <w:cs/>
        </w:rPr>
        <w:t xml:space="preserve"> </w:t>
      </w:r>
      <w:proofErr w:type="spellStart"/>
      <w:r w:rsidRPr="009B4245">
        <w:rPr>
          <w:sz w:val="32"/>
          <w:szCs w:val="32"/>
          <w:cs/>
        </w:rPr>
        <w:t>close</w:t>
      </w:r>
      <w:proofErr w:type="spellEnd"/>
      <w:r w:rsidRPr="009B4245">
        <w:rPr>
          <w:sz w:val="32"/>
          <w:szCs w:val="32"/>
          <w:cs/>
        </w:rPr>
        <w:t xml:space="preserve"> </w:t>
      </w:r>
      <w:proofErr w:type="spellStart"/>
      <w:r w:rsidRPr="009B4245">
        <w:rPr>
          <w:sz w:val="32"/>
          <w:szCs w:val="32"/>
          <w:cs/>
        </w:rPr>
        <w:t>to</w:t>
      </w:r>
      <w:proofErr w:type="spellEnd"/>
      <w:r w:rsidRPr="009B4245">
        <w:rPr>
          <w:sz w:val="32"/>
          <w:szCs w:val="32"/>
        </w:rPr>
        <w:t xml:space="preserve"> the market rate</w:t>
      </w:r>
      <w:r w:rsidRPr="009B4245">
        <w:rPr>
          <w:sz w:val="32"/>
          <w:szCs w:val="32"/>
          <w:cs/>
        </w:rPr>
        <w:t xml:space="preserve">. </w:t>
      </w:r>
      <w:r w:rsidRPr="009B4245">
        <w:rPr>
          <w:sz w:val="32"/>
          <w:szCs w:val="32"/>
          <w:cs/>
        </w:rPr>
        <w:br/>
        <w:t xml:space="preserve">The </w:t>
      </w:r>
      <w:proofErr w:type="spellStart"/>
      <w:r w:rsidRPr="009B4245">
        <w:rPr>
          <w:sz w:val="32"/>
          <w:szCs w:val="32"/>
          <w:cs/>
        </w:rPr>
        <w:t>management</w:t>
      </w:r>
      <w:proofErr w:type="spellEnd"/>
      <w:r w:rsidRPr="009B4245">
        <w:rPr>
          <w:sz w:val="32"/>
          <w:szCs w:val="32"/>
        </w:rPr>
        <w:t xml:space="preserve"> </w:t>
      </w:r>
      <w:proofErr w:type="spellStart"/>
      <w:r w:rsidRPr="009B4245">
        <w:rPr>
          <w:sz w:val="32"/>
          <w:szCs w:val="32"/>
          <w:cs/>
        </w:rPr>
        <w:t>believed</w:t>
      </w:r>
      <w:proofErr w:type="spellEnd"/>
      <w:r w:rsidRPr="009B4245">
        <w:rPr>
          <w:sz w:val="32"/>
          <w:szCs w:val="32"/>
          <w:cs/>
        </w:rPr>
        <w:t xml:space="preserve"> </w:t>
      </w:r>
      <w:proofErr w:type="spellStart"/>
      <w:r w:rsidRPr="009B4245">
        <w:rPr>
          <w:sz w:val="32"/>
          <w:szCs w:val="32"/>
          <w:cs/>
        </w:rPr>
        <w:t>that</w:t>
      </w:r>
      <w:proofErr w:type="spellEnd"/>
      <w:r w:rsidRPr="009B4245">
        <w:rPr>
          <w:sz w:val="32"/>
          <w:szCs w:val="32"/>
          <w:cs/>
        </w:rPr>
        <w:t xml:space="preserve"> </w:t>
      </w:r>
      <w:proofErr w:type="spellStart"/>
      <w:r w:rsidRPr="009B4245">
        <w:rPr>
          <w:sz w:val="32"/>
          <w:szCs w:val="32"/>
          <w:cs/>
        </w:rPr>
        <w:t>fair</w:t>
      </w:r>
      <w:proofErr w:type="spellEnd"/>
      <w:r w:rsidRPr="009B4245">
        <w:rPr>
          <w:sz w:val="32"/>
          <w:szCs w:val="32"/>
          <w:cs/>
        </w:rPr>
        <w:t xml:space="preserve"> </w:t>
      </w:r>
      <w:proofErr w:type="spellStart"/>
      <w:r w:rsidRPr="009B4245">
        <w:rPr>
          <w:sz w:val="32"/>
          <w:szCs w:val="32"/>
          <w:cs/>
        </w:rPr>
        <w:t>value</w:t>
      </w:r>
      <w:proofErr w:type="spellEnd"/>
      <w:r w:rsidRPr="009B4245">
        <w:rPr>
          <w:sz w:val="32"/>
          <w:szCs w:val="32"/>
          <w:cs/>
        </w:rPr>
        <w:t xml:space="preserve"> of </w:t>
      </w:r>
      <w:proofErr w:type="spellStart"/>
      <w:r w:rsidRPr="009B4245">
        <w:rPr>
          <w:sz w:val="32"/>
          <w:szCs w:val="32"/>
          <w:cs/>
        </w:rPr>
        <w:t>financial</w:t>
      </w:r>
      <w:proofErr w:type="spellEnd"/>
      <w:r w:rsidRPr="009B4245">
        <w:rPr>
          <w:sz w:val="32"/>
          <w:szCs w:val="32"/>
          <w:cs/>
        </w:rPr>
        <w:t xml:space="preserve"> </w:t>
      </w:r>
      <w:proofErr w:type="spellStart"/>
      <w:r w:rsidRPr="009B4245">
        <w:rPr>
          <w:sz w:val="32"/>
          <w:szCs w:val="32"/>
          <w:cs/>
        </w:rPr>
        <w:t>assets</w:t>
      </w:r>
      <w:proofErr w:type="spellEnd"/>
      <w:r w:rsidRPr="009B4245">
        <w:rPr>
          <w:sz w:val="32"/>
          <w:szCs w:val="32"/>
          <w:cs/>
        </w:rPr>
        <w:t xml:space="preserve"> and </w:t>
      </w:r>
      <w:proofErr w:type="spellStart"/>
      <w:r w:rsidRPr="009B4245">
        <w:rPr>
          <w:sz w:val="32"/>
          <w:szCs w:val="32"/>
          <w:cs/>
        </w:rPr>
        <w:t>liabilities</w:t>
      </w:r>
      <w:proofErr w:type="spellEnd"/>
      <w:r w:rsidRPr="009B4245">
        <w:rPr>
          <w:sz w:val="32"/>
          <w:szCs w:val="32"/>
          <w:cs/>
        </w:rPr>
        <w:t xml:space="preserve"> </w:t>
      </w:r>
      <w:proofErr w:type="spellStart"/>
      <w:r w:rsidRPr="009B4245">
        <w:rPr>
          <w:sz w:val="32"/>
          <w:szCs w:val="32"/>
          <w:cs/>
        </w:rPr>
        <w:t>did</w:t>
      </w:r>
      <w:proofErr w:type="spellEnd"/>
      <w:r w:rsidRPr="009B4245">
        <w:rPr>
          <w:sz w:val="32"/>
          <w:szCs w:val="32"/>
          <w:cs/>
        </w:rPr>
        <w:t xml:space="preserve"> </w:t>
      </w:r>
      <w:proofErr w:type="spellStart"/>
      <w:r w:rsidRPr="009B4245">
        <w:rPr>
          <w:sz w:val="32"/>
          <w:szCs w:val="32"/>
          <w:cs/>
        </w:rPr>
        <w:t>not</w:t>
      </w:r>
      <w:proofErr w:type="spellEnd"/>
      <w:r w:rsidRPr="009B4245">
        <w:rPr>
          <w:sz w:val="32"/>
          <w:szCs w:val="32"/>
          <w:cs/>
        </w:rPr>
        <w:t xml:space="preserve"> </w:t>
      </w:r>
      <w:proofErr w:type="spellStart"/>
      <w:r w:rsidRPr="009B4245">
        <w:rPr>
          <w:sz w:val="32"/>
          <w:szCs w:val="32"/>
          <w:cs/>
        </w:rPr>
        <w:t>have</w:t>
      </w:r>
      <w:proofErr w:type="spellEnd"/>
      <w:r w:rsidRPr="009B4245">
        <w:rPr>
          <w:sz w:val="32"/>
          <w:szCs w:val="32"/>
          <w:cs/>
        </w:rPr>
        <w:t xml:space="preserve"> </w:t>
      </w:r>
      <w:proofErr w:type="spellStart"/>
      <w:r w:rsidRPr="009B4245">
        <w:rPr>
          <w:sz w:val="32"/>
          <w:szCs w:val="32"/>
          <w:cs/>
        </w:rPr>
        <w:t>significant</w:t>
      </w:r>
      <w:proofErr w:type="spellEnd"/>
      <w:r w:rsidRPr="009B4245">
        <w:rPr>
          <w:sz w:val="32"/>
          <w:szCs w:val="32"/>
          <w:cs/>
        </w:rPr>
        <w:t xml:space="preserve"> </w:t>
      </w:r>
      <w:proofErr w:type="spellStart"/>
      <w:r w:rsidRPr="009B4245">
        <w:rPr>
          <w:sz w:val="32"/>
          <w:szCs w:val="32"/>
          <w:cs/>
        </w:rPr>
        <w:t>difference</w:t>
      </w:r>
      <w:proofErr w:type="spellEnd"/>
      <w:r w:rsidRPr="009B4245">
        <w:rPr>
          <w:sz w:val="32"/>
          <w:szCs w:val="32"/>
          <w:cs/>
        </w:rPr>
        <w:t xml:space="preserve"> </w:t>
      </w:r>
      <w:proofErr w:type="spellStart"/>
      <w:r w:rsidRPr="009B4245">
        <w:rPr>
          <w:sz w:val="32"/>
          <w:szCs w:val="32"/>
          <w:cs/>
        </w:rPr>
        <w:t>from</w:t>
      </w:r>
      <w:proofErr w:type="spellEnd"/>
      <w:r w:rsidRPr="009B4245">
        <w:rPr>
          <w:sz w:val="32"/>
          <w:szCs w:val="32"/>
          <w:cs/>
        </w:rPr>
        <w:t xml:space="preserve"> </w:t>
      </w:r>
      <w:proofErr w:type="spellStart"/>
      <w:r w:rsidRPr="009B4245">
        <w:rPr>
          <w:sz w:val="32"/>
          <w:szCs w:val="32"/>
          <w:cs/>
        </w:rPr>
        <w:t>book</w:t>
      </w:r>
      <w:proofErr w:type="spellEnd"/>
      <w:r w:rsidRPr="009B4245">
        <w:rPr>
          <w:sz w:val="32"/>
          <w:szCs w:val="32"/>
          <w:cs/>
        </w:rPr>
        <w:t xml:space="preserve"> </w:t>
      </w:r>
      <w:proofErr w:type="spellStart"/>
      <w:r w:rsidRPr="009B4245">
        <w:rPr>
          <w:sz w:val="32"/>
          <w:szCs w:val="32"/>
          <w:cs/>
        </w:rPr>
        <w:t>value</w:t>
      </w:r>
      <w:proofErr w:type="spellEnd"/>
      <w:r w:rsidRPr="009B4245">
        <w:rPr>
          <w:sz w:val="32"/>
          <w:szCs w:val="32"/>
          <w:cs/>
        </w:rPr>
        <w:t>.</w:t>
      </w:r>
    </w:p>
    <w:p w14:paraId="51F12DA4" w14:textId="24281BB4" w:rsidR="004D2C6F" w:rsidRPr="009B4245" w:rsidRDefault="004D2C6F" w:rsidP="004E7701">
      <w:pPr>
        <w:tabs>
          <w:tab w:val="left" w:pos="2880"/>
          <w:tab w:val="left" w:pos="5760"/>
          <w:tab w:val="decimal" w:pos="6660"/>
          <w:tab w:val="left" w:pos="7110"/>
          <w:tab w:val="decimal" w:pos="7920"/>
        </w:tabs>
        <w:spacing w:before="120" w:after="120" w:line="380" w:lineRule="exact"/>
        <w:ind w:left="540" w:right="-43"/>
        <w:jc w:val="both"/>
        <w:rPr>
          <w:sz w:val="32"/>
          <w:szCs w:val="32"/>
        </w:rPr>
      </w:pPr>
      <w:r w:rsidRPr="009B4245">
        <w:rPr>
          <w:sz w:val="32"/>
          <w:szCs w:val="32"/>
        </w:rPr>
        <w:t>The methods and assumptions used by the Group estimating the fair value of financial instruments are as follows:</w:t>
      </w:r>
    </w:p>
    <w:p w14:paraId="2C70C00D" w14:textId="6FCCCF66" w:rsidR="004D2C6F" w:rsidRPr="009B4245" w:rsidRDefault="004D2C6F" w:rsidP="00181973">
      <w:pPr>
        <w:numPr>
          <w:ilvl w:val="0"/>
          <w:numId w:val="12"/>
        </w:numPr>
        <w:tabs>
          <w:tab w:val="clear" w:pos="1080"/>
          <w:tab w:val="left" w:pos="900"/>
        </w:tabs>
        <w:spacing w:before="120" w:after="120" w:line="380" w:lineRule="exact"/>
        <w:ind w:left="900"/>
        <w:jc w:val="both"/>
        <w:rPr>
          <w:sz w:val="32"/>
          <w:szCs w:val="32"/>
        </w:rPr>
      </w:pPr>
      <w:r w:rsidRPr="009B4245">
        <w:rPr>
          <w:rFonts w:hint="cs"/>
          <w:color w:val="000000"/>
          <w:sz w:val="32"/>
          <w:szCs w:val="32"/>
        </w:rPr>
        <w:t xml:space="preserve">For financial assets and liabilities which have short-term maturities, including cash and cash equivalents, </w:t>
      </w:r>
      <w:r w:rsidR="00967FFA" w:rsidRPr="009B4245">
        <w:rPr>
          <w:color w:val="000000"/>
          <w:sz w:val="32"/>
          <w:szCs w:val="32"/>
        </w:rPr>
        <w:t xml:space="preserve">trade </w:t>
      </w:r>
      <w:r w:rsidRPr="009B4245">
        <w:rPr>
          <w:rFonts w:hint="cs"/>
          <w:color w:val="000000"/>
          <w:sz w:val="32"/>
          <w:szCs w:val="32"/>
        </w:rPr>
        <w:t>accounts receivable</w:t>
      </w:r>
      <w:r w:rsidR="004E7701" w:rsidRPr="009B4245">
        <w:rPr>
          <w:color w:val="000000"/>
          <w:sz w:val="32"/>
          <w:szCs w:val="32"/>
        </w:rPr>
        <w:t xml:space="preserve">, other </w:t>
      </w:r>
      <w:r w:rsidR="000534C8" w:rsidRPr="009B4245">
        <w:rPr>
          <w:color w:val="000000"/>
          <w:sz w:val="32"/>
          <w:szCs w:val="32"/>
        </w:rPr>
        <w:t>receivables</w:t>
      </w:r>
      <w:r w:rsidR="004E7701" w:rsidRPr="009B4245">
        <w:rPr>
          <w:color w:val="000000"/>
          <w:sz w:val="32"/>
          <w:szCs w:val="32"/>
        </w:rPr>
        <w:t xml:space="preserve">, trade </w:t>
      </w:r>
      <w:r w:rsidR="00120000" w:rsidRPr="009B4245">
        <w:rPr>
          <w:color w:val="000000"/>
          <w:sz w:val="32"/>
          <w:szCs w:val="32"/>
        </w:rPr>
        <w:t xml:space="preserve">accounts </w:t>
      </w:r>
      <w:r w:rsidR="004E7701" w:rsidRPr="009B4245">
        <w:rPr>
          <w:color w:val="000000"/>
          <w:sz w:val="32"/>
          <w:szCs w:val="32"/>
        </w:rPr>
        <w:t>payable, work in process</w:t>
      </w:r>
      <w:r w:rsidR="00120000" w:rsidRPr="009B4245">
        <w:rPr>
          <w:color w:val="000000"/>
          <w:sz w:val="32"/>
          <w:szCs w:val="32"/>
        </w:rPr>
        <w:t>es</w:t>
      </w:r>
      <w:r w:rsidR="004E7701" w:rsidRPr="009B4245">
        <w:rPr>
          <w:color w:val="000000"/>
          <w:sz w:val="32"/>
          <w:szCs w:val="32"/>
        </w:rPr>
        <w:t xml:space="preserve"> payable</w:t>
      </w:r>
      <w:r w:rsidR="000534C8" w:rsidRPr="009B4245">
        <w:rPr>
          <w:color w:val="000000"/>
          <w:sz w:val="32"/>
          <w:szCs w:val="32"/>
        </w:rPr>
        <w:t xml:space="preserve">, other payables </w:t>
      </w:r>
      <w:r w:rsidRPr="009B4245">
        <w:rPr>
          <w:rFonts w:hint="cs"/>
          <w:color w:val="000000"/>
          <w:sz w:val="32"/>
          <w:szCs w:val="32"/>
        </w:rPr>
        <w:t xml:space="preserve">and short-term loans </w:t>
      </w:r>
      <w:r w:rsidR="004E7701" w:rsidRPr="009B4245">
        <w:rPr>
          <w:color w:val="000000"/>
          <w:sz w:val="32"/>
          <w:szCs w:val="32"/>
        </w:rPr>
        <w:t>from financial institution</w:t>
      </w:r>
      <w:r w:rsidR="00967FFA" w:rsidRPr="009B4245">
        <w:rPr>
          <w:color w:val="000000"/>
          <w:sz w:val="32"/>
          <w:szCs w:val="32"/>
        </w:rPr>
        <w:t>,</w:t>
      </w:r>
      <w:r w:rsidRPr="009B4245">
        <w:rPr>
          <w:rFonts w:hint="cs"/>
          <w:color w:val="000000"/>
          <w:sz w:val="32"/>
          <w:szCs w:val="32"/>
        </w:rPr>
        <w:t xml:space="preserve"> the carrying amounts in the statement</w:t>
      </w:r>
      <w:r w:rsidR="000534C8" w:rsidRPr="009B4245">
        <w:rPr>
          <w:color w:val="000000"/>
          <w:sz w:val="32"/>
          <w:szCs w:val="32"/>
        </w:rPr>
        <w:t>s</w:t>
      </w:r>
      <w:r w:rsidRPr="009B4245">
        <w:rPr>
          <w:rFonts w:hint="cs"/>
          <w:color w:val="000000"/>
          <w:sz w:val="32"/>
          <w:szCs w:val="32"/>
        </w:rPr>
        <w:t xml:space="preserve"> of financial position approximate their fair value</w:t>
      </w:r>
      <w:r w:rsidR="00AF6599">
        <w:rPr>
          <w:color w:val="000000"/>
          <w:sz w:val="32"/>
          <w:szCs w:val="32"/>
        </w:rPr>
        <w:t>.</w:t>
      </w:r>
    </w:p>
    <w:p w14:paraId="7C847388" w14:textId="3FB03D97" w:rsidR="004D2C6F" w:rsidRPr="009B4245" w:rsidRDefault="004D2C6F" w:rsidP="00181973">
      <w:pPr>
        <w:numPr>
          <w:ilvl w:val="0"/>
          <w:numId w:val="12"/>
        </w:numPr>
        <w:tabs>
          <w:tab w:val="clear" w:pos="1080"/>
          <w:tab w:val="left" w:pos="360"/>
          <w:tab w:val="left" w:pos="900"/>
        </w:tabs>
        <w:spacing w:before="120" w:after="120" w:line="380" w:lineRule="exact"/>
        <w:ind w:left="900"/>
        <w:jc w:val="both"/>
        <w:rPr>
          <w:color w:val="000000"/>
          <w:sz w:val="32"/>
          <w:szCs w:val="32"/>
        </w:rPr>
      </w:pPr>
      <w:r w:rsidRPr="009B4245">
        <w:rPr>
          <w:rFonts w:hint="cs"/>
          <w:color w:val="000000"/>
          <w:sz w:val="32"/>
          <w:szCs w:val="32"/>
        </w:rPr>
        <w:t>The fair value of debt securities is generally derived from quoted market prices or</w:t>
      </w:r>
      <w:r w:rsidRPr="009B4245">
        <w:rPr>
          <w:rFonts w:hint="cs"/>
          <w:sz w:val="32"/>
          <w:szCs w:val="32"/>
        </w:rPr>
        <w:t xml:space="preserve"> by using the yield curve announced by the Thai Bond Market Association or by other relevant bodies</w:t>
      </w:r>
      <w:r w:rsidR="00F03082" w:rsidRPr="009B4245">
        <w:rPr>
          <w:sz w:val="32"/>
          <w:szCs w:val="32"/>
        </w:rPr>
        <w:t>.</w:t>
      </w:r>
      <w:r w:rsidRPr="009B4245">
        <w:rPr>
          <w:rFonts w:hint="cs"/>
          <w:sz w:val="32"/>
          <w:szCs w:val="32"/>
        </w:rPr>
        <w:t xml:space="preserve"> </w:t>
      </w:r>
    </w:p>
    <w:p w14:paraId="00512D2F" w14:textId="77777777" w:rsidR="004D2C6F" w:rsidRPr="009B4245" w:rsidRDefault="004D2C6F" w:rsidP="00181973">
      <w:pPr>
        <w:numPr>
          <w:ilvl w:val="0"/>
          <w:numId w:val="12"/>
        </w:numPr>
        <w:tabs>
          <w:tab w:val="clear" w:pos="1080"/>
          <w:tab w:val="left" w:pos="360"/>
          <w:tab w:val="left" w:pos="900"/>
        </w:tabs>
        <w:spacing w:before="120" w:after="120" w:line="380" w:lineRule="exact"/>
        <w:ind w:left="900"/>
        <w:jc w:val="both"/>
        <w:rPr>
          <w:color w:val="000000"/>
          <w:sz w:val="32"/>
          <w:szCs w:val="32"/>
        </w:rPr>
      </w:pPr>
      <w:r w:rsidRPr="009B4245">
        <w:rPr>
          <w:rFonts w:hint="cs"/>
          <w:color w:val="000000"/>
          <w:sz w:val="32"/>
          <w:szCs w:val="32"/>
        </w:rPr>
        <w:t>The fair value of equity securities is generally derived from quoted market prices, or based on generally accepted pricing models when no market price is available.</w:t>
      </w:r>
    </w:p>
    <w:p w14:paraId="453F1274" w14:textId="51FD7C80" w:rsidR="004D2C6F" w:rsidRPr="009B4245" w:rsidRDefault="004D2C6F" w:rsidP="00181973">
      <w:pPr>
        <w:numPr>
          <w:ilvl w:val="0"/>
          <w:numId w:val="12"/>
        </w:numPr>
        <w:tabs>
          <w:tab w:val="clear" w:pos="1080"/>
          <w:tab w:val="left" w:pos="360"/>
          <w:tab w:val="left" w:pos="900"/>
        </w:tabs>
        <w:spacing w:before="120" w:after="120" w:line="380" w:lineRule="exact"/>
        <w:ind w:left="900"/>
        <w:jc w:val="both"/>
        <w:rPr>
          <w:color w:val="000000"/>
          <w:sz w:val="32"/>
          <w:szCs w:val="32"/>
        </w:rPr>
      </w:pPr>
      <w:r w:rsidRPr="009B4245">
        <w:rPr>
          <w:rFonts w:hint="cs"/>
          <w:color w:val="000000"/>
          <w:sz w:val="32"/>
          <w:szCs w:val="32"/>
        </w:rPr>
        <w:t>The fair value of fixed rate long-term loans is estimated by discounting expected future cash flow by the current market interest rate of loans with similar terms and conditions</w:t>
      </w:r>
      <w:r w:rsidR="006007E1" w:rsidRPr="009B4245">
        <w:rPr>
          <w:color w:val="000000"/>
          <w:sz w:val="32"/>
          <w:szCs w:val="32"/>
        </w:rPr>
        <w:t xml:space="preserve"> which did not have significant difference from book value</w:t>
      </w:r>
      <w:r w:rsidRPr="009B4245">
        <w:rPr>
          <w:rFonts w:hint="cs"/>
          <w:color w:val="000000"/>
          <w:sz w:val="32"/>
          <w:szCs w:val="32"/>
        </w:rPr>
        <w:t>.</w:t>
      </w:r>
    </w:p>
    <w:p w14:paraId="1FB3D6B1" w14:textId="07FEBC1B" w:rsidR="004E7701" w:rsidRPr="009B4245" w:rsidRDefault="000E412E" w:rsidP="00181973">
      <w:pPr>
        <w:numPr>
          <w:ilvl w:val="0"/>
          <w:numId w:val="12"/>
        </w:numPr>
        <w:tabs>
          <w:tab w:val="clear" w:pos="1080"/>
          <w:tab w:val="left" w:pos="360"/>
        </w:tabs>
        <w:spacing w:before="120" w:after="120" w:line="380" w:lineRule="exact"/>
        <w:ind w:left="900"/>
        <w:jc w:val="both"/>
        <w:rPr>
          <w:color w:val="000000"/>
          <w:sz w:val="32"/>
          <w:szCs w:val="32"/>
        </w:rPr>
      </w:pPr>
      <w:r w:rsidRPr="009B4245">
        <w:rPr>
          <w:color w:val="000000"/>
          <w:sz w:val="32"/>
          <w:szCs w:val="32"/>
        </w:rPr>
        <w:lastRenderedPageBreak/>
        <w:t>The carrying amounts of long-term loans carrying interest at rates approximating the market rate, in the statement</w:t>
      </w:r>
      <w:r w:rsidR="006F6422" w:rsidRPr="009B4245">
        <w:rPr>
          <w:color w:val="000000"/>
          <w:sz w:val="32"/>
          <w:szCs w:val="32"/>
        </w:rPr>
        <w:t>s</w:t>
      </w:r>
      <w:r w:rsidRPr="009B4245">
        <w:rPr>
          <w:color w:val="000000"/>
          <w:sz w:val="32"/>
          <w:szCs w:val="32"/>
        </w:rPr>
        <w:t xml:space="preserve"> of financial position approximates their fair value</w:t>
      </w:r>
      <w:r w:rsidR="005E2B42" w:rsidRPr="009B4245">
        <w:rPr>
          <w:color w:val="000000"/>
          <w:sz w:val="32"/>
          <w:szCs w:val="32"/>
        </w:rPr>
        <w:t>.</w:t>
      </w:r>
    </w:p>
    <w:p w14:paraId="51401167" w14:textId="718959E3" w:rsidR="004D2C6F" w:rsidRPr="009B4245" w:rsidRDefault="004D2C6F" w:rsidP="00181973">
      <w:pPr>
        <w:numPr>
          <w:ilvl w:val="0"/>
          <w:numId w:val="12"/>
        </w:numPr>
        <w:tabs>
          <w:tab w:val="clear" w:pos="1080"/>
          <w:tab w:val="left" w:pos="360"/>
          <w:tab w:val="left" w:pos="900"/>
        </w:tabs>
        <w:spacing w:before="120" w:after="120" w:line="380" w:lineRule="exact"/>
        <w:ind w:left="900"/>
        <w:jc w:val="both"/>
        <w:rPr>
          <w:sz w:val="32"/>
          <w:szCs w:val="32"/>
        </w:rPr>
      </w:pPr>
      <w:r w:rsidRPr="009B4245">
        <w:rPr>
          <w:rFonts w:hint="cs"/>
          <w:color w:val="000000"/>
          <w:sz w:val="32"/>
          <w:szCs w:val="32"/>
        </w:rPr>
        <w:t xml:space="preserve">The fair value of derivatives </w:t>
      </w:r>
      <w:r w:rsidRPr="009B4245">
        <w:rPr>
          <w:rFonts w:hint="cs"/>
          <w:sz w:val="32"/>
          <w:szCs w:val="32"/>
        </w:rPr>
        <w:t>has been determined using a discounted future cash flow model and a valuation model technique. Most of the inputs used for the valuation are observable in the relevant market, such as spot rates of foreign currencies</w:t>
      </w:r>
      <w:r w:rsidR="00967FFA" w:rsidRPr="009B4245">
        <w:rPr>
          <w:sz w:val="32"/>
          <w:szCs w:val="32"/>
        </w:rPr>
        <w:t xml:space="preserve"> </w:t>
      </w:r>
      <w:r w:rsidR="00366CD3" w:rsidRPr="009B4245">
        <w:rPr>
          <w:sz w:val="32"/>
          <w:szCs w:val="32"/>
        </w:rPr>
        <w:t>and</w:t>
      </w:r>
      <w:r w:rsidRPr="009B4245">
        <w:rPr>
          <w:rFonts w:hint="cs"/>
          <w:sz w:val="32"/>
          <w:szCs w:val="32"/>
        </w:rPr>
        <w:t xml:space="preserve"> interest rate yield curves. The Group considers to counterparty credit risk when determining the fair value of derivatives</w:t>
      </w:r>
      <w:r w:rsidR="00F03082" w:rsidRPr="009B4245">
        <w:rPr>
          <w:sz w:val="32"/>
          <w:szCs w:val="32"/>
        </w:rPr>
        <w:t>.</w:t>
      </w:r>
    </w:p>
    <w:p w14:paraId="5AF8AFD5" w14:textId="16BFA61D" w:rsidR="00206FC4" w:rsidRPr="009B4245" w:rsidRDefault="006C31A4" w:rsidP="00FD4417">
      <w:pPr>
        <w:spacing w:before="120" w:after="120" w:line="380" w:lineRule="exact"/>
        <w:ind w:left="540" w:hanging="540"/>
        <w:jc w:val="both"/>
        <w:rPr>
          <w:b/>
          <w:bCs/>
          <w:spacing w:val="-4"/>
          <w:sz w:val="32"/>
          <w:szCs w:val="32"/>
        </w:rPr>
      </w:pPr>
      <w:r w:rsidRPr="009B4245">
        <w:rPr>
          <w:b/>
          <w:bCs/>
          <w:spacing w:val="-4"/>
          <w:sz w:val="32"/>
          <w:szCs w:val="32"/>
        </w:rPr>
        <w:t>39</w:t>
      </w:r>
      <w:r w:rsidR="009A393B" w:rsidRPr="009B4245">
        <w:rPr>
          <w:rFonts w:hint="cs"/>
          <w:b/>
          <w:bCs/>
          <w:spacing w:val="-4"/>
          <w:sz w:val="32"/>
          <w:szCs w:val="32"/>
          <w:cs/>
        </w:rPr>
        <w:t>.</w:t>
      </w:r>
      <w:r w:rsidR="00206FC4" w:rsidRPr="009B4245">
        <w:rPr>
          <w:rFonts w:hint="cs"/>
          <w:b/>
          <w:bCs/>
          <w:spacing w:val="-4"/>
          <w:sz w:val="32"/>
          <w:szCs w:val="32"/>
          <w:cs/>
        </w:rPr>
        <w:t xml:space="preserve"> </w:t>
      </w:r>
      <w:r w:rsidR="00C33294" w:rsidRPr="009B4245">
        <w:rPr>
          <w:b/>
          <w:bCs/>
          <w:spacing w:val="-4"/>
          <w:sz w:val="32"/>
          <w:szCs w:val="32"/>
        </w:rPr>
        <w:tab/>
      </w:r>
      <w:proofErr w:type="spellStart"/>
      <w:r w:rsidR="00206FC4" w:rsidRPr="009B4245">
        <w:rPr>
          <w:rFonts w:hint="cs"/>
          <w:b/>
          <w:bCs/>
          <w:spacing w:val="-4"/>
          <w:sz w:val="32"/>
          <w:szCs w:val="32"/>
          <w:cs/>
        </w:rPr>
        <w:t>Related</w:t>
      </w:r>
      <w:proofErr w:type="spellEnd"/>
      <w:r w:rsidR="00206FC4" w:rsidRPr="009B4245">
        <w:rPr>
          <w:rFonts w:hint="cs"/>
          <w:b/>
          <w:bCs/>
          <w:spacing w:val="-4"/>
          <w:sz w:val="32"/>
          <w:szCs w:val="32"/>
          <w:cs/>
        </w:rPr>
        <w:t xml:space="preserve"> </w:t>
      </w:r>
      <w:proofErr w:type="spellStart"/>
      <w:r w:rsidR="00206FC4" w:rsidRPr="009B4245">
        <w:rPr>
          <w:rFonts w:hint="cs"/>
          <w:b/>
          <w:bCs/>
          <w:spacing w:val="-4"/>
          <w:sz w:val="32"/>
          <w:szCs w:val="32"/>
          <w:cs/>
        </w:rPr>
        <w:t>party</w:t>
      </w:r>
      <w:proofErr w:type="spellEnd"/>
      <w:r w:rsidR="00206FC4" w:rsidRPr="009B4245">
        <w:rPr>
          <w:rFonts w:hint="cs"/>
          <w:b/>
          <w:bCs/>
          <w:spacing w:val="-4"/>
          <w:sz w:val="32"/>
          <w:szCs w:val="32"/>
          <w:cs/>
        </w:rPr>
        <w:t xml:space="preserve"> </w:t>
      </w:r>
      <w:proofErr w:type="spellStart"/>
      <w:r w:rsidR="00206FC4" w:rsidRPr="009B4245">
        <w:rPr>
          <w:rFonts w:hint="cs"/>
          <w:b/>
          <w:bCs/>
          <w:spacing w:val="-4"/>
          <w:sz w:val="32"/>
          <w:szCs w:val="32"/>
          <w:cs/>
        </w:rPr>
        <w:t>transactions</w:t>
      </w:r>
      <w:proofErr w:type="spellEnd"/>
    </w:p>
    <w:p w14:paraId="117E6183" w14:textId="3DB4802E" w:rsidR="000B3721" w:rsidRDefault="00206FC4" w:rsidP="00C33294">
      <w:pPr>
        <w:pStyle w:val="BodyText"/>
        <w:spacing w:before="120" w:after="120" w:line="380" w:lineRule="exact"/>
        <w:ind w:left="540"/>
        <w:jc w:val="both"/>
        <w:rPr>
          <w:rFonts w:ascii="TH SarabunPSK"/>
          <w:b w:val="0"/>
          <w:bCs/>
          <w:spacing w:val="2"/>
          <w:sz w:val="32"/>
          <w:szCs w:val="32"/>
        </w:rPr>
      </w:pPr>
      <w:r w:rsidRPr="009B4245">
        <w:rPr>
          <w:rFonts w:ascii="TH SarabunPSK" w:hint="cs"/>
          <w:b w:val="0"/>
          <w:bCs/>
          <w:sz w:val="32"/>
          <w:szCs w:val="32"/>
        </w:rPr>
        <w:t>The following transactions were carried out with related party</w:t>
      </w:r>
      <w:r w:rsidR="009A393B" w:rsidRPr="009B4245">
        <w:rPr>
          <w:rFonts w:ascii="TH SarabunPSK" w:hint="cs"/>
          <w:b w:val="0"/>
          <w:sz w:val="32"/>
          <w:szCs w:val="32"/>
          <w:cs/>
        </w:rPr>
        <w:t>.</w:t>
      </w:r>
      <w:r w:rsidRPr="009B4245">
        <w:rPr>
          <w:rFonts w:ascii="TH SarabunPSK" w:hint="cs"/>
          <w:b w:val="0"/>
          <w:bCs/>
          <w:sz w:val="32"/>
          <w:szCs w:val="32"/>
          <w:cs/>
        </w:rPr>
        <w:t xml:space="preserve"> </w:t>
      </w:r>
      <w:r w:rsidRPr="009B4245">
        <w:rPr>
          <w:rFonts w:ascii="TH SarabunPSK" w:hint="cs"/>
          <w:b w:val="0"/>
          <w:bCs/>
          <w:sz w:val="32"/>
          <w:szCs w:val="32"/>
        </w:rPr>
        <w:t>Prices between AOT and its related part</w:t>
      </w:r>
      <w:r w:rsidR="006F6E9B" w:rsidRPr="009B4245">
        <w:rPr>
          <w:rFonts w:ascii="TH SarabunPSK"/>
          <w:b w:val="0"/>
          <w:bCs/>
          <w:sz w:val="32"/>
          <w:szCs w:val="32"/>
          <w:lang w:val="en-US"/>
        </w:rPr>
        <w:t>ies</w:t>
      </w:r>
      <w:r w:rsidRPr="009B4245">
        <w:rPr>
          <w:rFonts w:ascii="TH SarabunPSK" w:hint="cs"/>
          <w:b w:val="0"/>
          <w:bCs/>
          <w:sz w:val="32"/>
          <w:szCs w:val="32"/>
        </w:rPr>
        <w:t xml:space="preserve"> are based on normal prices as same as business transactions carried out with </w:t>
      </w:r>
      <w:r w:rsidR="001A7336" w:rsidRPr="009B4245">
        <w:rPr>
          <w:rFonts w:ascii="TH SarabunPSK"/>
          <w:b w:val="0"/>
          <w:bCs/>
          <w:sz w:val="32"/>
          <w:szCs w:val="32"/>
          <w:lang w:val="en-US"/>
        </w:rPr>
        <w:t xml:space="preserve">    </w:t>
      </w:r>
      <w:r w:rsidRPr="009B4245">
        <w:rPr>
          <w:rFonts w:ascii="TH SarabunPSK" w:hint="cs"/>
          <w:b w:val="0"/>
          <w:bCs/>
          <w:sz w:val="32"/>
          <w:szCs w:val="32"/>
        </w:rPr>
        <w:t>non</w:t>
      </w:r>
      <w:r w:rsidR="00593786" w:rsidRPr="009B4245">
        <w:rPr>
          <w:rFonts w:ascii="TH SarabunPSK" w:hint="cs"/>
          <w:b w:val="0"/>
          <w:sz w:val="32"/>
          <w:szCs w:val="32"/>
          <w:cs/>
        </w:rPr>
        <w:t>-</w:t>
      </w:r>
      <w:r w:rsidRPr="009B4245">
        <w:rPr>
          <w:rFonts w:ascii="TH SarabunPSK" w:hint="cs"/>
          <w:b w:val="0"/>
          <w:bCs/>
          <w:sz w:val="32"/>
          <w:szCs w:val="32"/>
        </w:rPr>
        <w:t>related parties</w:t>
      </w:r>
      <w:r w:rsidR="009A393B" w:rsidRPr="009B4245">
        <w:rPr>
          <w:rFonts w:ascii="TH SarabunPSK" w:hint="cs"/>
          <w:b w:val="0"/>
          <w:sz w:val="32"/>
          <w:szCs w:val="32"/>
          <w:cs/>
        </w:rPr>
        <w:t>.</w:t>
      </w:r>
      <w:r w:rsidRPr="009B4245">
        <w:rPr>
          <w:rFonts w:ascii="TH SarabunPSK" w:hint="cs"/>
          <w:b w:val="0"/>
          <w:bCs/>
          <w:spacing w:val="2"/>
          <w:sz w:val="32"/>
          <w:szCs w:val="32"/>
          <w:cs/>
        </w:rPr>
        <w:t xml:space="preserve"> </w:t>
      </w:r>
    </w:p>
    <w:p w14:paraId="5B40C6EC" w14:textId="0A28D1C0" w:rsidR="002A2569" w:rsidRPr="002A2569" w:rsidRDefault="002A2569" w:rsidP="002A2569">
      <w:pPr>
        <w:pStyle w:val="BodyText"/>
        <w:spacing w:before="120" w:after="120" w:line="380" w:lineRule="exact"/>
        <w:ind w:left="540"/>
        <w:jc w:val="both"/>
        <w:rPr>
          <w:rFonts w:ascii="TH SarabunPSK"/>
          <w:b w:val="0"/>
          <w:bCs/>
          <w:sz w:val="32"/>
          <w:szCs w:val="32"/>
        </w:rPr>
      </w:pPr>
      <w:r w:rsidRPr="002A2569">
        <w:rPr>
          <w:rFonts w:ascii="TH SarabunPSK" w:hint="cs"/>
          <w:b w:val="0"/>
          <w:bCs/>
          <w:sz w:val="32"/>
          <w:szCs w:val="32"/>
        </w:rPr>
        <w:t xml:space="preserve">The relationships between </w:t>
      </w:r>
      <w:r w:rsidR="008B2893">
        <w:rPr>
          <w:rFonts w:ascii="TH SarabunPSK"/>
          <w:b w:val="0"/>
          <w:bCs/>
          <w:sz w:val="32"/>
          <w:szCs w:val="32"/>
        </w:rPr>
        <w:t xml:space="preserve">AOT </w:t>
      </w:r>
      <w:r w:rsidRPr="002A2569">
        <w:rPr>
          <w:rFonts w:ascii="TH SarabunPSK" w:hint="cs"/>
          <w:b w:val="0"/>
          <w:bCs/>
          <w:sz w:val="32"/>
          <w:szCs w:val="32"/>
        </w:rPr>
        <w:t>and the related companies are presented below.</w:t>
      </w:r>
    </w:p>
    <w:tbl>
      <w:tblPr>
        <w:tblW w:w="8820" w:type="dxa"/>
        <w:tblInd w:w="540" w:type="dxa"/>
        <w:tblLayout w:type="fixed"/>
        <w:tblLook w:val="04A0" w:firstRow="1" w:lastRow="0" w:firstColumn="1" w:lastColumn="0" w:noHBand="0" w:noVBand="1"/>
      </w:tblPr>
      <w:tblGrid>
        <w:gridCol w:w="18"/>
        <w:gridCol w:w="4662"/>
        <w:gridCol w:w="18"/>
        <w:gridCol w:w="4122"/>
      </w:tblGrid>
      <w:tr w:rsidR="002A2569" w:rsidRPr="00111F43" w14:paraId="0EA72DDD" w14:textId="77777777" w:rsidTr="008D15D5">
        <w:trPr>
          <w:gridBefore w:val="1"/>
          <w:wBefore w:w="18" w:type="dxa"/>
          <w:tblHeader/>
        </w:trPr>
        <w:tc>
          <w:tcPr>
            <w:tcW w:w="4680" w:type="dxa"/>
            <w:gridSpan w:val="2"/>
            <w:hideMark/>
          </w:tcPr>
          <w:p w14:paraId="5F1C2F76" w14:textId="77777777" w:rsidR="002A2569" w:rsidRPr="00111F43" w:rsidRDefault="002A2569" w:rsidP="008D15D5">
            <w:pPr>
              <w:pBdr>
                <w:bottom w:val="single" w:sz="4" w:space="1" w:color="auto"/>
              </w:pBdr>
              <w:spacing w:before="120" w:line="340" w:lineRule="exact"/>
              <w:jc w:val="center"/>
              <w:rPr>
                <w:rFonts w:eastAsia="Arial Unicode MS"/>
                <w:sz w:val="32"/>
                <w:szCs w:val="32"/>
              </w:rPr>
            </w:pPr>
            <w:r w:rsidRPr="00111F43">
              <w:rPr>
                <w:rFonts w:eastAsia="Arial Unicode MS" w:hint="cs"/>
                <w:sz w:val="32"/>
                <w:szCs w:val="32"/>
              </w:rPr>
              <w:t>List of related companies</w:t>
            </w:r>
          </w:p>
        </w:tc>
        <w:tc>
          <w:tcPr>
            <w:tcW w:w="4122" w:type="dxa"/>
            <w:hideMark/>
          </w:tcPr>
          <w:p w14:paraId="5755B901" w14:textId="77777777" w:rsidR="002A2569" w:rsidRPr="00111F43" w:rsidRDefault="002A2569" w:rsidP="008D15D5">
            <w:pPr>
              <w:pBdr>
                <w:bottom w:val="single" w:sz="4" w:space="1" w:color="auto"/>
              </w:pBdr>
              <w:tabs>
                <w:tab w:val="decimal" w:pos="882"/>
              </w:tabs>
              <w:spacing w:before="120" w:line="340" w:lineRule="exact"/>
              <w:ind w:right="54"/>
              <w:jc w:val="center"/>
              <w:rPr>
                <w:rFonts w:eastAsia="Arial Unicode MS"/>
                <w:sz w:val="32"/>
                <w:szCs w:val="32"/>
              </w:rPr>
            </w:pPr>
            <w:r w:rsidRPr="00111F43">
              <w:rPr>
                <w:rFonts w:eastAsia="Arial Unicode MS" w:hint="cs"/>
                <w:sz w:val="32"/>
                <w:szCs w:val="32"/>
              </w:rPr>
              <w:t>Relationship</w:t>
            </w:r>
          </w:p>
        </w:tc>
      </w:tr>
      <w:tr w:rsidR="002A2569" w:rsidRPr="00111F43" w14:paraId="47A731BF" w14:textId="77777777" w:rsidTr="008D15D5">
        <w:tc>
          <w:tcPr>
            <w:tcW w:w="4680" w:type="dxa"/>
            <w:gridSpan w:val="2"/>
          </w:tcPr>
          <w:p w14:paraId="3E972A3D" w14:textId="77777777" w:rsidR="002A2569" w:rsidRPr="00111F43" w:rsidRDefault="002A2569" w:rsidP="008D15D5">
            <w:pPr>
              <w:tabs>
                <w:tab w:val="left" w:pos="900"/>
                <w:tab w:val="left" w:pos="2160"/>
                <w:tab w:val="center" w:pos="4860"/>
              </w:tabs>
              <w:spacing w:line="340" w:lineRule="exact"/>
              <w:ind w:left="162" w:hanging="162"/>
              <w:rPr>
                <w:sz w:val="32"/>
                <w:szCs w:val="32"/>
              </w:rPr>
            </w:pPr>
            <w:r w:rsidRPr="00111F43">
              <w:rPr>
                <w:rFonts w:hint="cs"/>
                <w:sz w:val="32"/>
                <w:szCs w:val="32"/>
              </w:rPr>
              <w:t>Suvarnabhumi Airport Hotel Co., Ltd.</w:t>
            </w:r>
          </w:p>
        </w:tc>
        <w:tc>
          <w:tcPr>
            <w:tcW w:w="4140" w:type="dxa"/>
            <w:gridSpan w:val="2"/>
            <w:hideMark/>
          </w:tcPr>
          <w:p w14:paraId="483C2D6B" w14:textId="77777777" w:rsidR="002A2569" w:rsidRPr="00111F43" w:rsidRDefault="002A2569" w:rsidP="008B2893">
            <w:pPr>
              <w:tabs>
                <w:tab w:val="left" w:pos="900"/>
                <w:tab w:val="left" w:pos="2160"/>
                <w:tab w:val="center" w:pos="4860"/>
              </w:tabs>
              <w:spacing w:line="340" w:lineRule="exact"/>
              <w:ind w:left="162" w:hanging="162"/>
              <w:jc w:val="center"/>
              <w:rPr>
                <w:sz w:val="32"/>
                <w:szCs w:val="32"/>
              </w:rPr>
            </w:pPr>
            <w:r w:rsidRPr="00111F43">
              <w:rPr>
                <w:rFonts w:hint="cs"/>
                <w:sz w:val="32"/>
                <w:szCs w:val="32"/>
              </w:rPr>
              <w:t>Subsidiary</w:t>
            </w:r>
          </w:p>
        </w:tc>
      </w:tr>
      <w:tr w:rsidR="002A2569" w:rsidRPr="00111F43" w14:paraId="6B73EB2F" w14:textId="77777777" w:rsidTr="008D15D5">
        <w:tc>
          <w:tcPr>
            <w:tcW w:w="4680" w:type="dxa"/>
            <w:gridSpan w:val="2"/>
          </w:tcPr>
          <w:p w14:paraId="742C37FD" w14:textId="77777777" w:rsidR="002A2569" w:rsidRPr="00111F43" w:rsidRDefault="002A2569" w:rsidP="008D15D5">
            <w:pPr>
              <w:tabs>
                <w:tab w:val="left" w:pos="900"/>
                <w:tab w:val="left" w:pos="2160"/>
                <w:tab w:val="center" w:pos="4860"/>
              </w:tabs>
              <w:spacing w:line="340" w:lineRule="exact"/>
              <w:ind w:left="162" w:hanging="162"/>
              <w:rPr>
                <w:sz w:val="32"/>
                <w:szCs w:val="32"/>
              </w:rPr>
            </w:pPr>
            <w:r w:rsidRPr="00111F43">
              <w:rPr>
                <w:rFonts w:hint="cs"/>
                <w:sz w:val="32"/>
                <w:szCs w:val="32"/>
              </w:rPr>
              <w:t>AOT Ground Aviation Services Co., Ltd.</w:t>
            </w:r>
          </w:p>
        </w:tc>
        <w:tc>
          <w:tcPr>
            <w:tcW w:w="4140" w:type="dxa"/>
            <w:gridSpan w:val="2"/>
            <w:hideMark/>
          </w:tcPr>
          <w:p w14:paraId="5F6CC950" w14:textId="77777777" w:rsidR="002A2569" w:rsidRPr="00111F43" w:rsidRDefault="002A2569" w:rsidP="008B2893">
            <w:pPr>
              <w:tabs>
                <w:tab w:val="left" w:pos="900"/>
                <w:tab w:val="left" w:pos="2160"/>
                <w:tab w:val="center" w:pos="4860"/>
              </w:tabs>
              <w:spacing w:line="340" w:lineRule="exact"/>
              <w:ind w:left="162" w:hanging="162"/>
              <w:jc w:val="center"/>
              <w:rPr>
                <w:sz w:val="32"/>
                <w:szCs w:val="32"/>
              </w:rPr>
            </w:pPr>
            <w:r w:rsidRPr="00111F43">
              <w:rPr>
                <w:rFonts w:hint="cs"/>
                <w:sz w:val="32"/>
                <w:szCs w:val="32"/>
              </w:rPr>
              <w:t>Subsidiary</w:t>
            </w:r>
          </w:p>
        </w:tc>
      </w:tr>
      <w:tr w:rsidR="002A2569" w:rsidRPr="00111F43" w14:paraId="2777A838" w14:textId="77777777" w:rsidTr="008D15D5">
        <w:tc>
          <w:tcPr>
            <w:tcW w:w="4680" w:type="dxa"/>
            <w:gridSpan w:val="2"/>
          </w:tcPr>
          <w:p w14:paraId="59126435" w14:textId="77777777" w:rsidR="002A2569" w:rsidRPr="00111F43" w:rsidRDefault="002A2569" w:rsidP="008D15D5">
            <w:pPr>
              <w:tabs>
                <w:tab w:val="left" w:pos="900"/>
                <w:tab w:val="left" w:pos="2160"/>
                <w:tab w:val="center" w:pos="4860"/>
              </w:tabs>
              <w:spacing w:line="340" w:lineRule="exact"/>
              <w:ind w:left="162" w:hanging="162"/>
              <w:rPr>
                <w:sz w:val="32"/>
                <w:szCs w:val="32"/>
              </w:rPr>
            </w:pPr>
            <w:r w:rsidRPr="00111F43">
              <w:rPr>
                <w:rFonts w:hint="cs"/>
                <w:sz w:val="32"/>
                <w:szCs w:val="32"/>
              </w:rPr>
              <w:t>AOT Aviation Security Co., Ltd.</w:t>
            </w:r>
          </w:p>
        </w:tc>
        <w:tc>
          <w:tcPr>
            <w:tcW w:w="4140" w:type="dxa"/>
            <w:gridSpan w:val="2"/>
            <w:hideMark/>
          </w:tcPr>
          <w:p w14:paraId="319B2217" w14:textId="77777777" w:rsidR="002A2569" w:rsidRPr="00111F43" w:rsidRDefault="002A2569" w:rsidP="008B2893">
            <w:pPr>
              <w:tabs>
                <w:tab w:val="left" w:pos="900"/>
                <w:tab w:val="left" w:pos="2160"/>
                <w:tab w:val="center" w:pos="4860"/>
              </w:tabs>
              <w:spacing w:line="340" w:lineRule="exact"/>
              <w:ind w:left="162" w:hanging="162"/>
              <w:jc w:val="center"/>
              <w:rPr>
                <w:sz w:val="32"/>
                <w:szCs w:val="32"/>
              </w:rPr>
            </w:pPr>
            <w:r w:rsidRPr="00111F43">
              <w:rPr>
                <w:rFonts w:hint="cs"/>
                <w:sz w:val="32"/>
                <w:szCs w:val="32"/>
              </w:rPr>
              <w:t>Subsidiary</w:t>
            </w:r>
          </w:p>
        </w:tc>
      </w:tr>
      <w:tr w:rsidR="002A2569" w:rsidRPr="00111F43" w14:paraId="419D000D" w14:textId="77777777" w:rsidTr="008D15D5">
        <w:tc>
          <w:tcPr>
            <w:tcW w:w="4680" w:type="dxa"/>
            <w:gridSpan w:val="2"/>
          </w:tcPr>
          <w:p w14:paraId="347D3A58" w14:textId="77777777" w:rsidR="002A2569" w:rsidRPr="00111F43" w:rsidRDefault="002A2569" w:rsidP="008D15D5">
            <w:pPr>
              <w:tabs>
                <w:tab w:val="left" w:pos="900"/>
                <w:tab w:val="left" w:pos="2160"/>
                <w:tab w:val="center" w:pos="4860"/>
              </w:tabs>
              <w:spacing w:line="340" w:lineRule="exact"/>
              <w:ind w:left="162" w:hanging="162"/>
              <w:rPr>
                <w:sz w:val="32"/>
                <w:szCs w:val="32"/>
              </w:rPr>
            </w:pPr>
            <w:r w:rsidRPr="00111F43">
              <w:rPr>
                <w:rFonts w:hint="cs"/>
                <w:sz w:val="32"/>
                <w:szCs w:val="32"/>
              </w:rPr>
              <w:t xml:space="preserve">AOT TAFA Operator Co., Ltd. </w:t>
            </w:r>
          </w:p>
        </w:tc>
        <w:tc>
          <w:tcPr>
            <w:tcW w:w="4140" w:type="dxa"/>
            <w:gridSpan w:val="2"/>
            <w:hideMark/>
          </w:tcPr>
          <w:p w14:paraId="43341F2E" w14:textId="77777777" w:rsidR="002A2569" w:rsidRPr="00111F43" w:rsidRDefault="002A2569" w:rsidP="008B2893">
            <w:pPr>
              <w:tabs>
                <w:tab w:val="left" w:pos="900"/>
                <w:tab w:val="left" w:pos="2160"/>
                <w:tab w:val="center" w:pos="4860"/>
              </w:tabs>
              <w:spacing w:line="340" w:lineRule="exact"/>
              <w:ind w:left="162" w:hanging="162"/>
              <w:jc w:val="center"/>
              <w:rPr>
                <w:sz w:val="32"/>
                <w:szCs w:val="32"/>
              </w:rPr>
            </w:pPr>
            <w:r w:rsidRPr="00111F43">
              <w:rPr>
                <w:rFonts w:hint="cs"/>
                <w:sz w:val="32"/>
                <w:szCs w:val="32"/>
              </w:rPr>
              <w:t>Subsidiary</w:t>
            </w:r>
          </w:p>
        </w:tc>
      </w:tr>
      <w:tr w:rsidR="002A2569" w:rsidRPr="00111F43" w14:paraId="68B5274C" w14:textId="77777777" w:rsidTr="008D15D5">
        <w:tc>
          <w:tcPr>
            <w:tcW w:w="4680" w:type="dxa"/>
            <w:gridSpan w:val="2"/>
          </w:tcPr>
          <w:p w14:paraId="3F17D27B" w14:textId="77777777" w:rsidR="002A2569" w:rsidRPr="00111F43" w:rsidRDefault="002A2569" w:rsidP="008D15D5">
            <w:pPr>
              <w:tabs>
                <w:tab w:val="left" w:pos="900"/>
                <w:tab w:val="left" w:pos="2160"/>
                <w:tab w:val="center" w:pos="4860"/>
              </w:tabs>
              <w:spacing w:line="340" w:lineRule="exact"/>
              <w:ind w:left="162" w:hanging="162"/>
              <w:rPr>
                <w:sz w:val="32"/>
                <w:szCs w:val="32"/>
              </w:rPr>
            </w:pPr>
            <w:r w:rsidRPr="00111F43">
              <w:rPr>
                <w:rFonts w:hint="cs"/>
                <w:sz w:val="32"/>
                <w:szCs w:val="32"/>
              </w:rPr>
              <w:t>Forth MRO Service Co., Ltd.</w:t>
            </w:r>
          </w:p>
        </w:tc>
        <w:tc>
          <w:tcPr>
            <w:tcW w:w="4140" w:type="dxa"/>
            <w:gridSpan w:val="2"/>
          </w:tcPr>
          <w:p w14:paraId="0FF297C5" w14:textId="1E7BF918" w:rsidR="002A2569" w:rsidRPr="00111F43" w:rsidRDefault="002A2569" w:rsidP="008B2893">
            <w:pPr>
              <w:tabs>
                <w:tab w:val="left" w:pos="900"/>
                <w:tab w:val="left" w:pos="2160"/>
                <w:tab w:val="center" w:pos="4860"/>
              </w:tabs>
              <w:spacing w:line="340" w:lineRule="exact"/>
              <w:ind w:left="162" w:hanging="162"/>
              <w:jc w:val="center"/>
              <w:rPr>
                <w:sz w:val="32"/>
                <w:szCs w:val="32"/>
              </w:rPr>
            </w:pPr>
            <w:r w:rsidRPr="00111F43">
              <w:rPr>
                <w:rFonts w:hint="cs"/>
                <w:sz w:val="32"/>
                <w:szCs w:val="32"/>
              </w:rPr>
              <w:t>Joint venture</w:t>
            </w:r>
          </w:p>
        </w:tc>
      </w:tr>
      <w:tr w:rsidR="002A2569" w:rsidRPr="00111F43" w14:paraId="320CBBED" w14:textId="77777777" w:rsidTr="008D15D5">
        <w:tc>
          <w:tcPr>
            <w:tcW w:w="4680" w:type="dxa"/>
            <w:gridSpan w:val="2"/>
          </w:tcPr>
          <w:p w14:paraId="08B17A6F" w14:textId="77777777" w:rsidR="002A2569" w:rsidRPr="00111F43" w:rsidRDefault="002A2569" w:rsidP="008D15D5">
            <w:pPr>
              <w:tabs>
                <w:tab w:val="left" w:pos="900"/>
                <w:tab w:val="left" w:pos="2160"/>
                <w:tab w:val="center" w:pos="4860"/>
              </w:tabs>
              <w:spacing w:line="340" w:lineRule="exact"/>
              <w:ind w:left="162" w:hanging="162"/>
              <w:rPr>
                <w:sz w:val="32"/>
                <w:szCs w:val="32"/>
              </w:rPr>
            </w:pPr>
            <w:r w:rsidRPr="00111F43">
              <w:rPr>
                <w:rFonts w:hint="cs"/>
                <w:sz w:val="32"/>
                <w:szCs w:val="32"/>
              </w:rPr>
              <w:t>Airports Energy Absolute Co., Ltd.</w:t>
            </w:r>
          </w:p>
        </w:tc>
        <w:tc>
          <w:tcPr>
            <w:tcW w:w="4140" w:type="dxa"/>
            <w:gridSpan w:val="2"/>
          </w:tcPr>
          <w:p w14:paraId="1BB2B66A" w14:textId="150FCA90" w:rsidR="002A2569" w:rsidRPr="00111F43" w:rsidRDefault="002A2569" w:rsidP="008B2893">
            <w:pPr>
              <w:tabs>
                <w:tab w:val="left" w:pos="900"/>
                <w:tab w:val="left" w:pos="2160"/>
                <w:tab w:val="center" w:pos="4860"/>
              </w:tabs>
              <w:spacing w:line="340" w:lineRule="exact"/>
              <w:ind w:left="162" w:hanging="162"/>
              <w:jc w:val="center"/>
              <w:rPr>
                <w:sz w:val="32"/>
                <w:szCs w:val="32"/>
              </w:rPr>
            </w:pPr>
            <w:r w:rsidRPr="00111F43">
              <w:rPr>
                <w:rFonts w:hint="cs"/>
                <w:sz w:val="32"/>
                <w:szCs w:val="32"/>
              </w:rPr>
              <w:t>Joint venture</w:t>
            </w:r>
          </w:p>
        </w:tc>
      </w:tr>
    </w:tbl>
    <w:p w14:paraId="386F9DFB" w14:textId="0C1E299B" w:rsidR="00A1530F" w:rsidRPr="009B4245" w:rsidRDefault="006C31A4" w:rsidP="007E264D">
      <w:pPr>
        <w:tabs>
          <w:tab w:val="left" w:pos="540"/>
          <w:tab w:val="left" w:pos="717"/>
        </w:tabs>
        <w:spacing w:before="120" w:after="120" w:line="380" w:lineRule="exact"/>
        <w:rPr>
          <w:sz w:val="32"/>
          <w:szCs w:val="32"/>
        </w:rPr>
      </w:pPr>
      <w:r w:rsidRPr="009B4245">
        <w:rPr>
          <w:sz w:val="32"/>
          <w:szCs w:val="32"/>
        </w:rPr>
        <w:t>39</w:t>
      </w:r>
      <w:r w:rsidR="00A1530F" w:rsidRPr="009B4245">
        <w:rPr>
          <w:rFonts w:hint="cs"/>
          <w:sz w:val="32"/>
          <w:szCs w:val="32"/>
          <w:cs/>
          <w:lang w:val="en-GB"/>
        </w:rPr>
        <w:t xml:space="preserve">.1 </w:t>
      </w:r>
      <w:r w:rsidR="00621B1C" w:rsidRPr="009B4245">
        <w:rPr>
          <w:sz w:val="32"/>
          <w:szCs w:val="32"/>
          <w:cs/>
          <w:lang w:val="en-GB"/>
        </w:rPr>
        <w:tab/>
      </w:r>
      <w:r w:rsidR="00A1530F" w:rsidRPr="009B4245">
        <w:rPr>
          <w:rFonts w:hint="cs"/>
          <w:sz w:val="32"/>
          <w:szCs w:val="32"/>
          <w:lang w:val="en-GB"/>
        </w:rPr>
        <w:t>Outstanding balances arising from</w:t>
      </w:r>
      <w:r w:rsidR="00A1530F" w:rsidRPr="009B4245">
        <w:rPr>
          <w:rFonts w:hint="cs"/>
          <w:sz w:val="32"/>
          <w:szCs w:val="32"/>
          <w:cs/>
        </w:rPr>
        <w:t xml:space="preserve"> </w:t>
      </w:r>
      <w:r w:rsidR="00A1530F" w:rsidRPr="009B4245">
        <w:rPr>
          <w:rFonts w:hint="cs"/>
          <w:sz w:val="32"/>
          <w:szCs w:val="32"/>
        </w:rPr>
        <w:t>purchases, sales or</w:t>
      </w:r>
      <w:r w:rsidR="00A1530F" w:rsidRPr="009B4245">
        <w:rPr>
          <w:rFonts w:hint="cs"/>
          <w:sz w:val="32"/>
          <w:szCs w:val="32"/>
          <w:cs/>
        </w:rPr>
        <w:t xml:space="preserve"> </w:t>
      </w:r>
      <w:r w:rsidR="00A1530F" w:rsidRPr="009B4245">
        <w:rPr>
          <w:rFonts w:hint="cs"/>
          <w:sz w:val="32"/>
          <w:szCs w:val="32"/>
        </w:rPr>
        <w:t>services</w:t>
      </w:r>
    </w:p>
    <w:p w14:paraId="2D0C7349" w14:textId="77777777" w:rsidR="00A1530F" w:rsidRPr="009B4245" w:rsidRDefault="00230168" w:rsidP="00C33294">
      <w:pPr>
        <w:tabs>
          <w:tab w:val="left" w:pos="9000"/>
        </w:tabs>
        <w:ind w:right="54"/>
        <w:jc w:val="right"/>
        <w:rPr>
          <w:sz w:val="32"/>
          <w:szCs w:val="32"/>
          <w:lang w:val="x-none" w:eastAsia="th-TH"/>
        </w:rPr>
      </w:pPr>
      <w:r w:rsidRPr="009B4245">
        <w:rPr>
          <w:sz w:val="32"/>
          <w:szCs w:val="32"/>
          <w:lang w:eastAsia="th-TH"/>
        </w:rPr>
        <w:t>(</w:t>
      </w:r>
      <w:r w:rsidR="00A1530F" w:rsidRPr="009B4245">
        <w:rPr>
          <w:rFonts w:hint="cs"/>
          <w:sz w:val="32"/>
          <w:szCs w:val="32"/>
          <w:lang w:eastAsia="th-TH"/>
        </w:rPr>
        <w:t>Unit: Million Baht</w:t>
      </w:r>
      <w:r w:rsidRPr="009B4245">
        <w:rPr>
          <w:sz w:val="32"/>
          <w:szCs w:val="32"/>
          <w:lang w:eastAsia="th-TH"/>
        </w:rPr>
        <w:t>)</w:t>
      </w:r>
    </w:p>
    <w:tbl>
      <w:tblPr>
        <w:tblW w:w="961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1530"/>
        <w:gridCol w:w="1530"/>
        <w:gridCol w:w="1530"/>
        <w:gridCol w:w="1530"/>
      </w:tblGrid>
      <w:tr w:rsidR="00DA39EB" w:rsidRPr="009B4245" w14:paraId="17B52940" w14:textId="6FA394CC" w:rsidTr="00DA39EB">
        <w:trPr>
          <w:cantSplit/>
          <w:trHeight w:val="20"/>
        </w:trPr>
        <w:tc>
          <w:tcPr>
            <w:tcW w:w="3492" w:type="dxa"/>
            <w:tcBorders>
              <w:top w:val="nil"/>
              <w:left w:val="nil"/>
              <w:bottom w:val="nil"/>
              <w:right w:val="nil"/>
            </w:tcBorders>
          </w:tcPr>
          <w:p w14:paraId="51AF8DD6" w14:textId="77777777" w:rsidR="00DA39EB" w:rsidRPr="009B4245" w:rsidRDefault="00DA39EB" w:rsidP="002A2569">
            <w:pPr>
              <w:spacing w:line="340" w:lineRule="exact"/>
              <w:ind w:left="702"/>
              <w:rPr>
                <w:sz w:val="32"/>
                <w:szCs w:val="32"/>
              </w:rPr>
            </w:pPr>
          </w:p>
        </w:tc>
        <w:tc>
          <w:tcPr>
            <w:tcW w:w="3060" w:type="dxa"/>
            <w:gridSpan w:val="2"/>
            <w:tcBorders>
              <w:top w:val="nil"/>
              <w:left w:val="nil"/>
              <w:bottom w:val="nil"/>
              <w:right w:val="nil"/>
            </w:tcBorders>
          </w:tcPr>
          <w:p w14:paraId="56E12E2C" w14:textId="3544020D" w:rsidR="00DA39EB" w:rsidRPr="009B4245" w:rsidRDefault="00DA39EB" w:rsidP="002A2569">
            <w:pPr>
              <w:pBdr>
                <w:bottom w:val="single" w:sz="4" w:space="1" w:color="auto"/>
              </w:pBdr>
              <w:tabs>
                <w:tab w:val="left" w:pos="-72"/>
              </w:tabs>
              <w:spacing w:line="340" w:lineRule="exact"/>
              <w:ind w:right="-72"/>
              <w:jc w:val="center"/>
              <w:rPr>
                <w:sz w:val="32"/>
                <w:szCs w:val="32"/>
              </w:rPr>
            </w:pPr>
            <w:r>
              <w:rPr>
                <w:sz w:val="32"/>
                <w:szCs w:val="32"/>
              </w:rPr>
              <w:t xml:space="preserve">Consolidated                          </w:t>
            </w:r>
            <w:r w:rsidRPr="009B4245">
              <w:rPr>
                <w:rFonts w:hint="cs"/>
                <w:sz w:val="32"/>
                <w:szCs w:val="32"/>
              </w:rPr>
              <w:t xml:space="preserve"> financial statements</w:t>
            </w:r>
          </w:p>
        </w:tc>
        <w:tc>
          <w:tcPr>
            <w:tcW w:w="3060" w:type="dxa"/>
            <w:gridSpan w:val="2"/>
            <w:tcBorders>
              <w:top w:val="nil"/>
              <w:left w:val="nil"/>
              <w:bottom w:val="nil"/>
              <w:right w:val="nil"/>
            </w:tcBorders>
          </w:tcPr>
          <w:p w14:paraId="719045D3" w14:textId="6DC8369A" w:rsidR="00DA39EB" w:rsidRPr="009B4245" w:rsidRDefault="00DA39EB" w:rsidP="002A2569">
            <w:pPr>
              <w:pBdr>
                <w:bottom w:val="single" w:sz="4" w:space="1" w:color="auto"/>
              </w:pBdr>
              <w:tabs>
                <w:tab w:val="left" w:pos="-72"/>
              </w:tabs>
              <w:spacing w:line="340" w:lineRule="exact"/>
              <w:ind w:right="-72"/>
              <w:jc w:val="center"/>
              <w:rPr>
                <w:sz w:val="32"/>
                <w:szCs w:val="32"/>
              </w:rPr>
            </w:pPr>
            <w:r w:rsidRPr="009B4245">
              <w:rPr>
                <w:rFonts w:hint="cs"/>
                <w:sz w:val="32"/>
                <w:szCs w:val="32"/>
              </w:rPr>
              <w:t>Separate</w:t>
            </w:r>
            <w:r>
              <w:rPr>
                <w:sz w:val="32"/>
                <w:szCs w:val="32"/>
              </w:rPr>
              <w:t xml:space="preserve">                            </w:t>
            </w:r>
            <w:r w:rsidRPr="009B4245">
              <w:rPr>
                <w:rFonts w:hint="cs"/>
                <w:sz w:val="32"/>
                <w:szCs w:val="32"/>
              </w:rPr>
              <w:t xml:space="preserve"> financial statements</w:t>
            </w:r>
          </w:p>
        </w:tc>
      </w:tr>
      <w:tr w:rsidR="00DA39EB" w:rsidRPr="009B4245" w14:paraId="080FB2F9" w14:textId="128E4406" w:rsidTr="00950007">
        <w:trPr>
          <w:cantSplit/>
          <w:trHeight w:val="333"/>
        </w:trPr>
        <w:tc>
          <w:tcPr>
            <w:tcW w:w="3492" w:type="dxa"/>
            <w:tcBorders>
              <w:top w:val="nil"/>
              <w:left w:val="nil"/>
              <w:bottom w:val="nil"/>
              <w:right w:val="nil"/>
            </w:tcBorders>
          </w:tcPr>
          <w:p w14:paraId="1BFC38DF" w14:textId="77777777" w:rsidR="00DA39EB" w:rsidRPr="009B4245" w:rsidRDefault="00DA39EB" w:rsidP="002A2569">
            <w:pPr>
              <w:pStyle w:val="Header"/>
              <w:spacing w:line="340" w:lineRule="exact"/>
              <w:ind w:left="702"/>
              <w:rPr>
                <w:rFonts w:ascii="TH SarabunPSK" w:eastAsia="Calibri" w:hAnsi="TH SarabunPSK"/>
                <w:snapToGrid/>
                <w:sz w:val="32"/>
                <w:szCs w:val="32"/>
                <w:lang w:val="en-US"/>
              </w:rPr>
            </w:pPr>
          </w:p>
        </w:tc>
        <w:tc>
          <w:tcPr>
            <w:tcW w:w="1530" w:type="dxa"/>
            <w:tcBorders>
              <w:top w:val="nil"/>
              <w:left w:val="nil"/>
              <w:bottom w:val="nil"/>
              <w:right w:val="nil"/>
            </w:tcBorders>
          </w:tcPr>
          <w:p w14:paraId="361E7477" w14:textId="7F269F27" w:rsidR="00DA39EB" w:rsidRPr="009B4245" w:rsidRDefault="00DA39EB" w:rsidP="002A2569">
            <w:pPr>
              <w:pBdr>
                <w:bottom w:val="single" w:sz="4" w:space="1" w:color="auto"/>
              </w:pBdr>
              <w:tabs>
                <w:tab w:val="left" w:pos="-72"/>
              </w:tabs>
              <w:spacing w:line="340" w:lineRule="exact"/>
              <w:ind w:right="-72"/>
              <w:jc w:val="center"/>
              <w:rPr>
                <w:sz w:val="32"/>
                <w:szCs w:val="32"/>
              </w:rPr>
            </w:pPr>
            <w:r w:rsidRPr="009B4245">
              <w:rPr>
                <w:sz w:val="32"/>
                <w:szCs w:val="32"/>
              </w:rPr>
              <w:t>2024</w:t>
            </w:r>
          </w:p>
        </w:tc>
        <w:tc>
          <w:tcPr>
            <w:tcW w:w="1530" w:type="dxa"/>
            <w:tcBorders>
              <w:top w:val="nil"/>
              <w:left w:val="nil"/>
              <w:bottom w:val="nil"/>
              <w:right w:val="nil"/>
            </w:tcBorders>
          </w:tcPr>
          <w:p w14:paraId="4966CE93" w14:textId="5DA18903" w:rsidR="00DA39EB" w:rsidRPr="009B4245" w:rsidRDefault="00DA39EB" w:rsidP="002A2569">
            <w:pPr>
              <w:pBdr>
                <w:bottom w:val="single" w:sz="4" w:space="1" w:color="auto"/>
              </w:pBdr>
              <w:tabs>
                <w:tab w:val="left" w:pos="-72"/>
              </w:tabs>
              <w:spacing w:line="340" w:lineRule="exact"/>
              <w:ind w:right="-72"/>
              <w:jc w:val="center"/>
              <w:rPr>
                <w:sz w:val="32"/>
                <w:szCs w:val="32"/>
              </w:rPr>
            </w:pPr>
            <w:r w:rsidRPr="009B4245">
              <w:rPr>
                <w:sz w:val="32"/>
                <w:szCs w:val="32"/>
              </w:rPr>
              <w:t>2023</w:t>
            </w:r>
          </w:p>
        </w:tc>
        <w:tc>
          <w:tcPr>
            <w:tcW w:w="1530" w:type="dxa"/>
            <w:tcBorders>
              <w:top w:val="nil"/>
              <w:left w:val="nil"/>
              <w:bottom w:val="nil"/>
              <w:right w:val="nil"/>
            </w:tcBorders>
          </w:tcPr>
          <w:p w14:paraId="76D444D0" w14:textId="46D3A943" w:rsidR="00DA39EB" w:rsidRPr="00DA39EB" w:rsidRDefault="00DA39EB" w:rsidP="002A2569">
            <w:pPr>
              <w:pBdr>
                <w:bottom w:val="single" w:sz="4" w:space="1" w:color="auto"/>
              </w:pBdr>
              <w:tabs>
                <w:tab w:val="left" w:pos="-72"/>
              </w:tabs>
              <w:spacing w:line="340" w:lineRule="exact"/>
              <w:ind w:right="-72"/>
              <w:jc w:val="center"/>
              <w:rPr>
                <w:sz w:val="32"/>
                <w:szCs w:val="32"/>
              </w:rPr>
            </w:pPr>
            <w:r w:rsidRPr="009B4245">
              <w:rPr>
                <w:sz w:val="32"/>
                <w:szCs w:val="32"/>
              </w:rPr>
              <w:t>2024</w:t>
            </w:r>
          </w:p>
        </w:tc>
        <w:tc>
          <w:tcPr>
            <w:tcW w:w="1530" w:type="dxa"/>
            <w:tcBorders>
              <w:top w:val="nil"/>
              <w:left w:val="nil"/>
              <w:bottom w:val="nil"/>
              <w:right w:val="nil"/>
            </w:tcBorders>
          </w:tcPr>
          <w:p w14:paraId="4860C6F7" w14:textId="614907F4" w:rsidR="00DA39EB" w:rsidRPr="00DA39EB" w:rsidRDefault="00DA39EB" w:rsidP="002A2569">
            <w:pPr>
              <w:pBdr>
                <w:bottom w:val="single" w:sz="4" w:space="1" w:color="auto"/>
              </w:pBdr>
              <w:tabs>
                <w:tab w:val="left" w:pos="-72"/>
              </w:tabs>
              <w:spacing w:line="340" w:lineRule="exact"/>
              <w:ind w:right="-72"/>
              <w:jc w:val="center"/>
              <w:rPr>
                <w:sz w:val="32"/>
                <w:szCs w:val="32"/>
              </w:rPr>
            </w:pPr>
            <w:r w:rsidRPr="009B4245">
              <w:rPr>
                <w:sz w:val="32"/>
                <w:szCs w:val="32"/>
              </w:rPr>
              <w:t>2023</w:t>
            </w:r>
          </w:p>
        </w:tc>
      </w:tr>
      <w:tr w:rsidR="00DA39EB" w:rsidRPr="009B4245" w14:paraId="64D2E648" w14:textId="49C30750" w:rsidTr="00DA39EB">
        <w:trPr>
          <w:cantSplit/>
          <w:trHeight w:val="20"/>
        </w:trPr>
        <w:tc>
          <w:tcPr>
            <w:tcW w:w="3492" w:type="dxa"/>
            <w:tcBorders>
              <w:top w:val="nil"/>
              <w:left w:val="nil"/>
              <w:bottom w:val="nil"/>
              <w:right w:val="nil"/>
            </w:tcBorders>
            <w:vAlign w:val="center"/>
          </w:tcPr>
          <w:p w14:paraId="5D51BE91" w14:textId="77777777" w:rsidR="00DA39EB" w:rsidRPr="009B4245" w:rsidRDefault="00DA39EB" w:rsidP="002A2569">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lang w:val="en-US" w:eastAsia="en-US"/>
              </w:rPr>
            </w:pPr>
            <w:r w:rsidRPr="009B4245">
              <w:rPr>
                <w:rFonts w:ascii="TH SarabunPSK" w:hint="cs"/>
                <w:b w:val="0"/>
                <w:sz w:val="32"/>
                <w:szCs w:val="32"/>
                <w:u w:val="single"/>
                <w:lang w:val="en-US" w:eastAsia="en-US"/>
              </w:rPr>
              <w:t>Trade accounts receivable</w:t>
            </w:r>
          </w:p>
        </w:tc>
        <w:tc>
          <w:tcPr>
            <w:tcW w:w="1530" w:type="dxa"/>
            <w:tcBorders>
              <w:top w:val="nil"/>
              <w:left w:val="nil"/>
              <w:bottom w:val="nil"/>
              <w:right w:val="nil"/>
            </w:tcBorders>
          </w:tcPr>
          <w:p w14:paraId="24089ECA" w14:textId="77777777" w:rsidR="00DA39EB" w:rsidRPr="009B4245" w:rsidRDefault="00DA39EB" w:rsidP="002A2569">
            <w:pPr>
              <w:tabs>
                <w:tab w:val="left" w:pos="-72"/>
              </w:tabs>
              <w:spacing w:line="340" w:lineRule="exact"/>
              <w:ind w:right="-72"/>
              <w:jc w:val="right"/>
              <w:rPr>
                <w:sz w:val="32"/>
                <w:szCs w:val="32"/>
              </w:rPr>
            </w:pPr>
          </w:p>
        </w:tc>
        <w:tc>
          <w:tcPr>
            <w:tcW w:w="1530" w:type="dxa"/>
            <w:tcBorders>
              <w:top w:val="nil"/>
              <w:left w:val="nil"/>
              <w:bottom w:val="nil"/>
              <w:right w:val="nil"/>
            </w:tcBorders>
          </w:tcPr>
          <w:p w14:paraId="79C06440" w14:textId="77777777" w:rsidR="00DA39EB" w:rsidRPr="009B4245" w:rsidRDefault="00DA39EB" w:rsidP="002A2569">
            <w:pPr>
              <w:tabs>
                <w:tab w:val="left" w:pos="-72"/>
              </w:tabs>
              <w:spacing w:line="340" w:lineRule="exact"/>
              <w:ind w:right="-72"/>
              <w:jc w:val="right"/>
              <w:rPr>
                <w:sz w:val="32"/>
                <w:szCs w:val="32"/>
                <w:lang w:val="en-GB"/>
              </w:rPr>
            </w:pPr>
          </w:p>
        </w:tc>
        <w:tc>
          <w:tcPr>
            <w:tcW w:w="1530" w:type="dxa"/>
            <w:tcBorders>
              <w:top w:val="nil"/>
              <w:left w:val="nil"/>
              <w:bottom w:val="nil"/>
              <w:right w:val="nil"/>
            </w:tcBorders>
          </w:tcPr>
          <w:p w14:paraId="59FC6293" w14:textId="4E11C851" w:rsidR="00DA39EB" w:rsidRPr="009B4245" w:rsidRDefault="00DA39EB" w:rsidP="002A2569">
            <w:pPr>
              <w:spacing w:line="340" w:lineRule="exact"/>
            </w:pPr>
          </w:p>
        </w:tc>
        <w:tc>
          <w:tcPr>
            <w:tcW w:w="1530" w:type="dxa"/>
            <w:tcBorders>
              <w:top w:val="nil"/>
              <w:left w:val="nil"/>
              <w:bottom w:val="nil"/>
              <w:right w:val="nil"/>
            </w:tcBorders>
          </w:tcPr>
          <w:p w14:paraId="425E8B6D" w14:textId="77777777" w:rsidR="00DA39EB" w:rsidRPr="009B4245" w:rsidRDefault="00DA39EB" w:rsidP="002A2569">
            <w:pPr>
              <w:spacing w:line="340" w:lineRule="exact"/>
            </w:pPr>
          </w:p>
        </w:tc>
      </w:tr>
      <w:tr w:rsidR="00DA39EB" w:rsidRPr="009B4245" w14:paraId="1300C86C" w14:textId="4017AF43" w:rsidTr="00DA39EB">
        <w:trPr>
          <w:cantSplit/>
          <w:trHeight w:val="20"/>
        </w:trPr>
        <w:tc>
          <w:tcPr>
            <w:tcW w:w="3492" w:type="dxa"/>
            <w:tcBorders>
              <w:top w:val="nil"/>
              <w:left w:val="nil"/>
              <w:bottom w:val="nil"/>
              <w:right w:val="nil"/>
            </w:tcBorders>
            <w:vAlign w:val="center"/>
          </w:tcPr>
          <w:p w14:paraId="09D93BE4" w14:textId="77777777" w:rsidR="00DA39EB" w:rsidRPr="009B4245" w:rsidRDefault="00DA39EB" w:rsidP="002A2569">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lang w:val="en-US" w:eastAsia="en-US"/>
              </w:rPr>
            </w:pPr>
            <w:r w:rsidRPr="009B4245">
              <w:rPr>
                <w:rFonts w:ascii="TH SarabunPSK" w:hint="cs"/>
                <w:b w:val="0"/>
                <w:sz w:val="32"/>
                <w:szCs w:val="32"/>
                <w:cs/>
                <w:lang w:val="en-US" w:eastAsia="en-US"/>
              </w:rPr>
              <w:t xml:space="preserve">   </w:t>
            </w:r>
            <w:r w:rsidRPr="009B4245">
              <w:rPr>
                <w:rFonts w:ascii="TH SarabunPSK" w:hint="cs"/>
                <w:b w:val="0"/>
                <w:sz w:val="32"/>
                <w:szCs w:val="32"/>
                <w:lang w:val="en-US" w:eastAsia="en-US"/>
              </w:rPr>
              <w:t>Subsidiaries</w:t>
            </w:r>
          </w:p>
        </w:tc>
        <w:tc>
          <w:tcPr>
            <w:tcW w:w="1530" w:type="dxa"/>
            <w:tcBorders>
              <w:top w:val="nil"/>
              <w:left w:val="nil"/>
              <w:bottom w:val="nil"/>
              <w:right w:val="nil"/>
            </w:tcBorders>
          </w:tcPr>
          <w:p w14:paraId="6DDB443C" w14:textId="19E93F03" w:rsidR="00DA39EB" w:rsidRPr="009B4245" w:rsidRDefault="00DA39EB" w:rsidP="002A2569">
            <w:pPr>
              <w:tabs>
                <w:tab w:val="decimal" w:pos="975"/>
              </w:tabs>
              <w:spacing w:line="340" w:lineRule="exact"/>
              <w:ind w:right="-72"/>
              <w:rPr>
                <w:sz w:val="32"/>
                <w:szCs w:val="32"/>
                <w:lang w:val="en-GB"/>
              </w:rPr>
            </w:pPr>
            <w:r>
              <w:rPr>
                <w:sz w:val="32"/>
                <w:szCs w:val="32"/>
              </w:rPr>
              <w:t>-</w:t>
            </w:r>
          </w:p>
        </w:tc>
        <w:tc>
          <w:tcPr>
            <w:tcW w:w="1530" w:type="dxa"/>
            <w:tcBorders>
              <w:top w:val="nil"/>
              <w:left w:val="nil"/>
              <w:bottom w:val="nil"/>
              <w:right w:val="nil"/>
            </w:tcBorders>
          </w:tcPr>
          <w:p w14:paraId="0FD5AAA9" w14:textId="6FF368AE" w:rsidR="00DA39EB" w:rsidRPr="009B4245" w:rsidRDefault="00DA39EB" w:rsidP="002A2569">
            <w:pPr>
              <w:tabs>
                <w:tab w:val="left" w:pos="-72"/>
              </w:tabs>
              <w:spacing w:line="340" w:lineRule="exact"/>
              <w:ind w:right="-15"/>
              <w:jc w:val="right"/>
              <w:rPr>
                <w:sz w:val="32"/>
                <w:szCs w:val="32"/>
                <w:lang w:val="en-GB"/>
              </w:rPr>
            </w:pPr>
            <w:r>
              <w:rPr>
                <w:sz w:val="32"/>
                <w:szCs w:val="32"/>
              </w:rPr>
              <w:t>-</w:t>
            </w:r>
          </w:p>
        </w:tc>
        <w:tc>
          <w:tcPr>
            <w:tcW w:w="1530" w:type="dxa"/>
            <w:tcBorders>
              <w:top w:val="nil"/>
              <w:left w:val="nil"/>
              <w:bottom w:val="nil"/>
              <w:right w:val="nil"/>
            </w:tcBorders>
          </w:tcPr>
          <w:p w14:paraId="67AB6EEF" w14:textId="4BCA4539" w:rsidR="00DA39EB" w:rsidRPr="00DA39EB" w:rsidRDefault="00DA39EB" w:rsidP="002A2569">
            <w:pPr>
              <w:tabs>
                <w:tab w:val="decimal" w:pos="859"/>
              </w:tabs>
              <w:spacing w:line="340" w:lineRule="exact"/>
              <w:ind w:right="-72"/>
              <w:rPr>
                <w:sz w:val="32"/>
                <w:szCs w:val="32"/>
              </w:rPr>
            </w:pPr>
            <w:r w:rsidRPr="009B4245">
              <w:rPr>
                <w:sz w:val="32"/>
                <w:szCs w:val="32"/>
              </w:rPr>
              <w:t>32.22</w:t>
            </w:r>
          </w:p>
        </w:tc>
        <w:tc>
          <w:tcPr>
            <w:tcW w:w="1530" w:type="dxa"/>
            <w:tcBorders>
              <w:top w:val="nil"/>
              <w:left w:val="nil"/>
              <w:bottom w:val="nil"/>
              <w:right w:val="nil"/>
            </w:tcBorders>
          </w:tcPr>
          <w:p w14:paraId="36CBBF9C" w14:textId="49C20932" w:rsidR="00DA39EB" w:rsidRPr="00DA39EB" w:rsidRDefault="00DA39EB" w:rsidP="002A2569">
            <w:pPr>
              <w:tabs>
                <w:tab w:val="decimal" w:pos="859"/>
              </w:tabs>
              <w:spacing w:line="340" w:lineRule="exact"/>
              <w:ind w:right="-72"/>
              <w:rPr>
                <w:sz w:val="32"/>
                <w:szCs w:val="32"/>
              </w:rPr>
            </w:pPr>
            <w:r w:rsidRPr="009B4245">
              <w:rPr>
                <w:rFonts w:hint="cs"/>
                <w:sz w:val="32"/>
                <w:szCs w:val="32"/>
              </w:rPr>
              <w:t>12.62</w:t>
            </w:r>
          </w:p>
        </w:tc>
      </w:tr>
      <w:tr w:rsidR="00DA39EB" w:rsidRPr="009B4245" w14:paraId="084EC83A" w14:textId="33E792AA" w:rsidTr="00DA39EB">
        <w:trPr>
          <w:cantSplit/>
          <w:trHeight w:val="20"/>
        </w:trPr>
        <w:tc>
          <w:tcPr>
            <w:tcW w:w="3492" w:type="dxa"/>
            <w:tcBorders>
              <w:top w:val="nil"/>
              <w:left w:val="nil"/>
              <w:bottom w:val="nil"/>
              <w:right w:val="nil"/>
            </w:tcBorders>
            <w:vAlign w:val="center"/>
          </w:tcPr>
          <w:p w14:paraId="6FD60D6C" w14:textId="19DABCAC" w:rsidR="00DA39EB" w:rsidRPr="009B4245" w:rsidRDefault="00DA39EB" w:rsidP="002A2569">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cs/>
                <w:lang w:val="en-US" w:eastAsia="en-US"/>
              </w:rPr>
            </w:pPr>
            <w:r w:rsidRPr="009B4245">
              <w:rPr>
                <w:rFonts w:ascii="TH SarabunPSK" w:hint="cs"/>
                <w:b w:val="0"/>
                <w:sz w:val="32"/>
                <w:szCs w:val="32"/>
                <w:cs/>
                <w:lang w:val="en-US" w:eastAsia="en-US"/>
              </w:rPr>
              <w:t xml:space="preserve">   </w:t>
            </w:r>
            <w:r>
              <w:rPr>
                <w:rFonts w:ascii="TH SarabunPSK"/>
                <w:b w:val="0"/>
                <w:sz w:val="32"/>
                <w:szCs w:val="32"/>
                <w:lang w:val="en-US" w:eastAsia="en-US"/>
              </w:rPr>
              <w:t>Joint venture</w:t>
            </w:r>
          </w:p>
        </w:tc>
        <w:tc>
          <w:tcPr>
            <w:tcW w:w="1530" w:type="dxa"/>
            <w:tcBorders>
              <w:top w:val="nil"/>
              <w:left w:val="nil"/>
              <w:bottom w:val="nil"/>
              <w:right w:val="nil"/>
            </w:tcBorders>
          </w:tcPr>
          <w:p w14:paraId="01CDDF13" w14:textId="65CDD17E" w:rsidR="00DA39EB" w:rsidRPr="009B4245" w:rsidRDefault="00DA39EB" w:rsidP="002A2569">
            <w:pPr>
              <w:tabs>
                <w:tab w:val="decimal" w:pos="705"/>
              </w:tabs>
              <w:spacing w:line="340" w:lineRule="exact"/>
              <w:ind w:right="-72"/>
              <w:rPr>
                <w:sz w:val="32"/>
                <w:szCs w:val="32"/>
                <w:lang w:val="en-GB"/>
              </w:rPr>
            </w:pPr>
            <w:r>
              <w:rPr>
                <w:sz w:val="32"/>
                <w:szCs w:val="32"/>
              </w:rPr>
              <w:t>0.03</w:t>
            </w:r>
          </w:p>
        </w:tc>
        <w:tc>
          <w:tcPr>
            <w:tcW w:w="1530" w:type="dxa"/>
            <w:tcBorders>
              <w:top w:val="nil"/>
              <w:left w:val="nil"/>
              <w:bottom w:val="nil"/>
              <w:right w:val="nil"/>
            </w:tcBorders>
          </w:tcPr>
          <w:p w14:paraId="51F392AD" w14:textId="47880C7D" w:rsidR="00DA39EB" w:rsidRPr="009B4245" w:rsidRDefault="00DA39EB" w:rsidP="002A2569">
            <w:pPr>
              <w:tabs>
                <w:tab w:val="left" w:pos="-72"/>
              </w:tabs>
              <w:spacing w:line="340" w:lineRule="exact"/>
              <w:ind w:right="-15"/>
              <w:jc w:val="right"/>
              <w:rPr>
                <w:sz w:val="32"/>
                <w:szCs w:val="32"/>
              </w:rPr>
            </w:pPr>
            <w:r w:rsidRPr="009B4245">
              <w:rPr>
                <w:sz w:val="32"/>
                <w:szCs w:val="32"/>
              </w:rPr>
              <w:t>-</w:t>
            </w:r>
          </w:p>
        </w:tc>
        <w:tc>
          <w:tcPr>
            <w:tcW w:w="1530" w:type="dxa"/>
            <w:tcBorders>
              <w:top w:val="nil"/>
              <w:left w:val="nil"/>
              <w:bottom w:val="nil"/>
              <w:right w:val="nil"/>
            </w:tcBorders>
          </w:tcPr>
          <w:p w14:paraId="55F252E2" w14:textId="058435FA" w:rsidR="00DA39EB" w:rsidRPr="00DA39EB" w:rsidRDefault="00DA39EB" w:rsidP="002A2569">
            <w:pPr>
              <w:tabs>
                <w:tab w:val="decimal" w:pos="859"/>
              </w:tabs>
              <w:spacing w:line="340" w:lineRule="exact"/>
              <w:ind w:right="-72"/>
              <w:rPr>
                <w:sz w:val="32"/>
                <w:szCs w:val="32"/>
              </w:rPr>
            </w:pPr>
            <w:r w:rsidRPr="009B4245">
              <w:rPr>
                <w:sz w:val="32"/>
                <w:szCs w:val="32"/>
              </w:rPr>
              <w:t>0.</w:t>
            </w:r>
            <w:r w:rsidR="00863506">
              <w:rPr>
                <w:sz w:val="32"/>
                <w:szCs w:val="32"/>
              </w:rPr>
              <w:t>03</w:t>
            </w:r>
          </w:p>
        </w:tc>
        <w:tc>
          <w:tcPr>
            <w:tcW w:w="1530" w:type="dxa"/>
            <w:tcBorders>
              <w:top w:val="nil"/>
              <w:left w:val="nil"/>
              <w:bottom w:val="nil"/>
              <w:right w:val="nil"/>
            </w:tcBorders>
          </w:tcPr>
          <w:p w14:paraId="4C627ABF" w14:textId="626D6B69" w:rsidR="00DA39EB" w:rsidRPr="00DA39EB" w:rsidRDefault="00AF6599" w:rsidP="002A2569">
            <w:pPr>
              <w:tabs>
                <w:tab w:val="decimal" w:pos="859"/>
              </w:tabs>
              <w:spacing w:line="340" w:lineRule="exact"/>
              <w:ind w:right="-72"/>
              <w:rPr>
                <w:sz w:val="32"/>
                <w:szCs w:val="32"/>
              </w:rPr>
            </w:pPr>
            <w:r>
              <w:rPr>
                <w:sz w:val="32"/>
                <w:szCs w:val="32"/>
              </w:rPr>
              <w:t xml:space="preserve">               </w:t>
            </w:r>
            <w:r w:rsidR="00DA39EB" w:rsidRPr="009B4245">
              <w:rPr>
                <w:sz w:val="32"/>
                <w:szCs w:val="32"/>
              </w:rPr>
              <w:t>-</w:t>
            </w:r>
          </w:p>
        </w:tc>
      </w:tr>
      <w:tr w:rsidR="00DA39EB" w:rsidRPr="009B4245" w14:paraId="240F5F0B" w14:textId="72A2F9EA" w:rsidTr="00DA39EB">
        <w:trPr>
          <w:cantSplit/>
          <w:trHeight w:val="81"/>
        </w:trPr>
        <w:tc>
          <w:tcPr>
            <w:tcW w:w="3492" w:type="dxa"/>
            <w:tcBorders>
              <w:top w:val="nil"/>
              <w:left w:val="nil"/>
              <w:bottom w:val="nil"/>
              <w:right w:val="nil"/>
            </w:tcBorders>
            <w:vAlign w:val="center"/>
          </w:tcPr>
          <w:p w14:paraId="61FE9965" w14:textId="77777777" w:rsidR="00DA39EB" w:rsidRPr="009B4245" w:rsidRDefault="00DA39EB" w:rsidP="002A2569">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cs/>
                <w:lang w:val="en-US" w:eastAsia="en-US"/>
              </w:rPr>
            </w:pPr>
            <w:r w:rsidRPr="009B4245">
              <w:rPr>
                <w:rFonts w:ascii="TH SarabunPSK" w:hint="cs"/>
                <w:b w:val="0"/>
                <w:sz w:val="32"/>
                <w:szCs w:val="32"/>
                <w:u w:val="single"/>
                <w:lang w:val="en-US" w:eastAsia="en-US"/>
              </w:rPr>
              <w:t>Trade accounts payable</w:t>
            </w:r>
          </w:p>
        </w:tc>
        <w:tc>
          <w:tcPr>
            <w:tcW w:w="1530" w:type="dxa"/>
            <w:tcBorders>
              <w:top w:val="nil"/>
              <w:left w:val="nil"/>
              <w:bottom w:val="nil"/>
              <w:right w:val="nil"/>
            </w:tcBorders>
          </w:tcPr>
          <w:p w14:paraId="7F4FACBA" w14:textId="77777777" w:rsidR="00DA39EB" w:rsidRPr="009B4245" w:rsidRDefault="00DA39EB" w:rsidP="002A2569">
            <w:pPr>
              <w:tabs>
                <w:tab w:val="decimal" w:pos="859"/>
              </w:tabs>
              <w:spacing w:line="340" w:lineRule="exact"/>
              <w:ind w:right="-72"/>
              <w:rPr>
                <w:sz w:val="32"/>
                <w:szCs w:val="32"/>
                <w:lang w:val="en-GB"/>
              </w:rPr>
            </w:pPr>
          </w:p>
        </w:tc>
        <w:tc>
          <w:tcPr>
            <w:tcW w:w="1530" w:type="dxa"/>
            <w:tcBorders>
              <w:top w:val="nil"/>
              <w:left w:val="nil"/>
              <w:bottom w:val="nil"/>
              <w:right w:val="nil"/>
            </w:tcBorders>
          </w:tcPr>
          <w:p w14:paraId="2EA25122" w14:textId="77777777" w:rsidR="00DA39EB" w:rsidRPr="009B4245" w:rsidRDefault="00DA39EB" w:rsidP="002A2569">
            <w:pPr>
              <w:tabs>
                <w:tab w:val="left" w:pos="-72"/>
              </w:tabs>
              <w:spacing w:line="340" w:lineRule="exact"/>
              <w:ind w:right="-72"/>
              <w:jc w:val="right"/>
              <w:rPr>
                <w:sz w:val="32"/>
                <w:szCs w:val="32"/>
                <w:lang w:val="en-GB"/>
              </w:rPr>
            </w:pPr>
          </w:p>
        </w:tc>
        <w:tc>
          <w:tcPr>
            <w:tcW w:w="1530" w:type="dxa"/>
            <w:tcBorders>
              <w:top w:val="nil"/>
              <w:left w:val="nil"/>
              <w:bottom w:val="nil"/>
              <w:right w:val="nil"/>
            </w:tcBorders>
          </w:tcPr>
          <w:p w14:paraId="715A77E5" w14:textId="28D0D3F2" w:rsidR="00DA39EB" w:rsidRPr="00DA39EB" w:rsidRDefault="00DA39EB" w:rsidP="002A2569">
            <w:pPr>
              <w:tabs>
                <w:tab w:val="decimal" w:pos="859"/>
              </w:tabs>
              <w:spacing w:line="340" w:lineRule="exact"/>
              <w:ind w:right="-72"/>
              <w:rPr>
                <w:sz w:val="32"/>
                <w:szCs w:val="32"/>
              </w:rPr>
            </w:pPr>
          </w:p>
        </w:tc>
        <w:tc>
          <w:tcPr>
            <w:tcW w:w="1530" w:type="dxa"/>
            <w:tcBorders>
              <w:top w:val="nil"/>
              <w:left w:val="nil"/>
              <w:bottom w:val="nil"/>
              <w:right w:val="nil"/>
            </w:tcBorders>
          </w:tcPr>
          <w:p w14:paraId="36B68FFE" w14:textId="77777777" w:rsidR="00DA39EB" w:rsidRPr="00DA39EB" w:rsidRDefault="00DA39EB" w:rsidP="002A2569">
            <w:pPr>
              <w:tabs>
                <w:tab w:val="decimal" w:pos="859"/>
              </w:tabs>
              <w:spacing w:line="340" w:lineRule="exact"/>
              <w:ind w:right="-72"/>
              <w:rPr>
                <w:sz w:val="32"/>
                <w:szCs w:val="32"/>
              </w:rPr>
            </w:pPr>
          </w:p>
        </w:tc>
      </w:tr>
      <w:tr w:rsidR="00DA39EB" w:rsidRPr="009B4245" w14:paraId="498EEDD6" w14:textId="14BECA3C" w:rsidTr="00DA39EB">
        <w:trPr>
          <w:cantSplit/>
          <w:trHeight w:val="20"/>
        </w:trPr>
        <w:tc>
          <w:tcPr>
            <w:tcW w:w="3492" w:type="dxa"/>
            <w:tcBorders>
              <w:top w:val="nil"/>
              <w:left w:val="nil"/>
              <w:bottom w:val="nil"/>
              <w:right w:val="nil"/>
            </w:tcBorders>
            <w:vAlign w:val="center"/>
          </w:tcPr>
          <w:p w14:paraId="7CBDECBA" w14:textId="77777777" w:rsidR="00DA39EB" w:rsidRPr="009B4245" w:rsidRDefault="00DA39EB" w:rsidP="002A2569">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cs/>
                <w:lang w:val="en-US" w:eastAsia="en-US"/>
              </w:rPr>
            </w:pPr>
            <w:r w:rsidRPr="009B4245">
              <w:rPr>
                <w:rFonts w:ascii="TH SarabunPSK" w:hint="cs"/>
                <w:b w:val="0"/>
                <w:sz w:val="32"/>
                <w:szCs w:val="32"/>
                <w:cs/>
                <w:lang w:val="en-US" w:eastAsia="en-US"/>
              </w:rPr>
              <w:t xml:space="preserve">  </w:t>
            </w:r>
            <w:r w:rsidRPr="009B4245">
              <w:rPr>
                <w:rFonts w:ascii="TH SarabunPSK" w:hint="cs"/>
                <w:b w:val="0"/>
                <w:sz w:val="32"/>
                <w:szCs w:val="32"/>
                <w:lang w:val="en-US" w:eastAsia="en-US"/>
              </w:rPr>
              <w:t xml:space="preserve"> Subsidiaries</w:t>
            </w:r>
          </w:p>
        </w:tc>
        <w:tc>
          <w:tcPr>
            <w:tcW w:w="1530" w:type="dxa"/>
            <w:tcBorders>
              <w:top w:val="nil"/>
              <w:left w:val="nil"/>
              <w:bottom w:val="nil"/>
              <w:right w:val="nil"/>
            </w:tcBorders>
          </w:tcPr>
          <w:p w14:paraId="1D2FA391" w14:textId="15C9897C" w:rsidR="00DA39EB" w:rsidRPr="00DA39EB" w:rsidRDefault="00DA39EB" w:rsidP="002A2569">
            <w:pPr>
              <w:tabs>
                <w:tab w:val="decimal" w:pos="975"/>
              </w:tabs>
              <w:spacing w:line="340" w:lineRule="exact"/>
              <w:ind w:right="-72"/>
              <w:rPr>
                <w:sz w:val="32"/>
                <w:szCs w:val="32"/>
              </w:rPr>
            </w:pPr>
            <w:r>
              <w:rPr>
                <w:sz w:val="32"/>
                <w:szCs w:val="32"/>
              </w:rPr>
              <w:t>-</w:t>
            </w:r>
          </w:p>
        </w:tc>
        <w:tc>
          <w:tcPr>
            <w:tcW w:w="1530" w:type="dxa"/>
            <w:tcBorders>
              <w:top w:val="nil"/>
              <w:left w:val="nil"/>
              <w:bottom w:val="nil"/>
              <w:right w:val="nil"/>
            </w:tcBorders>
          </w:tcPr>
          <w:p w14:paraId="47A2BF3A" w14:textId="376FD544" w:rsidR="00DA39EB" w:rsidRPr="009B4245" w:rsidRDefault="00DA39EB" w:rsidP="002A2569">
            <w:pPr>
              <w:tabs>
                <w:tab w:val="left" w:pos="-72"/>
              </w:tabs>
              <w:spacing w:line="340" w:lineRule="exact"/>
              <w:ind w:right="-15"/>
              <w:jc w:val="right"/>
              <w:rPr>
                <w:sz w:val="32"/>
                <w:szCs w:val="32"/>
                <w:lang w:val="en-GB"/>
              </w:rPr>
            </w:pPr>
            <w:r>
              <w:rPr>
                <w:sz w:val="32"/>
                <w:szCs w:val="32"/>
              </w:rPr>
              <w:t>-</w:t>
            </w:r>
          </w:p>
        </w:tc>
        <w:tc>
          <w:tcPr>
            <w:tcW w:w="1530" w:type="dxa"/>
            <w:tcBorders>
              <w:top w:val="nil"/>
              <w:left w:val="nil"/>
              <w:bottom w:val="nil"/>
              <w:right w:val="nil"/>
            </w:tcBorders>
          </w:tcPr>
          <w:p w14:paraId="766113CB" w14:textId="68E6EA7C" w:rsidR="00DA39EB" w:rsidRPr="00DA39EB" w:rsidRDefault="00DA39EB" w:rsidP="002A2569">
            <w:pPr>
              <w:tabs>
                <w:tab w:val="decimal" w:pos="859"/>
              </w:tabs>
              <w:spacing w:line="340" w:lineRule="exact"/>
              <w:ind w:right="-72"/>
              <w:rPr>
                <w:sz w:val="32"/>
                <w:szCs w:val="32"/>
              </w:rPr>
            </w:pPr>
            <w:r w:rsidRPr="009B4245">
              <w:rPr>
                <w:sz w:val="32"/>
                <w:szCs w:val="32"/>
              </w:rPr>
              <w:t>235.03</w:t>
            </w:r>
          </w:p>
        </w:tc>
        <w:tc>
          <w:tcPr>
            <w:tcW w:w="1530" w:type="dxa"/>
            <w:tcBorders>
              <w:top w:val="nil"/>
              <w:left w:val="nil"/>
              <w:bottom w:val="nil"/>
              <w:right w:val="nil"/>
            </w:tcBorders>
          </w:tcPr>
          <w:p w14:paraId="05415533" w14:textId="3EEC5D42" w:rsidR="00DA39EB" w:rsidRPr="00DA39EB" w:rsidRDefault="00DA39EB" w:rsidP="002A2569">
            <w:pPr>
              <w:tabs>
                <w:tab w:val="decimal" w:pos="859"/>
              </w:tabs>
              <w:spacing w:line="340" w:lineRule="exact"/>
              <w:ind w:right="-72"/>
              <w:rPr>
                <w:sz w:val="32"/>
                <w:szCs w:val="32"/>
              </w:rPr>
            </w:pPr>
            <w:r w:rsidRPr="009B4245">
              <w:rPr>
                <w:sz w:val="32"/>
                <w:szCs w:val="32"/>
              </w:rPr>
              <w:t>421.38</w:t>
            </w:r>
          </w:p>
        </w:tc>
      </w:tr>
      <w:tr w:rsidR="00DA39EB" w:rsidRPr="009B4245" w14:paraId="32BC718D" w14:textId="0CC28253" w:rsidTr="00DA39EB">
        <w:trPr>
          <w:cantSplit/>
          <w:trHeight w:val="20"/>
        </w:trPr>
        <w:tc>
          <w:tcPr>
            <w:tcW w:w="3492" w:type="dxa"/>
            <w:tcBorders>
              <w:top w:val="nil"/>
              <w:left w:val="nil"/>
              <w:bottom w:val="nil"/>
              <w:right w:val="nil"/>
            </w:tcBorders>
            <w:vAlign w:val="center"/>
          </w:tcPr>
          <w:p w14:paraId="0B46F573" w14:textId="77777777" w:rsidR="00DA39EB" w:rsidRPr="009B4245" w:rsidRDefault="00DA39EB" w:rsidP="002A2569">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u w:val="single"/>
                <w:lang w:val="en-US" w:eastAsia="en-US"/>
              </w:rPr>
            </w:pPr>
            <w:r w:rsidRPr="009B4245">
              <w:rPr>
                <w:rFonts w:ascii="TH SarabunPSK" w:hint="cs"/>
                <w:b w:val="0"/>
                <w:sz w:val="32"/>
                <w:szCs w:val="32"/>
                <w:u w:val="single"/>
                <w:lang w:val="en-US" w:eastAsia="en-US"/>
              </w:rPr>
              <w:t>Other payables</w:t>
            </w:r>
          </w:p>
        </w:tc>
        <w:tc>
          <w:tcPr>
            <w:tcW w:w="1530" w:type="dxa"/>
            <w:tcBorders>
              <w:top w:val="nil"/>
              <w:left w:val="nil"/>
              <w:bottom w:val="nil"/>
              <w:right w:val="nil"/>
            </w:tcBorders>
          </w:tcPr>
          <w:p w14:paraId="3C42F3ED" w14:textId="77777777" w:rsidR="00DA39EB" w:rsidRPr="00DA39EB" w:rsidRDefault="00DA39EB" w:rsidP="002A2569">
            <w:pPr>
              <w:tabs>
                <w:tab w:val="decimal" w:pos="975"/>
              </w:tabs>
              <w:spacing w:line="340" w:lineRule="exact"/>
              <w:ind w:right="-72"/>
              <w:rPr>
                <w:sz w:val="32"/>
                <w:szCs w:val="32"/>
              </w:rPr>
            </w:pPr>
          </w:p>
        </w:tc>
        <w:tc>
          <w:tcPr>
            <w:tcW w:w="1530" w:type="dxa"/>
            <w:tcBorders>
              <w:top w:val="nil"/>
              <w:left w:val="nil"/>
              <w:bottom w:val="nil"/>
              <w:right w:val="nil"/>
            </w:tcBorders>
          </w:tcPr>
          <w:p w14:paraId="6F9498F2" w14:textId="77777777" w:rsidR="00DA39EB" w:rsidRPr="009B4245" w:rsidRDefault="00DA39EB" w:rsidP="002A2569">
            <w:pPr>
              <w:tabs>
                <w:tab w:val="left" w:pos="-72"/>
              </w:tabs>
              <w:spacing w:line="340" w:lineRule="exact"/>
              <w:ind w:right="-72"/>
              <w:jc w:val="right"/>
              <w:rPr>
                <w:sz w:val="32"/>
                <w:szCs w:val="32"/>
                <w:lang w:val="en-GB"/>
              </w:rPr>
            </w:pPr>
          </w:p>
        </w:tc>
        <w:tc>
          <w:tcPr>
            <w:tcW w:w="1530" w:type="dxa"/>
            <w:tcBorders>
              <w:top w:val="nil"/>
              <w:left w:val="nil"/>
              <w:bottom w:val="nil"/>
              <w:right w:val="nil"/>
            </w:tcBorders>
          </w:tcPr>
          <w:p w14:paraId="1D0E595C" w14:textId="10E8E484" w:rsidR="00DA39EB" w:rsidRPr="00DA39EB" w:rsidRDefault="00DA39EB" w:rsidP="002A2569">
            <w:pPr>
              <w:tabs>
                <w:tab w:val="decimal" w:pos="859"/>
              </w:tabs>
              <w:spacing w:line="340" w:lineRule="exact"/>
              <w:ind w:right="-72"/>
              <w:rPr>
                <w:sz w:val="32"/>
                <w:szCs w:val="32"/>
              </w:rPr>
            </w:pPr>
          </w:p>
        </w:tc>
        <w:tc>
          <w:tcPr>
            <w:tcW w:w="1530" w:type="dxa"/>
            <w:tcBorders>
              <w:top w:val="nil"/>
              <w:left w:val="nil"/>
              <w:bottom w:val="nil"/>
              <w:right w:val="nil"/>
            </w:tcBorders>
          </w:tcPr>
          <w:p w14:paraId="4A86E288" w14:textId="77777777" w:rsidR="00DA39EB" w:rsidRPr="00DA39EB" w:rsidRDefault="00DA39EB" w:rsidP="002A2569">
            <w:pPr>
              <w:tabs>
                <w:tab w:val="decimal" w:pos="859"/>
              </w:tabs>
              <w:spacing w:line="340" w:lineRule="exact"/>
              <w:ind w:right="-72"/>
              <w:rPr>
                <w:sz w:val="32"/>
                <w:szCs w:val="32"/>
              </w:rPr>
            </w:pPr>
          </w:p>
        </w:tc>
      </w:tr>
      <w:tr w:rsidR="00DA39EB" w:rsidRPr="009B4245" w14:paraId="24E7CD92" w14:textId="33AD5984" w:rsidTr="00DA39EB">
        <w:trPr>
          <w:cantSplit/>
          <w:trHeight w:val="20"/>
        </w:trPr>
        <w:tc>
          <w:tcPr>
            <w:tcW w:w="3492" w:type="dxa"/>
            <w:tcBorders>
              <w:top w:val="nil"/>
              <w:left w:val="nil"/>
              <w:bottom w:val="nil"/>
              <w:right w:val="nil"/>
            </w:tcBorders>
            <w:vAlign w:val="center"/>
          </w:tcPr>
          <w:p w14:paraId="025D0EF6" w14:textId="77777777" w:rsidR="00DA39EB" w:rsidRPr="009B4245" w:rsidRDefault="00DA39EB" w:rsidP="002A2569">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cs/>
                <w:lang w:val="en-US" w:eastAsia="en-US"/>
              </w:rPr>
            </w:pPr>
            <w:r w:rsidRPr="009B4245">
              <w:rPr>
                <w:rFonts w:ascii="TH SarabunPSK" w:hint="cs"/>
                <w:b w:val="0"/>
                <w:sz w:val="32"/>
                <w:szCs w:val="32"/>
                <w:cs/>
                <w:lang w:val="en-US" w:eastAsia="en-US"/>
              </w:rPr>
              <w:t xml:space="preserve">  </w:t>
            </w:r>
            <w:r w:rsidRPr="009B4245">
              <w:rPr>
                <w:rFonts w:ascii="TH SarabunPSK" w:hint="cs"/>
                <w:b w:val="0"/>
                <w:sz w:val="32"/>
                <w:szCs w:val="32"/>
                <w:lang w:val="en-US" w:eastAsia="en-US"/>
              </w:rPr>
              <w:t xml:space="preserve"> Subsidiaries</w:t>
            </w:r>
          </w:p>
        </w:tc>
        <w:tc>
          <w:tcPr>
            <w:tcW w:w="1530" w:type="dxa"/>
            <w:tcBorders>
              <w:top w:val="nil"/>
              <w:left w:val="nil"/>
              <w:bottom w:val="nil"/>
              <w:right w:val="nil"/>
            </w:tcBorders>
          </w:tcPr>
          <w:p w14:paraId="47139396" w14:textId="442BCE9F" w:rsidR="00DA39EB" w:rsidRPr="00DA39EB" w:rsidRDefault="00DA39EB" w:rsidP="002A2569">
            <w:pPr>
              <w:tabs>
                <w:tab w:val="decimal" w:pos="975"/>
              </w:tabs>
              <w:spacing w:line="340" w:lineRule="exact"/>
              <w:ind w:right="-72"/>
              <w:rPr>
                <w:sz w:val="32"/>
                <w:szCs w:val="32"/>
              </w:rPr>
            </w:pPr>
            <w:r>
              <w:rPr>
                <w:sz w:val="32"/>
                <w:szCs w:val="32"/>
              </w:rPr>
              <w:t>-</w:t>
            </w:r>
          </w:p>
        </w:tc>
        <w:tc>
          <w:tcPr>
            <w:tcW w:w="1530" w:type="dxa"/>
            <w:tcBorders>
              <w:top w:val="nil"/>
              <w:left w:val="nil"/>
              <w:bottom w:val="nil"/>
              <w:right w:val="nil"/>
            </w:tcBorders>
          </w:tcPr>
          <w:p w14:paraId="5511BF61" w14:textId="76E1F0A9" w:rsidR="00DA39EB" w:rsidRPr="009B4245" w:rsidRDefault="00DA39EB" w:rsidP="002A2569">
            <w:pPr>
              <w:tabs>
                <w:tab w:val="left" w:pos="-72"/>
              </w:tabs>
              <w:spacing w:line="340" w:lineRule="exact"/>
              <w:ind w:right="-15"/>
              <w:jc w:val="right"/>
              <w:rPr>
                <w:sz w:val="32"/>
                <w:szCs w:val="32"/>
                <w:lang w:val="en-GB"/>
              </w:rPr>
            </w:pPr>
            <w:r>
              <w:rPr>
                <w:sz w:val="32"/>
                <w:szCs w:val="32"/>
              </w:rPr>
              <w:t>-</w:t>
            </w:r>
          </w:p>
        </w:tc>
        <w:tc>
          <w:tcPr>
            <w:tcW w:w="1530" w:type="dxa"/>
            <w:tcBorders>
              <w:top w:val="nil"/>
              <w:left w:val="nil"/>
              <w:bottom w:val="nil"/>
              <w:right w:val="nil"/>
            </w:tcBorders>
          </w:tcPr>
          <w:p w14:paraId="1C4FFC31" w14:textId="1BB6FC7F" w:rsidR="00DA39EB" w:rsidRPr="00DA39EB" w:rsidRDefault="00DA39EB" w:rsidP="002A2569">
            <w:pPr>
              <w:tabs>
                <w:tab w:val="decimal" w:pos="859"/>
              </w:tabs>
              <w:spacing w:line="340" w:lineRule="exact"/>
              <w:ind w:right="-72"/>
              <w:rPr>
                <w:sz w:val="32"/>
                <w:szCs w:val="32"/>
              </w:rPr>
            </w:pPr>
            <w:r>
              <w:rPr>
                <w:sz w:val="32"/>
                <w:szCs w:val="32"/>
              </w:rPr>
              <w:t>592.64</w:t>
            </w:r>
          </w:p>
        </w:tc>
        <w:tc>
          <w:tcPr>
            <w:tcW w:w="1530" w:type="dxa"/>
            <w:tcBorders>
              <w:top w:val="nil"/>
              <w:left w:val="nil"/>
              <w:bottom w:val="nil"/>
              <w:right w:val="nil"/>
            </w:tcBorders>
          </w:tcPr>
          <w:p w14:paraId="438A921B" w14:textId="3753342A" w:rsidR="00DA39EB" w:rsidRPr="00DA39EB" w:rsidRDefault="00DA39EB" w:rsidP="002A2569">
            <w:pPr>
              <w:tabs>
                <w:tab w:val="decimal" w:pos="859"/>
              </w:tabs>
              <w:spacing w:line="340" w:lineRule="exact"/>
              <w:ind w:right="-72"/>
              <w:rPr>
                <w:sz w:val="32"/>
                <w:szCs w:val="32"/>
              </w:rPr>
            </w:pPr>
            <w:r>
              <w:rPr>
                <w:sz w:val="32"/>
                <w:szCs w:val="32"/>
              </w:rPr>
              <w:t>693.73</w:t>
            </w:r>
          </w:p>
        </w:tc>
      </w:tr>
      <w:tr w:rsidR="00DA39EB" w:rsidRPr="009B4245" w14:paraId="7B17CC89" w14:textId="0E050A00" w:rsidTr="00DA39EB">
        <w:trPr>
          <w:cantSplit/>
          <w:trHeight w:val="20"/>
        </w:trPr>
        <w:tc>
          <w:tcPr>
            <w:tcW w:w="3492" w:type="dxa"/>
            <w:tcBorders>
              <w:top w:val="nil"/>
              <w:left w:val="nil"/>
              <w:bottom w:val="nil"/>
              <w:right w:val="nil"/>
            </w:tcBorders>
            <w:vAlign w:val="center"/>
          </w:tcPr>
          <w:p w14:paraId="7EAAF614" w14:textId="517DC113" w:rsidR="00DA39EB" w:rsidRPr="009B4245" w:rsidRDefault="00DA39EB" w:rsidP="002A2569">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u w:val="single"/>
                <w:lang w:val="en-US" w:eastAsia="en-US"/>
              </w:rPr>
            </w:pPr>
            <w:r w:rsidRPr="009B4245">
              <w:rPr>
                <w:rFonts w:ascii="TH SarabunPSK" w:hint="cs"/>
                <w:b w:val="0"/>
                <w:sz w:val="32"/>
                <w:szCs w:val="32"/>
                <w:u w:val="single"/>
                <w:lang w:val="en-US" w:eastAsia="en-US"/>
              </w:rPr>
              <w:t>Other current liabilities</w:t>
            </w:r>
          </w:p>
        </w:tc>
        <w:tc>
          <w:tcPr>
            <w:tcW w:w="1530" w:type="dxa"/>
            <w:tcBorders>
              <w:top w:val="nil"/>
              <w:left w:val="nil"/>
              <w:bottom w:val="nil"/>
              <w:right w:val="nil"/>
            </w:tcBorders>
          </w:tcPr>
          <w:p w14:paraId="7FAF6170" w14:textId="77777777" w:rsidR="00DA39EB" w:rsidRPr="00DA39EB" w:rsidRDefault="00DA39EB" w:rsidP="002A2569">
            <w:pPr>
              <w:tabs>
                <w:tab w:val="decimal" w:pos="975"/>
              </w:tabs>
              <w:spacing w:line="340" w:lineRule="exact"/>
              <w:ind w:right="-72"/>
              <w:rPr>
                <w:sz w:val="32"/>
                <w:szCs w:val="32"/>
              </w:rPr>
            </w:pPr>
          </w:p>
        </w:tc>
        <w:tc>
          <w:tcPr>
            <w:tcW w:w="1530" w:type="dxa"/>
            <w:tcBorders>
              <w:top w:val="nil"/>
              <w:left w:val="nil"/>
              <w:bottom w:val="nil"/>
              <w:right w:val="nil"/>
            </w:tcBorders>
          </w:tcPr>
          <w:p w14:paraId="063A067E" w14:textId="77777777" w:rsidR="00DA39EB" w:rsidRPr="009B4245" w:rsidRDefault="00DA39EB" w:rsidP="002A2569">
            <w:pPr>
              <w:tabs>
                <w:tab w:val="left" w:pos="-72"/>
              </w:tabs>
              <w:spacing w:line="340" w:lineRule="exact"/>
              <w:ind w:right="-72"/>
              <w:jc w:val="right"/>
              <w:rPr>
                <w:sz w:val="32"/>
                <w:szCs w:val="32"/>
                <w:lang w:val="en-GB"/>
              </w:rPr>
            </w:pPr>
          </w:p>
        </w:tc>
        <w:tc>
          <w:tcPr>
            <w:tcW w:w="1530" w:type="dxa"/>
            <w:tcBorders>
              <w:top w:val="nil"/>
              <w:left w:val="nil"/>
              <w:bottom w:val="nil"/>
              <w:right w:val="nil"/>
            </w:tcBorders>
          </w:tcPr>
          <w:p w14:paraId="725D5433" w14:textId="0D4FBF3E" w:rsidR="00DA39EB" w:rsidRPr="00DA39EB" w:rsidRDefault="00DA39EB" w:rsidP="002A2569">
            <w:pPr>
              <w:tabs>
                <w:tab w:val="decimal" w:pos="859"/>
              </w:tabs>
              <w:spacing w:line="340" w:lineRule="exact"/>
              <w:ind w:right="-72"/>
              <w:rPr>
                <w:sz w:val="32"/>
                <w:szCs w:val="32"/>
              </w:rPr>
            </w:pPr>
          </w:p>
        </w:tc>
        <w:tc>
          <w:tcPr>
            <w:tcW w:w="1530" w:type="dxa"/>
            <w:tcBorders>
              <w:top w:val="nil"/>
              <w:left w:val="nil"/>
              <w:bottom w:val="nil"/>
              <w:right w:val="nil"/>
            </w:tcBorders>
          </w:tcPr>
          <w:p w14:paraId="01741D32" w14:textId="77777777" w:rsidR="00DA39EB" w:rsidRPr="00DA39EB" w:rsidRDefault="00DA39EB" w:rsidP="002A2569">
            <w:pPr>
              <w:tabs>
                <w:tab w:val="decimal" w:pos="859"/>
              </w:tabs>
              <w:spacing w:line="340" w:lineRule="exact"/>
              <w:ind w:right="-72"/>
              <w:rPr>
                <w:sz w:val="32"/>
                <w:szCs w:val="32"/>
              </w:rPr>
            </w:pPr>
          </w:p>
        </w:tc>
      </w:tr>
      <w:tr w:rsidR="00DA39EB" w:rsidRPr="009B4245" w14:paraId="48BE9B7C" w14:textId="5E90B398" w:rsidTr="00DA39EB">
        <w:trPr>
          <w:cantSplit/>
          <w:trHeight w:val="20"/>
        </w:trPr>
        <w:tc>
          <w:tcPr>
            <w:tcW w:w="3492" w:type="dxa"/>
            <w:tcBorders>
              <w:top w:val="nil"/>
              <w:left w:val="nil"/>
              <w:bottom w:val="nil"/>
              <w:right w:val="nil"/>
            </w:tcBorders>
            <w:vAlign w:val="center"/>
          </w:tcPr>
          <w:p w14:paraId="5B0EAFE2" w14:textId="3ED98477" w:rsidR="00DA39EB" w:rsidRPr="009B4245" w:rsidRDefault="00DA39EB" w:rsidP="002A2569">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u w:val="single"/>
                <w:lang w:val="en-US" w:eastAsia="en-US"/>
              </w:rPr>
            </w:pPr>
            <w:r w:rsidRPr="009B4245">
              <w:rPr>
                <w:rFonts w:ascii="TH SarabunPSK" w:hint="cs"/>
                <w:b w:val="0"/>
                <w:sz w:val="32"/>
                <w:szCs w:val="32"/>
                <w:cs/>
                <w:lang w:val="en-US" w:eastAsia="en-US"/>
              </w:rPr>
              <w:t xml:space="preserve">  </w:t>
            </w:r>
            <w:r w:rsidRPr="009B4245">
              <w:rPr>
                <w:rFonts w:ascii="TH SarabunPSK" w:hint="cs"/>
                <w:b w:val="0"/>
                <w:sz w:val="32"/>
                <w:szCs w:val="32"/>
                <w:lang w:val="en-US" w:eastAsia="en-US"/>
              </w:rPr>
              <w:t xml:space="preserve"> Subsidiaries</w:t>
            </w:r>
          </w:p>
        </w:tc>
        <w:tc>
          <w:tcPr>
            <w:tcW w:w="1530" w:type="dxa"/>
            <w:tcBorders>
              <w:top w:val="nil"/>
              <w:left w:val="nil"/>
              <w:bottom w:val="nil"/>
              <w:right w:val="nil"/>
            </w:tcBorders>
          </w:tcPr>
          <w:p w14:paraId="5D7E64B7" w14:textId="6960DB6C" w:rsidR="00DA39EB" w:rsidRPr="00DA39EB" w:rsidRDefault="00DA39EB" w:rsidP="002A2569">
            <w:pPr>
              <w:tabs>
                <w:tab w:val="decimal" w:pos="975"/>
              </w:tabs>
              <w:spacing w:line="340" w:lineRule="exact"/>
              <w:ind w:right="-72"/>
              <w:rPr>
                <w:sz w:val="32"/>
                <w:szCs w:val="32"/>
              </w:rPr>
            </w:pPr>
            <w:r>
              <w:rPr>
                <w:sz w:val="32"/>
                <w:szCs w:val="32"/>
              </w:rPr>
              <w:t>-</w:t>
            </w:r>
          </w:p>
        </w:tc>
        <w:tc>
          <w:tcPr>
            <w:tcW w:w="1530" w:type="dxa"/>
            <w:tcBorders>
              <w:top w:val="nil"/>
              <w:left w:val="nil"/>
              <w:bottom w:val="nil"/>
              <w:right w:val="nil"/>
            </w:tcBorders>
          </w:tcPr>
          <w:p w14:paraId="54EAA4BC" w14:textId="6CAEE8E4" w:rsidR="00DA39EB" w:rsidRPr="009B4245" w:rsidRDefault="00DA39EB" w:rsidP="002A2569">
            <w:pPr>
              <w:tabs>
                <w:tab w:val="left" w:pos="-72"/>
              </w:tabs>
              <w:spacing w:line="340" w:lineRule="exact"/>
              <w:ind w:right="-15"/>
              <w:jc w:val="right"/>
              <w:rPr>
                <w:sz w:val="32"/>
                <w:szCs w:val="32"/>
                <w:lang w:val="en-GB"/>
              </w:rPr>
            </w:pPr>
            <w:r>
              <w:rPr>
                <w:sz w:val="32"/>
                <w:szCs w:val="32"/>
              </w:rPr>
              <w:t>-</w:t>
            </w:r>
          </w:p>
        </w:tc>
        <w:tc>
          <w:tcPr>
            <w:tcW w:w="1530" w:type="dxa"/>
            <w:tcBorders>
              <w:top w:val="nil"/>
              <w:left w:val="nil"/>
              <w:bottom w:val="nil"/>
              <w:right w:val="nil"/>
            </w:tcBorders>
          </w:tcPr>
          <w:p w14:paraId="7046C368" w14:textId="089DA2DA" w:rsidR="00DA39EB" w:rsidRPr="00DA39EB" w:rsidRDefault="00DA39EB" w:rsidP="002A2569">
            <w:pPr>
              <w:tabs>
                <w:tab w:val="decimal" w:pos="859"/>
              </w:tabs>
              <w:spacing w:line="340" w:lineRule="exact"/>
              <w:ind w:right="-72"/>
              <w:rPr>
                <w:sz w:val="32"/>
                <w:szCs w:val="32"/>
              </w:rPr>
            </w:pPr>
            <w:r w:rsidRPr="009B4245">
              <w:rPr>
                <w:sz w:val="32"/>
                <w:szCs w:val="32"/>
              </w:rPr>
              <w:t>18.08</w:t>
            </w:r>
          </w:p>
        </w:tc>
        <w:tc>
          <w:tcPr>
            <w:tcW w:w="1530" w:type="dxa"/>
            <w:tcBorders>
              <w:top w:val="nil"/>
              <w:left w:val="nil"/>
              <w:bottom w:val="nil"/>
              <w:right w:val="nil"/>
            </w:tcBorders>
          </w:tcPr>
          <w:p w14:paraId="65C35561" w14:textId="0F1ADF2D" w:rsidR="00DA39EB" w:rsidRPr="00DA39EB" w:rsidRDefault="00DA39EB" w:rsidP="002A2569">
            <w:pPr>
              <w:tabs>
                <w:tab w:val="decimal" w:pos="859"/>
              </w:tabs>
              <w:spacing w:line="340" w:lineRule="exact"/>
              <w:ind w:right="-72"/>
              <w:rPr>
                <w:sz w:val="32"/>
                <w:szCs w:val="32"/>
              </w:rPr>
            </w:pPr>
            <w:r w:rsidRPr="009B4245">
              <w:rPr>
                <w:sz w:val="32"/>
                <w:szCs w:val="32"/>
              </w:rPr>
              <w:t>39.99</w:t>
            </w:r>
          </w:p>
        </w:tc>
      </w:tr>
      <w:tr w:rsidR="00DA39EB" w:rsidRPr="009B4245" w14:paraId="5AC4B706" w14:textId="14F08CA7" w:rsidTr="00DA39EB">
        <w:trPr>
          <w:cantSplit/>
          <w:trHeight w:val="20"/>
        </w:trPr>
        <w:tc>
          <w:tcPr>
            <w:tcW w:w="3492" w:type="dxa"/>
            <w:tcBorders>
              <w:top w:val="nil"/>
              <w:left w:val="nil"/>
              <w:bottom w:val="nil"/>
              <w:right w:val="nil"/>
            </w:tcBorders>
            <w:vAlign w:val="center"/>
          </w:tcPr>
          <w:p w14:paraId="14289BF1" w14:textId="7784DB76" w:rsidR="00DA39EB" w:rsidRPr="009B4245" w:rsidRDefault="00DA39EB" w:rsidP="002A2569">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cs/>
                <w:lang w:val="en-US" w:eastAsia="en-US"/>
              </w:rPr>
            </w:pPr>
            <w:r w:rsidRPr="009B4245">
              <w:rPr>
                <w:rFonts w:ascii="TH SarabunPSK" w:hint="cs"/>
                <w:b w:val="0"/>
                <w:sz w:val="32"/>
                <w:szCs w:val="32"/>
                <w:cs/>
                <w:lang w:val="en-US" w:eastAsia="en-US"/>
              </w:rPr>
              <w:t xml:space="preserve">   </w:t>
            </w:r>
            <w:r>
              <w:rPr>
                <w:rFonts w:ascii="TH SarabunPSK"/>
                <w:b w:val="0"/>
                <w:sz w:val="32"/>
                <w:szCs w:val="32"/>
                <w:lang w:val="en-US" w:eastAsia="en-US"/>
              </w:rPr>
              <w:t>Joint venture</w:t>
            </w:r>
          </w:p>
        </w:tc>
        <w:tc>
          <w:tcPr>
            <w:tcW w:w="1530" w:type="dxa"/>
            <w:tcBorders>
              <w:top w:val="nil"/>
              <w:left w:val="nil"/>
              <w:bottom w:val="nil"/>
              <w:right w:val="nil"/>
            </w:tcBorders>
          </w:tcPr>
          <w:p w14:paraId="74F325CB" w14:textId="3DE16744" w:rsidR="00DA39EB" w:rsidRPr="009B4245" w:rsidRDefault="00DA39EB" w:rsidP="002A2569">
            <w:pPr>
              <w:tabs>
                <w:tab w:val="decimal" w:pos="705"/>
              </w:tabs>
              <w:spacing w:line="340" w:lineRule="exact"/>
              <w:ind w:right="-72"/>
              <w:rPr>
                <w:sz w:val="32"/>
                <w:szCs w:val="32"/>
                <w:lang w:val="en-GB"/>
              </w:rPr>
            </w:pPr>
            <w:r>
              <w:rPr>
                <w:sz w:val="32"/>
                <w:szCs w:val="32"/>
              </w:rPr>
              <w:t>2.74</w:t>
            </w:r>
          </w:p>
        </w:tc>
        <w:tc>
          <w:tcPr>
            <w:tcW w:w="1530" w:type="dxa"/>
            <w:tcBorders>
              <w:top w:val="nil"/>
              <w:left w:val="nil"/>
              <w:bottom w:val="nil"/>
              <w:right w:val="nil"/>
            </w:tcBorders>
          </w:tcPr>
          <w:p w14:paraId="2EFDD442" w14:textId="4953E868" w:rsidR="00DA39EB" w:rsidRPr="009B4245" w:rsidRDefault="00DA39EB" w:rsidP="002A2569">
            <w:pPr>
              <w:tabs>
                <w:tab w:val="left" w:pos="-72"/>
              </w:tabs>
              <w:spacing w:line="340" w:lineRule="exact"/>
              <w:ind w:right="-15"/>
              <w:jc w:val="right"/>
              <w:rPr>
                <w:sz w:val="32"/>
                <w:szCs w:val="32"/>
              </w:rPr>
            </w:pPr>
            <w:r w:rsidRPr="009B4245">
              <w:rPr>
                <w:sz w:val="32"/>
                <w:szCs w:val="32"/>
              </w:rPr>
              <w:t>-</w:t>
            </w:r>
          </w:p>
        </w:tc>
        <w:tc>
          <w:tcPr>
            <w:tcW w:w="1530" w:type="dxa"/>
            <w:tcBorders>
              <w:top w:val="nil"/>
              <w:left w:val="nil"/>
              <w:bottom w:val="nil"/>
              <w:right w:val="nil"/>
            </w:tcBorders>
          </w:tcPr>
          <w:p w14:paraId="6B50AB32" w14:textId="377E40F8" w:rsidR="00DA39EB" w:rsidRPr="00DA39EB" w:rsidRDefault="00DA39EB" w:rsidP="002A2569">
            <w:pPr>
              <w:tabs>
                <w:tab w:val="decimal" w:pos="859"/>
              </w:tabs>
              <w:spacing w:line="340" w:lineRule="exact"/>
              <w:ind w:right="-72"/>
              <w:rPr>
                <w:sz w:val="32"/>
                <w:szCs w:val="32"/>
              </w:rPr>
            </w:pPr>
            <w:r>
              <w:rPr>
                <w:sz w:val="32"/>
                <w:szCs w:val="32"/>
              </w:rPr>
              <w:t>2.74</w:t>
            </w:r>
          </w:p>
        </w:tc>
        <w:tc>
          <w:tcPr>
            <w:tcW w:w="1530" w:type="dxa"/>
            <w:tcBorders>
              <w:top w:val="nil"/>
              <w:left w:val="nil"/>
              <w:bottom w:val="nil"/>
              <w:right w:val="nil"/>
            </w:tcBorders>
          </w:tcPr>
          <w:p w14:paraId="10C496C7" w14:textId="2C41C0F0" w:rsidR="00DA39EB" w:rsidRPr="00DA39EB" w:rsidRDefault="00AF6599" w:rsidP="002A2569">
            <w:pPr>
              <w:tabs>
                <w:tab w:val="decimal" w:pos="859"/>
              </w:tabs>
              <w:spacing w:line="340" w:lineRule="exact"/>
              <w:ind w:right="-72"/>
              <w:rPr>
                <w:sz w:val="32"/>
                <w:szCs w:val="32"/>
              </w:rPr>
            </w:pPr>
            <w:r>
              <w:rPr>
                <w:sz w:val="32"/>
                <w:szCs w:val="32"/>
              </w:rPr>
              <w:t xml:space="preserve">               </w:t>
            </w:r>
            <w:r w:rsidR="00DA39EB" w:rsidRPr="009B4245">
              <w:rPr>
                <w:sz w:val="32"/>
                <w:szCs w:val="32"/>
              </w:rPr>
              <w:t>-</w:t>
            </w:r>
          </w:p>
        </w:tc>
      </w:tr>
      <w:tr w:rsidR="00DA39EB" w:rsidRPr="009B4245" w14:paraId="459611CC" w14:textId="2D7A967C" w:rsidTr="00DA39EB">
        <w:trPr>
          <w:cantSplit/>
          <w:trHeight w:val="20"/>
        </w:trPr>
        <w:tc>
          <w:tcPr>
            <w:tcW w:w="3492" w:type="dxa"/>
            <w:tcBorders>
              <w:top w:val="nil"/>
              <w:left w:val="nil"/>
              <w:bottom w:val="nil"/>
              <w:right w:val="nil"/>
            </w:tcBorders>
            <w:vAlign w:val="center"/>
          </w:tcPr>
          <w:p w14:paraId="6BC63201" w14:textId="77777777" w:rsidR="00DA39EB" w:rsidRPr="009B4245" w:rsidRDefault="00DA39EB" w:rsidP="002A2569">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u w:val="single"/>
                <w:lang w:val="en-US" w:eastAsia="en-US"/>
              </w:rPr>
            </w:pPr>
            <w:r w:rsidRPr="009B4245">
              <w:rPr>
                <w:rFonts w:ascii="TH SarabunPSK" w:hint="cs"/>
                <w:b w:val="0"/>
                <w:sz w:val="32"/>
                <w:szCs w:val="32"/>
                <w:u w:val="single"/>
                <w:lang w:val="en-US" w:eastAsia="en-US"/>
              </w:rPr>
              <w:t>Other non-current liabilities</w:t>
            </w:r>
          </w:p>
        </w:tc>
        <w:tc>
          <w:tcPr>
            <w:tcW w:w="1530" w:type="dxa"/>
            <w:tcBorders>
              <w:top w:val="nil"/>
              <w:left w:val="nil"/>
              <w:bottom w:val="nil"/>
              <w:right w:val="nil"/>
            </w:tcBorders>
          </w:tcPr>
          <w:p w14:paraId="2D7933A5" w14:textId="77777777" w:rsidR="00DA39EB" w:rsidRPr="009B4245" w:rsidRDefault="00DA39EB" w:rsidP="002A2569">
            <w:pPr>
              <w:tabs>
                <w:tab w:val="decimal" w:pos="859"/>
              </w:tabs>
              <w:spacing w:line="340" w:lineRule="exact"/>
              <w:ind w:right="-72"/>
              <w:rPr>
                <w:sz w:val="32"/>
                <w:szCs w:val="32"/>
                <w:lang w:val="en-GB"/>
              </w:rPr>
            </w:pPr>
          </w:p>
        </w:tc>
        <w:tc>
          <w:tcPr>
            <w:tcW w:w="1530" w:type="dxa"/>
            <w:tcBorders>
              <w:top w:val="nil"/>
              <w:left w:val="nil"/>
              <w:bottom w:val="nil"/>
              <w:right w:val="nil"/>
            </w:tcBorders>
          </w:tcPr>
          <w:p w14:paraId="1DBF0E58" w14:textId="77777777" w:rsidR="00DA39EB" w:rsidRPr="009B4245" w:rsidRDefault="00DA39EB" w:rsidP="002A2569">
            <w:pPr>
              <w:tabs>
                <w:tab w:val="left" w:pos="-72"/>
              </w:tabs>
              <w:spacing w:line="340" w:lineRule="exact"/>
              <w:ind w:right="-72"/>
              <w:jc w:val="right"/>
              <w:rPr>
                <w:sz w:val="32"/>
                <w:szCs w:val="32"/>
                <w:lang w:val="en-GB"/>
              </w:rPr>
            </w:pPr>
          </w:p>
        </w:tc>
        <w:tc>
          <w:tcPr>
            <w:tcW w:w="1530" w:type="dxa"/>
            <w:tcBorders>
              <w:top w:val="nil"/>
              <w:left w:val="nil"/>
              <w:bottom w:val="nil"/>
              <w:right w:val="nil"/>
            </w:tcBorders>
          </w:tcPr>
          <w:p w14:paraId="52EBE23F" w14:textId="6FE8FC99" w:rsidR="00DA39EB" w:rsidRPr="00DA39EB" w:rsidRDefault="00DA39EB" w:rsidP="002A2569">
            <w:pPr>
              <w:tabs>
                <w:tab w:val="decimal" w:pos="859"/>
              </w:tabs>
              <w:spacing w:line="340" w:lineRule="exact"/>
              <w:ind w:right="-72"/>
              <w:rPr>
                <w:sz w:val="32"/>
                <w:szCs w:val="32"/>
              </w:rPr>
            </w:pPr>
          </w:p>
        </w:tc>
        <w:tc>
          <w:tcPr>
            <w:tcW w:w="1530" w:type="dxa"/>
            <w:tcBorders>
              <w:top w:val="nil"/>
              <w:left w:val="nil"/>
              <w:bottom w:val="nil"/>
              <w:right w:val="nil"/>
            </w:tcBorders>
          </w:tcPr>
          <w:p w14:paraId="3E536480" w14:textId="77777777" w:rsidR="00DA39EB" w:rsidRPr="00DA39EB" w:rsidRDefault="00DA39EB" w:rsidP="002A2569">
            <w:pPr>
              <w:tabs>
                <w:tab w:val="decimal" w:pos="859"/>
              </w:tabs>
              <w:spacing w:line="340" w:lineRule="exact"/>
              <w:ind w:right="-72"/>
              <w:rPr>
                <w:sz w:val="32"/>
                <w:szCs w:val="32"/>
              </w:rPr>
            </w:pPr>
          </w:p>
        </w:tc>
      </w:tr>
      <w:tr w:rsidR="00DA39EB" w:rsidRPr="009B4245" w14:paraId="48933DB1" w14:textId="204365A2" w:rsidTr="00DA39EB">
        <w:trPr>
          <w:cantSplit/>
          <w:trHeight w:val="20"/>
        </w:trPr>
        <w:tc>
          <w:tcPr>
            <w:tcW w:w="3492" w:type="dxa"/>
            <w:tcBorders>
              <w:top w:val="nil"/>
              <w:left w:val="nil"/>
              <w:bottom w:val="nil"/>
              <w:right w:val="nil"/>
            </w:tcBorders>
            <w:vAlign w:val="center"/>
          </w:tcPr>
          <w:p w14:paraId="2935920F" w14:textId="77777777" w:rsidR="00DA39EB" w:rsidRPr="009B4245" w:rsidRDefault="00DA39EB" w:rsidP="002A2569">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40" w:lineRule="exact"/>
              <w:ind w:left="702" w:hanging="642"/>
              <w:outlineLvl w:val="0"/>
              <w:rPr>
                <w:rFonts w:ascii="TH SarabunPSK"/>
                <w:b w:val="0"/>
                <w:sz w:val="32"/>
                <w:szCs w:val="32"/>
                <w:cs/>
                <w:lang w:val="en-US" w:eastAsia="en-US"/>
              </w:rPr>
            </w:pPr>
            <w:r w:rsidRPr="009B4245">
              <w:rPr>
                <w:rFonts w:ascii="TH SarabunPSK" w:hint="cs"/>
                <w:b w:val="0"/>
                <w:sz w:val="32"/>
                <w:szCs w:val="32"/>
                <w:cs/>
                <w:lang w:val="en-US" w:eastAsia="en-US"/>
              </w:rPr>
              <w:t xml:space="preserve">  </w:t>
            </w:r>
            <w:r w:rsidRPr="009B4245">
              <w:rPr>
                <w:rFonts w:ascii="TH SarabunPSK" w:hint="cs"/>
                <w:b w:val="0"/>
                <w:sz w:val="32"/>
                <w:szCs w:val="32"/>
                <w:lang w:val="en-US" w:eastAsia="en-US"/>
              </w:rPr>
              <w:t xml:space="preserve"> Subsidiaries</w:t>
            </w:r>
          </w:p>
        </w:tc>
        <w:tc>
          <w:tcPr>
            <w:tcW w:w="1530" w:type="dxa"/>
            <w:tcBorders>
              <w:top w:val="nil"/>
              <w:left w:val="nil"/>
              <w:bottom w:val="nil"/>
              <w:right w:val="nil"/>
            </w:tcBorders>
          </w:tcPr>
          <w:p w14:paraId="0730FFDA" w14:textId="52EE5FE9" w:rsidR="00DA39EB" w:rsidRPr="009B4245" w:rsidRDefault="00DA39EB" w:rsidP="002A2569">
            <w:pPr>
              <w:tabs>
                <w:tab w:val="decimal" w:pos="975"/>
              </w:tabs>
              <w:spacing w:line="340" w:lineRule="exact"/>
              <w:ind w:right="-72"/>
              <w:rPr>
                <w:sz w:val="32"/>
                <w:szCs w:val="32"/>
                <w:lang w:val="en-GB"/>
              </w:rPr>
            </w:pPr>
            <w:r>
              <w:rPr>
                <w:sz w:val="32"/>
                <w:szCs w:val="32"/>
              </w:rPr>
              <w:t>-</w:t>
            </w:r>
          </w:p>
        </w:tc>
        <w:tc>
          <w:tcPr>
            <w:tcW w:w="1530" w:type="dxa"/>
            <w:tcBorders>
              <w:top w:val="nil"/>
              <w:left w:val="nil"/>
              <w:bottom w:val="nil"/>
              <w:right w:val="nil"/>
            </w:tcBorders>
          </w:tcPr>
          <w:p w14:paraId="7DD3FCB9" w14:textId="10EAE309" w:rsidR="00DA39EB" w:rsidRPr="009B4245" w:rsidRDefault="00DA39EB" w:rsidP="002A2569">
            <w:pPr>
              <w:tabs>
                <w:tab w:val="left" w:pos="-72"/>
              </w:tabs>
              <w:spacing w:line="340" w:lineRule="exact"/>
              <w:ind w:right="-15"/>
              <w:jc w:val="right"/>
              <w:rPr>
                <w:sz w:val="32"/>
                <w:szCs w:val="32"/>
                <w:lang w:val="en-GB"/>
              </w:rPr>
            </w:pPr>
            <w:r>
              <w:rPr>
                <w:sz w:val="32"/>
                <w:szCs w:val="32"/>
              </w:rPr>
              <w:t>-</w:t>
            </w:r>
          </w:p>
        </w:tc>
        <w:tc>
          <w:tcPr>
            <w:tcW w:w="1530" w:type="dxa"/>
            <w:tcBorders>
              <w:top w:val="nil"/>
              <w:left w:val="nil"/>
              <w:bottom w:val="nil"/>
              <w:right w:val="nil"/>
            </w:tcBorders>
          </w:tcPr>
          <w:p w14:paraId="549EB73D" w14:textId="2DE1CE04" w:rsidR="00DA39EB" w:rsidRPr="00DA39EB" w:rsidRDefault="00DA39EB" w:rsidP="002A2569">
            <w:pPr>
              <w:tabs>
                <w:tab w:val="decimal" w:pos="859"/>
              </w:tabs>
              <w:spacing w:line="340" w:lineRule="exact"/>
              <w:ind w:right="-72"/>
              <w:rPr>
                <w:sz w:val="32"/>
                <w:szCs w:val="32"/>
              </w:rPr>
            </w:pPr>
            <w:r w:rsidRPr="009B4245">
              <w:rPr>
                <w:sz w:val="32"/>
                <w:szCs w:val="32"/>
              </w:rPr>
              <w:t>64.86</w:t>
            </w:r>
          </w:p>
        </w:tc>
        <w:tc>
          <w:tcPr>
            <w:tcW w:w="1530" w:type="dxa"/>
            <w:tcBorders>
              <w:top w:val="nil"/>
              <w:left w:val="nil"/>
              <w:bottom w:val="nil"/>
              <w:right w:val="nil"/>
            </w:tcBorders>
          </w:tcPr>
          <w:p w14:paraId="67E8929F" w14:textId="25C2047C" w:rsidR="00DA39EB" w:rsidRPr="00DA39EB" w:rsidRDefault="00DA39EB" w:rsidP="002A2569">
            <w:pPr>
              <w:tabs>
                <w:tab w:val="decimal" w:pos="859"/>
              </w:tabs>
              <w:spacing w:line="340" w:lineRule="exact"/>
              <w:ind w:right="-72"/>
              <w:rPr>
                <w:sz w:val="32"/>
                <w:szCs w:val="32"/>
              </w:rPr>
            </w:pPr>
            <w:r w:rsidRPr="009B4245">
              <w:rPr>
                <w:sz w:val="32"/>
                <w:szCs w:val="32"/>
              </w:rPr>
              <w:t>57.94</w:t>
            </w:r>
          </w:p>
        </w:tc>
      </w:tr>
    </w:tbl>
    <w:p w14:paraId="53B28C23" w14:textId="2CAECEE8" w:rsidR="00206FC4" w:rsidRPr="009B4245" w:rsidRDefault="006C31A4" w:rsidP="007E264D">
      <w:pPr>
        <w:tabs>
          <w:tab w:val="left" w:pos="540"/>
        </w:tabs>
        <w:spacing w:before="120" w:after="120"/>
        <w:ind w:left="547" w:hanging="547"/>
        <w:jc w:val="both"/>
      </w:pPr>
      <w:r w:rsidRPr="009B4245">
        <w:rPr>
          <w:sz w:val="32"/>
          <w:szCs w:val="32"/>
        </w:rPr>
        <w:lastRenderedPageBreak/>
        <w:t>39</w:t>
      </w:r>
      <w:r w:rsidR="009A393B" w:rsidRPr="009B4245">
        <w:rPr>
          <w:rFonts w:hint="cs"/>
          <w:sz w:val="32"/>
          <w:szCs w:val="32"/>
          <w:cs/>
        </w:rPr>
        <w:t>.</w:t>
      </w:r>
      <w:r w:rsidR="00206FC4" w:rsidRPr="009B4245">
        <w:rPr>
          <w:rFonts w:hint="cs"/>
          <w:sz w:val="32"/>
          <w:szCs w:val="32"/>
          <w:cs/>
        </w:rPr>
        <w:t>2</w:t>
      </w:r>
      <w:r w:rsidR="00621B1C" w:rsidRPr="009B4245">
        <w:rPr>
          <w:sz w:val="32"/>
          <w:szCs w:val="32"/>
          <w:cs/>
        </w:rPr>
        <w:tab/>
      </w:r>
      <w:r w:rsidR="00206FC4" w:rsidRPr="009B4245">
        <w:rPr>
          <w:rFonts w:hint="cs"/>
          <w:sz w:val="32"/>
          <w:szCs w:val="32"/>
        </w:rPr>
        <w:t>Revenues and expenses</w:t>
      </w:r>
    </w:p>
    <w:p w14:paraId="03B6F695" w14:textId="77777777" w:rsidR="007E0AD2" w:rsidRPr="004D068B" w:rsidRDefault="00C334E3" w:rsidP="00C33294">
      <w:pPr>
        <w:tabs>
          <w:tab w:val="left" w:pos="9000"/>
        </w:tabs>
        <w:ind w:right="54"/>
        <w:jc w:val="right"/>
        <w:rPr>
          <w:sz w:val="24"/>
          <w:szCs w:val="24"/>
          <w:lang w:val="x-none" w:eastAsia="th-TH"/>
        </w:rPr>
      </w:pPr>
      <w:r w:rsidRPr="004D068B">
        <w:rPr>
          <w:sz w:val="24"/>
          <w:szCs w:val="24"/>
          <w:lang w:eastAsia="th-TH"/>
        </w:rPr>
        <w:t>(</w:t>
      </w:r>
      <w:r w:rsidR="007E0AD2" w:rsidRPr="004D068B">
        <w:rPr>
          <w:rFonts w:hint="cs"/>
          <w:sz w:val="24"/>
          <w:szCs w:val="24"/>
          <w:lang w:eastAsia="th-TH"/>
        </w:rPr>
        <w:t>Unit: Million Baht</w:t>
      </w:r>
      <w:r w:rsidRPr="004D068B">
        <w:rPr>
          <w:sz w:val="24"/>
          <w:szCs w:val="24"/>
          <w:lang w:eastAsia="th-TH"/>
        </w:rPr>
        <w:t>)</w:t>
      </w:r>
    </w:p>
    <w:tbl>
      <w:tblPr>
        <w:tblW w:w="94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2"/>
        <w:gridCol w:w="1080"/>
        <w:gridCol w:w="1080"/>
        <w:gridCol w:w="1170"/>
        <w:gridCol w:w="1080"/>
        <w:gridCol w:w="1890"/>
      </w:tblGrid>
      <w:tr w:rsidR="004D068B" w:rsidRPr="004D068B" w14:paraId="69E567D9" w14:textId="082E89B1" w:rsidTr="004D068B">
        <w:trPr>
          <w:cantSplit/>
          <w:trHeight w:val="20"/>
        </w:trPr>
        <w:tc>
          <w:tcPr>
            <w:tcW w:w="3132" w:type="dxa"/>
            <w:tcBorders>
              <w:top w:val="nil"/>
              <w:left w:val="nil"/>
              <w:bottom w:val="nil"/>
              <w:right w:val="nil"/>
            </w:tcBorders>
          </w:tcPr>
          <w:p w14:paraId="1D1E59C5" w14:textId="77777777" w:rsidR="004D068B" w:rsidRPr="004D068B" w:rsidRDefault="004D068B" w:rsidP="004D068B">
            <w:pPr>
              <w:spacing w:line="380" w:lineRule="exact"/>
              <w:ind w:left="702"/>
              <w:rPr>
                <w:sz w:val="24"/>
                <w:szCs w:val="24"/>
              </w:rPr>
            </w:pPr>
          </w:p>
        </w:tc>
        <w:tc>
          <w:tcPr>
            <w:tcW w:w="2160" w:type="dxa"/>
            <w:gridSpan w:val="2"/>
            <w:tcBorders>
              <w:top w:val="nil"/>
              <w:left w:val="nil"/>
              <w:bottom w:val="nil"/>
              <w:right w:val="nil"/>
            </w:tcBorders>
          </w:tcPr>
          <w:p w14:paraId="7ADF4C2D" w14:textId="5509F04D" w:rsidR="004D068B" w:rsidRPr="004D068B" w:rsidRDefault="004D068B" w:rsidP="004D068B">
            <w:pPr>
              <w:pBdr>
                <w:bottom w:val="single" w:sz="4" w:space="1" w:color="auto"/>
              </w:pBdr>
              <w:tabs>
                <w:tab w:val="left" w:pos="-72"/>
              </w:tabs>
              <w:spacing w:line="380" w:lineRule="exact"/>
              <w:ind w:right="-72"/>
              <w:jc w:val="center"/>
              <w:rPr>
                <w:sz w:val="24"/>
                <w:szCs w:val="24"/>
              </w:rPr>
            </w:pPr>
            <w:r w:rsidRPr="004D068B">
              <w:rPr>
                <w:sz w:val="24"/>
                <w:szCs w:val="24"/>
              </w:rPr>
              <w:t xml:space="preserve">Consolidated                      </w:t>
            </w:r>
            <w:r w:rsidRPr="004D068B">
              <w:rPr>
                <w:rFonts w:hint="cs"/>
                <w:sz w:val="24"/>
                <w:szCs w:val="24"/>
              </w:rPr>
              <w:t xml:space="preserve"> financial statements</w:t>
            </w:r>
          </w:p>
        </w:tc>
        <w:tc>
          <w:tcPr>
            <w:tcW w:w="2250" w:type="dxa"/>
            <w:gridSpan w:val="2"/>
            <w:tcBorders>
              <w:top w:val="nil"/>
              <w:left w:val="nil"/>
              <w:bottom w:val="nil"/>
              <w:right w:val="nil"/>
            </w:tcBorders>
          </w:tcPr>
          <w:p w14:paraId="3066916A" w14:textId="7EC289DA" w:rsidR="004D068B" w:rsidRPr="004D068B" w:rsidRDefault="004D068B" w:rsidP="004D068B">
            <w:pPr>
              <w:pBdr>
                <w:bottom w:val="single" w:sz="4" w:space="1" w:color="auto"/>
              </w:pBdr>
              <w:tabs>
                <w:tab w:val="left" w:pos="-72"/>
              </w:tabs>
              <w:spacing w:line="380" w:lineRule="exact"/>
              <w:ind w:right="-72"/>
              <w:jc w:val="center"/>
              <w:rPr>
                <w:sz w:val="24"/>
                <w:szCs w:val="24"/>
              </w:rPr>
            </w:pPr>
            <w:r w:rsidRPr="004D068B">
              <w:rPr>
                <w:rFonts w:hint="cs"/>
                <w:sz w:val="24"/>
                <w:szCs w:val="24"/>
              </w:rPr>
              <w:t>Separate</w:t>
            </w:r>
            <w:r w:rsidRPr="004D068B">
              <w:rPr>
                <w:sz w:val="24"/>
                <w:szCs w:val="24"/>
              </w:rPr>
              <w:t xml:space="preserve">                                </w:t>
            </w:r>
            <w:r w:rsidRPr="004D068B">
              <w:rPr>
                <w:rFonts w:hint="cs"/>
                <w:sz w:val="24"/>
                <w:szCs w:val="24"/>
              </w:rPr>
              <w:t xml:space="preserve"> financial statements</w:t>
            </w:r>
          </w:p>
        </w:tc>
        <w:tc>
          <w:tcPr>
            <w:tcW w:w="1890" w:type="dxa"/>
            <w:tcBorders>
              <w:top w:val="nil"/>
              <w:left w:val="nil"/>
              <w:bottom w:val="nil"/>
              <w:right w:val="nil"/>
            </w:tcBorders>
          </w:tcPr>
          <w:p w14:paraId="1E960F33" w14:textId="77777777" w:rsidR="004D068B" w:rsidRPr="004D068B" w:rsidRDefault="004D068B" w:rsidP="004D068B">
            <w:pPr>
              <w:pBdr>
                <w:bottom w:val="single" w:sz="4" w:space="1" w:color="auto"/>
              </w:pBdr>
              <w:tabs>
                <w:tab w:val="left" w:pos="-72"/>
              </w:tabs>
              <w:spacing w:line="380" w:lineRule="exact"/>
              <w:ind w:right="-72"/>
              <w:jc w:val="center"/>
              <w:rPr>
                <w:sz w:val="24"/>
                <w:szCs w:val="24"/>
              </w:rPr>
            </w:pPr>
          </w:p>
          <w:p w14:paraId="7C65049E" w14:textId="082F6DDB" w:rsidR="004D068B" w:rsidRPr="004D068B" w:rsidRDefault="004D068B" w:rsidP="004D068B">
            <w:pPr>
              <w:pBdr>
                <w:bottom w:val="single" w:sz="4" w:space="1" w:color="auto"/>
              </w:pBdr>
              <w:tabs>
                <w:tab w:val="left" w:pos="-72"/>
              </w:tabs>
              <w:spacing w:line="380" w:lineRule="exact"/>
              <w:ind w:right="-72"/>
              <w:jc w:val="center"/>
              <w:rPr>
                <w:sz w:val="24"/>
                <w:szCs w:val="24"/>
              </w:rPr>
            </w:pPr>
            <w:r w:rsidRPr="004D068B">
              <w:rPr>
                <w:sz w:val="24"/>
                <w:szCs w:val="24"/>
              </w:rPr>
              <w:t>Transfer pricing policy</w:t>
            </w:r>
          </w:p>
        </w:tc>
      </w:tr>
      <w:tr w:rsidR="004D068B" w:rsidRPr="004D068B" w14:paraId="0D114BFB" w14:textId="7E771D4D" w:rsidTr="004D068B">
        <w:trPr>
          <w:cantSplit/>
          <w:trHeight w:val="288"/>
        </w:trPr>
        <w:tc>
          <w:tcPr>
            <w:tcW w:w="3132" w:type="dxa"/>
            <w:tcBorders>
              <w:top w:val="nil"/>
              <w:left w:val="nil"/>
              <w:bottom w:val="nil"/>
              <w:right w:val="nil"/>
            </w:tcBorders>
          </w:tcPr>
          <w:p w14:paraId="20CDCF98" w14:textId="77777777" w:rsidR="004D068B" w:rsidRPr="004D068B" w:rsidRDefault="004D068B" w:rsidP="004D068B">
            <w:pPr>
              <w:pStyle w:val="Header"/>
              <w:spacing w:line="380" w:lineRule="exact"/>
              <w:ind w:left="702"/>
              <w:rPr>
                <w:rFonts w:ascii="TH SarabunPSK" w:eastAsia="Calibri" w:hAnsi="TH SarabunPSK"/>
                <w:snapToGrid/>
                <w:sz w:val="24"/>
                <w:szCs w:val="24"/>
                <w:lang w:val="en-US"/>
              </w:rPr>
            </w:pPr>
          </w:p>
        </w:tc>
        <w:tc>
          <w:tcPr>
            <w:tcW w:w="1080" w:type="dxa"/>
            <w:tcBorders>
              <w:top w:val="nil"/>
              <w:left w:val="nil"/>
              <w:bottom w:val="nil"/>
              <w:right w:val="nil"/>
            </w:tcBorders>
          </w:tcPr>
          <w:p w14:paraId="65B1BED5" w14:textId="02492EC5" w:rsidR="004D068B" w:rsidRPr="004D068B" w:rsidRDefault="004D068B" w:rsidP="004D068B">
            <w:pPr>
              <w:pBdr>
                <w:bottom w:val="single" w:sz="4" w:space="1" w:color="auto"/>
              </w:pBdr>
              <w:tabs>
                <w:tab w:val="left" w:pos="-72"/>
              </w:tabs>
              <w:spacing w:line="380" w:lineRule="exact"/>
              <w:ind w:right="-72"/>
              <w:jc w:val="center"/>
              <w:rPr>
                <w:sz w:val="24"/>
                <w:szCs w:val="24"/>
              </w:rPr>
            </w:pPr>
            <w:r w:rsidRPr="004D068B">
              <w:rPr>
                <w:sz w:val="24"/>
                <w:szCs w:val="24"/>
              </w:rPr>
              <w:t>2024</w:t>
            </w:r>
          </w:p>
        </w:tc>
        <w:tc>
          <w:tcPr>
            <w:tcW w:w="1080" w:type="dxa"/>
            <w:tcBorders>
              <w:top w:val="nil"/>
              <w:left w:val="nil"/>
              <w:bottom w:val="nil"/>
              <w:right w:val="nil"/>
            </w:tcBorders>
          </w:tcPr>
          <w:p w14:paraId="6EF2E451" w14:textId="4C93DA10" w:rsidR="004D068B" w:rsidRPr="004D068B" w:rsidRDefault="004D068B" w:rsidP="004D068B">
            <w:pPr>
              <w:pBdr>
                <w:bottom w:val="single" w:sz="4" w:space="1" w:color="auto"/>
              </w:pBdr>
              <w:tabs>
                <w:tab w:val="left" w:pos="-72"/>
              </w:tabs>
              <w:spacing w:line="380" w:lineRule="exact"/>
              <w:ind w:right="-72"/>
              <w:jc w:val="center"/>
              <w:rPr>
                <w:sz w:val="24"/>
                <w:szCs w:val="24"/>
              </w:rPr>
            </w:pPr>
            <w:r w:rsidRPr="004D068B">
              <w:rPr>
                <w:sz w:val="24"/>
                <w:szCs w:val="24"/>
              </w:rPr>
              <w:t>2023</w:t>
            </w:r>
          </w:p>
        </w:tc>
        <w:tc>
          <w:tcPr>
            <w:tcW w:w="1170" w:type="dxa"/>
            <w:tcBorders>
              <w:top w:val="nil"/>
              <w:left w:val="nil"/>
              <w:bottom w:val="nil"/>
              <w:right w:val="nil"/>
            </w:tcBorders>
          </w:tcPr>
          <w:p w14:paraId="12A1B2F1" w14:textId="637A4B90" w:rsidR="004D068B" w:rsidRPr="004D068B" w:rsidRDefault="004D068B" w:rsidP="004D068B">
            <w:pPr>
              <w:pBdr>
                <w:bottom w:val="single" w:sz="4" w:space="1" w:color="auto"/>
              </w:pBdr>
              <w:tabs>
                <w:tab w:val="left" w:pos="-72"/>
              </w:tabs>
              <w:spacing w:line="380" w:lineRule="exact"/>
              <w:ind w:right="-72"/>
              <w:jc w:val="center"/>
              <w:rPr>
                <w:sz w:val="24"/>
                <w:szCs w:val="24"/>
              </w:rPr>
            </w:pPr>
            <w:r w:rsidRPr="004D068B">
              <w:rPr>
                <w:sz w:val="24"/>
                <w:szCs w:val="24"/>
              </w:rPr>
              <w:t>2024</w:t>
            </w:r>
          </w:p>
        </w:tc>
        <w:tc>
          <w:tcPr>
            <w:tcW w:w="1080" w:type="dxa"/>
            <w:tcBorders>
              <w:top w:val="nil"/>
              <w:left w:val="nil"/>
              <w:bottom w:val="nil"/>
              <w:right w:val="nil"/>
            </w:tcBorders>
          </w:tcPr>
          <w:p w14:paraId="605A8E48" w14:textId="4134DADD" w:rsidR="004D068B" w:rsidRPr="004D068B" w:rsidRDefault="004D068B" w:rsidP="004D068B">
            <w:pPr>
              <w:pBdr>
                <w:bottom w:val="single" w:sz="4" w:space="1" w:color="auto"/>
              </w:pBdr>
              <w:tabs>
                <w:tab w:val="left" w:pos="-72"/>
              </w:tabs>
              <w:spacing w:line="380" w:lineRule="exact"/>
              <w:ind w:right="-72"/>
              <w:jc w:val="center"/>
              <w:rPr>
                <w:sz w:val="24"/>
                <w:szCs w:val="24"/>
              </w:rPr>
            </w:pPr>
            <w:r w:rsidRPr="004D068B">
              <w:rPr>
                <w:sz w:val="24"/>
                <w:szCs w:val="24"/>
              </w:rPr>
              <w:t>2023</w:t>
            </w:r>
          </w:p>
        </w:tc>
        <w:tc>
          <w:tcPr>
            <w:tcW w:w="1890" w:type="dxa"/>
            <w:tcBorders>
              <w:top w:val="nil"/>
              <w:left w:val="nil"/>
              <w:bottom w:val="nil"/>
              <w:right w:val="nil"/>
            </w:tcBorders>
          </w:tcPr>
          <w:p w14:paraId="3AABFEF2" w14:textId="77777777" w:rsidR="004D068B" w:rsidRPr="004D068B" w:rsidRDefault="004D068B" w:rsidP="004D068B">
            <w:pPr>
              <w:tabs>
                <w:tab w:val="left" w:pos="-72"/>
              </w:tabs>
              <w:spacing w:line="380" w:lineRule="exact"/>
              <w:ind w:right="-72"/>
              <w:jc w:val="center"/>
              <w:rPr>
                <w:sz w:val="24"/>
                <w:szCs w:val="24"/>
              </w:rPr>
            </w:pPr>
          </w:p>
        </w:tc>
      </w:tr>
      <w:tr w:rsidR="004D068B" w:rsidRPr="004D068B" w14:paraId="17E70964" w14:textId="4865969F" w:rsidTr="004D068B">
        <w:trPr>
          <w:cantSplit/>
          <w:trHeight w:val="20"/>
        </w:trPr>
        <w:tc>
          <w:tcPr>
            <w:tcW w:w="3132" w:type="dxa"/>
            <w:tcBorders>
              <w:top w:val="nil"/>
              <w:left w:val="nil"/>
              <w:bottom w:val="nil"/>
              <w:right w:val="nil"/>
            </w:tcBorders>
            <w:vAlign w:val="center"/>
          </w:tcPr>
          <w:p w14:paraId="6B9C9E45" w14:textId="77777777" w:rsidR="004D068B" w:rsidRPr="004D068B" w:rsidRDefault="004D068B" w:rsidP="004D068B">
            <w:pPr>
              <w:pStyle w:val="BodyText"/>
              <w:spacing w:line="380" w:lineRule="exact"/>
              <w:ind w:left="60"/>
              <w:outlineLvl w:val="0"/>
              <w:rPr>
                <w:rFonts w:ascii="TH SarabunPSK"/>
                <w:b w:val="0"/>
                <w:sz w:val="24"/>
                <w:szCs w:val="24"/>
                <w:lang w:val="en-US" w:eastAsia="en-US"/>
              </w:rPr>
            </w:pPr>
            <w:r w:rsidRPr="004D068B">
              <w:rPr>
                <w:rFonts w:ascii="TH SarabunPSK" w:hint="cs"/>
                <w:b w:val="0"/>
                <w:sz w:val="24"/>
                <w:szCs w:val="24"/>
                <w:u w:val="single"/>
                <w:lang w:val="en-US" w:eastAsia="en-US"/>
              </w:rPr>
              <w:t>Revenues</w:t>
            </w:r>
          </w:p>
        </w:tc>
        <w:tc>
          <w:tcPr>
            <w:tcW w:w="1080" w:type="dxa"/>
            <w:tcBorders>
              <w:top w:val="nil"/>
              <w:left w:val="nil"/>
              <w:bottom w:val="nil"/>
              <w:right w:val="nil"/>
            </w:tcBorders>
          </w:tcPr>
          <w:p w14:paraId="376B054A" w14:textId="77777777" w:rsidR="004D068B" w:rsidRPr="004D068B" w:rsidRDefault="004D068B" w:rsidP="004D068B">
            <w:pPr>
              <w:tabs>
                <w:tab w:val="left" w:pos="-72"/>
              </w:tabs>
              <w:spacing w:line="380" w:lineRule="exact"/>
              <w:ind w:right="-72"/>
              <w:jc w:val="right"/>
              <w:rPr>
                <w:sz w:val="24"/>
                <w:szCs w:val="24"/>
              </w:rPr>
            </w:pPr>
          </w:p>
        </w:tc>
        <w:tc>
          <w:tcPr>
            <w:tcW w:w="1080" w:type="dxa"/>
            <w:tcBorders>
              <w:top w:val="nil"/>
              <w:left w:val="nil"/>
              <w:bottom w:val="nil"/>
              <w:right w:val="nil"/>
            </w:tcBorders>
          </w:tcPr>
          <w:p w14:paraId="1FB6C792" w14:textId="77777777" w:rsidR="004D068B" w:rsidRPr="004D068B" w:rsidRDefault="004D068B" w:rsidP="004D068B">
            <w:pPr>
              <w:tabs>
                <w:tab w:val="left" w:pos="-72"/>
              </w:tabs>
              <w:spacing w:line="380" w:lineRule="exact"/>
              <w:ind w:right="-72"/>
              <w:jc w:val="right"/>
              <w:rPr>
                <w:sz w:val="24"/>
                <w:szCs w:val="24"/>
              </w:rPr>
            </w:pPr>
          </w:p>
        </w:tc>
        <w:tc>
          <w:tcPr>
            <w:tcW w:w="1170" w:type="dxa"/>
            <w:tcBorders>
              <w:top w:val="nil"/>
              <w:left w:val="nil"/>
              <w:bottom w:val="nil"/>
              <w:right w:val="nil"/>
            </w:tcBorders>
          </w:tcPr>
          <w:p w14:paraId="72709ED8" w14:textId="772DE9B0" w:rsidR="004D068B" w:rsidRPr="004D068B" w:rsidRDefault="004D068B" w:rsidP="004D068B">
            <w:pPr>
              <w:tabs>
                <w:tab w:val="left" w:pos="-72"/>
              </w:tabs>
              <w:spacing w:line="380" w:lineRule="exact"/>
              <w:ind w:right="-72"/>
              <w:jc w:val="right"/>
              <w:rPr>
                <w:sz w:val="24"/>
                <w:szCs w:val="24"/>
              </w:rPr>
            </w:pPr>
          </w:p>
        </w:tc>
        <w:tc>
          <w:tcPr>
            <w:tcW w:w="1080" w:type="dxa"/>
            <w:tcBorders>
              <w:top w:val="nil"/>
              <w:left w:val="nil"/>
              <w:bottom w:val="nil"/>
              <w:right w:val="nil"/>
            </w:tcBorders>
          </w:tcPr>
          <w:p w14:paraId="658AC651" w14:textId="77777777" w:rsidR="004D068B" w:rsidRPr="004D068B" w:rsidRDefault="004D068B" w:rsidP="004D068B">
            <w:pPr>
              <w:tabs>
                <w:tab w:val="left" w:pos="-72"/>
              </w:tabs>
              <w:spacing w:line="380" w:lineRule="exact"/>
              <w:ind w:right="-72"/>
              <w:jc w:val="right"/>
              <w:rPr>
                <w:sz w:val="24"/>
                <w:szCs w:val="24"/>
                <w:lang w:val="en-GB"/>
              </w:rPr>
            </w:pPr>
          </w:p>
        </w:tc>
        <w:tc>
          <w:tcPr>
            <w:tcW w:w="1890" w:type="dxa"/>
            <w:tcBorders>
              <w:top w:val="nil"/>
              <w:left w:val="nil"/>
              <w:bottom w:val="nil"/>
              <w:right w:val="nil"/>
            </w:tcBorders>
          </w:tcPr>
          <w:p w14:paraId="7C503C02" w14:textId="77777777" w:rsidR="004D068B" w:rsidRPr="004D068B" w:rsidRDefault="004D068B" w:rsidP="004D068B">
            <w:pPr>
              <w:tabs>
                <w:tab w:val="left" w:pos="-72"/>
              </w:tabs>
              <w:spacing w:line="380" w:lineRule="exact"/>
              <w:ind w:right="-72"/>
              <w:jc w:val="right"/>
              <w:rPr>
                <w:sz w:val="24"/>
                <w:szCs w:val="24"/>
                <w:lang w:val="en-GB"/>
              </w:rPr>
            </w:pPr>
          </w:p>
        </w:tc>
      </w:tr>
      <w:tr w:rsidR="004D068B" w:rsidRPr="004D068B" w14:paraId="5F94EF8C" w14:textId="6007E1E2" w:rsidTr="004D068B">
        <w:trPr>
          <w:cantSplit/>
          <w:trHeight w:val="20"/>
        </w:trPr>
        <w:tc>
          <w:tcPr>
            <w:tcW w:w="3132" w:type="dxa"/>
            <w:tcBorders>
              <w:top w:val="nil"/>
              <w:left w:val="nil"/>
              <w:bottom w:val="nil"/>
              <w:right w:val="nil"/>
            </w:tcBorders>
            <w:vAlign w:val="center"/>
          </w:tcPr>
          <w:p w14:paraId="155FED64" w14:textId="77777777" w:rsidR="004D068B" w:rsidRPr="004D068B" w:rsidRDefault="004D068B" w:rsidP="004D068B">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80" w:lineRule="exact"/>
              <w:ind w:left="60"/>
              <w:outlineLvl w:val="0"/>
              <w:rPr>
                <w:rFonts w:ascii="TH SarabunPSK"/>
                <w:b w:val="0"/>
                <w:sz w:val="24"/>
                <w:szCs w:val="24"/>
                <w:lang w:val="en-US" w:eastAsia="en-US"/>
              </w:rPr>
            </w:pPr>
            <w:r w:rsidRPr="004D068B">
              <w:rPr>
                <w:rFonts w:ascii="TH SarabunPSK" w:hint="cs"/>
                <w:b w:val="0"/>
                <w:sz w:val="24"/>
                <w:szCs w:val="24"/>
                <w:lang w:val="en-US" w:eastAsia="en-US"/>
              </w:rPr>
              <w:t>Rental incomes from subsidiaries</w:t>
            </w:r>
          </w:p>
        </w:tc>
        <w:tc>
          <w:tcPr>
            <w:tcW w:w="1080" w:type="dxa"/>
            <w:tcBorders>
              <w:top w:val="nil"/>
              <w:left w:val="nil"/>
              <w:bottom w:val="nil"/>
              <w:right w:val="nil"/>
            </w:tcBorders>
          </w:tcPr>
          <w:p w14:paraId="68D37F99" w14:textId="7DD1EA8B" w:rsidR="004D068B" w:rsidRPr="004D068B" w:rsidRDefault="004D068B" w:rsidP="00950007">
            <w:pPr>
              <w:tabs>
                <w:tab w:val="decimal" w:pos="885"/>
              </w:tabs>
              <w:spacing w:line="380" w:lineRule="exact"/>
              <w:ind w:right="-72"/>
              <w:rPr>
                <w:sz w:val="24"/>
                <w:szCs w:val="24"/>
              </w:rPr>
            </w:pPr>
            <w:r w:rsidRPr="004D068B">
              <w:rPr>
                <w:sz w:val="24"/>
                <w:szCs w:val="24"/>
              </w:rPr>
              <w:t>-</w:t>
            </w:r>
          </w:p>
        </w:tc>
        <w:tc>
          <w:tcPr>
            <w:tcW w:w="1080" w:type="dxa"/>
            <w:tcBorders>
              <w:top w:val="nil"/>
              <w:left w:val="nil"/>
              <w:bottom w:val="nil"/>
              <w:right w:val="nil"/>
            </w:tcBorders>
          </w:tcPr>
          <w:p w14:paraId="14D2FC08" w14:textId="791FE096" w:rsidR="004D068B" w:rsidRPr="004D068B" w:rsidRDefault="004D068B" w:rsidP="004D068B">
            <w:pPr>
              <w:tabs>
                <w:tab w:val="decimal" w:pos="859"/>
              </w:tabs>
              <w:spacing w:line="380" w:lineRule="exact"/>
              <w:ind w:right="-72"/>
              <w:rPr>
                <w:sz w:val="24"/>
                <w:szCs w:val="24"/>
              </w:rPr>
            </w:pPr>
            <w:r w:rsidRPr="004D068B">
              <w:rPr>
                <w:sz w:val="24"/>
                <w:szCs w:val="24"/>
              </w:rPr>
              <w:t>-</w:t>
            </w:r>
          </w:p>
        </w:tc>
        <w:tc>
          <w:tcPr>
            <w:tcW w:w="1170" w:type="dxa"/>
            <w:tcBorders>
              <w:top w:val="nil"/>
              <w:left w:val="nil"/>
              <w:bottom w:val="nil"/>
              <w:right w:val="nil"/>
            </w:tcBorders>
          </w:tcPr>
          <w:p w14:paraId="1C22C150" w14:textId="4212DDCB" w:rsidR="004D068B" w:rsidRPr="004D068B" w:rsidRDefault="004D068B" w:rsidP="004D068B">
            <w:pPr>
              <w:tabs>
                <w:tab w:val="decimal" w:pos="859"/>
              </w:tabs>
              <w:spacing w:line="380" w:lineRule="exact"/>
              <w:ind w:right="-72"/>
              <w:rPr>
                <w:sz w:val="24"/>
                <w:szCs w:val="24"/>
              </w:rPr>
            </w:pPr>
            <w:r w:rsidRPr="004D068B">
              <w:rPr>
                <w:sz w:val="24"/>
                <w:szCs w:val="24"/>
              </w:rPr>
              <w:t>108.35</w:t>
            </w:r>
          </w:p>
        </w:tc>
        <w:tc>
          <w:tcPr>
            <w:tcW w:w="1080" w:type="dxa"/>
            <w:tcBorders>
              <w:top w:val="nil"/>
              <w:left w:val="nil"/>
              <w:bottom w:val="nil"/>
              <w:right w:val="nil"/>
            </w:tcBorders>
          </w:tcPr>
          <w:p w14:paraId="7C5EE570" w14:textId="4BED49B3" w:rsidR="004D068B" w:rsidRPr="004D068B" w:rsidRDefault="004D068B" w:rsidP="004D068B">
            <w:pPr>
              <w:tabs>
                <w:tab w:val="decimal" w:pos="859"/>
              </w:tabs>
              <w:spacing w:line="380" w:lineRule="exact"/>
              <w:ind w:right="-72"/>
              <w:rPr>
                <w:sz w:val="24"/>
                <w:szCs w:val="24"/>
              </w:rPr>
            </w:pPr>
            <w:r w:rsidRPr="004D068B">
              <w:rPr>
                <w:sz w:val="24"/>
                <w:szCs w:val="24"/>
              </w:rPr>
              <w:t>63.97</w:t>
            </w:r>
          </w:p>
        </w:tc>
        <w:tc>
          <w:tcPr>
            <w:tcW w:w="1890" w:type="dxa"/>
            <w:tcBorders>
              <w:top w:val="nil"/>
              <w:left w:val="nil"/>
              <w:bottom w:val="nil"/>
              <w:right w:val="nil"/>
            </w:tcBorders>
          </w:tcPr>
          <w:p w14:paraId="29718521" w14:textId="1EA7874C" w:rsidR="004D068B" w:rsidRPr="004D068B" w:rsidRDefault="004D068B" w:rsidP="008B2893">
            <w:pPr>
              <w:spacing w:line="380" w:lineRule="exact"/>
              <w:ind w:right="-72"/>
              <w:jc w:val="center"/>
              <w:rPr>
                <w:sz w:val="24"/>
                <w:szCs w:val="24"/>
                <w:cs/>
              </w:rPr>
            </w:pPr>
            <w:r w:rsidRPr="004D068B">
              <w:rPr>
                <w:sz w:val="24"/>
                <w:szCs w:val="24"/>
              </w:rPr>
              <w:t>Contract price</w:t>
            </w:r>
          </w:p>
        </w:tc>
      </w:tr>
      <w:tr w:rsidR="008B2893" w:rsidRPr="004D068B" w14:paraId="7C22FD58" w14:textId="27DCC161" w:rsidTr="004D068B">
        <w:trPr>
          <w:cantSplit/>
          <w:trHeight w:val="20"/>
        </w:trPr>
        <w:tc>
          <w:tcPr>
            <w:tcW w:w="3132" w:type="dxa"/>
            <w:tcBorders>
              <w:top w:val="nil"/>
              <w:left w:val="nil"/>
              <w:bottom w:val="nil"/>
              <w:right w:val="nil"/>
            </w:tcBorders>
            <w:vAlign w:val="center"/>
          </w:tcPr>
          <w:p w14:paraId="74A3EC2D" w14:textId="1B49A1C9" w:rsidR="008B2893" w:rsidRPr="004D068B" w:rsidRDefault="008B2893" w:rsidP="008B2893">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80" w:lineRule="exact"/>
              <w:ind w:left="60"/>
              <w:outlineLvl w:val="0"/>
              <w:rPr>
                <w:rFonts w:ascii="TH SarabunPSK"/>
                <w:b w:val="0"/>
                <w:sz w:val="24"/>
                <w:szCs w:val="24"/>
                <w:lang w:val="en-US" w:eastAsia="en-US"/>
              </w:rPr>
            </w:pPr>
            <w:r w:rsidRPr="004D068B">
              <w:rPr>
                <w:rFonts w:ascii="TH SarabunPSK"/>
                <w:b w:val="0"/>
                <w:sz w:val="24"/>
                <w:szCs w:val="24"/>
                <w:lang w:val="en-US" w:eastAsia="en-US"/>
              </w:rPr>
              <w:t>Rental incomes from joint ventures</w:t>
            </w:r>
          </w:p>
        </w:tc>
        <w:tc>
          <w:tcPr>
            <w:tcW w:w="1080" w:type="dxa"/>
            <w:tcBorders>
              <w:top w:val="nil"/>
              <w:left w:val="nil"/>
              <w:bottom w:val="nil"/>
              <w:right w:val="nil"/>
            </w:tcBorders>
          </w:tcPr>
          <w:p w14:paraId="23B78BFB" w14:textId="271662C9" w:rsidR="008B2893" w:rsidRPr="004D068B" w:rsidRDefault="008B2893" w:rsidP="008B2893">
            <w:pPr>
              <w:tabs>
                <w:tab w:val="decimal" w:pos="859"/>
              </w:tabs>
              <w:spacing w:line="380" w:lineRule="exact"/>
              <w:ind w:right="-72"/>
              <w:rPr>
                <w:sz w:val="24"/>
                <w:szCs w:val="24"/>
                <w:cs/>
              </w:rPr>
            </w:pPr>
            <w:r w:rsidRPr="004D068B">
              <w:rPr>
                <w:sz w:val="24"/>
                <w:szCs w:val="24"/>
              </w:rPr>
              <w:t>0.24</w:t>
            </w:r>
          </w:p>
        </w:tc>
        <w:tc>
          <w:tcPr>
            <w:tcW w:w="1080" w:type="dxa"/>
            <w:tcBorders>
              <w:top w:val="nil"/>
              <w:left w:val="nil"/>
              <w:bottom w:val="nil"/>
              <w:right w:val="nil"/>
            </w:tcBorders>
          </w:tcPr>
          <w:p w14:paraId="5381CF5C" w14:textId="2CBF6C21" w:rsidR="008B2893" w:rsidRPr="004D068B" w:rsidRDefault="008B2893" w:rsidP="008B2893">
            <w:pPr>
              <w:tabs>
                <w:tab w:val="decimal" w:pos="859"/>
              </w:tabs>
              <w:spacing w:line="380" w:lineRule="exact"/>
              <w:ind w:right="-72"/>
              <w:rPr>
                <w:sz w:val="24"/>
                <w:szCs w:val="24"/>
                <w:cs/>
              </w:rPr>
            </w:pPr>
            <w:r w:rsidRPr="004D068B">
              <w:rPr>
                <w:sz w:val="24"/>
                <w:szCs w:val="24"/>
              </w:rPr>
              <w:t>0.06</w:t>
            </w:r>
          </w:p>
        </w:tc>
        <w:tc>
          <w:tcPr>
            <w:tcW w:w="1170" w:type="dxa"/>
            <w:tcBorders>
              <w:top w:val="nil"/>
              <w:left w:val="nil"/>
              <w:bottom w:val="nil"/>
              <w:right w:val="nil"/>
            </w:tcBorders>
          </w:tcPr>
          <w:p w14:paraId="4FA8681E" w14:textId="7D1B8483" w:rsidR="008B2893" w:rsidRPr="004D068B" w:rsidRDefault="008B2893" w:rsidP="008B2893">
            <w:pPr>
              <w:tabs>
                <w:tab w:val="decimal" w:pos="859"/>
              </w:tabs>
              <w:spacing w:line="380" w:lineRule="exact"/>
              <w:ind w:right="-72"/>
              <w:rPr>
                <w:sz w:val="24"/>
                <w:szCs w:val="24"/>
              </w:rPr>
            </w:pPr>
            <w:r w:rsidRPr="004D068B">
              <w:rPr>
                <w:rFonts w:hint="cs"/>
                <w:sz w:val="24"/>
                <w:szCs w:val="24"/>
                <w:cs/>
              </w:rPr>
              <w:t>0.24</w:t>
            </w:r>
          </w:p>
        </w:tc>
        <w:tc>
          <w:tcPr>
            <w:tcW w:w="1080" w:type="dxa"/>
            <w:tcBorders>
              <w:top w:val="nil"/>
              <w:left w:val="nil"/>
              <w:bottom w:val="nil"/>
              <w:right w:val="nil"/>
            </w:tcBorders>
          </w:tcPr>
          <w:p w14:paraId="0AAF24CA" w14:textId="216C6B23" w:rsidR="008B2893" w:rsidRPr="004D068B" w:rsidRDefault="008B2893" w:rsidP="008B2893">
            <w:pPr>
              <w:tabs>
                <w:tab w:val="decimal" w:pos="859"/>
              </w:tabs>
              <w:spacing w:line="380" w:lineRule="exact"/>
              <w:ind w:right="-72"/>
              <w:rPr>
                <w:sz w:val="24"/>
                <w:szCs w:val="24"/>
              </w:rPr>
            </w:pPr>
            <w:r w:rsidRPr="004D068B">
              <w:rPr>
                <w:rFonts w:hint="cs"/>
                <w:sz w:val="24"/>
                <w:szCs w:val="24"/>
                <w:cs/>
              </w:rPr>
              <w:t>0.06</w:t>
            </w:r>
          </w:p>
        </w:tc>
        <w:tc>
          <w:tcPr>
            <w:tcW w:w="1890" w:type="dxa"/>
            <w:tcBorders>
              <w:top w:val="nil"/>
              <w:left w:val="nil"/>
              <w:bottom w:val="nil"/>
              <w:right w:val="nil"/>
            </w:tcBorders>
          </w:tcPr>
          <w:p w14:paraId="5AF37C2E" w14:textId="20EF2E26" w:rsidR="008B2893" w:rsidRPr="004D068B" w:rsidRDefault="008B2893" w:rsidP="008B2893">
            <w:pPr>
              <w:spacing w:line="380" w:lineRule="exact"/>
              <w:ind w:right="-72"/>
              <w:jc w:val="center"/>
              <w:rPr>
                <w:sz w:val="24"/>
                <w:szCs w:val="24"/>
              </w:rPr>
            </w:pPr>
            <w:r w:rsidRPr="004D068B">
              <w:rPr>
                <w:sz w:val="24"/>
                <w:szCs w:val="24"/>
              </w:rPr>
              <w:t>Contract price</w:t>
            </w:r>
          </w:p>
        </w:tc>
      </w:tr>
      <w:tr w:rsidR="008B2893" w:rsidRPr="004D068B" w14:paraId="1897451F" w14:textId="2DFA1173" w:rsidTr="004D068B">
        <w:trPr>
          <w:cantSplit/>
          <w:trHeight w:val="20"/>
        </w:trPr>
        <w:tc>
          <w:tcPr>
            <w:tcW w:w="3132" w:type="dxa"/>
            <w:tcBorders>
              <w:top w:val="nil"/>
              <w:left w:val="nil"/>
              <w:bottom w:val="nil"/>
              <w:right w:val="nil"/>
            </w:tcBorders>
            <w:vAlign w:val="center"/>
          </w:tcPr>
          <w:p w14:paraId="6FB6C36B" w14:textId="77777777" w:rsidR="008B2893" w:rsidRPr="004D068B" w:rsidRDefault="008B2893" w:rsidP="008B2893">
            <w:pPr>
              <w:pStyle w:val="BodyText"/>
              <w:spacing w:line="380" w:lineRule="exact"/>
              <w:ind w:left="60"/>
              <w:outlineLvl w:val="0"/>
              <w:rPr>
                <w:rFonts w:ascii="TH SarabunPSK"/>
                <w:b w:val="0"/>
                <w:sz w:val="24"/>
                <w:szCs w:val="24"/>
                <w:lang w:val="en-US" w:eastAsia="en-US"/>
              </w:rPr>
            </w:pPr>
            <w:r w:rsidRPr="004D068B">
              <w:rPr>
                <w:rFonts w:ascii="TH SarabunPSK" w:hint="cs"/>
                <w:b w:val="0"/>
                <w:sz w:val="24"/>
                <w:szCs w:val="24"/>
                <w:lang w:val="en-US" w:eastAsia="en-US"/>
              </w:rPr>
              <w:t>Service revenues from subsidiaries</w:t>
            </w:r>
          </w:p>
        </w:tc>
        <w:tc>
          <w:tcPr>
            <w:tcW w:w="1080" w:type="dxa"/>
            <w:tcBorders>
              <w:top w:val="nil"/>
              <w:left w:val="nil"/>
              <w:bottom w:val="nil"/>
              <w:right w:val="nil"/>
            </w:tcBorders>
          </w:tcPr>
          <w:p w14:paraId="400DB601" w14:textId="46A3F95E" w:rsidR="008B2893" w:rsidRPr="004D068B" w:rsidRDefault="008B2893" w:rsidP="008B2893">
            <w:pPr>
              <w:tabs>
                <w:tab w:val="decimal" w:pos="885"/>
              </w:tabs>
              <w:spacing w:line="380" w:lineRule="exact"/>
              <w:ind w:right="-72"/>
              <w:rPr>
                <w:sz w:val="24"/>
                <w:szCs w:val="24"/>
              </w:rPr>
            </w:pPr>
            <w:r w:rsidRPr="004D068B">
              <w:rPr>
                <w:sz w:val="24"/>
                <w:szCs w:val="24"/>
              </w:rPr>
              <w:t>-</w:t>
            </w:r>
          </w:p>
        </w:tc>
        <w:tc>
          <w:tcPr>
            <w:tcW w:w="1080" w:type="dxa"/>
            <w:tcBorders>
              <w:top w:val="nil"/>
              <w:left w:val="nil"/>
              <w:bottom w:val="nil"/>
              <w:right w:val="nil"/>
            </w:tcBorders>
          </w:tcPr>
          <w:p w14:paraId="690C1116" w14:textId="1BA25AA6" w:rsidR="008B2893" w:rsidRPr="004D068B" w:rsidRDefault="008B2893" w:rsidP="008B2893">
            <w:pPr>
              <w:tabs>
                <w:tab w:val="decimal" w:pos="859"/>
              </w:tabs>
              <w:spacing w:line="380" w:lineRule="exact"/>
              <w:ind w:right="-72"/>
              <w:rPr>
                <w:sz w:val="24"/>
                <w:szCs w:val="24"/>
              </w:rPr>
            </w:pPr>
            <w:r w:rsidRPr="004D068B">
              <w:rPr>
                <w:sz w:val="24"/>
                <w:szCs w:val="24"/>
              </w:rPr>
              <w:t>-</w:t>
            </w:r>
          </w:p>
        </w:tc>
        <w:tc>
          <w:tcPr>
            <w:tcW w:w="1170" w:type="dxa"/>
            <w:tcBorders>
              <w:top w:val="nil"/>
              <w:left w:val="nil"/>
              <w:bottom w:val="nil"/>
              <w:right w:val="nil"/>
            </w:tcBorders>
          </w:tcPr>
          <w:p w14:paraId="5173DFD9" w14:textId="35FCD896" w:rsidR="008B2893" w:rsidRPr="004D068B" w:rsidRDefault="008B2893" w:rsidP="008B2893">
            <w:pPr>
              <w:tabs>
                <w:tab w:val="decimal" w:pos="859"/>
              </w:tabs>
              <w:spacing w:line="380" w:lineRule="exact"/>
              <w:ind w:right="-72"/>
              <w:rPr>
                <w:sz w:val="24"/>
                <w:szCs w:val="24"/>
                <w:cs/>
                <w:lang w:val="en-GB"/>
              </w:rPr>
            </w:pPr>
            <w:r w:rsidRPr="004D068B">
              <w:rPr>
                <w:sz w:val="24"/>
                <w:szCs w:val="24"/>
              </w:rPr>
              <w:t>60.53</w:t>
            </w:r>
          </w:p>
        </w:tc>
        <w:tc>
          <w:tcPr>
            <w:tcW w:w="1080" w:type="dxa"/>
            <w:tcBorders>
              <w:top w:val="nil"/>
              <w:left w:val="nil"/>
              <w:bottom w:val="nil"/>
              <w:right w:val="nil"/>
            </w:tcBorders>
          </w:tcPr>
          <w:p w14:paraId="655F6AF6" w14:textId="3DD13ADB" w:rsidR="008B2893" w:rsidRPr="004D068B" w:rsidRDefault="008B2893" w:rsidP="008B2893">
            <w:pPr>
              <w:tabs>
                <w:tab w:val="decimal" w:pos="859"/>
              </w:tabs>
              <w:spacing w:line="380" w:lineRule="exact"/>
              <w:ind w:right="-72"/>
              <w:rPr>
                <w:sz w:val="24"/>
                <w:szCs w:val="24"/>
                <w:cs/>
              </w:rPr>
            </w:pPr>
            <w:r w:rsidRPr="004D068B">
              <w:rPr>
                <w:rFonts w:hint="cs"/>
                <w:sz w:val="24"/>
                <w:szCs w:val="24"/>
                <w:cs/>
              </w:rPr>
              <w:t>59.08</w:t>
            </w:r>
          </w:p>
        </w:tc>
        <w:tc>
          <w:tcPr>
            <w:tcW w:w="1890" w:type="dxa"/>
            <w:tcBorders>
              <w:top w:val="nil"/>
              <w:left w:val="nil"/>
              <w:bottom w:val="nil"/>
              <w:right w:val="nil"/>
            </w:tcBorders>
          </w:tcPr>
          <w:p w14:paraId="6D7C2BD6" w14:textId="300C1C79" w:rsidR="008B2893" w:rsidRPr="004D068B" w:rsidRDefault="008B2893" w:rsidP="008B2893">
            <w:pPr>
              <w:spacing w:line="380" w:lineRule="exact"/>
              <w:ind w:right="-72"/>
              <w:jc w:val="center"/>
              <w:rPr>
                <w:sz w:val="24"/>
                <w:szCs w:val="24"/>
                <w:cs/>
                <w:lang w:val="en-GB"/>
              </w:rPr>
            </w:pPr>
            <w:r w:rsidRPr="004D068B">
              <w:rPr>
                <w:sz w:val="24"/>
                <w:szCs w:val="24"/>
              </w:rPr>
              <w:t>Contract price</w:t>
            </w:r>
          </w:p>
        </w:tc>
      </w:tr>
      <w:tr w:rsidR="008B2893" w:rsidRPr="004D068B" w14:paraId="59C8E0D3" w14:textId="77777777" w:rsidTr="004D068B">
        <w:trPr>
          <w:cantSplit/>
          <w:trHeight w:val="20"/>
        </w:trPr>
        <w:tc>
          <w:tcPr>
            <w:tcW w:w="3132" w:type="dxa"/>
            <w:tcBorders>
              <w:top w:val="nil"/>
              <w:left w:val="nil"/>
              <w:bottom w:val="nil"/>
              <w:right w:val="nil"/>
            </w:tcBorders>
            <w:vAlign w:val="center"/>
          </w:tcPr>
          <w:p w14:paraId="3F9A764C" w14:textId="57ED7BDD" w:rsidR="008B2893" w:rsidRPr="004D068B" w:rsidRDefault="008B2893" w:rsidP="008B2893">
            <w:pPr>
              <w:pStyle w:val="BodyText"/>
              <w:spacing w:line="380" w:lineRule="exact"/>
              <w:ind w:left="60"/>
              <w:outlineLvl w:val="0"/>
              <w:rPr>
                <w:rFonts w:ascii="TH SarabunPSK"/>
                <w:b w:val="0"/>
                <w:sz w:val="24"/>
                <w:szCs w:val="24"/>
                <w:lang w:val="en-US" w:eastAsia="en-US"/>
              </w:rPr>
            </w:pPr>
            <w:r w:rsidRPr="004D068B">
              <w:rPr>
                <w:rFonts w:ascii="TH SarabunPSK"/>
                <w:b w:val="0"/>
                <w:sz w:val="24"/>
                <w:szCs w:val="24"/>
                <w:lang w:val="en-US" w:eastAsia="en-US"/>
              </w:rPr>
              <w:t>Service revenues from joint ventures</w:t>
            </w:r>
          </w:p>
        </w:tc>
        <w:tc>
          <w:tcPr>
            <w:tcW w:w="1080" w:type="dxa"/>
            <w:tcBorders>
              <w:top w:val="nil"/>
              <w:left w:val="nil"/>
              <w:bottom w:val="nil"/>
              <w:right w:val="nil"/>
            </w:tcBorders>
          </w:tcPr>
          <w:p w14:paraId="6D4E44D5" w14:textId="49F67354" w:rsidR="008B2893" w:rsidRPr="004D068B" w:rsidRDefault="008B2893" w:rsidP="008B2893">
            <w:pPr>
              <w:tabs>
                <w:tab w:val="decimal" w:pos="859"/>
              </w:tabs>
              <w:spacing w:line="380" w:lineRule="exact"/>
              <w:ind w:right="-72"/>
              <w:rPr>
                <w:sz w:val="24"/>
                <w:szCs w:val="24"/>
                <w:cs/>
                <w:lang w:val="en-GB"/>
              </w:rPr>
            </w:pPr>
            <w:r w:rsidRPr="004D068B">
              <w:rPr>
                <w:sz w:val="24"/>
                <w:szCs w:val="24"/>
                <w:lang w:val="en-GB"/>
              </w:rPr>
              <w:t>0.92</w:t>
            </w:r>
          </w:p>
        </w:tc>
        <w:tc>
          <w:tcPr>
            <w:tcW w:w="1080" w:type="dxa"/>
            <w:tcBorders>
              <w:top w:val="nil"/>
              <w:left w:val="nil"/>
              <w:bottom w:val="nil"/>
              <w:right w:val="nil"/>
            </w:tcBorders>
          </w:tcPr>
          <w:p w14:paraId="6EB39F21" w14:textId="0EB32E24" w:rsidR="008B2893" w:rsidRPr="004D068B" w:rsidRDefault="008B2893" w:rsidP="008B2893">
            <w:pPr>
              <w:tabs>
                <w:tab w:val="decimal" w:pos="859"/>
              </w:tabs>
              <w:spacing w:line="380" w:lineRule="exact"/>
              <w:ind w:right="-72"/>
              <w:rPr>
                <w:sz w:val="24"/>
                <w:szCs w:val="24"/>
                <w:cs/>
                <w:lang w:val="en-GB"/>
              </w:rPr>
            </w:pPr>
            <w:r w:rsidRPr="004D068B">
              <w:rPr>
                <w:sz w:val="24"/>
                <w:szCs w:val="24"/>
                <w:lang w:val="en-GB"/>
              </w:rPr>
              <w:t>-</w:t>
            </w:r>
          </w:p>
        </w:tc>
        <w:tc>
          <w:tcPr>
            <w:tcW w:w="1170" w:type="dxa"/>
            <w:tcBorders>
              <w:top w:val="nil"/>
              <w:left w:val="nil"/>
              <w:bottom w:val="nil"/>
              <w:right w:val="nil"/>
            </w:tcBorders>
          </w:tcPr>
          <w:p w14:paraId="23B90546" w14:textId="0EF87933" w:rsidR="008B2893" w:rsidRPr="004D068B" w:rsidRDefault="008B2893" w:rsidP="008B2893">
            <w:pPr>
              <w:tabs>
                <w:tab w:val="decimal" w:pos="859"/>
              </w:tabs>
              <w:spacing w:line="380" w:lineRule="exact"/>
              <w:ind w:right="-72"/>
              <w:rPr>
                <w:sz w:val="24"/>
                <w:szCs w:val="24"/>
                <w:cs/>
                <w:lang w:val="en-GB"/>
              </w:rPr>
            </w:pPr>
            <w:r w:rsidRPr="004D068B">
              <w:rPr>
                <w:rFonts w:hint="cs"/>
                <w:sz w:val="24"/>
                <w:szCs w:val="24"/>
                <w:cs/>
                <w:lang w:val="en-GB"/>
              </w:rPr>
              <w:t>0.92</w:t>
            </w:r>
          </w:p>
        </w:tc>
        <w:tc>
          <w:tcPr>
            <w:tcW w:w="1080" w:type="dxa"/>
            <w:tcBorders>
              <w:top w:val="nil"/>
              <w:left w:val="nil"/>
              <w:bottom w:val="nil"/>
              <w:right w:val="nil"/>
            </w:tcBorders>
          </w:tcPr>
          <w:p w14:paraId="0C0C02BC" w14:textId="3E0F9FF2" w:rsidR="008B2893" w:rsidRPr="004D068B" w:rsidRDefault="008B2893" w:rsidP="008B2893">
            <w:pPr>
              <w:tabs>
                <w:tab w:val="decimal" w:pos="859"/>
              </w:tabs>
              <w:spacing w:line="380" w:lineRule="exact"/>
              <w:ind w:right="-72"/>
              <w:rPr>
                <w:sz w:val="24"/>
                <w:szCs w:val="24"/>
                <w:cs/>
              </w:rPr>
            </w:pPr>
            <w:r>
              <w:rPr>
                <w:sz w:val="24"/>
                <w:szCs w:val="24"/>
              </w:rPr>
              <w:t xml:space="preserve">                 </w:t>
            </w:r>
            <w:r w:rsidRPr="004D068B">
              <w:rPr>
                <w:sz w:val="24"/>
                <w:szCs w:val="24"/>
              </w:rPr>
              <w:t>-</w:t>
            </w:r>
          </w:p>
        </w:tc>
        <w:tc>
          <w:tcPr>
            <w:tcW w:w="1890" w:type="dxa"/>
            <w:tcBorders>
              <w:top w:val="nil"/>
              <w:left w:val="nil"/>
              <w:bottom w:val="nil"/>
              <w:right w:val="nil"/>
            </w:tcBorders>
          </w:tcPr>
          <w:p w14:paraId="43D19188" w14:textId="598F85F7" w:rsidR="008B2893" w:rsidRPr="004D068B" w:rsidRDefault="008B2893" w:rsidP="008B2893">
            <w:pPr>
              <w:spacing w:line="380" w:lineRule="exact"/>
              <w:ind w:right="-72"/>
              <w:jc w:val="center"/>
              <w:rPr>
                <w:sz w:val="24"/>
                <w:szCs w:val="24"/>
              </w:rPr>
            </w:pPr>
            <w:r w:rsidRPr="004D068B">
              <w:rPr>
                <w:sz w:val="24"/>
                <w:szCs w:val="24"/>
              </w:rPr>
              <w:t>Contract price</w:t>
            </w:r>
          </w:p>
        </w:tc>
      </w:tr>
      <w:tr w:rsidR="008B2893" w:rsidRPr="004D068B" w14:paraId="62D419B6" w14:textId="73467AC9" w:rsidTr="004D068B">
        <w:trPr>
          <w:cantSplit/>
          <w:trHeight w:val="20"/>
        </w:trPr>
        <w:tc>
          <w:tcPr>
            <w:tcW w:w="3132" w:type="dxa"/>
            <w:tcBorders>
              <w:top w:val="nil"/>
              <w:left w:val="nil"/>
              <w:bottom w:val="nil"/>
              <w:right w:val="nil"/>
            </w:tcBorders>
            <w:vAlign w:val="center"/>
          </w:tcPr>
          <w:p w14:paraId="7E43835C" w14:textId="77777777" w:rsidR="008B2893" w:rsidRPr="004D068B" w:rsidRDefault="008B2893" w:rsidP="008B2893">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80" w:lineRule="exact"/>
              <w:ind w:left="60"/>
              <w:outlineLvl w:val="0"/>
              <w:rPr>
                <w:rFonts w:ascii="TH SarabunPSK"/>
                <w:b w:val="0"/>
                <w:sz w:val="24"/>
                <w:szCs w:val="24"/>
                <w:lang w:val="en-US" w:eastAsia="en-US"/>
              </w:rPr>
            </w:pPr>
            <w:r w:rsidRPr="004D068B">
              <w:rPr>
                <w:rFonts w:ascii="TH SarabunPSK" w:hint="cs"/>
                <w:b w:val="0"/>
                <w:sz w:val="24"/>
                <w:szCs w:val="24"/>
                <w:lang w:val="en-US" w:eastAsia="en-US"/>
              </w:rPr>
              <w:t>Concession revenues from subsidiaries</w:t>
            </w:r>
          </w:p>
        </w:tc>
        <w:tc>
          <w:tcPr>
            <w:tcW w:w="1080" w:type="dxa"/>
            <w:tcBorders>
              <w:top w:val="nil"/>
              <w:left w:val="nil"/>
              <w:bottom w:val="nil"/>
              <w:right w:val="nil"/>
            </w:tcBorders>
          </w:tcPr>
          <w:p w14:paraId="41353E77" w14:textId="0AFDDFA4" w:rsidR="008B2893" w:rsidRPr="004D068B" w:rsidRDefault="008B2893" w:rsidP="008B2893">
            <w:pPr>
              <w:tabs>
                <w:tab w:val="decimal" w:pos="885"/>
              </w:tabs>
              <w:spacing w:line="380" w:lineRule="exact"/>
              <w:ind w:right="-72"/>
              <w:rPr>
                <w:sz w:val="24"/>
                <w:szCs w:val="24"/>
              </w:rPr>
            </w:pPr>
            <w:r w:rsidRPr="004D068B">
              <w:rPr>
                <w:sz w:val="24"/>
                <w:szCs w:val="24"/>
              </w:rPr>
              <w:t>-</w:t>
            </w:r>
          </w:p>
        </w:tc>
        <w:tc>
          <w:tcPr>
            <w:tcW w:w="1080" w:type="dxa"/>
            <w:tcBorders>
              <w:top w:val="nil"/>
              <w:left w:val="nil"/>
              <w:bottom w:val="nil"/>
              <w:right w:val="nil"/>
            </w:tcBorders>
          </w:tcPr>
          <w:p w14:paraId="32AA2A22" w14:textId="487951C5" w:rsidR="008B2893" w:rsidRPr="004D068B" w:rsidRDefault="008B2893" w:rsidP="008B2893">
            <w:pPr>
              <w:tabs>
                <w:tab w:val="decimal" w:pos="859"/>
              </w:tabs>
              <w:spacing w:line="380" w:lineRule="exact"/>
              <w:ind w:right="-72"/>
              <w:rPr>
                <w:sz w:val="24"/>
                <w:szCs w:val="24"/>
              </w:rPr>
            </w:pPr>
            <w:r w:rsidRPr="004D068B">
              <w:rPr>
                <w:sz w:val="24"/>
                <w:szCs w:val="24"/>
              </w:rPr>
              <w:t>-</w:t>
            </w:r>
          </w:p>
        </w:tc>
        <w:tc>
          <w:tcPr>
            <w:tcW w:w="1170" w:type="dxa"/>
            <w:tcBorders>
              <w:top w:val="nil"/>
              <w:left w:val="nil"/>
              <w:bottom w:val="nil"/>
              <w:right w:val="nil"/>
            </w:tcBorders>
          </w:tcPr>
          <w:p w14:paraId="7F135D19" w14:textId="7BECA9A6" w:rsidR="008B2893" w:rsidRPr="004D068B" w:rsidRDefault="008B2893" w:rsidP="008B2893">
            <w:pPr>
              <w:tabs>
                <w:tab w:val="decimal" w:pos="859"/>
              </w:tabs>
              <w:spacing w:line="380" w:lineRule="exact"/>
              <w:ind w:right="-72"/>
              <w:rPr>
                <w:sz w:val="24"/>
                <w:szCs w:val="24"/>
                <w:cs/>
                <w:lang w:val="en-GB"/>
              </w:rPr>
            </w:pPr>
            <w:r w:rsidRPr="004D068B">
              <w:rPr>
                <w:sz w:val="24"/>
                <w:szCs w:val="24"/>
              </w:rPr>
              <w:t>248.38</w:t>
            </w:r>
          </w:p>
        </w:tc>
        <w:tc>
          <w:tcPr>
            <w:tcW w:w="1080" w:type="dxa"/>
            <w:tcBorders>
              <w:top w:val="nil"/>
              <w:left w:val="nil"/>
              <w:bottom w:val="nil"/>
              <w:right w:val="nil"/>
            </w:tcBorders>
          </w:tcPr>
          <w:p w14:paraId="24E791E1" w14:textId="061D0709" w:rsidR="008B2893" w:rsidRPr="004D068B" w:rsidRDefault="008B2893" w:rsidP="008B2893">
            <w:pPr>
              <w:tabs>
                <w:tab w:val="decimal" w:pos="859"/>
              </w:tabs>
              <w:spacing w:line="380" w:lineRule="exact"/>
              <w:ind w:right="-72"/>
              <w:rPr>
                <w:sz w:val="24"/>
                <w:szCs w:val="24"/>
                <w:cs/>
              </w:rPr>
            </w:pPr>
            <w:r w:rsidRPr="004D068B">
              <w:rPr>
                <w:rFonts w:hint="cs"/>
                <w:sz w:val="24"/>
                <w:szCs w:val="24"/>
                <w:cs/>
              </w:rPr>
              <w:t>148.20</w:t>
            </w:r>
          </w:p>
        </w:tc>
        <w:tc>
          <w:tcPr>
            <w:tcW w:w="1890" w:type="dxa"/>
            <w:tcBorders>
              <w:top w:val="nil"/>
              <w:left w:val="nil"/>
              <w:bottom w:val="nil"/>
              <w:right w:val="nil"/>
            </w:tcBorders>
          </w:tcPr>
          <w:p w14:paraId="71E1574B" w14:textId="5BAD0A59" w:rsidR="008B2893" w:rsidRPr="004D068B" w:rsidRDefault="008B2893" w:rsidP="008B2893">
            <w:pPr>
              <w:spacing w:line="380" w:lineRule="exact"/>
              <w:ind w:right="-72"/>
              <w:jc w:val="center"/>
              <w:rPr>
                <w:sz w:val="24"/>
                <w:szCs w:val="24"/>
                <w:cs/>
                <w:lang w:val="en-GB"/>
              </w:rPr>
            </w:pPr>
            <w:r w:rsidRPr="004D068B">
              <w:rPr>
                <w:sz w:val="24"/>
                <w:szCs w:val="24"/>
              </w:rPr>
              <w:t>Contract price</w:t>
            </w:r>
          </w:p>
        </w:tc>
      </w:tr>
      <w:tr w:rsidR="008B2893" w:rsidRPr="004D068B" w14:paraId="11270AA3" w14:textId="2728DD65" w:rsidTr="004D068B">
        <w:trPr>
          <w:cantSplit/>
          <w:trHeight w:val="20"/>
        </w:trPr>
        <w:tc>
          <w:tcPr>
            <w:tcW w:w="3132" w:type="dxa"/>
            <w:tcBorders>
              <w:top w:val="nil"/>
              <w:left w:val="nil"/>
              <w:bottom w:val="nil"/>
              <w:right w:val="nil"/>
            </w:tcBorders>
            <w:vAlign w:val="center"/>
          </w:tcPr>
          <w:p w14:paraId="02798545" w14:textId="65F1ECFC" w:rsidR="008B2893" w:rsidRPr="004D068B" w:rsidRDefault="008B2893" w:rsidP="008B2893">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80" w:lineRule="exact"/>
              <w:ind w:left="60"/>
              <w:outlineLvl w:val="0"/>
              <w:rPr>
                <w:rFonts w:ascii="TH SarabunPSK"/>
                <w:b w:val="0"/>
                <w:sz w:val="24"/>
                <w:szCs w:val="24"/>
                <w:lang w:val="en-US" w:eastAsia="en-US"/>
              </w:rPr>
            </w:pPr>
            <w:r w:rsidRPr="004D068B">
              <w:rPr>
                <w:rFonts w:ascii="TH SarabunPSK" w:hint="cs"/>
                <w:b w:val="0"/>
                <w:sz w:val="24"/>
                <w:szCs w:val="24"/>
                <w:lang w:val="en-US" w:eastAsia="en-US"/>
              </w:rPr>
              <w:t>Other revenue from subsidiaries</w:t>
            </w:r>
          </w:p>
        </w:tc>
        <w:tc>
          <w:tcPr>
            <w:tcW w:w="1080" w:type="dxa"/>
            <w:tcBorders>
              <w:top w:val="nil"/>
              <w:left w:val="nil"/>
              <w:bottom w:val="nil"/>
              <w:right w:val="nil"/>
            </w:tcBorders>
          </w:tcPr>
          <w:p w14:paraId="54EC1DF8" w14:textId="7142DF6F" w:rsidR="008B2893" w:rsidRPr="004D068B" w:rsidRDefault="008B2893" w:rsidP="008B2893">
            <w:pPr>
              <w:tabs>
                <w:tab w:val="decimal" w:pos="885"/>
              </w:tabs>
              <w:spacing w:line="380" w:lineRule="exact"/>
              <w:ind w:right="-72"/>
              <w:rPr>
                <w:sz w:val="24"/>
                <w:szCs w:val="24"/>
              </w:rPr>
            </w:pPr>
            <w:r w:rsidRPr="004D068B">
              <w:rPr>
                <w:sz w:val="24"/>
                <w:szCs w:val="24"/>
              </w:rPr>
              <w:t>-</w:t>
            </w:r>
          </w:p>
        </w:tc>
        <w:tc>
          <w:tcPr>
            <w:tcW w:w="1080" w:type="dxa"/>
            <w:tcBorders>
              <w:top w:val="nil"/>
              <w:left w:val="nil"/>
              <w:bottom w:val="nil"/>
              <w:right w:val="nil"/>
            </w:tcBorders>
          </w:tcPr>
          <w:p w14:paraId="0146975A" w14:textId="2D82A29B" w:rsidR="008B2893" w:rsidRPr="004D068B" w:rsidRDefault="008B2893" w:rsidP="008B2893">
            <w:pPr>
              <w:tabs>
                <w:tab w:val="decimal" w:pos="859"/>
              </w:tabs>
              <w:spacing w:line="380" w:lineRule="exact"/>
              <w:ind w:right="-72"/>
              <w:rPr>
                <w:sz w:val="24"/>
                <w:szCs w:val="24"/>
              </w:rPr>
            </w:pPr>
            <w:r w:rsidRPr="004D068B">
              <w:rPr>
                <w:sz w:val="24"/>
                <w:szCs w:val="24"/>
              </w:rPr>
              <w:t>-</w:t>
            </w:r>
          </w:p>
        </w:tc>
        <w:tc>
          <w:tcPr>
            <w:tcW w:w="1170" w:type="dxa"/>
            <w:tcBorders>
              <w:top w:val="nil"/>
              <w:left w:val="nil"/>
              <w:bottom w:val="nil"/>
              <w:right w:val="nil"/>
            </w:tcBorders>
          </w:tcPr>
          <w:p w14:paraId="0AFA473D" w14:textId="451F1818" w:rsidR="008B2893" w:rsidRPr="004D068B" w:rsidRDefault="008B2893" w:rsidP="008B2893">
            <w:pPr>
              <w:tabs>
                <w:tab w:val="decimal" w:pos="859"/>
              </w:tabs>
              <w:spacing w:line="380" w:lineRule="exact"/>
              <w:ind w:right="-72"/>
              <w:rPr>
                <w:sz w:val="24"/>
                <w:szCs w:val="24"/>
                <w:cs/>
                <w:lang w:val="en-GB"/>
              </w:rPr>
            </w:pPr>
            <w:r w:rsidRPr="004D068B">
              <w:rPr>
                <w:sz w:val="24"/>
                <w:szCs w:val="24"/>
              </w:rPr>
              <w:t>40.82</w:t>
            </w:r>
          </w:p>
        </w:tc>
        <w:tc>
          <w:tcPr>
            <w:tcW w:w="1080" w:type="dxa"/>
            <w:tcBorders>
              <w:top w:val="nil"/>
              <w:left w:val="nil"/>
              <w:bottom w:val="nil"/>
              <w:right w:val="nil"/>
            </w:tcBorders>
          </w:tcPr>
          <w:p w14:paraId="3E8BB838" w14:textId="7AD0173C" w:rsidR="008B2893" w:rsidRPr="004D068B" w:rsidRDefault="008B2893" w:rsidP="008B2893">
            <w:pPr>
              <w:tabs>
                <w:tab w:val="decimal" w:pos="859"/>
              </w:tabs>
              <w:spacing w:line="380" w:lineRule="exact"/>
              <w:ind w:right="-72"/>
              <w:rPr>
                <w:sz w:val="24"/>
                <w:szCs w:val="24"/>
              </w:rPr>
            </w:pPr>
            <w:r w:rsidRPr="004D068B">
              <w:rPr>
                <w:rFonts w:hint="cs"/>
                <w:sz w:val="24"/>
                <w:szCs w:val="24"/>
                <w:cs/>
              </w:rPr>
              <w:t>2.85</w:t>
            </w:r>
          </w:p>
        </w:tc>
        <w:tc>
          <w:tcPr>
            <w:tcW w:w="1890" w:type="dxa"/>
            <w:tcBorders>
              <w:top w:val="nil"/>
              <w:left w:val="nil"/>
              <w:bottom w:val="nil"/>
              <w:right w:val="nil"/>
            </w:tcBorders>
          </w:tcPr>
          <w:p w14:paraId="65C23186" w14:textId="1872E19C" w:rsidR="008B2893" w:rsidRPr="004D068B" w:rsidRDefault="008B2893" w:rsidP="008B2893">
            <w:pPr>
              <w:spacing w:line="380" w:lineRule="exact"/>
              <w:ind w:right="-72"/>
              <w:jc w:val="center"/>
              <w:rPr>
                <w:sz w:val="24"/>
                <w:szCs w:val="24"/>
                <w:cs/>
                <w:lang w:val="en-GB"/>
              </w:rPr>
            </w:pPr>
            <w:r w:rsidRPr="004D068B">
              <w:rPr>
                <w:sz w:val="24"/>
                <w:szCs w:val="24"/>
              </w:rPr>
              <w:t>Contract price</w:t>
            </w:r>
          </w:p>
        </w:tc>
      </w:tr>
      <w:tr w:rsidR="008B2893" w:rsidRPr="004D068B" w14:paraId="50EAC41D" w14:textId="57CB311E" w:rsidTr="004D068B">
        <w:trPr>
          <w:cantSplit/>
          <w:trHeight w:val="20"/>
        </w:trPr>
        <w:tc>
          <w:tcPr>
            <w:tcW w:w="3132" w:type="dxa"/>
            <w:tcBorders>
              <w:top w:val="nil"/>
              <w:left w:val="nil"/>
              <w:bottom w:val="nil"/>
              <w:right w:val="nil"/>
            </w:tcBorders>
            <w:vAlign w:val="center"/>
          </w:tcPr>
          <w:p w14:paraId="3824D1C0" w14:textId="20B0757D" w:rsidR="008B2893" w:rsidRPr="004D068B" w:rsidRDefault="008B2893" w:rsidP="008B2893">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80" w:lineRule="exact"/>
              <w:ind w:left="60"/>
              <w:outlineLvl w:val="0"/>
              <w:rPr>
                <w:rFonts w:ascii="TH SarabunPSK"/>
                <w:b w:val="0"/>
                <w:sz w:val="24"/>
                <w:szCs w:val="24"/>
                <w:lang w:val="en-US" w:eastAsia="en-US"/>
              </w:rPr>
            </w:pPr>
            <w:r w:rsidRPr="004D068B">
              <w:rPr>
                <w:rFonts w:ascii="TH SarabunPSK"/>
                <w:b w:val="0"/>
                <w:sz w:val="24"/>
                <w:szCs w:val="24"/>
                <w:lang w:val="en-US" w:eastAsia="en-US"/>
              </w:rPr>
              <w:t>Other revenue from joint ventures</w:t>
            </w:r>
          </w:p>
        </w:tc>
        <w:tc>
          <w:tcPr>
            <w:tcW w:w="1080" w:type="dxa"/>
            <w:tcBorders>
              <w:top w:val="nil"/>
              <w:left w:val="nil"/>
              <w:bottom w:val="nil"/>
              <w:right w:val="nil"/>
            </w:tcBorders>
          </w:tcPr>
          <w:p w14:paraId="1DD22655" w14:textId="7275F385" w:rsidR="008B2893" w:rsidRPr="004D068B" w:rsidRDefault="008B2893" w:rsidP="008B2893">
            <w:pPr>
              <w:tabs>
                <w:tab w:val="decimal" w:pos="859"/>
              </w:tabs>
              <w:spacing w:line="380" w:lineRule="exact"/>
              <w:ind w:right="-72"/>
              <w:rPr>
                <w:sz w:val="24"/>
                <w:szCs w:val="24"/>
                <w:cs/>
              </w:rPr>
            </w:pPr>
            <w:r w:rsidRPr="004D068B">
              <w:rPr>
                <w:sz w:val="24"/>
                <w:szCs w:val="24"/>
              </w:rPr>
              <w:t>0.02</w:t>
            </w:r>
          </w:p>
        </w:tc>
        <w:tc>
          <w:tcPr>
            <w:tcW w:w="1080" w:type="dxa"/>
            <w:tcBorders>
              <w:top w:val="nil"/>
              <w:left w:val="nil"/>
              <w:bottom w:val="nil"/>
              <w:right w:val="nil"/>
            </w:tcBorders>
          </w:tcPr>
          <w:p w14:paraId="22154BF5" w14:textId="320C25A3" w:rsidR="008B2893" w:rsidRPr="004D068B" w:rsidRDefault="008B2893" w:rsidP="008B2893">
            <w:pPr>
              <w:tabs>
                <w:tab w:val="decimal" w:pos="859"/>
              </w:tabs>
              <w:spacing w:line="380" w:lineRule="exact"/>
              <w:ind w:right="-72"/>
              <w:rPr>
                <w:sz w:val="24"/>
                <w:szCs w:val="24"/>
                <w:cs/>
              </w:rPr>
            </w:pPr>
            <w:r w:rsidRPr="004D068B">
              <w:rPr>
                <w:sz w:val="24"/>
                <w:szCs w:val="24"/>
              </w:rPr>
              <w:t>-</w:t>
            </w:r>
          </w:p>
        </w:tc>
        <w:tc>
          <w:tcPr>
            <w:tcW w:w="1170" w:type="dxa"/>
            <w:tcBorders>
              <w:top w:val="nil"/>
              <w:left w:val="nil"/>
              <w:bottom w:val="nil"/>
              <w:right w:val="nil"/>
            </w:tcBorders>
          </w:tcPr>
          <w:p w14:paraId="778F8A1D" w14:textId="0C290C86" w:rsidR="008B2893" w:rsidRPr="004D068B" w:rsidRDefault="008B2893" w:rsidP="008B2893">
            <w:pPr>
              <w:tabs>
                <w:tab w:val="decimal" w:pos="859"/>
              </w:tabs>
              <w:spacing w:line="380" w:lineRule="exact"/>
              <w:ind w:right="-72"/>
              <w:rPr>
                <w:sz w:val="24"/>
                <w:szCs w:val="24"/>
                <w:cs/>
                <w:lang w:val="en-GB"/>
              </w:rPr>
            </w:pPr>
            <w:r w:rsidRPr="004D068B">
              <w:rPr>
                <w:rFonts w:hint="cs"/>
                <w:sz w:val="24"/>
                <w:szCs w:val="24"/>
                <w:cs/>
              </w:rPr>
              <w:t>0.02</w:t>
            </w:r>
          </w:p>
        </w:tc>
        <w:tc>
          <w:tcPr>
            <w:tcW w:w="1080" w:type="dxa"/>
            <w:tcBorders>
              <w:top w:val="nil"/>
              <w:left w:val="nil"/>
              <w:bottom w:val="nil"/>
              <w:right w:val="nil"/>
            </w:tcBorders>
          </w:tcPr>
          <w:p w14:paraId="58B272CB" w14:textId="4FEF21BB" w:rsidR="008B2893" w:rsidRPr="004D068B" w:rsidRDefault="008B2893" w:rsidP="008B2893">
            <w:pPr>
              <w:tabs>
                <w:tab w:val="decimal" w:pos="859"/>
              </w:tabs>
              <w:spacing w:line="380" w:lineRule="exact"/>
              <w:ind w:right="-72"/>
              <w:rPr>
                <w:sz w:val="24"/>
                <w:szCs w:val="24"/>
              </w:rPr>
            </w:pPr>
            <w:r w:rsidRPr="004D068B">
              <w:rPr>
                <w:sz w:val="24"/>
                <w:szCs w:val="24"/>
              </w:rPr>
              <w:t xml:space="preserve">       </w:t>
            </w:r>
            <w:r>
              <w:rPr>
                <w:sz w:val="24"/>
                <w:szCs w:val="24"/>
              </w:rPr>
              <w:t xml:space="preserve">  </w:t>
            </w:r>
            <w:r w:rsidRPr="004D068B">
              <w:rPr>
                <w:sz w:val="24"/>
                <w:szCs w:val="24"/>
              </w:rPr>
              <w:t xml:space="preserve">        </w:t>
            </w:r>
            <w:r w:rsidRPr="004D068B">
              <w:rPr>
                <w:rFonts w:hint="cs"/>
                <w:sz w:val="24"/>
                <w:szCs w:val="24"/>
                <w:cs/>
              </w:rPr>
              <w:t>-</w:t>
            </w:r>
          </w:p>
        </w:tc>
        <w:tc>
          <w:tcPr>
            <w:tcW w:w="1890" w:type="dxa"/>
            <w:tcBorders>
              <w:top w:val="nil"/>
              <w:left w:val="nil"/>
              <w:bottom w:val="nil"/>
              <w:right w:val="nil"/>
            </w:tcBorders>
          </w:tcPr>
          <w:p w14:paraId="29282B35" w14:textId="0A45D905" w:rsidR="008B2893" w:rsidRPr="004D068B" w:rsidRDefault="008B2893" w:rsidP="008B2893">
            <w:pPr>
              <w:spacing w:line="380" w:lineRule="exact"/>
              <w:ind w:right="-72"/>
              <w:jc w:val="center"/>
              <w:rPr>
                <w:sz w:val="24"/>
                <w:szCs w:val="24"/>
              </w:rPr>
            </w:pPr>
            <w:r w:rsidRPr="004D068B">
              <w:rPr>
                <w:sz w:val="24"/>
                <w:szCs w:val="24"/>
              </w:rPr>
              <w:t>Contract price</w:t>
            </w:r>
          </w:p>
        </w:tc>
      </w:tr>
      <w:tr w:rsidR="008B2893" w:rsidRPr="004D068B" w14:paraId="742DE7D9" w14:textId="68FB7F17" w:rsidTr="004D068B">
        <w:trPr>
          <w:cantSplit/>
          <w:trHeight w:val="243"/>
        </w:trPr>
        <w:tc>
          <w:tcPr>
            <w:tcW w:w="3132" w:type="dxa"/>
            <w:tcBorders>
              <w:top w:val="nil"/>
              <w:left w:val="nil"/>
              <w:bottom w:val="nil"/>
              <w:right w:val="nil"/>
            </w:tcBorders>
            <w:vAlign w:val="center"/>
          </w:tcPr>
          <w:p w14:paraId="7DEB4510" w14:textId="622632AC" w:rsidR="008B2893" w:rsidRPr="004D068B" w:rsidRDefault="008B2893" w:rsidP="008B2893">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80" w:lineRule="exact"/>
              <w:ind w:left="60"/>
              <w:outlineLvl w:val="0"/>
              <w:rPr>
                <w:rFonts w:ascii="TH SarabunPSK"/>
                <w:b w:val="0"/>
                <w:sz w:val="24"/>
                <w:szCs w:val="24"/>
                <w:cs/>
                <w:lang w:val="en-US" w:eastAsia="en-US"/>
              </w:rPr>
            </w:pPr>
            <w:r w:rsidRPr="004D068B">
              <w:rPr>
                <w:rFonts w:ascii="TH SarabunPSK"/>
                <w:b w:val="0"/>
                <w:sz w:val="24"/>
                <w:szCs w:val="24"/>
                <w:lang w:val="en-US" w:eastAsia="en-US"/>
              </w:rPr>
              <w:t>Dividend revenue from subsidiary</w:t>
            </w:r>
          </w:p>
        </w:tc>
        <w:tc>
          <w:tcPr>
            <w:tcW w:w="1080" w:type="dxa"/>
            <w:tcBorders>
              <w:top w:val="nil"/>
              <w:left w:val="nil"/>
              <w:bottom w:val="nil"/>
              <w:right w:val="nil"/>
            </w:tcBorders>
          </w:tcPr>
          <w:p w14:paraId="435CC47B" w14:textId="170C9C7C" w:rsidR="008B2893" w:rsidRPr="004D068B" w:rsidRDefault="008B2893" w:rsidP="008B2893">
            <w:pPr>
              <w:tabs>
                <w:tab w:val="decimal" w:pos="859"/>
              </w:tabs>
              <w:spacing w:line="380" w:lineRule="exact"/>
              <w:ind w:right="-72"/>
              <w:rPr>
                <w:sz w:val="24"/>
                <w:szCs w:val="24"/>
              </w:rPr>
            </w:pPr>
            <w:r w:rsidRPr="004D068B">
              <w:rPr>
                <w:sz w:val="24"/>
                <w:szCs w:val="24"/>
              </w:rPr>
              <w:t>-</w:t>
            </w:r>
          </w:p>
        </w:tc>
        <w:tc>
          <w:tcPr>
            <w:tcW w:w="1080" w:type="dxa"/>
            <w:tcBorders>
              <w:top w:val="nil"/>
              <w:left w:val="nil"/>
              <w:bottom w:val="nil"/>
              <w:right w:val="nil"/>
            </w:tcBorders>
          </w:tcPr>
          <w:p w14:paraId="58EA682E" w14:textId="59DBF259" w:rsidR="008B2893" w:rsidRPr="004D068B" w:rsidRDefault="008B2893" w:rsidP="008B2893">
            <w:pPr>
              <w:tabs>
                <w:tab w:val="decimal" w:pos="859"/>
              </w:tabs>
              <w:spacing w:line="380" w:lineRule="exact"/>
              <w:ind w:right="-72"/>
              <w:rPr>
                <w:sz w:val="24"/>
                <w:szCs w:val="24"/>
              </w:rPr>
            </w:pPr>
            <w:r w:rsidRPr="004D068B">
              <w:rPr>
                <w:sz w:val="24"/>
                <w:szCs w:val="24"/>
              </w:rPr>
              <w:t>-</w:t>
            </w:r>
          </w:p>
        </w:tc>
        <w:tc>
          <w:tcPr>
            <w:tcW w:w="1170" w:type="dxa"/>
            <w:tcBorders>
              <w:top w:val="nil"/>
              <w:left w:val="nil"/>
              <w:bottom w:val="nil"/>
              <w:right w:val="nil"/>
            </w:tcBorders>
          </w:tcPr>
          <w:p w14:paraId="45C570DF" w14:textId="260FB342" w:rsidR="008B2893" w:rsidRPr="004D068B" w:rsidRDefault="008B2893" w:rsidP="008B2893">
            <w:pPr>
              <w:tabs>
                <w:tab w:val="decimal" w:pos="859"/>
              </w:tabs>
              <w:spacing w:line="380" w:lineRule="exact"/>
              <w:ind w:right="-72"/>
              <w:rPr>
                <w:sz w:val="24"/>
                <w:szCs w:val="24"/>
                <w:cs/>
                <w:lang w:val="en-GB"/>
              </w:rPr>
            </w:pPr>
            <w:r w:rsidRPr="004D068B">
              <w:rPr>
                <w:sz w:val="24"/>
                <w:szCs w:val="24"/>
              </w:rPr>
              <w:t>13.68</w:t>
            </w:r>
          </w:p>
        </w:tc>
        <w:tc>
          <w:tcPr>
            <w:tcW w:w="1080" w:type="dxa"/>
            <w:tcBorders>
              <w:top w:val="nil"/>
              <w:left w:val="nil"/>
              <w:bottom w:val="nil"/>
              <w:right w:val="nil"/>
            </w:tcBorders>
          </w:tcPr>
          <w:p w14:paraId="4287F0CE" w14:textId="19EE9CB3" w:rsidR="008B2893" w:rsidRPr="004D068B" w:rsidRDefault="008B2893" w:rsidP="008B2893">
            <w:pPr>
              <w:tabs>
                <w:tab w:val="decimal" w:pos="859"/>
              </w:tabs>
              <w:spacing w:line="380" w:lineRule="exact"/>
              <w:ind w:right="-72"/>
              <w:rPr>
                <w:sz w:val="24"/>
                <w:szCs w:val="24"/>
              </w:rPr>
            </w:pPr>
            <w:r w:rsidRPr="004D068B">
              <w:rPr>
                <w:rFonts w:hint="cs"/>
                <w:sz w:val="24"/>
                <w:szCs w:val="24"/>
                <w:cs/>
              </w:rPr>
              <w:t>17.47</w:t>
            </w:r>
          </w:p>
        </w:tc>
        <w:tc>
          <w:tcPr>
            <w:tcW w:w="1890" w:type="dxa"/>
            <w:tcBorders>
              <w:top w:val="nil"/>
              <w:left w:val="nil"/>
              <w:bottom w:val="nil"/>
              <w:right w:val="nil"/>
            </w:tcBorders>
          </w:tcPr>
          <w:p w14:paraId="134792F0" w14:textId="5DE47114" w:rsidR="008B2893" w:rsidRPr="004D068B" w:rsidRDefault="008B2893" w:rsidP="008B2893">
            <w:pPr>
              <w:spacing w:line="380" w:lineRule="exact"/>
              <w:ind w:right="-72"/>
              <w:jc w:val="center"/>
              <w:rPr>
                <w:sz w:val="24"/>
                <w:szCs w:val="24"/>
                <w:cs/>
                <w:lang w:val="en-GB"/>
              </w:rPr>
            </w:pPr>
            <w:r w:rsidRPr="004D068B">
              <w:rPr>
                <w:sz w:val="24"/>
                <w:szCs w:val="24"/>
                <w:lang w:val="en-GB"/>
              </w:rPr>
              <w:t>Declared rate</w:t>
            </w:r>
          </w:p>
        </w:tc>
      </w:tr>
      <w:tr w:rsidR="008B2893" w:rsidRPr="004D068B" w14:paraId="0177F19C" w14:textId="7151EED3" w:rsidTr="004D068B">
        <w:trPr>
          <w:cantSplit/>
          <w:trHeight w:val="20"/>
        </w:trPr>
        <w:tc>
          <w:tcPr>
            <w:tcW w:w="3132" w:type="dxa"/>
            <w:tcBorders>
              <w:top w:val="nil"/>
              <w:left w:val="nil"/>
              <w:bottom w:val="nil"/>
              <w:right w:val="nil"/>
            </w:tcBorders>
            <w:vAlign w:val="center"/>
          </w:tcPr>
          <w:p w14:paraId="1C38D966" w14:textId="77777777" w:rsidR="008B2893" w:rsidRPr="004D068B" w:rsidRDefault="008B2893" w:rsidP="008B2893">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80" w:lineRule="exact"/>
              <w:ind w:left="60"/>
              <w:outlineLvl w:val="0"/>
              <w:rPr>
                <w:rFonts w:ascii="TH SarabunPSK"/>
                <w:b w:val="0"/>
                <w:sz w:val="24"/>
                <w:szCs w:val="24"/>
                <w:cs/>
                <w:lang w:val="en-US" w:eastAsia="en-US"/>
              </w:rPr>
            </w:pPr>
            <w:r w:rsidRPr="004D068B">
              <w:rPr>
                <w:rFonts w:ascii="TH SarabunPSK" w:hint="cs"/>
                <w:b w:val="0"/>
                <w:sz w:val="24"/>
                <w:szCs w:val="24"/>
                <w:u w:val="single"/>
                <w:lang w:val="en-US" w:eastAsia="en-US"/>
              </w:rPr>
              <w:t>Expenses</w:t>
            </w:r>
          </w:p>
        </w:tc>
        <w:tc>
          <w:tcPr>
            <w:tcW w:w="1080" w:type="dxa"/>
            <w:tcBorders>
              <w:top w:val="nil"/>
              <w:left w:val="nil"/>
              <w:bottom w:val="nil"/>
              <w:right w:val="nil"/>
            </w:tcBorders>
          </w:tcPr>
          <w:p w14:paraId="562A82D5" w14:textId="77777777" w:rsidR="008B2893" w:rsidRPr="004D068B" w:rsidRDefault="008B2893" w:rsidP="008B2893">
            <w:pPr>
              <w:tabs>
                <w:tab w:val="left" w:pos="-72"/>
              </w:tabs>
              <w:spacing w:line="380" w:lineRule="exact"/>
              <w:ind w:right="-72"/>
              <w:jc w:val="right"/>
              <w:rPr>
                <w:sz w:val="24"/>
                <w:szCs w:val="24"/>
                <w:cs/>
                <w:lang w:val="en-GB"/>
              </w:rPr>
            </w:pPr>
          </w:p>
        </w:tc>
        <w:tc>
          <w:tcPr>
            <w:tcW w:w="1080" w:type="dxa"/>
            <w:tcBorders>
              <w:top w:val="nil"/>
              <w:left w:val="nil"/>
              <w:bottom w:val="nil"/>
              <w:right w:val="nil"/>
            </w:tcBorders>
          </w:tcPr>
          <w:p w14:paraId="37EA1639" w14:textId="77777777" w:rsidR="008B2893" w:rsidRPr="004D068B" w:rsidRDefault="008B2893" w:rsidP="008B2893">
            <w:pPr>
              <w:tabs>
                <w:tab w:val="left" w:pos="-72"/>
              </w:tabs>
              <w:spacing w:line="380" w:lineRule="exact"/>
              <w:ind w:right="-72"/>
              <w:jc w:val="right"/>
              <w:rPr>
                <w:sz w:val="24"/>
                <w:szCs w:val="24"/>
                <w:cs/>
                <w:lang w:val="en-GB"/>
              </w:rPr>
            </w:pPr>
          </w:p>
        </w:tc>
        <w:tc>
          <w:tcPr>
            <w:tcW w:w="1170" w:type="dxa"/>
            <w:tcBorders>
              <w:top w:val="nil"/>
              <w:left w:val="nil"/>
              <w:bottom w:val="nil"/>
              <w:right w:val="nil"/>
            </w:tcBorders>
          </w:tcPr>
          <w:p w14:paraId="4BF8E6CF" w14:textId="33AB856D" w:rsidR="008B2893" w:rsidRPr="004D068B" w:rsidRDefault="008B2893" w:rsidP="008B2893">
            <w:pPr>
              <w:tabs>
                <w:tab w:val="left" w:pos="-72"/>
              </w:tabs>
              <w:spacing w:line="380" w:lineRule="exact"/>
              <w:ind w:right="-72"/>
              <w:jc w:val="right"/>
              <w:rPr>
                <w:sz w:val="24"/>
                <w:szCs w:val="24"/>
                <w:cs/>
                <w:lang w:val="en-GB"/>
              </w:rPr>
            </w:pPr>
          </w:p>
        </w:tc>
        <w:tc>
          <w:tcPr>
            <w:tcW w:w="1080" w:type="dxa"/>
            <w:tcBorders>
              <w:top w:val="nil"/>
              <w:left w:val="nil"/>
              <w:bottom w:val="nil"/>
              <w:right w:val="nil"/>
            </w:tcBorders>
          </w:tcPr>
          <w:p w14:paraId="26BB7B5A" w14:textId="77777777" w:rsidR="008B2893" w:rsidRPr="004D068B" w:rsidRDefault="008B2893" w:rsidP="008B2893">
            <w:pPr>
              <w:tabs>
                <w:tab w:val="decimal" w:pos="859"/>
              </w:tabs>
              <w:spacing w:line="380" w:lineRule="exact"/>
              <w:ind w:right="-72"/>
              <w:rPr>
                <w:sz w:val="24"/>
                <w:szCs w:val="24"/>
                <w:cs/>
              </w:rPr>
            </w:pPr>
          </w:p>
        </w:tc>
        <w:tc>
          <w:tcPr>
            <w:tcW w:w="1890" w:type="dxa"/>
            <w:tcBorders>
              <w:top w:val="nil"/>
              <w:left w:val="nil"/>
              <w:bottom w:val="nil"/>
              <w:right w:val="nil"/>
            </w:tcBorders>
          </w:tcPr>
          <w:p w14:paraId="6F44106E" w14:textId="77777777" w:rsidR="008B2893" w:rsidRPr="004D068B" w:rsidRDefault="008B2893" w:rsidP="008B2893">
            <w:pPr>
              <w:spacing w:line="380" w:lineRule="exact"/>
              <w:ind w:right="-72"/>
              <w:jc w:val="center"/>
              <w:rPr>
                <w:sz w:val="24"/>
                <w:szCs w:val="24"/>
                <w:cs/>
                <w:lang w:val="en-GB"/>
              </w:rPr>
            </w:pPr>
          </w:p>
        </w:tc>
      </w:tr>
      <w:tr w:rsidR="008B2893" w:rsidRPr="004D068B" w14:paraId="09C8B65A" w14:textId="64BA1FC8" w:rsidTr="004D068B">
        <w:trPr>
          <w:cantSplit/>
          <w:trHeight w:val="20"/>
        </w:trPr>
        <w:tc>
          <w:tcPr>
            <w:tcW w:w="3132" w:type="dxa"/>
            <w:tcBorders>
              <w:top w:val="nil"/>
              <w:left w:val="nil"/>
              <w:bottom w:val="nil"/>
              <w:right w:val="nil"/>
            </w:tcBorders>
            <w:vAlign w:val="center"/>
          </w:tcPr>
          <w:p w14:paraId="717C8CD7" w14:textId="77777777" w:rsidR="008B2893" w:rsidRPr="004D068B" w:rsidRDefault="008B2893" w:rsidP="008B2893">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80" w:lineRule="exact"/>
              <w:ind w:left="60"/>
              <w:outlineLvl w:val="0"/>
              <w:rPr>
                <w:rFonts w:ascii="TH SarabunPSK"/>
                <w:b w:val="0"/>
                <w:sz w:val="24"/>
                <w:szCs w:val="24"/>
                <w:cs/>
                <w:lang w:val="en-US" w:eastAsia="en-US"/>
              </w:rPr>
            </w:pPr>
            <w:r w:rsidRPr="004D068B">
              <w:rPr>
                <w:rFonts w:ascii="TH SarabunPSK" w:hint="cs"/>
                <w:b w:val="0"/>
                <w:sz w:val="24"/>
                <w:szCs w:val="24"/>
                <w:lang w:val="en-US" w:eastAsia="en-US"/>
              </w:rPr>
              <w:t>Outsourcing expenses from subsidiaries</w:t>
            </w:r>
          </w:p>
        </w:tc>
        <w:tc>
          <w:tcPr>
            <w:tcW w:w="1080" w:type="dxa"/>
            <w:tcBorders>
              <w:top w:val="nil"/>
              <w:left w:val="nil"/>
              <w:bottom w:val="nil"/>
              <w:right w:val="nil"/>
            </w:tcBorders>
          </w:tcPr>
          <w:p w14:paraId="3F334447" w14:textId="65ED2E1A" w:rsidR="008B2893" w:rsidRPr="004D068B" w:rsidRDefault="008B2893" w:rsidP="008B2893">
            <w:pPr>
              <w:tabs>
                <w:tab w:val="decimal" w:pos="859"/>
              </w:tabs>
              <w:spacing w:line="380" w:lineRule="exact"/>
              <w:ind w:right="-72"/>
              <w:rPr>
                <w:sz w:val="24"/>
                <w:szCs w:val="24"/>
              </w:rPr>
            </w:pPr>
            <w:r w:rsidRPr="004D068B">
              <w:rPr>
                <w:sz w:val="24"/>
                <w:szCs w:val="24"/>
              </w:rPr>
              <w:t>-</w:t>
            </w:r>
          </w:p>
        </w:tc>
        <w:tc>
          <w:tcPr>
            <w:tcW w:w="1080" w:type="dxa"/>
            <w:tcBorders>
              <w:top w:val="nil"/>
              <w:left w:val="nil"/>
              <w:bottom w:val="nil"/>
              <w:right w:val="nil"/>
            </w:tcBorders>
          </w:tcPr>
          <w:p w14:paraId="2CCF25F2" w14:textId="570E7941" w:rsidR="008B2893" w:rsidRPr="004D068B" w:rsidRDefault="008B2893" w:rsidP="008B2893">
            <w:pPr>
              <w:tabs>
                <w:tab w:val="decimal" w:pos="859"/>
              </w:tabs>
              <w:spacing w:line="380" w:lineRule="exact"/>
              <w:ind w:right="-72"/>
              <w:rPr>
                <w:sz w:val="24"/>
                <w:szCs w:val="24"/>
              </w:rPr>
            </w:pPr>
            <w:r w:rsidRPr="004D068B">
              <w:rPr>
                <w:sz w:val="24"/>
                <w:szCs w:val="24"/>
              </w:rPr>
              <w:t>-</w:t>
            </w:r>
          </w:p>
        </w:tc>
        <w:tc>
          <w:tcPr>
            <w:tcW w:w="1170" w:type="dxa"/>
            <w:tcBorders>
              <w:top w:val="nil"/>
              <w:left w:val="nil"/>
              <w:bottom w:val="nil"/>
              <w:right w:val="nil"/>
            </w:tcBorders>
          </w:tcPr>
          <w:p w14:paraId="52340386" w14:textId="2A635150" w:rsidR="008B2893" w:rsidRPr="004D068B" w:rsidRDefault="008B2893" w:rsidP="008B2893">
            <w:pPr>
              <w:tabs>
                <w:tab w:val="decimal" w:pos="859"/>
              </w:tabs>
              <w:spacing w:line="380" w:lineRule="exact"/>
              <w:ind w:right="-72"/>
              <w:rPr>
                <w:sz w:val="24"/>
                <w:szCs w:val="24"/>
                <w:cs/>
              </w:rPr>
            </w:pPr>
            <w:r w:rsidRPr="004D068B">
              <w:rPr>
                <w:sz w:val="24"/>
                <w:szCs w:val="24"/>
              </w:rPr>
              <w:t>2,746.70</w:t>
            </w:r>
          </w:p>
        </w:tc>
        <w:tc>
          <w:tcPr>
            <w:tcW w:w="1080" w:type="dxa"/>
            <w:tcBorders>
              <w:top w:val="nil"/>
              <w:left w:val="nil"/>
              <w:bottom w:val="nil"/>
              <w:right w:val="nil"/>
            </w:tcBorders>
          </w:tcPr>
          <w:p w14:paraId="307814F5" w14:textId="26377C66" w:rsidR="008B2893" w:rsidRPr="004D068B" w:rsidRDefault="008B2893" w:rsidP="008B2893">
            <w:pPr>
              <w:tabs>
                <w:tab w:val="decimal" w:pos="859"/>
              </w:tabs>
              <w:spacing w:line="380" w:lineRule="exact"/>
              <w:ind w:right="-72"/>
              <w:rPr>
                <w:sz w:val="24"/>
                <w:szCs w:val="24"/>
                <w:cs/>
              </w:rPr>
            </w:pPr>
            <w:r w:rsidRPr="004D068B">
              <w:rPr>
                <w:rFonts w:hint="cs"/>
                <w:sz w:val="24"/>
                <w:szCs w:val="24"/>
                <w:cs/>
              </w:rPr>
              <w:t>2</w:t>
            </w:r>
            <w:r w:rsidRPr="004D068B">
              <w:rPr>
                <w:sz w:val="24"/>
                <w:szCs w:val="24"/>
              </w:rPr>
              <w:t>,359.66</w:t>
            </w:r>
          </w:p>
        </w:tc>
        <w:tc>
          <w:tcPr>
            <w:tcW w:w="1890" w:type="dxa"/>
            <w:tcBorders>
              <w:top w:val="nil"/>
              <w:left w:val="nil"/>
              <w:bottom w:val="nil"/>
              <w:right w:val="nil"/>
            </w:tcBorders>
          </w:tcPr>
          <w:p w14:paraId="5362399C" w14:textId="04881FEE" w:rsidR="008B2893" w:rsidRPr="004D068B" w:rsidRDefault="008B2893" w:rsidP="008B2893">
            <w:pPr>
              <w:spacing w:line="380" w:lineRule="exact"/>
              <w:ind w:right="-72"/>
              <w:jc w:val="center"/>
              <w:rPr>
                <w:sz w:val="24"/>
                <w:szCs w:val="24"/>
              </w:rPr>
            </w:pPr>
            <w:r w:rsidRPr="004D068B">
              <w:rPr>
                <w:sz w:val="24"/>
                <w:szCs w:val="24"/>
              </w:rPr>
              <w:t>Contract price</w:t>
            </w:r>
          </w:p>
        </w:tc>
      </w:tr>
      <w:tr w:rsidR="008B2893" w:rsidRPr="004D068B" w14:paraId="283C53AE" w14:textId="793EE0E3" w:rsidTr="004D068B">
        <w:trPr>
          <w:cantSplit/>
          <w:trHeight w:val="288"/>
        </w:trPr>
        <w:tc>
          <w:tcPr>
            <w:tcW w:w="3132" w:type="dxa"/>
            <w:tcBorders>
              <w:top w:val="nil"/>
              <w:left w:val="nil"/>
              <w:bottom w:val="nil"/>
              <w:right w:val="nil"/>
            </w:tcBorders>
            <w:vAlign w:val="center"/>
          </w:tcPr>
          <w:p w14:paraId="740848C6" w14:textId="38EAD726" w:rsidR="008B2893" w:rsidRPr="004D068B" w:rsidRDefault="008B2893" w:rsidP="008B2893">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80" w:lineRule="exact"/>
              <w:ind w:left="60"/>
              <w:outlineLvl w:val="0"/>
              <w:rPr>
                <w:rFonts w:ascii="TH SarabunPSK"/>
                <w:b w:val="0"/>
                <w:sz w:val="24"/>
                <w:szCs w:val="24"/>
                <w:cs/>
                <w:lang w:val="en-US" w:eastAsia="en-US"/>
              </w:rPr>
            </w:pPr>
            <w:r w:rsidRPr="004D068B">
              <w:rPr>
                <w:rFonts w:ascii="TH SarabunPSK" w:hint="cs"/>
                <w:b w:val="0"/>
                <w:sz w:val="24"/>
                <w:szCs w:val="24"/>
                <w:lang w:val="en-US" w:eastAsia="en-US"/>
              </w:rPr>
              <w:t>Other expenses from subsidiaries</w:t>
            </w:r>
          </w:p>
        </w:tc>
        <w:tc>
          <w:tcPr>
            <w:tcW w:w="1080" w:type="dxa"/>
            <w:tcBorders>
              <w:top w:val="nil"/>
              <w:left w:val="nil"/>
              <w:bottom w:val="nil"/>
              <w:right w:val="nil"/>
            </w:tcBorders>
          </w:tcPr>
          <w:p w14:paraId="7B1C981F" w14:textId="614E9C56" w:rsidR="008B2893" w:rsidRPr="004D068B" w:rsidRDefault="008B2893" w:rsidP="008B2893">
            <w:pPr>
              <w:tabs>
                <w:tab w:val="decimal" w:pos="859"/>
              </w:tabs>
              <w:spacing w:line="380" w:lineRule="exact"/>
              <w:ind w:right="-72"/>
              <w:rPr>
                <w:sz w:val="24"/>
                <w:szCs w:val="24"/>
                <w:lang w:val="en-GB"/>
              </w:rPr>
            </w:pPr>
            <w:r w:rsidRPr="004D068B">
              <w:rPr>
                <w:sz w:val="24"/>
                <w:szCs w:val="24"/>
                <w:lang w:val="en-GB"/>
              </w:rPr>
              <w:t>-</w:t>
            </w:r>
          </w:p>
        </w:tc>
        <w:tc>
          <w:tcPr>
            <w:tcW w:w="1080" w:type="dxa"/>
            <w:tcBorders>
              <w:top w:val="nil"/>
              <w:left w:val="nil"/>
              <w:bottom w:val="nil"/>
              <w:right w:val="nil"/>
            </w:tcBorders>
          </w:tcPr>
          <w:p w14:paraId="1304E423" w14:textId="1FD07466" w:rsidR="008B2893" w:rsidRPr="004D068B" w:rsidRDefault="008B2893" w:rsidP="008B2893">
            <w:pPr>
              <w:tabs>
                <w:tab w:val="decimal" w:pos="859"/>
              </w:tabs>
              <w:spacing w:line="380" w:lineRule="exact"/>
              <w:ind w:right="-72"/>
              <w:rPr>
                <w:sz w:val="24"/>
                <w:szCs w:val="24"/>
                <w:lang w:val="en-GB"/>
              </w:rPr>
            </w:pPr>
            <w:r w:rsidRPr="004D068B">
              <w:rPr>
                <w:sz w:val="24"/>
                <w:szCs w:val="24"/>
                <w:lang w:val="en-GB"/>
              </w:rPr>
              <w:t>-</w:t>
            </w:r>
          </w:p>
        </w:tc>
        <w:tc>
          <w:tcPr>
            <w:tcW w:w="1170" w:type="dxa"/>
            <w:tcBorders>
              <w:top w:val="nil"/>
              <w:left w:val="nil"/>
              <w:bottom w:val="nil"/>
              <w:right w:val="nil"/>
            </w:tcBorders>
          </w:tcPr>
          <w:p w14:paraId="7CDCC8F7" w14:textId="21EF79B3" w:rsidR="008B2893" w:rsidRPr="004D068B" w:rsidRDefault="008B2893" w:rsidP="008B2893">
            <w:pPr>
              <w:tabs>
                <w:tab w:val="decimal" w:pos="859"/>
              </w:tabs>
              <w:spacing w:line="380" w:lineRule="exact"/>
              <w:ind w:right="-72"/>
              <w:rPr>
                <w:sz w:val="24"/>
                <w:szCs w:val="24"/>
                <w:cs/>
              </w:rPr>
            </w:pPr>
            <w:r w:rsidRPr="004D068B">
              <w:rPr>
                <w:sz w:val="24"/>
                <w:szCs w:val="24"/>
                <w:lang w:val="en-GB"/>
              </w:rPr>
              <w:t>1.74</w:t>
            </w:r>
          </w:p>
        </w:tc>
        <w:tc>
          <w:tcPr>
            <w:tcW w:w="1080" w:type="dxa"/>
            <w:tcBorders>
              <w:top w:val="nil"/>
              <w:left w:val="nil"/>
              <w:bottom w:val="nil"/>
              <w:right w:val="nil"/>
            </w:tcBorders>
          </w:tcPr>
          <w:p w14:paraId="3D16A171" w14:textId="1A3CFF25" w:rsidR="008B2893" w:rsidRPr="004D068B" w:rsidRDefault="008B2893" w:rsidP="008B2893">
            <w:pPr>
              <w:tabs>
                <w:tab w:val="decimal" w:pos="859"/>
              </w:tabs>
              <w:spacing w:line="380" w:lineRule="exact"/>
              <w:ind w:right="-72"/>
              <w:rPr>
                <w:sz w:val="24"/>
                <w:szCs w:val="24"/>
                <w:cs/>
              </w:rPr>
            </w:pPr>
            <w:r w:rsidRPr="004D068B">
              <w:rPr>
                <w:sz w:val="24"/>
                <w:szCs w:val="24"/>
              </w:rPr>
              <w:t>1.13</w:t>
            </w:r>
          </w:p>
        </w:tc>
        <w:tc>
          <w:tcPr>
            <w:tcW w:w="1890" w:type="dxa"/>
            <w:tcBorders>
              <w:top w:val="nil"/>
              <w:left w:val="nil"/>
              <w:bottom w:val="nil"/>
              <w:right w:val="nil"/>
            </w:tcBorders>
          </w:tcPr>
          <w:p w14:paraId="7C46541B" w14:textId="5E600F18" w:rsidR="008B2893" w:rsidRPr="004D068B" w:rsidRDefault="008B2893" w:rsidP="008B2893">
            <w:pPr>
              <w:spacing w:line="380" w:lineRule="exact"/>
              <w:ind w:right="-72"/>
              <w:jc w:val="center"/>
              <w:rPr>
                <w:sz w:val="24"/>
                <w:szCs w:val="24"/>
              </w:rPr>
            </w:pPr>
            <w:r w:rsidRPr="004D068B">
              <w:rPr>
                <w:sz w:val="24"/>
                <w:szCs w:val="24"/>
              </w:rPr>
              <w:t>Contract price and</w:t>
            </w:r>
          </w:p>
        </w:tc>
      </w:tr>
      <w:tr w:rsidR="008B2893" w:rsidRPr="004D068B" w14:paraId="5C252C53" w14:textId="77777777" w:rsidTr="004D068B">
        <w:trPr>
          <w:cantSplit/>
          <w:trHeight w:val="288"/>
        </w:trPr>
        <w:tc>
          <w:tcPr>
            <w:tcW w:w="3132" w:type="dxa"/>
            <w:tcBorders>
              <w:top w:val="nil"/>
              <w:left w:val="nil"/>
              <w:bottom w:val="nil"/>
              <w:right w:val="nil"/>
            </w:tcBorders>
            <w:vAlign w:val="center"/>
          </w:tcPr>
          <w:p w14:paraId="769C0BDC" w14:textId="77777777" w:rsidR="008B2893" w:rsidRPr="004D068B" w:rsidRDefault="008B2893" w:rsidP="008B2893">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spacing w:line="380" w:lineRule="exact"/>
              <w:ind w:left="60"/>
              <w:outlineLvl w:val="0"/>
              <w:rPr>
                <w:rFonts w:ascii="TH SarabunPSK"/>
                <w:b w:val="0"/>
                <w:sz w:val="24"/>
                <w:szCs w:val="24"/>
                <w:lang w:val="en-US" w:eastAsia="en-US"/>
              </w:rPr>
            </w:pPr>
          </w:p>
        </w:tc>
        <w:tc>
          <w:tcPr>
            <w:tcW w:w="1080" w:type="dxa"/>
            <w:tcBorders>
              <w:top w:val="nil"/>
              <w:left w:val="nil"/>
              <w:bottom w:val="nil"/>
              <w:right w:val="nil"/>
            </w:tcBorders>
          </w:tcPr>
          <w:p w14:paraId="5B7FF4A6" w14:textId="77777777" w:rsidR="008B2893" w:rsidRPr="004D068B" w:rsidRDefault="008B2893" w:rsidP="008B2893">
            <w:pPr>
              <w:tabs>
                <w:tab w:val="decimal" w:pos="859"/>
              </w:tabs>
              <w:spacing w:line="380" w:lineRule="exact"/>
              <w:ind w:right="-72"/>
              <w:rPr>
                <w:sz w:val="24"/>
                <w:szCs w:val="24"/>
                <w:lang w:val="en-GB"/>
              </w:rPr>
            </w:pPr>
          </w:p>
        </w:tc>
        <w:tc>
          <w:tcPr>
            <w:tcW w:w="1080" w:type="dxa"/>
            <w:tcBorders>
              <w:top w:val="nil"/>
              <w:left w:val="nil"/>
              <w:bottom w:val="nil"/>
              <w:right w:val="nil"/>
            </w:tcBorders>
          </w:tcPr>
          <w:p w14:paraId="56D97CB7" w14:textId="77777777" w:rsidR="008B2893" w:rsidRPr="004D068B" w:rsidRDefault="008B2893" w:rsidP="008B2893">
            <w:pPr>
              <w:tabs>
                <w:tab w:val="decimal" w:pos="859"/>
              </w:tabs>
              <w:spacing w:line="380" w:lineRule="exact"/>
              <w:ind w:right="-72"/>
              <w:rPr>
                <w:sz w:val="24"/>
                <w:szCs w:val="24"/>
                <w:lang w:val="en-GB"/>
              </w:rPr>
            </w:pPr>
          </w:p>
        </w:tc>
        <w:tc>
          <w:tcPr>
            <w:tcW w:w="1170" w:type="dxa"/>
            <w:tcBorders>
              <w:top w:val="nil"/>
              <w:left w:val="nil"/>
              <w:bottom w:val="nil"/>
              <w:right w:val="nil"/>
            </w:tcBorders>
          </w:tcPr>
          <w:p w14:paraId="70924E58" w14:textId="77777777" w:rsidR="008B2893" w:rsidRPr="004D068B" w:rsidRDefault="008B2893" w:rsidP="008B2893">
            <w:pPr>
              <w:tabs>
                <w:tab w:val="decimal" w:pos="859"/>
              </w:tabs>
              <w:spacing w:line="380" w:lineRule="exact"/>
              <w:ind w:right="-72"/>
              <w:rPr>
                <w:sz w:val="24"/>
                <w:szCs w:val="24"/>
                <w:lang w:val="en-GB"/>
              </w:rPr>
            </w:pPr>
          </w:p>
        </w:tc>
        <w:tc>
          <w:tcPr>
            <w:tcW w:w="1080" w:type="dxa"/>
            <w:tcBorders>
              <w:top w:val="nil"/>
              <w:left w:val="nil"/>
              <w:bottom w:val="nil"/>
              <w:right w:val="nil"/>
            </w:tcBorders>
          </w:tcPr>
          <w:p w14:paraId="37D48C51" w14:textId="77777777" w:rsidR="008B2893" w:rsidRPr="004D068B" w:rsidRDefault="008B2893" w:rsidP="008B2893">
            <w:pPr>
              <w:tabs>
                <w:tab w:val="decimal" w:pos="859"/>
              </w:tabs>
              <w:spacing w:line="380" w:lineRule="exact"/>
              <w:ind w:right="-72"/>
              <w:rPr>
                <w:sz w:val="24"/>
                <w:szCs w:val="24"/>
              </w:rPr>
            </w:pPr>
          </w:p>
        </w:tc>
        <w:tc>
          <w:tcPr>
            <w:tcW w:w="1890" w:type="dxa"/>
            <w:tcBorders>
              <w:top w:val="nil"/>
              <w:left w:val="nil"/>
              <w:bottom w:val="nil"/>
              <w:right w:val="nil"/>
            </w:tcBorders>
          </w:tcPr>
          <w:p w14:paraId="7017CD20" w14:textId="34EEC170" w:rsidR="008B2893" w:rsidRPr="004D068B" w:rsidRDefault="008B2893" w:rsidP="008B2893">
            <w:pPr>
              <w:spacing w:line="380" w:lineRule="exact"/>
              <w:ind w:right="-72"/>
              <w:jc w:val="center"/>
              <w:rPr>
                <w:sz w:val="24"/>
                <w:szCs w:val="24"/>
              </w:rPr>
            </w:pPr>
            <w:r w:rsidRPr="004D068B">
              <w:rPr>
                <w:sz w:val="24"/>
                <w:szCs w:val="24"/>
              </w:rPr>
              <w:t>market price</w:t>
            </w:r>
          </w:p>
        </w:tc>
      </w:tr>
    </w:tbl>
    <w:p w14:paraId="4EF42FDE" w14:textId="276631EA" w:rsidR="005A1643" w:rsidRPr="009B4245" w:rsidRDefault="0079736A" w:rsidP="004D068B">
      <w:pPr>
        <w:tabs>
          <w:tab w:val="left" w:pos="540"/>
        </w:tabs>
        <w:spacing w:before="240" w:after="120"/>
        <w:ind w:left="547"/>
        <w:jc w:val="both"/>
        <w:rPr>
          <w:rFonts w:eastAsia="Arial Unicode MS"/>
          <w:sz w:val="32"/>
          <w:szCs w:val="32"/>
        </w:rPr>
      </w:pPr>
      <w:r w:rsidRPr="009B4245">
        <w:rPr>
          <w:rFonts w:eastAsia="Arial Unicode MS" w:hint="cs"/>
          <w:spacing w:val="-2"/>
          <w:sz w:val="32"/>
          <w:szCs w:val="32"/>
        </w:rPr>
        <w:t>The aforementioned related party transactions exclude transactions carried out with</w:t>
      </w:r>
      <w:r w:rsidR="003214E0" w:rsidRPr="009B4245">
        <w:rPr>
          <w:rFonts w:eastAsia="Arial Unicode MS"/>
          <w:spacing w:val="-2"/>
          <w:sz w:val="32"/>
          <w:szCs w:val="32"/>
        </w:rPr>
        <w:t xml:space="preserve"> </w:t>
      </w:r>
      <w:r w:rsidRPr="009B4245">
        <w:rPr>
          <w:rFonts w:eastAsia="Arial Unicode MS" w:hint="cs"/>
          <w:spacing w:val="-2"/>
          <w:sz w:val="32"/>
          <w:szCs w:val="32"/>
        </w:rPr>
        <w:t xml:space="preserve">government </w:t>
      </w:r>
      <w:r w:rsidRPr="009B4245">
        <w:rPr>
          <w:rFonts w:eastAsia="Arial Unicode MS" w:hint="cs"/>
          <w:sz w:val="32"/>
          <w:szCs w:val="32"/>
        </w:rPr>
        <w:t>agencies and state enterprises.</w:t>
      </w:r>
    </w:p>
    <w:p w14:paraId="08DD37EF" w14:textId="53A97823" w:rsidR="00502066" w:rsidRPr="009B4245" w:rsidRDefault="006C31A4" w:rsidP="00DA485E">
      <w:pPr>
        <w:spacing w:before="120" w:after="120"/>
        <w:ind w:left="547" w:hanging="547"/>
        <w:jc w:val="both"/>
        <w:rPr>
          <w:sz w:val="32"/>
          <w:szCs w:val="32"/>
        </w:rPr>
      </w:pPr>
      <w:r w:rsidRPr="009B4245">
        <w:rPr>
          <w:sz w:val="32"/>
          <w:szCs w:val="32"/>
        </w:rPr>
        <w:t>39</w:t>
      </w:r>
      <w:r w:rsidR="009A393B" w:rsidRPr="009B4245">
        <w:rPr>
          <w:rFonts w:hint="cs"/>
          <w:sz w:val="32"/>
          <w:szCs w:val="32"/>
          <w:cs/>
        </w:rPr>
        <w:t>.</w:t>
      </w:r>
      <w:r w:rsidR="00502066" w:rsidRPr="009B4245">
        <w:rPr>
          <w:rFonts w:hint="cs"/>
          <w:sz w:val="32"/>
          <w:szCs w:val="32"/>
          <w:cs/>
        </w:rPr>
        <w:t>3</w:t>
      </w:r>
      <w:r w:rsidR="00DA485E" w:rsidRPr="009B4245">
        <w:rPr>
          <w:sz w:val="32"/>
          <w:szCs w:val="32"/>
        </w:rPr>
        <w:tab/>
      </w:r>
      <w:r w:rsidR="00502066" w:rsidRPr="009B4245">
        <w:rPr>
          <w:rFonts w:hint="cs"/>
          <w:sz w:val="32"/>
          <w:szCs w:val="32"/>
        </w:rPr>
        <w:t>Management remuneration</w:t>
      </w:r>
    </w:p>
    <w:p w14:paraId="29B78EF6" w14:textId="77777777" w:rsidR="000E7075" w:rsidRPr="009B4245" w:rsidRDefault="00C334E3" w:rsidP="00F12763">
      <w:pPr>
        <w:tabs>
          <w:tab w:val="left" w:pos="9000"/>
        </w:tabs>
        <w:ind w:right="-216"/>
        <w:jc w:val="right"/>
        <w:rPr>
          <w:sz w:val="32"/>
          <w:szCs w:val="32"/>
          <w:lang w:val="x-none" w:eastAsia="th-TH"/>
        </w:rPr>
      </w:pPr>
      <w:r w:rsidRPr="009B4245">
        <w:rPr>
          <w:sz w:val="32"/>
          <w:szCs w:val="32"/>
          <w:lang w:eastAsia="th-TH"/>
        </w:rPr>
        <w:t>(</w:t>
      </w:r>
      <w:r w:rsidR="000E7075" w:rsidRPr="009B4245">
        <w:rPr>
          <w:rFonts w:hint="cs"/>
          <w:sz w:val="32"/>
          <w:szCs w:val="32"/>
          <w:lang w:eastAsia="th-TH"/>
        </w:rPr>
        <w:t>Unit: Million Baht</w:t>
      </w:r>
      <w:r w:rsidRPr="009B4245">
        <w:rPr>
          <w:sz w:val="32"/>
          <w:szCs w:val="32"/>
          <w:lang w:eastAsia="th-TH"/>
        </w:rPr>
        <w:t>)</w:t>
      </w:r>
    </w:p>
    <w:tbl>
      <w:tblPr>
        <w:tblW w:w="945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0"/>
        <w:gridCol w:w="1170"/>
        <w:gridCol w:w="1260"/>
        <w:gridCol w:w="1170"/>
        <w:gridCol w:w="1350"/>
      </w:tblGrid>
      <w:tr w:rsidR="00502066" w:rsidRPr="009B4245" w14:paraId="0F8FE37C" w14:textId="77777777" w:rsidTr="006B3625">
        <w:trPr>
          <w:cantSplit/>
          <w:trHeight w:val="20"/>
        </w:trPr>
        <w:tc>
          <w:tcPr>
            <w:tcW w:w="4500" w:type="dxa"/>
            <w:tcBorders>
              <w:top w:val="nil"/>
              <w:left w:val="nil"/>
              <w:bottom w:val="nil"/>
              <w:right w:val="nil"/>
            </w:tcBorders>
          </w:tcPr>
          <w:p w14:paraId="01F4439F" w14:textId="77777777" w:rsidR="00502066" w:rsidRPr="009B4245" w:rsidRDefault="00502066" w:rsidP="008229DD">
            <w:pPr>
              <w:ind w:left="702"/>
              <w:rPr>
                <w:sz w:val="32"/>
                <w:szCs w:val="32"/>
              </w:rPr>
            </w:pPr>
          </w:p>
        </w:tc>
        <w:tc>
          <w:tcPr>
            <w:tcW w:w="2430" w:type="dxa"/>
            <w:gridSpan w:val="2"/>
            <w:tcBorders>
              <w:top w:val="nil"/>
              <w:left w:val="nil"/>
              <w:bottom w:val="nil"/>
              <w:right w:val="nil"/>
            </w:tcBorders>
          </w:tcPr>
          <w:p w14:paraId="12D2CC7C" w14:textId="77777777" w:rsidR="00502066" w:rsidRPr="009B4245" w:rsidRDefault="00502066" w:rsidP="008229DD">
            <w:pPr>
              <w:pBdr>
                <w:bottom w:val="single" w:sz="4" w:space="1" w:color="auto"/>
              </w:pBdr>
              <w:tabs>
                <w:tab w:val="left" w:pos="-72"/>
              </w:tabs>
              <w:ind w:right="-72"/>
              <w:jc w:val="center"/>
              <w:rPr>
                <w:rFonts w:eastAsia="Times New Roman"/>
                <w:sz w:val="32"/>
                <w:szCs w:val="32"/>
                <w:lang w:eastAsia="th-TH"/>
              </w:rPr>
            </w:pPr>
            <w:r w:rsidRPr="009B4245">
              <w:rPr>
                <w:rFonts w:eastAsia="Times New Roman" w:hint="cs"/>
                <w:sz w:val="32"/>
                <w:szCs w:val="32"/>
                <w:lang w:eastAsia="th-TH"/>
              </w:rPr>
              <w:t xml:space="preserve">Consolidated </w:t>
            </w:r>
          </w:p>
          <w:p w14:paraId="3BFB5A7C" w14:textId="77777777" w:rsidR="00502066" w:rsidRPr="009B4245" w:rsidRDefault="00502066" w:rsidP="008229DD">
            <w:pPr>
              <w:pBdr>
                <w:bottom w:val="single" w:sz="4" w:space="1" w:color="auto"/>
              </w:pBdr>
              <w:tabs>
                <w:tab w:val="left" w:pos="-72"/>
              </w:tabs>
              <w:ind w:right="-72"/>
              <w:jc w:val="center"/>
              <w:rPr>
                <w:sz w:val="32"/>
                <w:szCs w:val="32"/>
                <w:lang w:val="en-GB"/>
              </w:rPr>
            </w:pPr>
            <w:r w:rsidRPr="009B4245">
              <w:rPr>
                <w:rFonts w:eastAsia="Times New Roman" w:hint="cs"/>
                <w:sz w:val="32"/>
                <w:szCs w:val="32"/>
                <w:lang w:eastAsia="th-TH"/>
              </w:rPr>
              <w:t>financial statements</w:t>
            </w:r>
          </w:p>
        </w:tc>
        <w:tc>
          <w:tcPr>
            <w:tcW w:w="2520" w:type="dxa"/>
            <w:gridSpan w:val="2"/>
            <w:tcBorders>
              <w:top w:val="nil"/>
              <w:left w:val="nil"/>
              <w:bottom w:val="nil"/>
              <w:right w:val="nil"/>
            </w:tcBorders>
          </w:tcPr>
          <w:p w14:paraId="34CB22AF" w14:textId="77777777" w:rsidR="00502066" w:rsidRPr="009B4245" w:rsidRDefault="00502066" w:rsidP="008229DD">
            <w:pPr>
              <w:pBdr>
                <w:bottom w:val="single" w:sz="4" w:space="1" w:color="auto"/>
              </w:pBdr>
              <w:tabs>
                <w:tab w:val="left" w:pos="-72"/>
              </w:tabs>
              <w:ind w:right="-72"/>
              <w:jc w:val="center"/>
              <w:rPr>
                <w:rFonts w:eastAsia="Times New Roman"/>
                <w:sz w:val="32"/>
                <w:szCs w:val="32"/>
                <w:lang w:eastAsia="th-TH"/>
              </w:rPr>
            </w:pPr>
            <w:r w:rsidRPr="009B4245">
              <w:rPr>
                <w:rFonts w:eastAsia="Times New Roman" w:hint="cs"/>
                <w:sz w:val="32"/>
                <w:szCs w:val="32"/>
                <w:lang w:eastAsia="th-TH"/>
              </w:rPr>
              <w:t>Separate</w:t>
            </w:r>
          </w:p>
          <w:p w14:paraId="6FFE7308" w14:textId="77777777" w:rsidR="00502066" w:rsidRPr="009B4245" w:rsidRDefault="00502066" w:rsidP="008229DD">
            <w:pPr>
              <w:pBdr>
                <w:bottom w:val="single" w:sz="4" w:space="1" w:color="auto"/>
              </w:pBdr>
              <w:tabs>
                <w:tab w:val="left" w:pos="-72"/>
              </w:tabs>
              <w:ind w:right="-72"/>
              <w:jc w:val="center"/>
              <w:rPr>
                <w:sz w:val="32"/>
                <w:szCs w:val="32"/>
              </w:rPr>
            </w:pPr>
            <w:r w:rsidRPr="009B4245">
              <w:rPr>
                <w:rFonts w:eastAsia="Times New Roman" w:hint="cs"/>
                <w:sz w:val="32"/>
                <w:szCs w:val="32"/>
                <w:lang w:eastAsia="th-TH"/>
              </w:rPr>
              <w:t>financial statements</w:t>
            </w:r>
          </w:p>
        </w:tc>
      </w:tr>
      <w:tr w:rsidR="00A3325C" w:rsidRPr="009B4245" w14:paraId="0290C93F" w14:textId="77777777" w:rsidTr="006B3625">
        <w:trPr>
          <w:cantSplit/>
          <w:trHeight w:val="20"/>
        </w:trPr>
        <w:tc>
          <w:tcPr>
            <w:tcW w:w="4500" w:type="dxa"/>
            <w:tcBorders>
              <w:top w:val="nil"/>
              <w:left w:val="nil"/>
              <w:bottom w:val="nil"/>
              <w:right w:val="nil"/>
            </w:tcBorders>
          </w:tcPr>
          <w:p w14:paraId="1E16BCFA" w14:textId="77777777" w:rsidR="00A3325C" w:rsidRPr="009B4245" w:rsidRDefault="00A3325C" w:rsidP="00A3325C">
            <w:pPr>
              <w:pStyle w:val="Header"/>
              <w:ind w:left="702"/>
              <w:rPr>
                <w:rFonts w:ascii="TH SarabunPSK" w:eastAsia="Calibri" w:hAnsi="TH SarabunPSK"/>
                <w:snapToGrid/>
                <w:sz w:val="32"/>
                <w:szCs w:val="32"/>
                <w:lang w:val="en-US"/>
              </w:rPr>
            </w:pPr>
          </w:p>
        </w:tc>
        <w:tc>
          <w:tcPr>
            <w:tcW w:w="1170" w:type="dxa"/>
            <w:tcBorders>
              <w:top w:val="nil"/>
              <w:left w:val="nil"/>
              <w:bottom w:val="nil"/>
              <w:right w:val="nil"/>
            </w:tcBorders>
          </w:tcPr>
          <w:p w14:paraId="695C8DBF" w14:textId="17CF6246" w:rsidR="00A3325C" w:rsidRPr="009B4245" w:rsidRDefault="007803FF" w:rsidP="00A3325C">
            <w:pPr>
              <w:pBdr>
                <w:bottom w:val="single" w:sz="4" w:space="1" w:color="auto"/>
              </w:pBdr>
              <w:tabs>
                <w:tab w:val="left" w:pos="-72"/>
              </w:tabs>
              <w:ind w:right="-72"/>
              <w:jc w:val="center"/>
              <w:rPr>
                <w:sz w:val="32"/>
                <w:szCs w:val="32"/>
              </w:rPr>
            </w:pPr>
            <w:r w:rsidRPr="009B4245">
              <w:rPr>
                <w:sz w:val="32"/>
                <w:szCs w:val="32"/>
              </w:rPr>
              <w:t>2024</w:t>
            </w:r>
          </w:p>
        </w:tc>
        <w:tc>
          <w:tcPr>
            <w:tcW w:w="1260" w:type="dxa"/>
            <w:tcBorders>
              <w:top w:val="nil"/>
              <w:left w:val="nil"/>
              <w:bottom w:val="nil"/>
              <w:right w:val="nil"/>
            </w:tcBorders>
          </w:tcPr>
          <w:p w14:paraId="1EB6CACE" w14:textId="5A1B03A9" w:rsidR="00A3325C" w:rsidRPr="009B4245" w:rsidRDefault="007803FF" w:rsidP="00A3325C">
            <w:pPr>
              <w:pBdr>
                <w:bottom w:val="single" w:sz="4" w:space="1" w:color="auto"/>
              </w:pBdr>
              <w:tabs>
                <w:tab w:val="left" w:pos="-72"/>
              </w:tabs>
              <w:ind w:right="-72"/>
              <w:jc w:val="center"/>
              <w:rPr>
                <w:sz w:val="32"/>
                <w:szCs w:val="32"/>
              </w:rPr>
            </w:pPr>
            <w:r w:rsidRPr="009B4245">
              <w:rPr>
                <w:sz w:val="32"/>
                <w:szCs w:val="32"/>
              </w:rPr>
              <w:t>2023</w:t>
            </w:r>
          </w:p>
        </w:tc>
        <w:tc>
          <w:tcPr>
            <w:tcW w:w="1170" w:type="dxa"/>
            <w:tcBorders>
              <w:top w:val="nil"/>
              <w:left w:val="nil"/>
              <w:bottom w:val="nil"/>
              <w:right w:val="nil"/>
            </w:tcBorders>
          </w:tcPr>
          <w:p w14:paraId="658F0252" w14:textId="505CC745" w:rsidR="00A3325C" w:rsidRPr="009B4245" w:rsidRDefault="007803FF" w:rsidP="00A3325C">
            <w:pPr>
              <w:pBdr>
                <w:bottom w:val="single" w:sz="4" w:space="1" w:color="auto"/>
              </w:pBdr>
              <w:tabs>
                <w:tab w:val="left" w:pos="-72"/>
              </w:tabs>
              <w:ind w:right="-72"/>
              <w:jc w:val="center"/>
              <w:rPr>
                <w:sz w:val="32"/>
                <w:szCs w:val="32"/>
              </w:rPr>
            </w:pPr>
            <w:r w:rsidRPr="009B4245">
              <w:rPr>
                <w:sz w:val="32"/>
                <w:szCs w:val="32"/>
              </w:rPr>
              <w:t>2024</w:t>
            </w:r>
          </w:p>
        </w:tc>
        <w:tc>
          <w:tcPr>
            <w:tcW w:w="1350" w:type="dxa"/>
            <w:tcBorders>
              <w:top w:val="nil"/>
              <w:left w:val="nil"/>
              <w:bottom w:val="nil"/>
              <w:right w:val="nil"/>
            </w:tcBorders>
          </w:tcPr>
          <w:p w14:paraId="3A58FA8D" w14:textId="13D737E4" w:rsidR="00A3325C" w:rsidRPr="009B4245" w:rsidRDefault="007803FF" w:rsidP="00A3325C">
            <w:pPr>
              <w:pBdr>
                <w:bottom w:val="single" w:sz="4" w:space="1" w:color="auto"/>
              </w:pBdr>
              <w:tabs>
                <w:tab w:val="left" w:pos="-72"/>
              </w:tabs>
              <w:ind w:right="-72"/>
              <w:jc w:val="center"/>
              <w:rPr>
                <w:sz w:val="32"/>
                <w:szCs w:val="32"/>
              </w:rPr>
            </w:pPr>
            <w:r w:rsidRPr="009B4245">
              <w:rPr>
                <w:sz w:val="32"/>
                <w:szCs w:val="32"/>
              </w:rPr>
              <w:t>2023</w:t>
            </w:r>
          </w:p>
        </w:tc>
      </w:tr>
      <w:tr w:rsidR="008F4C73" w:rsidRPr="009B4245" w14:paraId="08A5386F" w14:textId="77777777" w:rsidTr="004B48A6">
        <w:trPr>
          <w:cantSplit/>
          <w:trHeight w:val="20"/>
        </w:trPr>
        <w:tc>
          <w:tcPr>
            <w:tcW w:w="4500" w:type="dxa"/>
            <w:tcBorders>
              <w:top w:val="nil"/>
              <w:left w:val="nil"/>
              <w:bottom w:val="nil"/>
              <w:right w:val="nil"/>
            </w:tcBorders>
            <w:vAlign w:val="center"/>
          </w:tcPr>
          <w:p w14:paraId="07851715" w14:textId="77777777" w:rsidR="008F4C73" w:rsidRPr="009B4245" w:rsidRDefault="008F4C73" w:rsidP="008F4C73">
            <w:pPr>
              <w:pStyle w:val="BodyText"/>
              <w:tabs>
                <w:tab w:val="left" w:pos="345"/>
                <w:tab w:val="left" w:pos="567"/>
                <w:tab w:val="left" w:pos="900"/>
                <w:tab w:val="left" w:pos="1080"/>
                <w:tab w:val="left" w:pos="3870"/>
                <w:tab w:val="decimal" w:pos="5387"/>
                <w:tab w:val="right" w:pos="5490"/>
                <w:tab w:val="decimal" w:pos="6521"/>
                <w:tab w:val="decimal" w:pos="8931"/>
                <w:tab w:val="left" w:pos="9214"/>
                <w:tab w:val="right" w:pos="9639"/>
              </w:tabs>
              <w:ind w:left="60"/>
              <w:outlineLvl w:val="0"/>
              <w:rPr>
                <w:rFonts w:ascii="TH SarabunPSK"/>
                <w:b w:val="0"/>
                <w:sz w:val="32"/>
                <w:szCs w:val="32"/>
                <w:lang w:val="en-US" w:eastAsia="en-US"/>
              </w:rPr>
            </w:pPr>
            <w:r w:rsidRPr="009B4245">
              <w:rPr>
                <w:rFonts w:ascii="TH SarabunPSK" w:hint="cs"/>
                <w:b w:val="0"/>
                <w:sz w:val="32"/>
                <w:szCs w:val="32"/>
                <w:lang w:val="en-US" w:eastAsia="en-US"/>
              </w:rPr>
              <w:t>Short</w:t>
            </w:r>
            <w:r w:rsidRPr="009B4245">
              <w:rPr>
                <w:rFonts w:ascii="TH SarabunPSK" w:hint="cs"/>
                <w:b w:val="0"/>
                <w:sz w:val="32"/>
                <w:szCs w:val="32"/>
                <w:cs/>
                <w:lang w:val="en-US" w:eastAsia="en-US"/>
              </w:rPr>
              <w:t>-</w:t>
            </w:r>
            <w:r w:rsidRPr="009B4245">
              <w:rPr>
                <w:rFonts w:ascii="TH SarabunPSK" w:hint="cs"/>
                <w:b w:val="0"/>
                <w:sz w:val="32"/>
                <w:szCs w:val="32"/>
                <w:lang w:val="en-US" w:eastAsia="en-US"/>
              </w:rPr>
              <w:t>term employee benefits</w:t>
            </w:r>
          </w:p>
        </w:tc>
        <w:tc>
          <w:tcPr>
            <w:tcW w:w="1170" w:type="dxa"/>
            <w:tcBorders>
              <w:top w:val="nil"/>
              <w:left w:val="nil"/>
              <w:bottom w:val="nil"/>
              <w:right w:val="nil"/>
            </w:tcBorders>
          </w:tcPr>
          <w:p w14:paraId="17D34605" w14:textId="3EDCD9E8" w:rsidR="008F4C73" w:rsidRPr="009B4245" w:rsidRDefault="00FA4408" w:rsidP="008F4C73">
            <w:pPr>
              <w:tabs>
                <w:tab w:val="decimal" w:pos="594"/>
              </w:tabs>
              <w:ind w:right="-72"/>
              <w:rPr>
                <w:sz w:val="32"/>
                <w:szCs w:val="32"/>
                <w:cs/>
                <w:lang w:val="en-GB"/>
              </w:rPr>
            </w:pPr>
            <w:r>
              <w:rPr>
                <w:sz w:val="32"/>
                <w:szCs w:val="32"/>
                <w:lang w:val="en-GB"/>
              </w:rPr>
              <w:t>158.47</w:t>
            </w:r>
          </w:p>
        </w:tc>
        <w:tc>
          <w:tcPr>
            <w:tcW w:w="1260" w:type="dxa"/>
            <w:tcBorders>
              <w:top w:val="nil"/>
              <w:left w:val="nil"/>
              <w:bottom w:val="nil"/>
              <w:right w:val="nil"/>
            </w:tcBorders>
          </w:tcPr>
          <w:p w14:paraId="1F31D991" w14:textId="648F5861" w:rsidR="008F4C73" w:rsidRPr="009B4245" w:rsidRDefault="008F4C73" w:rsidP="008F4C73">
            <w:pPr>
              <w:tabs>
                <w:tab w:val="decimal" w:pos="594"/>
              </w:tabs>
              <w:ind w:right="-72"/>
              <w:rPr>
                <w:sz w:val="32"/>
                <w:szCs w:val="32"/>
                <w:cs/>
                <w:lang w:val="en-GB"/>
              </w:rPr>
            </w:pPr>
            <w:r w:rsidRPr="009B4245">
              <w:rPr>
                <w:sz w:val="32"/>
                <w:szCs w:val="32"/>
                <w:lang w:val="en-GB"/>
              </w:rPr>
              <w:t>139.69</w:t>
            </w:r>
          </w:p>
        </w:tc>
        <w:tc>
          <w:tcPr>
            <w:tcW w:w="1170" w:type="dxa"/>
            <w:tcBorders>
              <w:top w:val="nil"/>
              <w:left w:val="nil"/>
              <w:bottom w:val="nil"/>
              <w:right w:val="nil"/>
            </w:tcBorders>
          </w:tcPr>
          <w:p w14:paraId="56745D43" w14:textId="62EBB3FD" w:rsidR="008F4C73" w:rsidRPr="009B4245" w:rsidRDefault="00FA4408" w:rsidP="008F4C73">
            <w:pPr>
              <w:tabs>
                <w:tab w:val="decimal" w:pos="594"/>
              </w:tabs>
              <w:ind w:right="-72"/>
              <w:rPr>
                <w:sz w:val="32"/>
                <w:szCs w:val="32"/>
                <w:cs/>
                <w:lang w:val="en-GB"/>
              </w:rPr>
            </w:pPr>
            <w:r>
              <w:rPr>
                <w:sz w:val="32"/>
                <w:szCs w:val="32"/>
              </w:rPr>
              <w:t>142.09</w:t>
            </w:r>
          </w:p>
        </w:tc>
        <w:tc>
          <w:tcPr>
            <w:tcW w:w="1350" w:type="dxa"/>
            <w:tcBorders>
              <w:top w:val="nil"/>
              <w:left w:val="nil"/>
              <w:bottom w:val="nil"/>
              <w:right w:val="nil"/>
            </w:tcBorders>
          </w:tcPr>
          <w:p w14:paraId="492AC3C5" w14:textId="7C1F27A1" w:rsidR="008F4C73" w:rsidRPr="009B4245" w:rsidRDefault="008F4C73" w:rsidP="008F4C73">
            <w:pPr>
              <w:tabs>
                <w:tab w:val="decimal" w:pos="785"/>
              </w:tabs>
              <w:ind w:right="-72"/>
              <w:rPr>
                <w:sz w:val="32"/>
                <w:szCs w:val="32"/>
                <w:cs/>
                <w:lang w:val="en-GB"/>
              </w:rPr>
            </w:pPr>
            <w:r w:rsidRPr="009B4245">
              <w:rPr>
                <w:sz w:val="32"/>
                <w:szCs w:val="32"/>
                <w:lang w:val="en-GB"/>
              </w:rPr>
              <w:t>129.75</w:t>
            </w:r>
          </w:p>
        </w:tc>
      </w:tr>
      <w:tr w:rsidR="008F4C73" w:rsidRPr="009B4245" w14:paraId="5F621C92" w14:textId="77777777" w:rsidTr="00C33294">
        <w:trPr>
          <w:cantSplit/>
          <w:trHeight w:val="333"/>
        </w:trPr>
        <w:tc>
          <w:tcPr>
            <w:tcW w:w="4500" w:type="dxa"/>
            <w:tcBorders>
              <w:top w:val="nil"/>
              <w:left w:val="nil"/>
              <w:bottom w:val="nil"/>
              <w:right w:val="nil"/>
            </w:tcBorders>
            <w:vAlign w:val="center"/>
          </w:tcPr>
          <w:p w14:paraId="4572A1F6" w14:textId="77777777" w:rsidR="008F4C73" w:rsidRPr="009B4245" w:rsidRDefault="008F4C73" w:rsidP="008F4C73">
            <w:pPr>
              <w:pStyle w:val="BodyText"/>
              <w:tabs>
                <w:tab w:val="left" w:pos="255"/>
                <w:tab w:val="left" w:pos="567"/>
                <w:tab w:val="left" w:pos="900"/>
                <w:tab w:val="left" w:pos="1080"/>
                <w:tab w:val="left" w:pos="3870"/>
                <w:tab w:val="decimal" w:pos="5387"/>
                <w:tab w:val="right" w:pos="5490"/>
                <w:tab w:val="decimal" w:pos="6521"/>
                <w:tab w:val="decimal" w:pos="8931"/>
                <w:tab w:val="left" w:pos="9214"/>
                <w:tab w:val="right" w:pos="9639"/>
              </w:tabs>
              <w:ind w:left="60"/>
              <w:outlineLvl w:val="0"/>
              <w:rPr>
                <w:rFonts w:ascii="TH SarabunPSK"/>
                <w:b w:val="0"/>
                <w:sz w:val="32"/>
                <w:szCs w:val="32"/>
                <w:lang w:val="en-US" w:eastAsia="en-US"/>
              </w:rPr>
            </w:pPr>
            <w:r w:rsidRPr="009B4245">
              <w:rPr>
                <w:rFonts w:ascii="TH SarabunPSK" w:hint="cs"/>
                <w:b w:val="0"/>
                <w:sz w:val="32"/>
                <w:szCs w:val="32"/>
                <w:lang w:val="en-US" w:eastAsia="en-US"/>
              </w:rPr>
              <w:t>Post</w:t>
            </w:r>
            <w:r w:rsidRPr="009B4245">
              <w:rPr>
                <w:rFonts w:ascii="TH SarabunPSK" w:hint="cs"/>
                <w:b w:val="0"/>
                <w:sz w:val="32"/>
                <w:szCs w:val="32"/>
                <w:cs/>
                <w:lang w:val="en-US" w:eastAsia="en-US"/>
              </w:rPr>
              <w:t>-</w:t>
            </w:r>
            <w:r w:rsidRPr="009B4245">
              <w:rPr>
                <w:rFonts w:ascii="TH SarabunPSK" w:hint="cs"/>
                <w:b w:val="0"/>
                <w:sz w:val="32"/>
                <w:szCs w:val="32"/>
                <w:lang w:val="en-US" w:eastAsia="en-US"/>
              </w:rPr>
              <w:t>employment benefits</w:t>
            </w:r>
          </w:p>
        </w:tc>
        <w:tc>
          <w:tcPr>
            <w:tcW w:w="1170" w:type="dxa"/>
            <w:tcBorders>
              <w:top w:val="nil"/>
              <w:left w:val="nil"/>
              <w:bottom w:val="nil"/>
              <w:right w:val="nil"/>
            </w:tcBorders>
          </w:tcPr>
          <w:p w14:paraId="59BC3794" w14:textId="792132EE" w:rsidR="008F4C73" w:rsidRPr="009B4245" w:rsidRDefault="008F4C73" w:rsidP="008F4C73">
            <w:pPr>
              <w:pBdr>
                <w:bottom w:val="single" w:sz="4" w:space="1" w:color="auto"/>
              </w:pBdr>
              <w:tabs>
                <w:tab w:val="decimal" w:pos="594"/>
              </w:tabs>
              <w:ind w:right="-72"/>
              <w:rPr>
                <w:sz w:val="32"/>
                <w:szCs w:val="32"/>
                <w:cs/>
                <w:lang w:val="en-GB"/>
              </w:rPr>
            </w:pPr>
            <w:r w:rsidRPr="009B4245">
              <w:rPr>
                <w:sz w:val="32"/>
                <w:szCs w:val="32"/>
                <w:lang w:val="en-GB"/>
              </w:rPr>
              <w:t>14.09</w:t>
            </w:r>
          </w:p>
        </w:tc>
        <w:tc>
          <w:tcPr>
            <w:tcW w:w="1260" w:type="dxa"/>
            <w:tcBorders>
              <w:top w:val="nil"/>
              <w:left w:val="nil"/>
              <w:bottom w:val="nil"/>
              <w:right w:val="nil"/>
            </w:tcBorders>
          </w:tcPr>
          <w:p w14:paraId="24AD011C" w14:textId="1DC5A9A1" w:rsidR="008F4C73" w:rsidRPr="009B4245" w:rsidRDefault="008F4C73" w:rsidP="008F4C73">
            <w:pPr>
              <w:pBdr>
                <w:bottom w:val="single" w:sz="4" w:space="1" w:color="auto"/>
              </w:pBdr>
              <w:tabs>
                <w:tab w:val="decimal" w:pos="594"/>
              </w:tabs>
              <w:ind w:right="-72"/>
              <w:rPr>
                <w:sz w:val="32"/>
                <w:szCs w:val="32"/>
                <w:cs/>
                <w:lang w:val="en-GB"/>
              </w:rPr>
            </w:pPr>
            <w:r w:rsidRPr="009B4245">
              <w:rPr>
                <w:rFonts w:hint="cs"/>
                <w:sz w:val="32"/>
                <w:szCs w:val="32"/>
                <w:cs/>
                <w:lang w:val="en-GB"/>
              </w:rPr>
              <w:t>11.24</w:t>
            </w:r>
          </w:p>
        </w:tc>
        <w:tc>
          <w:tcPr>
            <w:tcW w:w="1170" w:type="dxa"/>
            <w:tcBorders>
              <w:top w:val="nil"/>
              <w:left w:val="nil"/>
              <w:bottom w:val="nil"/>
              <w:right w:val="nil"/>
            </w:tcBorders>
          </w:tcPr>
          <w:p w14:paraId="1C104892" w14:textId="43095A4F" w:rsidR="008F4C73" w:rsidRPr="009B4245" w:rsidRDefault="008F4C73" w:rsidP="008F4C73">
            <w:pPr>
              <w:pBdr>
                <w:bottom w:val="single" w:sz="4" w:space="1" w:color="auto"/>
              </w:pBdr>
              <w:tabs>
                <w:tab w:val="decimal" w:pos="594"/>
              </w:tabs>
              <w:ind w:right="-72"/>
              <w:rPr>
                <w:sz w:val="32"/>
                <w:szCs w:val="32"/>
                <w:cs/>
                <w:lang w:val="en-GB"/>
              </w:rPr>
            </w:pPr>
            <w:r w:rsidRPr="009B4245">
              <w:rPr>
                <w:sz w:val="32"/>
                <w:szCs w:val="32"/>
                <w:lang w:val="en-GB"/>
              </w:rPr>
              <w:t>11.24</w:t>
            </w:r>
          </w:p>
        </w:tc>
        <w:tc>
          <w:tcPr>
            <w:tcW w:w="1350" w:type="dxa"/>
            <w:tcBorders>
              <w:top w:val="nil"/>
              <w:left w:val="nil"/>
              <w:bottom w:val="nil"/>
              <w:right w:val="nil"/>
            </w:tcBorders>
          </w:tcPr>
          <w:p w14:paraId="37BCC1C3" w14:textId="049F59EA" w:rsidR="008F4C73" w:rsidRPr="009B4245" w:rsidRDefault="008F4C73" w:rsidP="008F4C73">
            <w:pPr>
              <w:pBdr>
                <w:bottom w:val="single" w:sz="4" w:space="1" w:color="auto"/>
              </w:pBdr>
              <w:tabs>
                <w:tab w:val="decimal" w:pos="785"/>
              </w:tabs>
              <w:ind w:right="-72"/>
              <w:rPr>
                <w:sz w:val="32"/>
                <w:szCs w:val="32"/>
                <w:cs/>
                <w:lang w:val="en-GB"/>
              </w:rPr>
            </w:pPr>
            <w:r w:rsidRPr="009B4245">
              <w:rPr>
                <w:rFonts w:hint="cs"/>
                <w:sz w:val="32"/>
                <w:szCs w:val="32"/>
                <w:cs/>
                <w:lang w:val="en-GB"/>
              </w:rPr>
              <w:t>9.59</w:t>
            </w:r>
          </w:p>
        </w:tc>
      </w:tr>
      <w:tr w:rsidR="008F4C73" w:rsidRPr="009B4245" w14:paraId="16E1A8DB" w14:textId="77777777" w:rsidTr="004B48A6">
        <w:trPr>
          <w:cantSplit/>
          <w:trHeight w:val="20"/>
        </w:trPr>
        <w:tc>
          <w:tcPr>
            <w:tcW w:w="4500" w:type="dxa"/>
            <w:tcBorders>
              <w:top w:val="nil"/>
              <w:left w:val="nil"/>
              <w:bottom w:val="nil"/>
              <w:right w:val="nil"/>
            </w:tcBorders>
            <w:vAlign w:val="center"/>
          </w:tcPr>
          <w:p w14:paraId="51EEF8DC" w14:textId="77777777" w:rsidR="008F4C73" w:rsidRPr="009B4245" w:rsidRDefault="008F4C73" w:rsidP="008F4C73">
            <w:pPr>
              <w:pStyle w:val="BodyText"/>
              <w:tabs>
                <w:tab w:val="left" w:pos="255"/>
                <w:tab w:val="left" w:pos="567"/>
                <w:tab w:val="left" w:pos="900"/>
                <w:tab w:val="left" w:pos="1080"/>
                <w:tab w:val="left" w:pos="3870"/>
                <w:tab w:val="decimal" w:pos="5387"/>
                <w:tab w:val="right" w:pos="5490"/>
                <w:tab w:val="decimal" w:pos="6521"/>
                <w:tab w:val="decimal" w:pos="8931"/>
                <w:tab w:val="left" w:pos="9214"/>
                <w:tab w:val="right" w:pos="9639"/>
              </w:tabs>
              <w:ind w:left="60"/>
              <w:outlineLvl w:val="0"/>
              <w:rPr>
                <w:rFonts w:ascii="TH SarabunPSK"/>
                <w:b w:val="0"/>
                <w:sz w:val="32"/>
                <w:szCs w:val="32"/>
                <w:lang w:val="en-US" w:eastAsia="en-US"/>
              </w:rPr>
            </w:pPr>
            <w:r w:rsidRPr="009B4245">
              <w:rPr>
                <w:rFonts w:ascii="TH SarabunPSK" w:hint="cs"/>
                <w:b w:val="0"/>
                <w:sz w:val="32"/>
                <w:szCs w:val="32"/>
                <w:lang w:val="en-US" w:eastAsia="en-US"/>
              </w:rPr>
              <w:t>Total</w:t>
            </w:r>
          </w:p>
        </w:tc>
        <w:tc>
          <w:tcPr>
            <w:tcW w:w="1170" w:type="dxa"/>
            <w:tcBorders>
              <w:top w:val="nil"/>
              <w:left w:val="nil"/>
              <w:bottom w:val="nil"/>
              <w:right w:val="nil"/>
            </w:tcBorders>
          </w:tcPr>
          <w:p w14:paraId="57CDF85F" w14:textId="2A107CD9" w:rsidR="008F4C73" w:rsidRPr="009B4245" w:rsidRDefault="00FA4408" w:rsidP="008F4C73">
            <w:pPr>
              <w:pBdr>
                <w:bottom w:val="double" w:sz="4" w:space="1" w:color="auto"/>
              </w:pBdr>
              <w:tabs>
                <w:tab w:val="decimal" w:pos="594"/>
              </w:tabs>
              <w:ind w:right="-72"/>
              <w:rPr>
                <w:sz w:val="32"/>
                <w:szCs w:val="32"/>
                <w:cs/>
                <w:lang w:val="en-GB"/>
              </w:rPr>
            </w:pPr>
            <w:r>
              <w:rPr>
                <w:sz w:val="32"/>
                <w:szCs w:val="32"/>
                <w:lang w:val="en-GB"/>
              </w:rPr>
              <w:t>172.56</w:t>
            </w:r>
          </w:p>
        </w:tc>
        <w:tc>
          <w:tcPr>
            <w:tcW w:w="1260" w:type="dxa"/>
            <w:tcBorders>
              <w:top w:val="nil"/>
              <w:left w:val="nil"/>
              <w:bottom w:val="nil"/>
              <w:right w:val="nil"/>
            </w:tcBorders>
          </w:tcPr>
          <w:p w14:paraId="13BE364C" w14:textId="1D18BAA8" w:rsidR="008F4C73" w:rsidRPr="009B4245" w:rsidRDefault="008F4C73" w:rsidP="008F4C73">
            <w:pPr>
              <w:pBdr>
                <w:bottom w:val="double" w:sz="4" w:space="1" w:color="auto"/>
              </w:pBdr>
              <w:tabs>
                <w:tab w:val="decimal" w:pos="594"/>
              </w:tabs>
              <w:ind w:right="-72"/>
              <w:rPr>
                <w:sz w:val="32"/>
                <w:szCs w:val="32"/>
                <w:cs/>
                <w:lang w:val="en-GB"/>
              </w:rPr>
            </w:pPr>
            <w:r w:rsidRPr="009B4245">
              <w:rPr>
                <w:sz w:val="32"/>
                <w:szCs w:val="32"/>
                <w:lang w:val="en-GB"/>
              </w:rPr>
              <w:t>150.93</w:t>
            </w:r>
          </w:p>
        </w:tc>
        <w:tc>
          <w:tcPr>
            <w:tcW w:w="1170" w:type="dxa"/>
            <w:tcBorders>
              <w:top w:val="nil"/>
              <w:left w:val="nil"/>
              <w:bottom w:val="nil"/>
              <w:right w:val="nil"/>
            </w:tcBorders>
          </w:tcPr>
          <w:p w14:paraId="0335B6AA" w14:textId="730D4705" w:rsidR="008F4C73" w:rsidRPr="009B4245" w:rsidRDefault="00FA4408" w:rsidP="008F4C73">
            <w:pPr>
              <w:pBdr>
                <w:bottom w:val="double" w:sz="4" w:space="1" w:color="auto"/>
              </w:pBdr>
              <w:tabs>
                <w:tab w:val="decimal" w:pos="594"/>
              </w:tabs>
              <w:ind w:right="-72"/>
              <w:rPr>
                <w:sz w:val="32"/>
                <w:szCs w:val="32"/>
                <w:cs/>
                <w:lang w:val="en-GB"/>
              </w:rPr>
            </w:pPr>
            <w:r>
              <w:rPr>
                <w:sz w:val="32"/>
                <w:szCs w:val="32"/>
                <w:lang w:val="en-GB"/>
              </w:rPr>
              <w:t>153.33</w:t>
            </w:r>
          </w:p>
        </w:tc>
        <w:tc>
          <w:tcPr>
            <w:tcW w:w="1350" w:type="dxa"/>
            <w:tcBorders>
              <w:top w:val="nil"/>
              <w:left w:val="nil"/>
              <w:bottom w:val="nil"/>
              <w:right w:val="nil"/>
            </w:tcBorders>
          </w:tcPr>
          <w:p w14:paraId="3EAD3BF3" w14:textId="40D08B4B" w:rsidR="008F4C73" w:rsidRPr="009B4245" w:rsidRDefault="008F4C73" w:rsidP="008F4C73">
            <w:pPr>
              <w:pBdr>
                <w:bottom w:val="double" w:sz="4" w:space="1" w:color="auto"/>
              </w:pBdr>
              <w:tabs>
                <w:tab w:val="decimal" w:pos="785"/>
              </w:tabs>
              <w:ind w:right="-72"/>
              <w:rPr>
                <w:sz w:val="32"/>
                <w:szCs w:val="32"/>
                <w:cs/>
                <w:lang w:val="en-GB"/>
              </w:rPr>
            </w:pPr>
            <w:r w:rsidRPr="009B4245">
              <w:rPr>
                <w:sz w:val="32"/>
                <w:szCs w:val="32"/>
                <w:lang w:val="en-GB"/>
              </w:rPr>
              <w:t>139.34</w:t>
            </w:r>
          </w:p>
        </w:tc>
      </w:tr>
    </w:tbl>
    <w:p w14:paraId="379E2E4E" w14:textId="3F77F764" w:rsidR="007F5700" w:rsidRPr="009B4245" w:rsidRDefault="007F5700">
      <w:pPr>
        <w:rPr>
          <w:b/>
          <w:bCs/>
          <w:spacing w:val="-4"/>
          <w:sz w:val="32"/>
          <w:szCs w:val="32"/>
        </w:rPr>
      </w:pPr>
    </w:p>
    <w:p w14:paraId="0CE2D780" w14:textId="1E065122" w:rsidR="00C33294" w:rsidRPr="009B4245" w:rsidRDefault="00C33294">
      <w:pPr>
        <w:rPr>
          <w:b/>
          <w:bCs/>
          <w:spacing w:val="-4"/>
          <w:sz w:val="32"/>
          <w:szCs w:val="32"/>
          <w:cs/>
        </w:rPr>
      </w:pPr>
    </w:p>
    <w:p w14:paraId="2CCAFB34" w14:textId="77777777" w:rsidR="00AF2260" w:rsidRPr="009B4245" w:rsidRDefault="00AF2260">
      <w:pPr>
        <w:rPr>
          <w:b/>
          <w:bCs/>
          <w:spacing w:val="-4"/>
          <w:sz w:val="32"/>
          <w:szCs w:val="32"/>
          <w:cs/>
        </w:rPr>
      </w:pPr>
      <w:r w:rsidRPr="009B4245">
        <w:rPr>
          <w:b/>
          <w:bCs/>
          <w:spacing w:val="-4"/>
          <w:sz w:val="32"/>
          <w:szCs w:val="32"/>
          <w:cs/>
        </w:rPr>
        <w:br w:type="page"/>
      </w:r>
    </w:p>
    <w:p w14:paraId="6A17A04A" w14:textId="22AB30EE" w:rsidR="00992DCD" w:rsidRPr="009B4245" w:rsidRDefault="006C31A4" w:rsidP="00C33294">
      <w:pPr>
        <w:tabs>
          <w:tab w:val="left" w:pos="540"/>
        </w:tabs>
        <w:spacing w:before="120" w:after="120" w:line="380" w:lineRule="exact"/>
        <w:jc w:val="both"/>
        <w:rPr>
          <w:b/>
          <w:bCs/>
          <w:spacing w:val="-4"/>
          <w:sz w:val="32"/>
          <w:szCs w:val="32"/>
        </w:rPr>
      </w:pPr>
      <w:r w:rsidRPr="009B4245">
        <w:rPr>
          <w:b/>
          <w:bCs/>
          <w:spacing w:val="-4"/>
          <w:sz w:val="32"/>
          <w:szCs w:val="32"/>
        </w:rPr>
        <w:lastRenderedPageBreak/>
        <w:t>40</w:t>
      </w:r>
      <w:r w:rsidR="009A393B" w:rsidRPr="009B4245">
        <w:rPr>
          <w:rFonts w:hint="cs"/>
          <w:b/>
          <w:bCs/>
          <w:spacing w:val="-4"/>
          <w:sz w:val="32"/>
          <w:szCs w:val="32"/>
          <w:cs/>
        </w:rPr>
        <w:t>.</w:t>
      </w:r>
      <w:r w:rsidR="00992DCD" w:rsidRPr="009B4245">
        <w:rPr>
          <w:rFonts w:hint="cs"/>
          <w:b/>
          <w:bCs/>
          <w:spacing w:val="-4"/>
          <w:sz w:val="32"/>
          <w:szCs w:val="32"/>
        </w:rPr>
        <w:tab/>
      </w:r>
      <w:proofErr w:type="spellStart"/>
      <w:r w:rsidR="00992DCD" w:rsidRPr="009B4245">
        <w:rPr>
          <w:rFonts w:hint="cs"/>
          <w:b/>
          <w:bCs/>
          <w:spacing w:val="-4"/>
          <w:sz w:val="32"/>
          <w:szCs w:val="32"/>
          <w:cs/>
        </w:rPr>
        <w:t>Commitment</w:t>
      </w:r>
      <w:proofErr w:type="spellEnd"/>
      <w:r w:rsidR="00992DCD" w:rsidRPr="009B4245">
        <w:rPr>
          <w:rFonts w:hint="cs"/>
          <w:b/>
          <w:bCs/>
          <w:spacing w:val="-4"/>
          <w:sz w:val="32"/>
          <w:szCs w:val="32"/>
        </w:rPr>
        <w:t xml:space="preserve">s </w:t>
      </w:r>
    </w:p>
    <w:p w14:paraId="276D22B5" w14:textId="7EA79B54" w:rsidR="00992DCD" w:rsidRPr="009B4245" w:rsidRDefault="00992DCD" w:rsidP="00C33294">
      <w:pPr>
        <w:pStyle w:val="BodyTextIndent"/>
        <w:spacing w:before="120" w:after="120" w:line="380" w:lineRule="exact"/>
        <w:ind w:left="540"/>
        <w:outlineLvl w:val="0"/>
        <w:rPr>
          <w:rFonts w:ascii="TH SarabunPSK" w:hAnsi="TH SarabunPSK"/>
          <w:sz w:val="32"/>
          <w:szCs w:val="32"/>
        </w:rPr>
      </w:pPr>
      <w:r w:rsidRPr="009B4245">
        <w:rPr>
          <w:rFonts w:ascii="TH SarabunPSK" w:hAnsi="TH SarabunPSK" w:hint="cs"/>
          <w:sz w:val="32"/>
          <w:szCs w:val="32"/>
        </w:rPr>
        <w:t>The Group</w:t>
      </w:r>
      <w:r w:rsidRPr="009B4245">
        <w:rPr>
          <w:rFonts w:ascii="TH SarabunPSK" w:hAnsi="TH SarabunPSK" w:hint="cs"/>
          <w:sz w:val="32"/>
          <w:szCs w:val="32"/>
          <w:cs/>
        </w:rPr>
        <w:t xml:space="preserve"> </w:t>
      </w:r>
      <w:r w:rsidRPr="009B4245">
        <w:rPr>
          <w:rFonts w:ascii="TH SarabunPSK" w:hAnsi="TH SarabunPSK" w:hint="cs"/>
          <w:sz w:val="32"/>
          <w:szCs w:val="32"/>
        </w:rPr>
        <w:t xml:space="preserve">legal </w:t>
      </w:r>
      <w:proofErr w:type="spellStart"/>
      <w:r w:rsidRPr="009B4245">
        <w:rPr>
          <w:rFonts w:ascii="TH SarabunPSK" w:hAnsi="TH SarabunPSK" w:hint="cs"/>
          <w:sz w:val="32"/>
          <w:szCs w:val="32"/>
          <w:cs/>
        </w:rPr>
        <w:t>commitments</w:t>
      </w:r>
      <w:proofErr w:type="spellEnd"/>
      <w:r w:rsidR="00E50030" w:rsidRPr="009B4245">
        <w:rPr>
          <w:rFonts w:ascii="TH SarabunPSK" w:hAnsi="TH SarabunPSK" w:hint="cs"/>
          <w:sz w:val="32"/>
          <w:szCs w:val="32"/>
        </w:rPr>
        <w:t>,</w:t>
      </w:r>
      <w:r w:rsidRPr="009B4245">
        <w:rPr>
          <w:rFonts w:ascii="TH SarabunPSK" w:hAnsi="TH SarabunPSK" w:hint="cs"/>
          <w:sz w:val="32"/>
          <w:szCs w:val="32"/>
        </w:rPr>
        <w:t xml:space="preserve"> which are not considered as expenses in the accounting period</w:t>
      </w:r>
      <w:r w:rsidR="00E50030" w:rsidRPr="009B4245">
        <w:rPr>
          <w:rFonts w:ascii="TH SarabunPSK" w:hAnsi="TH SarabunPSK" w:hint="cs"/>
          <w:sz w:val="32"/>
          <w:szCs w:val="32"/>
        </w:rPr>
        <w:t>,</w:t>
      </w:r>
      <w:r w:rsidRPr="009B4245">
        <w:rPr>
          <w:rFonts w:ascii="TH SarabunPSK" w:hAnsi="TH SarabunPSK" w:hint="cs"/>
          <w:sz w:val="32"/>
          <w:szCs w:val="32"/>
        </w:rPr>
        <w:t xml:space="preserve"> </w:t>
      </w:r>
      <w:proofErr w:type="spellStart"/>
      <w:r w:rsidRPr="009B4245">
        <w:rPr>
          <w:rFonts w:ascii="TH SarabunPSK" w:hAnsi="TH SarabunPSK" w:hint="cs"/>
          <w:sz w:val="32"/>
          <w:szCs w:val="32"/>
          <w:cs/>
        </w:rPr>
        <w:t>are</w:t>
      </w:r>
      <w:proofErr w:type="spellEnd"/>
      <w:r w:rsidRPr="009B4245">
        <w:rPr>
          <w:rFonts w:ascii="TH SarabunPSK" w:hAnsi="TH SarabunPSK" w:hint="cs"/>
          <w:sz w:val="32"/>
          <w:szCs w:val="32"/>
          <w:cs/>
        </w:rPr>
        <w:t xml:space="preserve"> </w:t>
      </w:r>
      <w:proofErr w:type="spellStart"/>
      <w:r w:rsidRPr="009B4245">
        <w:rPr>
          <w:rFonts w:ascii="TH SarabunPSK" w:hAnsi="TH SarabunPSK" w:hint="cs"/>
          <w:sz w:val="32"/>
          <w:szCs w:val="32"/>
          <w:cs/>
        </w:rPr>
        <w:t>as</w:t>
      </w:r>
      <w:proofErr w:type="spellEnd"/>
      <w:r w:rsidRPr="009B4245">
        <w:rPr>
          <w:rFonts w:ascii="TH SarabunPSK" w:hAnsi="TH SarabunPSK" w:hint="cs"/>
          <w:sz w:val="32"/>
          <w:szCs w:val="32"/>
          <w:cs/>
        </w:rPr>
        <w:t xml:space="preserve"> </w:t>
      </w:r>
      <w:proofErr w:type="spellStart"/>
      <w:r w:rsidRPr="009B4245">
        <w:rPr>
          <w:rFonts w:ascii="TH SarabunPSK" w:hAnsi="TH SarabunPSK" w:hint="cs"/>
          <w:sz w:val="32"/>
          <w:szCs w:val="32"/>
          <w:cs/>
        </w:rPr>
        <w:t>follows</w:t>
      </w:r>
      <w:proofErr w:type="spellEnd"/>
      <w:r w:rsidRPr="009B4245">
        <w:rPr>
          <w:rFonts w:ascii="TH SarabunPSK" w:hAnsi="TH SarabunPSK" w:hint="cs"/>
          <w:sz w:val="32"/>
          <w:szCs w:val="32"/>
          <w:cs/>
        </w:rPr>
        <w:t>:</w:t>
      </w:r>
    </w:p>
    <w:p w14:paraId="7206D765" w14:textId="21046BF9" w:rsidR="00DA485E" w:rsidRPr="009B4245" w:rsidRDefault="006C31A4" w:rsidP="003214E0">
      <w:pPr>
        <w:pStyle w:val="BodyTextIndent"/>
        <w:spacing w:before="120" w:after="120" w:line="380" w:lineRule="exact"/>
        <w:ind w:left="540" w:hanging="540"/>
        <w:jc w:val="thaiDistribute"/>
        <w:outlineLvl w:val="0"/>
        <w:rPr>
          <w:rFonts w:ascii="TH SarabunPSK" w:hAnsi="TH SarabunPSK"/>
          <w:sz w:val="32"/>
          <w:szCs w:val="32"/>
          <w:lang w:val="en-US"/>
        </w:rPr>
      </w:pPr>
      <w:r w:rsidRPr="009B4245">
        <w:rPr>
          <w:rFonts w:ascii="TH SarabunPSK" w:hAnsi="TH SarabunPSK"/>
          <w:sz w:val="32"/>
          <w:szCs w:val="32"/>
          <w:lang w:val="en-US"/>
        </w:rPr>
        <w:t>40</w:t>
      </w:r>
      <w:r w:rsidR="003214E0" w:rsidRPr="009B4245">
        <w:rPr>
          <w:rFonts w:ascii="TH SarabunPSK" w:hAnsi="TH SarabunPSK"/>
          <w:sz w:val="32"/>
          <w:szCs w:val="32"/>
          <w:lang w:val="en-US"/>
        </w:rPr>
        <w:t>.1</w:t>
      </w:r>
      <w:r w:rsidR="003214E0" w:rsidRPr="009B4245">
        <w:rPr>
          <w:rFonts w:ascii="TH SarabunPSK" w:hAnsi="TH SarabunPSK"/>
          <w:sz w:val="32"/>
          <w:szCs w:val="32"/>
          <w:lang w:val="en-US"/>
        </w:rPr>
        <w:tab/>
      </w:r>
      <w:r w:rsidR="00366CD3" w:rsidRPr="009B4245">
        <w:rPr>
          <w:rFonts w:ascii="TH SarabunPSK" w:hAnsi="TH SarabunPSK"/>
          <w:sz w:val="32"/>
          <w:szCs w:val="32"/>
          <w:lang w:val="en-US"/>
        </w:rPr>
        <w:t>Commitment related to capital expenditure</w:t>
      </w:r>
      <w:r w:rsidR="00DA485E" w:rsidRPr="009B4245">
        <w:rPr>
          <w:rFonts w:ascii="TH SarabunPSK" w:hAnsi="TH SarabunPSK"/>
          <w:sz w:val="32"/>
          <w:szCs w:val="32"/>
          <w:lang w:val="en-US"/>
        </w:rPr>
        <w:t xml:space="preserve"> </w:t>
      </w:r>
      <w:r w:rsidR="009D766F" w:rsidRPr="009B4245">
        <w:rPr>
          <w:rFonts w:ascii="TH SarabunPSK" w:hAnsi="TH SarabunPSK"/>
          <w:sz w:val="32"/>
          <w:szCs w:val="32"/>
          <w:lang w:val="en-US"/>
        </w:rPr>
        <w:t xml:space="preserve">and </w:t>
      </w:r>
      <w:r w:rsidR="00DA485E" w:rsidRPr="009B4245">
        <w:rPr>
          <w:rFonts w:ascii="TH SarabunPSK" w:hAnsi="TH SarabunPSK"/>
          <w:sz w:val="32"/>
          <w:szCs w:val="32"/>
          <w:lang w:val="en-US"/>
        </w:rPr>
        <w:t>noise impact</w:t>
      </w:r>
      <w:r w:rsidR="00DA485E" w:rsidRPr="009B4245">
        <w:rPr>
          <w:rFonts w:ascii="TH SarabunPSK" w:hAnsi="TH SarabunPSK" w:hint="cs"/>
          <w:sz w:val="32"/>
          <w:szCs w:val="32"/>
        </w:rPr>
        <w:t xml:space="preserve">, as at </w:t>
      </w:r>
      <w:r w:rsidR="00DA485E" w:rsidRPr="009B4245">
        <w:rPr>
          <w:rFonts w:ascii="TH SarabunPSK" w:hAnsi="TH SarabunPSK"/>
          <w:sz w:val="32"/>
          <w:szCs w:val="32"/>
          <w:lang w:val="en-US"/>
        </w:rPr>
        <w:t>30 September</w:t>
      </w:r>
      <w:r w:rsidR="00DA485E" w:rsidRPr="009B4245">
        <w:rPr>
          <w:rFonts w:ascii="TH SarabunPSK" w:hAnsi="TH SarabunPSK" w:hint="cs"/>
          <w:sz w:val="32"/>
          <w:szCs w:val="32"/>
        </w:rPr>
        <w:t xml:space="preserve"> </w:t>
      </w:r>
      <w:r w:rsidR="007803FF" w:rsidRPr="009B4245">
        <w:rPr>
          <w:rFonts w:ascii="TH SarabunPSK" w:hAnsi="TH SarabunPSK" w:hint="cs"/>
          <w:sz w:val="32"/>
          <w:szCs w:val="32"/>
        </w:rPr>
        <w:t>2024</w:t>
      </w:r>
      <w:r w:rsidR="00DA485E" w:rsidRPr="009B4245">
        <w:rPr>
          <w:rFonts w:ascii="TH SarabunPSK" w:hAnsi="TH SarabunPSK" w:hint="cs"/>
          <w:sz w:val="32"/>
          <w:szCs w:val="32"/>
        </w:rPr>
        <w:t xml:space="preserve"> and </w:t>
      </w:r>
      <w:r w:rsidR="007803FF" w:rsidRPr="009B4245">
        <w:rPr>
          <w:rFonts w:ascii="TH SarabunPSK" w:hAnsi="TH SarabunPSK" w:hint="cs"/>
          <w:sz w:val="32"/>
          <w:szCs w:val="32"/>
        </w:rPr>
        <w:t>2023</w:t>
      </w:r>
      <w:r w:rsidR="00DA485E" w:rsidRPr="009B4245">
        <w:rPr>
          <w:rFonts w:ascii="TH SarabunPSK" w:hAnsi="TH SarabunPSK" w:hint="cs"/>
          <w:sz w:val="32"/>
          <w:szCs w:val="32"/>
        </w:rPr>
        <w:t xml:space="preserve"> comprises of</w:t>
      </w:r>
      <w:r w:rsidR="00DA485E" w:rsidRPr="009B4245">
        <w:rPr>
          <w:rFonts w:ascii="TH SarabunPSK" w:hAnsi="TH SarabunPSK" w:hint="cs"/>
          <w:sz w:val="32"/>
          <w:szCs w:val="32"/>
          <w:lang w:val="en-US"/>
        </w:rPr>
        <w:t>:</w:t>
      </w:r>
    </w:p>
    <w:p w14:paraId="0B8223E6" w14:textId="77777777" w:rsidR="00DA485E" w:rsidRPr="009B4245" w:rsidRDefault="00DA485E" w:rsidP="00DA485E">
      <w:pPr>
        <w:tabs>
          <w:tab w:val="left" w:pos="9000"/>
        </w:tabs>
        <w:ind w:right="-36"/>
        <w:jc w:val="right"/>
        <w:rPr>
          <w:sz w:val="32"/>
          <w:szCs w:val="32"/>
          <w:lang w:val="x-none" w:eastAsia="th-TH"/>
        </w:rPr>
      </w:pPr>
      <w:r w:rsidRPr="009B4245">
        <w:rPr>
          <w:sz w:val="32"/>
          <w:szCs w:val="32"/>
          <w:lang w:eastAsia="th-TH"/>
        </w:rPr>
        <w:t>(</w:t>
      </w:r>
      <w:r w:rsidRPr="009B4245">
        <w:rPr>
          <w:rFonts w:hint="cs"/>
          <w:sz w:val="32"/>
          <w:szCs w:val="32"/>
          <w:lang w:eastAsia="th-TH"/>
        </w:rPr>
        <w:t>Unit: Million Baht</w:t>
      </w:r>
      <w:r w:rsidRPr="009B4245">
        <w:rPr>
          <w:sz w:val="32"/>
          <w:szCs w:val="32"/>
          <w:lang w:eastAsia="th-TH"/>
        </w:rPr>
        <w:t>)</w:t>
      </w:r>
    </w:p>
    <w:tbl>
      <w:tblPr>
        <w:tblW w:w="9200" w:type="dxa"/>
        <w:tblInd w:w="426" w:type="dxa"/>
        <w:tblLayout w:type="fixed"/>
        <w:tblLook w:val="00A0" w:firstRow="1" w:lastRow="0" w:firstColumn="1" w:lastColumn="0" w:noHBand="0" w:noVBand="0"/>
      </w:tblPr>
      <w:tblGrid>
        <w:gridCol w:w="4254"/>
        <w:gridCol w:w="1099"/>
        <w:gridCol w:w="1282"/>
        <w:gridCol w:w="1190"/>
        <w:gridCol w:w="1375"/>
      </w:tblGrid>
      <w:tr w:rsidR="00DA485E" w:rsidRPr="009B4245" w14:paraId="6CADAE03" w14:textId="77777777" w:rsidTr="00DA485E">
        <w:trPr>
          <w:trHeight w:val="21"/>
        </w:trPr>
        <w:tc>
          <w:tcPr>
            <w:tcW w:w="4254" w:type="dxa"/>
            <w:vAlign w:val="bottom"/>
          </w:tcPr>
          <w:p w14:paraId="1AA7D8BE" w14:textId="77777777" w:rsidR="00DA485E" w:rsidRPr="009B4245" w:rsidRDefault="00DA485E" w:rsidP="00DA485E">
            <w:pPr>
              <w:ind w:left="114"/>
              <w:rPr>
                <w:sz w:val="32"/>
                <w:szCs w:val="32"/>
              </w:rPr>
            </w:pPr>
          </w:p>
        </w:tc>
        <w:tc>
          <w:tcPr>
            <w:tcW w:w="2381" w:type="dxa"/>
            <w:gridSpan w:val="2"/>
            <w:shd w:val="clear" w:color="auto" w:fill="FFFFFF"/>
          </w:tcPr>
          <w:p w14:paraId="3432AE9E" w14:textId="77777777" w:rsidR="00DA485E" w:rsidRPr="009B4245" w:rsidRDefault="00DA485E" w:rsidP="00DA485E">
            <w:pPr>
              <w:pBdr>
                <w:bottom w:val="single" w:sz="4" w:space="1" w:color="auto"/>
              </w:pBdr>
              <w:tabs>
                <w:tab w:val="left" w:pos="-72"/>
              </w:tabs>
              <w:ind w:right="-72"/>
              <w:jc w:val="center"/>
              <w:rPr>
                <w:sz w:val="32"/>
                <w:szCs w:val="32"/>
              </w:rPr>
            </w:pPr>
            <w:r w:rsidRPr="009B4245">
              <w:rPr>
                <w:rFonts w:hint="cs"/>
                <w:sz w:val="32"/>
                <w:szCs w:val="32"/>
              </w:rPr>
              <w:t xml:space="preserve">Consolidated </w:t>
            </w:r>
          </w:p>
          <w:p w14:paraId="1761A2B7" w14:textId="77777777" w:rsidR="00DA485E" w:rsidRPr="009B4245" w:rsidRDefault="00DA485E" w:rsidP="00DA485E">
            <w:pPr>
              <w:pBdr>
                <w:bottom w:val="single" w:sz="4" w:space="1" w:color="auto"/>
              </w:pBdr>
              <w:tabs>
                <w:tab w:val="left" w:pos="-72"/>
              </w:tabs>
              <w:ind w:right="-72"/>
              <w:jc w:val="center"/>
              <w:rPr>
                <w:sz w:val="32"/>
                <w:szCs w:val="32"/>
              </w:rPr>
            </w:pPr>
            <w:r w:rsidRPr="009B4245">
              <w:rPr>
                <w:rFonts w:eastAsia="Times New Roman" w:hint="cs"/>
                <w:sz w:val="32"/>
                <w:szCs w:val="32"/>
                <w:lang w:eastAsia="th-TH"/>
              </w:rPr>
              <w:t>financial statements</w:t>
            </w:r>
          </w:p>
        </w:tc>
        <w:tc>
          <w:tcPr>
            <w:tcW w:w="2565" w:type="dxa"/>
            <w:gridSpan w:val="2"/>
            <w:shd w:val="clear" w:color="auto" w:fill="FFFFFF"/>
          </w:tcPr>
          <w:p w14:paraId="17AC0C9E" w14:textId="77777777" w:rsidR="00DA485E" w:rsidRPr="009B4245" w:rsidRDefault="00DA485E" w:rsidP="00DA485E">
            <w:pPr>
              <w:pBdr>
                <w:bottom w:val="single" w:sz="4" w:space="1" w:color="auto"/>
              </w:pBdr>
              <w:tabs>
                <w:tab w:val="left" w:pos="-72"/>
              </w:tabs>
              <w:ind w:right="-72"/>
              <w:jc w:val="center"/>
              <w:rPr>
                <w:rFonts w:eastAsia="Times New Roman"/>
                <w:sz w:val="32"/>
                <w:szCs w:val="32"/>
                <w:lang w:eastAsia="th-TH"/>
              </w:rPr>
            </w:pPr>
            <w:r w:rsidRPr="009B4245">
              <w:rPr>
                <w:rFonts w:eastAsia="Times New Roman" w:hint="cs"/>
                <w:sz w:val="32"/>
                <w:szCs w:val="32"/>
                <w:lang w:eastAsia="th-TH"/>
              </w:rPr>
              <w:t>Separate</w:t>
            </w:r>
          </w:p>
          <w:p w14:paraId="3E6CBD79" w14:textId="77777777" w:rsidR="00DA485E" w:rsidRPr="009B4245" w:rsidRDefault="00DA485E" w:rsidP="00DA485E">
            <w:pPr>
              <w:pBdr>
                <w:bottom w:val="single" w:sz="4" w:space="1" w:color="auto"/>
              </w:pBdr>
              <w:tabs>
                <w:tab w:val="left" w:pos="-72"/>
              </w:tabs>
              <w:ind w:right="-72"/>
              <w:jc w:val="center"/>
              <w:rPr>
                <w:sz w:val="32"/>
                <w:szCs w:val="32"/>
              </w:rPr>
            </w:pPr>
            <w:r w:rsidRPr="009B4245">
              <w:rPr>
                <w:rFonts w:eastAsia="Times New Roman" w:hint="cs"/>
                <w:sz w:val="32"/>
                <w:szCs w:val="32"/>
                <w:lang w:eastAsia="th-TH"/>
              </w:rPr>
              <w:t>financial statements</w:t>
            </w:r>
          </w:p>
        </w:tc>
      </w:tr>
      <w:tr w:rsidR="00A3325C" w:rsidRPr="009B4245" w14:paraId="36430AAF" w14:textId="77777777" w:rsidTr="00DA485E">
        <w:trPr>
          <w:trHeight w:val="21"/>
        </w:trPr>
        <w:tc>
          <w:tcPr>
            <w:tcW w:w="4254" w:type="dxa"/>
            <w:vAlign w:val="bottom"/>
          </w:tcPr>
          <w:p w14:paraId="5DF987DF" w14:textId="77777777" w:rsidR="00A3325C" w:rsidRPr="009B4245" w:rsidRDefault="00A3325C" w:rsidP="00A3325C">
            <w:pPr>
              <w:ind w:left="114"/>
              <w:rPr>
                <w:sz w:val="32"/>
                <w:szCs w:val="32"/>
              </w:rPr>
            </w:pPr>
          </w:p>
        </w:tc>
        <w:tc>
          <w:tcPr>
            <w:tcW w:w="1099" w:type="dxa"/>
          </w:tcPr>
          <w:p w14:paraId="48DE6DAC" w14:textId="57D6E4B7" w:rsidR="00A3325C" w:rsidRPr="009B4245" w:rsidRDefault="007803FF" w:rsidP="00A3325C">
            <w:pPr>
              <w:pBdr>
                <w:bottom w:val="single" w:sz="4" w:space="1" w:color="auto"/>
              </w:pBdr>
              <w:tabs>
                <w:tab w:val="left" w:pos="-72"/>
              </w:tabs>
              <w:ind w:right="-72"/>
              <w:jc w:val="center"/>
              <w:rPr>
                <w:sz w:val="32"/>
                <w:szCs w:val="32"/>
              </w:rPr>
            </w:pPr>
            <w:r w:rsidRPr="009B4245">
              <w:rPr>
                <w:sz w:val="32"/>
                <w:szCs w:val="32"/>
              </w:rPr>
              <w:t>2024</w:t>
            </w:r>
          </w:p>
        </w:tc>
        <w:tc>
          <w:tcPr>
            <w:tcW w:w="1282" w:type="dxa"/>
          </w:tcPr>
          <w:p w14:paraId="18223C66" w14:textId="20654406" w:rsidR="00A3325C" w:rsidRPr="009B4245" w:rsidRDefault="007803FF" w:rsidP="00A3325C">
            <w:pPr>
              <w:pBdr>
                <w:bottom w:val="single" w:sz="4" w:space="1" w:color="auto"/>
              </w:pBdr>
              <w:tabs>
                <w:tab w:val="left" w:pos="-72"/>
              </w:tabs>
              <w:ind w:right="-72"/>
              <w:jc w:val="center"/>
              <w:rPr>
                <w:sz w:val="32"/>
                <w:szCs w:val="32"/>
              </w:rPr>
            </w:pPr>
            <w:r w:rsidRPr="009B4245">
              <w:rPr>
                <w:sz w:val="32"/>
                <w:szCs w:val="32"/>
              </w:rPr>
              <w:t>2023</w:t>
            </w:r>
          </w:p>
        </w:tc>
        <w:tc>
          <w:tcPr>
            <w:tcW w:w="1190" w:type="dxa"/>
          </w:tcPr>
          <w:p w14:paraId="7473D185" w14:textId="2FF18D85" w:rsidR="00A3325C" w:rsidRPr="009B4245" w:rsidRDefault="007803FF" w:rsidP="00A3325C">
            <w:pPr>
              <w:pBdr>
                <w:bottom w:val="single" w:sz="4" w:space="1" w:color="auto"/>
              </w:pBdr>
              <w:tabs>
                <w:tab w:val="left" w:pos="-72"/>
              </w:tabs>
              <w:ind w:right="-72"/>
              <w:jc w:val="center"/>
              <w:rPr>
                <w:sz w:val="32"/>
                <w:szCs w:val="32"/>
              </w:rPr>
            </w:pPr>
            <w:r w:rsidRPr="009B4245">
              <w:rPr>
                <w:sz w:val="32"/>
                <w:szCs w:val="32"/>
              </w:rPr>
              <w:t>2024</w:t>
            </w:r>
          </w:p>
        </w:tc>
        <w:tc>
          <w:tcPr>
            <w:tcW w:w="1375" w:type="dxa"/>
          </w:tcPr>
          <w:p w14:paraId="1A39CB90" w14:textId="662EED69" w:rsidR="00A3325C" w:rsidRPr="009B4245" w:rsidRDefault="007803FF" w:rsidP="00A3325C">
            <w:pPr>
              <w:pBdr>
                <w:bottom w:val="single" w:sz="4" w:space="1" w:color="auto"/>
              </w:pBdr>
              <w:tabs>
                <w:tab w:val="left" w:pos="-72"/>
              </w:tabs>
              <w:ind w:right="-72"/>
              <w:jc w:val="center"/>
              <w:rPr>
                <w:sz w:val="32"/>
                <w:szCs w:val="32"/>
              </w:rPr>
            </w:pPr>
            <w:r w:rsidRPr="009B4245">
              <w:rPr>
                <w:sz w:val="32"/>
                <w:szCs w:val="32"/>
              </w:rPr>
              <w:t>2023</w:t>
            </w:r>
          </w:p>
        </w:tc>
      </w:tr>
      <w:tr w:rsidR="008F4C73" w:rsidRPr="009B4245" w14:paraId="7F1CDBAC" w14:textId="77777777" w:rsidTr="00DA485E">
        <w:trPr>
          <w:trHeight w:val="21"/>
        </w:trPr>
        <w:tc>
          <w:tcPr>
            <w:tcW w:w="4254" w:type="dxa"/>
          </w:tcPr>
          <w:p w14:paraId="44FDBE54" w14:textId="77777777" w:rsidR="008F4C73" w:rsidRPr="009B4245" w:rsidRDefault="008F4C73" w:rsidP="008F4C73">
            <w:pPr>
              <w:pStyle w:val="BodyText"/>
              <w:tabs>
                <w:tab w:val="left" w:pos="567"/>
                <w:tab w:val="left" w:pos="1134"/>
              </w:tabs>
              <w:ind w:left="-17" w:firstLine="38"/>
              <w:rPr>
                <w:rFonts w:ascii="TH SarabunPSK"/>
                <w:b w:val="0"/>
                <w:sz w:val="32"/>
                <w:szCs w:val="32"/>
                <w:lang w:val="en-US" w:eastAsia="en-US"/>
              </w:rPr>
            </w:pPr>
            <w:r w:rsidRPr="009B4245">
              <w:rPr>
                <w:rFonts w:ascii="TH SarabunPSK" w:hint="cs"/>
                <w:b w:val="0"/>
                <w:sz w:val="32"/>
                <w:szCs w:val="32"/>
                <w:lang w:val="en-US" w:eastAsia="en-US"/>
              </w:rPr>
              <w:t xml:space="preserve">Contracts for Head Office, Don Mueang </w:t>
            </w:r>
          </w:p>
          <w:p w14:paraId="557B85CA" w14:textId="77777777" w:rsidR="008F4C73" w:rsidRPr="009B4245" w:rsidRDefault="008F4C73" w:rsidP="008F4C73">
            <w:pPr>
              <w:pStyle w:val="BodyText"/>
              <w:tabs>
                <w:tab w:val="left" w:pos="567"/>
                <w:tab w:val="left" w:pos="1134"/>
              </w:tabs>
              <w:ind w:left="-17" w:firstLine="38"/>
              <w:rPr>
                <w:rFonts w:ascii="TH SarabunPSK"/>
                <w:b w:val="0"/>
                <w:sz w:val="32"/>
                <w:szCs w:val="32"/>
                <w:lang w:val="en-US" w:eastAsia="en-US"/>
              </w:rPr>
            </w:pPr>
            <w:r w:rsidRPr="009B4245">
              <w:rPr>
                <w:rFonts w:ascii="TH SarabunPSK"/>
                <w:b w:val="0"/>
                <w:sz w:val="32"/>
                <w:szCs w:val="32"/>
                <w:lang w:val="en-US" w:eastAsia="en-US"/>
              </w:rPr>
              <w:t xml:space="preserve">   </w:t>
            </w:r>
            <w:r w:rsidRPr="009B4245">
              <w:rPr>
                <w:rFonts w:ascii="TH SarabunPSK" w:hint="cs"/>
                <w:b w:val="0"/>
                <w:sz w:val="32"/>
                <w:szCs w:val="32"/>
                <w:lang w:val="en-US" w:eastAsia="en-US"/>
              </w:rPr>
              <w:t>and</w:t>
            </w:r>
            <w:r w:rsidRPr="009B4245">
              <w:rPr>
                <w:rFonts w:ascii="TH SarabunPSK"/>
                <w:b w:val="0"/>
                <w:sz w:val="32"/>
                <w:szCs w:val="32"/>
                <w:lang w:val="en-US" w:eastAsia="en-US"/>
              </w:rPr>
              <w:t xml:space="preserve"> R</w:t>
            </w:r>
            <w:r w:rsidRPr="009B4245">
              <w:rPr>
                <w:rFonts w:ascii="TH SarabunPSK" w:hint="cs"/>
                <w:b w:val="0"/>
                <w:sz w:val="32"/>
                <w:szCs w:val="32"/>
                <w:lang w:val="en-US" w:eastAsia="en-US"/>
              </w:rPr>
              <w:t>egional Airports</w:t>
            </w:r>
          </w:p>
        </w:tc>
        <w:tc>
          <w:tcPr>
            <w:tcW w:w="1099" w:type="dxa"/>
          </w:tcPr>
          <w:p w14:paraId="29201626" w14:textId="77777777" w:rsidR="008F4C73" w:rsidRPr="009B4245" w:rsidRDefault="008F4C73" w:rsidP="008F4C73">
            <w:pPr>
              <w:pStyle w:val="BodyText"/>
              <w:tabs>
                <w:tab w:val="decimal" w:pos="615"/>
              </w:tabs>
              <w:ind w:right="-72"/>
              <w:jc w:val="right"/>
              <w:outlineLvl w:val="0"/>
              <w:rPr>
                <w:rFonts w:ascii="TH SarabunPSK"/>
                <w:b w:val="0"/>
                <w:bCs/>
                <w:sz w:val="32"/>
                <w:szCs w:val="32"/>
                <w:lang w:val="en-US"/>
              </w:rPr>
            </w:pPr>
          </w:p>
          <w:p w14:paraId="6BB3DECC" w14:textId="4EFE7291" w:rsidR="008F4C73" w:rsidRPr="009B4245" w:rsidRDefault="008F4C73" w:rsidP="008F4C73">
            <w:pPr>
              <w:pStyle w:val="BodyText"/>
              <w:ind w:right="-72"/>
              <w:jc w:val="right"/>
              <w:outlineLvl w:val="0"/>
              <w:rPr>
                <w:rFonts w:ascii="TH SarabunPSK"/>
                <w:b w:val="0"/>
                <w:sz w:val="32"/>
                <w:szCs w:val="32"/>
                <w:lang w:val="en-US"/>
              </w:rPr>
            </w:pPr>
            <w:r w:rsidRPr="009B4245">
              <w:rPr>
                <w:rFonts w:ascii="TH SarabunPSK"/>
                <w:b w:val="0"/>
                <w:sz w:val="32"/>
                <w:szCs w:val="32"/>
                <w:lang w:val="en-US"/>
              </w:rPr>
              <w:t>3,02</w:t>
            </w:r>
            <w:r w:rsidRPr="009B4245">
              <w:rPr>
                <w:rFonts w:ascii="TH SarabunPSK" w:hint="cs"/>
                <w:b w:val="0"/>
                <w:sz w:val="32"/>
                <w:szCs w:val="32"/>
                <w:cs/>
                <w:lang w:val="en-US"/>
              </w:rPr>
              <w:t>9</w:t>
            </w:r>
            <w:r w:rsidRPr="009B4245">
              <w:rPr>
                <w:rFonts w:ascii="TH SarabunPSK"/>
                <w:b w:val="0"/>
                <w:sz w:val="32"/>
                <w:szCs w:val="32"/>
                <w:lang w:val="en-US"/>
              </w:rPr>
              <w:t>.</w:t>
            </w:r>
            <w:r w:rsidRPr="009B4245">
              <w:rPr>
                <w:rFonts w:ascii="TH SarabunPSK" w:hint="cs"/>
                <w:b w:val="0"/>
                <w:sz w:val="32"/>
                <w:szCs w:val="32"/>
                <w:cs/>
                <w:lang w:val="en-US"/>
              </w:rPr>
              <w:t>73</w:t>
            </w:r>
          </w:p>
        </w:tc>
        <w:tc>
          <w:tcPr>
            <w:tcW w:w="1282" w:type="dxa"/>
          </w:tcPr>
          <w:p w14:paraId="05B10A1B" w14:textId="77777777" w:rsidR="008F4C73" w:rsidRPr="009B4245" w:rsidRDefault="008F4C73" w:rsidP="008F4C73">
            <w:pPr>
              <w:pStyle w:val="BodyText"/>
              <w:tabs>
                <w:tab w:val="decimal" w:pos="615"/>
              </w:tabs>
              <w:ind w:right="-72"/>
              <w:jc w:val="right"/>
              <w:outlineLvl w:val="0"/>
              <w:rPr>
                <w:rFonts w:ascii="TH SarabunPSK"/>
                <w:b w:val="0"/>
                <w:bCs/>
                <w:sz w:val="32"/>
                <w:szCs w:val="32"/>
                <w:lang w:val="en-US"/>
              </w:rPr>
            </w:pPr>
          </w:p>
          <w:p w14:paraId="6D0EB9F2" w14:textId="73DD555E" w:rsidR="008F4C73" w:rsidRPr="009B4245" w:rsidRDefault="008F4C73" w:rsidP="008F4C73">
            <w:pPr>
              <w:pStyle w:val="BodyText"/>
              <w:ind w:right="-72"/>
              <w:jc w:val="right"/>
              <w:outlineLvl w:val="0"/>
              <w:rPr>
                <w:rFonts w:ascii="TH SarabunPSK"/>
                <w:b w:val="0"/>
                <w:sz w:val="32"/>
                <w:szCs w:val="32"/>
                <w:lang w:val="en-US"/>
              </w:rPr>
            </w:pPr>
            <w:r w:rsidRPr="009B4245">
              <w:rPr>
                <w:rFonts w:ascii="TH SarabunPSK"/>
                <w:b w:val="0"/>
                <w:sz w:val="32"/>
                <w:szCs w:val="32"/>
                <w:lang w:val="en-US"/>
              </w:rPr>
              <w:t>3,435.51</w:t>
            </w:r>
          </w:p>
        </w:tc>
        <w:tc>
          <w:tcPr>
            <w:tcW w:w="1190" w:type="dxa"/>
          </w:tcPr>
          <w:p w14:paraId="0D20F3C2" w14:textId="77777777" w:rsidR="008F4C73" w:rsidRPr="009B4245" w:rsidRDefault="008F4C73" w:rsidP="008F4C73">
            <w:pPr>
              <w:pStyle w:val="BodyText"/>
              <w:tabs>
                <w:tab w:val="decimal" w:pos="615"/>
              </w:tabs>
              <w:ind w:right="-72"/>
              <w:outlineLvl w:val="0"/>
              <w:rPr>
                <w:rFonts w:ascii="TH SarabunPSK"/>
                <w:b w:val="0"/>
                <w:bCs/>
                <w:sz w:val="32"/>
                <w:szCs w:val="32"/>
                <w:lang w:val="en-US"/>
              </w:rPr>
            </w:pPr>
          </w:p>
          <w:p w14:paraId="529AC0FD" w14:textId="44340FA6" w:rsidR="008F4C73" w:rsidRPr="009B4245" w:rsidRDefault="008F4C73" w:rsidP="008F4C73">
            <w:pPr>
              <w:pStyle w:val="BodyText"/>
              <w:ind w:right="-72"/>
              <w:jc w:val="right"/>
              <w:outlineLvl w:val="0"/>
              <w:rPr>
                <w:rFonts w:ascii="TH SarabunPSK"/>
                <w:b w:val="0"/>
                <w:sz w:val="32"/>
                <w:szCs w:val="32"/>
                <w:lang w:val="en-US"/>
              </w:rPr>
            </w:pPr>
            <w:r w:rsidRPr="009B4245">
              <w:rPr>
                <w:rFonts w:ascii="TH SarabunPSK"/>
                <w:b w:val="0"/>
                <w:sz w:val="32"/>
                <w:szCs w:val="32"/>
                <w:lang w:val="en-US"/>
              </w:rPr>
              <w:t>3,029.73</w:t>
            </w:r>
          </w:p>
        </w:tc>
        <w:tc>
          <w:tcPr>
            <w:tcW w:w="1375" w:type="dxa"/>
          </w:tcPr>
          <w:p w14:paraId="3AFEDF3F" w14:textId="77777777" w:rsidR="008F4C73" w:rsidRPr="009B4245" w:rsidRDefault="008F4C73" w:rsidP="008F4C73">
            <w:pPr>
              <w:pStyle w:val="BodyText"/>
              <w:tabs>
                <w:tab w:val="decimal" w:pos="615"/>
              </w:tabs>
              <w:ind w:right="-72"/>
              <w:outlineLvl w:val="0"/>
              <w:rPr>
                <w:rFonts w:ascii="TH SarabunPSK"/>
                <w:b w:val="0"/>
                <w:sz w:val="32"/>
                <w:szCs w:val="32"/>
                <w:lang w:val="en-US"/>
              </w:rPr>
            </w:pPr>
          </w:p>
          <w:p w14:paraId="628ABA60" w14:textId="5EC74C00" w:rsidR="008F4C73" w:rsidRPr="009B4245" w:rsidRDefault="008F4C73" w:rsidP="008F4C73">
            <w:pPr>
              <w:pStyle w:val="BodyText"/>
              <w:ind w:right="-72"/>
              <w:jc w:val="right"/>
              <w:outlineLvl w:val="0"/>
              <w:rPr>
                <w:rFonts w:ascii="TH SarabunPSK"/>
                <w:b w:val="0"/>
                <w:sz w:val="32"/>
                <w:szCs w:val="32"/>
                <w:lang w:val="en-US" w:eastAsia="en-US"/>
              </w:rPr>
            </w:pPr>
            <w:r w:rsidRPr="009B4245">
              <w:rPr>
                <w:rFonts w:ascii="TH SarabunPSK"/>
                <w:b w:val="0"/>
                <w:sz w:val="32"/>
                <w:szCs w:val="32"/>
                <w:lang w:val="en-US"/>
              </w:rPr>
              <w:t>3,435.51</w:t>
            </w:r>
          </w:p>
        </w:tc>
      </w:tr>
      <w:tr w:rsidR="008F4C73" w:rsidRPr="009B4245" w14:paraId="6A51B135" w14:textId="77777777" w:rsidTr="00DA485E">
        <w:trPr>
          <w:trHeight w:val="21"/>
        </w:trPr>
        <w:tc>
          <w:tcPr>
            <w:tcW w:w="4254" w:type="dxa"/>
          </w:tcPr>
          <w:p w14:paraId="11245DC8" w14:textId="77777777" w:rsidR="008F4C73" w:rsidRPr="009B4245" w:rsidRDefault="008F4C73" w:rsidP="008F4C73">
            <w:pPr>
              <w:pStyle w:val="BodyText"/>
              <w:tabs>
                <w:tab w:val="left" w:pos="567"/>
                <w:tab w:val="left" w:pos="1134"/>
              </w:tabs>
              <w:ind w:left="-17" w:firstLine="38"/>
              <w:jc w:val="thaiDistribute"/>
              <w:rPr>
                <w:rFonts w:ascii="TH SarabunPSK"/>
                <w:b w:val="0"/>
                <w:sz w:val="32"/>
                <w:szCs w:val="32"/>
                <w:lang w:val="en-US" w:eastAsia="en-US"/>
              </w:rPr>
            </w:pPr>
            <w:r w:rsidRPr="009B4245">
              <w:rPr>
                <w:rFonts w:ascii="TH SarabunPSK" w:hint="cs"/>
                <w:b w:val="0"/>
                <w:sz w:val="32"/>
                <w:szCs w:val="32"/>
                <w:lang w:val="en-US" w:eastAsia="en-US"/>
              </w:rPr>
              <w:t xml:space="preserve">Contracts for Suvarnabhumi Airport       </w:t>
            </w:r>
          </w:p>
        </w:tc>
        <w:tc>
          <w:tcPr>
            <w:tcW w:w="1099" w:type="dxa"/>
          </w:tcPr>
          <w:p w14:paraId="3B2E84B8" w14:textId="1C4939A9" w:rsidR="008F4C73" w:rsidRPr="009B4245" w:rsidRDefault="008F4C73" w:rsidP="008F4C73">
            <w:pPr>
              <w:pStyle w:val="BodyText"/>
              <w:ind w:right="-72"/>
              <w:jc w:val="right"/>
              <w:outlineLvl w:val="0"/>
              <w:rPr>
                <w:rFonts w:ascii="TH SarabunPSK"/>
                <w:b w:val="0"/>
                <w:sz w:val="32"/>
                <w:szCs w:val="32"/>
                <w:lang w:val="en-US"/>
              </w:rPr>
            </w:pPr>
            <w:r w:rsidRPr="009B4245">
              <w:rPr>
                <w:rFonts w:ascii="TH SarabunPSK"/>
                <w:b w:val="0"/>
                <w:sz w:val="32"/>
                <w:szCs w:val="32"/>
                <w:lang w:val="en-US"/>
              </w:rPr>
              <w:t>4,170.44</w:t>
            </w:r>
          </w:p>
        </w:tc>
        <w:tc>
          <w:tcPr>
            <w:tcW w:w="1282" w:type="dxa"/>
          </w:tcPr>
          <w:p w14:paraId="02A65021" w14:textId="692763AA" w:rsidR="008F4C73" w:rsidRPr="009B4245" w:rsidRDefault="008F4C73" w:rsidP="008F4C73">
            <w:pPr>
              <w:pStyle w:val="BodyText"/>
              <w:ind w:right="-72"/>
              <w:jc w:val="right"/>
              <w:outlineLvl w:val="0"/>
              <w:rPr>
                <w:rFonts w:ascii="TH SarabunPSK"/>
                <w:b w:val="0"/>
                <w:sz w:val="32"/>
                <w:szCs w:val="32"/>
              </w:rPr>
            </w:pPr>
            <w:r w:rsidRPr="009B4245">
              <w:rPr>
                <w:rFonts w:ascii="TH SarabunPSK"/>
                <w:b w:val="0"/>
                <w:sz w:val="32"/>
                <w:szCs w:val="32"/>
                <w:lang w:val="en-US"/>
              </w:rPr>
              <w:t>8,431.75</w:t>
            </w:r>
          </w:p>
        </w:tc>
        <w:tc>
          <w:tcPr>
            <w:tcW w:w="1190" w:type="dxa"/>
          </w:tcPr>
          <w:p w14:paraId="415CA7D4" w14:textId="27275730" w:rsidR="008F4C73" w:rsidRPr="009B4245" w:rsidRDefault="008F4C73" w:rsidP="008F4C73">
            <w:pPr>
              <w:pStyle w:val="BodyText"/>
              <w:ind w:right="-72"/>
              <w:jc w:val="right"/>
              <w:outlineLvl w:val="0"/>
              <w:rPr>
                <w:rFonts w:ascii="TH SarabunPSK"/>
                <w:b w:val="0"/>
                <w:sz w:val="32"/>
                <w:szCs w:val="32"/>
                <w:lang w:val="en-US"/>
              </w:rPr>
            </w:pPr>
            <w:r w:rsidRPr="009B4245">
              <w:rPr>
                <w:rFonts w:ascii="TH SarabunPSK"/>
                <w:b w:val="0"/>
                <w:sz w:val="32"/>
                <w:szCs w:val="32"/>
                <w:lang w:val="en-US"/>
              </w:rPr>
              <w:t>4,170.44</w:t>
            </w:r>
          </w:p>
        </w:tc>
        <w:tc>
          <w:tcPr>
            <w:tcW w:w="1375" w:type="dxa"/>
          </w:tcPr>
          <w:p w14:paraId="1A9F3F72" w14:textId="56E25D1D" w:rsidR="008F4C73" w:rsidRPr="009B4245" w:rsidRDefault="00863820" w:rsidP="008F4C73">
            <w:pPr>
              <w:pStyle w:val="BodyText"/>
              <w:ind w:right="-72"/>
              <w:jc w:val="right"/>
              <w:outlineLvl w:val="0"/>
              <w:rPr>
                <w:rFonts w:ascii="TH SarabunPSK"/>
                <w:b w:val="0"/>
                <w:sz w:val="32"/>
                <w:szCs w:val="32"/>
                <w:lang w:val="en-US" w:eastAsia="en-US"/>
              </w:rPr>
            </w:pPr>
            <w:r>
              <w:rPr>
                <w:rFonts w:ascii="TH SarabunPSK"/>
                <w:b w:val="0"/>
                <w:sz w:val="32"/>
                <w:szCs w:val="32"/>
                <w:lang w:val="en-US"/>
              </w:rPr>
              <w:t>8,431.75</w:t>
            </w:r>
          </w:p>
        </w:tc>
      </w:tr>
      <w:tr w:rsidR="008F4C73" w:rsidRPr="009B4245" w14:paraId="09B11C4C" w14:textId="77777777" w:rsidTr="00DA485E">
        <w:trPr>
          <w:trHeight w:val="21"/>
        </w:trPr>
        <w:tc>
          <w:tcPr>
            <w:tcW w:w="4254" w:type="dxa"/>
          </w:tcPr>
          <w:p w14:paraId="5B083251" w14:textId="77777777" w:rsidR="008F4C73" w:rsidRPr="009B4245" w:rsidRDefault="008F4C73" w:rsidP="008F4C73">
            <w:pPr>
              <w:pStyle w:val="BodyText"/>
              <w:tabs>
                <w:tab w:val="left" w:pos="567"/>
                <w:tab w:val="left" w:pos="1134"/>
              </w:tabs>
              <w:ind w:left="-17" w:firstLine="38"/>
              <w:jc w:val="thaiDistribute"/>
              <w:rPr>
                <w:rFonts w:ascii="TH SarabunPSK"/>
                <w:b w:val="0"/>
                <w:sz w:val="32"/>
                <w:szCs w:val="32"/>
                <w:lang w:val="en-US" w:eastAsia="en-US"/>
              </w:rPr>
            </w:pPr>
            <w:r w:rsidRPr="009B4245">
              <w:rPr>
                <w:rFonts w:ascii="TH SarabunPSK" w:hint="cs"/>
                <w:b w:val="0"/>
                <w:sz w:val="32"/>
                <w:szCs w:val="32"/>
                <w:lang w:val="en-US" w:eastAsia="en-US"/>
              </w:rPr>
              <w:t xml:space="preserve">Contracts for hotel </w:t>
            </w:r>
            <w:r w:rsidRPr="009B4245">
              <w:rPr>
                <w:rFonts w:ascii="TH SarabunPSK"/>
                <w:b w:val="0"/>
                <w:sz w:val="32"/>
                <w:szCs w:val="32"/>
                <w:lang w:val="en-US" w:eastAsia="en-US"/>
              </w:rPr>
              <w:t>business</w:t>
            </w:r>
            <w:r w:rsidRPr="009B4245">
              <w:rPr>
                <w:rFonts w:ascii="TH SarabunPSK" w:hint="cs"/>
                <w:b w:val="0"/>
                <w:sz w:val="32"/>
                <w:szCs w:val="32"/>
                <w:lang w:val="en-US" w:eastAsia="en-US"/>
              </w:rPr>
              <w:t xml:space="preserve"> </w:t>
            </w:r>
            <w:r w:rsidRPr="009B4245">
              <w:rPr>
                <w:rFonts w:ascii="TH SarabunPSK" w:hint="cs"/>
                <w:b w:val="0"/>
                <w:sz w:val="32"/>
                <w:szCs w:val="32"/>
                <w:cs/>
                <w:lang w:val="en-US" w:eastAsia="en-US"/>
              </w:rPr>
              <w:t xml:space="preserve">                                         </w:t>
            </w:r>
          </w:p>
        </w:tc>
        <w:tc>
          <w:tcPr>
            <w:tcW w:w="1099" w:type="dxa"/>
          </w:tcPr>
          <w:p w14:paraId="647F3520" w14:textId="1381264B" w:rsidR="008F4C73" w:rsidRPr="009B4245" w:rsidRDefault="00FA4408" w:rsidP="008F4C73">
            <w:pPr>
              <w:pStyle w:val="BodyText"/>
              <w:ind w:right="-72"/>
              <w:jc w:val="right"/>
              <w:outlineLvl w:val="0"/>
              <w:rPr>
                <w:rFonts w:ascii="TH SarabunPSK"/>
                <w:b w:val="0"/>
                <w:sz w:val="32"/>
                <w:szCs w:val="32"/>
                <w:lang w:val="en-US"/>
              </w:rPr>
            </w:pPr>
            <w:r>
              <w:rPr>
                <w:rFonts w:ascii="TH SarabunPSK"/>
                <w:b w:val="0"/>
                <w:sz w:val="32"/>
                <w:szCs w:val="32"/>
                <w:lang w:val="en-US"/>
              </w:rPr>
              <w:t>-</w:t>
            </w:r>
          </w:p>
        </w:tc>
        <w:tc>
          <w:tcPr>
            <w:tcW w:w="1282" w:type="dxa"/>
          </w:tcPr>
          <w:p w14:paraId="7F25F572" w14:textId="1E68DAA8" w:rsidR="008F4C73" w:rsidRPr="009B4245" w:rsidRDefault="008F4C73" w:rsidP="008F4C73">
            <w:pPr>
              <w:pStyle w:val="BodyText"/>
              <w:ind w:right="-72"/>
              <w:jc w:val="right"/>
              <w:outlineLvl w:val="0"/>
              <w:rPr>
                <w:rFonts w:ascii="TH SarabunPSK"/>
                <w:b w:val="0"/>
                <w:sz w:val="32"/>
                <w:szCs w:val="32"/>
                <w:cs/>
              </w:rPr>
            </w:pPr>
            <w:r w:rsidRPr="009B4245">
              <w:rPr>
                <w:rFonts w:ascii="TH SarabunPSK"/>
                <w:b w:val="0"/>
                <w:sz w:val="32"/>
                <w:szCs w:val="32"/>
                <w:lang w:val="en-US"/>
              </w:rPr>
              <w:t>12.35</w:t>
            </w:r>
          </w:p>
        </w:tc>
        <w:tc>
          <w:tcPr>
            <w:tcW w:w="1190" w:type="dxa"/>
          </w:tcPr>
          <w:p w14:paraId="6E461B09" w14:textId="37991A9A" w:rsidR="008F4C73" w:rsidRPr="009B4245" w:rsidRDefault="008F4C73" w:rsidP="008F4C73">
            <w:pPr>
              <w:pStyle w:val="BodyText"/>
              <w:ind w:right="-72"/>
              <w:jc w:val="right"/>
              <w:outlineLvl w:val="0"/>
              <w:rPr>
                <w:rFonts w:ascii="TH SarabunPSK"/>
                <w:b w:val="0"/>
                <w:sz w:val="32"/>
                <w:szCs w:val="32"/>
                <w:cs/>
                <w:lang w:val="en-US"/>
              </w:rPr>
            </w:pPr>
            <w:r w:rsidRPr="009B4245">
              <w:rPr>
                <w:rFonts w:ascii="TH SarabunPSK"/>
                <w:b w:val="0"/>
                <w:sz w:val="32"/>
                <w:szCs w:val="32"/>
                <w:lang w:val="en-US"/>
              </w:rPr>
              <w:t>-</w:t>
            </w:r>
          </w:p>
        </w:tc>
        <w:tc>
          <w:tcPr>
            <w:tcW w:w="1375" w:type="dxa"/>
          </w:tcPr>
          <w:p w14:paraId="12881598" w14:textId="1D1D4011" w:rsidR="008F4C73" w:rsidRPr="009B4245" w:rsidRDefault="008F4C73" w:rsidP="008F4C73">
            <w:pPr>
              <w:pStyle w:val="BodyText"/>
              <w:ind w:right="-72"/>
              <w:jc w:val="right"/>
              <w:outlineLvl w:val="0"/>
              <w:rPr>
                <w:rFonts w:ascii="TH SarabunPSK"/>
                <w:b w:val="0"/>
                <w:sz w:val="32"/>
                <w:szCs w:val="32"/>
                <w:lang w:val="en-US" w:eastAsia="en-US"/>
              </w:rPr>
            </w:pPr>
            <w:r w:rsidRPr="009B4245">
              <w:rPr>
                <w:rFonts w:ascii="TH SarabunPSK"/>
                <w:b w:val="0"/>
                <w:sz w:val="32"/>
                <w:szCs w:val="32"/>
                <w:lang w:val="en-US"/>
              </w:rPr>
              <w:t>-</w:t>
            </w:r>
          </w:p>
        </w:tc>
      </w:tr>
      <w:tr w:rsidR="008F4C73" w:rsidRPr="009B4245" w14:paraId="18BF5DDE" w14:textId="77777777" w:rsidTr="00DA485E">
        <w:trPr>
          <w:trHeight w:val="21"/>
        </w:trPr>
        <w:tc>
          <w:tcPr>
            <w:tcW w:w="4254" w:type="dxa"/>
          </w:tcPr>
          <w:p w14:paraId="6A974C4D" w14:textId="3FFF1DF5" w:rsidR="008F4C73" w:rsidRPr="009B4245" w:rsidRDefault="008F4C73" w:rsidP="008F4C73">
            <w:pPr>
              <w:pStyle w:val="BodyText"/>
              <w:tabs>
                <w:tab w:val="left" w:pos="567"/>
                <w:tab w:val="left" w:pos="1134"/>
              </w:tabs>
              <w:ind w:left="-17" w:firstLine="38"/>
              <w:jc w:val="thaiDistribute"/>
              <w:rPr>
                <w:rFonts w:ascii="TH SarabunPSK"/>
                <w:b w:val="0"/>
                <w:sz w:val="32"/>
                <w:szCs w:val="32"/>
                <w:lang w:val="en-US" w:eastAsia="en-US"/>
              </w:rPr>
            </w:pPr>
            <w:r w:rsidRPr="009B4245">
              <w:rPr>
                <w:rFonts w:ascii="TH SarabunPSK"/>
                <w:b w:val="0"/>
                <w:bCs/>
                <w:sz w:val="32"/>
                <w:szCs w:val="32"/>
                <w:lang w:val="en-US"/>
              </w:rPr>
              <w:t>Contracts for ground aviation services</w:t>
            </w:r>
          </w:p>
        </w:tc>
        <w:tc>
          <w:tcPr>
            <w:tcW w:w="1099" w:type="dxa"/>
          </w:tcPr>
          <w:p w14:paraId="495704C2" w14:textId="079E48EF" w:rsidR="008F4C73" w:rsidRPr="009B4245" w:rsidRDefault="008F4C73" w:rsidP="008F4C73">
            <w:pPr>
              <w:pStyle w:val="BodyText"/>
              <w:ind w:right="-72"/>
              <w:jc w:val="right"/>
              <w:outlineLvl w:val="0"/>
              <w:rPr>
                <w:rFonts w:ascii="TH SarabunPSK"/>
                <w:b w:val="0"/>
                <w:sz w:val="32"/>
                <w:szCs w:val="32"/>
                <w:cs/>
                <w:lang w:val="en-US"/>
              </w:rPr>
            </w:pPr>
            <w:r w:rsidRPr="009B4245">
              <w:rPr>
                <w:rFonts w:ascii="TH SarabunPSK"/>
                <w:b w:val="0"/>
                <w:sz w:val="32"/>
                <w:szCs w:val="32"/>
                <w:lang w:val="en-US"/>
              </w:rPr>
              <w:t>39.68</w:t>
            </w:r>
          </w:p>
        </w:tc>
        <w:tc>
          <w:tcPr>
            <w:tcW w:w="1282" w:type="dxa"/>
          </w:tcPr>
          <w:p w14:paraId="2A5E57B3" w14:textId="3FF7FE0A" w:rsidR="008F4C73" w:rsidRPr="009B4245" w:rsidRDefault="008F4C73" w:rsidP="008F4C73">
            <w:pPr>
              <w:pStyle w:val="BodyText"/>
              <w:ind w:right="-72"/>
              <w:jc w:val="right"/>
              <w:outlineLvl w:val="0"/>
              <w:rPr>
                <w:rFonts w:ascii="TH SarabunPSK"/>
                <w:b w:val="0"/>
                <w:sz w:val="32"/>
                <w:szCs w:val="32"/>
                <w:lang w:val="en-US"/>
              </w:rPr>
            </w:pPr>
            <w:r w:rsidRPr="009B4245">
              <w:rPr>
                <w:rFonts w:ascii="TH SarabunPSK"/>
                <w:b w:val="0"/>
                <w:sz w:val="32"/>
                <w:szCs w:val="32"/>
                <w:lang w:val="en-US"/>
              </w:rPr>
              <w:t>610.68</w:t>
            </w:r>
          </w:p>
        </w:tc>
        <w:tc>
          <w:tcPr>
            <w:tcW w:w="1190" w:type="dxa"/>
          </w:tcPr>
          <w:p w14:paraId="005743F9" w14:textId="27D994AF" w:rsidR="008F4C73" w:rsidRPr="009B4245" w:rsidRDefault="008F4C73" w:rsidP="008F4C73">
            <w:pPr>
              <w:pStyle w:val="BodyText"/>
              <w:ind w:right="-72"/>
              <w:jc w:val="right"/>
              <w:outlineLvl w:val="0"/>
              <w:rPr>
                <w:rFonts w:ascii="TH SarabunPSK"/>
                <w:b w:val="0"/>
                <w:sz w:val="32"/>
                <w:szCs w:val="32"/>
                <w:cs/>
                <w:lang w:val="en-US"/>
              </w:rPr>
            </w:pPr>
            <w:r w:rsidRPr="009B4245">
              <w:rPr>
                <w:rFonts w:ascii="TH SarabunPSK"/>
                <w:b w:val="0"/>
                <w:sz w:val="32"/>
                <w:szCs w:val="32"/>
                <w:lang w:val="en-US"/>
              </w:rPr>
              <w:t>-</w:t>
            </w:r>
          </w:p>
        </w:tc>
        <w:tc>
          <w:tcPr>
            <w:tcW w:w="1375" w:type="dxa"/>
          </w:tcPr>
          <w:p w14:paraId="2ED7680C" w14:textId="67357BDB" w:rsidR="008F4C73" w:rsidRPr="009B4245" w:rsidRDefault="008F4C73" w:rsidP="008F4C73">
            <w:pPr>
              <w:pStyle w:val="BodyText"/>
              <w:ind w:right="-72"/>
              <w:jc w:val="right"/>
              <w:outlineLvl w:val="0"/>
              <w:rPr>
                <w:rFonts w:ascii="TH SarabunPSK"/>
                <w:b w:val="0"/>
                <w:sz w:val="32"/>
                <w:szCs w:val="32"/>
                <w:lang w:val="en-US"/>
              </w:rPr>
            </w:pPr>
            <w:r w:rsidRPr="009B4245">
              <w:rPr>
                <w:rFonts w:ascii="TH SarabunPSK"/>
                <w:b w:val="0"/>
                <w:sz w:val="32"/>
                <w:szCs w:val="32"/>
                <w:lang w:val="en-US"/>
              </w:rPr>
              <w:t>-</w:t>
            </w:r>
          </w:p>
        </w:tc>
      </w:tr>
      <w:tr w:rsidR="008F4C73" w:rsidRPr="009B4245" w14:paraId="5FEDCC4D" w14:textId="77777777" w:rsidTr="00DA485E">
        <w:trPr>
          <w:trHeight w:val="21"/>
        </w:trPr>
        <w:tc>
          <w:tcPr>
            <w:tcW w:w="4254" w:type="dxa"/>
          </w:tcPr>
          <w:p w14:paraId="4BE4A8CF" w14:textId="4CCC6D11" w:rsidR="008F4C73" w:rsidRPr="009B4245" w:rsidRDefault="008F4C73" w:rsidP="008F4C73">
            <w:pPr>
              <w:pStyle w:val="BodyText"/>
              <w:tabs>
                <w:tab w:val="left" w:pos="567"/>
                <w:tab w:val="left" w:pos="1134"/>
              </w:tabs>
              <w:ind w:left="-17" w:firstLine="38"/>
              <w:jc w:val="thaiDistribute"/>
              <w:rPr>
                <w:rFonts w:ascii="TH SarabunPSK"/>
                <w:b w:val="0"/>
                <w:bCs/>
                <w:sz w:val="32"/>
                <w:szCs w:val="32"/>
                <w:lang w:val="en-US"/>
              </w:rPr>
            </w:pPr>
            <w:r w:rsidRPr="009B4245">
              <w:rPr>
                <w:rFonts w:ascii="TH SarabunPSK"/>
                <w:b w:val="0"/>
                <w:bCs/>
                <w:sz w:val="32"/>
                <w:szCs w:val="32"/>
                <w:lang w:val="en-US"/>
              </w:rPr>
              <w:t xml:space="preserve">Contracts for manage the project </w:t>
            </w:r>
          </w:p>
          <w:p w14:paraId="53E781F9" w14:textId="47451149" w:rsidR="008F4C73" w:rsidRPr="009B4245" w:rsidRDefault="008F4C73" w:rsidP="008F4C73">
            <w:pPr>
              <w:pStyle w:val="BodyText"/>
              <w:tabs>
                <w:tab w:val="left" w:pos="567"/>
                <w:tab w:val="left" w:pos="1134"/>
              </w:tabs>
              <w:ind w:left="-17" w:firstLine="38"/>
              <w:jc w:val="thaiDistribute"/>
              <w:rPr>
                <w:rFonts w:ascii="TH SarabunPSK"/>
                <w:b w:val="0"/>
                <w:bCs/>
                <w:sz w:val="32"/>
                <w:szCs w:val="32"/>
                <w:lang w:val="en-US"/>
              </w:rPr>
            </w:pPr>
            <w:r w:rsidRPr="009B4245">
              <w:rPr>
                <w:rFonts w:ascii="TH SarabunPSK"/>
                <w:b w:val="0"/>
                <w:bCs/>
                <w:sz w:val="32"/>
                <w:szCs w:val="32"/>
                <w:lang w:val="en-US"/>
              </w:rPr>
              <w:t xml:space="preserve">   on perishable goods business</w:t>
            </w:r>
          </w:p>
        </w:tc>
        <w:tc>
          <w:tcPr>
            <w:tcW w:w="1099" w:type="dxa"/>
          </w:tcPr>
          <w:p w14:paraId="6129C940" w14:textId="77777777" w:rsidR="008F4C73" w:rsidRPr="009B4245" w:rsidRDefault="008F4C73" w:rsidP="008F4C73">
            <w:pPr>
              <w:pStyle w:val="BodyText"/>
              <w:tabs>
                <w:tab w:val="decimal" w:pos="615"/>
              </w:tabs>
              <w:ind w:right="-72"/>
              <w:jc w:val="right"/>
              <w:outlineLvl w:val="0"/>
              <w:rPr>
                <w:rFonts w:ascii="TH SarabunPSK"/>
                <w:b w:val="0"/>
                <w:bCs/>
                <w:sz w:val="32"/>
                <w:szCs w:val="32"/>
                <w:lang w:val="en-US"/>
              </w:rPr>
            </w:pPr>
          </w:p>
          <w:p w14:paraId="73720E56" w14:textId="468FD4B1" w:rsidR="008F4C73" w:rsidRPr="009B4245" w:rsidRDefault="00FA4408" w:rsidP="008F4C73">
            <w:pPr>
              <w:pStyle w:val="BodyText"/>
              <w:ind w:right="-72"/>
              <w:jc w:val="right"/>
              <w:outlineLvl w:val="0"/>
              <w:rPr>
                <w:rFonts w:ascii="TH SarabunPSK"/>
                <w:b w:val="0"/>
                <w:sz w:val="32"/>
                <w:szCs w:val="32"/>
                <w:lang w:val="en-US"/>
              </w:rPr>
            </w:pPr>
            <w:r>
              <w:rPr>
                <w:rFonts w:ascii="TH SarabunPSK"/>
                <w:b w:val="0"/>
                <w:sz w:val="32"/>
                <w:szCs w:val="32"/>
                <w:lang w:val="en-US"/>
              </w:rPr>
              <w:t>0.17</w:t>
            </w:r>
          </w:p>
        </w:tc>
        <w:tc>
          <w:tcPr>
            <w:tcW w:w="1282" w:type="dxa"/>
          </w:tcPr>
          <w:p w14:paraId="01500A5A" w14:textId="77777777" w:rsidR="008F4C73" w:rsidRPr="009B4245" w:rsidRDefault="008F4C73" w:rsidP="008F4C73">
            <w:pPr>
              <w:pStyle w:val="BodyText"/>
              <w:tabs>
                <w:tab w:val="decimal" w:pos="615"/>
              </w:tabs>
              <w:ind w:right="-72"/>
              <w:jc w:val="right"/>
              <w:outlineLvl w:val="0"/>
              <w:rPr>
                <w:rFonts w:ascii="TH SarabunPSK"/>
                <w:b w:val="0"/>
                <w:bCs/>
                <w:sz w:val="32"/>
                <w:szCs w:val="32"/>
                <w:lang w:val="en-US"/>
              </w:rPr>
            </w:pPr>
          </w:p>
          <w:p w14:paraId="799CF41F" w14:textId="76A9D17E" w:rsidR="008F4C73" w:rsidRPr="009B4245" w:rsidRDefault="008F4C73" w:rsidP="008F4C73">
            <w:pPr>
              <w:pStyle w:val="BodyText"/>
              <w:ind w:right="-72"/>
              <w:jc w:val="right"/>
              <w:outlineLvl w:val="0"/>
              <w:rPr>
                <w:rFonts w:ascii="TH SarabunPSK"/>
                <w:b w:val="0"/>
                <w:sz w:val="32"/>
                <w:szCs w:val="32"/>
                <w:lang w:val="en-US"/>
              </w:rPr>
            </w:pPr>
            <w:r w:rsidRPr="009B4245">
              <w:rPr>
                <w:rFonts w:ascii="TH SarabunPSK"/>
                <w:b w:val="0"/>
                <w:sz w:val="32"/>
                <w:szCs w:val="32"/>
                <w:lang w:val="en-US"/>
              </w:rPr>
              <w:t>0.67</w:t>
            </w:r>
          </w:p>
        </w:tc>
        <w:tc>
          <w:tcPr>
            <w:tcW w:w="1190" w:type="dxa"/>
          </w:tcPr>
          <w:p w14:paraId="6BD6D4D2" w14:textId="77777777" w:rsidR="008F4C73" w:rsidRPr="009B4245" w:rsidRDefault="008F4C73" w:rsidP="008F4C73">
            <w:pPr>
              <w:pStyle w:val="BodyText"/>
              <w:tabs>
                <w:tab w:val="decimal" w:pos="793"/>
                <w:tab w:val="decimal" w:pos="880"/>
              </w:tabs>
              <w:ind w:right="-72"/>
              <w:jc w:val="right"/>
              <w:outlineLvl w:val="0"/>
              <w:rPr>
                <w:rFonts w:ascii="TH SarabunPSK"/>
                <w:b w:val="0"/>
                <w:bCs/>
                <w:sz w:val="32"/>
                <w:szCs w:val="32"/>
                <w:lang w:val="en-US"/>
              </w:rPr>
            </w:pPr>
          </w:p>
          <w:p w14:paraId="154E4545" w14:textId="7C08FF12" w:rsidR="008F4C73" w:rsidRPr="009B4245" w:rsidRDefault="008F4C73" w:rsidP="008F4C73">
            <w:pPr>
              <w:pStyle w:val="BodyText"/>
              <w:tabs>
                <w:tab w:val="decimal" w:pos="615"/>
              </w:tabs>
              <w:ind w:right="-72"/>
              <w:outlineLvl w:val="0"/>
              <w:rPr>
                <w:rFonts w:ascii="TH SarabunPSK"/>
                <w:b w:val="0"/>
                <w:bCs/>
                <w:sz w:val="32"/>
                <w:szCs w:val="32"/>
                <w:lang w:val="en-US"/>
              </w:rPr>
            </w:pPr>
            <w:r w:rsidRPr="009B4245">
              <w:rPr>
                <w:rFonts w:ascii="TH SarabunPSK"/>
                <w:b w:val="0"/>
                <w:sz w:val="32"/>
                <w:szCs w:val="32"/>
                <w:lang w:val="en-US"/>
              </w:rPr>
              <w:t xml:space="preserve">              -</w:t>
            </w:r>
          </w:p>
        </w:tc>
        <w:tc>
          <w:tcPr>
            <w:tcW w:w="1375" w:type="dxa"/>
          </w:tcPr>
          <w:p w14:paraId="0E48F10E" w14:textId="77777777" w:rsidR="008F4C73" w:rsidRPr="009B4245" w:rsidRDefault="008F4C73" w:rsidP="008F4C73">
            <w:pPr>
              <w:pStyle w:val="BodyText"/>
              <w:tabs>
                <w:tab w:val="decimal" w:pos="615"/>
              </w:tabs>
              <w:ind w:right="-72"/>
              <w:outlineLvl w:val="0"/>
              <w:rPr>
                <w:rFonts w:ascii="TH SarabunPSK"/>
                <w:b w:val="0"/>
                <w:sz w:val="32"/>
                <w:szCs w:val="32"/>
                <w:lang w:val="en-US"/>
              </w:rPr>
            </w:pPr>
            <w:r w:rsidRPr="009B4245">
              <w:rPr>
                <w:rFonts w:ascii="TH SarabunPSK"/>
                <w:b w:val="0"/>
                <w:sz w:val="32"/>
                <w:szCs w:val="32"/>
                <w:lang w:val="en-US"/>
              </w:rPr>
              <w:t xml:space="preserve">            </w:t>
            </w:r>
          </w:p>
          <w:p w14:paraId="76C43337" w14:textId="1F545990" w:rsidR="008F4C73" w:rsidRPr="009B4245" w:rsidRDefault="008F4C73" w:rsidP="008F4C73">
            <w:pPr>
              <w:pStyle w:val="BodyText"/>
              <w:ind w:right="-72"/>
              <w:jc w:val="right"/>
              <w:outlineLvl w:val="0"/>
              <w:rPr>
                <w:rFonts w:ascii="TH SarabunPSK"/>
                <w:b w:val="0"/>
                <w:sz w:val="32"/>
                <w:szCs w:val="32"/>
                <w:lang w:val="en-US"/>
              </w:rPr>
            </w:pPr>
            <w:r w:rsidRPr="009B4245">
              <w:rPr>
                <w:rFonts w:ascii="TH SarabunPSK"/>
                <w:b w:val="0"/>
                <w:sz w:val="32"/>
                <w:szCs w:val="32"/>
                <w:lang w:val="en-US"/>
              </w:rPr>
              <w:t xml:space="preserve">              -</w:t>
            </w:r>
          </w:p>
        </w:tc>
      </w:tr>
      <w:tr w:rsidR="008F4C73" w:rsidRPr="009B4245" w14:paraId="23D9961E" w14:textId="77777777" w:rsidTr="00DA485E">
        <w:trPr>
          <w:trHeight w:val="21"/>
        </w:trPr>
        <w:tc>
          <w:tcPr>
            <w:tcW w:w="4254" w:type="dxa"/>
          </w:tcPr>
          <w:p w14:paraId="1D77FA79" w14:textId="3D6C6BC1" w:rsidR="008F4C73" w:rsidRPr="009B4245" w:rsidRDefault="008F4C73" w:rsidP="008F4C73">
            <w:pPr>
              <w:pStyle w:val="BodyText"/>
              <w:tabs>
                <w:tab w:val="left" w:pos="567"/>
                <w:tab w:val="left" w:pos="1134"/>
              </w:tabs>
              <w:ind w:left="-17" w:firstLine="38"/>
              <w:jc w:val="thaiDistribute"/>
              <w:rPr>
                <w:rFonts w:ascii="TH SarabunPSK"/>
                <w:b w:val="0"/>
                <w:bCs/>
                <w:sz w:val="32"/>
                <w:szCs w:val="32"/>
                <w:lang w:val="en-US"/>
              </w:rPr>
            </w:pPr>
            <w:r w:rsidRPr="009B4245">
              <w:rPr>
                <w:rFonts w:ascii="TH SarabunPSK" w:hint="cs"/>
                <w:b w:val="0"/>
                <w:sz w:val="32"/>
                <w:szCs w:val="32"/>
                <w:lang w:val="en-US" w:eastAsia="en-US"/>
              </w:rPr>
              <w:t xml:space="preserve">Noise </w:t>
            </w:r>
            <w:r w:rsidRPr="009B4245">
              <w:rPr>
                <w:rFonts w:ascii="TH SarabunPSK"/>
                <w:b w:val="0"/>
                <w:sz w:val="32"/>
                <w:szCs w:val="32"/>
                <w:lang w:val="en-US" w:eastAsia="en-US"/>
              </w:rPr>
              <w:t>i</w:t>
            </w:r>
            <w:r w:rsidRPr="009B4245">
              <w:rPr>
                <w:rFonts w:ascii="TH SarabunPSK" w:hint="cs"/>
                <w:b w:val="0"/>
                <w:sz w:val="32"/>
                <w:szCs w:val="32"/>
                <w:lang w:val="en-US" w:eastAsia="en-US"/>
              </w:rPr>
              <w:t>mpact for Suvarnabhumi Airport</w:t>
            </w:r>
            <w:r w:rsidRPr="009B4245">
              <w:rPr>
                <w:rFonts w:ascii="TH SarabunPSK" w:hint="cs"/>
                <w:b w:val="0"/>
                <w:sz w:val="32"/>
                <w:szCs w:val="32"/>
                <w:cs/>
                <w:lang w:val="en-US" w:eastAsia="en-US"/>
              </w:rPr>
              <w:t xml:space="preserve">                                                    </w:t>
            </w:r>
          </w:p>
        </w:tc>
        <w:tc>
          <w:tcPr>
            <w:tcW w:w="1099" w:type="dxa"/>
          </w:tcPr>
          <w:p w14:paraId="1ED0BCB7" w14:textId="45ABF1F2" w:rsidR="008F4C73" w:rsidRPr="009B4245" w:rsidRDefault="00681127" w:rsidP="008F4C73">
            <w:pPr>
              <w:pStyle w:val="BodyText"/>
              <w:ind w:right="-72"/>
              <w:jc w:val="right"/>
              <w:outlineLvl w:val="0"/>
              <w:rPr>
                <w:rFonts w:ascii="TH SarabunPSK"/>
                <w:b w:val="0"/>
                <w:bCs/>
                <w:sz w:val="32"/>
                <w:szCs w:val="32"/>
                <w:lang w:val="en-US"/>
              </w:rPr>
            </w:pPr>
            <w:r>
              <w:rPr>
                <w:rFonts w:ascii="TH SarabunPSK"/>
                <w:b w:val="0"/>
                <w:sz w:val="32"/>
                <w:szCs w:val="32"/>
                <w:lang w:val="en-US"/>
              </w:rPr>
              <w:t>131.48</w:t>
            </w:r>
          </w:p>
        </w:tc>
        <w:tc>
          <w:tcPr>
            <w:tcW w:w="1282" w:type="dxa"/>
          </w:tcPr>
          <w:p w14:paraId="48E47A44" w14:textId="56B676E7" w:rsidR="008F4C73" w:rsidRPr="009B4245" w:rsidRDefault="008F4C73" w:rsidP="008F4C73">
            <w:pPr>
              <w:pStyle w:val="BodyText"/>
              <w:ind w:right="-72"/>
              <w:jc w:val="right"/>
              <w:outlineLvl w:val="0"/>
              <w:rPr>
                <w:rFonts w:ascii="TH SarabunPSK"/>
                <w:b w:val="0"/>
                <w:bCs/>
                <w:sz w:val="32"/>
                <w:szCs w:val="32"/>
                <w:lang w:val="en-US"/>
              </w:rPr>
            </w:pPr>
            <w:r w:rsidRPr="009B4245">
              <w:rPr>
                <w:rFonts w:ascii="TH SarabunPSK"/>
                <w:b w:val="0"/>
                <w:sz w:val="32"/>
                <w:szCs w:val="32"/>
                <w:lang w:val="en-US"/>
              </w:rPr>
              <w:t>32.55</w:t>
            </w:r>
          </w:p>
        </w:tc>
        <w:tc>
          <w:tcPr>
            <w:tcW w:w="1190" w:type="dxa"/>
          </w:tcPr>
          <w:p w14:paraId="00336EFB" w14:textId="6E0D9A29" w:rsidR="008F4C73" w:rsidRPr="009B4245" w:rsidRDefault="00681127" w:rsidP="008F4C73">
            <w:pPr>
              <w:pStyle w:val="BodyText"/>
              <w:ind w:right="-72"/>
              <w:jc w:val="right"/>
              <w:outlineLvl w:val="0"/>
              <w:rPr>
                <w:rFonts w:ascii="TH SarabunPSK"/>
                <w:b w:val="0"/>
                <w:bCs/>
                <w:sz w:val="32"/>
                <w:szCs w:val="32"/>
                <w:lang w:val="en-US"/>
              </w:rPr>
            </w:pPr>
            <w:r>
              <w:rPr>
                <w:rFonts w:ascii="TH SarabunPSK"/>
                <w:b w:val="0"/>
                <w:sz w:val="32"/>
                <w:szCs w:val="32"/>
                <w:lang w:val="en-US"/>
              </w:rPr>
              <w:t>131.48</w:t>
            </w:r>
          </w:p>
        </w:tc>
        <w:tc>
          <w:tcPr>
            <w:tcW w:w="1375" w:type="dxa"/>
          </w:tcPr>
          <w:p w14:paraId="5035325A" w14:textId="579E2EEF" w:rsidR="008F4C73" w:rsidRPr="009B4245" w:rsidRDefault="008F4C73" w:rsidP="008F4C73">
            <w:pPr>
              <w:pStyle w:val="BodyText"/>
              <w:ind w:right="-72"/>
              <w:jc w:val="right"/>
              <w:outlineLvl w:val="0"/>
              <w:rPr>
                <w:rFonts w:ascii="TH SarabunPSK"/>
                <w:b w:val="0"/>
                <w:bCs/>
                <w:sz w:val="32"/>
                <w:szCs w:val="32"/>
                <w:lang w:val="en-US"/>
              </w:rPr>
            </w:pPr>
            <w:r w:rsidRPr="009B4245">
              <w:rPr>
                <w:rFonts w:ascii="TH SarabunPSK"/>
                <w:b w:val="0"/>
                <w:sz w:val="32"/>
                <w:szCs w:val="32"/>
                <w:lang w:val="en-US"/>
              </w:rPr>
              <w:t>32.55</w:t>
            </w:r>
          </w:p>
        </w:tc>
      </w:tr>
      <w:tr w:rsidR="008F4C73" w:rsidRPr="009B4245" w14:paraId="185FDA95" w14:textId="77777777" w:rsidTr="00395F2D">
        <w:trPr>
          <w:trHeight w:val="369"/>
        </w:trPr>
        <w:tc>
          <w:tcPr>
            <w:tcW w:w="4254" w:type="dxa"/>
          </w:tcPr>
          <w:p w14:paraId="728593CF" w14:textId="02A974DC" w:rsidR="008F4C73" w:rsidRPr="009B4245" w:rsidRDefault="008F4C73" w:rsidP="008F4C73">
            <w:pPr>
              <w:pStyle w:val="BodyText"/>
              <w:tabs>
                <w:tab w:val="left" w:pos="567"/>
                <w:tab w:val="left" w:pos="1134"/>
              </w:tabs>
              <w:ind w:left="-17" w:firstLine="38"/>
              <w:jc w:val="thaiDistribute"/>
              <w:rPr>
                <w:rFonts w:ascii="TH SarabunPSK"/>
                <w:b w:val="0"/>
                <w:szCs w:val="28"/>
                <w:lang w:val="en-US" w:eastAsia="en-US"/>
              </w:rPr>
            </w:pPr>
            <w:r w:rsidRPr="009B4245">
              <w:rPr>
                <w:rFonts w:ascii="TH SarabunPSK" w:hint="cs"/>
                <w:b w:val="0"/>
                <w:sz w:val="32"/>
                <w:szCs w:val="32"/>
                <w:lang w:val="en-US" w:eastAsia="en-US"/>
              </w:rPr>
              <w:t xml:space="preserve">Noise </w:t>
            </w:r>
            <w:r w:rsidRPr="009B4245">
              <w:rPr>
                <w:rFonts w:ascii="TH SarabunPSK"/>
                <w:b w:val="0"/>
                <w:sz w:val="32"/>
                <w:szCs w:val="32"/>
                <w:lang w:val="en-US" w:eastAsia="en-US"/>
              </w:rPr>
              <w:t>i</w:t>
            </w:r>
            <w:r w:rsidRPr="009B4245">
              <w:rPr>
                <w:rFonts w:ascii="TH SarabunPSK" w:hint="cs"/>
                <w:b w:val="0"/>
                <w:sz w:val="32"/>
                <w:szCs w:val="32"/>
                <w:lang w:val="en-US" w:eastAsia="en-US"/>
              </w:rPr>
              <w:t xml:space="preserve">mpact for </w:t>
            </w:r>
            <w:r w:rsidRPr="009B4245">
              <w:rPr>
                <w:rFonts w:ascii="TH SarabunPSK"/>
                <w:b w:val="0"/>
                <w:sz w:val="32"/>
                <w:szCs w:val="32"/>
                <w:lang w:val="en-US" w:eastAsia="en-US"/>
              </w:rPr>
              <w:t>Phuket</w:t>
            </w:r>
            <w:r w:rsidRPr="009B4245">
              <w:rPr>
                <w:rFonts w:ascii="TH SarabunPSK" w:hint="cs"/>
                <w:b w:val="0"/>
                <w:sz w:val="32"/>
                <w:szCs w:val="32"/>
                <w:lang w:val="en-US" w:eastAsia="en-US"/>
              </w:rPr>
              <w:t xml:space="preserve"> Airport</w:t>
            </w:r>
            <w:r w:rsidRPr="009B4245">
              <w:rPr>
                <w:rFonts w:ascii="TH SarabunPSK" w:hint="cs"/>
                <w:b w:val="0"/>
                <w:sz w:val="32"/>
                <w:szCs w:val="32"/>
                <w:cs/>
                <w:lang w:val="en-US" w:eastAsia="en-US"/>
              </w:rPr>
              <w:t xml:space="preserve">                                                    </w:t>
            </w:r>
          </w:p>
        </w:tc>
        <w:tc>
          <w:tcPr>
            <w:tcW w:w="1099" w:type="dxa"/>
          </w:tcPr>
          <w:p w14:paraId="098473AC" w14:textId="1FE342DA" w:rsidR="008F4C73" w:rsidRPr="009B4245" w:rsidRDefault="00681127" w:rsidP="008F4C73">
            <w:pPr>
              <w:pStyle w:val="BodyText"/>
              <w:pBdr>
                <w:top w:val="single" w:sz="4" w:space="0" w:color="FFFFFF"/>
                <w:left w:val="single" w:sz="4" w:space="0" w:color="FFFFFF"/>
                <w:bottom w:val="single" w:sz="4" w:space="0" w:color="auto"/>
              </w:pBdr>
              <w:ind w:right="-72"/>
              <w:jc w:val="right"/>
              <w:outlineLvl w:val="0"/>
              <w:rPr>
                <w:rFonts w:ascii="TH SarabunPSK"/>
                <w:b w:val="0"/>
                <w:sz w:val="32"/>
                <w:szCs w:val="32"/>
                <w:lang w:val="en-US"/>
              </w:rPr>
            </w:pPr>
            <w:r>
              <w:rPr>
                <w:rFonts w:ascii="TH SarabunPSK"/>
                <w:b w:val="0"/>
                <w:sz w:val="32"/>
                <w:szCs w:val="32"/>
                <w:lang w:val="en-US"/>
              </w:rPr>
              <w:t>-</w:t>
            </w:r>
          </w:p>
        </w:tc>
        <w:tc>
          <w:tcPr>
            <w:tcW w:w="1282" w:type="dxa"/>
          </w:tcPr>
          <w:p w14:paraId="3956508C" w14:textId="0814855F" w:rsidR="008F4C73" w:rsidRPr="009B4245" w:rsidRDefault="008F4C73" w:rsidP="008F4C73">
            <w:pPr>
              <w:pStyle w:val="BodyText"/>
              <w:pBdr>
                <w:top w:val="single" w:sz="4" w:space="0" w:color="FFFFFF"/>
                <w:left w:val="single" w:sz="4" w:space="0" w:color="FFFFFF"/>
                <w:bottom w:val="single" w:sz="4" w:space="0" w:color="auto"/>
              </w:pBdr>
              <w:ind w:right="-72"/>
              <w:jc w:val="right"/>
              <w:outlineLvl w:val="0"/>
              <w:rPr>
                <w:rFonts w:ascii="TH SarabunPSK"/>
                <w:b w:val="0"/>
                <w:sz w:val="32"/>
                <w:szCs w:val="32"/>
              </w:rPr>
            </w:pPr>
            <w:r w:rsidRPr="009B4245">
              <w:rPr>
                <w:rFonts w:ascii="TH SarabunPSK"/>
                <w:b w:val="0"/>
                <w:sz w:val="32"/>
                <w:szCs w:val="32"/>
                <w:lang w:val="en-US"/>
              </w:rPr>
              <w:t>4.07</w:t>
            </w:r>
          </w:p>
        </w:tc>
        <w:tc>
          <w:tcPr>
            <w:tcW w:w="1190" w:type="dxa"/>
          </w:tcPr>
          <w:p w14:paraId="3F5CD424" w14:textId="476ADCE3" w:rsidR="008F4C73" w:rsidRPr="009B4245" w:rsidRDefault="00681127" w:rsidP="008F4C73">
            <w:pPr>
              <w:pStyle w:val="BodyText"/>
              <w:pBdr>
                <w:top w:val="single" w:sz="4" w:space="0" w:color="FFFFFF"/>
                <w:left w:val="single" w:sz="4" w:space="0" w:color="FFFFFF"/>
                <w:bottom w:val="single" w:sz="4" w:space="0" w:color="auto"/>
              </w:pBdr>
              <w:ind w:right="-72"/>
              <w:jc w:val="right"/>
              <w:outlineLvl w:val="0"/>
              <w:rPr>
                <w:rFonts w:ascii="TH SarabunPSK"/>
                <w:b w:val="0"/>
                <w:sz w:val="32"/>
                <w:szCs w:val="32"/>
                <w:lang w:val="en-US"/>
              </w:rPr>
            </w:pPr>
            <w:r>
              <w:rPr>
                <w:rFonts w:ascii="TH SarabunPSK"/>
                <w:b w:val="0"/>
                <w:sz w:val="32"/>
                <w:szCs w:val="32"/>
                <w:lang w:val="en-US"/>
              </w:rPr>
              <w:t>-</w:t>
            </w:r>
          </w:p>
        </w:tc>
        <w:tc>
          <w:tcPr>
            <w:tcW w:w="1375" w:type="dxa"/>
          </w:tcPr>
          <w:p w14:paraId="67433547" w14:textId="1E3A7444" w:rsidR="008F4C73" w:rsidRPr="009B4245" w:rsidRDefault="008F4C73" w:rsidP="008F4C73">
            <w:pPr>
              <w:pStyle w:val="BodyText"/>
              <w:pBdr>
                <w:top w:val="single" w:sz="4" w:space="0" w:color="FFFFFF"/>
                <w:left w:val="single" w:sz="4" w:space="0" w:color="FFFFFF"/>
                <w:bottom w:val="single" w:sz="4" w:space="0" w:color="auto"/>
              </w:pBdr>
              <w:ind w:right="-72"/>
              <w:jc w:val="right"/>
              <w:outlineLvl w:val="0"/>
              <w:rPr>
                <w:rFonts w:ascii="TH SarabunPSK"/>
                <w:b w:val="0"/>
                <w:sz w:val="32"/>
                <w:szCs w:val="32"/>
                <w:lang w:val="en-US" w:eastAsia="en-US"/>
              </w:rPr>
            </w:pPr>
            <w:r w:rsidRPr="009B4245">
              <w:rPr>
                <w:rFonts w:ascii="TH SarabunPSK"/>
                <w:b w:val="0"/>
                <w:sz w:val="32"/>
                <w:szCs w:val="32"/>
                <w:lang w:val="en-US"/>
              </w:rPr>
              <w:t>4.07</w:t>
            </w:r>
          </w:p>
        </w:tc>
      </w:tr>
      <w:tr w:rsidR="008F4C73" w:rsidRPr="009B4245" w14:paraId="4F763FAE" w14:textId="77777777" w:rsidTr="00DA485E">
        <w:trPr>
          <w:trHeight w:val="466"/>
        </w:trPr>
        <w:tc>
          <w:tcPr>
            <w:tcW w:w="4254" w:type="dxa"/>
          </w:tcPr>
          <w:p w14:paraId="30514E49" w14:textId="77777777" w:rsidR="008F4C73" w:rsidRPr="009B4245" w:rsidRDefault="008F4C73" w:rsidP="008F4C73">
            <w:pPr>
              <w:pStyle w:val="BodyText"/>
              <w:tabs>
                <w:tab w:val="left" w:pos="567"/>
                <w:tab w:val="left" w:pos="1134"/>
              </w:tabs>
              <w:ind w:left="-17" w:firstLine="38"/>
              <w:jc w:val="thaiDistribute"/>
              <w:rPr>
                <w:rFonts w:ascii="TH SarabunPSK"/>
                <w:b w:val="0"/>
                <w:sz w:val="32"/>
                <w:szCs w:val="32"/>
                <w:lang w:val="en-US" w:eastAsia="en-US"/>
              </w:rPr>
            </w:pPr>
            <w:r w:rsidRPr="009B4245">
              <w:rPr>
                <w:rFonts w:ascii="TH SarabunPSK" w:hint="cs"/>
                <w:b w:val="0"/>
                <w:sz w:val="32"/>
                <w:szCs w:val="32"/>
                <w:lang w:val="en-US" w:eastAsia="en-US"/>
              </w:rPr>
              <w:t>Total</w:t>
            </w:r>
          </w:p>
        </w:tc>
        <w:tc>
          <w:tcPr>
            <w:tcW w:w="1099" w:type="dxa"/>
          </w:tcPr>
          <w:p w14:paraId="3A351D4A" w14:textId="21F0EEFB" w:rsidR="008F4C73" w:rsidRPr="009B4245" w:rsidRDefault="001B1A63" w:rsidP="008F4C73">
            <w:pPr>
              <w:pStyle w:val="BodyText"/>
              <w:pBdr>
                <w:bottom w:val="double" w:sz="4" w:space="0" w:color="auto"/>
              </w:pBdr>
              <w:ind w:right="-72"/>
              <w:jc w:val="right"/>
              <w:outlineLvl w:val="0"/>
              <w:rPr>
                <w:rFonts w:ascii="TH SarabunPSK"/>
                <w:b w:val="0"/>
                <w:sz w:val="32"/>
                <w:szCs w:val="32"/>
                <w:cs/>
                <w:lang w:val="en-US"/>
              </w:rPr>
            </w:pPr>
            <w:r>
              <w:rPr>
                <w:rFonts w:ascii="TH SarabunPSK"/>
                <w:b w:val="0"/>
                <w:sz w:val="32"/>
                <w:szCs w:val="32"/>
                <w:lang w:val="en-US"/>
              </w:rPr>
              <w:t>7,371.50</w:t>
            </w:r>
          </w:p>
        </w:tc>
        <w:tc>
          <w:tcPr>
            <w:tcW w:w="1282" w:type="dxa"/>
          </w:tcPr>
          <w:p w14:paraId="22B16066" w14:textId="74054F65" w:rsidR="008F4C73" w:rsidRPr="009B4245" w:rsidRDefault="008F4C73" w:rsidP="008F4C73">
            <w:pPr>
              <w:pStyle w:val="BodyText"/>
              <w:pBdr>
                <w:bottom w:val="double" w:sz="4" w:space="0" w:color="auto"/>
              </w:pBdr>
              <w:ind w:right="-72"/>
              <w:jc w:val="right"/>
              <w:outlineLvl w:val="0"/>
              <w:rPr>
                <w:rFonts w:ascii="TH SarabunPSK"/>
                <w:b w:val="0"/>
                <w:sz w:val="32"/>
                <w:szCs w:val="32"/>
                <w:cs/>
                <w:lang w:val="en-US"/>
              </w:rPr>
            </w:pPr>
            <w:r w:rsidRPr="009B4245">
              <w:rPr>
                <w:rFonts w:ascii="TH SarabunPSK"/>
                <w:b w:val="0"/>
                <w:sz w:val="32"/>
                <w:szCs w:val="32"/>
                <w:lang w:val="en-US"/>
              </w:rPr>
              <w:t>12,527.58</w:t>
            </w:r>
          </w:p>
        </w:tc>
        <w:tc>
          <w:tcPr>
            <w:tcW w:w="1190" w:type="dxa"/>
          </w:tcPr>
          <w:p w14:paraId="09CBEB98" w14:textId="6A7D048E" w:rsidR="008F4C73" w:rsidRPr="009B4245" w:rsidRDefault="001B1A63" w:rsidP="008F4C73">
            <w:pPr>
              <w:pStyle w:val="BodyText"/>
              <w:pBdr>
                <w:bottom w:val="double" w:sz="4" w:space="0" w:color="auto"/>
              </w:pBdr>
              <w:ind w:right="-72"/>
              <w:jc w:val="right"/>
              <w:outlineLvl w:val="0"/>
              <w:rPr>
                <w:rFonts w:ascii="TH SarabunPSK"/>
                <w:b w:val="0"/>
                <w:sz w:val="32"/>
                <w:szCs w:val="32"/>
                <w:cs/>
                <w:lang w:val="en-US"/>
              </w:rPr>
            </w:pPr>
            <w:r>
              <w:rPr>
                <w:rFonts w:ascii="TH SarabunPSK"/>
                <w:b w:val="0"/>
                <w:sz w:val="32"/>
                <w:szCs w:val="32"/>
                <w:lang w:val="en-US"/>
              </w:rPr>
              <w:t>7,331.65</w:t>
            </w:r>
          </w:p>
        </w:tc>
        <w:tc>
          <w:tcPr>
            <w:tcW w:w="1375" w:type="dxa"/>
          </w:tcPr>
          <w:p w14:paraId="6F19E515" w14:textId="60896E2E" w:rsidR="008F4C73" w:rsidRPr="009B4245" w:rsidRDefault="00863820" w:rsidP="008F4C73">
            <w:pPr>
              <w:pStyle w:val="BodyText"/>
              <w:pBdr>
                <w:bottom w:val="double" w:sz="4" w:space="0" w:color="auto"/>
              </w:pBdr>
              <w:ind w:right="-72"/>
              <w:jc w:val="right"/>
              <w:outlineLvl w:val="0"/>
              <w:rPr>
                <w:rFonts w:ascii="TH SarabunPSK"/>
                <w:b w:val="0"/>
                <w:sz w:val="32"/>
                <w:szCs w:val="32"/>
                <w:cs/>
                <w:lang w:val="en-US" w:eastAsia="en-US"/>
              </w:rPr>
            </w:pPr>
            <w:r>
              <w:rPr>
                <w:rFonts w:ascii="TH SarabunPSK"/>
                <w:b w:val="0"/>
                <w:bCs/>
                <w:sz w:val="32"/>
                <w:szCs w:val="32"/>
                <w:lang w:val="en-US"/>
              </w:rPr>
              <w:t>11,903.88</w:t>
            </w:r>
          </w:p>
        </w:tc>
      </w:tr>
    </w:tbl>
    <w:p w14:paraId="0F9AD0BA" w14:textId="282204C4" w:rsidR="00992DCD" w:rsidRPr="009B4245" w:rsidRDefault="006C31A4" w:rsidP="003214E0">
      <w:pPr>
        <w:pStyle w:val="BodyTextIndent"/>
        <w:spacing w:before="240" w:after="120"/>
        <w:ind w:left="540" w:hanging="540"/>
        <w:jc w:val="thaiDistribute"/>
        <w:outlineLvl w:val="0"/>
        <w:rPr>
          <w:rFonts w:ascii="TH SarabunPSK" w:hAnsi="TH SarabunPSK"/>
          <w:sz w:val="32"/>
          <w:szCs w:val="32"/>
          <w:lang w:val="en-US"/>
        </w:rPr>
      </w:pPr>
      <w:r w:rsidRPr="009B4245">
        <w:rPr>
          <w:rFonts w:ascii="TH SarabunPSK" w:hAnsi="TH SarabunPSK"/>
          <w:sz w:val="32"/>
          <w:szCs w:val="32"/>
          <w:lang w:val="en-US"/>
        </w:rPr>
        <w:t>40</w:t>
      </w:r>
      <w:r w:rsidR="003214E0" w:rsidRPr="009B4245">
        <w:rPr>
          <w:rFonts w:ascii="TH SarabunPSK" w:hAnsi="TH SarabunPSK"/>
          <w:sz w:val="32"/>
          <w:szCs w:val="32"/>
          <w:lang w:val="en-US"/>
        </w:rPr>
        <w:t>.2</w:t>
      </w:r>
      <w:r w:rsidR="003214E0" w:rsidRPr="009B4245">
        <w:rPr>
          <w:rFonts w:ascii="TH SarabunPSK" w:hAnsi="TH SarabunPSK"/>
          <w:sz w:val="32"/>
          <w:szCs w:val="32"/>
          <w:lang w:val="en-US"/>
        </w:rPr>
        <w:tab/>
      </w:r>
      <w:proofErr w:type="spellStart"/>
      <w:r w:rsidR="00992DCD" w:rsidRPr="009B4245">
        <w:rPr>
          <w:rFonts w:ascii="TH SarabunPSK" w:hAnsi="TH SarabunPSK" w:hint="cs"/>
          <w:sz w:val="32"/>
          <w:szCs w:val="32"/>
          <w:cs/>
        </w:rPr>
        <w:t>Operating</w:t>
      </w:r>
      <w:proofErr w:type="spellEnd"/>
      <w:r w:rsidR="00992DCD" w:rsidRPr="009B4245">
        <w:rPr>
          <w:rFonts w:ascii="TH SarabunPSK" w:hAnsi="TH SarabunPSK" w:hint="cs"/>
          <w:sz w:val="32"/>
          <w:szCs w:val="32"/>
          <w:cs/>
        </w:rPr>
        <w:t xml:space="preserve"> </w:t>
      </w:r>
      <w:proofErr w:type="spellStart"/>
      <w:r w:rsidR="00992DCD" w:rsidRPr="009B4245">
        <w:rPr>
          <w:rFonts w:ascii="TH SarabunPSK" w:hAnsi="TH SarabunPSK" w:hint="cs"/>
          <w:sz w:val="32"/>
          <w:szCs w:val="32"/>
          <w:cs/>
        </w:rPr>
        <w:t>expense</w:t>
      </w:r>
      <w:proofErr w:type="spellEnd"/>
      <w:r w:rsidR="00992DCD" w:rsidRPr="009B4245">
        <w:rPr>
          <w:rFonts w:ascii="TH SarabunPSK" w:hAnsi="TH SarabunPSK" w:hint="cs"/>
          <w:sz w:val="32"/>
          <w:szCs w:val="32"/>
          <w:cs/>
        </w:rPr>
        <w:t xml:space="preserve"> </w:t>
      </w:r>
      <w:proofErr w:type="spellStart"/>
      <w:r w:rsidR="00992DCD" w:rsidRPr="009B4245">
        <w:rPr>
          <w:rFonts w:ascii="TH SarabunPSK" w:hAnsi="TH SarabunPSK" w:hint="cs"/>
          <w:sz w:val="32"/>
          <w:szCs w:val="32"/>
          <w:cs/>
        </w:rPr>
        <w:t>commitment</w:t>
      </w:r>
      <w:proofErr w:type="spellEnd"/>
      <w:r w:rsidR="00992DCD" w:rsidRPr="009B4245">
        <w:rPr>
          <w:rFonts w:ascii="TH SarabunPSK" w:hAnsi="TH SarabunPSK" w:hint="cs"/>
          <w:sz w:val="32"/>
          <w:szCs w:val="32"/>
        </w:rPr>
        <w:t>s</w:t>
      </w:r>
      <w:r w:rsidR="004D7818" w:rsidRPr="009B4245">
        <w:rPr>
          <w:rFonts w:ascii="TH SarabunPSK" w:hAnsi="TH SarabunPSK" w:hint="cs"/>
          <w:sz w:val="32"/>
          <w:szCs w:val="32"/>
          <w:lang w:val="en-US"/>
        </w:rPr>
        <w:t>,</w:t>
      </w:r>
      <w:r w:rsidR="00992DCD" w:rsidRPr="009B4245">
        <w:rPr>
          <w:rFonts w:ascii="TH SarabunPSK" w:hAnsi="TH SarabunPSK" w:hint="cs"/>
          <w:sz w:val="32"/>
          <w:szCs w:val="32"/>
        </w:rPr>
        <w:t xml:space="preserve"> as at </w:t>
      </w:r>
      <w:r w:rsidR="00C334E3" w:rsidRPr="009B4245">
        <w:rPr>
          <w:rFonts w:ascii="TH SarabunPSK" w:hAnsi="TH SarabunPSK"/>
          <w:sz w:val="32"/>
          <w:szCs w:val="32"/>
          <w:lang w:val="en-US"/>
        </w:rPr>
        <w:t xml:space="preserve">30 </w:t>
      </w:r>
      <w:r w:rsidR="00992DCD" w:rsidRPr="009B4245">
        <w:rPr>
          <w:rFonts w:ascii="TH SarabunPSK" w:hAnsi="TH SarabunPSK" w:hint="cs"/>
          <w:sz w:val="32"/>
          <w:szCs w:val="32"/>
        </w:rPr>
        <w:t xml:space="preserve">September </w:t>
      </w:r>
      <w:r w:rsidR="007803FF" w:rsidRPr="009B4245">
        <w:rPr>
          <w:rFonts w:ascii="TH SarabunPSK" w:hAnsi="TH SarabunPSK"/>
          <w:sz w:val="32"/>
          <w:szCs w:val="32"/>
          <w:lang w:val="en-US"/>
        </w:rPr>
        <w:t>2024</w:t>
      </w:r>
      <w:r w:rsidR="00C334E3" w:rsidRPr="009B4245">
        <w:rPr>
          <w:rFonts w:ascii="TH SarabunPSK" w:hAnsi="TH SarabunPSK"/>
          <w:sz w:val="32"/>
          <w:szCs w:val="32"/>
          <w:lang w:val="en-US"/>
        </w:rPr>
        <w:t xml:space="preserve"> and </w:t>
      </w:r>
      <w:r w:rsidR="007803FF" w:rsidRPr="009B4245">
        <w:rPr>
          <w:rFonts w:ascii="TH SarabunPSK" w:hAnsi="TH SarabunPSK"/>
          <w:sz w:val="32"/>
          <w:szCs w:val="32"/>
          <w:lang w:val="en-US"/>
        </w:rPr>
        <w:t>2023</w:t>
      </w:r>
      <w:r w:rsidR="00992DCD" w:rsidRPr="009B4245">
        <w:rPr>
          <w:rFonts w:ascii="TH SarabunPSK" w:hAnsi="TH SarabunPSK" w:hint="cs"/>
          <w:sz w:val="32"/>
          <w:szCs w:val="32"/>
        </w:rPr>
        <w:t xml:space="preserve"> comprises of</w:t>
      </w:r>
      <w:r w:rsidR="00621483" w:rsidRPr="009B4245">
        <w:rPr>
          <w:rFonts w:ascii="TH SarabunPSK" w:hAnsi="TH SarabunPSK" w:hint="cs"/>
          <w:sz w:val="32"/>
          <w:szCs w:val="32"/>
          <w:lang w:val="en-US"/>
        </w:rPr>
        <w:t>:</w:t>
      </w:r>
    </w:p>
    <w:p w14:paraId="41462FDC" w14:textId="77777777" w:rsidR="000E7075" w:rsidRPr="009B4245" w:rsidRDefault="00C334E3" w:rsidP="009D4C60">
      <w:pPr>
        <w:tabs>
          <w:tab w:val="left" w:pos="9000"/>
        </w:tabs>
        <w:ind w:right="-36"/>
        <w:jc w:val="right"/>
        <w:rPr>
          <w:sz w:val="32"/>
          <w:szCs w:val="32"/>
          <w:lang w:val="x-none" w:eastAsia="th-TH"/>
        </w:rPr>
      </w:pPr>
      <w:r w:rsidRPr="009B4245">
        <w:rPr>
          <w:sz w:val="32"/>
          <w:szCs w:val="32"/>
          <w:lang w:eastAsia="th-TH"/>
        </w:rPr>
        <w:t>(</w:t>
      </w:r>
      <w:r w:rsidR="000E7075" w:rsidRPr="009B4245">
        <w:rPr>
          <w:rFonts w:hint="cs"/>
          <w:sz w:val="32"/>
          <w:szCs w:val="32"/>
          <w:lang w:eastAsia="th-TH"/>
        </w:rPr>
        <w:t>Unit: Million Baht</w:t>
      </w:r>
      <w:r w:rsidRPr="009B4245">
        <w:rPr>
          <w:sz w:val="32"/>
          <w:szCs w:val="32"/>
          <w:lang w:eastAsia="th-TH"/>
        </w:rPr>
        <w:t>)</w:t>
      </w:r>
    </w:p>
    <w:tbl>
      <w:tblPr>
        <w:tblW w:w="925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2"/>
        <w:gridCol w:w="1170"/>
        <w:gridCol w:w="1260"/>
        <w:gridCol w:w="1260"/>
        <w:gridCol w:w="1260"/>
      </w:tblGrid>
      <w:tr w:rsidR="00B725FD" w:rsidRPr="009B4245" w14:paraId="043E8ED5" w14:textId="77777777" w:rsidTr="009D4C60">
        <w:trPr>
          <w:cantSplit/>
          <w:trHeight w:val="20"/>
        </w:trPr>
        <w:tc>
          <w:tcPr>
            <w:tcW w:w="4302" w:type="dxa"/>
            <w:tcBorders>
              <w:top w:val="nil"/>
              <w:left w:val="nil"/>
              <w:bottom w:val="nil"/>
              <w:right w:val="nil"/>
            </w:tcBorders>
          </w:tcPr>
          <w:p w14:paraId="3CA6DEEB" w14:textId="77777777" w:rsidR="00B725FD" w:rsidRPr="009B4245" w:rsidRDefault="00B725FD" w:rsidP="00B725FD">
            <w:pPr>
              <w:ind w:left="702"/>
              <w:rPr>
                <w:sz w:val="32"/>
                <w:szCs w:val="32"/>
              </w:rPr>
            </w:pPr>
          </w:p>
        </w:tc>
        <w:tc>
          <w:tcPr>
            <w:tcW w:w="2430" w:type="dxa"/>
            <w:gridSpan w:val="2"/>
            <w:tcBorders>
              <w:top w:val="nil"/>
              <w:left w:val="nil"/>
              <w:bottom w:val="nil"/>
              <w:right w:val="nil"/>
            </w:tcBorders>
          </w:tcPr>
          <w:p w14:paraId="68C2A899" w14:textId="77777777" w:rsidR="00B725FD" w:rsidRPr="009B4245" w:rsidRDefault="00B725FD" w:rsidP="00B725FD">
            <w:pPr>
              <w:pBdr>
                <w:bottom w:val="single" w:sz="4" w:space="1" w:color="auto"/>
              </w:pBdr>
              <w:tabs>
                <w:tab w:val="left" w:pos="-72"/>
              </w:tabs>
              <w:ind w:right="-72"/>
              <w:jc w:val="center"/>
              <w:rPr>
                <w:rFonts w:eastAsia="Times New Roman"/>
                <w:sz w:val="32"/>
                <w:szCs w:val="32"/>
                <w:lang w:eastAsia="th-TH"/>
              </w:rPr>
            </w:pPr>
            <w:r w:rsidRPr="009B4245">
              <w:rPr>
                <w:rFonts w:eastAsia="Times New Roman" w:hint="cs"/>
                <w:sz w:val="32"/>
                <w:szCs w:val="32"/>
                <w:lang w:eastAsia="th-TH"/>
              </w:rPr>
              <w:t xml:space="preserve">Consolidated </w:t>
            </w:r>
          </w:p>
          <w:p w14:paraId="0ECADD83" w14:textId="77777777" w:rsidR="00B725FD" w:rsidRPr="009B4245" w:rsidRDefault="00B725FD" w:rsidP="00B725FD">
            <w:pPr>
              <w:pBdr>
                <w:bottom w:val="single" w:sz="4" w:space="1" w:color="auto"/>
              </w:pBdr>
              <w:tabs>
                <w:tab w:val="left" w:pos="-72"/>
              </w:tabs>
              <w:ind w:right="-72"/>
              <w:jc w:val="center"/>
              <w:rPr>
                <w:sz w:val="32"/>
                <w:szCs w:val="32"/>
                <w:lang w:val="en-GB"/>
              </w:rPr>
            </w:pPr>
            <w:r w:rsidRPr="009B4245">
              <w:rPr>
                <w:rFonts w:eastAsia="Times New Roman" w:hint="cs"/>
                <w:sz w:val="32"/>
                <w:szCs w:val="32"/>
                <w:lang w:eastAsia="th-TH"/>
              </w:rPr>
              <w:t>financial statements</w:t>
            </w:r>
          </w:p>
        </w:tc>
        <w:tc>
          <w:tcPr>
            <w:tcW w:w="2520" w:type="dxa"/>
            <w:gridSpan w:val="2"/>
            <w:tcBorders>
              <w:top w:val="nil"/>
              <w:left w:val="nil"/>
              <w:bottom w:val="nil"/>
              <w:right w:val="nil"/>
            </w:tcBorders>
          </w:tcPr>
          <w:p w14:paraId="17A09B99" w14:textId="77777777" w:rsidR="00B725FD" w:rsidRPr="009B4245" w:rsidRDefault="00B725FD" w:rsidP="00B725FD">
            <w:pPr>
              <w:pBdr>
                <w:bottom w:val="single" w:sz="4" w:space="1" w:color="auto"/>
              </w:pBdr>
              <w:tabs>
                <w:tab w:val="left" w:pos="-72"/>
              </w:tabs>
              <w:ind w:right="-72"/>
              <w:jc w:val="center"/>
              <w:rPr>
                <w:rFonts w:eastAsia="Times New Roman"/>
                <w:sz w:val="32"/>
                <w:szCs w:val="32"/>
                <w:lang w:eastAsia="th-TH"/>
              </w:rPr>
            </w:pPr>
            <w:r w:rsidRPr="009B4245">
              <w:rPr>
                <w:rFonts w:eastAsia="Times New Roman" w:hint="cs"/>
                <w:sz w:val="32"/>
                <w:szCs w:val="32"/>
                <w:lang w:eastAsia="th-TH"/>
              </w:rPr>
              <w:t>Separate</w:t>
            </w:r>
          </w:p>
          <w:p w14:paraId="077DE81F" w14:textId="77777777" w:rsidR="00B725FD" w:rsidRPr="009B4245" w:rsidRDefault="00B725FD" w:rsidP="00B725FD">
            <w:pPr>
              <w:pBdr>
                <w:bottom w:val="single" w:sz="4" w:space="1" w:color="auto"/>
              </w:pBdr>
              <w:tabs>
                <w:tab w:val="left" w:pos="-72"/>
              </w:tabs>
              <w:ind w:right="-72"/>
              <w:jc w:val="center"/>
              <w:rPr>
                <w:sz w:val="32"/>
                <w:szCs w:val="32"/>
              </w:rPr>
            </w:pPr>
            <w:r w:rsidRPr="009B4245">
              <w:rPr>
                <w:rFonts w:eastAsia="Times New Roman" w:hint="cs"/>
                <w:sz w:val="32"/>
                <w:szCs w:val="32"/>
                <w:lang w:eastAsia="th-TH"/>
              </w:rPr>
              <w:t>financial statements</w:t>
            </w:r>
          </w:p>
        </w:tc>
      </w:tr>
      <w:tr w:rsidR="008B4A71" w:rsidRPr="009B4245" w14:paraId="34F48632" w14:textId="77777777" w:rsidTr="009D4C60">
        <w:trPr>
          <w:cantSplit/>
          <w:trHeight w:val="20"/>
        </w:trPr>
        <w:tc>
          <w:tcPr>
            <w:tcW w:w="4302" w:type="dxa"/>
            <w:tcBorders>
              <w:top w:val="nil"/>
              <w:left w:val="nil"/>
              <w:bottom w:val="nil"/>
              <w:right w:val="nil"/>
            </w:tcBorders>
          </w:tcPr>
          <w:p w14:paraId="6EFA433D" w14:textId="77777777" w:rsidR="008B4A71" w:rsidRPr="009B4245" w:rsidRDefault="008B4A71" w:rsidP="008B4A71">
            <w:pPr>
              <w:pStyle w:val="Header"/>
              <w:ind w:left="702"/>
              <w:rPr>
                <w:rFonts w:ascii="TH SarabunPSK" w:eastAsia="Calibri" w:hAnsi="TH SarabunPSK"/>
                <w:snapToGrid/>
                <w:sz w:val="32"/>
                <w:szCs w:val="32"/>
                <w:lang w:val="en-US"/>
              </w:rPr>
            </w:pPr>
          </w:p>
        </w:tc>
        <w:tc>
          <w:tcPr>
            <w:tcW w:w="1170" w:type="dxa"/>
            <w:tcBorders>
              <w:top w:val="nil"/>
              <w:left w:val="nil"/>
              <w:bottom w:val="nil"/>
              <w:right w:val="nil"/>
            </w:tcBorders>
          </w:tcPr>
          <w:p w14:paraId="11F26E67" w14:textId="2EEC18F6" w:rsidR="008B4A71" w:rsidRPr="009B4245" w:rsidRDefault="007803FF" w:rsidP="008B4A71">
            <w:pPr>
              <w:pBdr>
                <w:bottom w:val="single" w:sz="4" w:space="1" w:color="auto"/>
              </w:pBdr>
              <w:tabs>
                <w:tab w:val="left" w:pos="-72"/>
              </w:tabs>
              <w:ind w:right="-72"/>
              <w:jc w:val="center"/>
              <w:rPr>
                <w:sz w:val="32"/>
                <w:szCs w:val="32"/>
              </w:rPr>
            </w:pPr>
            <w:r w:rsidRPr="009B4245">
              <w:rPr>
                <w:sz w:val="32"/>
                <w:szCs w:val="32"/>
              </w:rPr>
              <w:t>2024</w:t>
            </w:r>
          </w:p>
        </w:tc>
        <w:tc>
          <w:tcPr>
            <w:tcW w:w="1260" w:type="dxa"/>
            <w:tcBorders>
              <w:top w:val="nil"/>
              <w:left w:val="nil"/>
              <w:bottom w:val="nil"/>
              <w:right w:val="nil"/>
            </w:tcBorders>
          </w:tcPr>
          <w:p w14:paraId="1C8226FC" w14:textId="3DBDAFF1" w:rsidR="008B4A71" w:rsidRPr="009B4245" w:rsidRDefault="007803FF" w:rsidP="008B4A71">
            <w:pPr>
              <w:pBdr>
                <w:bottom w:val="single" w:sz="4" w:space="1" w:color="auto"/>
              </w:pBdr>
              <w:tabs>
                <w:tab w:val="left" w:pos="-72"/>
              </w:tabs>
              <w:ind w:right="-72"/>
              <w:jc w:val="center"/>
              <w:rPr>
                <w:sz w:val="32"/>
                <w:szCs w:val="32"/>
              </w:rPr>
            </w:pPr>
            <w:r w:rsidRPr="009B4245">
              <w:rPr>
                <w:sz w:val="32"/>
                <w:szCs w:val="32"/>
              </w:rPr>
              <w:t>2023</w:t>
            </w:r>
          </w:p>
        </w:tc>
        <w:tc>
          <w:tcPr>
            <w:tcW w:w="1260" w:type="dxa"/>
            <w:tcBorders>
              <w:top w:val="nil"/>
              <w:left w:val="nil"/>
              <w:bottom w:val="nil"/>
              <w:right w:val="nil"/>
            </w:tcBorders>
          </w:tcPr>
          <w:p w14:paraId="481E428D" w14:textId="68234FEB" w:rsidR="008B4A71" w:rsidRPr="009B4245" w:rsidRDefault="007803FF" w:rsidP="008B4A71">
            <w:pPr>
              <w:pBdr>
                <w:bottom w:val="single" w:sz="4" w:space="1" w:color="auto"/>
              </w:pBdr>
              <w:tabs>
                <w:tab w:val="left" w:pos="-72"/>
              </w:tabs>
              <w:ind w:right="-72"/>
              <w:jc w:val="center"/>
              <w:rPr>
                <w:sz w:val="32"/>
                <w:szCs w:val="32"/>
              </w:rPr>
            </w:pPr>
            <w:r w:rsidRPr="009B4245">
              <w:rPr>
                <w:sz w:val="32"/>
                <w:szCs w:val="32"/>
              </w:rPr>
              <w:t>2024</w:t>
            </w:r>
          </w:p>
        </w:tc>
        <w:tc>
          <w:tcPr>
            <w:tcW w:w="1260" w:type="dxa"/>
            <w:tcBorders>
              <w:top w:val="nil"/>
              <w:left w:val="nil"/>
              <w:bottom w:val="nil"/>
              <w:right w:val="nil"/>
            </w:tcBorders>
          </w:tcPr>
          <w:p w14:paraId="4BEBED1E" w14:textId="568E460A" w:rsidR="008B4A71" w:rsidRPr="009B4245" w:rsidRDefault="007803FF" w:rsidP="008B4A71">
            <w:pPr>
              <w:pBdr>
                <w:bottom w:val="single" w:sz="4" w:space="1" w:color="auto"/>
              </w:pBdr>
              <w:tabs>
                <w:tab w:val="left" w:pos="-72"/>
              </w:tabs>
              <w:ind w:right="-72"/>
              <w:jc w:val="center"/>
              <w:rPr>
                <w:sz w:val="32"/>
                <w:szCs w:val="32"/>
              </w:rPr>
            </w:pPr>
            <w:r w:rsidRPr="009B4245">
              <w:rPr>
                <w:sz w:val="32"/>
                <w:szCs w:val="32"/>
              </w:rPr>
              <w:t>2023</w:t>
            </w:r>
          </w:p>
        </w:tc>
      </w:tr>
      <w:tr w:rsidR="008F4C73" w:rsidRPr="009B4245" w14:paraId="686D9DDE" w14:textId="77777777" w:rsidTr="009D4C60">
        <w:trPr>
          <w:cantSplit/>
          <w:trHeight w:val="20"/>
        </w:trPr>
        <w:tc>
          <w:tcPr>
            <w:tcW w:w="4302" w:type="dxa"/>
            <w:tcBorders>
              <w:top w:val="nil"/>
              <w:left w:val="nil"/>
              <w:bottom w:val="nil"/>
              <w:right w:val="nil"/>
            </w:tcBorders>
          </w:tcPr>
          <w:p w14:paraId="23CCEE07" w14:textId="77777777" w:rsidR="008F4C73" w:rsidRPr="009B4245" w:rsidRDefault="008F4C73" w:rsidP="008F4C73">
            <w:pPr>
              <w:pStyle w:val="BodyText2"/>
              <w:tabs>
                <w:tab w:val="left" w:pos="720"/>
                <w:tab w:val="center" w:pos="6120"/>
                <w:tab w:val="center" w:pos="8280"/>
              </w:tabs>
              <w:ind w:right="-634" w:firstLine="74"/>
              <w:jc w:val="left"/>
              <w:rPr>
                <w:rFonts w:ascii="TH SarabunPSK"/>
                <w:spacing w:val="-14"/>
                <w:sz w:val="32"/>
                <w:szCs w:val="32"/>
                <w:lang w:val="en-US" w:eastAsia="en-US"/>
              </w:rPr>
            </w:pPr>
            <w:r w:rsidRPr="009B4245">
              <w:rPr>
                <w:rFonts w:ascii="TH SarabunPSK" w:hint="cs"/>
                <w:sz w:val="32"/>
                <w:szCs w:val="32"/>
                <w:lang w:val="en-US" w:eastAsia="en-US"/>
              </w:rPr>
              <w:t>Contracts with private sector</w:t>
            </w:r>
          </w:p>
        </w:tc>
        <w:tc>
          <w:tcPr>
            <w:tcW w:w="1170" w:type="dxa"/>
            <w:tcBorders>
              <w:top w:val="nil"/>
              <w:left w:val="nil"/>
              <w:bottom w:val="nil"/>
              <w:right w:val="nil"/>
            </w:tcBorders>
          </w:tcPr>
          <w:p w14:paraId="07D44F6C" w14:textId="2346A69C" w:rsidR="008F4C73" w:rsidRPr="009B4245" w:rsidRDefault="00FA4408" w:rsidP="008F4C73">
            <w:pPr>
              <w:tabs>
                <w:tab w:val="left" w:pos="-72"/>
              </w:tabs>
              <w:ind w:right="-72"/>
              <w:jc w:val="right"/>
              <w:rPr>
                <w:sz w:val="32"/>
                <w:szCs w:val="32"/>
              </w:rPr>
            </w:pPr>
            <w:r>
              <w:rPr>
                <w:sz w:val="32"/>
                <w:szCs w:val="32"/>
              </w:rPr>
              <w:t>13,382.28</w:t>
            </w:r>
          </w:p>
        </w:tc>
        <w:tc>
          <w:tcPr>
            <w:tcW w:w="1260" w:type="dxa"/>
            <w:tcBorders>
              <w:top w:val="nil"/>
              <w:left w:val="nil"/>
              <w:bottom w:val="nil"/>
              <w:right w:val="nil"/>
            </w:tcBorders>
          </w:tcPr>
          <w:p w14:paraId="76F7A3A5" w14:textId="1EA3CDBC" w:rsidR="008F4C73" w:rsidRPr="009B4245" w:rsidRDefault="008F4C73" w:rsidP="008F4C73">
            <w:pPr>
              <w:tabs>
                <w:tab w:val="left" w:pos="-72"/>
              </w:tabs>
              <w:ind w:right="-72"/>
              <w:jc w:val="right"/>
              <w:rPr>
                <w:sz w:val="32"/>
                <w:szCs w:val="32"/>
              </w:rPr>
            </w:pPr>
            <w:r w:rsidRPr="009B4245">
              <w:rPr>
                <w:sz w:val="32"/>
                <w:szCs w:val="32"/>
              </w:rPr>
              <w:t>14,550.59</w:t>
            </w:r>
          </w:p>
        </w:tc>
        <w:tc>
          <w:tcPr>
            <w:tcW w:w="1260" w:type="dxa"/>
            <w:tcBorders>
              <w:top w:val="nil"/>
              <w:left w:val="nil"/>
              <w:bottom w:val="nil"/>
              <w:right w:val="nil"/>
            </w:tcBorders>
          </w:tcPr>
          <w:p w14:paraId="154DE0BD" w14:textId="0C975A5E" w:rsidR="008F4C73" w:rsidRPr="009B4245" w:rsidRDefault="00FA4408" w:rsidP="008F4C73">
            <w:pPr>
              <w:tabs>
                <w:tab w:val="left" w:pos="-72"/>
              </w:tabs>
              <w:ind w:right="-72"/>
              <w:jc w:val="right"/>
              <w:rPr>
                <w:sz w:val="32"/>
                <w:szCs w:val="32"/>
              </w:rPr>
            </w:pPr>
            <w:r>
              <w:rPr>
                <w:sz w:val="32"/>
                <w:szCs w:val="32"/>
              </w:rPr>
              <w:t>16,401.87</w:t>
            </w:r>
          </w:p>
        </w:tc>
        <w:tc>
          <w:tcPr>
            <w:tcW w:w="1260" w:type="dxa"/>
            <w:tcBorders>
              <w:top w:val="nil"/>
              <w:left w:val="nil"/>
              <w:bottom w:val="nil"/>
              <w:right w:val="nil"/>
            </w:tcBorders>
          </w:tcPr>
          <w:p w14:paraId="67B3666F" w14:textId="7ED243EB" w:rsidR="008F4C73" w:rsidRPr="009B4245" w:rsidRDefault="008F4C73" w:rsidP="008F4C73">
            <w:pPr>
              <w:tabs>
                <w:tab w:val="left" w:pos="-72"/>
              </w:tabs>
              <w:ind w:right="-72"/>
              <w:jc w:val="right"/>
              <w:rPr>
                <w:sz w:val="32"/>
                <w:szCs w:val="32"/>
              </w:rPr>
            </w:pPr>
            <w:r w:rsidRPr="009B4245">
              <w:rPr>
                <w:sz w:val="32"/>
                <w:szCs w:val="32"/>
              </w:rPr>
              <w:t>20,355.40</w:t>
            </w:r>
          </w:p>
        </w:tc>
      </w:tr>
      <w:tr w:rsidR="008F4C73" w:rsidRPr="009B4245" w14:paraId="10EB0EF9" w14:textId="77777777" w:rsidTr="009D4C60">
        <w:trPr>
          <w:cantSplit/>
          <w:trHeight w:val="20"/>
        </w:trPr>
        <w:tc>
          <w:tcPr>
            <w:tcW w:w="4302" w:type="dxa"/>
            <w:tcBorders>
              <w:top w:val="nil"/>
              <w:left w:val="nil"/>
              <w:bottom w:val="nil"/>
              <w:right w:val="nil"/>
            </w:tcBorders>
          </w:tcPr>
          <w:p w14:paraId="504E3CEB" w14:textId="5F6FEC0E" w:rsidR="008F4C73" w:rsidRPr="009B4245" w:rsidRDefault="008F4C73" w:rsidP="008F4C73">
            <w:pPr>
              <w:pStyle w:val="BodyText2"/>
              <w:tabs>
                <w:tab w:val="left" w:pos="720"/>
                <w:tab w:val="center" w:pos="6120"/>
                <w:tab w:val="center" w:pos="8280"/>
              </w:tabs>
              <w:ind w:right="-634" w:firstLine="74"/>
              <w:jc w:val="left"/>
              <w:rPr>
                <w:rFonts w:ascii="TH SarabunPSK"/>
                <w:sz w:val="32"/>
                <w:szCs w:val="32"/>
                <w:lang w:val="en-US" w:eastAsia="en-US"/>
              </w:rPr>
            </w:pPr>
            <w:r w:rsidRPr="009B4245">
              <w:rPr>
                <w:rFonts w:ascii="TH SarabunPSK" w:hint="cs"/>
                <w:sz w:val="32"/>
                <w:szCs w:val="32"/>
                <w:lang w:val="en-US" w:eastAsia="en-US"/>
              </w:rPr>
              <w:t xml:space="preserve">Hotel management contract and </w:t>
            </w:r>
            <w:r w:rsidRPr="009B4245">
              <w:rPr>
                <w:rFonts w:ascii="TH SarabunPSK"/>
                <w:sz w:val="32"/>
                <w:szCs w:val="32"/>
                <w:lang w:val="en-US" w:eastAsia="en-US"/>
              </w:rPr>
              <w:t xml:space="preserve">logo </w:t>
            </w:r>
            <w:r w:rsidRPr="009B4245">
              <w:rPr>
                <w:rFonts w:ascii="TH SarabunPSK" w:hint="cs"/>
                <w:sz w:val="32"/>
                <w:szCs w:val="32"/>
                <w:lang w:val="en-US" w:eastAsia="en-US"/>
              </w:rPr>
              <w:t>fee</w:t>
            </w:r>
          </w:p>
        </w:tc>
        <w:tc>
          <w:tcPr>
            <w:tcW w:w="1170" w:type="dxa"/>
            <w:tcBorders>
              <w:top w:val="nil"/>
              <w:left w:val="nil"/>
              <w:bottom w:val="nil"/>
              <w:right w:val="nil"/>
            </w:tcBorders>
          </w:tcPr>
          <w:p w14:paraId="6483D318" w14:textId="4FE2E992" w:rsidR="008F4C73" w:rsidRPr="009B4245" w:rsidRDefault="008F4C73" w:rsidP="008F4C73">
            <w:pPr>
              <w:tabs>
                <w:tab w:val="left" w:pos="-72"/>
              </w:tabs>
              <w:ind w:right="-72"/>
              <w:jc w:val="right"/>
              <w:rPr>
                <w:sz w:val="32"/>
                <w:szCs w:val="32"/>
              </w:rPr>
            </w:pPr>
            <w:r w:rsidRPr="009B4245">
              <w:rPr>
                <w:sz w:val="32"/>
                <w:szCs w:val="32"/>
              </w:rPr>
              <w:t>43.71</w:t>
            </w:r>
          </w:p>
        </w:tc>
        <w:tc>
          <w:tcPr>
            <w:tcW w:w="1260" w:type="dxa"/>
            <w:tcBorders>
              <w:top w:val="nil"/>
              <w:left w:val="nil"/>
              <w:bottom w:val="nil"/>
              <w:right w:val="nil"/>
            </w:tcBorders>
          </w:tcPr>
          <w:p w14:paraId="304623C0" w14:textId="0B1A867A" w:rsidR="008F4C73" w:rsidRPr="009B4245" w:rsidRDefault="008F4C73" w:rsidP="008F4C73">
            <w:pPr>
              <w:tabs>
                <w:tab w:val="left" w:pos="-72"/>
              </w:tabs>
              <w:ind w:right="-72"/>
              <w:jc w:val="right"/>
              <w:rPr>
                <w:sz w:val="32"/>
                <w:szCs w:val="32"/>
              </w:rPr>
            </w:pPr>
            <w:r w:rsidRPr="009B4245">
              <w:rPr>
                <w:sz w:val="32"/>
                <w:szCs w:val="32"/>
              </w:rPr>
              <w:t>172.66</w:t>
            </w:r>
          </w:p>
        </w:tc>
        <w:tc>
          <w:tcPr>
            <w:tcW w:w="1260" w:type="dxa"/>
            <w:tcBorders>
              <w:top w:val="nil"/>
              <w:left w:val="nil"/>
              <w:bottom w:val="nil"/>
              <w:right w:val="nil"/>
            </w:tcBorders>
          </w:tcPr>
          <w:p w14:paraId="0DD64309" w14:textId="027724E6" w:rsidR="008F4C73" w:rsidRPr="009B4245" w:rsidRDefault="008F4C73" w:rsidP="008F4C73">
            <w:pPr>
              <w:tabs>
                <w:tab w:val="left" w:pos="-72"/>
              </w:tabs>
              <w:ind w:right="-72"/>
              <w:rPr>
                <w:sz w:val="32"/>
                <w:szCs w:val="32"/>
              </w:rPr>
            </w:pPr>
            <w:r w:rsidRPr="009B4245">
              <w:rPr>
                <w:sz w:val="32"/>
                <w:szCs w:val="32"/>
              </w:rPr>
              <w:t xml:space="preserve">               -</w:t>
            </w:r>
          </w:p>
        </w:tc>
        <w:tc>
          <w:tcPr>
            <w:tcW w:w="1260" w:type="dxa"/>
            <w:tcBorders>
              <w:top w:val="nil"/>
              <w:left w:val="nil"/>
              <w:bottom w:val="nil"/>
              <w:right w:val="nil"/>
            </w:tcBorders>
          </w:tcPr>
          <w:p w14:paraId="6FD67247" w14:textId="6EDD150B" w:rsidR="008F4C73" w:rsidRPr="009B4245" w:rsidRDefault="008F4C73" w:rsidP="008F4C73">
            <w:pPr>
              <w:tabs>
                <w:tab w:val="left" w:pos="-72"/>
              </w:tabs>
              <w:ind w:right="-72"/>
              <w:jc w:val="right"/>
              <w:rPr>
                <w:sz w:val="32"/>
                <w:szCs w:val="32"/>
              </w:rPr>
            </w:pPr>
            <w:r w:rsidRPr="009B4245">
              <w:rPr>
                <w:sz w:val="32"/>
                <w:szCs w:val="32"/>
              </w:rPr>
              <w:t>-</w:t>
            </w:r>
          </w:p>
        </w:tc>
      </w:tr>
      <w:tr w:rsidR="008F4C73" w:rsidRPr="009B4245" w14:paraId="07AF5829" w14:textId="77777777" w:rsidTr="009D4C60">
        <w:trPr>
          <w:cantSplit/>
          <w:trHeight w:val="20"/>
        </w:trPr>
        <w:tc>
          <w:tcPr>
            <w:tcW w:w="4302" w:type="dxa"/>
            <w:tcBorders>
              <w:top w:val="nil"/>
              <w:left w:val="nil"/>
              <w:bottom w:val="nil"/>
              <w:right w:val="nil"/>
            </w:tcBorders>
          </w:tcPr>
          <w:p w14:paraId="24AA1FA1" w14:textId="77777777" w:rsidR="008F4C73" w:rsidRPr="009B4245" w:rsidRDefault="008F4C73" w:rsidP="008F4C73">
            <w:pPr>
              <w:pStyle w:val="BodyText2"/>
              <w:tabs>
                <w:tab w:val="left" w:pos="720"/>
                <w:tab w:val="center" w:pos="6120"/>
                <w:tab w:val="center" w:pos="8280"/>
              </w:tabs>
              <w:ind w:right="-634" w:firstLine="74"/>
              <w:jc w:val="left"/>
              <w:rPr>
                <w:rFonts w:ascii="TH SarabunPSK"/>
                <w:sz w:val="32"/>
                <w:szCs w:val="32"/>
                <w:lang w:val="en-US" w:eastAsia="en-US"/>
              </w:rPr>
            </w:pPr>
            <w:r w:rsidRPr="009B4245">
              <w:rPr>
                <w:rFonts w:ascii="TH SarabunPSK" w:hint="cs"/>
                <w:sz w:val="32"/>
                <w:szCs w:val="32"/>
                <w:lang w:val="en-US" w:eastAsia="en-US"/>
              </w:rPr>
              <w:t>Repair and maintenance contracts</w:t>
            </w:r>
          </w:p>
        </w:tc>
        <w:tc>
          <w:tcPr>
            <w:tcW w:w="1170" w:type="dxa"/>
            <w:tcBorders>
              <w:top w:val="nil"/>
              <w:left w:val="nil"/>
              <w:bottom w:val="nil"/>
              <w:right w:val="nil"/>
            </w:tcBorders>
          </w:tcPr>
          <w:p w14:paraId="2D8C2DAB" w14:textId="20AF3DDE" w:rsidR="008F4C73" w:rsidRPr="009B4245" w:rsidRDefault="001B1A63" w:rsidP="008F4C73">
            <w:pPr>
              <w:tabs>
                <w:tab w:val="left" w:pos="-72"/>
              </w:tabs>
              <w:ind w:right="-72"/>
              <w:jc w:val="right"/>
              <w:rPr>
                <w:sz w:val="32"/>
                <w:szCs w:val="32"/>
              </w:rPr>
            </w:pPr>
            <w:r>
              <w:rPr>
                <w:sz w:val="32"/>
                <w:szCs w:val="32"/>
              </w:rPr>
              <w:t>4,034.59</w:t>
            </w:r>
          </w:p>
        </w:tc>
        <w:tc>
          <w:tcPr>
            <w:tcW w:w="1260" w:type="dxa"/>
            <w:tcBorders>
              <w:top w:val="nil"/>
              <w:left w:val="nil"/>
              <w:bottom w:val="nil"/>
              <w:right w:val="nil"/>
            </w:tcBorders>
          </w:tcPr>
          <w:p w14:paraId="75C0CC37" w14:textId="2DF863B6" w:rsidR="008F4C73" w:rsidRPr="009B4245" w:rsidRDefault="008F4C73" w:rsidP="008F4C73">
            <w:pPr>
              <w:tabs>
                <w:tab w:val="left" w:pos="-72"/>
              </w:tabs>
              <w:ind w:right="-72"/>
              <w:jc w:val="right"/>
              <w:rPr>
                <w:sz w:val="32"/>
                <w:szCs w:val="32"/>
              </w:rPr>
            </w:pPr>
            <w:r w:rsidRPr="009B4245">
              <w:rPr>
                <w:sz w:val="32"/>
                <w:szCs w:val="32"/>
              </w:rPr>
              <w:t>2,912.90</w:t>
            </w:r>
          </w:p>
        </w:tc>
        <w:tc>
          <w:tcPr>
            <w:tcW w:w="1260" w:type="dxa"/>
            <w:tcBorders>
              <w:top w:val="nil"/>
              <w:left w:val="nil"/>
              <w:bottom w:val="nil"/>
              <w:right w:val="nil"/>
            </w:tcBorders>
          </w:tcPr>
          <w:p w14:paraId="006744AF" w14:textId="361E9ED3" w:rsidR="008F4C73" w:rsidRPr="009B4245" w:rsidRDefault="001B1A63" w:rsidP="008F4C73">
            <w:pPr>
              <w:tabs>
                <w:tab w:val="left" w:pos="-72"/>
              </w:tabs>
              <w:ind w:right="-72"/>
              <w:jc w:val="right"/>
              <w:rPr>
                <w:sz w:val="32"/>
                <w:szCs w:val="32"/>
              </w:rPr>
            </w:pPr>
            <w:r>
              <w:rPr>
                <w:sz w:val="32"/>
                <w:szCs w:val="32"/>
              </w:rPr>
              <w:t>4,034.37</w:t>
            </w:r>
          </w:p>
        </w:tc>
        <w:tc>
          <w:tcPr>
            <w:tcW w:w="1260" w:type="dxa"/>
            <w:tcBorders>
              <w:top w:val="nil"/>
              <w:left w:val="nil"/>
              <w:bottom w:val="nil"/>
              <w:right w:val="nil"/>
            </w:tcBorders>
          </w:tcPr>
          <w:p w14:paraId="14C293DE" w14:textId="06729748" w:rsidR="008F4C73" w:rsidRPr="009B4245" w:rsidRDefault="008F4C73" w:rsidP="008F4C73">
            <w:pPr>
              <w:tabs>
                <w:tab w:val="left" w:pos="-72"/>
              </w:tabs>
              <w:ind w:right="-72"/>
              <w:jc w:val="right"/>
              <w:rPr>
                <w:sz w:val="32"/>
                <w:szCs w:val="32"/>
              </w:rPr>
            </w:pPr>
            <w:r w:rsidRPr="009B4245">
              <w:rPr>
                <w:sz w:val="32"/>
                <w:szCs w:val="32"/>
              </w:rPr>
              <w:t>2,912.90</w:t>
            </w:r>
          </w:p>
        </w:tc>
      </w:tr>
      <w:tr w:rsidR="008F4C73" w:rsidRPr="009B4245" w14:paraId="1E450B4E" w14:textId="77777777" w:rsidTr="009D4C60">
        <w:trPr>
          <w:cantSplit/>
          <w:trHeight w:val="20"/>
        </w:trPr>
        <w:tc>
          <w:tcPr>
            <w:tcW w:w="4302" w:type="dxa"/>
            <w:tcBorders>
              <w:top w:val="nil"/>
              <w:left w:val="nil"/>
              <w:bottom w:val="nil"/>
              <w:right w:val="nil"/>
            </w:tcBorders>
          </w:tcPr>
          <w:p w14:paraId="111C9602" w14:textId="50A63D80" w:rsidR="008F4C73" w:rsidRPr="009B4245" w:rsidRDefault="008F4C73" w:rsidP="008F4C73">
            <w:pPr>
              <w:pStyle w:val="BodyText2"/>
              <w:tabs>
                <w:tab w:val="left" w:pos="720"/>
                <w:tab w:val="center" w:pos="6120"/>
                <w:tab w:val="center" w:pos="8280"/>
              </w:tabs>
              <w:ind w:right="-634" w:firstLine="74"/>
              <w:jc w:val="left"/>
              <w:rPr>
                <w:rFonts w:ascii="TH SarabunPSK"/>
                <w:sz w:val="32"/>
                <w:szCs w:val="32"/>
                <w:lang w:val="en-US" w:eastAsia="en-US"/>
              </w:rPr>
            </w:pPr>
            <w:r w:rsidRPr="009B4245">
              <w:rPr>
                <w:rFonts w:ascii="TH SarabunPSK" w:hint="cs"/>
                <w:sz w:val="32"/>
                <w:szCs w:val="32"/>
                <w:lang w:val="en-US" w:eastAsia="en-US"/>
              </w:rPr>
              <w:t>Leasing contracts for assets</w:t>
            </w:r>
            <w:r w:rsidRPr="009B4245">
              <w:rPr>
                <w:rFonts w:ascii="TH SarabunPSK" w:hint="cs"/>
                <w:sz w:val="32"/>
                <w:szCs w:val="32"/>
                <w:cs/>
                <w:lang w:val="en-US" w:eastAsia="en-US"/>
              </w:rPr>
              <w:t xml:space="preserve"> </w:t>
            </w:r>
          </w:p>
        </w:tc>
        <w:tc>
          <w:tcPr>
            <w:tcW w:w="1170" w:type="dxa"/>
            <w:tcBorders>
              <w:top w:val="nil"/>
              <w:left w:val="nil"/>
              <w:bottom w:val="nil"/>
              <w:right w:val="nil"/>
            </w:tcBorders>
          </w:tcPr>
          <w:p w14:paraId="10B39223" w14:textId="3BDA936A" w:rsidR="008F4C73" w:rsidRPr="009B4245" w:rsidRDefault="001B1A63" w:rsidP="008F4C73">
            <w:pPr>
              <w:tabs>
                <w:tab w:val="left" w:pos="-72"/>
              </w:tabs>
              <w:ind w:right="-72"/>
              <w:jc w:val="right"/>
              <w:rPr>
                <w:sz w:val="32"/>
                <w:szCs w:val="32"/>
              </w:rPr>
            </w:pPr>
            <w:r>
              <w:rPr>
                <w:sz w:val="32"/>
                <w:szCs w:val="32"/>
              </w:rPr>
              <w:t>545.09</w:t>
            </w:r>
          </w:p>
        </w:tc>
        <w:tc>
          <w:tcPr>
            <w:tcW w:w="1260" w:type="dxa"/>
            <w:tcBorders>
              <w:top w:val="nil"/>
              <w:left w:val="nil"/>
              <w:bottom w:val="nil"/>
              <w:right w:val="nil"/>
            </w:tcBorders>
          </w:tcPr>
          <w:p w14:paraId="53FA0029" w14:textId="5EF936C1" w:rsidR="008F4C73" w:rsidRPr="009B4245" w:rsidRDefault="008F4C73" w:rsidP="008F4C73">
            <w:pPr>
              <w:tabs>
                <w:tab w:val="left" w:pos="-72"/>
              </w:tabs>
              <w:ind w:right="-72"/>
              <w:jc w:val="right"/>
              <w:rPr>
                <w:sz w:val="32"/>
                <w:szCs w:val="32"/>
              </w:rPr>
            </w:pPr>
            <w:r w:rsidRPr="009B4245">
              <w:rPr>
                <w:sz w:val="32"/>
                <w:szCs w:val="32"/>
              </w:rPr>
              <w:t>771.62</w:t>
            </w:r>
          </w:p>
        </w:tc>
        <w:tc>
          <w:tcPr>
            <w:tcW w:w="1260" w:type="dxa"/>
            <w:tcBorders>
              <w:top w:val="nil"/>
              <w:left w:val="nil"/>
              <w:bottom w:val="nil"/>
              <w:right w:val="nil"/>
            </w:tcBorders>
          </w:tcPr>
          <w:p w14:paraId="38E50E9E" w14:textId="5BA0FF6D" w:rsidR="008F4C73" w:rsidRPr="009B4245" w:rsidRDefault="001B1A63" w:rsidP="008F4C73">
            <w:pPr>
              <w:tabs>
                <w:tab w:val="left" w:pos="-72"/>
              </w:tabs>
              <w:ind w:right="-72"/>
              <w:jc w:val="right"/>
              <w:rPr>
                <w:sz w:val="32"/>
                <w:szCs w:val="32"/>
              </w:rPr>
            </w:pPr>
            <w:r>
              <w:rPr>
                <w:sz w:val="32"/>
                <w:szCs w:val="32"/>
              </w:rPr>
              <w:t>513.53</w:t>
            </w:r>
          </w:p>
        </w:tc>
        <w:tc>
          <w:tcPr>
            <w:tcW w:w="1260" w:type="dxa"/>
            <w:tcBorders>
              <w:top w:val="nil"/>
              <w:left w:val="nil"/>
              <w:bottom w:val="nil"/>
              <w:right w:val="nil"/>
            </w:tcBorders>
          </w:tcPr>
          <w:p w14:paraId="466EA88D" w14:textId="4286A6D3" w:rsidR="008F4C73" w:rsidRPr="009B4245" w:rsidRDefault="008F4C73" w:rsidP="008F4C73">
            <w:pPr>
              <w:tabs>
                <w:tab w:val="left" w:pos="-72"/>
              </w:tabs>
              <w:ind w:right="-72"/>
              <w:jc w:val="right"/>
              <w:rPr>
                <w:sz w:val="32"/>
                <w:szCs w:val="32"/>
              </w:rPr>
            </w:pPr>
            <w:r w:rsidRPr="009B4245">
              <w:rPr>
                <w:sz w:val="32"/>
                <w:szCs w:val="32"/>
              </w:rPr>
              <w:t>715.55</w:t>
            </w:r>
          </w:p>
        </w:tc>
      </w:tr>
      <w:tr w:rsidR="008F4C73" w:rsidRPr="009B4245" w14:paraId="39BF355E" w14:textId="77777777" w:rsidTr="009D4C60">
        <w:trPr>
          <w:cantSplit/>
          <w:trHeight w:val="418"/>
        </w:trPr>
        <w:tc>
          <w:tcPr>
            <w:tcW w:w="4302" w:type="dxa"/>
            <w:tcBorders>
              <w:top w:val="nil"/>
              <w:left w:val="nil"/>
              <w:bottom w:val="nil"/>
              <w:right w:val="nil"/>
            </w:tcBorders>
          </w:tcPr>
          <w:p w14:paraId="6CD5DAB0" w14:textId="1C4588E6" w:rsidR="008F4C73" w:rsidRPr="009B4245" w:rsidRDefault="008F4C73" w:rsidP="008F4C73">
            <w:pPr>
              <w:pStyle w:val="BodyText2"/>
              <w:tabs>
                <w:tab w:val="left" w:pos="720"/>
                <w:tab w:val="center" w:pos="6120"/>
                <w:tab w:val="center" w:pos="8280"/>
              </w:tabs>
              <w:ind w:right="-634" w:firstLine="74"/>
              <w:jc w:val="left"/>
              <w:rPr>
                <w:rFonts w:ascii="TH SarabunPSK"/>
                <w:spacing w:val="-14"/>
                <w:sz w:val="32"/>
                <w:szCs w:val="32"/>
                <w:lang w:val="en-US" w:eastAsia="en-US"/>
              </w:rPr>
            </w:pPr>
            <w:r w:rsidRPr="009B4245">
              <w:rPr>
                <w:rFonts w:ascii="TH SarabunPSK"/>
                <w:spacing w:val="-14"/>
                <w:sz w:val="32"/>
                <w:szCs w:val="32"/>
                <w:lang w:val="en-US" w:eastAsia="en-US"/>
              </w:rPr>
              <w:t>Others</w:t>
            </w:r>
          </w:p>
        </w:tc>
        <w:tc>
          <w:tcPr>
            <w:tcW w:w="1170" w:type="dxa"/>
            <w:tcBorders>
              <w:top w:val="nil"/>
              <w:left w:val="nil"/>
              <w:bottom w:val="nil"/>
              <w:right w:val="nil"/>
            </w:tcBorders>
          </w:tcPr>
          <w:p w14:paraId="6333945E" w14:textId="3DEC9846" w:rsidR="008F4C73" w:rsidRPr="009B4245" w:rsidRDefault="001B1A63" w:rsidP="008F4C73">
            <w:pPr>
              <w:pBdr>
                <w:bottom w:val="single" w:sz="4" w:space="1" w:color="auto"/>
              </w:pBdr>
              <w:tabs>
                <w:tab w:val="left" w:pos="-72"/>
              </w:tabs>
              <w:ind w:right="-72"/>
              <w:jc w:val="right"/>
              <w:rPr>
                <w:sz w:val="32"/>
                <w:szCs w:val="32"/>
                <w:cs/>
              </w:rPr>
            </w:pPr>
            <w:r>
              <w:rPr>
                <w:sz w:val="32"/>
                <w:szCs w:val="32"/>
              </w:rPr>
              <w:t>389.71</w:t>
            </w:r>
          </w:p>
        </w:tc>
        <w:tc>
          <w:tcPr>
            <w:tcW w:w="1260" w:type="dxa"/>
            <w:tcBorders>
              <w:top w:val="nil"/>
              <w:left w:val="nil"/>
              <w:bottom w:val="nil"/>
              <w:right w:val="nil"/>
            </w:tcBorders>
          </w:tcPr>
          <w:p w14:paraId="4CCFC4EC" w14:textId="57C84A80" w:rsidR="008F4C73" w:rsidRPr="009B4245" w:rsidRDefault="008F4C73" w:rsidP="008F4C73">
            <w:pPr>
              <w:pBdr>
                <w:bottom w:val="single" w:sz="4" w:space="1" w:color="auto"/>
              </w:pBdr>
              <w:tabs>
                <w:tab w:val="left" w:pos="-72"/>
              </w:tabs>
              <w:ind w:right="-72"/>
              <w:jc w:val="right"/>
              <w:rPr>
                <w:sz w:val="32"/>
                <w:szCs w:val="32"/>
                <w:cs/>
              </w:rPr>
            </w:pPr>
            <w:r w:rsidRPr="009B4245">
              <w:rPr>
                <w:sz w:val="32"/>
                <w:szCs w:val="32"/>
              </w:rPr>
              <w:t>371.86</w:t>
            </w:r>
          </w:p>
        </w:tc>
        <w:tc>
          <w:tcPr>
            <w:tcW w:w="1260" w:type="dxa"/>
            <w:tcBorders>
              <w:top w:val="nil"/>
              <w:left w:val="nil"/>
              <w:bottom w:val="nil"/>
              <w:right w:val="nil"/>
            </w:tcBorders>
          </w:tcPr>
          <w:p w14:paraId="59C2655A" w14:textId="4F0D5CD5" w:rsidR="008F4C73" w:rsidRPr="009B4245" w:rsidRDefault="001B1A63" w:rsidP="008F4C73">
            <w:pPr>
              <w:pBdr>
                <w:bottom w:val="single" w:sz="4" w:space="1" w:color="auto"/>
              </w:pBdr>
              <w:tabs>
                <w:tab w:val="left" w:pos="-72"/>
              </w:tabs>
              <w:ind w:right="-72"/>
              <w:jc w:val="right"/>
              <w:rPr>
                <w:sz w:val="32"/>
                <w:szCs w:val="32"/>
                <w:cs/>
              </w:rPr>
            </w:pPr>
            <w:r>
              <w:rPr>
                <w:sz w:val="32"/>
                <w:szCs w:val="32"/>
              </w:rPr>
              <w:t>389.71</w:t>
            </w:r>
          </w:p>
        </w:tc>
        <w:tc>
          <w:tcPr>
            <w:tcW w:w="1260" w:type="dxa"/>
            <w:tcBorders>
              <w:top w:val="nil"/>
              <w:left w:val="nil"/>
              <w:bottom w:val="nil"/>
              <w:right w:val="nil"/>
            </w:tcBorders>
          </w:tcPr>
          <w:p w14:paraId="11B722D0" w14:textId="11FBE5D8" w:rsidR="008F4C73" w:rsidRPr="009B4245" w:rsidRDefault="008F4C73" w:rsidP="008F4C73">
            <w:pPr>
              <w:pBdr>
                <w:bottom w:val="single" w:sz="4" w:space="1" w:color="auto"/>
              </w:pBdr>
              <w:tabs>
                <w:tab w:val="left" w:pos="-72"/>
              </w:tabs>
              <w:ind w:right="-72"/>
              <w:jc w:val="right"/>
              <w:rPr>
                <w:sz w:val="32"/>
                <w:szCs w:val="32"/>
                <w:cs/>
              </w:rPr>
            </w:pPr>
            <w:r w:rsidRPr="009B4245">
              <w:rPr>
                <w:sz w:val="32"/>
                <w:szCs w:val="32"/>
              </w:rPr>
              <w:t>371.78</w:t>
            </w:r>
          </w:p>
        </w:tc>
      </w:tr>
      <w:tr w:rsidR="008F4C73" w:rsidRPr="009B4245" w14:paraId="27575C8C" w14:textId="77777777" w:rsidTr="009D4C60">
        <w:trPr>
          <w:cantSplit/>
          <w:trHeight w:val="288"/>
        </w:trPr>
        <w:tc>
          <w:tcPr>
            <w:tcW w:w="4302" w:type="dxa"/>
            <w:tcBorders>
              <w:top w:val="nil"/>
              <w:left w:val="nil"/>
              <w:bottom w:val="nil"/>
              <w:right w:val="nil"/>
            </w:tcBorders>
          </w:tcPr>
          <w:p w14:paraId="776F2CA3" w14:textId="77777777" w:rsidR="008F4C73" w:rsidRPr="009B4245" w:rsidRDefault="008F4C73" w:rsidP="008F4C73">
            <w:pPr>
              <w:pStyle w:val="BodyText2"/>
              <w:tabs>
                <w:tab w:val="left" w:pos="360"/>
                <w:tab w:val="left" w:pos="720"/>
                <w:tab w:val="center" w:pos="6120"/>
                <w:tab w:val="center" w:pos="8280"/>
              </w:tabs>
              <w:ind w:right="-634" w:firstLine="74"/>
              <w:jc w:val="left"/>
              <w:rPr>
                <w:rFonts w:ascii="TH SarabunPSK"/>
                <w:sz w:val="32"/>
                <w:szCs w:val="32"/>
                <w:lang w:val="en-US" w:eastAsia="en-US"/>
              </w:rPr>
            </w:pPr>
            <w:r w:rsidRPr="009B4245">
              <w:rPr>
                <w:rFonts w:ascii="TH SarabunPSK" w:hint="cs"/>
                <w:sz w:val="32"/>
                <w:szCs w:val="32"/>
                <w:lang w:val="en-US" w:eastAsia="en-US"/>
              </w:rPr>
              <w:t>Total</w:t>
            </w:r>
          </w:p>
        </w:tc>
        <w:tc>
          <w:tcPr>
            <w:tcW w:w="1170" w:type="dxa"/>
            <w:tcBorders>
              <w:top w:val="nil"/>
              <w:left w:val="nil"/>
              <w:bottom w:val="nil"/>
              <w:right w:val="nil"/>
            </w:tcBorders>
          </w:tcPr>
          <w:p w14:paraId="7F107314" w14:textId="765F57A4" w:rsidR="008F4C73" w:rsidRPr="009B4245" w:rsidRDefault="001B1A63" w:rsidP="008F4C73">
            <w:pPr>
              <w:pBdr>
                <w:bottom w:val="double" w:sz="4" w:space="1" w:color="auto"/>
              </w:pBdr>
              <w:tabs>
                <w:tab w:val="left" w:pos="-72"/>
              </w:tabs>
              <w:ind w:right="-72"/>
              <w:jc w:val="right"/>
              <w:rPr>
                <w:sz w:val="32"/>
                <w:szCs w:val="32"/>
              </w:rPr>
            </w:pPr>
            <w:r>
              <w:rPr>
                <w:sz w:val="32"/>
                <w:szCs w:val="32"/>
              </w:rPr>
              <w:t>18,395.38</w:t>
            </w:r>
          </w:p>
        </w:tc>
        <w:tc>
          <w:tcPr>
            <w:tcW w:w="1260" w:type="dxa"/>
            <w:tcBorders>
              <w:top w:val="nil"/>
              <w:left w:val="nil"/>
              <w:bottom w:val="nil"/>
              <w:right w:val="nil"/>
            </w:tcBorders>
          </w:tcPr>
          <w:p w14:paraId="351BCEDC" w14:textId="43467644" w:rsidR="008F4C73" w:rsidRPr="009B4245" w:rsidRDefault="008F4C73" w:rsidP="008F4C73">
            <w:pPr>
              <w:pBdr>
                <w:bottom w:val="double" w:sz="4" w:space="1" w:color="auto"/>
              </w:pBdr>
              <w:tabs>
                <w:tab w:val="left" w:pos="-72"/>
              </w:tabs>
              <w:ind w:right="-72"/>
              <w:jc w:val="right"/>
              <w:rPr>
                <w:sz w:val="32"/>
                <w:szCs w:val="32"/>
              </w:rPr>
            </w:pPr>
            <w:r w:rsidRPr="009B4245">
              <w:rPr>
                <w:sz w:val="32"/>
                <w:szCs w:val="32"/>
              </w:rPr>
              <w:t>18,779.63</w:t>
            </w:r>
          </w:p>
        </w:tc>
        <w:tc>
          <w:tcPr>
            <w:tcW w:w="1260" w:type="dxa"/>
            <w:tcBorders>
              <w:top w:val="nil"/>
              <w:left w:val="nil"/>
              <w:bottom w:val="nil"/>
              <w:right w:val="nil"/>
            </w:tcBorders>
          </w:tcPr>
          <w:p w14:paraId="06DBACDC" w14:textId="589F2686" w:rsidR="008F4C73" w:rsidRPr="009B4245" w:rsidRDefault="001B1A63" w:rsidP="008F4C73">
            <w:pPr>
              <w:pBdr>
                <w:bottom w:val="double" w:sz="4" w:space="1" w:color="auto"/>
              </w:pBdr>
              <w:tabs>
                <w:tab w:val="left" w:pos="-72"/>
              </w:tabs>
              <w:ind w:right="-72"/>
              <w:jc w:val="right"/>
              <w:rPr>
                <w:sz w:val="32"/>
                <w:szCs w:val="32"/>
              </w:rPr>
            </w:pPr>
            <w:r>
              <w:rPr>
                <w:sz w:val="32"/>
                <w:szCs w:val="32"/>
              </w:rPr>
              <w:t>21,339.48</w:t>
            </w:r>
          </w:p>
        </w:tc>
        <w:tc>
          <w:tcPr>
            <w:tcW w:w="1260" w:type="dxa"/>
            <w:tcBorders>
              <w:top w:val="nil"/>
              <w:left w:val="nil"/>
              <w:bottom w:val="nil"/>
              <w:right w:val="nil"/>
            </w:tcBorders>
          </w:tcPr>
          <w:p w14:paraId="34832CB8" w14:textId="209CE52B" w:rsidR="008F4C73" w:rsidRPr="009B4245" w:rsidRDefault="008F4C73" w:rsidP="008F4C73">
            <w:pPr>
              <w:pBdr>
                <w:bottom w:val="double" w:sz="4" w:space="1" w:color="auto"/>
              </w:pBdr>
              <w:tabs>
                <w:tab w:val="left" w:pos="-72"/>
              </w:tabs>
              <w:ind w:right="-72"/>
              <w:jc w:val="right"/>
              <w:rPr>
                <w:sz w:val="32"/>
                <w:szCs w:val="32"/>
              </w:rPr>
            </w:pPr>
            <w:r w:rsidRPr="009B4245">
              <w:rPr>
                <w:sz w:val="32"/>
                <w:szCs w:val="32"/>
              </w:rPr>
              <w:t>24,355.63</w:t>
            </w:r>
          </w:p>
        </w:tc>
      </w:tr>
    </w:tbl>
    <w:p w14:paraId="0FB1A1A4" w14:textId="77777777" w:rsidR="00CD3FEC" w:rsidRPr="009B4245" w:rsidRDefault="00CD3FEC" w:rsidP="001B29CB">
      <w:pPr>
        <w:spacing w:before="240" w:after="120"/>
        <w:ind w:right="86" w:firstLine="547"/>
        <w:jc w:val="thaiDistribute"/>
        <w:outlineLvl w:val="0"/>
        <w:rPr>
          <w:spacing w:val="-2"/>
          <w:sz w:val="32"/>
          <w:szCs w:val="32"/>
          <w:lang w:val="en-GB"/>
        </w:rPr>
      </w:pPr>
    </w:p>
    <w:p w14:paraId="44DC012F" w14:textId="2C92D42A" w:rsidR="00E60376" w:rsidRPr="009B4245" w:rsidRDefault="00E60376" w:rsidP="001B29CB">
      <w:pPr>
        <w:spacing w:before="240" w:after="120"/>
        <w:ind w:right="86" w:firstLine="547"/>
        <w:jc w:val="thaiDistribute"/>
        <w:outlineLvl w:val="0"/>
        <w:rPr>
          <w:spacing w:val="-2"/>
          <w:sz w:val="32"/>
          <w:szCs w:val="32"/>
          <w:lang w:val="en-GB"/>
        </w:rPr>
      </w:pPr>
      <w:r w:rsidRPr="009B4245">
        <w:rPr>
          <w:spacing w:val="-2"/>
          <w:sz w:val="32"/>
          <w:szCs w:val="32"/>
          <w:lang w:val="en-GB"/>
        </w:rPr>
        <w:lastRenderedPageBreak/>
        <w:t xml:space="preserve">From the </w:t>
      </w:r>
      <w:r w:rsidR="006F6E9B" w:rsidRPr="009B4245">
        <w:rPr>
          <w:spacing w:val="-2"/>
          <w:sz w:val="32"/>
          <w:szCs w:val="32"/>
          <w:lang w:val="en-GB"/>
        </w:rPr>
        <w:t xml:space="preserve">above </w:t>
      </w:r>
      <w:r w:rsidRPr="009B4245">
        <w:rPr>
          <w:spacing w:val="-2"/>
          <w:sz w:val="32"/>
          <w:szCs w:val="32"/>
          <w:lang w:val="en-GB"/>
        </w:rPr>
        <w:t>table, it can be summarise</w:t>
      </w:r>
      <w:r w:rsidR="006F6E9B" w:rsidRPr="009B4245">
        <w:rPr>
          <w:spacing w:val="-2"/>
          <w:sz w:val="32"/>
          <w:szCs w:val="32"/>
          <w:lang w:val="en-GB"/>
        </w:rPr>
        <w:t>d</w:t>
      </w:r>
      <w:r w:rsidRPr="009B4245">
        <w:rPr>
          <w:spacing w:val="-2"/>
          <w:sz w:val="32"/>
          <w:szCs w:val="32"/>
          <w:lang w:val="en-GB"/>
        </w:rPr>
        <w:t xml:space="preserve"> the significant contracts as follows:</w:t>
      </w:r>
    </w:p>
    <w:p w14:paraId="19B999A7" w14:textId="51BC224A" w:rsidR="00FB52B2" w:rsidRPr="009B4245" w:rsidRDefault="00FB52B2" w:rsidP="00C33294">
      <w:pPr>
        <w:spacing w:before="120" w:after="120"/>
        <w:ind w:right="86" w:firstLine="547"/>
        <w:jc w:val="thaiDistribute"/>
        <w:outlineLvl w:val="0"/>
        <w:rPr>
          <w:spacing w:val="-2"/>
          <w:sz w:val="32"/>
          <w:szCs w:val="32"/>
          <w:u w:val="single"/>
          <w:lang w:val="en-GB"/>
        </w:rPr>
      </w:pPr>
      <w:r w:rsidRPr="009B4245">
        <w:rPr>
          <w:sz w:val="32"/>
          <w:szCs w:val="32"/>
          <w:u w:val="single"/>
        </w:rPr>
        <w:t>Significant c</w:t>
      </w:r>
      <w:r w:rsidRPr="009B4245">
        <w:rPr>
          <w:rFonts w:hint="cs"/>
          <w:sz w:val="32"/>
          <w:szCs w:val="32"/>
          <w:u w:val="single"/>
        </w:rPr>
        <w:t>ontracts with private sector</w:t>
      </w:r>
    </w:p>
    <w:p w14:paraId="219DACBE" w14:textId="06DA7294" w:rsidR="00E15127" w:rsidRPr="009B4245" w:rsidRDefault="005F72AA" w:rsidP="00C33294">
      <w:pPr>
        <w:spacing w:before="120" w:after="120" w:line="380" w:lineRule="exact"/>
        <w:ind w:left="547" w:right="86"/>
        <w:jc w:val="thaiDistribute"/>
        <w:outlineLvl w:val="0"/>
        <w:rPr>
          <w:spacing w:val="-2"/>
          <w:sz w:val="32"/>
          <w:szCs w:val="32"/>
          <w:lang w:val="en-GB"/>
        </w:rPr>
      </w:pPr>
      <w:r w:rsidRPr="009B4245">
        <w:rPr>
          <w:spacing w:val="-2"/>
          <w:sz w:val="32"/>
          <w:szCs w:val="32"/>
          <w:lang w:val="en-GB"/>
        </w:rPr>
        <w:t xml:space="preserve">As at 30 September </w:t>
      </w:r>
      <w:r w:rsidR="007803FF" w:rsidRPr="009B4245">
        <w:rPr>
          <w:spacing w:val="-2"/>
          <w:sz w:val="32"/>
          <w:szCs w:val="32"/>
          <w:lang w:val="en-GB"/>
        </w:rPr>
        <w:t>2024</w:t>
      </w:r>
      <w:r w:rsidRPr="009B4245">
        <w:rPr>
          <w:spacing w:val="-2"/>
          <w:sz w:val="32"/>
          <w:szCs w:val="32"/>
          <w:lang w:val="en-GB"/>
        </w:rPr>
        <w:t>, A</w:t>
      </w:r>
      <w:r w:rsidR="006469D4" w:rsidRPr="009B4245">
        <w:rPr>
          <w:spacing w:val="-2"/>
          <w:sz w:val="32"/>
          <w:szCs w:val="32"/>
        </w:rPr>
        <w:t>OT</w:t>
      </w:r>
      <w:r w:rsidRPr="009B4245">
        <w:rPr>
          <w:spacing w:val="-2"/>
          <w:sz w:val="32"/>
          <w:szCs w:val="32"/>
          <w:lang w:val="en-GB"/>
        </w:rPr>
        <w:t xml:space="preserve"> has obligation</w:t>
      </w:r>
      <w:r w:rsidR="00FA4408">
        <w:rPr>
          <w:spacing w:val="-2"/>
          <w:sz w:val="32"/>
          <w:szCs w:val="32"/>
          <w:lang w:val="en-GB"/>
        </w:rPr>
        <w:t>s</w:t>
      </w:r>
      <w:r w:rsidR="00E15127" w:rsidRPr="009B4245">
        <w:rPr>
          <w:spacing w:val="-2"/>
          <w:sz w:val="32"/>
          <w:szCs w:val="32"/>
          <w:lang w:val="en-GB"/>
        </w:rPr>
        <w:t xml:space="preserve"> regarding operating expenses</w:t>
      </w:r>
      <w:r w:rsidR="00C4224D" w:rsidRPr="009B4245">
        <w:rPr>
          <w:spacing w:val="-2"/>
          <w:sz w:val="32"/>
          <w:szCs w:val="32"/>
          <w:lang w:val="en-GB"/>
        </w:rPr>
        <w:t xml:space="preserve">. The </w:t>
      </w:r>
      <w:r w:rsidR="0009058E" w:rsidRPr="009B4245">
        <w:rPr>
          <w:spacing w:val="-2"/>
          <w:sz w:val="32"/>
          <w:szCs w:val="32"/>
          <w:lang w:val="en-GB"/>
        </w:rPr>
        <w:t xml:space="preserve">terms </w:t>
      </w:r>
      <w:r w:rsidR="00D51B60" w:rsidRPr="009B4245">
        <w:rPr>
          <w:spacing w:val="-2"/>
          <w:sz w:val="32"/>
          <w:szCs w:val="32"/>
          <w:lang w:val="en-GB"/>
        </w:rPr>
        <w:t>of the contract specify the service charge as variable</w:t>
      </w:r>
      <w:r w:rsidR="00AD559D" w:rsidRPr="009B4245">
        <w:rPr>
          <w:spacing w:val="-2"/>
          <w:sz w:val="32"/>
          <w:szCs w:val="32"/>
          <w:lang w:val="en-GB"/>
        </w:rPr>
        <w:t xml:space="preserve"> rate that showing the total minimum service fee payable in the contracts with</w:t>
      </w:r>
      <w:r w:rsidR="003462FB" w:rsidRPr="009B4245">
        <w:rPr>
          <w:spacing w:val="-2"/>
          <w:sz w:val="32"/>
          <w:szCs w:val="32"/>
          <w:lang w:val="en-GB"/>
        </w:rPr>
        <w:t xml:space="preserve"> private sector is Baht </w:t>
      </w:r>
      <w:r w:rsidR="008F4C73" w:rsidRPr="009B4245">
        <w:rPr>
          <w:spacing w:val="-2"/>
          <w:sz w:val="32"/>
          <w:szCs w:val="32"/>
          <w:lang w:val="en-GB"/>
        </w:rPr>
        <w:t>10,926.96</w:t>
      </w:r>
      <w:r w:rsidR="003462FB" w:rsidRPr="009B4245">
        <w:rPr>
          <w:spacing w:val="-2"/>
          <w:sz w:val="32"/>
          <w:szCs w:val="32"/>
          <w:lang w:val="en-GB"/>
        </w:rPr>
        <w:t xml:space="preserve"> million</w:t>
      </w:r>
      <w:r w:rsidR="00D47BD3" w:rsidRPr="009B4245">
        <w:rPr>
          <w:spacing w:val="-2"/>
          <w:sz w:val="32"/>
          <w:szCs w:val="32"/>
          <w:lang w:val="en-GB"/>
        </w:rPr>
        <w:t xml:space="preserve"> (</w:t>
      </w:r>
      <w:r w:rsidR="007803FF" w:rsidRPr="009B4245">
        <w:rPr>
          <w:spacing w:val="-2"/>
          <w:sz w:val="32"/>
          <w:szCs w:val="32"/>
          <w:lang w:val="en-GB"/>
        </w:rPr>
        <w:t>2023</w:t>
      </w:r>
      <w:r w:rsidR="00D47BD3" w:rsidRPr="009B4245">
        <w:rPr>
          <w:spacing w:val="-2"/>
          <w:sz w:val="32"/>
          <w:szCs w:val="32"/>
          <w:lang w:val="en-GB"/>
        </w:rPr>
        <w:t xml:space="preserve">: </w:t>
      </w:r>
      <w:r w:rsidR="008E2090" w:rsidRPr="009B4245">
        <w:rPr>
          <w:spacing w:val="-2"/>
          <w:sz w:val="32"/>
          <w:szCs w:val="32"/>
          <w:lang w:val="en-GB"/>
        </w:rPr>
        <w:t xml:space="preserve">Baht </w:t>
      </w:r>
      <w:r w:rsidR="00EE0DDC" w:rsidRPr="009B4245">
        <w:rPr>
          <w:spacing w:val="-2"/>
          <w:sz w:val="32"/>
          <w:szCs w:val="32"/>
          <w:lang w:val="en-GB"/>
        </w:rPr>
        <w:t>12,</w:t>
      </w:r>
      <w:r w:rsidR="00395F2D" w:rsidRPr="009B4245">
        <w:rPr>
          <w:spacing w:val="-2"/>
          <w:sz w:val="32"/>
          <w:szCs w:val="32"/>
          <w:lang w:val="en-GB"/>
        </w:rPr>
        <w:t>371.97</w:t>
      </w:r>
      <w:r w:rsidR="008E2090" w:rsidRPr="009B4245">
        <w:rPr>
          <w:spacing w:val="-2"/>
          <w:sz w:val="32"/>
          <w:szCs w:val="32"/>
          <w:lang w:val="en-GB"/>
        </w:rPr>
        <w:t xml:space="preserve"> million</w:t>
      </w:r>
      <w:r w:rsidR="00D47BD3" w:rsidRPr="009B4245">
        <w:rPr>
          <w:spacing w:val="-2"/>
          <w:sz w:val="32"/>
          <w:szCs w:val="32"/>
          <w:lang w:val="en-GB"/>
        </w:rPr>
        <w:t>)</w:t>
      </w:r>
      <w:r w:rsidR="00684E20" w:rsidRPr="009B4245">
        <w:rPr>
          <w:spacing w:val="-2"/>
          <w:sz w:val="32"/>
          <w:szCs w:val="32"/>
          <w:lang w:val="en-GB"/>
        </w:rPr>
        <w:t>.</w:t>
      </w:r>
      <w:r w:rsidRPr="009B4245">
        <w:rPr>
          <w:spacing w:val="-2"/>
          <w:sz w:val="32"/>
          <w:szCs w:val="32"/>
          <w:lang w:val="en-GB"/>
        </w:rPr>
        <w:t xml:space="preserve"> </w:t>
      </w:r>
    </w:p>
    <w:p w14:paraId="6324DEE9" w14:textId="2C6498EB" w:rsidR="0086090C" w:rsidRPr="009B4245" w:rsidRDefault="0086090C" w:rsidP="00C33294">
      <w:pPr>
        <w:spacing w:before="120" w:after="120" w:line="380" w:lineRule="exact"/>
        <w:ind w:left="547" w:right="-43"/>
        <w:jc w:val="thaiDistribute"/>
        <w:rPr>
          <w:spacing w:val="-2"/>
          <w:sz w:val="32"/>
          <w:szCs w:val="32"/>
        </w:rPr>
      </w:pPr>
      <w:r w:rsidRPr="009B4245">
        <w:rPr>
          <w:rFonts w:hint="cs"/>
          <w:spacing w:val="-2"/>
          <w:sz w:val="32"/>
          <w:szCs w:val="32"/>
          <w:lang w:val="en-GB"/>
        </w:rPr>
        <w:t xml:space="preserve">As at </w:t>
      </w:r>
      <w:r w:rsidRPr="009B4245">
        <w:rPr>
          <w:spacing w:val="-2"/>
          <w:sz w:val="32"/>
          <w:szCs w:val="32"/>
          <w:lang w:val="en-GB"/>
        </w:rPr>
        <w:t>30 September</w:t>
      </w:r>
      <w:r w:rsidRPr="009B4245">
        <w:rPr>
          <w:rFonts w:hint="cs"/>
          <w:spacing w:val="-2"/>
          <w:sz w:val="32"/>
          <w:szCs w:val="32"/>
          <w:lang w:val="en-GB"/>
        </w:rPr>
        <w:t xml:space="preserve"> </w:t>
      </w:r>
      <w:r w:rsidR="007803FF" w:rsidRPr="009B4245">
        <w:rPr>
          <w:rFonts w:hint="cs"/>
          <w:spacing w:val="-2"/>
          <w:sz w:val="32"/>
          <w:szCs w:val="32"/>
          <w:lang w:val="en-GB"/>
        </w:rPr>
        <w:t>2024</w:t>
      </w:r>
      <w:r w:rsidRPr="009B4245">
        <w:rPr>
          <w:rFonts w:hint="cs"/>
          <w:spacing w:val="-2"/>
          <w:sz w:val="32"/>
          <w:szCs w:val="32"/>
          <w:lang w:val="en-GB"/>
        </w:rPr>
        <w:t>, AOT has obligation</w:t>
      </w:r>
      <w:r w:rsidRPr="009B4245">
        <w:rPr>
          <w:spacing w:val="-2"/>
          <w:sz w:val="32"/>
          <w:szCs w:val="32"/>
          <w:lang w:val="en-GB"/>
        </w:rPr>
        <w:t>s</w:t>
      </w:r>
      <w:r w:rsidRPr="009B4245">
        <w:rPr>
          <w:rFonts w:hint="cs"/>
          <w:spacing w:val="-2"/>
          <w:sz w:val="32"/>
          <w:szCs w:val="32"/>
          <w:lang w:val="en-GB"/>
        </w:rPr>
        <w:t xml:space="preserve"> arising from security service agreement at </w:t>
      </w:r>
      <w:r w:rsidRPr="009B4245">
        <w:rPr>
          <w:spacing w:val="-2"/>
          <w:sz w:val="32"/>
          <w:szCs w:val="32"/>
          <w:lang w:val="en-GB"/>
        </w:rPr>
        <w:t xml:space="preserve">the airport under </w:t>
      </w:r>
      <w:r w:rsidRPr="009B4245">
        <w:rPr>
          <w:rFonts w:hint="cs"/>
          <w:spacing w:val="-2"/>
          <w:sz w:val="32"/>
          <w:szCs w:val="32"/>
          <w:lang w:val="en-GB"/>
        </w:rPr>
        <w:t xml:space="preserve">the </w:t>
      </w:r>
      <w:r w:rsidR="00A8431F" w:rsidRPr="009B4245">
        <w:rPr>
          <w:spacing w:val="-2"/>
          <w:sz w:val="32"/>
          <w:szCs w:val="32"/>
          <w:lang w:val="en-GB"/>
        </w:rPr>
        <w:t>supervision</w:t>
      </w:r>
      <w:r w:rsidRPr="009B4245">
        <w:rPr>
          <w:rFonts w:hint="cs"/>
          <w:spacing w:val="-2"/>
          <w:sz w:val="32"/>
          <w:szCs w:val="32"/>
          <w:lang w:val="en-GB"/>
        </w:rPr>
        <w:t xml:space="preserve"> of AOT and AVSEC, AOT’s subsidiary.</w:t>
      </w:r>
      <w:r w:rsidRPr="009B4245">
        <w:rPr>
          <w:spacing w:val="-2"/>
          <w:sz w:val="32"/>
          <w:szCs w:val="32"/>
          <w:lang w:val="en-GB"/>
        </w:rPr>
        <w:t xml:space="preserve"> </w:t>
      </w:r>
      <w:r w:rsidRPr="009B4245">
        <w:rPr>
          <w:rFonts w:hint="cs"/>
          <w:spacing w:val="-2"/>
          <w:sz w:val="32"/>
          <w:szCs w:val="32"/>
          <w:lang w:val="en-GB"/>
        </w:rPr>
        <w:t xml:space="preserve">(The </w:t>
      </w:r>
      <w:r w:rsidRPr="009B4245">
        <w:rPr>
          <w:spacing w:val="-2"/>
          <w:sz w:val="32"/>
          <w:szCs w:val="32"/>
          <w:lang w:val="en-GB"/>
        </w:rPr>
        <w:t>agreement term</w:t>
      </w:r>
      <w:r w:rsidRPr="009B4245">
        <w:rPr>
          <w:rFonts w:hint="cs"/>
          <w:spacing w:val="-2"/>
          <w:sz w:val="32"/>
          <w:szCs w:val="32"/>
          <w:lang w:val="en-GB"/>
        </w:rPr>
        <w:t xml:space="preserve"> is </w:t>
      </w:r>
      <w:r w:rsidRPr="009B4245">
        <w:rPr>
          <w:spacing w:val="-2"/>
          <w:sz w:val="32"/>
          <w:szCs w:val="32"/>
          <w:lang w:val="en-GB"/>
        </w:rPr>
        <w:t>from</w:t>
      </w:r>
      <w:r w:rsidRPr="009B4245">
        <w:rPr>
          <w:rFonts w:hint="cs"/>
          <w:spacing w:val="-2"/>
          <w:sz w:val="32"/>
          <w:szCs w:val="32"/>
          <w:lang w:val="en-GB"/>
        </w:rPr>
        <w:t xml:space="preserve"> </w:t>
      </w:r>
      <w:r w:rsidRPr="009B4245">
        <w:rPr>
          <w:spacing w:val="-2"/>
          <w:sz w:val="32"/>
          <w:szCs w:val="32"/>
          <w:lang w:val="en-GB"/>
        </w:rPr>
        <w:t xml:space="preserve">1 </w:t>
      </w:r>
      <w:r w:rsidRPr="009B4245">
        <w:rPr>
          <w:rFonts w:hint="cs"/>
          <w:spacing w:val="-2"/>
          <w:sz w:val="32"/>
          <w:szCs w:val="32"/>
          <w:lang w:val="en-GB"/>
        </w:rPr>
        <w:t xml:space="preserve">May 2020 to </w:t>
      </w:r>
      <w:r w:rsidRPr="009B4245">
        <w:rPr>
          <w:spacing w:val="-2"/>
          <w:sz w:val="32"/>
          <w:szCs w:val="32"/>
          <w:lang w:val="en-GB"/>
        </w:rPr>
        <w:t xml:space="preserve">1 </w:t>
      </w:r>
      <w:r w:rsidRPr="009B4245">
        <w:rPr>
          <w:rFonts w:hint="cs"/>
          <w:spacing w:val="-2"/>
          <w:sz w:val="32"/>
          <w:szCs w:val="32"/>
          <w:lang w:val="en-GB"/>
        </w:rPr>
        <w:t>May 2025)</w:t>
      </w:r>
      <w:r w:rsidRPr="009B4245">
        <w:rPr>
          <w:spacing w:val="-2"/>
          <w:sz w:val="32"/>
          <w:szCs w:val="32"/>
          <w:lang w:val="en-GB"/>
        </w:rPr>
        <w:t xml:space="preserve"> </w:t>
      </w:r>
      <w:proofErr w:type="spellStart"/>
      <w:r w:rsidR="00A8431F" w:rsidRPr="009B4245">
        <w:rPr>
          <w:spacing w:val="-2"/>
          <w:sz w:val="32"/>
          <w:szCs w:val="32"/>
          <w:lang w:val="en-GB"/>
        </w:rPr>
        <w:t>totaling</w:t>
      </w:r>
      <w:proofErr w:type="spellEnd"/>
      <w:r w:rsidRPr="009B4245">
        <w:rPr>
          <w:rFonts w:hint="cs"/>
          <w:spacing w:val="-2"/>
          <w:sz w:val="32"/>
          <w:szCs w:val="32"/>
          <w:lang w:val="en-GB"/>
        </w:rPr>
        <w:t xml:space="preserve"> Baht </w:t>
      </w:r>
      <w:r w:rsidR="008F4C73" w:rsidRPr="009B4245">
        <w:rPr>
          <w:spacing w:val="-2"/>
          <w:sz w:val="32"/>
          <w:szCs w:val="32"/>
          <w:lang w:val="en-GB"/>
        </w:rPr>
        <w:t>1,386.61</w:t>
      </w:r>
      <w:r w:rsidRPr="009B4245">
        <w:rPr>
          <w:rFonts w:hint="cs"/>
          <w:spacing w:val="-2"/>
          <w:sz w:val="32"/>
          <w:szCs w:val="32"/>
          <w:lang w:val="en-GB"/>
        </w:rPr>
        <w:t xml:space="preserve"> million</w:t>
      </w:r>
      <w:r w:rsidRPr="009B4245">
        <w:rPr>
          <w:spacing w:val="-2"/>
          <w:sz w:val="32"/>
          <w:szCs w:val="32"/>
          <w:lang w:val="en-GB"/>
        </w:rPr>
        <w:t xml:space="preserve"> (</w:t>
      </w:r>
      <w:r w:rsidR="007803FF" w:rsidRPr="009B4245">
        <w:rPr>
          <w:spacing w:val="-2"/>
          <w:sz w:val="32"/>
          <w:szCs w:val="32"/>
          <w:lang w:val="en-GB"/>
        </w:rPr>
        <w:t>2023</w:t>
      </w:r>
      <w:r w:rsidRPr="009B4245">
        <w:rPr>
          <w:spacing w:val="-2"/>
          <w:sz w:val="32"/>
          <w:szCs w:val="32"/>
          <w:lang w:val="en-GB"/>
        </w:rPr>
        <w:t xml:space="preserve">: Baht </w:t>
      </w:r>
      <w:r w:rsidR="00E24348" w:rsidRPr="009B4245">
        <w:rPr>
          <w:spacing w:val="-2"/>
          <w:sz w:val="32"/>
          <w:szCs w:val="32"/>
          <w:lang w:val="en-GB"/>
        </w:rPr>
        <w:t>3,567.07</w:t>
      </w:r>
      <w:r w:rsidR="008E2090" w:rsidRPr="009B4245">
        <w:rPr>
          <w:rFonts w:hint="cs"/>
          <w:spacing w:val="-2"/>
          <w:sz w:val="32"/>
          <w:szCs w:val="32"/>
          <w:lang w:val="en-GB"/>
        </w:rPr>
        <w:t xml:space="preserve"> </w:t>
      </w:r>
      <w:r w:rsidRPr="009B4245">
        <w:rPr>
          <w:spacing w:val="-2"/>
          <w:sz w:val="32"/>
          <w:szCs w:val="32"/>
          <w:lang w:val="en-GB"/>
        </w:rPr>
        <w:t>million)</w:t>
      </w:r>
      <w:r w:rsidRPr="009B4245">
        <w:rPr>
          <w:rFonts w:hint="cs"/>
          <w:spacing w:val="-2"/>
          <w:sz w:val="32"/>
          <w:szCs w:val="32"/>
          <w:lang w:val="en-GB"/>
        </w:rPr>
        <w:t xml:space="preserve">. </w:t>
      </w:r>
      <w:r w:rsidRPr="009B4245">
        <w:rPr>
          <w:spacing w:val="-2"/>
          <w:sz w:val="32"/>
          <w:szCs w:val="32"/>
        </w:rPr>
        <w:t xml:space="preserve">AVSEC placed the letter of guarantee of Baht </w:t>
      </w:r>
      <w:r w:rsidR="008F4C73" w:rsidRPr="009B4245">
        <w:rPr>
          <w:spacing w:val="-2"/>
          <w:sz w:val="32"/>
          <w:szCs w:val="32"/>
        </w:rPr>
        <w:t>115.35</w:t>
      </w:r>
      <w:r w:rsidRPr="009B4245">
        <w:rPr>
          <w:spacing w:val="-2"/>
          <w:sz w:val="32"/>
          <w:szCs w:val="32"/>
        </w:rPr>
        <w:t xml:space="preserve"> million</w:t>
      </w:r>
      <w:r w:rsidR="006F6E9B" w:rsidRPr="009B4245">
        <w:rPr>
          <w:spacing w:val="-2"/>
          <w:sz w:val="32"/>
          <w:szCs w:val="32"/>
        </w:rPr>
        <w:t xml:space="preserve"> (</w:t>
      </w:r>
      <w:r w:rsidR="007803FF" w:rsidRPr="009B4245">
        <w:rPr>
          <w:spacing w:val="-2"/>
          <w:sz w:val="32"/>
          <w:szCs w:val="32"/>
        </w:rPr>
        <w:t>2023</w:t>
      </w:r>
      <w:r w:rsidR="006F6E9B" w:rsidRPr="009B4245">
        <w:rPr>
          <w:spacing w:val="-2"/>
          <w:sz w:val="32"/>
          <w:szCs w:val="32"/>
        </w:rPr>
        <w:t xml:space="preserve">: Baht </w:t>
      </w:r>
      <w:r w:rsidR="00E24348" w:rsidRPr="009B4245">
        <w:rPr>
          <w:spacing w:val="-2"/>
          <w:sz w:val="32"/>
          <w:szCs w:val="32"/>
        </w:rPr>
        <w:t>113.36</w:t>
      </w:r>
      <w:r w:rsidR="006F6E9B" w:rsidRPr="009B4245">
        <w:rPr>
          <w:spacing w:val="-2"/>
          <w:sz w:val="32"/>
          <w:szCs w:val="32"/>
        </w:rPr>
        <w:t xml:space="preserve"> million)</w:t>
      </w:r>
      <w:r w:rsidRPr="009B4245">
        <w:rPr>
          <w:spacing w:val="-2"/>
          <w:sz w:val="32"/>
          <w:szCs w:val="32"/>
        </w:rPr>
        <w:t xml:space="preserve"> issued by the bank in respect of contractual performance</w:t>
      </w:r>
      <w:r w:rsidR="006F6E9B" w:rsidRPr="009B4245">
        <w:rPr>
          <w:spacing w:val="-2"/>
          <w:sz w:val="32"/>
          <w:szCs w:val="32"/>
        </w:rPr>
        <w:t>.</w:t>
      </w:r>
    </w:p>
    <w:p w14:paraId="28AA988F" w14:textId="24DAA1F3" w:rsidR="00CE4D25" w:rsidRPr="009B4245" w:rsidRDefault="00CE4D25" w:rsidP="00C33294">
      <w:pPr>
        <w:spacing w:before="120" w:after="120" w:line="380" w:lineRule="exact"/>
        <w:ind w:left="547" w:right="-43"/>
        <w:jc w:val="thaiDistribute"/>
        <w:rPr>
          <w:spacing w:val="-2"/>
          <w:sz w:val="32"/>
          <w:szCs w:val="32"/>
        </w:rPr>
      </w:pPr>
      <w:r w:rsidRPr="009B4245">
        <w:rPr>
          <w:spacing w:val="-2"/>
          <w:sz w:val="32"/>
          <w:szCs w:val="32"/>
        </w:rPr>
        <w:t xml:space="preserve">As at 30 September </w:t>
      </w:r>
      <w:r w:rsidR="007803FF" w:rsidRPr="009B4245">
        <w:rPr>
          <w:spacing w:val="-2"/>
          <w:sz w:val="32"/>
          <w:szCs w:val="32"/>
        </w:rPr>
        <w:t>2024</w:t>
      </w:r>
      <w:r w:rsidRPr="009B4245">
        <w:rPr>
          <w:spacing w:val="-2"/>
          <w:sz w:val="32"/>
          <w:szCs w:val="32"/>
        </w:rPr>
        <w:t xml:space="preserve">, AOT has obligations arising from </w:t>
      </w:r>
      <w:r w:rsidR="001A7336" w:rsidRPr="009B4245">
        <w:rPr>
          <w:spacing w:val="-2"/>
          <w:sz w:val="32"/>
          <w:szCs w:val="32"/>
        </w:rPr>
        <w:t xml:space="preserve">the </w:t>
      </w:r>
      <w:r w:rsidRPr="009B4245">
        <w:rPr>
          <w:spacing w:val="-2"/>
          <w:sz w:val="32"/>
          <w:szCs w:val="32"/>
        </w:rPr>
        <w:t xml:space="preserve">cleaning management contract </w:t>
      </w:r>
      <w:r w:rsidR="001A7336" w:rsidRPr="009B4245">
        <w:rPr>
          <w:spacing w:val="-8"/>
          <w:sz w:val="32"/>
          <w:szCs w:val="32"/>
        </w:rPr>
        <w:t>between</w:t>
      </w:r>
      <w:r w:rsidRPr="009B4245">
        <w:rPr>
          <w:spacing w:val="-8"/>
          <w:sz w:val="32"/>
          <w:szCs w:val="32"/>
        </w:rPr>
        <w:t xml:space="preserve"> AOT and AOTGA</w:t>
      </w:r>
      <w:r w:rsidR="006F6E9B" w:rsidRPr="009B4245">
        <w:rPr>
          <w:spacing w:val="-8"/>
          <w:sz w:val="32"/>
          <w:szCs w:val="32"/>
        </w:rPr>
        <w:t>, AOT’s subsidiary.</w:t>
      </w:r>
      <w:r w:rsidRPr="009B4245">
        <w:rPr>
          <w:spacing w:val="-8"/>
          <w:sz w:val="32"/>
          <w:szCs w:val="32"/>
        </w:rPr>
        <w:t xml:space="preserve"> (</w:t>
      </w:r>
      <w:r w:rsidR="001A7336" w:rsidRPr="009B4245">
        <w:rPr>
          <w:rFonts w:hint="cs"/>
          <w:spacing w:val="-8"/>
          <w:sz w:val="32"/>
          <w:szCs w:val="32"/>
          <w:lang w:val="en-GB"/>
        </w:rPr>
        <w:t xml:space="preserve">The </w:t>
      </w:r>
      <w:r w:rsidR="001A7336" w:rsidRPr="009B4245">
        <w:rPr>
          <w:spacing w:val="-8"/>
          <w:sz w:val="32"/>
          <w:szCs w:val="32"/>
          <w:lang w:val="en-GB"/>
        </w:rPr>
        <w:t>agreement term</w:t>
      </w:r>
      <w:r w:rsidR="001A7336" w:rsidRPr="009B4245">
        <w:rPr>
          <w:rFonts w:hint="cs"/>
          <w:spacing w:val="-8"/>
          <w:sz w:val="32"/>
          <w:szCs w:val="32"/>
          <w:lang w:val="en-GB"/>
        </w:rPr>
        <w:t xml:space="preserve"> is </w:t>
      </w:r>
      <w:r w:rsidR="001A7336" w:rsidRPr="009B4245">
        <w:rPr>
          <w:spacing w:val="-8"/>
          <w:sz w:val="32"/>
          <w:szCs w:val="32"/>
          <w:lang w:val="en-GB"/>
        </w:rPr>
        <w:t>from</w:t>
      </w:r>
      <w:r w:rsidR="001A7336" w:rsidRPr="009B4245">
        <w:rPr>
          <w:rFonts w:hint="cs"/>
          <w:spacing w:val="-8"/>
          <w:sz w:val="32"/>
          <w:szCs w:val="32"/>
          <w:lang w:val="en-GB"/>
        </w:rPr>
        <w:t xml:space="preserve"> </w:t>
      </w:r>
      <w:r w:rsidRPr="009B4245">
        <w:rPr>
          <w:spacing w:val="-8"/>
          <w:sz w:val="32"/>
          <w:szCs w:val="32"/>
        </w:rPr>
        <w:t xml:space="preserve">1 July </w:t>
      </w:r>
      <w:r w:rsidR="006C31A4" w:rsidRPr="009B4245">
        <w:rPr>
          <w:spacing w:val="-8"/>
          <w:sz w:val="32"/>
          <w:szCs w:val="32"/>
        </w:rPr>
        <w:t>2021</w:t>
      </w:r>
      <w:r w:rsidRPr="009B4245">
        <w:rPr>
          <w:spacing w:val="-8"/>
          <w:sz w:val="32"/>
          <w:szCs w:val="32"/>
        </w:rPr>
        <w:t xml:space="preserve"> </w:t>
      </w:r>
      <w:r w:rsidR="001A7336" w:rsidRPr="009B4245">
        <w:rPr>
          <w:spacing w:val="-8"/>
          <w:sz w:val="32"/>
          <w:szCs w:val="32"/>
        </w:rPr>
        <w:t>to</w:t>
      </w:r>
      <w:r w:rsidRPr="009B4245">
        <w:rPr>
          <w:spacing w:val="-8"/>
          <w:sz w:val="32"/>
          <w:szCs w:val="32"/>
        </w:rPr>
        <w:t xml:space="preserve"> 30 June 2027)</w:t>
      </w:r>
      <w:r w:rsidR="00A8431F" w:rsidRPr="009B4245">
        <w:rPr>
          <w:spacing w:val="-8"/>
          <w:sz w:val="32"/>
          <w:szCs w:val="32"/>
        </w:rPr>
        <w:t xml:space="preserve"> </w:t>
      </w:r>
      <w:proofErr w:type="spellStart"/>
      <w:r w:rsidR="00A8431F" w:rsidRPr="009B4245">
        <w:rPr>
          <w:spacing w:val="-2"/>
          <w:sz w:val="32"/>
          <w:szCs w:val="32"/>
          <w:lang w:val="en-GB"/>
        </w:rPr>
        <w:t>totaling</w:t>
      </w:r>
      <w:proofErr w:type="spellEnd"/>
      <w:r w:rsidR="00A8431F" w:rsidRPr="009B4245">
        <w:rPr>
          <w:rFonts w:hint="cs"/>
          <w:spacing w:val="-2"/>
          <w:sz w:val="32"/>
          <w:szCs w:val="32"/>
          <w:lang w:val="en-GB"/>
        </w:rPr>
        <w:t xml:space="preserve"> </w:t>
      </w:r>
      <w:r w:rsidRPr="009B4245">
        <w:rPr>
          <w:spacing w:val="-2"/>
          <w:sz w:val="32"/>
          <w:szCs w:val="32"/>
        </w:rPr>
        <w:t>Baht</w:t>
      </w:r>
      <w:r w:rsidR="009F2B22" w:rsidRPr="009B4245">
        <w:rPr>
          <w:spacing w:val="-2"/>
          <w:sz w:val="32"/>
          <w:szCs w:val="32"/>
        </w:rPr>
        <w:t xml:space="preserve"> </w:t>
      </w:r>
      <w:r w:rsidR="008F4C73" w:rsidRPr="009B4245">
        <w:rPr>
          <w:spacing w:val="-2"/>
          <w:sz w:val="32"/>
          <w:szCs w:val="32"/>
        </w:rPr>
        <w:t>1,</w:t>
      </w:r>
      <w:r w:rsidR="001B1A63">
        <w:rPr>
          <w:spacing w:val="-2"/>
          <w:sz w:val="32"/>
          <w:szCs w:val="32"/>
        </w:rPr>
        <w:t>672.18</w:t>
      </w:r>
      <w:r w:rsidR="009F2B22" w:rsidRPr="009B4245">
        <w:rPr>
          <w:spacing w:val="-2"/>
          <w:sz w:val="32"/>
          <w:szCs w:val="32"/>
        </w:rPr>
        <w:t xml:space="preserve"> </w:t>
      </w:r>
      <w:r w:rsidRPr="009B4245">
        <w:rPr>
          <w:spacing w:val="-2"/>
          <w:sz w:val="32"/>
          <w:szCs w:val="32"/>
        </w:rPr>
        <w:t>million</w:t>
      </w:r>
      <w:r w:rsidR="001A7336" w:rsidRPr="009B4245">
        <w:rPr>
          <w:spacing w:val="-2"/>
          <w:sz w:val="32"/>
          <w:szCs w:val="32"/>
        </w:rPr>
        <w:t xml:space="preserve"> (</w:t>
      </w:r>
      <w:r w:rsidR="007803FF" w:rsidRPr="009B4245">
        <w:rPr>
          <w:spacing w:val="-2"/>
          <w:sz w:val="32"/>
          <w:szCs w:val="32"/>
        </w:rPr>
        <w:t>2023</w:t>
      </w:r>
      <w:r w:rsidR="001A7336" w:rsidRPr="009B4245">
        <w:rPr>
          <w:spacing w:val="-2"/>
          <w:sz w:val="32"/>
          <w:szCs w:val="32"/>
        </w:rPr>
        <w:t>:</w:t>
      </w:r>
      <w:r w:rsidR="00D437C1" w:rsidRPr="009B4245">
        <w:rPr>
          <w:spacing w:val="-2"/>
          <w:sz w:val="32"/>
          <w:szCs w:val="32"/>
        </w:rPr>
        <w:t xml:space="preserve"> </w:t>
      </w:r>
      <w:r w:rsidR="00CD3FEC" w:rsidRPr="009B4245">
        <w:rPr>
          <w:spacing w:val="-2"/>
          <w:sz w:val="32"/>
          <w:szCs w:val="32"/>
        </w:rPr>
        <w:t xml:space="preserve">Baht </w:t>
      </w:r>
      <w:r w:rsidR="00D437C1" w:rsidRPr="009B4245">
        <w:rPr>
          <w:spacing w:val="-2"/>
          <w:sz w:val="32"/>
          <w:szCs w:val="32"/>
        </w:rPr>
        <w:t>2,</w:t>
      </w:r>
      <w:r w:rsidR="00E24348" w:rsidRPr="009B4245">
        <w:rPr>
          <w:spacing w:val="-2"/>
          <w:sz w:val="32"/>
          <w:szCs w:val="32"/>
        </w:rPr>
        <w:t>248.90</w:t>
      </w:r>
      <w:r w:rsidR="00CD3FEC" w:rsidRPr="009B4245">
        <w:rPr>
          <w:spacing w:val="-2"/>
          <w:sz w:val="32"/>
          <w:szCs w:val="32"/>
        </w:rPr>
        <w:t xml:space="preserve"> million</w:t>
      </w:r>
      <w:r w:rsidR="001A7336" w:rsidRPr="009B4245">
        <w:rPr>
          <w:spacing w:val="-2"/>
          <w:sz w:val="32"/>
          <w:szCs w:val="32"/>
        </w:rPr>
        <w:t>)</w:t>
      </w:r>
      <w:r w:rsidRPr="009B4245">
        <w:rPr>
          <w:spacing w:val="-2"/>
          <w:sz w:val="32"/>
          <w:szCs w:val="32"/>
        </w:rPr>
        <w:t xml:space="preserve">. AOTGA </w:t>
      </w:r>
      <w:r w:rsidR="000C7D42" w:rsidRPr="009B4245">
        <w:rPr>
          <w:spacing w:val="-2"/>
          <w:sz w:val="32"/>
          <w:szCs w:val="32"/>
        </w:rPr>
        <w:t>pledge</w:t>
      </w:r>
      <w:r w:rsidR="00073FD6" w:rsidRPr="009B4245">
        <w:rPr>
          <w:spacing w:val="-2"/>
          <w:sz w:val="32"/>
          <w:szCs w:val="32"/>
        </w:rPr>
        <w:t>d</w:t>
      </w:r>
      <w:r w:rsidRPr="009B4245">
        <w:rPr>
          <w:spacing w:val="-2"/>
          <w:sz w:val="32"/>
          <w:szCs w:val="32"/>
        </w:rPr>
        <w:t xml:space="preserve"> the </w:t>
      </w:r>
      <w:r w:rsidR="006F6E9B" w:rsidRPr="009B4245">
        <w:rPr>
          <w:spacing w:val="-2"/>
          <w:sz w:val="32"/>
          <w:szCs w:val="32"/>
        </w:rPr>
        <w:t>bank cashier cheque</w:t>
      </w:r>
      <w:r w:rsidRPr="009B4245">
        <w:rPr>
          <w:spacing w:val="-2"/>
          <w:sz w:val="32"/>
          <w:szCs w:val="32"/>
        </w:rPr>
        <w:t xml:space="preserve"> of Baht </w:t>
      </w:r>
      <w:r w:rsidR="008F4C73" w:rsidRPr="009B4245">
        <w:rPr>
          <w:spacing w:val="-2"/>
          <w:sz w:val="32"/>
          <w:szCs w:val="32"/>
        </w:rPr>
        <w:t>30.01</w:t>
      </w:r>
      <w:r w:rsidR="00327E01" w:rsidRPr="009B4245">
        <w:rPr>
          <w:spacing w:val="-2"/>
          <w:sz w:val="32"/>
          <w:szCs w:val="32"/>
        </w:rPr>
        <w:t xml:space="preserve"> </w:t>
      </w:r>
      <w:r w:rsidRPr="009B4245">
        <w:rPr>
          <w:spacing w:val="-2"/>
          <w:sz w:val="32"/>
          <w:szCs w:val="32"/>
        </w:rPr>
        <w:t xml:space="preserve">million </w:t>
      </w:r>
      <w:r w:rsidR="006F6E9B" w:rsidRPr="009B4245">
        <w:rPr>
          <w:spacing w:val="-2"/>
          <w:sz w:val="32"/>
          <w:szCs w:val="32"/>
        </w:rPr>
        <w:t>(</w:t>
      </w:r>
      <w:r w:rsidR="007803FF" w:rsidRPr="009B4245">
        <w:rPr>
          <w:spacing w:val="-2"/>
          <w:sz w:val="32"/>
          <w:szCs w:val="32"/>
        </w:rPr>
        <w:t>2023</w:t>
      </w:r>
      <w:r w:rsidR="006F6E9B" w:rsidRPr="009B4245">
        <w:rPr>
          <w:spacing w:val="-2"/>
          <w:sz w:val="32"/>
          <w:szCs w:val="32"/>
        </w:rPr>
        <w:t xml:space="preserve">: </w:t>
      </w:r>
      <w:r w:rsidR="00CD3FEC" w:rsidRPr="009B4245">
        <w:rPr>
          <w:spacing w:val="-2"/>
          <w:sz w:val="32"/>
          <w:szCs w:val="32"/>
        </w:rPr>
        <w:t xml:space="preserve">Baht </w:t>
      </w:r>
      <w:r w:rsidR="00327E01" w:rsidRPr="009B4245">
        <w:rPr>
          <w:spacing w:val="-2"/>
          <w:sz w:val="32"/>
          <w:szCs w:val="32"/>
        </w:rPr>
        <w:t>30.01</w:t>
      </w:r>
      <w:r w:rsidR="00CD3FEC" w:rsidRPr="009B4245">
        <w:rPr>
          <w:spacing w:val="-2"/>
          <w:sz w:val="32"/>
          <w:szCs w:val="32"/>
        </w:rPr>
        <w:t xml:space="preserve"> million</w:t>
      </w:r>
      <w:r w:rsidR="006F6E9B" w:rsidRPr="009B4245">
        <w:rPr>
          <w:spacing w:val="-2"/>
          <w:sz w:val="32"/>
          <w:szCs w:val="32"/>
        </w:rPr>
        <w:t xml:space="preserve">) </w:t>
      </w:r>
      <w:r w:rsidRPr="009B4245">
        <w:rPr>
          <w:spacing w:val="-2"/>
          <w:sz w:val="32"/>
          <w:szCs w:val="32"/>
        </w:rPr>
        <w:t>issued by the bank in respect of contractual performance</w:t>
      </w:r>
      <w:r w:rsidR="006F6E9B" w:rsidRPr="009B4245">
        <w:rPr>
          <w:spacing w:val="-2"/>
          <w:sz w:val="32"/>
          <w:szCs w:val="32"/>
        </w:rPr>
        <w:t>.</w:t>
      </w:r>
    </w:p>
    <w:p w14:paraId="2AB1BF6E" w14:textId="08A4FAC0" w:rsidR="006C31A4" w:rsidRPr="009B4245" w:rsidRDefault="00FA4408" w:rsidP="00C33294">
      <w:pPr>
        <w:spacing w:before="120" w:after="120" w:line="380" w:lineRule="exact"/>
        <w:ind w:left="547" w:right="-43"/>
        <w:jc w:val="thaiDistribute"/>
        <w:rPr>
          <w:spacing w:val="-2"/>
          <w:sz w:val="32"/>
          <w:szCs w:val="32"/>
        </w:rPr>
      </w:pPr>
      <w:proofErr w:type="spellStart"/>
      <w:r>
        <w:rPr>
          <w:spacing w:val="-2"/>
          <w:sz w:val="32"/>
          <w:szCs w:val="32"/>
        </w:rPr>
        <w:t>Furthremore</w:t>
      </w:r>
      <w:proofErr w:type="spellEnd"/>
      <w:r>
        <w:rPr>
          <w:spacing w:val="-2"/>
          <w:sz w:val="32"/>
          <w:szCs w:val="32"/>
        </w:rPr>
        <w:t>, as at 30 September 2024</w:t>
      </w:r>
      <w:r w:rsidR="004D068B">
        <w:rPr>
          <w:spacing w:val="-2"/>
          <w:sz w:val="32"/>
          <w:szCs w:val="32"/>
        </w:rPr>
        <w:t xml:space="preserve"> and 2023</w:t>
      </w:r>
      <w:r>
        <w:rPr>
          <w:spacing w:val="-2"/>
          <w:sz w:val="32"/>
          <w:szCs w:val="32"/>
        </w:rPr>
        <w:t>, AOT has obligations according to the contracts with private sector to facilitate and service passengers. The contract specifies the service charge as variable rate.</w:t>
      </w:r>
    </w:p>
    <w:p w14:paraId="12E9273E" w14:textId="159330F2" w:rsidR="00DC5F1C" w:rsidRPr="009B4245" w:rsidRDefault="00DC5F1C" w:rsidP="00C33294">
      <w:pPr>
        <w:spacing w:before="120" w:after="120" w:line="380" w:lineRule="exact"/>
        <w:ind w:left="547" w:right="-43"/>
        <w:jc w:val="thaiDistribute"/>
        <w:rPr>
          <w:spacing w:val="-2"/>
          <w:sz w:val="32"/>
          <w:szCs w:val="32"/>
          <w:u w:val="single"/>
        </w:rPr>
      </w:pPr>
      <w:r w:rsidRPr="009B4245">
        <w:rPr>
          <w:rFonts w:hint="cs"/>
          <w:sz w:val="32"/>
          <w:szCs w:val="32"/>
          <w:u w:val="single"/>
        </w:rPr>
        <w:t xml:space="preserve">Hotel management contract and </w:t>
      </w:r>
      <w:r w:rsidRPr="009B4245">
        <w:rPr>
          <w:sz w:val="32"/>
          <w:szCs w:val="32"/>
          <w:u w:val="single"/>
        </w:rPr>
        <w:t xml:space="preserve">logo </w:t>
      </w:r>
      <w:r w:rsidRPr="009B4245">
        <w:rPr>
          <w:rFonts w:hint="cs"/>
          <w:sz w:val="32"/>
          <w:szCs w:val="32"/>
          <w:u w:val="single"/>
        </w:rPr>
        <w:t>fee</w:t>
      </w:r>
    </w:p>
    <w:p w14:paraId="7EC0EEFC" w14:textId="5570C72C" w:rsidR="00B657E6" w:rsidRPr="009B4245" w:rsidRDefault="001A7336" w:rsidP="00C33294">
      <w:pPr>
        <w:spacing w:before="120" w:after="120" w:line="380" w:lineRule="exact"/>
        <w:ind w:left="547"/>
        <w:jc w:val="thaiDistribute"/>
        <w:rPr>
          <w:spacing w:val="-2"/>
          <w:sz w:val="32"/>
          <w:szCs w:val="32"/>
          <w:lang w:eastAsia="th-TH"/>
        </w:rPr>
      </w:pPr>
      <w:r w:rsidRPr="009B4245">
        <w:rPr>
          <w:sz w:val="32"/>
          <w:szCs w:val="32"/>
        </w:rPr>
        <w:t xml:space="preserve">As at 30 September </w:t>
      </w:r>
      <w:r w:rsidR="007803FF" w:rsidRPr="009B4245">
        <w:rPr>
          <w:sz w:val="32"/>
          <w:szCs w:val="32"/>
        </w:rPr>
        <w:t>2024</w:t>
      </w:r>
      <w:r w:rsidRPr="009B4245">
        <w:rPr>
          <w:sz w:val="32"/>
          <w:szCs w:val="32"/>
        </w:rPr>
        <w:t>,</w:t>
      </w:r>
      <w:r w:rsidR="00992DCD" w:rsidRPr="009B4245">
        <w:rPr>
          <w:rFonts w:hint="cs"/>
          <w:sz w:val="32"/>
          <w:szCs w:val="32"/>
        </w:rPr>
        <w:t xml:space="preserve"> </w:t>
      </w:r>
      <w:r w:rsidR="00A8431F" w:rsidRPr="009B4245">
        <w:rPr>
          <w:sz w:val="32"/>
          <w:szCs w:val="32"/>
        </w:rPr>
        <w:t>SAH</w:t>
      </w:r>
      <w:r w:rsidR="00992DCD" w:rsidRPr="009B4245">
        <w:rPr>
          <w:rFonts w:hint="cs"/>
          <w:sz w:val="32"/>
          <w:szCs w:val="32"/>
        </w:rPr>
        <w:t xml:space="preserve"> has obligations arising from 20</w:t>
      </w:r>
      <w:r w:rsidR="00593786" w:rsidRPr="009B4245">
        <w:rPr>
          <w:rFonts w:hint="cs"/>
          <w:sz w:val="32"/>
          <w:szCs w:val="32"/>
          <w:cs/>
        </w:rPr>
        <w:t>-</w:t>
      </w:r>
      <w:r w:rsidR="00992DCD" w:rsidRPr="009B4245">
        <w:rPr>
          <w:rFonts w:hint="cs"/>
          <w:sz w:val="32"/>
          <w:szCs w:val="32"/>
        </w:rPr>
        <w:t>year</w:t>
      </w:r>
      <w:r w:rsidR="00593786" w:rsidRPr="009B4245">
        <w:rPr>
          <w:rFonts w:hint="cs"/>
          <w:sz w:val="32"/>
          <w:szCs w:val="32"/>
          <w:cs/>
        </w:rPr>
        <w:t>-</w:t>
      </w:r>
      <w:r w:rsidR="00992DCD" w:rsidRPr="009B4245">
        <w:rPr>
          <w:rFonts w:hint="cs"/>
          <w:spacing w:val="-8"/>
          <w:sz w:val="32"/>
          <w:szCs w:val="32"/>
        </w:rPr>
        <w:t xml:space="preserve">contract of hotel management </w:t>
      </w:r>
      <w:r w:rsidR="00F12B49" w:rsidRPr="009B4245">
        <w:rPr>
          <w:rFonts w:hint="cs"/>
          <w:spacing w:val="-8"/>
          <w:sz w:val="32"/>
          <w:szCs w:val="32"/>
          <w:cs/>
        </w:rPr>
        <w:t>(</w:t>
      </w:r>
      <w:r w:rsidR="00AF6599">
        <w:rPr>
          <w:spacing w:val="-8"/>
          <w:sz w:val="32"/>
          <w:szCs w:val="32"/>
        </w:rPr>
        <w:t xml:space="preserve">The agreement term is from </w:t>
      </w:r>
      <w:r w:rsidR="00C334E3" w:rsidRPr="009B4245">
        <w:rPr>
          <w:spacing w:val="-8"/>
          <w:sz w:val="32"/>
          <w:szCs w:val="32"/>
        </w:rPr>
        <w:t xml:space="preserve">1 </w:t>
      </w:r>
      <w:r w:rsidR="00992DCD" w:rsidRPr="009B4245">
        <w:rPr>
          <w:rFonts w:hint="cs"/>
          <w:spacing w:val="-8"/>
          <w:sz w:val="32"/>
          <w:szCs w:val="32"/>
        </w:rPr>
        <w:t>February 2005</w:t>
      </w:r>
      <w:r w:rsidR="00D757C7" w:rsidRPr="009B4245">
        <w:rPr>
          <w:rFonts w:hint="cs"/>
          <w:spacing w:val="-8"/>
          <w:sz w:val="32"/>
          <w:szCs w:val="32"/>
        </w:rPr>
        <w:t xml:space="preserve"> </w:t>
      </w:r>
      <w:r w:rsidRPr="009B4245">
        <w:rPr>
          <w:spacing w:val="-8"/>
          <w:sz w:val="32"/>
          <w:szCs w:val="32"/>
        </w:rPr>
        <w:t>to</w:t>
      </w:r>
      <w:r w:rsidR="00D757C7" w:rsidRPr="009B4245">
        <w:rPr>
          <w:rFonts w:hint="cs"/>
          <w:spacing w:val="-8"/>
          <w:sz w:val="32"/>
          <w:szCs w:val="32"/>
        </w:rPr>
        <w:t xml:space="preserve"> </w:t>
      </w:r>
      <w:r w:rsidR="00C334E3" w:rsidRPr="009B4245">
        <w:rPr>
          <w:spacing w:val="-8"/>
          <w:sz w:val="32"/>
          <w:szCs w:val="32"/>
        </w:rPr>
        <w:t xml:space="preserve">31 </w:t>
      </w:r>
      <w:r w:rsidR="00992DCD" w:rsidRPr="009B4245">
        <w:rPr>
          <w:rFonts w:hint="cs"/>
          <w:spacing w:val="-8"/>
          <w:sz w:val="32"/>
          <w:szCs w:val="32"/>
        </w:rPr>
        <w:t>January 2025</w:t>
      </w:r>
      <w:r w:rsidR="00F12B49" w:rsidRPr="009B4245">
        <w:rPr>
          <w:rFonts w:hint="cs"/>
          <w:spacing w:val="-8"/>
          <w:sz w:val="32"/>
          <w:szCs w:val="32"/>
          <w:cs/>
        </w:rPr>
        <w:t>)</w:t>
      </w:r>
      <w:r w:rsidR="00682987" w:rsidRPr="009B4245">
        <w:rPr>
          <w:rFonts w:hint="cs"/>
          <w:spacing w:val="-8"/>
          <w:sz w:val="32"/>
          <w:szCs w:val="32"/>
          <w:lang w:eastAsia="th-TH"/>
        </w:rPr>
        <w:t xml:space="preserve"> in the amount of </w:t>
      </w:r>
      <w:r w:rsidR="002812F0" w:rsidRPr="009B4245">
        <w:rPr>
          <w:rFonts w:hint="cs"/>
          <w:spacing w:val="-8"/>
          <w:sz w:val="32"/>
          <w:szCs w:val="32"/>
          <w:lang w:eastAsia="th-TH"/>
        </w:rPr>
        <w:t>Baht</w:t>
      </w:r>
      <w:r w:rsidR="002812F0" w:rsidRPr="009B4245">
        <w:rPr>
          <w:rFonts w:hint="cs"/>
          <w:spacing w:val="-8"/>
          <w:sz w:val="32"/>
          <w:szCs w:val="32"/>
          <w:cs/>
          <w:lang w:eastAsia="th-TH"/>
        </w:rPr>
        <w:t xml:space="preserve"> </w:t>
      </w:r>
      <w:r w:rsidR="008F4C73" w:rsidRPr="009B4245">
        <w:rPr>
          <w:spacing w:val="-8"/>
          <w:sz w:val="32"/>
          <w:szCs w:val="32"/>
          <w:lang w:eastAsia="th-TH"/>
        </w:rPr>
        <w:t>43.71</w:t>
      </w:r>
      <w:r w:rsidRPr="009B4245">
        <w:rPr>
          <w:spacing w:val="-8"/>
          <w:sz w:val="32"/>
          <w:szCs w:val="32"/>
          <w:lang w:eastAsia="th-TH"/>
        </w:rPr>
        <w:t xml:space="preserve"> </w:t>
      </w:r>
      <w:r w:rsidR="00992DCD" w:rsidRPr="009B4245">
        <w:rPr>
          <w:rFonts w:hint="cs"/>
          <w:spacing w:val="-8"/>
          <w:sz w:val="32"/>
          <w:szCs w:val="32"/>
        </w:rPr>
        <w:t>million</w:t>
      </w:r>
      <w:r w:rsidR="005F1633" w:rsidRPr="009B4245">
        <w:rPr>
          <w:spacing w:val="-8"/>
          <w:sz w:val="32"/>
          <w:szCs w:val="32"/>
        </w:rPr>
        <w:t xml:space="preserve"> (</w:t>
      </w:r>
      <w:r w:rsidR="007803FF" w:rsidRPr="009B4245">
        <w:rPr>
          <w:spacing w:val="-8"/>
          <w:sz w:val="32"/>
          <w:szCs w:val="32"/>
        </w:rPr>
        <w:t>2023</w:t>
      </w:r>
      <w:r w:rsidR="005F1633" w:rsidRPr="009B4245">
        <w:rPr>
          <w:spacing w:val="-8"/>
          <w:sz w:val="32"/>
          <w:szCs w:val="32"/>
        </w:rPr>
        <w:t xml:space="preserve">: Baht </w:t>
      </w:r>
      <w:r w:rsidR="00E24348" w:rsidRPr="009B4245">
        <w:rPr>
          <w:spacing w:val="-8"/>
          <w:sz w:val="32"/>
          <w:szCs w:val="32"/>
          <w:lang w:eastAsia="th-TH"/>
        </w:rPr>
        <w:t>171.59</w:t>
      </w:r>
      <w:r w:rsidR="005F1633" w:rsidRPr="009B4245">
        <w:rPr>
          <w:spacing w:val="-8"/>
          <w:sz w:val="32"/>
          <w:szCs w:val="32"/>
        </w:rPr>
        <w:t xml:space="preserve"> million)</w:t>
      </w:r>
      <w:r w:rsidR="00992DCD" w:rsidRPr="009B4245">
        <w:rPr>
          <w:rFonts w:hint="cs"/>
          <w:spacing w:val="-8"/>
          <w:sz w:val="32"/>
          <w:szCs w:val="32"/>
        </w:rPr>
        <w:t xml:space="preserve"> </w:t>
      </w:r>
      <w:r w:rsidR="00992DCD" w:rsidRPr="009B4245">
        <w:rPr>
          <w:rFonts w:hint="cs"/>
          <w:spacing w:val="-8"/>
          <w:sz w:val="32"/>
          <w:szCs w:val="32"/>
          <w:lang w:eastAsia="th-TH"/>
        </w:rPr>
        <w:t>for hotel management</w:t>
      </w:r>
      <w:r w:rsidR="00992DCD" w:rsidRPr="009B4245">
        <w:rPr>
          <w:rFonts w:hint="cs"/>
          <w:spacing w:val="-2"/>
          <w:sz w:val="32"/>
          <w:szCs w:val="32"/>
          <w:lang w:eastAsia="th-TH"/>
        </w:rPr>
        <w:t xml:space="preserve"> fee </w:t>
      </w:r>
      <w:r w:rsidR="00F12B49" w:rsidRPr="009B4245">
        <w:rPr>
          <w:rFonts w:hint="cs"/>
          <w:spacing w:val="-2"/>
          <w:sz w:val="32"/>
          <w:szCs w:val="32"/>
          <w:cs/>
          <w:lang w:eastAsia="th-TH"/>
        </w:rPr>
        <w:t>(</w:t>
      </w:r>
      <w:r w:rsidR="00992DCD" w:rsidRPr="009B4245">
        <w:rPr>
          <w:rFonts w:hint="cs"/>
          <w:spacing w:val="-2"/>
          <w:sz w:val="32"/>
          <w:szCs w:val="32"/>
          <w:lang w:eastAsia="th-TH"/>
        </w:rPr>
        <w:t>wages and personnel expenses</w:t>
      </w:r>
      <w:r w:rsidR="00F12B49" w:rsidRPr="009B4245">
        <w:rPr>
          <w:rFonts w:hint="cs"/>
          <w:spacing w:val="-2"/>
          <w:sz w:val="32"/>
          <w:szCs w:val="32"/>
          <w:cs/>
          <w:lang w:eastAsia="th-TH"/>
        </w:rPr>
        <w:t>)</w:t>
      </w:r>
      <w:r w:rsidR="00992DCD" w:rsidRPr="009B4245">
        <w:rPr>
          <w:rFonts w:hint="cs"/>
          <w:spacing w:val="-2"/>
          <w:sz w:val="32"/>
          <w:szCs w:val="32"/>
          <w:cs/>
          <w:lang w:eastAsia="th-TH"/>
        </w:rPr>
        <w:t xml:space="preserve"> </w:t>
      </w:r>
      <w:r w:rsidR="00682987" w:rsidRPr="009B4245">
        <w:rPr>
          <w:rFonts w:hint="cs"/>
          <w:sz w:val="32"/>
          <w:szCs w:val="32"/>
        </w:rPr>
        <w:t>and</w:t>
      </w:r>
      <w:r w:rsidR="002812F0" w:rsidRPr="009B4245">
        <w:rPr>
          <w:rFonts w:hint="cs"/>
          <w:sz w:val="32"/>
          <w:szCs w:val="32"/>
        </w:rPr>
        <w:t xml:space="preserve"> </w:t>
      </w:r>
      <w:r w:rsidR="00FA4408">
        <w:rPr>
          <w:sz w:val="32"/>
          <w:szCs w:val="32"/>
        </w:rPr>
        <w:t>has no obligations for the logo fee</w:t>
      </w:r>
      <w:r w:rsidR="005F1633" w:rsidRPr="009B4245">
        <w:rPr>
          <w:sz w:val="32"/>
          <w:szCs w:val="32"/>
        </w:rPr>
        <w:t xml:space="preserve"> (</w:t>
      </w:r>
      <w:r w:rsidR="007803FF" w:rsidRPr="009B4245">
        <w:rPr>
          <w:sz w:val="32"/>
          <w:szCs w:val="32"/>
        </w:rPr>
        <w:t>2023</w:t>
      </w:r>
      <w:r w:rsidR="005F1633" w:rsidRPr="009B4245">
        <w:rPr>
          <w:sz w:val="32"/>
          <w:szCs w:val="32"/>
        </w:rPr>
        <w:t xml:space="preserve">: Baht </w:t>
      </w:r>
      <w:r w:rsidR="00E24348" w:rsidRPr="009B4245">
        <w:rPr>
          <w:sz w:val="32"/>
          <w:szCs w:val="32"/>
        </w:rPr>
        <w:t>1.07</w:t>
      </w:r>
      <w:r w:rsidR="005F1633" w:rsidRPr="009B4245">
        <w:rPr>
          <w:sz w:val="32"/>
          <w:szCs w:val="32"/>
        </w:rPr>
        <w:t xml:space="preserve"> million)</w:t>
      </w:r>
      <w:r w:rsidR="009A393B" w:rsidRPr="009B4245">
        <w:rPr>
          <w:rFonts w:hint="cs"/>
          <w:spacing w:val="-2"/>
          <w:sz w:val="32"/>
          <w:szCs w:val="32"/>
          <w:cs/>
          <w:lang w:eastAsia="th-TH"/>
        </w:rPr>
        <w:t>.</w:t>
      </w:r>
      <w:r w:rsidR="00992DCD" w:rsidRPr="009B4245">
        <w:rPr>
          <w:rFonts w:hint="cs"/>
          <w:spacing w:val="-2"/>
          <w:sz w:val="32"/>
          <w:szCs w:val="32"/>
          <w:cs/>
          <w:lang w:eastAsia="th-TH"/>
        </w:rPr>
        <w:t xml:space="preserve"> </w:t>
      </w:r>
      <w:r w:rsidR="00992DCD" w:rsidRPr="009B4245">
        <w:rPr>
          <w:rFonts w:hint="cs"/>
          <w:spacing w:val="-2"/>
          <w:sz w:val="32"/>
          <w:szCs w:val="32"/>
          <w:lang w:eastAsia="th-TH"/>
        </w:rPr>
        <w:t>The t</w:t>
      </w:r>
      <w:r w:rsidR="00682987" w:rsidRPr="009B4245">
        <w:rPr>
          <w:rFonts w:hint="cs"/>
          <w:spacing w:val="-2"/>
          <w:sz w:val="32"/>
          <w:szCs w:val="32"/>
          <w:lang w:eastAsia="th-TH"/>
        </w:rPr>
        <w:t xml:space="preserve">otal obligations were </w:t>
      </w:r>
      <w:r w:rsidR="002812F0" w:rsidRPr="009B4245">
        <w:rPr>
          <w:rFonts w:hint="cs"/>
          <w:spacing w:val="-2"/>
          <w:sz w:val="32"/>
          <w:szCs w:val="32"/>
          <w:lang w:eastAsia="th-TH"/>
        </w:rPr>
        <w:t>Baht</w:t>
      </w:r>
      <w:r w:rsidR="002812F0" w:rsidRPr="009B4245">
        <w:rPr>
          <w:rFonts w:hint="cs"/>
          <w:spacing w:val="-2"/>
          <w:sz w:val="32"/>
          <w:szCs w:val="32"/>
          <w:cs/>
          <w:lang w:eastAsia="th-TH"/>
        </w:rPr>
        <w:t xml:space="preserve"> </w:t>
      </w:r>
      <w:r w:rsidR="008F4C73" w:rsidRPr="009B4245">
        <w:rPr>
          <w:spacing w:val="-2"/>
          <w:sz w:val="32"/>
          <w:szCs w:val="32"/>
          <w:lang w:eastAsia="th-TH"/>
        </w:rPr>
        <w:t>43.71</w:t>
      </w:r>
      <w:r w:rsidR="00992DCD" w:rsidRPr="009B4245">
        <w:rPr>
          <w:rFonts w:hint="cs"/>
          <w:spacing w:val="-2"/>
          <w:sz w:val="32"/>
          <w:szCs w:val="32"/>
          <w:lang w:eastAsia="th-TH"/>
        </w:rPr>
        <w:t xml:space="preserve"> million</w:t>
      </w:r>
      <w:r w:rsidR="005F1633" w:rsidRPr="009B4245">
        <w:rPr>
          <w:spacing w:val="-2"/>
          <w:sz w:val="32"/>
          <w:szCs w:val="32"/>
          <w:lang w:eastAsia="th-TH"/>
        </w:rPr>
        <w:t xml:space="preserve"> (</w:t>
      </w:r>
      <w:r w:rsidR="007803FF" w:rsidRPr="009B4245">
        <w:rPr>
          <w:spacing w:val="-2"/>
          <w:sz w:val="32"/>
          <w:szCs w:val="32"/>
          <w:lang w:eastAsia="th-TH"/>
        </w:rPr>
        <w:t>2023</w:t>
      </w:r>
      <w:r w:rsidR="005F1633" w:rsidRPr="009B4245">
        <w:rPr>
          <w:spacing w:val="-2"/>
          <w:sz w:val="32"/>
          <w:szCs w:val="32"/>
          <w:lang w:eastAsia="th-TH"/>
        </w:rPr>
        <w:t xml:space="preserve">: Baht </w:t>
      </w:r>
      <w:r w:rsidR="00E24348" w:rsidRPr="009B4245">
        <w:rPr>
          <w:spacing w:val="-2"/>
          <w:sz w:val="32"/>
          <w:szCs w:val="32"/>
          <w:lang w:eastAsia="th-TH"/>
        </w:rPr>
        <w:t>172.66</w:t>
      </w:r>
      <w:r w:rsidR="005F1633" w:rsidRPr="009B4245">
        <w:rPr>
          <w:spacing w:val="-2"/>
          <w:sz w:val="32"/>
          <w:szCs w:val="32"/>
          <w:lang w:eastAsia="th-TH"/>
        </w:rPr>
        <w:t xml:space="preserve"> million)</w:t>
      </w:r>
      <w:r w:rsidR="009A393B" w:rsidRPr="009B4245">
        <w:rPr>
          <w:rFonts w:hint="cs"/>
          <w:spacing w:val="-2"/>
          <w:sz w:val="32"/>
          <w:szCs w:val="32"/>
          <w:cs/>
          <w:lang w:eastAsia="th-TH"/>
        </w:rPr>
        <w:t>.</w:t>
      </w:r>
    </w:p>
    <w:p w14:paraId="429077E6" w14:textId="77777777" w:rsidR="00C33294" w:rsidRPr="009B4245" w:rsidRDefault="00C33294">
      <w:pPr>
        <w:rPr>
          <w:sz w:val="32"/>
          <w:szCs w:val="32"/>
          <w:u w:val="single"/>
        </w:rPr>
      </w:pPr>
      <w:r w:rsidRPr="009B4245">
        <w:rPr>
          <w:sz w:val="32"/>
          <w:szCs w:val="32"/>
          <w:u w:val="single"/>
        </w:rPr>
        <w:br w:type="page"/>
      </w:r>
    </w:p>
    <w:p w14:paraId="2D2EC18E" w14:textId="12A0EC28" w:rsidR="00DC5F1C" w:rsidRPr="009B4245" w:rsidRDefault="00DC5F1C" w:rsidP="004D068B">
      <w:pPr>
        <w:spacing w:before="120" w:after="120" w:line="380" w:lineRule="exact"/>
        <w:ind w:left="720"/>
        <w:jc w:val="thaiDistribute"/>
        <w:rPr>
          <w:spacing w:val="-2"/>
          <w:sz w:val="32"/>
          <w:szCs w:val="32"/>
          <w:u w:val="single"/>
          <w:lang w:eastAsia="th-TH"/>
        </w:rPr>
      </w:pPr>
      <w:r w:rsidRPr="009B4245">
        <w:rPr>
          <w:rFonts w:hint="cs"/>
          <w:sz w:val="32"/>
          <w:szCs w:val="32"/>
          <w:u w:val="single"/>
        </w:rPr>
        <w:lastRenderedPageBreak/>
        <w:t>Leasing contracts for assets</w:t>
      </w:r>
    </w:p>
    <w:p w14:paraId="4A9D3E2B" w14:textId="044EBB4A" w:rsidR="005D44A4" w:rsidRPr="009B4245" w:rsidRDefault="005D44A4" w:rsidP="004D068B">
      <w:pPr>
        <w:spacing w:before="120" w:after="120" w:line="380" w:lineRule="exact"/>
        <w:ind w:left="720"/>
        <w:jc w:val="thaiDistribute"/>
        <w:rPr>
          <w:sz w:val="32"/>
          <w:szCs w:val="32"/>
        </w:rPr>
      </w:pPr>
      <w:r w:rsidRPr="009B4245">
        <w:rPr>
          <w:rFonts w:hint="cs"/>
          <w:sz w:val="32"/>
          <w:szCs w:val="32"/>
        </w:rPr>
        <w:t>The Group</w:t>
      </w:r>
      <w:r w:rsidR="00E50030" w:rsidRPr="009B4245">
        <w:rPr>
          <w:rFonts w:hint="cs"/>
          <w:sz w:val="32"/>
          <w:szCs w:val="32"/>
        </w:rPr>
        <w:t>,</w:t>
      </w:r>
      <w:r w:rsidRPr="009B4245">
        <w:rPr>
          <w:rFonts w:hint="cs"/>
          <w:sz w:val="32"/>
          <w:szCs w:val="32"/>
        </w:rPr>
        <w:t xml:space="preserve"> as a lessee</w:t>
      </w:r>
      <w:r w:rsidR="00E50030" w:rsidRPr="009B4245">
        <w:rPr>
          <w:rFonts w:hint="cs"/>
          <w:sz w:val="32"/>
          <w:szCs w:val="32"/>
        </w:rPr>
        <w:t>,</w:t>
      </w:r>
      <w:r w:rsidRPr="009B4245">
        <w:rPr>
          <w:rFonts w:hint="cs"/>
          <w:sz w:val="32"/>
          <w:szCs w:val="32"/>
        </w:rPr>
        <w:t xml:space="preserve"> had commitments in operating lease for rental assets</w:t>
      </w:r>
      <w:r w:rsidR="009A393B" w:rsidRPr="009B4245">
        <w:rPr>
          <w:rFonts w:hint="cs"/>
          <w:sz w:val="32"/>
          <w:szCs w:val="32"/>
        </w:rPr>
        <w:t>.</w:t>
      </w:r>
      <w:r w:rsidRPr="009B4245">
        <w:rPr>
          <w:rFonts w:hint="cs"/>
          <w:sz w:val="32"/>
          <w:szCs w:val="32"/>
        </w:rPr>
        <w:t xml:space="preserve"> The minimum lease payments that will be paid in the future of </w:t>
      </w:r>
      <w:r w:rsidR="00E60376" w:rsidRPr="009B4245">
        <w:rPr>
          <w:sz w:val="32"/>
          <w:szCs w:val="32"/>
        </w:rPr>
        <w:t xml:space="preserve">short-term leases, lease of low value assets, and </w:t>
      </w:r>
      <w:r w:rsidRPr="009B4245">
        <w:rPr>
          <w:rFonts w:hint="cs"/>
          <w:sz w:val="32"/>
          <w:szCs w:val="32"/>
        </w:rPr>
        <w:t>non</w:t>
      </w:r>
      <w:r w:rsidR="00593786" w:rsidRPr="009B4245">
        <w:rPr>
          <w:rFonts w:hint="cs"/>
          <w:sz w:val="32"/>
          <w:szCs w:val="32"/>
        </w:rPr>
        <w:t>-</w:t>
      </w:r>
      <w:r w:rsidRPr="009B4245">
        <w:rPr>
          <w:rFonts w:hint="cs"/>
          <w:sz w:val="32"/>
          <w:szCs w:val="32"/>
        </w:rPr>
        <w:t>cancellable operating leases as at</w:t>
      </w:r>
      <w:r w:rsidR="006B39D5" w:rsidRPr="009B4245">
        <w:rPr>
          <w:rFonts w:hint="cs"/>
          <w:sz w:val="32"/>
          <w:szCs w:val="32"/>
          <w:cs/>
        </w:rPr>
        <w:t xml:space="preserve"> </w:t>
      </w:r>
      <w:r w:rsidRPr="009B4245">
        <w:rPr>
          <w:rFonts w:hint="cs"/>
          <w:sz w:val="32"/>
          <w:szCs w:val="32"/>
        </w:rPr>
        <w:t xml:space="preserve">30 September </w:t>
      </w:r>
      <w:r w:rsidR="007803FF" w:rsidRPr="009B4245">
        <w:rPr>
          <w:sz w:val="32"/>
          <w:szCs w:val="32"/>
        </w:rPr>
        <w:t>2024</w:t>
      </w:r>
      <w:r w:rsidR="00726492" w:rsidRPr="009B4245">
        <w:rPr>
          <w:rFonts w:hint="cs"/>
          <w:sz w:val="32"/>
          <w:szCs w:val="32"/>
        </w:rPr>
        <w:t xml:space="preserve"> </w:t>
      </w:r>
      <w:r w:rsidRPr="009B4245">
        <w:rPr>
          <w:rFonts w:hint="cs"/>
          <w:sz w:val="32"/>
          <w:szCs w:val="32"/>
        </w:rPr>
        <w:t xml:space="preserve">and </w:t>
      </w:r>
      <w:r w:rsidR="007803FF" w:rsidRPr="009B4245">
        <w:rPr>
          <w:sz w:val="32"/>
          <w:szCs w:val="32"/>
        </w:rPr>
        <w:t>2023</w:t>
      </w:r>
      <w:r w:rsidRPr="009B4245">
        <w:rPr>
          <w:rFonts w:hint="cs"/>
          <w:sz w:val="32"/>
          <w:szCs w:val="32"/>
        </w:rPr>
        <w:t xml:space="preserve"> are as follows:</w:t>
      </w:r>
      <w:r w:rsidRPr="009B4245">
        <w:rPr>
          <w:rFonts w:hint="cs"/>
          <w:sz w:val="32"/>
          <w:szCs w:val="32"/>
        </w:rPr>
        <w:tab/>
      </w:r>
    </w:p>
    <w:p w14:paraId="0D66E4F2" w14:textId="1CF5C0DF" w:rsidR="000E7075" w:rsidRPr="009B4245" w:rsidRDefault="00C334E3" w:rsidP="00C33294">
      <w:pPr>
        <w:tabs>
          <w:tab w:val="left" w:pos="9000"/>
        </w:tabs>
        <w:ind w:right="54"/>
        <w:jc w:val="right"/>
        <w:rPr>
          <w:sz w:val="32"/>
          <w:szCs w:val="32"/>
          <w:lang w:val="x-none" w:eastAsia="th-TH"/>
        </w:rPr>
      </w:pPr>
      <w:r w:rsidRPr="009B4245">
        <w:rPr>
          <w:sz w:val="32"/>
          <w:szCs w:val="32"/>
          <w:lang w:eastAsia="th-TH"/>
        </w:rPr>
        <w:t>(</w:t>
      </w:r>
      <w:r w:rsidR="000E7075" w:rsidRPr="009B4245">
        <w:rPr>
          <w:rFonts w:hint="cs"/>
          <w:sz w:val="32"/>
          <w:szCs w:val="32"/>
          <w:lang w:eastAsia="th-TH"/>
        </w:rPr>
        <w:t>Unit: Million Baht</w:t>
      </w:r>
      <w:r w:rsidRPr="009B4245">
        <w:rPr>
          <w:sz w:val="32"/>
          <w:szCs w:val="32"/>
          <w:lang w:eastAsia="th-TH"/>
        </w:rPr>
        <w:t>)</w:t>
      </w:r>
    </w:p>
    <w:tbl>
      <w:tblPr>
        <w:tblW w:w="900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0"/>
        <w:gridCol w:w="1170"/>
        <w:gridCol w:w="1350"/>
        <w:gridCol w:w="1170"/>
        <w:gridCol w:w="1350"/>
      </w:tblGrid>
      <w:tr w:rsidR="005D44A4" w:rsidRPr="009B4245" w14:paraId="607164CC" w14:textId="77777777" w:rsidTr="004D068B">
        <w:trPr>
          <w:cantSplit/>
          <w:trHeight w:val="20"/>
        </w:trPr>
        <w:tc>
          <w:tcPr>
            <w:tcW w:w="3960" w:type="dxa"/>
            <w:tcBorders>
              <w:top w:val="nil"/>
              <w:left w:val="nil"/>
              <w:bottom w:val="nil"/>
              <w:right w:val="nil"/>
            </w:tcBorders>
          </w:tcPr>
          <w:p w14:paraId="3F69CBEA" w14:textId="77777777" w:rsidR="005D44A4" w:rsidRPr="009B4245" w:rsidRDefault="005D44A4" w:rsidP="007F5700">
            <w:pPr>
              <w:spacing w:line="340" w:lineRule="exact"/>
              <w:ind w:left="702"/>
              <w:rPr>
                <w:sz w:val="32"/>
                <w:szCs w:val="32"/>
              </w:rPr>
            </w:pPr>
          </w:p>
        </w:tc>
        <w:tc>
          <w:tcPr>
            <w:tcW w:w="2520" w:type="dxa"/>
            <w:gridSpan w:val="2"/>
            <w:tcBorders>
              <w:top w:val="nil"/>
              <w:left w:val="nil"/>
              <w:bottom w:val="nil"/>
              <w:right w:val="nil"/>
            </w:tcBorders>
          </w:tcPr>
          <w:p w14:paraId="58C0AC18" w14:textId="77777777" w:rsidR="005D44A4" w:rsidRPr="009B4245" w:rsidRDefault="005D44A4" w:rsidP="007F5700">
            <w:pPr>
              <w:pBdr>
                <w:bottom w:val="single" w:sz="4" w:space="1" w:color="auto"/>
              </w:pBdr>
              <w:tabs>
                <w:tab w:val="left" w:pos="-72"/>
              </w:tabs>
              <w:spacing w:line="340" w:lineRule="exact"/>
              <w:ind w:right="-72"/>
              <w:jc w:val="center"/>
              <w:rPr>
                <w:rFonts w:eastAsia="Times New Roman"/>
                <w:sz w:val="32"/>
                <w:szCs w:val="32"/>
                <w:lang w:eastAsia="th-TH"/>
              </w:rPr>
            </w:pPr>
            <w:r w:rsidRPr="009B4245">
              <w:rPr>
                <w:rFonts w:eastAsia="Times New Roman" w:hint="cs"/>
                <w:sz w:val="32"/>
                <w:szCs w:val="32"/>
                <w:lang w:eastAsia="th-TH"/>
              </w:rPr>
              <w:t xml:space="preserve">Consolidated </w:t>
            </w:r>
          </w:p>
          <w:p w14:paraId="7296F79F" w14:textId="77777777" w:rsidR="005D44A4" w:rsidRPr="009B4245" w:rsidRDefault="005D44A4" w:rsidP="007F5700">
            <w:pPr>
              <w:pBdr>
                <w:bottom w:val="single" w:sz="4" w:space="1" w:color="auto"/>
              </w:pBdr>
              <w:tabs>
                <w:tab w:val="left" w:pos="-72"/>
              </w:tabs>
              <w:spacing w:line="340" w:lineRule="exact"/>
              <w:ind w:right="-72"/>
              <w:jc w:val="center"/>
              <w:rPr>
                <w:sz w:val="32"/>
                <w:szCs w:val="32"/>
                <w:lang w:val="en-GB"/>
              </w:rPr>
            </w:pPr>
            <w:r w:rsidRPr="009B4245">
              <w:rPr>
                <w:rFonts w:eastAsia="Times New Roman" w:hint="cs"/>
                <w:sz w:val="32"/>
                <w:szCs w:val="32"/>
                <w:lang w:eastAsia="th-TH"/>
              </w:rPr>
              <w:t>financial statements</w:t>
            </w:r>
          </w:p>
        </w:tc>
        <w:tc>
          <w:tcPr>
            <w:tcW w:w="2520" w:type="dxa"/>
            <w:gridSpan w:val="2"/>
            <w:tcBorders>
              <w:top w:val="nil"/>
              <w:left w:val="nil"/>
              <w:bottom w:val="nil"/>
              <w:right w:val="nil"/>
            </w:tcBorders>
          </w:tcPr>
          <w:p w14:paraId="24A685FA" w14:textId="77777777" w:rsidR="005D44A4" w:rsidRPr="009B4245" w:rsidRDefault="005D44A4" w:rsidP="007F5700">
            <w:pPr>
              <w:pBdr>
                <w:bottom w:val="single" w:sz="4" w:space="1" w:color="auto"/>
              </w:pBdr>
              <w:tabs>
                <w:tab w:val="left" w:pos="-72"/>
              </w:tabs>
              <w:spacing w:line="340" w:lineRule="exact"/>
              <w:ind w:right="-72"/>
              <w:jc w:val="center"/>
              <w:rPr>
                <w:rFonts w:eastAsia="Times New Roman"/>
                <w:sz w:val="32"/>
                <w:szCs w:val="32"/>
                <w:lang w:eastAsia="th-TH"/>
              </w:rPr>
            </w:pPr>
            <w:r w:rsidRPr="009B4245">
              <w:rPr>
                <w:rFonts w:eastAsia="Times New Roman" w:hint="cs"/>
                <w:sz w:val="32"/>
                <w:szCs w:val="32"/>
                <w:lang w:eastAsia="th-TH"/>
              </w:rPr>
              <w:t>Separate</w:t>
            </w:r>
          </w:p>
          <w:p w14:paraId="236E7B00" w14:textId="77777777" w:rsidR="005D44A4" w:rsidRPr="009B4245" w:rsidRDefault="005D44A4" w:rsidP="007F5700">
            <w:pPr>
              <w:pBdr>
                <w:bottom w:val="single" w:sz="4" w:space="1" w:color="auto"/>
              </w:pBdr>
              <w:tabs>
                <w:tab w:val="left" w:pos="-72"/>
              </w:tabs>
              <w:spacing w:line="340" w:lineRule="exact"/>
              <w:ind w:right="-72"/>
              <w:jc w:val="center"/>
              <w:rPr>
                <w:sz w:val="32"/>
                <w:szCs w:val="32"/>
              </w:rPr>
            </w:pPr>
            <w:r w:rsidRPr="009B4245">
              <w:rPr>
                <w:rFonts w:eastAsia="Times New Roman" w:hint="cs"/>
                <w:sz w:val="32"/>
                <w:szCs w:val="32"/>
                <w:lang w:eastAsia="th-TH"/>
              </w:rPr>
              <w:t>financial statements</w:t>
            </w:r>
          </w:p>
        </w:tc>
      </w:tr>
      <w:tr w:rsidR="008B4A71" w:rsidRPr="009B4245" w14:paraId="6E1474D6" w14:textId="77777777" w:rsidTr="004D068B">
        <w:trPr>
          <w:cantSplit/>
          <w:trHeight w:val="20"/>
        </w:trPr>
        <w:tc>
          <w:tcPr>
            <w:tcW w:w="3960" w:type="dxa"/>
            <w:tcBorders>
              <w:top w:val="nil"/>
              <w:left w:val="nil"/>
              <w:bottom w:val="nil"/>
              <w:right w:val="nil"/>
            </w:tcBorders>
          </w:tcPr>
          <w:p w14:paraId="7934CFFB" w14:textId="77777777" w:rsidR="008B4A71" w:rsidRPr="009B4245" w:rsidRDefault="008B4A71" w:rsidP="008B4A71">
            <w:pPr>
              <w:pStyle w:val="Header"/>
              <w:spacing w:line="340" w:lineRule="exact"/>
              <w:ind w:left="702"/>
              <w:rPr>
                <w:rFonts w:ascii="TH SarabunPSK" w:eastAsia="Calibri" w:hAnsi="TH SarabunPSK"/>
                <w:snapToGrid/>
                <w:sz w:val="32"/>
                <w:szCs w:val="32"/>
                <w:lang w:val="en-US"/>
              </w:rPr>
            </w:pPr>
          </w:p>
        </w:tc>
        <w:tc>
          <w:tcPr>
            <w:tcW w:w="1170" w:type="dxa"/>
            <w:tcBorders>
              <w:top w:val="nil"/>
              <w:left w:val="nil"/>
              <w:bottom w:val="nil"/>
              <w:right w:val="nil"/>
            </w:tcBorders>
          </w:tcPr>
          <w:p w14:paraId="7A1BC345" w14:textId="7D629F50" w:rsidR="008B4A71" w:rsidRPr="009B4245" w:rsidRDefault="007803FF" w:rsidP="008B4A71">
            <w:pPr>
              <w:pBdr>
                <w:bottom w:val="single" w:sz="4" w:space="1" w:color="auto"/>
              </w:pBdr>
              <w:tabs>
                <w:tab w:val="left" w:pos="-72"/>
              </w:tabs>
              <w:spacing w:line="340" w:lineRule="exact"/>
              <w:ind w:right="-72"/>
              <w:jc w:val="center"/>
              <w:rPr>
                <w:sz w:val="32"/>
                <w:szCs w:val="32"/>
              </w:rPr>
            </w:pPr>
            <w:r w:rsidRPr="009B4245">
              <w:rPr>
                <w:sz w:val="32"/>
                <w:szCs w:val="32"/>
              </w:rPr>
              <w:t>2024</w:t>
            </w:r>
          </w:p>
        </w:tc>
        <w:tc>
          <w:tcPr>
            <w:tcW w:w="1350" w:type="dxa"/>
            <w:tcBorders>
              <w:top w:val="nil"/>
              <w:left w:val="nil"/>
              <w:bottom w:val="nil"/>
              <w:right w:val="nil"/>
            </w:tcBorders>
          </w:tcPr>
          <w:p w14:paraId="161F2E46" w14:textId="00811CC6" w:rsidR="008B4A71" w:rsidRPr="009B4245" w:rsidRDefault="007803FF" w:rsidP="008B4A71">
            <w:pPr>
              <w:pBdr>
                <w:bottom w:val="single" w:sz="4" w:space="1" w:color="auto"/>
              </w:pBdr>
              <w:tabs>
                <w:tab w:val="left" w:pos="-72"/>
              </w:tabs>
              <w:spacing w:line="340" w:lineRule="exact"/>
              <w:ind w:right="-72"/>
              <w:jc w:val="center"/>
              <w:rPr>
                <w:sz w:val="32"/>
                <w:szCs w:val="32"/>
              </w:rPr>
            </w:pPr>
            <w:r w:rsidRPr="009B4245">
              <w:rPr>
                <w:sz w:val="32"/>
                <w:szCs w:val="32"/>
              </w:rPr>
              <w:t>2023</w:t>
            </w:r>
          </w:p>
        </w:tc>
        <w:tc>
          <w:tcPr>
            <w:tcW w:w="1170" w:type="dxa"/>
            <w:tcBorders>
              <w:top w:val="nil"/>
              <w:left w:val="nil"/>
              <w:bottom w:val="nil"/>
              <w:right w:val="nil"/>
            </w:tcBorders>
          </w:tcPr>
          <w:p w14:paraId="453EDED0" w14:textId="0976FA74" w:rsidR="008B4A71" w:rsidRPr="009B4245" w:rsidRDefault="007803FF" w:rsidP="008B4A71">
            <w:pPr>
              <w:pBdr>
                <w:bottom w:val="single" w:sz="4" w:space="1" w:color="auto"/>
              </w:pBdr>
              <w:tabs>
                <w:tab w:val="left" w:pos="-72"/>
              </w:tabs>
              <w:spacing w:line="340" w:lineRule="exact"/>
              <w:ind w:right="-72"/>
              <w:jc w:val="center"/>
              <w:rPr>
                <w:sz w:val="32"/>
                <w:szCs w:val="32"/>
              </w:rPr>
            </w:pPr>
            <w:r w:rsidRPr="009B4245">
              <w:rPr>
                <w:sz w:val="32"/>
                <w:szCs w:val="32"/>
              </w:rPr>
              <w:t>2024</w:t>
            </w:r>
          </w:p>
        </w:tc>
        <w:tc>
          <w:tcPr>
            <w:tcW w:w="1350" w:type="dxa"/>
            <w:tcBorders>
              <w:top w:val="nil"/>
              <w:left w:val="nil"/>
              <w:bottom w:val="nil"/>
              <w:right w:val="nil"/>
            </w:tcBorders>
          </w:tcPr>
          <w:p w14:paraId="17F6B1EC" w14:textId="5BDD0687" w:rsidR="008B4A71" w:rsidRPr="009B4245" w:rsidRDefault="007803FF" w:rsidP="008B4A71">
            <w:pPr>
              <w:pBdr>
                <w:bottom w:val="single" w:sz="4" w:space="1" w:color="auto"/>
              </w:pBdr>
              <w:tabs>
                <w:tab w:val="left" w:pos="-72"/>
              </w:tabs>
              <w:spacing w:line="340" w:lineRule="exact"/>
              <w:ind w:right="-72"/>
              <w:jc w:val="center"/>
              <w:rPr>
                <w:sz w:val="32"/>
                <w:szCs w:val="32"/>
              </w:rPr>
            </w:pPr>
            <w:r w:rsidRPr="009B4245">
              <w:rPr>
                <w:sz w:val="32"/>
                <w:szCs w:val="32"/>
              </w:rPr>
              <w:t>2023</w:t>
            </w:r>
          </w:p>
        </w:tc>
      </w:tr>
      <w:tr w:rsidR="008F4C73" w:rsidRPr="009B4245" w14:paraId="24E7AA1D" w14:textId="77777777" w:rsidTr="004D068B">
        <w:trPr>
          <w:cantSplit/>
          <w:trHeight w:val="306"/>
        </w:trPr>
        <w:tc>
          <w:tcPr>
            <w:tcW w:w="3960" w:type="dxa"/>
            <w:tcBorders>
              <w:top w:val="nil"/>
              <w:left w:val="nil"/>
              <w:bottom w:val="nil"/>
              <w:right w:val="nil"/>
            </w:tcBorders>
          </w:tcPr>
          <w:p w14:paraId="21D3283C" w14:textId="77777777" w:rsidR="008F4C73" w:rsidRPr="009B4245" w:rsidRDefault="008F4C73" w:rsidP="008F4C73">
            <w:pPr>
              <w:pStyle w:val="BodyText2"/>
              <w:tabs>
                <w:tab w:val="left" w:pos="720"/>
                <w:tab w:val="center" w:pos="6120"/>
                <w:tab w:val="center" w:pos="8280"/>
              </w:tabs>
              <w:spacing w:line="340" w:lineRule="exact"/>
              <w:ind w:left="-108" w:right="-634"/>
              <w:jc w:val="left"/>
              <w:rPr>
                <w:rFonts w:ascii="TH SarabunPSK"/>
                <w:spacing w:val="-14"/>
                <w:sz w:val="32"/>
                <w:szCs w:val="32"/>
                <w:lang w:val="en-US" w:eastAsia="en-US"/>
              </w:rPr>
            </w:pPr>
            <w:r w:rsidRPr="009B4245">
              <w:rPr>
                <w:rFonts w:ascii="TH SarabunPSK" w:hint="cs"/>
                <w:sz w:val="32"/>
                <w:szCs w:val="32"/>
              </w:rPr>
              <w:t>Within 1 year</w:t>
            </w:r>
          </w:p>
        </w:tc>
        <w:tc>
          <w:tcPr>
            <w:tcW w:w="1170" w:type="dxa"/>
            <w:tcBorders>
              <w:top w:val="nil"/>
              <w:left w:val="nil"/>
              <w:bottom w:val="nil"/>
              <w:right w:val="nil"/>
            </w:tcBorders>
          </w:tcPr>
          <w:p w14:paraId="3CBB4E41" w14:textId="0ECE8021" w:rsidR="008F4C73" w:rsidRPr="009B4245" w:rsidRDefault="00166ABA" w:rsidP="008F4C73">
            <w:pPr>
              <w:tabs>
                <w:tab w:val="left" w:pos="-72"/>
              </w:tabs>
              <w:spacing w:line="340" w:lineRule="exact"/>
              <w:ind w:right="-72"/>
              <w:jc w:val="right"/>
              <w:rPr>
                <w:sz w:val="32"/>
                <w:szCs w:val="32"/>
              </w:rPr>
            </w:pPr>
            <w:r>
              <w:rPr>
                <w:sz w:val="32"/>
                <w:szCs w:val="32"/>
              </w:rPr>
              <w:t>251.91</w:t>
            </w:r>
          </w:p>
        </w:tc>
        <w:tc>
          <w:tcPr>
            <w:tcW w:w="1350" w:type="dxa"/>
            <w:tcBorders>
              <w:top w:val="nil"/>
              <w:left w:val="nil"/>
              <w:bottom w:val="nil"/>
              <w:right w:val="nil"/>
            </w:tcBorders>
          </w:tcPr>
          <w:p w14:paraId="78B5DFE3" w14:textId="4680CBE5" w:rsidR="008F4C73" w:rsidRPr="009B4245" w:rsidRDefault="008F4C73" w:rsidP="008F4C73">
            <w:pPr>
              <w:tabs>
                <w:tab w:val="left" w:pos="-72"/>
              </w:tabs>
              <w:spacing w:line="340" w:lineRule="exact"/>
              <w:ind w:right="-72"/>
              <w:jc w:val="right"/>
              <w:rPr>
                <w:sz w:val="32"/>
                <w:szCs w:val="32"/>
              </w:rPr>
            </w:pPr>
            <w:r w:rsidRPr="009B4245">
              <w:rPr>
                <w:sz w:val="32"/>
                <w:szCs w:val="32"/>
              </w:rPr>
              <w:t>276.30</w:t>
            </w:r>
          </w:p>
        </w:tc>
        <w:tc>
          <w:tcPr>
            <w:tcW w:w="1170" w:type="dxa"/>
            <w:tcBorders>
              <w:top w:val="nil"/>
              <w:left w:val="nil"/>
              <w:bottom w:val="nil"/>
              <w:right w:val="nil"/>
            </w:tcBorders>
          </w:tcPr>
          <w:p w14:paraId="745B0438" w14:textId="5E15BD35" w:rsidR="008F4C73" w:rsidRPr="009B4245" w:rsidRDefault="00166ABA" w:rsidP="008F4C73">
            <w:pPr>
              <w:tabs>
                <w:tab w:val="left" w:pos="-72"/>
              </w:tabs>
              <w:spacing w:line="340" w:lineRule="exact"/>
              <w:ind w:right="-72"/>
              <w:jc w:val="right"/>
              <w:rPr>
                <w:sz w:val="32"/>
                <w:szCs w:val="32"/>
              </w:rPr>
            </w:pPr>
            <w:r>
              <w:rPr>
                <w:sz w:val="32"/>
                <w:szCs w:val="32"/>
              </w:rPr>
              <w:t>233.41</w:t>
            </w:r>
          </w:p>
        </w:tc>
        <w:tc>
          <w:tcPr>
            <w:tcW w:w="1350" w:type="dxa"/>
            <w:tcBorders>
              <w:top w:val="nil"/>
              <w:left w:val="nil"/>
              <w:bottom w:val="nil"/>
              <w:right w:val="nil"/>
            </w:tcBorders>
          </w:tcPr>
          <w:p w14:paraId="62BDC2D1" w14:textId="6129EF5C" w:rsidR="008F4C73" w:rsidRPr="009B4245" w:rsidRDefault="008F4C73" w:rsidP="008F4C73">
            <w:pPr>
              <w:tabs>
                <w:tab w:val="left" w:pos="-72"/>
              </w:tabs>
              <w:spacing w:line="340" w:lineRule="exact"/>
              <w:ind w:right="-72"/>
              <w:jc w:val="right"/>
              <w:rPr>
                <w:sz w:val="32"/>
                <w:szCs w:val="32"/>
              </w:rPr>
            </w:pPr>
            <w:r w:rsidRPr="009B4245">
              <w:rPr>
                <w:sz w:val="32"/>
                <w:szCs w:val="32"/>
              </w:rPr>
              <w:t>244.52</w:t>
            </w:r>
          </w:p>
        </w:tc>
      </w:tr>
      <w:tr w:rsidR="00166ABA" w:rsidRPr="009B4245" w14:paraId="28621B2D" w14:textId="77777777" w:rsidTr="004D068B">
        <w:trPr>
          <w:cantSplit/>
          <w:trHeight w:val="306"/>
        </w:trPr>
        <w:tc>
          <w:tcPr>
            <w:tcW w:w="3960" w:type="dxa"/>
            <w:tcBorders>
              <w:top w:val="nil"/>
              <w:left w:val="nil"/>
              <w:bottom w:val="nil"/>
              <w:right w:val="nil"/>
            </w:tcBorders>
          </w:tcPr>
          <w:p w14:paraId="3A6A1844" w14:textId="23BB6B82" w:rsidR="00166ABA" w:rsidRPr="009B4245" w:rsidRDefault="00166ABA" w:rsidP="00166ABA">
            <w:pPr>
              <w:pStyle w:val="BodyText2"/>
              <w:tabs>
                <w:tab w:val="left" w:pos="720"/>
                <w:tab w:val="center" w:pos="6120"/>
                <w:tab w:val="center" w:pos="8280"/>
              </w:tabs>
              <w:spacing w:line="340" w:lineRule="exact"/>
              <w:ind w:left="-108" w:right="-634"/>
              <w:jc w:val="left"/>
              <w:rPr>
                <w:rFonts w:ascii="TH SarabunPSK"/>
                <w:sz w:val="32"/>
                <w:szCs w:val="32"/>
              </w:rPr>
            </w:pPr>
            <w:r w:rsidRPr="009B4245">
              <w:rPr>
                <w:rFonts w:ascii="TH SarabunPSK" w:hint="cs"/>
                <w:sz w:val="32"/>
                <w:szCs w:val="32"/>
                <w:lang w:val="en-US"/>
              </w:rPr>
              <w:t>Over 1 year but not over 5 years</w:t>
            </w:r>
          </w:p>
        </w:tc>
        <w:tc>
          <w:tcPr>
            <w:tcW w:w="1170" w:type="dxa"/>
            <w:tcBorders>
              <w:top w:val="nil"/>
              <w:left w:val="nil"/>
              <w:bottom w:val="nil"/>
              <w:right w:val="nil"/>
            </w:tcBorders>
          </w:tcPr>
          <w:p w14:paraId="1331B79B" w14:textId="434920FA" w:rsidR="00166ABA" w:rsidRDefault="00166ABA" w:rsidP="00166ABA">
            <w:pPr>
              <w:tabs>
                <w:tab w:val="left" w:pos="-72"/>
              </w:tabs>
              <w:spacing w:line="340" w:lineRule="exact"/>
              <w:ind w:right="-72"/>
              <w:jc w:val="right"/>
              <w:rPr>
                <w:sz w:val="32"/>
                <w:szCs w:val="32"/>
              </w:rPr>
            </w:pPr>
            <w:r>
              <w:rPr>
                <w:sz w:val="32"/>
                <w:szCs w:val="32"/>
              </w:rPr>
              <w:t>292.96</w:t>
            </w:r>
          </w:p>
        </w:tc>
        <w:tc>
          <w:tcPr>
            <w:tcW w:w="1350" w:type="dxa"/>
            <w:tcBorders>
              <w:top w:val="nil"/>
              <w:left w:val="nil"/>
              <w:bottom w:val="nil"/>
              <w:right w:val="nil"/>
            </w:tcBorders>
          </w:tcPr>
          <w:p w14:paraId="755D730C" w14:textId="01D795C5" w:rsidR="00166ABA" w:rsidRPr="009B4245" w:rsidRDefault="00166ABA" w:rsidP="00166ABA">
            <w:pPr>
              <w:tabs>
                <w:tab w:val="left" w:pos="-72"/>
              </w:tabs>
              <w:spacing w:line="340" w:lineRule="exact"/>
              <w:ind w:right="-72"/>
              <w:jc w:val="right"/>
              <w:rPr>
                <w:sz w:val="32"/>
                <w:szCs w:val="32"/>
              </w:rPr>
            </w:pPr>
            <w:r w:rsidRPr="009B4245">
              <w:rPr>
                <w:sz w:val="32"/>
                <w:szCs w:val="32"/>
              </w:rPr>
              <w:t>495.32</w:t>
            </w:r>
          </w:p>
        </w:tc>
        <w:tc>
          <w:tcPr>
            <w:tcW w:w="1170" w:type="dxa"/>
            <w:tcBorders>
              <w:top w:val="nil"/>
              <w:left w:val="nil"/>
              <w:bottom w:val="nil"/>
              <w:right w:val="nil"/>
            </w:tcBorders>
          </w:tcPr>
          <w:p w14:paraId="1D1386FA" w14:textId="78303025" w:rsidR="00166ABA" w:rsidRDefault="00166ABA" w:rsidP="00166ABA">
            <w:pPr>
              <w:tabs>
                <w:tab w:val="left" w:pos="-72"/>
              </w:tabs>
              <w:spacing w:line="340" w:lineRule="exact"/>
              <w:ind w:right="-72"/>
              <w:jc w:val="right"/>
              <w:rPr>
                <w:sz w:val="32"/>
                <w:szCs w:val="32"/>
              </w:rPr>
            </w:pPr>
            <w:r>
              <w:rPr>
                <w:sz w:val="32"/>
                <w:szCs w:val="32"/>
              </w:rPr>
              <w:t>279.90</w:t>
            </w:r>
          </w:p>
        </w:tc>
        <w:tc>
          <w:tcPr>
            <w:tcW w:w="1350" w:type="dxa"/>
            <w:tcBorders>
              <w:top w:val="nil"/>
              <w:left w:val="nil"/>
              <w:bottom w:val="nil"/>
              <w:right w:val="nil"/>
            </w:tcBorders>
          </w:tcPr>
          <w:p w14:paraId="112DE2CA" w14:textId="016E48B6" w:rsidR="00166ABA" w:rsidRPr="009B4245" w:rsidRDefault="00166ABA" w:rsidP="00166ABA">
            <w:pPr>
              <w:tabs>
                <w:tab w:val="left" w:pos="-72"/>
              </w:tabs>
              <w:spacing w:line="340" w:lineRule="exact"/>
              <w:ind w:right="-72"/>
              <w:jc w:val="right"/>
              <w:rPr>
                <w:sz w:val="32"/>
                <w:szCs w:val="32"/>
              </w:rPr>
            </w:pPr>
            <w:r w:rsidRPr="009B4245">
              <w:rPr>
                <w:sz w:val="32"/>
                <w:szCs w:val="32"/>
              </w:rPr>
              <w:t>471.03</w:t>
            </w:r>
          </w:p>
        </w:tc>
      </w:tr>
      <w:tr w:rsidR="00166ABA" w:rsidRPr="009B4245" w14:paraId="317CF8EF" w14:textId="77777777" w:rsidTr="004D068B">
        <w:trPr>
          <w:cantSplit/>
          <w:trHeight w:val="324"/>
        </w:trPr>
        <w:tc>
          <w:tcPr>
            <w:tcW w:w="3960" w:type="dxa"/>
            <w:tcBorders>
              <w:top w:val="nil"/>
              <w:left w:val="nil"/>
              <w:bottom w:val="nil"/>
              <w:right w:val="nil"/>
            </w:tcBorders>
          </w:tcPr>
          <w:p w14:paraId="24A5701A" w14:textId="3BDA4D20" w:rsidR="00166ABA" w:rsidRPr="009B4245" w:rsidRDefault="00166ABA" w:rsidP="00166ABA">
            <w:pPr>
              <w:pStyle w:val="BodyText2"/>
              <w:tabs>
                <w:tab w:val="left" w:pos="720"/>
                <w:tab w:val="center" w:pos="6120"/>
                <w:tab w:val="center" w:pos="8280"/>
              </w:tabs>
              <w:spacing w:line="340" w:lineRule="exact"/>
              <w:ind w:left="-108" w:right="-634"/>
              <w:jc w:val="left"/>
              <w:rPr>
                <w:rFonts w:ascii="TH SarabunPSK"/>
                <w:sz w:val="32"/>
                <w:szCs w:val="32"/>
                <w:lang w:val="en-US" w:eastAsia="en-US"/>
              </w:rPr>
            </w:pPr>
            <w:r>
              <w:rPr>
                <w:rFonts w:ascii="TH SarabunPSK"/>
                <w:sz w:val="32"/>
                <w:szCs w:val="32"/>
                <w:lang w:val="en-US" w:eastAsia="en-US"/>
              </w:rPr>
              <w:t>Over 5 years</w:t>
            </w:r>
          </w:p>
        </w:tc>
        <w:tc>
          <w:tcPr>
            <w:tcW w:w="1170" w:type="dxa"/>
            <w:tcBorders>
              <w:top w:val="nil"/>
              <w:left w:val="nil"/>
              <w:bottom w:val="nil"/>
              <w:right w:val="nil"/>
            </w:tcBorders>
          </w:tcPr>
          <w:p w14:paraId="79CA54D5" w14:textId="750DA264" w:rsidR="00166ABA" w:rsidRPr="009B4245" w:rsidRDefault="00166ABA" w:rsidP="00166ABA">
            <w:pPr>
              <w:pBdr>
                <w:bottom w:val="single" w:sz="4" w:space="1" w:color="auto"/>
              </w:pBdr>
              <w:tabs>
                <w:tab w:val="left" w:pos="-72"/>
              </w:tabs>
              <w:spacing w:line="340" w:lineRule="exact"/>
              <w:ind w:right="-72"/>
              <w:jc w:val="right"/>
              <w:rPr>
                <w:sz w:val="32"/>
                <w:szCs w:val="32"/>
                <w:cs/>
              </w:rPr>
            </w:pPr>
            <w:r>
              <w:rPr>
                <w:sz w:val="32"/>
                <w:szCs w:val="32"/>
              </w:rPr>
              <w:t>0.22</w:t>
            </w:r>
          </w:p>
        </w:tc>
        <w:tc>
          <w:tcPr>
            <w:tcW w:w="1350" w:type="dxa"/>
            <w:tcBorders>
              <w:top w:val="nil"/>
              <w:left w:val="nil"/>
              <w:bottom w:val="nil"/>
              <w:right w:val="nil"/>
            </w:tcBorders>
          </w:tcPr>
          <w:p w14:paraId="622562D7" w14:textId="47973DD2" w:rsidR="00166ABA" w:rsidRPr="009B4245" w:rsidRDefault="00166ABA" w:rsidP="00166ABA">
            <w:pPr>
              <w:pBdr>
                <w:bottom w:val="single" w:sz="4" w:space="1" w:color="auto"/>
              </w:pBdr>
              <w:tabs>
                <w:tab w:val="left" w:pos="-72"/>
              </w:tabs>
              <w:spacing w:line="340" w:lineRule="exact"/>
              <w:ind w:right="-72"/>
              <w:jc w:val="right"/>
              <w:rPr>
                <w:sz w:val="32"/>
                <w:szCs w:val="32"/>
                <w:cs/>
              </w:rPr>
            </w:pPr>
            <w:r>
              <w:rPr>
                <w:sz w:val="32"/>
                <w:szCs w:val="32"/>
              </w:rPr>
              <w:t>-</w:t>
            </w:r>
          </w:p>
        </w:tc>
        <w:tc>
          <w:tcPr>
            <w:tcW w:w="1170" w:type="dxa"/>
            <w:tcBorders>
              <w:top w:val="nil"/>
              <w:left w:val="nil"/>
              <w:bottom w:val="nil"/>
              <w:right w:val="nil"/>
            </w:tcBorders>
          </w:tcPr>
          <w:p w14:paraId="4F4DCEDC" w14:textId="0D08E9B3" w:rsidR="00166ABA" w:rsidRPr="009B4245" w:rsidRDefault="00166ABA" w:rsidP="00166ABA">
            <w:pPr>
              <w:pBdr>
                <w:bottom w:val="single" w:sz="4" w:space="1" w:color="auto"/>
              </w:pBdr>
              <w:tabs>
                <w:tab w:val="left" w:pos="-72"/>
              </w:tabs>
              <w:spacing w:line="340" w:lineRule="exact"/>
              <w:ind w:right="-72"/>
              <w:jc w:val="right"/>
              <w:rPr>
                <w:sz w:val="32"/>
                <w:szCs w:val="32"/>
                <w:cs/>
              </w:rPr>
            </w:pPr>
            <w:r>
              <w:rPr>
                <w:sz w:val="32"/>
                <w:szCs w:val="32"/>
              </w:rPr>
              <w:t>0.22</w:t>
            </w:r>
          </w:p>
        </w:tc>
        <w:tc>
          <w:tcPr>
            <w:tcW w:w="1350" w:type="dxa"/>
            <w:tcBorders>
              <w:top w:val="nil"/>
              <w:left w:val="nil"/>
              <w:bottom w:val="nil"/>
              <w:right w:val="nil"/>
            </w:tcBorders>
          </w:tcPr>
          <w:p w14:paraId="7705B851" w14:textId="29FA408F" w:rsidR="00166ABA" w:rsidRPr="009B4245" w:rsidRDefault="00166ABA" w:rsidP="00166ABA">
            <w:pPr>
              <w:pBdr>
                <w:bottom w:val="single" w:sz="4" w:space="1" w:color="auto"/>
              </w:pBdr>
              <w:tabs>
                <w:tab w:val="left" w:pos="-72"/>
              </w:tabs>
              <w:spacing w:line="340" w:lineRule="exact"/>
              <w:ind w:right="-72"/>
              <w:jc w:val="right"/>
              <w:rPr>
                <w:sz w:val="32"/>
                <w:szCs w:val="32"/>
                <w:cs/>
                <w:lang w:val="en-GB"/>
              </w:rPr>
            </w:pPr>
            <w:r>
              <w:rPr>
                <w:sz w:val="32"/>
                <w:szCs w:val="32"/>
                <w:lang w:val="en-GB"/>
              </w:rPr>
              <w:t>-</w:t>
            </w:r>
          </w:p>
        </w:tc>
      </w:tr>
      <w:tr w:rsidR="00166ABA" w:rsidRPr="009B4245" w14:paraId="0D9AA851" w14:textId="77777777" w:rsidTr="004D068B">
        <w:trPr>
          <w:cantSplit/>
          <w:trHeight w:val="441"/>
        </w:trPr>
        <w:tc>
          <w:tcPr>
            <w:tcW w:w="3960" w:type="dxa"/>
            <w:tcBorders>
              <w:top w:val="nil"/>
              <w:left w:val="nil"/>
              <w:bottom w:val="nil"/>
              <w:right w:val="nil"/>
            </w:tcBorders>
          </w:tcPr>
          <w:p w14:paraId="2266A5E5" w14:textId="77777777" w:rsidR="00166ABA" w:rsidRPr="009B4245" w:rsidRDefault="00166ABA" w:rsidP="00166ABA">
            <w:pPr>
              <w:pStyle w:val="BodyText2"/>
              <w:tabs>
                <w:tab w:val="left" w:pos="360"/>
                <w:tab w:val="left" w:pos="720"/>
                <w:tab w:val="center" w:pos="6120"/>
                <w:tab w:val="center" w:pos="8280"/>
              </w:tabs>
              <w:spacing w:line="340" w:lineRule="exact"/>
              <w:ind w:left="-108" w:right="-634"/>
              <w:jc w:val="left"/>
              <w:rPr>
                <w:rFonts w:ascii="TH SarabunPSK"/>
                <w:sz w:val="32"/>
                <w:szCs w:val="32"/>
                <w:lang w:val="en-US" w:eastAsia="en-US"/>
              </w:rPr>
            </w:pPr>
            <w:r w:rsidRPr="009B4245">
              <w:rPr>
                <w:rFonts w:ascii="TH SarabunPSK" w:hint="cs"/>
                <w:sz w:val="32"/>
                <w:szCs w:val="32"/>
                <w:lang w:val="en-US" w:eastAsia="en-US"/>
              </w:rPr>
              <w:t>Total</w:t>
            </w:r>
          </w:p>
        </w:tc>
        <w:tc>
          <w:tcPr>
            <w:tcW w:w="1170" w:type="dxa"/>
            <w:tcBorders>
              <w:top w:val="nil"/>
              <w:left w:val="nil"/>
              <w:bottom w:val="nil"/>
              <w:right w:val="nil"/>
            </w:tcBorders>
          </w:tcPr>
          <w:p w14:paraId="56F6F717" w14:textId="5A746C01" w:rsidR="00166ABA" w:rsidRPr="009B4245" w:rsidRDefault="00166ABA" w:rsidP="00166ABA">
            <w:pPr>
              <w:pBdr>
                <w:bottom w:val="double" w:sz="4" w:space="1" w:color="auto"/>
              </w:pBdr>
              <w:tabs>
                <w:tab w:val="left" w:pos="-72"/>
              </w:tabs>
              <w:spacing w:line="340" w:lineRule="exact"/>
              <w:ind w:right="-72"/>
              <w:jc w:val="right"/>
              <w:rPr>
                <w:sz w:val="32"/>
                <w:szCs w:val="32"/>
                <w:cs/>
              </w:rPr>
            </w:pPr>
            <w:r>
              <w:rPr>
                <w:sz w:val="32"/>
                <w:szCs w:val="32"/>
              </w:rPr>
              <w:t>545.09</w:t>
            </w:r>
          </w:p>
        </w:tc>
        <w:tc>
          <w:tcPr>
            <w:tcW w:w="1350" w:type="dxa"/>
            <w:tcBorders>
              <w:top w:val="nil"/>
              <w:left w:val="nil"/>
              <w:bottom w:val="nil"/>
              <w:right w:val="nil"/>
            </w:tcBorders>
          </w:tcPr>
          <w:p w14:paraId="5B721056" w14:textId="7FB64F70" w:rsidR="00166ABA" w:rsidRPr="009B4245" w:rsidRDefault="00166ABA" w:rsidP="00166ABA">
            <w:pPr>
              <w:pBdr>
                <w:bottom w:val="double" w:sz="4" w:space="1" w:color="auto"/>
              </w:pBdr>
              <w:tabs>
                <w:tab w:val="left" w:pos="-72"/>
              </w:tabs>
              <w:spacing w:line="340" w:lineRule="exact"/>
              <w:ind w:right="-72"/>
              <w:jc w:val="right"/>
              <w:rPr>
                <w:sz w:val="32"/>
                <w:szCs w:val="32"/>
              </w:rPr>
            </w:pPr>
            <w:r w:rsidRPr="009B4245">
              <w:rPr>
                <w:sz w:val="32"/>
                <w:szCs w:val="32"/>
              </w:rPr>
              <w:t>771.62</w:t>
            </w:r>
          </w:p>
        </w:tc>
        <w:tc>
          <w:tcPr>
            <w:tcW w:w="1170" w:type="dxa"/>
            <w:tcBorders>
              <w:top w:val="nil"/>
              <w:left w:val="nil"/>
              <w:bottom w:val="nil"/>
              <w:right w:val="nil"/>
            </w:tcBorders>
          </w:tcPr>
          <w:p w14:paraId="41E98B0F" w14:textId="192E087D" w:rsidR="00166ABA" w:rsidRPr="009B4245" w:rsidRDefault="00166ABA" w:rsidP="00166ABA">
            <w:pPr>
              <w:pBdr>
                <w:bottom w:val="double" w:sz="4" w:space="1" w:color="auto"/>
              </w:pBdr>
              <w:tabs>
                <w:tab w:val="left" w:pos="-72"/>
              </w:tabs>
              <w:spacing w:line="340" w:lineRule="exact"/>
              <w:ind w:right="-72"/>
              <w:jc w:val="right"/>
              <w:rPr>
                <w:sz w:val="32"/>
                <w:szCs w:val="32"/>
              </w:rPr>
            </w:pPr>
            <w:r>
              <w:rPr>
                <w:sz w:val="32"/>
                <w:szCs w:val="32"/>
              </w:rPr>
              <w:t>513.53</w:t>
            </w:r>
          </w:p>
        </w:tc>
        <w:tc>
          <w:tcPr>
            <w:tcW w:w="1350" w:type="dxa"/>
            <w:tcBorders>
              <w:top w:val="nil"/>
              <w:left w:val="nil"/>
              <w:bottom w:val="nil"/>
              <w:right w:val="nil"/>
            </w:tcBorders>
          </w:tcPr>
          <w:p w14:paraId="378893CB" w14:textId="5493F681" w:rsidR="00166ABA" w:rsidRPr="009B4245" w:rsidRDefault="00166ABA" w:rsidP="00166ABA">
            <w:pPr>
              <w:pBdr>
                <w:bottom w:val="double" w:sz="4" w:space="1" w:color="auto"/>
              </w:pBdr>
              <w:tabs>
                <w:tab w:val="left" w:pos="-72"/>
              </w:tabs>
              <w:spacing w:line="340" w:lineRule="exact"/>
              <w:ind w:right="-72"/>
              <w:jc w:val="right"/>
              <w:rPr>
                <w:sz w:val="32"/>
                <w:szCs w:val="32"/>
              </w:rPr>
            </w:pPr>
            <w:r w:rsidRPr="009B4245">
              <w:rPr>
                <w:sz w:val="32"/>
                <w:szCs w:val="32"/>
              </w:rPr>
              <w:t>715.55</w:t>
            </w:r>
          </w:p>
        </w:tc>
      </w:tr>
    </w:tbl>
    <w:p w14:paraId="146AA754" w14:textId="23EBD2FB" w:rsidR="004D068B" w:rsidRPr="00B54DA8" w:rsidRDefault="004D068B" w:rsidP="00681127">
      <w:pPr>
        <w:tabs>
          <w:tab w:val="left" w:pos="720"/>
        </w:tabs>
        <w:spacing w:before="240" w:after="120" w:line="380" w:lineRule="exact"/>
        <w:jc w:val="both"/>
        <w:rPr>
          <w:spacing w:val="-4"/>
          <w:sz w:val="32"/>
          <w:szCs w:val="32"/>
        </w:rPr>
      </w:pPr>
      <w:r w:rsidRPr="00B54DA8">
        <w:rPr>
          <w:spacing w:val="-4"/>
          <w:sz w:val="32"/>
          <w:szCs w:val="32"/>
        </w:rPr>
        <w:t>40.3</w:t>
      </w:r>
      <w:r w:rsidRPr="00B54DA8">
        <w:rPr>
          <w:spacing w:val="-4"/>
          <w:sz w:val="32"/>
          <w:szCs w:val="32"/>
        </w:rPr>
        <w:tab/>
      </w:r>
      <w:r w:rsidR="00AF6599" w:rsidRPr="00B54DA8">
        <w:rPr>
          <w:spacing w:val="-4"/>
          <w:sz w:val="32"/>
          <w:szCs w:val="32"/>
        </w:rPr>
        <w:t>Bank g</w:t>
      </w:r>
      <w:r w:rsidRPr="00B54DA8">
        <w:rPr>
          <w:spacing w:val="-4"/>
          <w:sz w:val="32"/>
          <w:szCs w:val="32"/>
        </w:rPr>
        <w:t>uarantee</w:t>
      </w:r>
    </w:p>
    <w:p w14:paraId="5AA1FF08" w14:textId="2D094BFE" w:rsidR="004D068B" w:rsidRPr="004D068B" w:rsidRDefault="00681127" w:rsidP="00681127">
      <w:pPr>
        <w:tabs>
          <w:tab w:val="left" w:pos="450"/>
        </w:tabs>
        <w:spacing w:before="120" w:after="120" w:line="380" w:lineRule="exact"/>
        <w:ind w:left="720" w:hanging="720"/>
        <w:jc w:val="thaiDistribute"/>
        <w:rPr>
          <w:sz w:val="32"/>
          <w:szCs w:val="32"/>
        </w:rPr>
      </w:pPr>
      <w:r>
        <w:rPr>
          <w:sz w:val="32"/>
          <w:szCs w:val="32"/>
        </w:rPr>
        <w:tab/>
      </w:r>
      <w:r>
        <w:rPr>
          <w:sz w:val="32"/>
          <w:szCs w:val="32"/>
        </w:rPr>
        <w:tab/>
      </w:r>
      <w:r w:rsidR="004D068B" w:rsidRPr="004D068B">
        <w:rPr>
          <w:sz w:val="32"/>
          <w:szCs w:val="32"/>
        </w:rPr>
        <w:t>As at</w:t>
      </w:r>
      <w:r w:rsidR="004D068B" w:rsidRPr="004D068B">
        <w:rPr>
          <w:sz w:val="32"/>
          <w:szCs w:val="32"/>
          <w:cs/>
        </w:rPr>
        <w:t xml:space="preserve"> </w:t>
      </w:r>
      <w:r w:rsidR="004D068B" w:rsidRPr="004D068B">
        <w:rPr>
          <w:sz w:val="32"/>
          <w:szCs w:val="32"/>
        </w:rPr>
        <w:t>30 September 2024</w:t>
      </w:r>
      <w:r w:rsidR="00AF6599">
        <w:rPr>
          <w:sz w:val="32"/>
          <w:szCs w:val="32"/>
        </w:rPr>
        <w:t>, t</w:t>
      </w:r>
      <w:r w:rsidR="004D068B" w:rsidRPr="004D068B">
        <w:rPr>
          <w:sz w:val="32"/>
          <w:szCs w:val="32"/>
        </w:rPr>
        <w:t>he subsidiar</w:t>
      </w:r>
      <w:r w:rsidR="00AF6599">
        <w:rPr>
          <w:sz w:val="32"/>
          <w:szCs w:val="32"/>
        </w:rPr>
        <w:t xml:space="preserve">y </w:t>
      </w:r>
      <w:r w:rsidR="004D068B" w:rsidRPr="004D068B">
        <w:rPr>
          <w:sz w:val="32"/>
          <w:szCs w:val="32"/>
        </w:rPr>
        <w:t xml:space="preserve">has </w:t>
      </w:r>
      <w:r w:rsidR="008E5688">
        <w:rPr>
          <w:sz w:val="32"/>
          <w:szCs w:val="32"/>
        </w:rPr>
        <w:t xml:space="preserve">a </w:t>
      </w:r>
      <w:r w:rsidR="004D068B" w:rsidRPr="004D068B">
        <w:rPr>
          <w:sz w:val="32"/>
          <w:szCs w:val="32"/>
        </w:rPr>
        <w:t>guarantee</w:t>
      </w:r>
      <w:r w:rsidR="00AF6599">
        <w:rPr>
          <w:sz w:val="32"/>
          <w:szCs w:val="32"/>
        </w:rPr>
        <w:t xml:space="preserve"> </w:t>
      </w:r>
      <w:r w:rsidR="004D068B" w:rsidRPr="004D068B">
        <w:rPr>
          <w:sz w:val="32"/>
          <w:szCs w:val="32"/>
        </w:rPr>
        <w:t>amounting to Baht 2.70 million (2023: Baht 2.00 million)</w:t>
      </w:r>
      <w:r w:rsidR="00AF6599">
        <w:rPr>
          <w:sz w:val="32"/>
          <w:szCs w:val="32"/>
        </w:rPr>
        <w:t xml:space="preserve"> issued by </w:t>
      </w:r>
      <w:r w:rsidR="002A0BB0">
        <w:rPr>
          <w:sz w:val="32"/>
          <w:szCs w:val="32"/>
        </w:rPr>
        <w:t xml:space="preserve">the </w:t>
      </w:r>
      <w:r w:rsidR="00AF6599">
        <w:rPr>
          <w:sz w:val="32"/>
          <w:szCs w:val="32"/>
        </w:rPr>
        <w:t xml:space="preserve">bank on behalf of the subsidiary as required in </w:t>
      </w:r>
      <w:r w:rsidR="00E454B3">
        <w:rPr>
          <w:sz w:val="32"/>
          <w:szCs w:val="32"/>
        </w:rPr>
        <w:t xml:space="preserve">the </w:t>
      </w:r>
      <w:r w:rsidR="00AF6599">
        <w:rPr>
          <w:sz w:val="32"/>
          <w:szCs w:val="32"/>
        </w:rPr>
        <w:t>normal course of business.</w:t>
      </w:r>
    </w:p>
    <w:p w14:paraId="6AFBA696" w14:textId="3C345557" w:rsidR="00491C14" w:rsidRPr="009B4245" w:rsidRDefault="006C31A4" w:rsidP="004D068B">
      <w:pPr>
        <w:tabs>
          <w:tab w:val="left" w:pos="720"/>
        </w:tabs>
        <w:spacing w:before="120" w:after="120" w:line="380" w:lineRule="exact"/>
        <w:jc w:val="both"/>
        <w:rPr>
          <w:b/>
          <w:bCs/>
          <w:spacing w:val="-4"/>
          <w:sz w:val="32"/>
          <w:szCs w:val="32"/>
        </w:rPr>
      </w:pPr>
      <w:r w:rsidRPr="009B4245">
        <w:rPr>
          <w:b/>
          <w:bCs/>
          <w:spacing w:val="-4"/>
          <w:sz w:val="32"/>
          <w:szCs w:val="32"/>
        </w:rPr>
        <w:t>41</w:t>
      </w:r>
      <w:r w:rsidR="009A393B" w:rsidRPr="009B4245">
        <w:rPr>
          <w:rFonts w:hint="cs"/>
          <w:b/>
          <w:bCs/>
          <w:spacing w:val="-4"/>
          <w:sz w:val="32"/>
          <w:szCs w:val="32"/>
          <w:cs/>
        </w:rPr>
        <w:t>.</w:t>
      </w:r>
      <w:r w:rsidR="00621B1C" w:rsidRPr="009B4245">
        <w:rPr>
          <w:b/>
          <w:bCs/>
          <w:spacing w:val="-4"/>
          <w:sz w:val="32"/>
          <w:szCs w:val="32"/>
          <w:cs/>
        </w:rPr>
        <w:tab/>
      </w:r>
      <w:proofErr w:type="spellStart"/>
      <w:r w:rsidR="00491C14" w:rsidRPr="009B4245">
        <w:rPr>
          <w:rFonts w:hint="cs"/>
          <w:b/>
          <w:bCs/>
          <w:spacing w:val="-4"/>
          <w:sz w:val="32"/>
          <w:szCs w:val="32"/>
          <w:cs/>
        </w:rPr>
        <w:t>Contingent</w:t>
      </w:r>
      <w:proofErr w:type="spellEnd"/>
      <w:r w:rsidR="00491C14" w:rsidRPr="009B4245">
        <w:rPr>
          <w:rFonts w:hint="cs"/>
          <w:b/>
          <w:bCs/>
          <w:spacing w:val="-4"/>
          <w:sz w:val="32"/>
          <w:szCs w:val="32"/>
          <w:cs/>
        </w:rPr>
        <w:t xml:space="preserve"> </w:t>
      </w:r>
      <w:r w:rsidR="00491C14" w:rsidRPr="009B4245">
        <w:rPr>
          <w:rFonts w:hint="cs"/>
          <w:b/>
          <w:bCs/>
          <w:spacing w:val="-4"/>
          <w:sz w:val="32"/>
          <w:szCs w:val="32"/>
        </w:rPr>
        <w:t>l</w:t>
      </w:r>
      <w:proofErr w:type="spellStart"/>
      <w:r w:rsidR="00491C14" w:rsidRPr="009B4245">
        <w:rPr>
          <w:rFonts w:hint="cs"/>
          <w:b/>
          <w:bCs/>
          <w:spacing w:val="-4"/>
          <w:sz w:val="32"/>
          <w:szCs w:val="32"/>
          <w:cs/>
        </w:rPr>
        <w:t>iabilities</w:t>
      </w:r>
      <w:proofErr w:type="spellEnd"/>
      <w:r w:rsidR="00B8179D" w:rsidRPr="009B4245">
        <w:rPr>
          <w:rFonts w:hint="cs"/>
          <w:b/>
          <w:bCs/>
          <w:spacing w:val="-4"/>
          <w:sz w:val="32"/>
          <w:szCs w:val="32"/>
          <w:cs/>
        </w:rPr>
        <w:t xml:space="preserve"> </w:t>
      </w:r>
      <w:r w:rsidR="00D712DF" w:rsidRPr="009B4245">
        <w:rPr>
          <w:rFonts w:hint="cs"/>
          <w:b/>
          <w:bCs/>
          <w:spacing w:val="-4"/>
          <w:sz w:val="32"/>
          <w:szCs w:val="32"/>
        </w:rPr>
        <w:t>and contingent assets</w:t>
      </w:r>
    </w:p>
    <w:p w14:paraId="5332CA7E" w14:textId="13298438" w:rsidR="00491C14" w:rsidRPr="00AF6599" w:rsidRDefault="006C31A4" w:rsidP="00621B1C">
      <w:pPr>
        <w:spacing w:before="120" w:after="120" w:line="380" w:lineRule="exact"/>
        <w:ind w:left="720" w:hanging="720"/>
        <w:rPr>
          <w:b/>
          <w:bCs/>
          <w:sz w:val="32"/>
          <w:szCs w:val="32"/>
        </w:rPr>
      </w:pPr>
      <w:r w:rsidRPr="00AF6599">
        <w:rPr>
          <w:b/>
          <w:bCs/>
          <w:spacing w:val="-4"/>
          <w:sz w:val="32"/>
          <w:szCs w:val="32"/>
        </w:rPr>
        <w:t>41</w:t>
      </w:r>
      <w:r w:rsidR="009A393B" w:rsidRPr="00AF6599">
        <w:rPr>
          <w:rFonts w:hint="cs"/>
          <w:b/>
          <w:bCs/>
          <w:spacing w:val="-4"/>
          <w:sz w:val="32"/>
          <w:szCs w:val="32"/>
          <w:cs/>
        </w:rPr>
        <w:t>.</w:t>
      </w:r>
      <w:r w:rsidR="00491C14" w:rsidRPr="00AF6599">
        <w:rPr>
          <w:rFonts w:hint="cs"/>
          <w:b/>
          <w:bCs/>
          <w:spacing w:val="-4"/>
          <w:sz w:val="32"/>
          <w:szCs w:val="32"/>
          <w:cs/>
        </w:rPr>
        <w:t xml:space="preserve">1 </w:t>
      </w:r>
      <w:r w:rsidR="009C5ECA" w:rsidRPr="00AF6599">
        <w:rPr>
          <w:rFonts w:hint="cs"/>
          <w:b/>
          <w:bCs/>
          <w:spacing w:val="-4"/>
          <w:sz w:val="32"/>
          <w:szCs w:val="32"/>
          <w:cs/>
        </w:rPr>
        <w:t xml:space="preserve">    </w:t>
      </w:r>
      <w:r w:rsidR="00491C14" w:rsidRPr="00AF6599">
        <w:rPr>
          <w:rFonts w:hint="cs"/>
          <w:b/>
          <w:bCs/>
          <w:sz w:val="32"/>
          <w:szCs w:val="32"/>
        </w:rPr>
        <w:t>Lawsuits</w:t>
      </w:r>
    </w:p>
    <w:p w14:paraId="5E8F234E" w14:textId="7160D1F7" w:rsidR="00491C14" w:rsidRPr="009B4245" w:rsidRDefault="007E264D" w:rsidP="00F83ACF">
      <w:pPr>
        <w:tabs>
          <w:tab w:val="left" w:pos="450"/>
        </w:tabs>
        <w:spacing w:before="120" w:after="120" w:line="380" w:lineRule="exact"/>
        <w:ind w:left="720" w:hanging="720"/>
        <w:jc w:val="thaiDistribute"/>
        <w:rPr>
          <w:sz w:val="32"/>
          <w:szCs w:val="32"/>
          <w:lang w:eastAsia="th-TH"/>
        </w:rPr>
      </w:pPr>
      <w:r w:rsidRPr="009B4245">
        <w:rPr>
          <w:sz w:val="32"/>
          <w:szCs w:val="32"/>
        </w:rPr>
        <w:tab/>
      </w:r>
      <w:r w:rsidR="009C5ECA" w:rsidRPr="009B4245">
        <w:rPr>
          <w:rFonts w:hint="cs"/>
          <w:sz w:val="32"/>
          <w:szCs w:val="32"/>
          <w:cs/>
        </w:rPr>
        <w:t xml:space="preserve">    </w:t>
      </w:r>
      <w:r w:rsidR="00576354" w:rsidRPr="009B4245">
        <w:rPr>
          <w:rFonts w:hint="cs"/>
          <w:sz w:val="32"/>
          <w:szCs w:val="32"/>
        </w:rPr>
        <w:t>The Group</w:t>
      </w:r>
      <w:r w:rsidR="0012037A" w:rsidRPr="009B4245">
        <w:rPr>
          <w:rFonts w:hint="cs"/>
          <w:sz w:val="32"/>
          <w:szCs w:val="32"/>
        </w:rPr>
        <w:t xml:space="preserve"> was prosecuted with</w:t>
      </w:r>
      <w:r w:rsidR="004B2E17" w:rsidRPr="009B4245">
        <w:rPr>
          <w:sz w:val="32"/>
          <w:szCs w:val="32"/>
        </w:rPr>
        <w:t xml:space="preserve"> </w:t>
      </w:r>
      <w:r w:rsidR="008F4C73" w:rsidRPr="009B4245">
        <w:rPr>
          <w:sz w:val="32"/>
          <w:szCs w:val="32"/>
        </w:rPr>
        <w:t>73</w:t>
      </w:r>
      <w:r w:rsidR="00491C14" w:rsidRPr="009B4245">
        <w:rPr>
          <w:rFonts w:hint="cs"/>
          <w:sz w:val="32"/>
          <w:szCs w:val="32"/>
        </w:rPr>
        <w:t xml:space="preserve"> cases</w:t>
      </w:r>
      <w:r w:rsidR="00166ABA">
        <w:rPr>
          <w:sz w:val="32"/>
          <w:szCs w:val="32"/>
        </w:rPr>
        <w:t xml:space="preserve">, </w:t>
      </w:r>
      <w:r w:rsidR="008F4C73" w:rsidRPr="009B4245">
        <w:rPr>
          <w:sz w:val="32"/>
          <w:szCs w:val="32"/>
        </w:rPr>
        <w:t>18</w:t>
      </w:r>
      <w:r w:rsidR="00491C14" w:rsidRPr="009B4245">
        <w:rPr>
          <w:rFonts w:hint="cs"/>
          <w:sz w:val="32"/>
          <w:szCs w:val="32"/>
        </w:rPr>
        <w:t xml:space="preserve"> litigation groups</w:t>
      </w:r>
      <w:r w:rsidR="00E0123B">
        <w:rPr>
          <w:sz w:val="32"/>
          <w:szCs w:val="32"/>
        </w:rPr>
        <w:t xml:space="preserve">, </w:t>
      </w:r>
      <w:r w:rsidR="00F83ACF" w:rsidRPr="009B4245">
        <w:rPr>
          <w:sz w:val="32"/>
          <w:szCs w:val="32"/>
        </w:rPr>
        <w:t>the letter of the Statement of Claim 1 issue</w:t>
      </w:r>
      <w:r w:rsidR="00491C14" w:rsidRPr="009B4245">
        <w:rPr>
          <w:rFonts w:hint="cs"/>
          <w:sz w:val="32"/>
          <w:szCs w:val="32"/>
        </w:rPr>
        <w:t xml:space="preserve"> </w:t>
      </w:r>
      <w:r w:rsidR="00E0123B">
        <w:rPr>
          <w:sz w:val="32"/>
          <w:szCs w:val="32"/>
        </w:rPr>
        <w:t xml:space="preserve">and 1 dispute </w:t>
      </w:r>
      <w:r w:rsidR="00170985" w:rsidRPr="009B4245">
        <w:rPr>
          <w:rFonts w:eastAsia="Arial Unicode MS"/>
          <w:sz w:val="32"/>
          <w:szCs w:val="32"/>
        </w:rPr>
        <w:t>(</w:t>
      </w:r>
      <w:r w:rsidR="007803FF" w:rsidRPr="009B4245">
        <w:rPr>
          <w:rFonts w:eastAsia="Arial Unicode MS"/>
          <w:sz w:val="32"/>
          <w:szCs w:val="32"/>
        </w:rPr>
        <w:t>2023</w:t>
      </w:r>
      <w:r w:rsidR="00170985" w:rsidRPr="009B4245">
        <w:rPr>
          <w:rFonts w:eastAsia="Arial Unicode MS"/>
          <w:sz w:val="32"/>
          <w:szCs w:val="32"/>
        </w:rPr>
        <w:t xml:space="preserve">: </w:t>
      </w:r>
      <w:r w:rsidR="00FA4408">
        <w:rPr>
          <w:rFonts w:eastAsia="Arial Unicode MS"/>
          <w:sz w:val="32"/>
          <w:szCs w:val="32"/>
        </w:rPr>
        <w:t>75</w:t>
      </w:r>
      <w:r w:rsidR="00170985" w:rsidRPr="009B4245">
        <w:rPr>
          <w:rFonts w:eastAsia="Arial Unicode MS"/>
          <w:sz w:val="32"/>
          <w:szCs w:val="32"/>
        </w:rPr>
        <w:t xml:space="preserve"> cases</w:t>
      </w:r>
      <w:r w:rsidR="00166ABA">
        <w:rPr>
          <w:rFonts w:eastAsia="Arial Unicode MS"/>
          <w:sz w:val="32"/>
          <w:szCs w:val="32"/>
        </w:rPr>
        <w:t>,</w:t>
      </w:r>
      <w:r w:rsidR="00170985" w:rsidRPr="009B4245">
        <w:rPr>
          <w:rFonts w:eastAsia="Arial Unicode MS"/>
          <w:sz w:val="32"/>
          <w:szCs w:val="32"/>
        </w:rPr>
        <w:t xml:space="preserve"> </w:t>
      </w:r>
      <w:r w:rsidR="00E24348" w:rsidRPr="009B4245">
        <w:rPr>
          <w:rFonts w:eastAsia="Arial Unicode MS"/>
          <w:sz w:val="32"/>
          <w:szCs w:val="32"/>
        </w:rPr>
        <w:t>41</w:t>
      </w:r>
      <w:r w:rsidR="00170985" w:rsidRPr="009B4245">
        <w:rPr>
          <w:rFonts w:eastAsia="Arial Unicode MS"/>
          <w:sz w:val="32"/>
          <w:szCs w:val="32"/>
        </w:rPr>
        <w:t xml:space="preserve"> litigation groups</w:t>
      </w:r>
      <w:r w:rsidR="00E0123B">
        <w:rPr>
          <w:rFonts w:eastAsia="Arial Unicode MS"/>
          <w:sz w:val="32"/>
          <w:szCs w:val="32"/>
        </w:rPr>
        <w:t xml:space="preserve">, </w:t>
      </w:r>
      <w:r w:rsidR="00170985" w:rsidRPr="009B4245">
        <w:rPr>
          <w:rFonts w:eastAsia="Arial Unicode MS"/>
          <w:sz w:val="32"/>
          <w:szCs w:val="32"/>
        </w:rPr>
        <w:t>the letter of the Statement of Claim 1 issue</w:t>
      </w:r>
      <w:r w:rsidR="00E0123B">
        <w:rPr>
          <w:rFonts w:eastAsia="Arial Unicode MS"/>
          <w:sz w:val="32"/>
          <w:szCs w:val="32"/>
        </w:rPr>
        <w:t xml:space="preserve"> </w:t>
      </w:r>
      <w:r w:rsidR="00E0123B">
        <w:rPr>
          <w:sz w:val="32"/>
          <w:szCs w:val="32"/>
        </w:rPr>
        <w:t>and 1 dispute</w:t>
      </w:r>
      <w:r w:rsidR="00170985" w:rsidRPr="009B4245">
        <w:rPr>
          <w:rFonts w:eastAsia="Arial Unicode MS"/>
          <w:sz w:val="32"/>
          <w:szCs w:val="32"/>
        </w:rPr>
        <w:t xml:space="preserve">) </w:t>
      </w:r>
      <w:r w:rsidR="00491C14" w:rsidRPr="009B4245">
        <w:rPr>
          <w:rFonts w:hint="cs"/>
          <w:sz w:val="32"/>
          <w:szCs w:val="32"/>
        </w:rPr>
        <w:t>which comprise of</w:t>
      </w:r>
      <w:r w:rsidR="00491C14" w:rsidRPr="009B4245">
        <w:rPr>
          <w:rFonts w:hint="cs"/>
          <w:sz w:val="32"/>
          <w:szCs w:val="32"/>
          <w:cs/>
        </w:rPr>
        <w:t>:</w:t>
      </w:r>
    </w:p>
    <w:p w14:paraId="344A57E1" w14:textId="6068A426" w:rsidR="008D05B5" w:rsidRPr="009B4245" w:rsidRDefault="006C31A4" w:rsidP="006C31A4">
      <w:pPr>
        <w:pStyle w:val="BodyTextIndent"/>
        <w:spacing w:before="120" w:after="120" w:line="380" w:lineRule="exact"/>
        <w:ind w:left="720" w:hanging="720"/>
        <w:jc w:val="thaiDistribute"/>
        <w:rPr>
          <w:rFonts w:ascii="TH SarabunPSK" w:eastAsia="Calibri" w:hAnsi="TH SarabunPSK"/>
          <w:snapToGrid/>
          <w:sz w:val="32"/>
          <w:szCs w:val="32"/>
          <w:lang w:val="en-GB" w:eastAsia="en-US"/>
        </w:rPr>
      </w:pPr>
      <w:r w:rsidRPr="009B4245">
        <w:rPr>
          <w:rFonts w:ascii="TH SarabunPSK" w:hAnsi="TH SarabunPSK"/>
          <w:spacing w:val="-4"/>
          <w:sz w:val="32"/>
          <w:szCs w:val="32"/>
          <w:lang w:val="en-US"/>
        </w:rPr>
        <w:t>41.1.1</w:t>
      </w:r>
      <w:r w:rsidRPr="009B4245">
        <w:rPr>
          <w:rFonts w:ascii="TH SarabunPSK" w:hAnsi="TH SarabunPSK"/>
          <w:spacing w:val="-4"/>
          <w:sz w:val="32"/>
          <w:szCs w:val="32"/>
          <w:lang w:val="en-US"/>
        </w:rPr>
        <w:tab/>
      </w:r>
      <w:r w:rsidR="00CD3FEC" w:rsidRPr="009B4245">
        <w:rPr>
          <w:rFonts w:ascii="TH SarabunPSK" w:hAnsi="TH SarabunPSK"/>
          <w:spacing w:val="-4"/>
          <w:sz w:val="32"/>
          <w:szCs w:val="32"/>
          <w:lang w:val="en-US"/>
        </w:rPr>
        <w:t xml:space="preserve">On 30 September </w:t>
      </w:r>
      <w:r w:rsidR="007803FF" w:rsidRPr="009B4245">
        <w:rPr>
          <w:rFonts w:ascii="TH SarabunPSK" w:hAnsi="TH SarabunPSK"/>
          <w:spacing w:val="-4"/>
          <w:sz w:val="32"/>
          <w:szCs w:val="32"/>
          <w:lang w:val="en-US"/>
        </w:rPr>
        <w:t>2024</w:t>
      </w:r>
      <w:r w:rsidR="00CD3FEC" w:rsidRPr="009B4245">
        <w:rPr>
          <w:rFonts w:ascii="TH SarabunPSK" w:hAnsi="TH SarabunPSK"/>
          <w:spacing w:val="-4"/>
          <w:sz w:val="32"/>
          <w:szCs w:val="32"/>
          <w:lang w:val="en-US"/>
        </w:rPr>
        <w:t xml:space="preserve">, </w:t>
      </w:r>
      <w:r w:rsidR="004D068B">
        <w:rPr>
          <w:rFonts w:ascii="TH SarabunPSK" w:hAnsi="TH SarabunPSK"/>
          <w:spacing w:val="-4"/>
          <w:sz w:val="32"/>
          <w:szCs w:val="32"/>
        </w:rPr>
        <w:t>the Group</w:t>
      </w:r>
      <w:r w:rsidR="00CA0DC1" w:rsidRPr="009B4245">
        <w:rPr>
          <w:rFonts w:ascii="TH SarabunPSK" w:hAnsi="TH SarabunPSK" w:hint="cs"/>
          <w:spacing w:val="-4"/>
          <w:sz w:val="32"/>
          <w:szCs w:val="32"/>
        </w:rPr>
        <w:t xml:space="preserve"> was prosecuted with</w:t>
      </w:r>
      <w:r w:rsidR="00B735B9" w:rsidRPr="009B4245">
        <w:rPr>
          <w:rFonts w:ascii="TH SarabunPSK" w:hAnsi="TH SarabunPSK"/>
          <w:spacing w:val="-4"/>
          <w:sz w:val="32"/>
          <w:szCs w:val="32"/>
          <w:lang w:val="en-US"/>
        </w:rPr>
        <w:t xml:space="preserve"> </w:t>
      </w:r>
      <w:r w:rsidR="004D068B">
        <w:rPr>
          <w:rFonts w:ascii="TH SarabunPSK" w:hAnsi="TH SarabunPSK"/>
          <w:spacing w:val="-4"/>
          <w:sz w:val="32"/>
          <w:szCs w:val="32"/>
          <w:lang w:val="en-US"/>
        </w:rPr>
        <w:t>66</w:t>
      </w:r>
      <w:r w:rsidR="000B2555" w:rsidRPr="009B4245">
        <w:rPr>
          <w:rFonts w:ascii="TH SarabunPSK" w:hAnsi="TH SarabunPSK" w:hint="cs"/>
          <w:spacing w:val="-4"/>
          <w:sz w:val="32"/>
          <w:szCs w:val="32"/>
          <w:lang w:val="en-US"/>
        </w:rPr>
        <w:t xml:space="preserve"> general cases</w:t>
      </w:r>
      <w:r w:rsidR="00CD3FEC" w:rsidRPr="009B4245">
        <w:rPr>
          <w:rFonts w:ascii="TH SarabunPSK" w:hAnsi="TH SarabunPSK"/>
          <w:spacing w:val="-4"/>
          <w:sz w:val="32"/>
          <w:szCs w:val="32"/>
          <w:lang w:val="en-US"/>
        </w:rPr>
        <w:t xml:space="preserve"> (</w:t>
      </w:r>
      <w:r w:rsidR="007803FF" w:rsidRPr="009B4245">
        <w:rPr>
          <w:rFonts w:ascii="TH SarabunPSK" w:hAnsi="TH SarabunPSK"/>
          <w:spacing w:val="-4"/>
          <w:sz w:val="32"/>
          <w:szCs w:val="32"/>
          <w:lang w:val="en-US"/>
        </w:rPr>
        <w:t>2023</w:t>
      </w:r>
      <w:r w:rsidR="00CD3FEC" w:rsidRPr="009B4245">
        <w:rPr>
          <w:rFonts w:ascii="TH SarabunPSK" w:hAnsi="TH SarabunPSK"/>
          <w:spacing w:val="-4"/>
          <w:sz w:val="32"/>
          <w:szCs w:val="32"/>
          <w:lang w:val="en-US"/>
        </w:rPr>
        <w:t xml:space="preserve">: </w:t>
      </w:r>
      <w:r w:rsidR="004D068B">
        <w:rPr>
          <w:rFonts w:ascii="TH SarabunPSK" w:hAnsi="TH SarabunPSK"/>
          <w:spacing w:val="-4"/>
          <w:sz w:val="32"/>
          <w:szCs w:val="32"/>
          <w:lang w:val="en-US"/>
        </w:rPr>
        <w:t>68</w:t>
      </w:r>
      <w:r w:rsidR="00CD3FEC" w:rsidRPr="009B4245">
        <w:rPr>
          <w:rFonts w:ascii="TH SarabunPSK" w:hAnsi="TH SarabunPSK"/>
          <w:spacing w:val="-4"/>
          <w:sz w:val="32"/>
          <w:szCs w:val="32"/>
          <w:lang w:val="en-US"/>
        </w:rPr>
        <w:t xml:space="preserve"> cases)</w:t>
      </w:r>
      <w:r w:rsidR="00C7473D" w:rsidRPr="009B4245">
        <w:rPr>
          <w:rFonts w:ascii="TH SarabunPSK" w:hAnsi="TH SarabunPSK"/>
          <w:spacing w:val="-4"/>
          <w:sz w:val="32"/>
          <w:szCs w:val="32"/>
          <w:lang w:val="en-US"/>
        </w:rPr>
        <w:t xml:space="preserve">. </w:t>
      </w:r>
      <w:r w:rsidR="004D068B">
        <w:rPr>
          <w:rFonts w:ascii="TH SarabunPSK" w:hAnsi="TH SarabunPSK"/>
          <w:spacing w:val="-4"/>
          <w:sz w:val="32"/>
          <w:szCs w:val="32"/>
          <w:lang w:val="en-US"/>
        </w:rPr>
        <w:t xml:space="preserve">         </w:t>
      </w:r>
      <w:r w:rsidR="000C7D42" w:rsidRPr="009B4245">
        <w:rPr>
          <w:rFonts w:ascii="TH SarabunPSK" w:hAnsi="TH SarabunPSK"/>
          <w:spacing w:val="-4"/>
          <w:sz w:val="32"/>
          <w:szCs w:val="32"/>
          <w:lang w:val="en-US"/>
        </w:rPr>
        <w:t xml:space="preserve">The plaintiff filed a lawsuit against </w:t>
      </w:r>
      <w:r w:rsidR="004D068B">
        <w:rPr>
          <w:rFonts w:ascii="TH SarabunPSK" w:hAnsi="TH SarabunPSK"/>
          <w:spacing w:val="-4"/>
          <w:sz w:val="32"/>
          <w:szCs w:val="32"/>
        </w:rPr>
        <w:t>the Group</w:t>
      </w:r>
      <w:r w:rsidR="004D068B" w:rsidRPr="009B4245">
        <w:rPr>
          <w:rFonts w:ascii="TH SarabunPSK" w:hAnsi="TH SarabunPSK" w:hint="cs"/>
          <w:spacing w:val="-4"/>
          <w:sz w:val="32"/>
          <w:szCs w:val="32"/>
        </w:rPr>
        <w:t xml:space="preserve"> </w:t>
      </w:r>
      <w:proofErr w:type="spellStart"/>
      <w:r w:rsidR="000B2555" w:rsidRPr="009B4245">
        <w:rPr>
          <w:rFonts w:ascii="TH SarabunPSK" w:hAnsi="TH SarabunPSK" w:hint="cs"/>
          <w:spacing w:val="-4"/>
          <w:sz w:val="32"/>
          <w:szCs w:val="32"/>
          <w:cs/>
          <w:lang w:val="en-US"/>
        </w:rPr>
        <w:t>to</w:t>
      </w:r>
      <w:proofErr w:type="spellEnd"/>
      <w:r w:rsidR="000B2555" w:rsidRPr="009B4245">
        <w:rPr>
          <w:rFonts w:ascii="TH SarabunPSK" w:hAnsi="TH SarabunPSK" w:hint="cs"/>
          <w:spacing w:val="-4"/>
          <w:sz w:val="32"/>
          <w:szCs w:val="32"/>
          <w:cs/>
          <w:lang w:val="en-US"/>
        </w:rPr>
        <w:t xml:space="preserve"> </w:t>
      </w:r>
      <w:proofErr w:type="spellStart"/>
      <w:r w:rsidR="000B2555" w:rsidRPr="009B4245">
        <w:rPr>
          <w:rFonts w:ascii="TH SarabunPSK" w:hAnsi="TH SarabunPSK" w:hint="cs"/>
          <w:spacing w:val="-4"/>
          <w:sz w:val="32"/>
          <w:szCs w:val="32"/>
          <w:cs/>
          <w:lang w:val="en-US"/>
        </w:rPr>
        <w:t>compensate</w:t>
      </w:r>
      <w:proofErr w:type="spellEnd"/>
      <w:r w:rsidR="000B2555" w:rsidRPr="009B4245">
        <w:rPr>
          <w:rFonts w:ascii="TH SarabunPSK" w:hAnsi="TH SarabunPSK" w:hint="cs"/>
          <w:spacing w:val="-4"/>
          <w:sz w:val="32"/>
          <w:szCs w:val="32"/>
          <w:cs/>
          <w:lang w:val="en-US"/>
        </w:rPr>
        <w:t xml:space="preserve"> </w:t>
      </w:r>
      <w:proofErr w:type="spellStart"/>
      <w:r w:rsidR="000B2555" w:rsidRPr="009B4245">
        <w:rPr>
          <w:rFonts w:ascii="TH SarabunPSK" w:hAnsi="TH SarabunPSK" w:hint="cs"/>
          <w:spacing w:val="-4"/>
          <w:sz w:val="32"/>
          <w:szCs w:val="32"/>
          <w:cs/>
          <w:lang w:val="en-US"/>
        </w:rPr>
        <w:t>for</w:t>
      </w:r>
      <w:proofErr w:type="spellEnd"/>
      <w:r w:rsidR="000B2555" w:rsidRPr="009B4245">
        <w:rPr>
          <w:rFonts w:ascii="TH SarabunPSK" w:hAnsi="TH SarabunPSK" w:hint="cs"/>
          <w:spacing w:val="-4"/>
          <w:sz w:val="32"/>
          <w:szCs w:val="32"/>
          <w:cs/>
          <w:lang w:val="en-US"/>
        </w:rPr>
        <w:t xml:space="preserve"> </w:t>
      </w:r>
      <w:proofErr w:type="spellStart"/>
      <w:r w:rsidR="000B2555" w:rsidRPr="009B4245">
        <w:rPr>
          <w:rFonts w:ascii="TH SarabunPSK" w:hAnsi="TH SarabunPSK" w:hint="cs"/>
          <w:spacing w:val="-4"/>
          <w:sz w:val="32"/>
          <w:szCs w:val="32"/>
          <w:cs/>
          <w:lang w:val="en-US"/>
        </w:rPr>
        <w:t>the</w:t>
      </w:r>
      <w:proofErr w:type="spellEnd"/>
      <w:r w:rsidR="000B2555" w:rsidRPr="009B4245">
        <w:rPr>
          <w:rFonts w:ascii="TH SarabunPSK" w:hAnsi="TH SarabunPSK" w:hint="cs"/>
          <w:spacing w:val="-4"/>
          <w:sz w:val="32"/>
          <w:szCs w:val="32"/>
          <w:cs/>
          <w:lang w:val="en-US"/>
        </w:rPr>
        <w:t xml:space="preserve"> </w:t>
      </w:r>
      <w:proofErr w:type="spellStart"/>
      <w:r w:rsidR="000B2555" w:rsidRPr="009B4245">
        <w:rPr>
          <w:rFonts w:ascii="TH SarabunPSK" w:hAnsi="TH SarabunPSK" w:hint="cs"/>
          <w:spacing w:val="-4"/>
          <w:sz w:val="32"/>
          <w:szCs w:val="32"/>
          <w:cs/>
          <w:lang w:val="en-US"/>
        </w:rPr>
        <w:t>damage</w:t>
      </w:r>
      <w:proofErr w:type="spellEnd"/>
      <w:r w:rsidR="000B2555" w:rsidRPr="009B4245">
        <w:rPr>
          <w:rFonts w:ascii="TH SarabunPSK" w:hAnsi="TH SarabunPSK" w:hint="cs"/>
          <w:spacing w:val="-4"/>
          <w:sz w:val="32"/>
          <w:szCs w:val="32"/>
          <w:lang w:val="en-US"/>
        </w:rPr>
        <w:t>s</w:t>
      </w:r>
      <w:r w:rsidR="000B2555" w:rsidRPr="009B4245">
        <w:rPr>
          <w:rFonts w:ascii="TH SarabunPSK" w:hAnsi="TH SarabunPSK" w:hint="cs"/>
          <w:spacing w:val="-4"/>
          <w:sz w:val="32"/>
          <w:szCs w:val="32"/>
          <w:cs/>
          <w:lang w:val="en-US"/>
        </w:rPr>
        <w:t xml:space="preserve"> </w:t>
      </w:r>
      <w:proofErr w:type="spellStart"/>
      <w:r w:rsidR="000B2555" w:rsidRPr="009B4245">
        <w:rPr>
          <w:rFonts w:ascii="TH SarabunPSK" w:hAnsi="TH SarabunPSK" w:hint="cs"/>
          <w:spacing w:val="-4"/>
          <w:sz w:val="32"/>
          <w:szCs w:val="32"/>
          <w:cs/>
          <w:lang w:val="en-US"/>
        </w:rPr>
        <w:t>in</w:t>
      </w:r>
      <w:proofErr w:type="spellEnd"/>
      <w:r w:rsidR="000B2555" w:rsidRPr="009B4245">
        <w:rPr>
          <w:rFonts w:ascii="TH SarabunPSK" w:hAnsi="TH SarabunPSK" w:hint="cs"/>
          <w:spacing w:val="-4"/>
          <w:sz w:val="32"/>
          <w:szCs w:val="32"/>
          <w:cs/>
          <w:lang w:val="en-US"/>
        </w:rPr>
        <w:t xml:space="preserve"> </w:t>
      </w:r>
      <w:proofErr w:type="spellStart"/>
      <w:r w:rsidR="000B2555" w:rsidRPr="009B4245">
        <w:rPr>
          <w:rFonts w:ascii="TH SarabunPSK" w:hAnsi="TH SarabunPSK" w:hint="cs"/>
          <w:spacing w:val="-4"/>
          <w:sz w:val="32"/>
          <w:szCs w:val="32"/>
          <w:cs/>
          <w:lang w:val="en-US"/>
        </w:rPr>
        <w:t>an</w:t>
      </w:r>
      <w:proofErr w:type="spellEnd"/>
      <w:r w:rsidR="000B2555" w:rsidRPr="009B4245">
        <w:rPr>
          <w:rFonts w:ascii="TH SarabunPSK" w:hAnsi="TH SarabunPSK" w:hint="cs"/>
          <w:spacing w:val="-4"/>
          <w:sz w:val="32"/>
          <w:szCs w:val="32"/>
          <w:cs/>
          <w:lang w:val="en-US"/>
        </w:rPr>
        <w:t xml:space="preserve"> </w:t>
      </w:r>
      <w:r w:rsidR="000B2555" w:rsidRPr="009B4245">
        <w:rPr>
          <w:rFonts w:ascii="TH SarabunPSK" w:hAnsi="TH SarabunPSK" w:hint="cs"/>
          <w:spacing w:val="-4"/>
          <w:sz w:val="32"/>
          <w:szCs w:val="32"/>
          <w:lang w:val="en-US"/>
        </w:rPr>
        <w:t xml:space="preserve">approximate </w:t>
      </w:r>
      <w:proofErr w:type="spellStart"/>
      <w:r w:rsidR="000B2555" w:rsidRPr="009B4245">
        <w:rPr>
          <w:rFonts w:ascii="TH SarabunPSK" w:hAnsi="TH SarabunPSK" w:hint="cs"/>
          <w:spacing w:val="-4"/>
          <w:sz w:val="32"/>
          <w:szCs w:val="32"/>
          <w:cs/>
          <w:lang w:val="en-US"/>
        </w:rPr>
        <w:t>amount</w:t>
      </w:r>
      <w:proofErr w:type="spellEnd"/>
      <w:r w:rsidR="000B2555" w:rsidRPr="009B4245">
        <w:rPr>
          <w:rFonts w:ascii="TH SarabunPSK" w:hAnsi="TH SarabunPSK" w:hint="cs"/>
          <w:spacing w:val="-4"/>
          <w:sz w:val="32"/>
          <w:szCs w:val="32"/>
          <w:cs/>
          <w:lang w:val="en-US"/>
        </w:rPr>
        <w:t xml:space="preserve"> of</w:t>
      </w:r>
      <w:r w:rsidR="00866B42" w:rsidRPr="009B4245">
        <w:rPr>
          <w:rFonts w:ascii="TH SarabunPSK" w:hAnsi="TH SarabunPSK" w:hint="cs"/>
          <w:spacing w:val="-4"/>
          <w:sz w:val="32"/>
          <w:szCs w:val="32"/>
          <w:lang w:val="en-US"/>
        </w:rPr>
        <w:t xml:space="preserve"> Baht</w:t>
      </w:r>
      <w:r w:rsidR="000B2555" w:rsidRPr="009B4245">
        <w:rPr>
          <w:rFonts w:ascii="TH SarabunPSK" w:hAnsi="TH SarabunPSK" w:hint="cs"/>
          <w:spacing w:val="-4"/>
          <w:sz w:val="32"/>
          <w:szCs w:val="32"/>
          <w:cs/>
          <w:lang w:val="en-US"/>
        </w:rPr>
        <w:t xml:space="preserve"> </w:t>
      </w:r>
      <w:r w:rsidR="004D068B">
        <w:rPr>
          <w:rFonts w:ascii="TH SarabunPSK" w:hAnsi="TH SarabunPSK"/>
          <w:spacing w:val="-4"/>
          <w:sz w:val="32"/>
          <w:szCs w:val="32"/>
          <w:lang w:val="en-US"/>
        </w:rPr>
        <w:t>2,310.35</w:t>
      </w:r>
      <w:r w:rsidR="00FA4408">
        <w:rPr>
          <w:rFonts w:ascii="TH SarabunPSK" w:hAnsi="TH SarabunPSK"/>
          <w:spacing w:val="-4"/>
          <w:sz w:val="32"/>
          <w:szCs w:val="32"/>
          <w:lang w:val="en-US"/>
        </w:rPr>
        <w:t xml:space="preserve"> </w:t>
      </w:r>
      <w:r w:rsidR="000B2555" w:rsidRPr="009B4245">
        <w:rPr>
          <w:rFonts w:ascii="TH SarabunPSK" w:hAnsi="TH SarabunPSK" w:hint="cs"/>
          <w:spacing w:val="-4"/>
          <w:sz w:val="32"/>
          <w:szCs w:val="32"/>
          <w:lang w:val="en-US"/>
        </w:rPr>
        <w:t>m</w:t>
      </w:r>
      <w:proofErr w:type="spellStart"/>
      <w:r w:rsidR="000B2555" w:rsidRPr="009B4245">
        <w:rPr>
          <w:rFonts w:ascii="TH SarabunPSK" w:hAnsi="TH SarabunPSK" w:hint="cs"/>
          <w:spacing w:val="-4"/>
          <w:sz w:val="32"/>
          <w:szCs w:val="32"/>
          <w:cs/>
          <w:lang w:val="en-US"/>
        </w:rPr>
        <w:t>illion</w:t>
      </w:r>
      <w:proofErr w:type="spellEnd"/>
      <w:r w:rsidR="00CD3FEC" w:rsidRPr="009B4245">
        <w:rPr>
          <w:rFonts w:ascii="TH SarabunPSK" w:hAnsi="TH SarabunPSK"/>
          <w:spacing w:val="-4"/>
          <w:sz w:val="32"/>
          <w:szCs w:val="32"/>
          <w:lang w:val="en-US"/>
        </w:rPr>
        <w:t xml:space="preserve"> (</w:t>
      </w:r>
      <w:r w:rsidR="007803FF" w:rsidRPr="009B4245">
        <w:rPr>
          <w:rFonts w:ascii="TH SarabunPSK" w:hAnsi="TH SarabunPSK"/>
          <w:spacing w:val="-4"/>
          <w:sz w:val="32"/>
          <w:szCs w:val="32"/>
          <w:lang w:val="en-US"/>
        </w:rPr>
        <w:t>2023</w:t>
      </w:r>
      <w:r w:rsidR="00CD3FEC" w:rsidRPr="009B4245">
        <w:rPr>
          <w:rFonts w:ascii="TH SarabunPSK" w:hAnsi="TH SarabunPSK"/>
          <w:spacing w:val="-4"/>
          <w:sz w:val="32"/>
          <w:szCs w:val="32"/>
          <w:lang w:val="en-US"/>
        </w:rPr>
        <w:t xml:space="preserve">: Baht </w:t>
      </w:r>
      <w:r w:rsidR="00E24348" w:rsidRPr="009B4245">
        <w:rPr>
          <w:rFonts w:ascii="TH SarabunPSK" w:hAnsi="TH SarabunPSK"/>
          <w:spacing w:val="-4"/>
          <w:sz w:val="32"/>
          <w:szCs w:val="32"/>
          <w:lang w:val="en-US"/>
        </w:rPr>
        <w:t>2,</w:t>
      </w:r>
      <w:r w:rsidR="004D068B">
        <w:rPr>
          <w:rFonts w:ascii="TH SarabunPSK" w:hAnsi="TH SarabunPSK"/>
          <w:spacing w:val="-4"/>
          <w:sz w:val="32"/>
          <w:szCs w:val="32"/>
          <w:lang w:val="en-US"/>
        </w:rPr>
        <w:t>956.59</w:t>
      </w:r>
      <w:r w:rsidR="00CD3FEC" w:rsidRPr="009B4245">
        <w:rPr>
          <w:rFonts w:ascii="TH SarabunPSK" w:hAnsi="TH SarabunPSK"/>
          <w:spacing w:val="-4"/>
          <w:sz w:val="32"/>
          <w:szCs w:val="32"/>
          <w:lang w:val="en-US"/>
        </w:rPr>
        <w:t xml:space="preserve"> million)</w:t>
      </w:r>
      <w:r w:rsidR="000B2555" w:rsidRPr="009B4245">
        <w:rPr>
          <w:rFonts w:ascii="TH SarabunPSK" w:hAnsi="TH SarabunPSK" w:hint="cs"/>
          <w:spacing w:val="-4"/>
          <w:sz w:val="32"/>
          <w:szCs w:val="32"/>
          <w:cs/>
          <w:lang w:val="en-US"/>
        </w:rPr>
        <w:t xml:space="preserve"> </w:t>
      </w:r>
      <w:r w:rsidR="00F12B49" w:rsidRPr="009B4245">
        <w:rPr>
          <w:rFonts w:ascii="TH SarabunPSK" w:hAnsi="TH SarabunPSK" w:hint="cs"/>
          <w:spacing w:val="-4"/>
          <w:sz w:val="32"/>
          <w:szCs w:val="32"/>
          <w:cs/>
          <w:lang w:val="en-US"/>
        </w:rPr>
        <w:t>(</w:t>
      </w:r>
      <w:proofErr w:type="spellStart"/>
      <w:r w:rsidR="000B2555" w:rsidRPr="009B4245">
        <w:rPr>
          <w:rFonts w:ascii="TH SarabunPSK" w:hAnsi="TH SarabunPSK" w:hint="cs"/>
          <w:spacing w:val="-4"/>
          <w:sz w:val="32"/>
          <w:szCs w:val="32"/>
          <w:cs/>
          <w:lang w:val="en-US"/>
        </w:rPr>
        <w:t>excluding</w:t>
      </w:r>
      <w:proofErr w:type="spellEnd"/>
      <w:r w:rsidR="000B2555" w:rsidRPr="009B4245">
        <w:rPr>
          <w:rFonts w:ascii="TH SarabunPSK" w:hAnsi="TH SarabunPSK" w:hint="cs"/>
          <w:spacing w:val="-4"/>
          <w:sz w:val="32"/>
          <w:szCs w:val="32"/>
          <w:cs/>
        </w:rPr>
        <w:t xml:space="preserve"> </w:t>
      </w:r>
      <w:r w:rsidR="001A7336" w:rsidRPr="009B4245">
        <w:rPr>
          <w:rFonts w:ascii="TH SarabunPSK" w:hAnsi="TH SarabunPSK"/>
          <w:spacing w:val="-4"/>
          <w:sz w:val="32"/>
          <w:szCs w:val="32"/>
          <w:lang w:val="en-US"/>
        </w:rPr>
        <w:t>interest</w:t>
      </w:r>
      <w:r w:rsidR="001A63AE" w:rsidRPr="009B4245">
        <w:rPr>
          <w:rFonts w:ascii="TH SarabunPSK" w:hAnsi="TH SarabunPSK"/>
          <w:spacing w:val="-4"/>
          <w:sz w:val="32"/>
          <w:szCs w:val="32"/>
          <w:lang w:val="en-US"/>
        </w:rPr>
        <w:t>)</w:t>
      </w:r>
      <w:r w:rsidR="0053074A" w:rsidRPr="009B4245">
        <w:rPr>
          <w:rFonts w:ascii="TH SarabunPSK" w:hAnsi="TH SarabunPSK"/>
          <w:spacing w:val="-4"/>
          <w:sz w:val="32"/>
          <w:szCs w:val="32"/>
          <w:lang w:val="en-US"/>
        </w:rPr>
        <w:t xml:space="preserve"> </w:t>
      </w:r>
      <w:r w:rsidR="007A6B0A" w:rsidRPr="009B4245">
        <w:rPr>
          <w:rFonts w:ascii="TH SarabunPSK" w:hAnsi="TH SarabunPSK"/>
          <w:spacing w:val="-4"/>
          <w:sz w:val="32"/>
          <w:szCs w:val="32"/>
          <w:lang w:val="en-US"/>
        </w:rPr>
        <w:t>(</w:t>
      </w:r>
      <w:bookmarkStart w:id="20" w:name="_Hlk87373857"/>
      <w:r w:rsidR="00ED4381" w:rsidRPr="009B4245">
        <w:rPr>
          <w:rFonts w:ascii="TH SarabunPSK" w:hAnsi="TH SarabunPSK"/>
          <w:spacing w:val="-4"/>
          <w:sz w:val="32"/>
          <w:szCs w:val="32"/>
          <w:lang w:val="en-US"/>
        </w:rPr>
        <w:t xml:space="preserve">the </w:t>
      </w:r>
      <w:r w:rsidR="00AD1FD8" w:rsidRPr="009B4245">
        <w:rPr>
          <w:rFonts w:ascii="TH SarabunPSK" w:hAnsi="TH SarabunPSK"/>
          <w:spacing w:val="-4"/>
          <w:sz w:val="32"/>
          <w:szCs w:val="32"/>
          <w:lang w:val="en-US"/>
        </w:rPr>
        <w:t xml:space="preserve">amount of </w:t>
      </w:r>
      <w:r w:rsidR="007B5BA5" w:rsidRPr="009B4245">
        <w:rPr>
          <w:rFonts w:ascii="TH SarabunPSK" w:hAnsi="TH SarabunPSK"/>
          <w:spacing w:val="-4"/>
          <w:sz w:val="32"/>
          <w:szCs w:val="32"/>
          <w:lang w:val="en-US"/>
        </w:rPr>
        <w:t>lawsuit</w:t>
      </w:r>
      <w:r w:rsidR="00ED4381" w:rsidRPr="009B4245">
        <w:rPr>
          <w:rFonts w:ascii="TH SarabunPSK" w:hAnsi="TH SarabunPSK"/>
          <w:spacing w:val="-4"/>
          <w:sz w:val="32"/>
          <w:szCs w:val="32"/>
          <w:lang w:val="en-US"/>
        </w:rPr>
        <w:t>s</w:t>
      </w:r>
      <w:r w:rsidR="0053074A" w:rsidRPr="009B4245">
        <w:rPr>
          <w:rFonts w:ascii="TH SarabunPSK" w:hAnsi="TH SarabunPSK"/>
          <w:spacing w:val="-4"/>
          <w:sz w:val="32"/>
          <w:szCs w:val="32"/>
          <w:lang w:val="en-US"/>
        </w:rPr>
        <w:t xml:space="preserve"> net</w:t>
      </w:r>
      <w:r w:rsidR="00EF7B2A" w:rsidRPr="009B4245">
        <w:rPr>
          <w:rFonts w:ascii="TH SarabunPSK" w:hAnsi="TH SarabunPSK"/>
          <w:spacing w:val="-4"/>
          <w:sz w:val="32"/>
          <w:szCs w:val="32"/>
          <w:lang w:val="en-US"/>
        </w:rPr>
        <w:t xml:space="preserve"> </w:t>
      </w:r>
      <w:r w:rsidR="009732F1" w:rsidRPr="009B4245">
        <w:rPr>
          <w:rFonts w:ascii="TH SarabunPSK" w:hAnsi="TH SarabunPSK"/>
          <w:spacing w:val="-4"/>
          <w:sz w:val="32"/>
          <w:szCs w:val="32"/>
          <w:lang w:val="en-US"/>
        </w:rPr>
        <w:t>of</w:t>
      </w:r>
      <w:r w:rsidR="00EF7B2A" w:rsidRPr="009B4245">
        <w:rPr>
          <w:rFonts w:ascii="TH SarabunPSK" w:hAnsi="TH SarabunPSK"/>
          <w:spacing w:val="-4"/>
          <w:sz w:val="32"/>
          <w:szCs w:val="32"/>
          <w:lang w:val="en-US"/>
        </w:rPr>
        <w:t xml:space="preserve"> provision</w:t>
      </w:r>
      <w:r w:rsidR="007D7ED8" w:rsidRPr="009B4245">
        <w:rPr>
          <w:rFonts w:ascii="TH SarabunPSK" w:hAnsi="TH SarabunPSK"/>
          <w:spacing w:val="-4"/>
          <w:sz w:val="32"/>
          <w:szCs w:val="32"/>
          <w:lang w:val="en-US"/>
        </w:rPr>
        <w:t>s</w:t>
      </w:r>
      <w:r w:rsidR="005E59F9" w:rsidRPr="009B4245">
        <w:rPr>
          <w:rFonts w:ascii="TH SarabunPSK" w:hAnsi="TH SarabunPSK"/>
          <w:spacing w:val="-4"/>
          <w:sz w:val="32"/>
          <w:szCs w:val="32"/>
          <w:lang w:val="en-US"/>
        </w:rPr>
        <w:t xml:space="preserve"> </w:t>
      </w:r>
      <w:r w:rsidR="00F721EF" w:rsidRPr="009B4245">
        <w:rPr>
          <w:rFonts w:ascii="TH SarabunPSK" w:hAnsi="TH SarabunPSK"/>
          <w:spacing w:val="-4"/>
          <w:sz w:val="32"/>
          <w:szCs w:val="32"/>
          <w:lang w:val="en-US"/>
        </w:rPr>
        <w:t>that the Group already set aside, is</w:t>
      </w:r>
      <w:r w:rsidR="00CD3FEC" w:rsidRPr="009B4245">
        <w:rPr>
          <w:rFonts w:ascii="TH SarabunPSK" w:hAnsi="TH SarabunPSK"/>
          <w:spacing w:val="-4"/>
          <w:sz w:val="32"/>
          <w:szCs w:val="32"/>
          <w:lang w:val="en-US"/>
        </w:rPr>
        <w:t xml:space="preserve"> </w:t>
      </w:r>
      <w:r w:rsidR="005E59F9" w:rsidRPr="009B4245">
        <w:rPr>
          <w:rFonts w:ascii="TH SarabunPSK" w:hAnsi="TH SarabunPSK"/>
          <w:spacing w:val="-4"/>
          <w:sz w:val="32"/>
          <w:szCs w:val="32"/>
          <w:lang w:val="en-US"/>
        </w:rPr>
        <w:t xml:space="preserve">Baht </w:t>
      </w:r>
      <w:r w:rsidR="00FA4408">
        <w:rPr>
          <w:rFonts w:ascii="TH SarabunPSK" w:hAnsi="TH SarabunPSK"/>
          <w:spacing w:val="-4"/>
          <w:sz w:val="32"/>
          <w:szCs w:val="32"/>
          <w:lang w:val="en-US"/>
        </w:rPr>
        <w:t>1,</w:t>
      </w:r>
      <w:r w:rsidR="004D068B">
        <w:rPr>
          <w:rFonts w:ascii="TH SarabunPSK" w:hAnsi="TH SarabunPSK"/>
          <w:spacing w:val="-4"/>
          <w:sz w:val="32"/>
          <w:szCs w:val="32"/>
          <w:lang w:val="en-US"/>
        </w:rPr>
        <w:t>987.23</w:t>
      </w:r>
      <w:r w:rsidR="00544D96" w:rsidRPr="009B4245">
        <w:rPr>
          <w:rFonts w:ascii="TH SarabunPSK" w:hAnsi="TH SarabunPSK"/>
          <w:spacing w:val="-4"/>
          <w:sz w:val="32"/>
          <w:szCs w:val="32"/>
          <w:lang w:val="en-US"/>
        </w:rPr>
        <w:t xml:space="preserve"> million</w:t>
      </w:r>
      <w:bookmarkEnd w:id="20"/>
      <w:r w:rsidR="00CD3FEC" w:rsidRPr="009B4245">
        <w:rPr>
          <w:rFonts w:ascii="TH SarabunPSK" w:hAnsi="TH SarabunPSK"/>
          <w:spacing w:val="-4"/>
          <w:sz w:val="32"/>
          <w:szCs w:val="32"/>
          <w:lang w:val="en-US"/>
        </w:rPr>
        <w:t xml:space="preserve"> (</w:t>
      </w:r>
      <w:r w:rsidR="007803FF" w:rsidRPr="009B4245">
        <w:rPr>
          <w:rFonts w:ascii="TH SarabunPSK" w:hAnsi="TH SarabunPSK"/>
          <w:spacing w:val="-4"/>
          <w:sz w:val="32"/>
          <w:szCs w:val="32"/>
          <w:lang w:val="en-US"/>
        </w:rPr>
        <w:t>2023</w:t>
      </w:r>
      <w:r w:rsidR="00CD3FEC" w:rsidRPr="009B4245">
        <w:rPr>
          <w:rFonts w:ascii="TH SarabunPSK" w:hAnsi="TH SarabunPSK"/>
          <w:spacing w:val="-4"/>
          <w:sz w:val="32"/>
          <w:szCs w:val="32"/>
          <w:lang w:val="en-US"/>
        </w:rPr>
        <w:t xml:space="preserve">: Baht </w:t>
      </w:r>
      <w:r w:rsidR="00E24348" w:rsidRPr="009B4245">
        <w:rPr>
          <w:rFonts w:ascii="TH SarabunPSK" w:hAnsi="TH SarabunPSK"/>
          <w:spacing w:val="-4"/>
          <w:sz w:val="32"/>
          <w:szCs w:val="32"/>
          <w:lang w:val="en-US"/>
        </w:rPr>
        <w:t>2,</w:t>
      </w:r>
      <w:r w:rsidR="004D068B">
        <w:rPr>
          <w:rFonts w:ascii="TH SarabunPSK" w:hAnsi="TH SarabunPSK"/>
          <w:spacing w:val="-4"/>
          <w:sz w:val="32"/>
          <w:szCs w:val="32"/>
          <w:lang w:val="en-US"/>
        </w:rPr>
        <w:t>629.77</w:t>
      </w:r>
      <w:r w:rsidR="00CD3FEC" w:rsidRPr="009B4245">
        <w:rPr>
          <w:rFonts w:ascii="TH SarabunPSK" w:hAnsi="TH SarabunPSK"/>
          <w:spacing w:val="-4"/>
          <w:sz w:val="32"/>
          <w:szCs w:val="32"/>
          <w:lang w:val="en-US"/>
        </w:rPr>
        <w:t xml:space="preserve"> million)</w:t>
      </w:r>
      <w:r w:rsidR="00F12B49" w:rsidRPr="009B4245">
        <w:rPr>
          <w:rFonts w:ascii="TH SarabunPSK" w:hAnsi="TH SarabunPSK" w:hint="cs"/>
          <w:spacing w:val="-4"/>
          <w:sz w:val="32"/>
          <w:szCs w:val="32"/>
          <w:cs/>
        </w:rPr>
        <w:t>)</w:t>
      </w:r>
      <w:r w:rsidR="009A393B" w:rsidRPr="009B4245">
        <w:rPr>
          <w:rFonts w:ascii="TH SarabunPSK" w:hAnsi="TH SarabunPSK" w:hint="cs"/>
          <w:spacing w:val="-4"/>
          <w:sz w:val="32"/>
          <w:szCs w:val="32"/>
          <w:cs/>
        </w:rPr>
        <w:t>.</w:t>
      </w:r>
      <w:r w:rsidR="000B2555" w:rsidRPr="009B4245">
        <w:rPr>
          <w:rFonts w:ascii="TH SarabunPSK" w:hAnsi="TH SarabunPSK" w:hint="cs"/>
          <w:spacing w:val="-4"/>
          <w:sz w:val="32"/>
          <w:szCs w:val="32"/>
          <w:cs/>
        </w:rPr>
        <w:t xml:space="preserve"> The </w:t>
      </w:r>
      <w:proofErr w:type="spellStart"/>
      <w:r w:rsidR="000B2555" w:rsidRPr="009B4245">
        <w:rPr>
          <w:rFonts w:ascii="TH SarabunPSK" w:hAnsi="TH SarabunPSK" w:hint="cs"/>
          <w:spacing w:val="-4"/>
          <w:sz w:val="32"/>
          <w:szCs w:val="32"/>
          <w:cs/>
        </w:rPr>
        <w:t>cases</w:t>
      </w:r>
      <w:proofErr w:type="spellEnd"/>
      <w:r w:rsidR="000B2555" w:rsidRPr="009B4245">
        <w:rPr>
          <w:rFonts w:ascii="TH SarabunPSK" w:hAnsi="TH SarabunPSK" w:hint="cs"/>
          <w:spacing w:val="-4"/>
          <w:sz w:val="32"/>
          <w:szCs w:val="32"/>
          <w:cs/>
        </w:rPr>
        <w:t xml:space="preserve"> </w:t>
      </w:r>
      <w:proofErr w:type="spellStart"/>
      <w:r w:rsidR="000B2555" w:rsidRPr="009B4245">
        <w:rPr>
          <w:rFonts w:ascii="TH SarabunPSK" w:hAnsi="TH SarabunPSK" w:hint="cs"/>
          <w:spacing w:val="-4"/>
          <w:sz w:val="32"/>
          <w:szCs w:val="32"/>
          <w:cs/>
        </w:rPr>
        <w:t>are</w:t>
      </w:r>
      <w:proofErr w:type="spellEnd"/>
      <w:r w:rsidR="000B2555" w:rsidRPr="009B4245">
        <w:rPr>
          <w:rFonts w:ascii="TH SarabunPSK" w:hAnsi="TH SarabunPSK" w:hint="cs"/>
          <w:spacing w:val="-4"/>
          <w:sz w:val="32"/>
          <w:szCs w:val="32"/>
          <w:cs/>
        </w:rPr>
        <w:t xml:space="preserve"> </w:t>
      </w:r>
      <w:r w:rsidR="00C80545" w:rsidRPr="009B4245">
        <w:rPr>
          <w:rFonts w:ascii="TH SarabunPSK" w:hAnsi="TH SarabunPSK" w:hint="cs"/>
          <w:spacing w:val="-4"/>
          <w:sz w:val="32"/>
          <w:szCs w:val="32"/>
        </w:rPr>
        <w:t>under</w:t>
      </w:r>
      <w:r w:rsidR="00C80545" w:rsidRPr="009B4245">
        <w:rPr>
          <w:rFonts w:ascii="TH SarabunPSK" w:hAnsi="TH SarabunPSK" w:hint="cs"/>
          <w:spacing w:val="-4"/>
          <w:sz w:val="32"/>
          <w:szCs w:val="32"/>
          <w:cs/>
        </w:rPr>
        <w:t xml:space="preserve"> </w:t>
      </w:r>
      <w:proofErr w:type="spellStart"/>
      <w:r w:rsidR="000B2555" w:rsidRPr="009B4245">
        <w:rPr>
          <w:rFonts w:ascii="TH SarabunPSK" w:hAnsi="TH SarabunPSK" w:hint="cs"/>
          <w:spacing w:val="-4"/>
          <w:sz w:val="32"/>
          <w:szCs w:val="32"/>
          <w:cs/>
        </w:rPr>
        <w:t>consideration</w:t>
      </w:r>
      <w:proofErr w:type="spellEnd"/>
      <w:r w:rsidR="000B2555" w:rsidRPr="009B4245">
        <w:rPr>
          <w:rFonts w:ascii="TH SarabunPSK" w:hAnsi="TH SarabunPSK" w:hint="cs"/>
          <w:spacing w:val="-4"/>
          <w:sz w:val="32"/>
          <w:szCs w:val="32"/>
        </w:rPr>
        <w:t xml:space="preserve"> of the court </w:t>
      </w:r>
      <w:r w:rsidR="000B2555" w:rsidRPr="009B4245">
        <w:rPr>
          <w:rFonts w:ascii="TH SarabunPSK" w:hAnsi="TH SarabunPSK" w:hint="cs"/>
          <w:sz w:val="32"/>
          <w:szCs w:val="32"/>
        </w:rPr>
        <w:t>and not settled</w:t>
      </w:r>
      <w:r w:rsidR="009A393B" w:rsidRPr="009B4245">
        <w:rPr>
          <w:rFonts w:ascii="TH SarabunPSK" w:hAnsi="TH SarabunPSK" w:hint="cs"/>
          <w:sz w:val="32"/>
          <w:szCs w:val="32"/>
          <w:cs/>
        </w:rPr>
        <w:t>.</w:t>
      </w:r>
      <w:r w:rsidR="006F6E9B" w:rsidRPr="009B4245">
        <w:rPr>
          <w:rFonts w:ascii="TH SarabunPSK" w:hAnsi="TH SarabunPSK"/>
          <w:sz w:val="32"/>
          <w:szCs w:val="32"/>
          <w:lang w:val="en-US"/>
        </w:rPr>
        <w:t xml:space="preserve"> </w:t>
      </w:r>
      <w:bookmarkStart w:id="21" w:name="_Hlk15656101"/>
      <w:bookmarkStart w:id="22" w:name="_Hlk15475333"/>
      <w:r w:rsidR="00E700DB" w:rsidRPr="009B4245">
        <w:rPr>
          <w:rFonts w:ascii="TH SarabunPSK" w:hAnsi="TH SarabunPSK"/>
          <w:sz w:val="32"/>
          <w:szCs w:val="32"/>
          <w:lang w:val="en-US"/>
        </w:rPr>
        <w:t xml:space="preserve"> </w:t>
      </w:r>
    </w:p>
    <w:p w14:paraId="231A25D6" w14:textId="7CD89A17" w:rsidR="008D05B5" w:rsidRPr="009B4245" w:rsidRDefault="006C31A4" w:rsidP="006C31A4">
      <w:pPr>
        <w:pStyle w:val="BodyTextIndent"/>
        <w:spacing w:before="120" w:after="120" w:line="380" w:lineRule="exact"/>
        <w:ind w:left="720" w:hanging="720"/>
        <w:jc w:val="thaiDistribute"/>
        <w:rPr>
          <w:rFonts w:ascii="TH SarabunPSK" w:hAnsi="TH SarabunPSK"/>
          <w:sz w:val="32"/>
          <w:szCs w:val="32"/>
        </w:rPr>
      </w:pPr>
      <w:r w:rsidRPr="009B4245">
        <w:rPr>
          <w:rFonts w:ascii="TH SarabunPSK" w:hAnsi="TH SarabunPSK"/>
          <w:spacing w:val="-4"/>
          <w:sz w:val="32"/>
          <w:szCs w:val="32"/>
          <w:lang w:val="en-US"/>
        </w:rPr>
        <w:t>41.1.2</w:t>
      </w:r>
      <w:r w:rsidRPr="009B4245">
        <w:rPr>
          <w:rFonts w:ascii="TH SarabunPSK" w:hAnsi="TH SarabunPSK"/>
          <w:spacing w:val="-4"/>
          <w:sz w:val="32"/>
          <w:szCs w:val="32"/>
          <w:lang w:val="en-US"/>
        </w:rPr>
        <w:tab/>
      </w:r>
      <w:r w:rsidR="000E7075" w:rsidRPr="009B4245">
        <w:rPr>
          <w:rFonts w:ascii="TH SarabunPSK" w:hAnsi="TH SarabunPSK" w:hint="cs"/>
          <w:spacing w:val="-4"/>
          <w:sz w:val="32"/>
          <w:szCs w:val="32"/>
          <w:lang w:val="en-US"/>
        </w:rPr>
        <w:t>AOT has been sued by the private companies at the Central Administrative Court for</w:t>
      </w:r>
      <w:r w:rsidR="000E7075" w:rsidRPr="009B4245">
        <w:rPr>
          <w:rFonts w:ascii="TH SarabunPSK" w:hAnsi="TH SarabunPSK" w:hint="cs"/>
          <w:spacing w:val="-4"/>
          <w:sz w:val="32"/>
          <w:szCs w:val="32"/>
          <w:cs/>
          <w:lang w:val="en-US"/>
        </w:rPr>
        <w:t xml:space="preserve"> </w:t>
      </w:r>
      <w:r w:rsidR="000E7075" w:rsidRPr="009B4245">
        <w:rPr>
          <w:rFonts w:ascii="TH SarabunPSK" w:hAnsi="TH SarabunPSK" w:hint="cs"/>
          <w:spacing w:val="-4"/>
          <w:sz w:val="32"/>
          <w:szCs w:val="32"/>
          <w:lang w:val="en-US"/>
        </w:rPr>
        <w:t>the</w:t>
      </w:r>
      <w:r w:rsidR="000E7075" w:rsidRPr="009B4245">
        <w:rPr>
          <w:rFonts w:ascii="TH SarabunPSK" w:hAnsi="TH SarabunPSK" w:hint="cs"/>
          <w:sz w:val="32"/>
          <w:szCs w:val="32"/>
        </w:rPr>
        <w:t xml:space="preserve"> termination of contract for management of logistic services in free zone area at Suvarnabhumi Airport</w:t>
      </w:r>
      <w:r w:rsidR="00E50030" w:rsidRPr="009B4245">
        <w:rPr>
          <w:rFonts w:ascii="TH SarabunPSK" w:hAnsi="TH SarabunPSK" w:hint="cs"/>
          <w:sz w:val="32"/>
          <w:szCs w:val="32"/>
        </w:rPr>
        <w:t>,</w:t>
      </w:r>
      <w:r w:rsidR="000E7075" w:rsidRPr="009B4245">
        <w:rPr>
          <w:rFonts w:ascii="TH SarabunPSK" w:hAnsi="TH SarabunPSK" w:hint="cs"/>
          <w:sz w:val="32"/>
          <w:szCs w:val="32"/>
        </w:rPr>
        <w:t xml:space="preserve"> </w:t>
      </w:r>
      <w:proofErr w:type="spellStart"/>
      <w:r w:rsidR="000E7075" w:rsidRPr="009B4245">
        <w:rPr>
          <w:rFonts w:ascii="TH SarabunPSK" w:hAnsi="TH SarabunPSK" w:hint="cs"/>
          <w:sz w:val="32"/>
          <w:szCs w:val="32"/>
        </w:rPr>
        <w:t>totalling</w:t>
      </w:r>
      <w:proofErr w:type="spellEnd"/>
      <w:r w:rsidR="000E7075" w:rsidRPr="009B4245">
        <w:rPr>
          <w:rFonts w:ascii="TH SarabunPSK" w:hAnsi="TH SarabunPSK" w:hint="cs"/>
          <w:sz w:val="32"/>
          <w:szCs w:val="32"/>
        </w:rPr>
        <w:t xml:space="preserve"> </w:t>
      </w:r>
      <w:r w:rsidR="000E7075" w:rsidRPr="009B4245">
        <w:rPr>
          <w:rFonts w:ascii="TH SarabunPSK" w:hAnsi="TH SarabunPSK" w:hint="cs"/>
          <w:sz w:val="32"/>
          <w:szCs w:val="32"/>
          <w:cs/>
        </w:rPr>
        <w:t xml:space="preserve">1 </w:t>
      </w:r>
      <w:r w:rsidR="000E7075" w:rsidRPr="009B4245">
        <w:rPr>
          <w:rFonts w:ascii="TH SarabunPSK" w:hAnsi="TH SarabunPSK" w:hint="cs"/>
          <w:sz w:val="32"/>
          <w:szCs w:val="32"/>
        </w:rPr>
        <w:t>case</w:t>
      </w:r>
      <w:r w:rsidR="009A393B" w:rsidRPr="009B4245">
        <w:rPr>
          <w:rFonts w:ascii="TH SarabunPSK" w:hAnsi="TH SarabunPSK" w:hint="cs"/>
          <w:sz w:val="32"/>
          <w:szCs w:val="32"/>
        </w:rPr>
        <w:t>.</w:t>
      </w:r>
      <w:r w:rsidR="000E7075" w:rsidRPr="009B4245">
        <w:rPr>
          <w:rFonts w:ascii="TH SarabunPSK" w:hAnsi="TH SarabunPSK" w:hint="cs"/>
          <w:sz w:val="32"/>
          <w:szCs w:val="32"/>
        </w:rPr>
        <w:t xml:space="preserve"> The prosecutors</w:t>
      </w:r>
      <w:r w:rsidR="00E50030" w:rsidRPr="009B4245">
        <w:rPr>
          <w:rFonts w:ascii="TH SarabunPSK" w:hAnsi="TH SarabunPSK" w:hint="cs"/>
          <w:sz w:val="32"/>
          <w:szCs w:val="32"/>
        </w:rPr>
        <w:t>,</w:t>
      </w:r>
      <w:r w:rsidR="000E7075" w:rsidRPr="009B4245">
        <w:rPr>
          <w:rFonts w:ascii="TH SarabunPSK" w:hAnsi="TH SarabunPSK" w:hint="cs"/>
          <w:sz w:val="32"/>
          <w:szCs w:val="32"/>
        </w:rPr>
        <w:t xml:space="preserve"> the private companies</w:t>
      </w:r>
      <w:r w:rsidR="00E50030" w:rsidRPr="009B4245">
        <w:rPr>
          <w:rFonts w:ascii="TH SarabunPSK" w:hAnsi="TH SarabunPSK" w:hint="cs"/>
          <w:sz w:val="32"/>
          <w:szCs w:val="32"/>
        </w:rPr>
        <w:t>,</w:t>
      </w:r>
      <w:r w:rsidR="000E7075" w:rsidRPr="009B4245">
        <w:rPr>
          <w:rFonts w:ascii="TH SarabunPSK" w:hAnsi="TH SarabunPSK" w:hint="cs"/>
          <w:sz w:val="32"/>
          <w:szCs w:val="32"/>
        </w:rPr>
        <w:t xml:space="preserve"> requested the Central Administrative Court to let AOT pays for the damages for Baht </w:t>
      </w:r>
      <w:r w:rsidR="009F2B22" w:rsidRPr="009B4245">
        <w:rPr>
          <w:rFonts w:ascii="TH SarabunPSK" w:hAnsi="TH SarabunPSK"/>
          <w:sz w:val="32"/>
          <w:szCs w:val="32"/>
          <w:lang w:val="en-US"/>
        </w:rPr>
        <w:t>165.80</w:t>
      </w:r>
      <w:r w:rsidR="000E7075" w:rsidRPr="009B4245">
        <w:rPr>
          <w:rFonts w:ascii="TH SarabunPSK" w:hAnsi="TH SarabunPSK" w:hint="cs"/>
          <w:sz w:val="32"/>
          <w:szCs w:val="32"/>
        </w:rPr>
        <w:t xml:space="preserve"> million including interest rate of 7</w:t>
      </w:r>
      <w:r w:rsidR="009A393B" w:rsidRPr="009B4245">
        <w:rPr>
          <w:rFonts w:ascii="TH SarabunPSK" w:hAnsi="TH SarabunPSK" w:hint="cs"/>
          <w:sz w:val="32"/>
          <w:szCs w:val="32"/>
          <w:cs/>
        </w:rPr>
        <w:t>.</w:t>
      </w:r>
      <w:r w:rsidR="000E7075" w:rsidRPr="009B4245">
        <w:rPr>
          <w:rFonts w:ascii="TH SarabunPSK" w:hAnsi="TH SarabunPSK" w:hint="cs"/>
          <w:sz w:val="32"/>
          <w:szCs w:val="32"/>
        </w:rPr>
        <w:t>5</w:t>
      </w:r>
      <w:r w:rsidR="00173E25" w:rsidRPr="009B4245">
        <w:rPr>
          <w:rFonts w:ascii="TH SarabunPSK" w:hAnsi="TH SarabunPSK" w:hint="cs"/>
          <w:sz w:val="32"/>
          <w:szCs w:val="32"/>
          <w:cs/>
        </w:rPr>
        <w:t>%</w:t>
      </w:r>
      <w:r w:rsidR="000E7075" w:rsidRPr="009B4245">
        <w:rPr>
          <w:rFonts w:ascii="TH SarabunPSK" w:hAnsi="TH SarabunPSK" w:hint="cs"/>
          <w:sz w:val="32"/>
          <w:szCs w:val="32"/>
          <w:cs/>
        </w:rPr>
        <w:t xml:space="preserve"> </w:t>
      </w:r>
      <w:r w:rsidR="000E7075" w:rsidRPr="009B4245">
        <w:rPr>
          <w:rFonts w:ascii="TH SarabunPSK" w:hAnsi="TH SarabunPSK" w:hint="cs"/>
          <w:sz w:val="32"/>
          <w:szCs w:val="32"/>
        </w:rPr>
        <w:t xml:space="preserve">per annum and the fee for bank guarantee of Baht </w:t>
      </w:r>
      <w:r w:rsidR="009F2B22" w:rsidRPr="009B4245">
        <w:rPr>
          <w:rFonts w:ascii="TH SarabunPSK" w:hAnsi="TH SarabunPSK"/>
          <w:sz w:val="32"/>
          <w:szCs w:val="32"/>
          <w:lang w:val="en-US"/>
        </w:rPr>
        <w:t>2.96</w:t>
      </w:r>
      <w:r w:rsidR="000E7075" w:rsidRPr="009B4245">
        <w:rPr>
          <w:rFonts w:ascii="TH SarabunPSK" w:hAnsi="TH SarabunPSK" w:hint="cs"/>
          <w:sz w:val="32"/>
          <w:szCs w:val="32"/>
        </w:rPr>
        <w:t xml:space="preserve"> million per annum until AOT</w:t>
      </w:r>
      <w:r w:rsidR="000E7075" w:rsidRPr="009B4245">
        <w:rPr>
          <w:rFonts w:ascii="TH SarabunPSK" w:hAnsi="TH SarabunPSK" w:hint="cs"/>
          <w:sz w:val="32"/>
          <w:szCs w:val="32"/>
          <w:cs/>
        </w:rPr>
        <w:t xml:space="preserve"> </w:t>
      </w:r>
      <w:r w:rsidR="000E7075" w:rsidRPr="009B4245">
        <w:rPr>
          <w:rFonts w:ascii="TH SarabunPSK" w:hAnsi="TH SarabunPSK" w:hint="cs"/>
          <w:sz w:val="32"/>
          <w:szCs w:val="32"/>
        </w:rPr>
        <w:t>returns bank guarantee</w:t>
      </w:r>
      <w:r w:rsidR="009A393B" w:rsidRPr="009B4245">
        <w:rPr>
          <w:rFonts w:ascii="TH SarabunPSK" w:hAnsi="TH SarabunPSK" w:hint="cs"/>
          <w:sz w:val="32"/>
          <w:szCs w:val="32"/>
          <w:cs/>
        </w:rPr>
        <w:t>.</w:t>
      </w:r>
      <w:r w:rsidR="000E7075" w:rsidRPr="009B4245">
        <w:rPr>
          <w:rFonts w:ascii="TH SarabunPSK" w:hAnsi="TH SarabunPSK" w:hint="cs"/>
          <w:sz w:val="32"/>
          <w:szCs w:val="32"/>
          <w:cs/>
        </w:rPr>
        <w:t xml:space="preserve"> </w:t>
      </w:r>
      <w:bookmarkEnd w:id="21"/>
      <w:r w:rsidR="001A7336" w:rsidRPr="009B4245">
        <w:rPr>
          <w:rFonts w:ascii="TH SarabunPSK" w:hAnsi="TH SarabunPSK"/>
          <w:sz w:val="32"/>
          <w:szCs w:val="32"/>
          <w:lang w:val="en-US"/>
        </w:rPr>
        <w:t xml:space="preserve">Subsequently, the prosecutors filed a request for an amendment of the complaint by increasing the amount to Baht </w:t>
      </w:r>
      <w:r w:rsidR="009F2B22" w:rsidRPr="009B4245">
        <w:rPr>
          <w:rFonts w:ascii="TH SarabunPSK" w:hAnsi="TH SarabunPSK"/>
          <w:sz w:val="32"/>
          <w:szCs w:val="32"/>
          <w:lang w:val="en-US"/>
        </w:rPr>
        <w:t>3,253.50</w:t>
      </w:r>
      <w:r w:rsidR="001A7336" w:rsidRPr="009B4245">
        <w:rPr>
          <w:rFonts w:ascii="TH SarabunPSK" w:hAnsi="TH SarabunPSK"/>
          <w:sz w:val="32"/>
          <w:szCs w:val="32"/>
          <w:lang w:val="en-US"/>
        </w:rPr>
        <w:t xml:space="preserve"> million.</w:t>
      </w:r>
    </w:p>
    <w:p w14:paraId="27F1734F" w14:textId="56B9EC9B" w:rsidR="00CE4D25" w:rsidRPr="009B4245" w:rsidRDefault="000E7075" w:rsidP="00CE4D25">
      <w:pPr>
        <w:pStyle w:val="BodyTextIndent"/>
        <w:tabs>
          <w:tab w:val="left" w:pos="720"/>
        </w:tabs>
        <w:spacing w:before="120" w:after="120" w:line="380" w:lineRule="exact"/>
        <w:ind w:left="720"/>
        <w:jc w:val="thaiDistribute"/>
        <w:rPr>
          <w:rFonts w:ascii="TH SarabunPSK" w:hAnsi="TH SarabunPSK"/>
          <w:color w:val="FF0000"/>
          <w:sz w:val="32"/>
          <w:szCs w:val="32"/>
          <w:lang w:val="en-US"/>
        </w:rPr>
      </w:pPr>
      <w:r w:rsidRPr="009B4245">
        <w:rPr>
          <w:rFonts w:ascii="TH SarabunPSK" w:hAnsi="TH SarabunPSK" w:hint="cs"/>
          <w:sz w:val="32"/>
          <w:szCs w:val="32"/>
        </w:rPr>
        <w:lastRenderedPageBreak/>
        <w:t>As a result</w:t>
      </w:r>
      <w:r w:rsidRPr="009B4245">
        <w:rPr>
          <w:rFonts w:ascii="TH SarabunPSK" w:hAnsi="TH SarabunPSK" w:hint="cs"/>
          <w:sz w:val="32"/>
          <w:szCs w:val="32"/>
          <w:cs/>
        </w:rPr>
        <w:t xml:space="preserve"> </w:t>
      </w:r>
      <w:r w:rsidRPr="009B4245">
        <w:rPr>
          <w:rFonts w:ascii="TH SarabunPSK" w:hAnsi="TH SarabunPSK" w:hint="cs"/>
          <w:sz w:val="32"/>
          <w:szCs w:val="32"/>
        </w:rPr>
        <w:t>of the termination</w:t>
      </w:r>
      <w:r w:rsidR="00E50030" w:rsidRPr="009B4245">
        <w:rPr>
          <w:rFonts w:ascii="TH SarabunPSK" w:hAnsi="TH SarabunPSK" w:hint="cs"/>
          <w:sz w:val="32"/>
          <w:szCs w:val="32"/>
        </w:rPr>
        <w:t>,</w:t>
      </w:r>
      <w:r w:rsidRPr="009B4245">
        <w:rPr>
          <w:rFonts w:ascii="TH SarabunPSK" w:hAnsi="TH SarabunPSK" w:hint="cs"/>
          <w:sz w:val="32"/>
          <w:szCs w:val="32"/>
        </w:rPr>
        <w:t xml:space="preserve"> the subcontractor has sued the prosecutor to be a defendant to the Southern Bangkok Civil Court for claiming the fee by each subcontract</w:t>
      </w:r>
      <w:r w:rsidR="009A393B" w:rsidRPr="009B4245">
        <w:rPr>
          <w:rFonts w:ascii="TH SarabunPSK" w:hAnsi="TH SarabunPSK" w:hint="cs"/>
          <w:sz w:val="32"/>
          <w:szCs w:val="32"/>
          <w:cs/>
        </w:rPr>
        <w:t>.</w:t>
      </w:r>
      <w:r w:rsidRPr="009B4245">
        <w:rPr>
          <w:rFonts w:ascii="TH SarabunPSK" w:hAnsi="TH SarabunPSK" w:hint="cs"/>
          <w:sz w:val="32"/>
          <w:szCs w:val="32"/>
        </w:rPr>
        <w:t xml:space="preserve"> Subsequently</w:t>
      </w:r>
      <w:r w:rsidR="00E50030" w:rsidRPr="009B4245">
        <w:rPr>
          <w:rFonts w:ascii="TH SarabunPSK" w:hAnsi="TH SarabunPSK" w:hint="cs"/>
          <w:sz w:val="32"/>
          <w:szCs w:val="32"/>
        </w:rPr>
        <w:t>,</w:t>
      </w:r>
      <w:r w:rsidRPr="009B4245">
        <w:rPr>
          <w:rFonts w:ascii="TH SarabunPSK" w:hAnsi="TH SarabunPSK" w:hint="cs"/>
          <w:sz w:val="32"/>
          <w:szCs w:val="32"/>
          <w:cs/>
        </w:rPr>
        <w:t xml:space="preserve"> </w:t>
      </w:r>
      <w:r w:rsidRPr="009B4245">
        <w:rPr>
          <w:rFonts w:ascii="TH SarabunPSK" w:hAnsi="TH SarabunPSK" w:hint="cs"/>
          <w:sz w:val="32"/>
          <w:szCs w:val="32"/>
        </w:rPr>
        <w:t>the prosecutor has filed a petition to the Court requesting AOT to be a co</w:t>
      </w:r>
      <w:r w:rsidR="00593786" w:rsidRPr="009B4245">
        <w:rPr>
          <w:rFonts w:ascii="TH SarabunPSK" w:hAnsi="TH SarabunPSK" w:hint="cs"/>
          <w:sz w:val="32"/>
          <w:szCs w:val="32"/>
          <w:cs/>
        </w:rPr>
        <w:t>-</w:t>
      </w:r>
      <w:r w:rsidRPr="009B4245">
        <w:rPr>
          <w:rFonts w:ascii="TH SarabunPSK" w:hAnsi="TH SarabunPSK" w:hint="cs"/>
          <w:sz w:val="32"/>
          <w:szCs w:val="32"/>
        </w:rPr>
        <w:t xml:space="preserve">defendant in </w:t>
      </w:r>
      <w:r w:rsidR="0068097B" w:rsidRPr="009B4245">
        <w:rPr>
          <w:rFonts w:ascii="TH SarabunPSK" w:hAnsi="TH SarabunPSK"/>
          <w:sz w:val="32"/>
          <w:szCs w:val="32"/>
        </w:rPr>
        <w:br/>
      </w:r>
      <w:r w:rsidRPr="009B4245">
        <w:rPr>
          <w:rFonts w:ascii="TH SarabunPSK" w:hAnsi="TH SarabunPSK" w:hint="cs"/>
          <w:sz w:val="32"/>
          <w:szCs w:val="32"/>
        </w:rPr>
        <w:t>all cases</w:t>
      </w:r>
      <w:r w:rsidR="009A393B" w:rsidRPr="009B4245">
        <w:rPr>
          <w:rFonts w:ascii="TH SarabunPSK" w:hAnsi="TH SarabunPSK" w:hint="cs"/>
          <w:sz w:val="32"/>
          <w:szCs w:val="32"/>
          <w:cs/>
        </w:rPr>
        <w:t>.</w:t>
      </w:r>
      <w:r w:rsidRPr="009B4245">
        <w:rPr>
          <w:rFonts w:ascii="TH SarabunPSK" w:hAnsi="TH SarabunPSK" w:hint="cs"/>
          <w:sz w:val="32"/>
          <w:szCs w:val="32"/>
          <w:cs/>
        </w:rPr>
        <w:t xml:space="preserve"> </w:t>
      </w:r>
      <w:r w:rsidRPr="009B4245">
        <w:rPr>
          <w:rFonts w:ascii="TH SarabunPSK" w:hAnsi="TH SarabunPSK" w:hint="cs"/>
          <w:sz w:val="32"/>
          <w:szCs w:val="32"/>
        </w:rPr>
        <w:t>Therefore</w:t>
      </w:r>
      <w:r w:rsidR="00E50030" w:rsidRPr="009B4245">
        <w:rPr>
          <w:rFonts w:ascii="TH SarabunPSK" w:hAnsi="TH SarabunPSK" w:hint="cs"/>
          <w:sz w:val="32"/>
          <w:szCs w:val="32"/>
        </w:rPr>
        <w:t>,</w:t>
      </w:r>
      <w:r w:rsidRPr="009B4245">
        <w:rPr>
          <w:rFonts w:ascii="TH SarabunPSK" w:hAnsi="TH SarabunPSK" w:hint="cs"/>
          <w:sz w:val="32"/>
          <w:szCs w:val="32"/>
        </w:rPr>
        <w:t xml:space="preserve"> AOT has become a defendant in </w:t>
      </w:r>
      <w:r w:rsidR="009F2B22" w:rsidRPr="009B4245">
        <w:rPr>
          <w:rFonts w:ascii="TH SarabunPSK" w:hAnsi="TH SarabunPSK"/>
          <w:sz w:val="32"/>
          <w:szCs w:val="32"/>
          <w:lang w:val="en-US"/>
        </w:rPr>
        <w:t>6</w:t>
      </w:r>
      <w:r w:rsidRPr="009B4245">
        <w:rPr>
          <w:rFonts w:ascii="TH SarabunPSK" w:hAnsi="TH SarabunPSK" w:hint="cs"/>
          <w:sz w:val="32"/>
          <w:szCs w:val="32"/>
        </w:rPr>
        <w:t xml:space="preserve"> cases of which the amount in dispute is Baht </w:t>
      </w:r>
      <w:r w:rsidR="009F2B22" w:rsidRPr="009B4245">
        <w:rPr>
          <w:rFonts w:ascii="TH SarabunPSK" w:hAnsi="TH SarabunPSK"/>
          <w:sz w:val="32"/>
          <w:szCs w:val="32"/>
          <w:lang w:val="en-US"/>
        </w:rPr>
        <w:t>470.94</w:t>
      </w:r>
      <w:r w:rsidRPr="009B4245">
        <w:rPr>
          <w:rFonts w:ascii="TH SarabunPSK" w:hAnsi="TH SarabunPSK" w:hint="cs"/>
          <w:sz w:val="32"/>
          <w:szCs w:val="32"/>
        </w:rPr>
        <w:t xml:space="preserve"> million</w:t>
      </w:r>
      <w:r w:rsidR="009A393B" w:rsidRPr="009B4245">
        <w:rPr>
          <w:rFonts w:ascii="TH SarabunPSK" w:hAnsi="TH SarabunPSK" w:hint="cs"/>
          <w:sz w:val="32"/>
          <w:szCs w:val="32"/>
        </w:rPr>
        <w:t>.</w:t>
      </w:r>
      <w:r w:rsidRPr="009B4245">
        <w:rPr>
          <w:rFonts w:ascii="TH SarabunPSK" w:hAnsi="TH SarabunPSK" w:hint="cs"/>
          <w:sz w:val="32"/>
          <w:szCs w:val="32"/>
        </w:rPr>
        <w:t xml:space="preserve"> </w:t>
      </w:r>
      <w:bookmarkEnd w:id="22"/>
      <w:r w:rsidR="00CE4D25" w:rsidRPr="009B4245">
        <w:rPr>
          <w:rFonts w:ascii="TH SarabunPSK" w:hAnsi="TH SarabunPSK" w:hint="cs"/>
          <w:sz w:val="32"/>
          <w:szCs w:val="32"/>
        </w:rPr>
        <w:t xml:space="preserve">The Civil Court of Southern Bangkok has now ordered the transfer of </w:t>
      </w:r>
      <w:r w:rsidR="009F2B22" w:rsidRPr="009B4245">
        <w:rPr>
          <w:rFonts w:ascii="TH SarabunPSK" w:hAnsi="TH SarabunPSK"/>
          <w:sz w:val="32"/>
          <w:szCs w:val="32"/>
          <w:lang w:val="en-US"/>
        </w:rPr>
        <w:t>3</w:t>
      </w:r>
      <w:r w:rsidR="00CE4D25" w:rsidRPr="009B4245">
        <w:rPr>
          <w:rFonts w:ascii="TH SarabunPSK" w:hAnsi="TH SarabunPSK" w:hint="cs"/>
          <w:sz w:val="32"/>
          <w:szCs w:val="32"/>
        </w:rPr>
        <w:t xml:space="preserve"> cases with the amount in disputed is Baht </w:t>
      </w:r>
      <w:r w:rsidR="009F2B22" w:rsidRPr="009B4245">
        <w:rPr>
          <w:rFonts w:ascii="TH SarabunPSK" w:hAnsi="TH SarabunPSK"/>
          <w:sz w:val="32"/>
          <w:szCs w:val="32"/>
          <w:lang w:val="en-US"/>
        </w:rPr>
        <w:t>466.35</w:t>
      </w:r>
      <w:r w:rsidR="00CE4D25" w:rsidRPr="009B4245">
        <w:rPr>
          <w:rFonts w:ascii="TH SarabunPSK" w:hAnsi="TH SarabunPSK" w:hint="cs"/>
          <w:sz w:val="32"/>
          <w:szCs w:val="32"/>
        </w:rPr>
        <w:t xml:space="preserve"> million to the Administrative Court. </w:t>
      </w:r>
      <w:r w:rsidR="00F21A9B" w:rsidRPr="009B4245">
        <w:rPr>
          <w:rFonts w:ascii="TH SarabunPSK" w:hAnsi="TH SarabunPSK"/>
          <w:sz w:val="32"/>
          <w:szCs w:val="32"/>
          <w:lang w:val="en-US"/>
        </w:rPr>
        <w:t xml:space="preserve">          </w:t>
      </w:r>
      <w:r w:rsidR="00672826" w:rsidRPr="009B4245">
        <w:rPr>
          <w:rFonts w:ascii="TH SarabunPSK" w:hAnsi="TH SarabunPSK"/>
          <w:sz w:val="32"/>
          <w:szCs w:val="32"/>
          <w:lang w:val="en-US"/>
        </w:rPr>
        <w:t>1</w:t>
      </w:r>
      <w:r w:rsidR="00F21A9B" w:rsidRPr="009B4245">
        <w:rPr>
          <w:rFonts w:ascii="TH SarabunPSK" w:hAnsi="TH SarabunPSK"/>
          <w:sz w:val="32"/>
          <w:szCs w:val="32"/>
        </w:rPr>
        <w:t xml:space="preserve"> case </w:t>
      </w:r>
      <w:r w:rsidR="006F6422" w:rsidRPr="009B4245">
        <w:rPr>
          <w:rFonts w:ascii="TH SarabunPSK" w:hAnsi="TH SarabunPSK"/>
          <w:sz w:val="32"/>
          <w:szCs w:val="32"/>
          <w:lang w:val="en-US"/>
        </w:rPr>
        <w:t>is</w:t>
      </w:r>
      <w:r w:rsidR="00F21A9B" w:rsidRPr="009B4245">
        <w:rPr>
          <w:rFonts w:ascii="TH SarabunPSK" w:hAnsi="TH SarabunPSK"/>
          <w:sz w:val="32"/>
          <w:szCs w:val="32"/>
        </w:rPr>
        <w:t xml:space="preserve"> currently pending in the Central Administrative Court</w:t>
      </w:r>
      <w:r w:rsidR="0091799D" w:rsidRPr="009B4245">
        <w:rPr>
          <w:rFonts w:ascii="TH SarabunPSK" w:hAnsi="TH SarabunPSK"/>
          <w:sz w:val="32"/>
          <w:szCs w:val="32"/>
          <w:lang w:val="en-US"/>
        </w:rPr>
        <w:t>,</w:t>
      </w:r>
      <w:r w:rsidR="00F21A9B" w:rsidRPr="009B4245">
        <w:rPr>
          <w:rFonts w:ascii="TH SarabunPSK" w:hAnsi="TH SarabunPSK"/>
          <w:sz w:val="32"/>
          <w:szCs w:val="32"/>
        </w:rPr>
        <w:t xml:space="preserve"> 1 case is currently being considered by the Supreme Administrative Court</w:t>
      </w:r>
      <w:r w:rsidR="0091799D" w:rsidRPr="009B4245">
        <w:rPr>
          <w:rFonts w:ascii="TH SarabunPSK" w:hAnsi="TH SarabunPSK"/>
          <w:sz w:val="32"/>
          <w:szCs w:val="32"/>
          <w:lang w:val="en-US"/>
        </w:rPr>
        <w:t xml:space="preserve"> and </w:t>
      </w:r>
      <w:r w:rsidR="0091799D" w:rsidRPr="009B4245">
        <w:rPr>
          <w:rFonts w:ascii="TH SarabunPSK" w:hAnsi="TH SarabunPSK"/>
          <w:sz w:val="32"/>
          <w:szCs w:val="32"/>
        </w:rPr>
        <w:t xml:space="preserve">1 case is currently being </w:t>
      </w:r>
      <w:r w:rsidR="00F95595" w:rsidRPr="009B4245">
        <w:rPr>
          <w:rFonts w:ascii="TH SarabunPSK" w:hAnsi="TH SarabunPSK"/>
          <w:sz w:val="32"/>
          <w:szCs w:val="32"/>
          <w:lang w:val="en-US"/>
        </w:rPr>
        <w:t xml:space="preserve">filing an </w:t>
      </w:r>
      <w:r w:rsidR="00017246" w:rsidRPr="009B4245">
        <w:rPr>
          <w:rFonts w:ascii="TH SarabunPSK" w:hAnsi="TH SarabunPSK"/>
          <w:sz w:val="32"/>
          <w:szCs w:val="32"/>
          <w:lang w:val="en-US"/>
        </w:rPr>
        <w:t>appeal</w:t>
      </w:r>
      <w:r w:rsidR="009810D6" w:rsidRPr="009B4245">
        <w:rPr>
          <w:rFonts w:ascii="TH SarabunPSK" w:hAnsi="TH SarabunPSK"/>
          <w:sz w:val="32"/>
          <w:szCs w:val="32"/>
          <w:lang w:val="en-US"/>
        </w:rPr>
        <w:t xml:space="preserve"> by the plaintiff</w:t>
      </w:r>
      <w:r w:rsidR="00F21A9B" w:rsidRPr="009B4245">
        <w:rPr>
          <w:rFonts w:ascii="TH SarabunPSK" w:hAnsi="TH SarabunPSK"/>
          <w:sz w:val="32"/>
          <w:szCs w:val="32"/>
        </w:rPr>
        <w:t>. The remaining 3 cases involved an amount in dispute of Baht 4.59 million, with 1 case</w:t>
      </w:r>
      <w:r w:rsidR="006F6422" w:rsidRPr="009B4245">
        <w:rPr>
          <w:rFonts w:ascii="TH SarabunPSK" w:hAnsi="TH SarabunPSK"/>
          <w:sz w:val="32"/>
          <w:szCs w:val="32"/>
          <w:lang w:val="en-US"/>
        </w:rPr>
        <w:t xml:space="preserve"> is</w:t>
      </w:r>
      <w:r w:rsidR="00F21A9B" w:rsidRPr="009B4245">
        <w:rPr>
          <w:rFonts w:ascii="TH SarabunPSK" w:hAnsi="TH SarabunPSK"/>
          <w:sz w:val="32"/>
          <w:szCs w:val="32"/>
        </w:rPr>
        <w:t xml:space="preserve"> pending in the South Bangkok Civil Court and 2 case</w:t>
      </w:r>
      <w:r w:rsidR="003214E0" w:rsidRPr="009B4245">
        <w:rPr>
          <w:rFonts w:ascii="TH SarabunPSK" w:hAnsi="TH SarabunPSK"/>
          <w:sz w:val="32"/>
          <w:szCs w:val="32"/>
          <w:lang w:val="en-US"/>
        </w:rPr>
        <w:t xml:space="preserve"> are </w:t>
      </w:r>
      <w:proofErr w:type="spellStart"/>
      <w:r w:rsidR="003214E0" w:rsidRPr="009B4245">
        <w:rPr>
          <w:rFonts w:ascii="TH SarabunPSK" w:hAnsi="TH SarabunPSK"/>
          <w:sz w:val="32"/>
          <w:szCs w:val="32"/>
          <w:lang w:val="en-US"/>
        </w:rPr>
        <w:t>finalised</w:t>
      </w:r>
      <w:proofErr w:type="spellEnd"/>
      <w:r w:rsidR="00F21A9B" w:rsidRPr="009B4245">
        <w:rPr>
          <w:rFonts w:ascii="TH SarabunPSK" w:hAnsi="TH SarabunPSK"/>
          <w:sz w:val="32"/>
          <w:szCs w:val="32"/>
        </w:rPr>
        <w:t xml:space="preserve">. Currently, </w:t>
      </w:r>
      <w:r w:rsidR="003214E0" w:rsidRPr="009B4245">
        <w:rPr>
          <w:rFonts w:ascii="TH SarabunPSK" w:hAnsi="TH SarabunPSK"/>
          <w:sz w:val="32"/>
          <w:szCs w:val="32"/>
          <w:lang w:val="en-US"/>
        </w:rPr>
        <w:t>a</w:t>
      </w:r>
      <w:r w:rsidR="00F21A9B" w:rsidRPr="009B4245">
        <w:rPr>
          <w:rFonts w:ascii="TH SarabunPSK" w:hAnsi="TH SarabunPSK"/>
          <w:sz w:val="32"/>
          <w:szCs w:val="32"/>
        </w:rPr>
        <w:t xml:space="preserve">s a result, AOT is currently a co-defendant in </w:t>
      </w:r>
      <w:r w:rsidR="00A42013" w:rsidRPr="009B4245">
        <w:rPr>
          <w:rFonts w:ascii="TH SarabunPSK" w:hAnsi="TH SarabunPSK" w:hint="cs"/>
          <w:sz w:val="32"/>
          <w:szCs w:val="32"/>
          <w:cs/>
        </w:rPr>
        <w:t>4</w:t>
      </w:r>
      <w:r w:rsidR="00F21A9B" w:rsidRPr="009B4245">
        <w:rPr>
          <w:rFonts w:ascii="TH SarabunPSK" w:hAnsi="TH SarabunPSK"/>
          <w:sz w:val="32"/>
          <w:szCs w:val="32"/>
        </w:rPr>
        <w:t xml:space="preserve"> cases with the total amount in dispute of Baht 4</w:t>
      </w:r>
      <w:r w:rsidR="00A42013" w:rsidRPr="009B4245">
        <w:rPr>
          <w:rFonts w:ascii="TH SarabunPSK" w:hAnsi="TH SarabunPSK" w:hint="cs"/>
          <w:sz w:val="32"/>
          <w:szCs w:val="32"/>
          <w:cs/>
        </w:rPr>
        <w:t>69</w:t>
      </w:r>
      <w:r w:rsidR="00F21A9B" w:rsidRPr="009B4245">
        <w:rPr>
          <w:rFonts w:ascii="TH SarabunPSK" w:hAnsi="TH SarabunPSK"/>
          <w:sz w:val="32"/>
          <w:szCs w:val="32"/>
        </w:rPr>
        <w:t>.</w:t>
      </w:r>
      <w:r w:rsidR="00A42013" w:rsidRPr="009B4245">
        <w:rPr>
          <w:rFonts w:ascii="TH SarabunPSK" w:hAnsi="TH SarabunPSK" w:hint="cs"/>
          <w:sz w:val="32"/>
          <w:szCs w:val="32"/>
          <w:cs/>
        </w:rPr>
        <w:t>43</w:t>
      </w:r>
      <w:r w:rsidR="00F21A9B" w:rsidRPr="009B4245">
        <w:rPr>
          <w:rFonts w:ascii="TH SarabunPSK" w:hAnsi="TH SarabunPSK"/>
          <w:sz w:val="32"/>
          <w:szCs w:val="32"/>
        </w:rPr>
        <w:t xml:space="preserve"> million</w:t>
      </w:r>
      <w:r w:rsidR="001A7336" w:rsidRPr="009B4245">
        <w:rPr>
          <w:rFonts w:ascii="TH SarabunPSK" w:hAnsi="TH SarabunPSK"/>
          <w:sz w:val="32"/>
          <w:szCs w:val="32"/>
          <w:lang w:val="en-US"/>
        </w:rPr>
        <w:t>.</w:t>
      </w:r>
    </w:p>
    <w:p w14:paraId="7CBF41A7" w14:textId="534DFA3F" w:rsidR="00750EA8" w:rsidRPr="009B4245" w:rsidRDefault="00750EA8" w:rsidP="00750EA8">
      <w:pPr>
        <w:pStyle w:val="BodyTextIndent"/>
        <w:tabs>
          <w:tab w:val="left" w:pos="720"/>
        </w:tabs>
        <w:spacing w:before="120" w:after="120" w:line="380" w:lineRule="exact"/>
        <w:ind w:left="720"/>
        <w:jc w:val="thaiDistribute"/>
        <w:rPr>
          <w:rFonts w:ascii="TH SarabunPSK" w:hAnsi="TH SarabunPSK"/>
          <w:sz w:val="32"/>
          <w:szCs w:val="32"/>
          <w:lang w:val="en-US"/>
        </w:rPr>
      </w:pPr>
      <w:r w:rsidRPr="009B4245">
        <w:rPr>
          <w:rFonts w:ascii="TH SarabunPSK" w:hAnsi="TH SarabunPSK"/>
          <w:sz w:val="32"/>
          <w:szCs w:val="32"/>
        </w:rPr>
        <w:t xml:space="preserve">On 28 December 2021, the Central Administrative Court ordered AOT to pay a total of Baht 750.57 million to the plaintiff, together with 7.5% interest per annum of the first principal of Baht 46.27 million from 15 December 2016 to 10 April 2021 and 3% interest per annum or the new interest rate announced by the Ministry of Finance plus 2% interest per annum from 11 April 2021 until the payment is made in full and 7.5% interest per annum of the second principal of Baht 704.30 million from 6 June 2017 to 10 April 2021 and 3% interest per annum or the new interest rate announced by the Ministry of Finance plus 2% interest per annum from 11 April 2021 until the payment is made in full. AOT has to return bank guarantee to the plaintiff when the plaintiff pays damages claim with interest and transfers ownership of 20 motorcycles with registration book to AOT. In addition, AOT is to provide </w:t>
      </w:r>
      <w:r w:rsidR="001A7336" w:rsidRPr="009B4245">
        <w:rPr>
          <w:rFonts w:ascii="TH SarabunPSK" w:hAnsi="TH SarabunPSK"/>
          <w:sz w:val="32"/>
          <w:szCs w:val="32"/>
          <w:lang w:val="en-US"/>
        </w:rPr>
        <w:t>assets</w:t>
      </w:r>
      <w:r w:rsidRPr="009B4245">
        <w:rPr>
          <w:rFonts w:ascii="TH SarabunPSK" w:hAnsi="TH SarabunPSK"/>
          <w:sz w:val="32"/>
          <w:szCs w:val="32"/>
        </w:rPr>
        <w:t xml:space="preserve"> and documents to the plaintiff within 60 days from the date the case is </w:t>
      </w:r>
      <w:proofErr w:type="spellStart"/>
      <w:r w:rsidRPr="009B4245">
        <w:rPr>
          <w:rFonts w:ascii="TH SarabunPSK" w:hAnsi="TH SarabunPSK"/>
          <w:sz w:val="32"/>
          <w:szCs w:val="32"/>
        </w:rPr>
        <w:t>finalised</w:t>
      </w:r>
      <w:proofErr w:type="spellEnd"/>
      <w:r w:rsidRPr="009B4245">
        <w:rPr>
          <w:rFonts w:ascii="TH SarabunPSK" w:hAnsi="TH SarabunPSK"/>
          <w:sz w:val="32"/>
          <w:szCs w:val="32"/>
        </w:rPr>
        <w:t xml:space="preserve"> and pay partial court fees in proportion to the success of the lawsuit to the plaintiff (the amount of lawsuits net of provisions that the Group already set aside, is Baht </w:t>
      </w:r>
      <w:r w:rsidR="009F2B22" w:rsidRPr="009B4245">
        <w:rPr>
          <w:rFonts w:ascii="TH SarabunPSK" w:hAnsi="TH SarabunPSK"/>
          <w:sz w:val="32"/>
          <w:szCs w:val="32"/>
          <w:lang w:val="en-US"/>
        </w:rPr>
        <w:t>2,</w:t>
      </w:r>
      <w:r w:rsidR="00FA4408">
        <w:rPr>
          <w:rFonts w:ascii="TH SarabunPSK" w:hAnsi="TH SarabunPSK"/>
          <w:sz w:val="32"/>
          <w:szCs w:val="32"/>
          <w:lang w:val="en-US"/>
        </w:rPr>
        <w:t>970.58</w:t>
      </w:r>
      <w:r w:rsidRPr="009B4245">
        <w:rPr>
          <w:rFonts w:ascii="TH SarabunPSK" w:hAnsi="TH SarabunPSK"/>
          <w:sz w:val="32"/>
          <w:szCs w:val="32"/>
        </w:rPr>
        <w:t xml:space="preserve"> million).</w:t>
      </w:r>
      <w:r w:rsidR="001A7336" w:rsidRPr="009B4245">
        <w:rPr>
          <w:rFonts w:ascii="TH SarabunPSK" w:hAnsi="TH SarabunPSK"/>
          <w:sz w:val="32"/>
          <w:szCs w:val="32"/>
          <w:lang w:val="en-US"/>
        </w:rPr>
        <w:t xml:space="preserve"> The case is currently being considered by the </w:t>
      </w:r>
      <w:r w:rsidR="006F6E9B" w:rsidRPr="009B4245">
        <w:rPr>
          <w:rFonts w:ascii="TH SarabunPSK" w:hAnsi="TH SarabunPSK"/>
          <w:sz w:val="32"/>
          <w:szCs w:val="32"/>
          <w:lang w:val="en-US"/>
        </w:rPr>
        <w:t>Supreme</w:t>
      </w:r>
      <w:r w:rsidR="001A7336" w:rsidRPr="009B4245">
        <w:rPr>
          <w:rFonts w:ascii="TH SarabunPSK" w:hAnsi="TH SarabunPSK"/>
          <w:sz w:val="32"/>
          <w:szCs w:val="32"/>
          <w:lang w:val="en-US"/>
        </w:rPr>
        <w:t xml:space="preserve"> Administrative Court.</w:t>
      </w:r>
    </w:p>
    <w:p w14:paraId="7DAB883D" w14:textId="1F0813CF" w:rsidR="000E7075" w:rsidRPr="009B4245" w:rsidRDefault="006C31A4" w:rsidP="006C31A4">
      <w:pPr>
        <w:pStyle w:val="BodyTextIndent"/>
        <w:tabs>
          <w:tab w:val="left" w:pos="720"/>
        </w:tabs>
        <w:spacing w:before="120" w:after="120" w:line="380" w:lineRule="exact"/>
        <w:ind w:left="720" w:hanging="720"/>
        <w:rPr>
          <w:rFonts w:ascii="TH SarabunPSK" w:hAnsi="TH SarabunPSK"/>
          <w:sz w:val="32"/>
          <w:szCs w:val="32"/>
          <w:lang w:val="en-US"/>
        </w:rPr>
      </w:pPr>
      <w:r w:rsidRPr="009B4245">
        <w:rPr>
          <w:rFonts w:ascii="TH SarabunPSK" w:hAnsi="TH SarabunPSK"/>
          <w:sz w:val="32"/>
          <w:szCs w:val="32"/>
        </w:rPr>
        <w:t>41.1.3</w:t>
      </w:r>
      <w:r w:rsidRPr="009B4245">
        <w:rPr>
          <w:rFonts w:ascii="TH SarabunPSK" w:hAnsi="TH SarabunPSK"/>
          <w:sz w:val="32"/>
          <w:szCs w:val="32"/>
        </w:rPr>
        <w:tab/>
      </w:r>
      <w:r w:rsidR="000D11C3" w:rsidRPr="009B4245">
        <w:rPr>
          <w:rFonts w:ascii="TH SarabunPSK" w:hAnsi="TH SarabunPSK" w:hint="cs"/>
          <w:sz w:val="32"/>
          <w:szCs w:val="32"/>
        </w:rPr>
        <w:t xml:space="preserve">The Central Administrative Court issued a warrant requiring AOT to give testimony and submit a copy of the indictment to the Court for the Black Case </w:t>
      </w:r>
      <w:r w:rsidR="003B1317" w:rsidRPr="009B4245">
        <w:rPr>
          <w:rFonts w:ascii="TH SarabunPSK" w:hAnsi="TH SarabunPSK" w:hint="cs"/>
          <w:sz w:val="32"/>
          <w:szCs w:val="32"/>
        </w:rPr>
        <w:t>No. 1914/</w:t>
      </w:r>
      <w:r w:rsidR="0045203D" w:rsidRPr="009B4245">
        <w:rPr>
          <w:rFonts w:ascii="TH SarabunPSK" w:hAnsi="TH SarabunPSK" w:hint="cs"/>
          <w:sz w:val="32"/>
          <w:szCs w:val="32"/>
        </w:rPr>
        <w:t>20</w:t>
      </w:r>
      <w:r w:rsidR="004D33BC" w:rsidRPr="009B4245">
        <w:rPr>
          <w:rFonts w:ascii="TH SarabunPSK" w:hAnsi="TH SarabunPSK" w:hint="cs"/>
          <w:sz w:val="32"/>
          <w:szCs w:val="32"/>
        </w:rPr>
        <w:t>19</w:t>
      </w:r>
      <w:r w:rsidR="000D11C3" w:rsidRPr="009B4245">
        <w:rPr>
          <w:rFonts w:ascii="TH SarabunPSK" w:hAnsi="TH SarabunPSK" w:hint="cs"/>
          <w:sz w:val="32"/>
          <w:szCs w:val="32"/>
          <w:cs/>
        </w:rPr>
        <w:t xml:space="preserve">. </w:t>
      </w:r>
      <w:r w:rsidR="000D11C3" w:rsidRPr="009B4245">
        <w:rPr>
          <w:rFonts w:ascii="TH SarabunPSK" w:hAnsi="TH SarabunPSK" w:hint="cs"/>
          <w:sz w:val="32"/>
          <w:szCs w:val="32"/>
        </w:rPr>
        <w:t xml:space="preserve">The procedures concern temporary restraining orders and a request for a temporary injunction before the Central Administrative Court’s decision. The Black Case involves a private company and two other parties: the plaintiff and AOT as the defendant. The Court scheduled </w:t>
      </w:r>
      <w:r w:rsidR="008D05B5" w:rsidRPr="009B4245">
        <w:rPr>
          <w:rFonts w:ascii="TH SarabunPSK" w:hAnsi="TH SarabunPSK"/>
          <w:sz w:val="32"/>
          <w:szCs w:val="32"/>
          <w:lang w:val="en-US"/>
        </w:rPr>
        <w:t>28 August</w:t>
      </w:r>
      <w:r w:rsidR="006517F9" w:rsidRPr="009B4245">
        <w:rPr>
          <w:rFonts w:ascii="TH SarabunPSK" w:hAnsi="TH SarabunPSK" w:hint="cs"/>
          <w:sz w:val="32"/>
          <w:szCs w:val="32"/>
        </w:rPr>
        <w:t xml:space="preserve"> </w:t>
      </w:r>
      <w:r w:rsidR="0045203D" w:rsidRPr="009B4245">
        <w:rPr>
          <w:rFonts w:ascii="TH SarabunPSK" w:hAnsi="TH SarabunPSK" w:hint="cs"/>
          <w:sz w:val="32"/>
          <w:szCs w:val="32"/>
          <w:cs/>
        </w:rPr>
        <w:t>20</w:t>
      </w:r>
      <w:r w:rsidR="004B4285" w:rsidRPr="009B4245">
        <w:rPr>
          <w:rFonts w:ascii="TH SarabunPSK" w:hAnsi="TH SarabunPSK" w:hint="cs"/>
          <w:sz w:val="32"/>
          <w:szCs w:val="32"/>
        </w:rPr>
        <w:t>19</w:t>
      </w:r>
      <w:r w:rsidR="000D11C3" w:rsidRPr="009B4245">
        <w:rPr>
          <w:rFonts w:ascii="TH SarabunPSK" w:hAnsi="TH SarabunPSK" w:hint="cs"/>
          <w:sz w:val="32"/>
          <w:szCs w:val="32"/>
          <w:cs/>
        </w:rPr>
        <w:t xml:space="preserve"> </w:t>
      </w:r>
      <w:r w:rsidR="000D11C3" w:rsidRPr="009B4245">
        <w:rPr>
          <w:rFonts w:ascii="TH SarabunPSK" w:hAnsi="TH SarabunPSK" w:hint="cs"/>
          <w:spacing w:val="-6"/>
          <w:sz w:val="32"/>
          <w:szCs w:val="32"/>
        </w:rPr>
        <w:t xml:space="preserve">for all parties to attend the inquiry at the Central Administrative Court. Then, on </w:t>
      </w:r>
      <w:r w:rsidR="008D05B5" w:rsidRPr="009B4245">
        <w:rPr>
          <w:rFonts w:ascii="TH SarabunPSK" w:hAnsi="TH SarabunPSK"/>
          <w:spacing w:val="-6"/>
          <w:sz w:val="32"/>
          <w:szCs w:val="32"/>
          <w:lang w:val="en-US"/>
        </w:rPr>
        <w:t>30 August</w:t>
      </w:r>
      <w:r w:rsidR="000D11C3" w:rsidRPr="009B4245">
        <w:rPr>
          <w:rFonts w:ascii="TH SarabunPSK" w:hAnsi="TH SarabunPSK" w:hint="cs"/>
          <w:spacing w:val="-6"/>
          <w:sz w:val="32"/>
          <w:szCs w:val="32"/>
        </w:rPr>
        <w:t xml:space="preserve"> </w:t>
      </w:r>
      <w:r w:rsidR="0045203D" w:rsidRPr="009B4245">
        <w:rPr>
          <w:rFonts w:ascii="TH SarabunPSK" w:hAnsi="TH SarabunPSK" w:hint="cs"/>
          <w:spacing w:val="-6"/>
          <w:sz w:val="32"/>
          <w:szCs w:val="32"/>
          <w:cs/>
        </w:rPr>
        <w:t>20</w:t>
      </w:r>
      <w:r w:rsidR="00F565A2" w:rsidRPr="009B4245">
        <w:rPr>
          <w:rFonts w:ascii="TH SarabunPSK" w:hAnsi="TH SarabunPSK" w:hint="cs"/>
          <w:spacing w:val="-6"/>
          <w:sz w:val="32"/>
          <w:szCs w:val="32"/>
          <w:cs/>
        </w:rPr>
        <w:t>19</w:t>
      </w:r>
      <w:r w:rsidR="000D11C3" w:rsidRPr="009B4245">
        <w:rPr>
          <w:rFonts w:ascii="TH SarabunPSK" w:hAnsi="TH SarabunPSK" w:hint="cs"/>
          <w:spacing w:val="-6"/>
          <w:sz w:val="32"/>
          <w:szCs w:val="32"/>
        </w:rPr>
        <w:t>,</w:t>
      </w:r>
      <w:r w:rsidR="000D11C3" w:rsidRPr="009B4245">
        <w:rPr>
          <w:rFonts w:ascii="TH SarabunPSK" w:hAnsi="TH SarabunPSK" w:hint="cs"/>
          <w:sz w:val="32"/>
          <w:szCs w:val="32"/>
        </w:rPr>
        <w:t xml:space="preserve"> the Central Administrative Court ordered AOT to remove all obstacles from National Highway No. </w:t>
      </w:r>
      <w:r w:rsidR="000D11C3" w:rsidRPr="009B4245">
        <w:rPr>
          <w:rFonts w:ascii="TH SarabunPSK" w:hAnsi="TH SarabunPSK" w:hint="cs"/>
          <w:sz w:val="32"/>
          <w:szCs w:val="32"/>
          <w:cs/>
        </w:rPr>
        <w:t>370</w:t>
      </w:r>
      <w:r w:rsidR="000D11C3" w:rsidRPr="009B4245">
        <w:rPr>
          <w:rFonts w:ascii="TH SarabunPSK" w:hAnsi="TH SarabunPSK" w:hint="cs"/>
          <w:sz w:val="32"/>
          <w:szCs w:val="32"/>
        </w:rPr>
        <w:t xml:space="preserve">, particularly at the entrance and exit areas of the project. Also, AOT must cease any actions which prevent, interrupt or obstruct the plaintiffs’ use of the areas, as well as the operations of public utility agencies related to the said project. The Court’s order is effective </w:t>
      </w:r>
      <w:r w:rsidR="000D11C3" w:rsidRPr="009B4245">
        <w:rPr>
          <w:rFonts w:ascii="TH SarabunPSK" w:hAnsi="TH SarabunPSK" w:hint="cs"/>
          <w:sz w:val="32"/>
          <w:szCs w:val="32"/>
        </w:rPr>
        <w:lastRenderedPageBreak/>
        <w:t xml:space="preserve">until the Court says otherwise. On </w:t>
      </w:r>
      <w:r w:rsidR="008D05B5" w:rsidRPr="009B4245">
        <w:rPr>
          <w:rFonts w:ascii="TH SarabunPSK" w:hAnsi="TH SarabunPSK"/>
          <w:sz w:val="32"/>
          <w:szCs w:val="32"/>
          <w:lang w:val="en-US"/>
        </w:rPr>
        <w:t>5 September</w:t>
      </w:r>
      <w:r w:rsidR="000D11C3" w:rsidRPr="009B4245">
        <w:rPr>
          <w:rFonts w:ascii="TH SarabunPSK" w:hAnsi="TH SarabunPSK" w:hint="cs"/>
          <w:sz w:val="32"/>
          <w:szCs w:val="32"/>
        </w:rPr>
        <w:t xml:space="preserve"> </w:t>
      </w:r>
      <w:r w:rsidR="0045203D" w:rsidRPr="009B4245">
        <w:rPr>
          <w:rFonts w:ascii="TH SarabunPSK" w:hAnsi="TH SarabunPSK" w:hint="cs"/>
          <w:sz w:val="32"/>
          <w:szCs w:val="32"/>
          <w:cs/>
        </w:rPr>
        <w:t>20</w:t>
      </w:r>
      <w:r w:rsidR="00E839D0" w:rsidRPr="009B4245">
        <w:rPr>
          <w:rFonts w:ascii="TH SarabunPSK" w:hAnsi="TH SarabunPSK" w:hint="cs"/>
          <w:sz w:val="32"/>
          <w:szCs w:val="32"/>
        </w:rPr>
        <w:t>19</w:t>
      </w:r>
      <w:r w:rsidR="000D11C3" w:rsidRPr="009B4245">
        <w:rPr>
          <w:rFonts w:ascii="TH SarabunPSK" w:hAnsi="TH SarabunPSK" w:hint="cs"/>
          <w:sz w:val="32"/>
          <w:szCs w:val="32"/>
        </w:rPr>
        <w:t>, AOT received an order from the Court to testify about this case.</w:t>
      </w:r>
      <w:r w:rsidR="008D05B5" w:rsidRPr="009B4245">
        <w:rPr>
          <w:rFonts w:ascii="TH SarabunPSK" w:hAnsi="TH SarabunPSK"/>
          <w:sz w:val="32"/>
          <w:szCs w:val="32"/>
          <w:lang w:val="en-US"/>
        </w:rPr>
        <w:t xml:space="preserve"> </w:t>
      </w:r>
      <w:r w:rsidR="000D11C3" w:rsidRPr="009B4245">
        <w:rPr>
          <w:rFonts w:ascii="TH SarabunPSK" w:hAnsi="TH SarabunPSK" w:hint="cs"/>
          <w:sz w:val="32"/>
          <w:szCs w:val="32"/>
        </w:rPr>
        <w:t xml:space="preserve">The plaintiff requested the Court to order AOT to pay damages </w:t>
      </w:r>
      <w:proofErr w:type="spellStart"/>
      <w:r w:rsidR="000D11C3" w:rsidRPr="009B4245">
        <w:rPr>
          <w:rFonts w:ascii="TH SarabunPSK" w:hAnsi="TH SarabunPSK" w:hint="cs"/>
          <w:sz w:val="32"/>
          <w:szCs w:val="32"/>
        </w:rPr>
        <w:t>totalling</w:t>
      </w:r>
      <w:proofErr w:type="spellEnd"/>
      <w:r w:rsidR="000D11C3" w:rsidRPr="009B4245">
        <w:rPr>
          <w:rFonts w:ascii="TH SarabunPSK" w:hAnsi="TH SarabunPSK" w:hint="cs"/>
          <w:sz w:val="32"/>
          <w:szCs w:val="32"/>
        </w:rPr>
        <w:t xml:space="preserve"> Baht </w:t>
      </w:r>
      <w:r w:rsidR="000D11C3" w:rsidRPr="009B4245">
        <w:rPr>
          <w:rFonts w:ascii="TH SarabunPSK" w:hAnsi="TH SarabunPSK" w:hint="cs"/>
          <w:sz w:val="32"/>
          <w:szCs w:val="32"/>
          <w:cs/>
        </w:rPr>
        <w:t>150.0</w:t>
      </w:r>
      <w:r w:rsidR="008D05B5" w:rsidRPr="009B4245">
        <w:rPr>
          <w:rFonts w:ascii="TH SarabunPSK" w:hAnsi="TH SarabunPSK"/>
          <w:sz w:val="32"/>
          <w:szCs w:val="32"/>
          <w:lang w:val="en-US"/>
        </w:rPr>
        <w:t xml:space="preserve">9 </w:t>
      </w:r>
      <w:r w:rsidR="000D11C3" w:rsidRPr="009B4245">
        <w:rPr>
          <w:rFonts w:ascii="TH SarabunPSK" w:hAnsi="TH SarabunPSK" w:hint="cs"/>
          <w:sz w:val="32"/>
          <w:szCs w:val="32"/>
        </w:rPr>
        <w:t>million</w:t>
      </w:r>
      <w:r w:rsidR="00A723A9" w:rsidRPr="009B4245">
        <w:rPr>
          <w:rFonts w:ascii="TH SarabunPSK" w:eastAsia="Arial Unicode MS" w:hAnsi="TH SarabunPSK"/>
        </w:rPr>
        <w:t xml:space="preserve">, </w:t>
      </w:r>
      <w:r w:rsidR="00A723A9" w:rsidRPr="009B4245">
        <w:rPr>
          <w:rFonts w:ascii="TH SarabunPSK" w:eastAsia="Arial Unicode MS" w:hAnsi="TH SarabunPSK"/>
          <w:sz w:val="32"/>
          <w:szCs w:val="32"/>
        </w:rPr>
        <w:t>including 7.5% interest per annum of the principle. Later, on 11 December 2019, the Supreme Administrative Court made its decision to uphold the Central Administrative Court’s order regarding provisional measures before the judgment, unless otherwise ordered</w:t>
      </w:r>
      <w:r w:rsidR="000D11C3" w:rsidRPr="009B4245">
        <w:rPr>
          <w:rFonts w:ascii="TH SarabunPSK" w:hAnsi="TH SarabunPSK" w:hint="cs"/>
          <w:sz w:val="32"/>
          <w:szCs w:val="32"/>
        </w:rPr>
        <w:t xml:space="preserve">. </w:t>
      </w:r>
      <w:r w:rsidR="009D1922" w:rsidRPr="009B4245">
        <w:rPr>
          <w:rFonts w:ascii="TH SarabunPSK" w:hAnsi="TH SarabunPSK" w:hint="cs"/>
          <w:sz w:val="32"/>
          <w:szCs w:val="32"/>
        </w:rPr>
        <w:t>Later, on</w:t>
      </w:r>
      <w:r w:rsidR="008D05B5" w:rsidRPr="009B4245">
        <w:rPr>
          <w:rFonts w:ascii="TH SarabunPSK" w:hAnsi="TH SarabunPSK"/>
          <w:sz w:val="32"/>
          <w:szCs w:val="32"/>
          <w:lang w:val="en-US"/>
        </w:rPr>
        <w:t xml:space="preserve"> 26 June</w:t>
      </w:r>
      <w:r w:rsidR="009D1922" w:rsidRPr="009B4245">
        <w:rPr>
          <w:rFonts w:ascii="TH SarabunPSK" w:hAnsi="TH SarabunPSK" w:hint="cs"/>
          <w:sz w:val="32"/>
          <w:szCs w:val="32"/>
        </w:rPr>
        <w:t xml:space="preserve"> 2020, the plaintiff filed a request for an amendment of the complaint by reducing the amount of damages to Baht </w:t>
      </w:r>
      <w:r w:rsidR="00950580" w:rsidRPr="009B4245">
        <w:rPr>
          <w:rFonts w:ascii="TH SarabunPSK" w:hAnsi="TH SarabunPSK" w:hint="cs"/>
          <w:sz w:val="32"/>
          <w:szCs w:val="32"/>
        </w:rPr>
        <w:t>145.59</w:t>
      </w:r>
      <w:r w:rsidR="009D1922" w:rsidRPr="009B4245">
        <w:rPr>
          <w:rFonts w:ascii="TH SarabunPSK" w:hAnsi="TH SarabunPSK" w:hint="cs"/>
          <w:sz w:val="32"/>
          <w:szCs w:val="32"/>
        </w:rPr>
        <w:t xml:space="preserve"> million. The case is currently being considered by the Central Administrative Court.</w:t>
      </w:r>
      <w:r w:rsidR="00A723A9" w:rsidRPr="009B4245">
        <w:rPr>
          <w:rFonts w:ascii="TH SarabunPSK" w:hAnsi="TH SarabunPSK"/>
          <w:sz w:val="32"/>
          <w:szCs w:val="32"/>
          <w:lang w:val="en-US"/>
        </w:rPr>
        <w:t xml:space="preserve"> </w:t>
      </w:r>
    </w:p>
    <w:p w14:paraId="41C7F429" w14:textId="4144E9CA" w:rsidR="00FA4408" w:rsidRPr="00FA4408" w:rsidRDefault="008F4C73" w:rsidP="00FA4408">
      <w:pPr>
        <w:pStyle w:val="BodyTextIndent"/>
        <w:spacing w:before="120" w:after="120" w:line="380" w:lineRule="exact"/>
        <w:ind w:left="720" w:hanging="720"/>
        <w:rPr>
          <w:rFonts w:ascii="TH SarabunPSK" w:hAnsi="TH SarabunPSK"/>
          <w:sz w:val="32"/>
          <w:szCs w:val="32"/>
          <w:lang w:val="en-US"/>
        </w:rPr>
      </w:pPr>
      <w:r w:rsidRPr="00FA4408">
        <w:rPr>
          <w:rFonts w:ascii="TH SarabunPSK" w:hAnsi="TH SarabunPSK"/>
          <w:sz w:val="32"/>
          <w:szCs w:val="32"/>
          <w:lang w:val="en-US"/>
        </w:rPr>
        <w:tab/>
        <w:t>On 24 September 2024</w:t>
      </w:r>
      <w:r w:rsidR="00FA4408" w:rsidRPr="00FA4408">
        <w:rPr>
          <w:rFonts w:ascii="TH SarabunPSK" w:hAnsi="TH SarabunPSK"/>
          <w:sz w:val="32"/>
          <w:szCs w:val="32"/>
          <w:lang w:val="en-US"/>
        </w:rPr>
        <w:t>, the Central Administrative Court ordered AOT to pay a total of Baht 2.99 million to the plaintiffs, together with 7.5% interest per annum from 24 August 2019 to 10 April 2021 and 3% interest per annum or the new interest rate stated in the Royal Decree issued under Section 7, paragraph two of the Thailand Civil and Commercial Code plus 2% interest per annum from 11 April 2021 until payment is made in full. The court’s order on 30 August 2019, establishing the provisional measures to provide temporary relief before the judgment, is effective until the expiration of the appeal filing period or the appeal reaches the final decision unless the Supreme Administrative Court otherwise order. (the amount of lawsuits net of provisions that the Group already set aside, is Baht 142.60 million). The case is currently being filing an appeal to the Supreme Administrative Court.</w:t>
      </w:r>
    </w:p>
    <w:p w14:paraId="594A1850" w14:textId="36F0FAC0" w:rsidR="00483187" w:rsidRPr="009B4245" w:rsidRDefault="006C31A4" w:rsidP="00483187">
      <w:pPr>
        <w:pStyle w:val="BodyTextIndent"/>
        <w:spacing w:before="120" w:after="120" w:line="380" w:lineRule="exact"/>
        <w:ind w:left="720" w:hanging="720"/>
        <w:rPr>
          <w:rFonts w:ascii="TH SarabunPSK" w:hAnsi="TH SarabunPSK"/>
          <w:sz w:val="32"/>
          <w:szCs w:val="32"/>
          <w:lang w:val="en-US"/>
        </w:rPr>
      </w:pPr>
      <w:r w:rsidRPr="009B4245">
        <w:rPr>
          <w:rFonts w:ascii="TH SarabunPSK" w:hAnsi="TH SarabunPSK"/>
          <w:sz w:val="32"/>
          <w:szCs w:val="32"/>
          <w:lang w:val="en-US"/>
        </w:rPr>
        <w:t>41</w:t>
      </w:r>
      <w:r w:rsidR="00483187" w:rsidRPr="009B4245">
        <w:rPr>
          <w:rFonts w:ascii="TH SarabunPSK" w:hAnsi="TH SarabunPSK"/>
          <w:sz w:val="32"/>
          <w:szCs w:val="32"/>
          <w:lang w:val="en-US"/>
        </w:rPr>
        <w:t>.1.4</w:t>
      </w:r>
      <w:r w:rsidR="00483187" w:rsidRPr="009B4245">
        <w:rPr>
          <w:rFonts w:ascii="TH SarabunPSK" w:hAnsi="TH SarabunPSK"/>
          <w:sz w:val="32"/>
          <w:szCs w:val="32"/>
          <w:lang w:val="en-US"/>
        </w:rPr>
        <w:tab/>
        <w:t>On 6 October 2023, SAH was sued in a civil lawsuit regarding the termination of the contract for the renovation of the Suvarnabhumi Airport Hotel. The Company indemnified approximately Baht 77.28</w:t>
      </w:r>
      <w:r w:rsidR="00483187" w:rsidRPr="009B4245">
        <w:rPr>
          <w:rFonts w:ascii="TH SarabunPSK" w:hAnsi="TH SarabunPSK"/>
          <w:sz w:val="32"/>
          <w:szCs w:val="32"/>
          <w:cs/>
          <w:lang w:val="en-US"/>
        </w:rPr>
        <w:t xml:space="preserve"> </w:t>
      </w:r>
      <w:r w:rsidR="00483187" w:rsidRPr="009B4245">
        <w:rPr>
          <w:rFonts w:ascii="TH SarabunPSK" w:hAnsi="TH SarabunPSK"/>
          <w:sz w:val="32"/>
          <w:szCs w:val="32"/>
          <w:lang w:val="en-US"/>
        </w:rPr>
        <w:t>million. Currently, the case is pending in court and has not reached a final court judgement.</w:t>
      </w:r>
    </w:p>
    <w:p w14:paraId="6FEAEA6E" w14:textId="296E3FA4" w:rsidR="003214E0" w:rsidRPr="009B4245" w:rsidRDefault="006C31A4" w:rsidP="003214E0">
      <w:pPr>
        <w:pStyle w:val="BodyTextIndent"/>
        <w:tabs>
          <w:tab w:val="left" w:pos="720"/>
        </w:tabs>
        <w:spacing w:before="120" w:after="120" w:line="380" w:lineRule="exact"/>
        <w:ind w:left="720" w:hanging="720"/>
        <w:rPr>
          <w:rFonts w:ascii="TH SarabunPSK" w:hAnsi="TH SarabunPSK"/>
          <w:sz w:val="32"/>
          <w:szCs w:val="32"/>
          <w:lang w:val="en-US"/>
        </w:rPr>
      </w:pPr>
      <w:r w:rsidRPr="009B4245">
        <w:rPr>
          <w:rFonts w:ascii="TH SarabunPSK" w:hAnsi="TH SarabunPSK"/>
          <w:sz w:val="32"/>
          <w:szCs w:val="32"/>
          <w:lang w:val="en-US"/>
        </w:rPr>
        <w:t>41</w:t>
      </w:r>
      <w:r w:rsidR="003214E0" w:rsidRPr="009B4245">
        <w:rPr>
          <w:rFonts w:ascii="TH SarabunPSK" w:hAnsi="TH SarabunPSK" w:hint="cs"/>
          <w:sz w:val="32"/>
          <w:szCs w:val="32"/>
          <w:lang w:val="en-US"/>
        </w:rPr>
        <w:t>.1.</w:t>
      </w:r>
      <w:r w:rsidR="00483187" w:rsidRPr="009B4245">
        <w:rPr>
          <w:rFonts w:ascii="TH SarabunPSK" w:hAnsi="TH SarabunPSK"/>
          <w:sz w:val="32"/>
          <w:szCs w:val="32"/>
          <w:lang w:val="en-US"/>
        </w:rPr>
        <w:t>5</w:t>
      </w:r>
      <w:r w:rsidR="003214E0" w:rsidRPr="009B4245">
        <w:rPr>
          <w:rFonts w:ascii="TH SarabunPSK" w:hAnsi="TH SarabunPSK" w:hint="cs"/>
          <w:sz w:val="32"/>
          <w:szCs w:val="32"/>
          <w:lang w:val="en-US"/>
        </w:rPr>
        <w:t xml:space="preserve"> </w:t>
      </w:r>
      <w:r w:rsidR="003214E0" w:rsidRPr="009B4245">
        <w:rPr>
          <w:rFonts w:ascii="TH SarabunPSK" w:hAnsi="TH SarabunPSK" w:hint="cs"/>
          <w:sz w:val="32"/>
          <w:szCs w:val="32"/>
          <w:lang w:val="en-US"/>
        </w:rPr>
        <w:tab/>
      </w:r>
      <w:r w:rsidR="00483187" w:rsidRPr="009B4245">
        <w:rPr>
          <w:rFonts w:ascii="TH SarabunPSK" w:hAnsi="TH SarabunPSK"/>
          <w:sz w:val="32"/>
          <w:szCs w:val="32"/>
          <w:lang w:val="en-US"/>
        </w:rPr>
        <w:t xml:space="preserve">On 30 September </w:t>
      </w:r>
      <w:r w:rsidR="007803FF" w:rsidRPr="009B4245">
        <w:rPr>
          <w:rFonts w:ascii="TH SarabunPSK" w:hAnsi="TH SarabunPSK"/>
          <w:sz w:val="32"/>
          <w:szCs w:val="32"/>
          <w:lang w:val="en-US"/>
        </w:rPr>
        <w:t>2024</w:t>
      </w:r>
      <w:r w:rsidR="00483187" w:rsidRPr="009B4245">
        <w:rPr>
          <w:rFonts w:ascii="TH SarabunPSK" w:hAnsi="TH SarabunPSK"/>
          <w:sz w:val="32"/>
          <w:szCs w:val="32"/>
          <w:lang w:val="en-US"/>
        </w:rPr>
        <w:t xml:space="preserve">, </w:t>
      </w:r>
      <w:r w:rsidR="003214E0" w:rsidRPr="009B4245">
        <w:rPr>
          <w:rFonts w:ascii="TH SarabunPSK" w:hAnsi="TH SarabunPSK" w:hint="cs"/>
          <w:sz w:val="32"/>
          <w:szCs w:val="32"/>
          <w:lang w:val="en-US"/>
        </w:rPr>
        <w:t>AOT was prosecuted to Administrative Court with</w:t>
      </w:r>
      <w:r w:rsidR="003214E0" w:rsidRPr="009B4245">
        <w:rPr>
          <w:rFonts w:ascii="TH SarabunPSK" w:hAnsi="TH SarabunPSK"/>
          <w:sz w:val="32"/>
          <w:szCs w:val="32"/>
          <w:lang w:val="en-US"/>
        </w:rPr>
        <w:t xml:space="preserve"> </w:t>
      </w:r>
      <w:r w:rsidR="008F4C73" w:rsidRPr="009B4245">
        <w:rPr>
          <w:rFonts w:ascii="TH SarabunPSK" w:hAnsi="TH SarabunPSK"/>
          <w:sz w:val="32"/>
          <w:szCs w:val="32"/>
          <w:lang w:val="en-US"/>
        </w:rPr>
        <w:t>18</w:t>
      </w:r>
      <w:r w:rsidR="003214E0" w:rsidRPr="009B4245">
        <w:rPr>
          <w:rFonts w:ascii="TH SarabunPSK" w:hAnsi="TH SarabunPSK" w:hint="cs"/>
          <w:sz w:val="32"/>
          <w:szCs w:val="32"/>
          <w:lang w:val="en-US"/>
        </w:rPr>
        <w:t xml:space="preserve"> litigation groups</w:t>
      </w:r>
      <w:r w:rsidR="003214E0" w:rsidRPr="009B4245">
        <w:rPr>
          <w:rFonts w:ascii="TH SarabunPSK" w:hAnsi="TH SarabunPSK" w:hint="cs"/>
          <w:sz w:val="32"/>
          <w:szCs w:val="32"/>
          <w:cs/>
          <w:lang w:val="en-US"/>
        </w:rPr>
        <w:t xml:space="preserve"> </w:t>
      </w:r>
      <w:r w:rsidR="00483187" w:rsidRPr="009B4245">
        <w:rPr>
          <w:rFonts w:ascii="TH SarabunPSK" w:hAnsi="TH SarabunPSK"/>
          <w:sz w:val="32"/>
          <w:szCs w:val="32"/>
          <w:lang w:val="en-US"/>
        </w:rPr>
        <w:t>(</w:t>
      </w:r>
      <w:r w:rsidR="007803FF" w:rsidRPr="009B4245">
        <w:rPr>
          <w:rFonts w:ascii="TH SarabunPSK" w:hAnsi="TH SarabunPSK"/>
          <w:sz w:val="32"/>
          <w:szCs w:val="32"/>
          <w:lang w:val="en-US"/>
        </w:rPr>
        <w:t>2023</w:t>
      </w:r>
      <w:r w:rsidR="00483187" w:rsidRPr="009B4245">
        <w:rPr>
          <w:rFonts w:ascii="TH SarabunPSK" w:hAnsi="TH SarabunPSK"/>
          <w:sz w:val="32"/>
          <w:szCs w:val="32"/>
          <w:lang w:val="en-US"/>
        </w:rPr>
        <w:t xml:space="preserve">: </w:t>
      </w:r>
      <w:r w:rsidR="008F4C73" w:rsidRPr="009B4245">
        <w:rPr>
          <w:rFonts w:ascii="TH SarabunPSK" w:hAnsi="TH SarabunPSK"/>
          <w:sz w:val="32"/>
          <w:szCs w:val="32"/>
          <w:lang w:val="en-US"/>
        </w:rPr>
        <w:t>41</w:t>
      </w:r>
      <w:r w:rsidR="00483187" w:rsidRPr="009B4245">
        <w:rPr>
          <w:rFonts w:ascii="TH SarabunPSK" w:hAnsi="TH SarabunPSK"/>
          <w:sz w:val="32"/>
          <w:szCs w:val="32"/>
          <w:lang w:val="en-US"/>
        </w:rPr>
        <w:t xml:space="preserve"> litigation groups) </w:t>
      </w:r>
      <w:r w:rsidR="003214E0" w:rsidRPr="009B4245">
        <w:rPr>
          <w:rFonts w:ascii="TH SarabunPSK" w:hAnsi="TH SarabunPSK" w:hint="cs"/>
          <w:sz w:val="32"/>
          <w:szCs w:val="32"/>
          <w:cs/>
          <w:lang w:val="en-US"/>
        </w:rPr>
        <w:t>(</w:t>
      </w:r>
      <w:r w:rsidR="003214E0" w:rsidRPr="009B4245">
        <w:rPr>
          <w:rFonts w:ascii="TH SarabunPSK" w:hAnsi="TH SarabunPSK" w:hint="cs"/>
          <w:sz w:val="32"/>
          <w:szCs w:val="32"/>
          <w:lang w:val="en-US"/>
        </w:rPr>
        <w:t>regrouping of the cases</w:t>
      </w:r>
      <w:r w:rsidR="003214E0" w:rsidRPr="009B4245">
        <w:rPr>
          <w:rFonts w:ascii="TH SarabunPSK" w:hAnsi="TH SarabunPSK" w:hint="cs"/>
          <w:sz w:val="32"/>
          <w:szCs w:val="32"/>
          <w:cs/>
          <w:lang w:val="en-US"/>
        </w:rPr>
        <w:t>)</w:t>
      </w:r>
      <w:r w:rsidR="003214E0" w:rsidRPr="009B4245">
        <w:rPr>
          <w:rFonts w:ascii="TH SarabunPSK" w:hAnsi="TH SarabunPSK" w:hint="cs"/>
          <w:sz w:val="32"/>
          <w:szCs w:val="32"/>
          <w:lang w:val="en-US"/>
        </w:rPr>
        <w:t xml:space="preserve"> resulting from impact of noise pollution</w:t>
      </w:r>
      <w:r w:rsidR="003214E0" w:rsidRPr="009B4245">
        <w:rPr>
          <w:rFonts w:ascii="TH SarabunPSK" w:hAnsi="TH SarabunPSK" w:hint="cs"/>
          <w:sz w:val="32"/>
          <w:szCs w:val="32"/>
          <w:cs/>
          <w:lang w:val="en-US"/>
        </w:rPr>
        <w:t xml:space="preserve">. </w:t>
      </w:r>
      <w:r w:rsidR="003214E0" w:rsidRPr="009B4245">
        <w:rPr>
          <w:rFonts w:ascii="TH SarabunPSK" w:hAnsi="TH SarabunPSK" w:hint="cs"/>
          <w:sz w:val="32"/>
          <w:szCs w:val="32"/>
          <w:lang w:val="en-US"/>
        </w:rPr>
        <w:t>The plaintiff sued</w:t>
      </w:r>
      <w:r w:rsidR="003214E0" w:rsidRPr="009B4245">
        <w:rPr>
          <w:rFonts w:ascii="TH SarabunPSK" w:hAnsi="TH SarabunPSK" w:hint="cs"/>
          <w:sz w:val="32"/>
          <w:szCs w:val="32"/>
          <w:cs/>
          <w:lang w:val="en-US"/>
        </w:rPr>
        <w:t xml:space="preserve"> </w:t>
      </w:r>
      <w:r w:rsidR="003214E0" w:rsidRPr="009B4245">
        <w:rPr>
          <w:rFonts w:ascii="TH SarabunPSK" w:hAnsi="TH SarabunPSK" w:hint="cs"/>
          <w:sz w:val="32"/>
          <w:szCs w:val="32"/>
          <w:lang w:val="en-US"/>
        </w:rPr>
        <w:t xml:space="preserve">AOT to pay damages </w:t>
      </w:r>
      <w:proofErr w:type="spellStart"/>
      <w:r w:rsidR="003214E0" w:rsidRPr="009B4245">
        <w:rPr>
          <w:rFonts w:ascii="TH SarabunPSK" w:hAnsi="TH SarabunPSK" w:hint="cs"/>
          <w:sz w:val="32"/>
          <w:szCs w:val="32"/>
          <w:lang w:val="en-US"/>
        </w:rPr>
        <w:t>totalling</w:t>
      </w:r>
      <w:proofErr w:type="spellEnd"/>
      <w:r w:rsidR="003214E0" w:rsidRPr="009B4245">
        <w:rPr>
          <w:rFonts w:ascii="TH SarabunPSK" w:hAnsi="TH SarabunPSK" w:hint="cs"/>
          <w:sz w:val="32"/>
          <w:szCs w:val="32"/>
          <w:lang w:val="en-US"/>
        </w:rPr>
        <w:t xml:space="preserve"> Baht </w:t>
      </w:r>
      <w:r w:rsidR="008F4C73" w:rsidRPr="009B4245">
        <w:rPr>
          <w:rFonts w:ascii="TH SarabunPSK" w:hAnsi="TH SarabunPSK"/>
          <w:sz w:val="32"/>
          <w:szCs w:val="32"/>
          <w:lang w:val="en-US"/>
        </w:rPr>
        <w:t>32.54</w:t>
      </w:r>
      <w:r w:rsidR="003214E0" w:rsidRPr="009B4245">
        <w:rPr>
          <w:rFonts w:ascii="TH SarabunPSK" w:hAnsi="TH SarabunPSK" w:hint="cs"/>
          <w:sz w:val="32"/>
          <w:szCs w:val="32"/>
          <w:lang w:val="en-US"/>
        </w:rPr>
        <w:t xml:space="preserve"> million</w:t>
      </w:r>
      <w:r w:rsidR="003214E0" w:rsidRPr="009B4245">
        <w:rPr>
          <w:rFonts w:ascii="TH SarabunPSK" w:hAnsi="TH SarabunPSK" w:hint="cs"/>
          <w:sz w:val="32"/>
          <w:szCs w:val="32"/>
          <w:cs/>
          <w:lang w:val="en-US"/>
        </w:rPr>
        <w:t xml:space="preserve"> </w:t>
      </w:r>
      <w:r w:rsidR="00483187" w:rsidRPr="009B4245">
        <w:rPr>
          <w:rFonts w:ascii="TH SarabunPSK" w:hAnsi="TH SarabunPSK"/>
          <w:sz w:val="32"/>
          <w:szCs w:val="32"/>
          <w:lang w:val="en-US"/>
        </w:rPr>
        <w:t>(</w:t>
      </w:r>
      <w:r w:rsidR="007803FF" w:rsidRPr="009B4245">
        <w:rPr>
          <w:rFonts w:ascii="TH SarabunPSK" w:hAnsi="TH SarabunPSK"/>
          <w:sz w:val="32"/>
          <w:szCs w:val="32"/>
          <w:lang w:val="en-US"/>
        </w:rPr>
        <w:t>2023</w:t>
      </w:r>
      <w:r w:rsidR="00483187" w:rsidRPr="009B4245">
        <w:rPr>
          <w:rFonts w:ascii="TH SarabunPSK" w:hAnsi="TH SarabunPSK"/>
          <w:sz w:val="32"/>
          <w:szCs w:val="32"/>
          <w:lang w:val="en-US"/>
        </w:rPr>
        <w:t xml:space="preserve">: Baht </w:t>
      </w:r>
      <w:r w:rsidR="00A8431F" w:rsidRPr="009B4245">
        <w:rPr>
          <w:rFonts w:ascii="TH SarabunPSK" w:hAnsi="TH SarabunPSK"/>
          <w:sz w:val="32"/>
          <w:szCs w:val="32"/>
          <w:lang w:val="en-US"/>
        </w:rPr>
        <w:t>444.48</w:t>
      </w:r>
      <w:r w:rsidR="00483187" w:rsidRPr="009B4245">
        <w:rPr>
          <w:rFonts w:ascii="TH SarabunPSK" w:hAnsi="TH SarabunPSK"/>
          <w:sz w:val="32"/>
          <w:szCs w:val="32"/>
          <w:lang w:val="en-US"/>
        </w:rPr>
        <w:t xml:space="preserve"> million) </w:t>
      </w:r>
      <w:r w:rsidR="003214E0" w:rsidRPr="009B4245">
        <w:rPr>
          <w:rFonts w:ascii="TH SarabunPSK" w:hAnsi="TH SarabunPSK" w:hint="cs"/>
          <w:sz w:val="32"/>
          <w:szCs w:val="32"/>
          <w:cs/>
          <w:lang w:val="en-US"/>
        </w:rPr>
        <w:t>(</w:t>
      </w:r>
      <w:r w:rsidR="003214E0" w:rsidRPr="009B4245">
        <w:rPr>
          <w:rFonts w:ascii="TH SarabunPSK" w:hAnsi="TH SarabunPSK"/>
          <w:sz w:val="32"/>
          <w:szCs w:val="32"/>
          <w:lang w:val="en-US"/>
        </w:rPr>
        <w:t xml:space="preserve">the amount of lawsuits net of litigation provisions that the Group already set aside is Baht </w:t>
      </w:r>
      <w:r w:rsidR="008F4C73" w:rsidRPr="009B4245">
        <w:rPr>
          <w:rFonts w:ascii="TH SarabunPSK" w:hAnsi="TH SarabunPSK"/>
          <w:sz w:val="32"/>
          <w:szCs w:val="32"/>
          <w:lang w:val="en-US"/>
        </w:rPr>
        <w:t xml:space="preserve">31.18 </w:t>
      </w:r>
      <w:r w:rsidR="003214E0" w:rsidRPr="009B4245">
        <w:rPr>
          <w:rFonts w:ascii="TH SarabunPSK" w:hAnsi="TH SarabunPSK"/>
          <w:sz w:val="32"/>
          <w:szCs w:val="32"/>
          <w:lang w:val="en-US"/>
        </w:rPr>
        <w:t>million</w:t>
      </w:r>
      <w:r w:rsidR="00483187" w:rsidRPr="009B4245">
        <w:rPr>
          <w:rFonts w:ascii="TH SarabunPSK" w:hAnsi="TH SarabunPSK"/>
          <w:sz w:val="32"/>
          <w:szCs w:val="32"/>
          <w:lang w:val="en-US"/>
        </w:rPr>
        <w:t xml:space="preserve"> (</w:t>
      </w:r>
      <w:r w:rsidR="007803FF" w:rsidRPr="009B4245">
        <w:rPr>
          <w:rFonts w:ascii="TH SarabunPSK" w:hAnsi="TH SarabunPSK"/>
          <w:sz w:val="32"/>
          <w:szCs w:val="32"/>
          <w:lang w:val="en-US"/>
        </w:rPr>
        <w:t>2023</w:t>
      </w:r>
      <w:r w:rsidR="00483187" w:rsidRPr="009B4245">
        <w:rPr>
          <w:rFonts w:ascii="TH SarabunPSK" w:hAnsi="TH SarabunPSK"/>
          <w:sz w:val="32"/>
          <w:szCs w:val="32"/>
          <w:lang w:val="en-US"/>
        </w:rPr>
        <w:t xml:space="preserve">: Baht </w:t>
      </w:r>
      <w:r w:rsidR="00A8431F" w:rsidRPr="009B4245">
        <w:rPr>
          <w:rFonts w:ascii="TH SarabunPSK" w:hAnsi="TH SarabunPSK"/>
          <w:sz w:val="32"/>
          <w:szCs w:val="32"/>
          <w:lang w:val="en-US"/>
        </w:rPr>
        <w:t xml:space="preserve">434.50 </w:t>
      </w:r>
      <w:r w:rsidR="00483187" w:rsidRPr="009B4245">
        <w:rPr>
          <w:rFonts w:ascii="TH SarabunPSK" w:hAnsi="TH SarabunPSK"/>
          <w:sz w:val="32"/>
          <w:szCs w:val="32"/>
          <w:lang w:val="en-US"/>
        </w:rPr>
        <w:t>million)</w:t>
      </w:r>
      <w:r w:rsidR="003214E0" w:rsidRPr="009B4245">
        <w:rPr>
          <w:rFonts w:ascii="TH SarabunPSK" w:hAnsi="TH SarabunPSK" w:hint="cs"/>
          <w:sz w:val="32"/>
          <w:szCs w:val="32"/>
          <w:cs/>
          <w:lang w:val="en-US"/>
        </w:rPr>
        <w:t xml:space="preserve">). </w:t>
      </w:r>
      <w:r w:rsidR="003214E0" w:rsidRPr="009B4245">
        <w:rPr>
          <w:rFonts w:ascii="TH SarabunPSK" w:hAnsi="TH SarabunPSK" w:hint="cs"/>
          <w:sz w:val="32"/>
          <w:szCs w:val="32"/>
          <w:lang w:val="en-US"/>
        </w:rPr>
        <w:t>The cases are under consideration of the Administrative</w:t>
      </w:r>
      <w:r w:rsidR="003214E0" w:rsidRPr="009B4245">
        <w:rPr>
          <w:rFonts w:ascii="TH SarabunPSK" w:hAnsi="TH SarabunPSK" w:hint="cs"/>
          <w:spacing w:val="-2"/>
          <w:sz w:val="32"/>
          <w:szCs w:val="32"/>
        </w:rPr>
        <w:t xml:space="preserve"> Court</w:t>
      </w:r>
      <w:r w:rsidR="003214E0" w:rsidRPr="009B4245">
        <w:rPr>
          <w:rFonts w:ascii="TH SarabunPSK" w:hAnsi="TH SarabunPSK" w:hint="cs"/>
          <w:spacing w:val="-2"/>
          <w:sz w:val="32"/>
          <w:szCs w:val="32"/>
          <w:cs/>
        </w:rPr>
        <w:t xml:space="preserve">. </w:t>
      </w:r>
    </w:p>
    <w:p w14:paraId="1B65FE93" w14:textId="77777777" w:rsidR="00FA4408" w:rsidRDefault="00FA4408">
      <w:pPr>
        <w:rPr>
          <w:rFonts w:eastAsia="Times New Roman"/>
          <w:sz w:val="32"/>
          <w:szCs w:val="32"/>
          <w:lang w:eastAsia="th-TH"/>
        </w:rPr>
      </w:pPr>
      <w:r>
        <w:rPr>
          <w:rFonts w:eastAsia="Times New Roman"/>
          <w:sz w:val="32"/>
          <w:szCs w:val="32"/>
          <w:lang w:eastAsia="th-TH"/>
        </w:rPr>
        <w:br w:type="page"/>
      </w:r>
    </w:p>
    <w:p w14:paraId="0F0C8A97" w14:textId="689E4911" w:rsidR="00446670" w:rsidRPr="009B4245" w:rsidRDefault="006C31A4" w:rsidP="008B2893">
      <w:pPr>
        <w:spacing w:before="80" w:after="80"/>
        <w:rPr>
          <w:rFonts w:eastAsia="Times New Roman"/>
          <w:sz w:val="32"/>
          <w:szCs w:val="32"/>
          <w:lang w:eastAsia="th-TH"/>
        </w:rPr>
      </w:pPr>
      <w:r w:rsidRPr="009B4245">
        <w:rPr>
          <w:rFonts w:eastAsia="Times New Roman"/>
          <w:sz w:val="32"/>
          <w:szCs w:val="32"/>
          <w:lang w:eastAsia="th-TH"/>
        </w:rPr>
        <w:lastRenderedPageBreak/>
        <w:t>41</w:t>
      </w:r>
      <w:r w:rsidR="00513DD5" w:rsidRPr="009B4245">
        <w:rPr>
          <w:rFonts w:eastAsia="Times New Roman" w:hint="cs"/>
          <w:sz w:val="32"/>
          <w:szCs w:val="32"/>
          <w:cs/>
          <w:lang w:eastAsia="th-TH"/>
        </w:rPr>
        <w:t>.1.</w:t>
      </w:r>
      <w:bookmarkStart w:id="23" w:name="_Hlk15656516"/>
      <w:bookmarkStart w:id="24" w:name="_Hlk498330301"/>
      <w:r w:rsidR="00F83ACF" w:rsidRPr="009B4245">
        <w:rPr>
          <w:rFonts w:eastAsia="Times New Roman"/>
          <w:sz w:val="32"/>
          <w:szCs w:val="32"/>
          <w:lang w:eastAsia="th-TH"/>
        </w:rPr>
        <w:t>6</w:t>
      </w:r>
      <w:r w:rsidR="00513DD5" w:rsidRPr="009B4245">
        <w:rPr>
          <w:rFonts w:eastAsia="Times New Roman" w:hint="cs"/>
          <w:sz w:val="32"/>
          <w:szCs w:val="32"/>
          <w:cs/>
          <w:lang w:eastAsia="th-TH"/>
        </w:rPr>
        <w:t xml:space="preserve"> </w:t>
      </w:r>
      <w:r w:rsidR="00F83ACF" w:rsidRPr="009B4245">
        <w:rPr>
          <w:rFonts w:eastAsia="Times New Roman"/>
          <w:sz w:val="32"/>
          <w:szCs w:val="32"/>
          <w:lang w:eastAsia="th-TH"/>
        </w:rPr>
        <w:tab/>
      </w:r>
      <w:r w:rsidR="00446670" w:rsidRPr="009B4245">
        <w:rPr>
          <w:sz w:val="32"/>
          <w:szCs w:val="32"/>
        </w:rPr>
        <w:t>Prosecution by AOT</w:t>
      </w:r>
    </w:p>
    <w:p w14:paraId="3134F4AB" w14:textId="3054A6FD" w:rsidR="008D05B5" w:rsidRPr="009B4245" w:rsidRDefault="00F50038" w:rsidP="008B2893">
      <w:pPr>
        <w:pStyle w:val="BodyTextIndent"/>
        <w:tabs>
          <w:tab w:val="left" w:pos="720"/>
        </w:tabs>
        <w:spacing w:before="80" w:after="80" w:line="380" w:lineRule="exact"/>
        <w:ind w:left="720"/>
        <w:rPr>
          <w:rFonts w:ascii="TH SarabunPSK" w:hAnsi="TH SarabunPSK"/>
          <w:sz w:val="32"/>
          <w:szCs w:val="32"/>
          <w:lang w:val="en-US"/>
        </w:rPr>
      </w:pPr>
      <w:r w:rsidRPr="009B4245">
        <w:rPr>
          <w:rFonts w:ascii="TH SarabunPSK" w:hAnsi="TH SarabunPSK" w:hint="cs"/>
          <w:sz w:val="32"/>
          <w:szCs w:val="32"/>
          <w:lang w:val="en-US"/>
        </w:rPr>
        <w:t xml:space="preserve">AOT prosecuted 13 </w:t>
      </w:r>
      <w:r w:rsidR="00626C70" w:rsidRPr="009B4245">
        <w:rPr>
          <w:rFonts w:ascii="TH SarabunPSK" w:hAnsi="TH SarabunPSK" w:hint="cs"/>
          <w:sz w:val="32"/>
          <w:szCs w:val="32"/>
          <w:lang w:val="en-US"/>
        </w:rPr>
        <w:t>formers</w:t>
      </w:r>
      <w:r w:rsidRPr="009B4245">
        <w:rPr>
          <w:rFonts w:ascii="TH SarabunPSK" w:hAnsi="TH SarabunPSK" w:hint="cs"/>
          <w:sz w:val="32"/>
          <w:szCs w:val="32"/>
          <w:lang w:val="en-US"/>
        </w:rPr>
        <w:t xml:space="preserve"> to the Civil Court</w:t>
      </w:r>
      <w:r w:rsidR="00E50030" w:rsidRPr="009B4245">
        <w:rPr>
          <w:rFonts w:ascii="TH SarabunPSK" w:hAnsi="TH SarabunPSK" w:hint="cs"/>
          <w:sz w:val="32"/>
          <w:szCs w:val="32"/>
          <w:lang w:val="en-US"/>
        </w:rPr>
        <w:t>,</w:t>
      </w:r>
      <w:r w:rsidRPr="009B4245">
        <w:rPr>
          <w:rFonts w:ascii="TH SarabunPSK" w:hAnsi="TH SarabunPSK" w:hint="cs"/>
          <w:sz w:val="32"/>
          <w:szCs w:val="32"/>
          <w:lang w:val="en-US"/>
        </w:rPr>
        <w:t xml:space="preserve"> Black cases No</w:t>
      </w:r>
      <w:r w:rsidR="009A393B" w:rsidRPr="009B4245">
        <w:rPr>
          <w:rFonts w:ascii="TH SarabunPSK" w:hAnsi="TH SarabunPSK" w:hint="cs"/>
          <w:sz w:val="32"/>
          <w:szCs w:val="32"/>
          <w:cs/>
          <w:lang w:val="en-US"/>
        </w:rPr>
        <w:t>.</w:t>
      </w:r>
      <w:r w:rsidRPr="009B4245">
        <w:rPr>
          <w:rFonts w:ascii="TH SarabunPSK" w:hAnsi="TH SarabunPSK" w:hint="cs"/>
          <w:sz w:val="32"/>
          <w:szCs w:val="32"/>
          <w:cs/>
          <w:lang w:val="en-US"/>
        </w:rPr>
        <w:t xml:space="preserve"> </w:t>
      </w:r>
      <w:r w:rsidRPr="009B4245">
        <w:rPr>
          <w:rFonts w:ascii="TH SarabunPSK" w:hAnsi="TH SarabunPSK" w:hint="cs"/>
          <w:sz w:val="32"/>
          <w:szCs w:val="32"/>
          <w:lang w:val="en-US"/>
        </w:rPr>
        <w:t>6453</w:t>
      </w:r>
      <w:r w:rsidRPr="009B4245">
        <w:rPr>
          <w:rFonts w:ascii="TH SarabunPSK" w:hAnsi="TH SarabunPSK" w:hint="cs"/>
          <w:sz w:val="32"/>
          <w:szCs w:val="32"/>
          <w:cs/>
          <w:lang w:val="en-US"/>
        </w:rPr>
        <w:t>/</w:t>
      </w:r>
      <w:r w:rsidRPr="009B4245">
        <w:rPr>
          <w:rFonts w:ascii="TH SarabunPSK" w:hAnsi="TH SarabunPSK" w:hint="cs"/>
          <w:sz w:val="32"/>
          <w:szCs w:val="32"/>
          <w:lang w:val="en-US"/>
        </w:rPr>
        <w:t>2008 and Black cases</w:t>
      </w:r>
      <w:r w:rsidR="009A1847" w:rsidRPr="009B4245">
        <w:rPr>
          <w:rFonts w:ascii="TH SarabunPSK" w:hAnsi="TH SarabunPSK"/>
          <w:sz w:val="32"/>
          <w:szCs w:val="32"/>
          <w:lang w:val="en-US"/>
        </w:rPr>
        <w:t xml:space="preserve"> </w:t>
      </w:r>
      <w:r w:rsidRPr="009B4245">
        <w:rPr>
          <w:rFonts w:ascii="TH SarabunPSK" w:hAnsi="TH SarabunPSK" w:hint="cs"/>
          <w:sz w:val="32"/>
          <w:szCs w:val="32"/>
          <w:lang w:val="en-US"/>
        </w:rPr>
        <w:t>No</w:t>
      </w:r>
      <w:r w:rsidR="009A393B" w:rsidRPr="009B4245">
        <w:rPr>
          <w:rFonts w:ascii="TH SarabunPSK" w:hAnsi="TH SarabunPSK" w:hint="cs"/>
          <w:sz w:val="32"/>
          <w:szCs w:val="32"/>
          <w:cs/>
          <w:lang w:val="en-US"/>
        </w:rPr>
        <w:t>.</w:t>
      </w:r>
      <w:r w:rsidRPr="009B4245">
        <w:rPr>
          <w:rFonts w:ascii="TH SarabunPSK" w:hAnsi="TH SarabunPSK" w:hint="cs"/>
          <w:sz w:val="32"/>
          <w:szCs w:val="32"/>
          <w:cs/>
          <w:lang w:val="en-US"/>
        </w:rPr>
        <w:t xml:space="preserve"> </w:t>
      </w:r>
      <w:r w:rsidRPr="009B4245">
        <w:rPr>
          <w:rFonts w:ascii="TH SarabunPSK" w:hAnsi="TH SarabunPSK" w:hint="cs"/>
          <w:sz w:val="32"/>
          <w:szCs w:val="32"/>
          <w:lang w:val="en-US"/>
        </w:rPr>
        <w:t>6474</w:t>
      </w:r>
      <w:r w:rsidRPr="009B4245">
        <w:rPr>
          <w:rFonts w:ascii="TH SarabunPSK" w:hAnsi="TH SarabunPSK" w:hint="cs"/>
          <w:sz w:val="32"/>
          <w:szCs w:val="32"/>
          <w:cs/>
          <w:lang w:val="en-US"/>
        </w:rPr>
        <w:t>/</w:t>
      </w:r>
      <w:r w:rsidRPr="009B4245">
        <w:rPr>
          <w:rFonts w:ascii="TH SarabunPSK" w:hAnsi="TH SarabunPSK" w:hint="cs"/>
          <w:sz w:val="32"/>
          <w:szCs w:val="32"/>
          <w:lang w:val="en-US"/>
        </w:rPr>
        <w:t>2008 for closing down the Suvarnabhumi and Don Mueang Airports</w:t>
      </w:r>
      <w:r w:rsidR="009A393B" w:rsidRPr="009B4245">
        <w:rPr>
          <w:rFonts w:ascii="TH SarabunPSK" w:hAnsi="TH SarabunPSK" w:hint="cs"/>
          <w:sz w:val="32"/>
          <w:szCs w:val="32"/>
          <w:cs/>
          <w:lang w:val="en-US"/>
        </w:rPr>
        <w:t>.</w:t>
      </w:r>
      <w:r w:rsidRPr="009B4245">
        <w:rPr>
          <w:rFonts w:ascii="TH SarabunPSK" w:hAnsi="TH SarabunPSK" w:hint="cs"/>
          <w:sz w:val="32"/>
          <w:szCs w:val="32"/>
          <w:cs/>
          <w:lang w:val="en-US"/>
        </w:rPr>
        <w:t xml:space="preserve"> </w:t>
      </w:r>
      <w:r w:rsidRPr="009B4245">
        <w:rPr>
          <w:rFonts w:ascii="TH SarabunPSK" w:hAnsi="TH SarabunPSK" w:hint="cs"/>
          <w:sz w:val="32"/>
          <w:szCs w:val="32"/>
          <w:lang w:val="en-US"/>
        </w:rPr>
        <w:t>The Civil Court ordered the 13 former</w:t>
      </w:r>
      <w:r w:rsidR="008C202E" w:rsidRPr="009B4245">
        <w:rPr>
          <w:rFonts w:ascii="TH SarabunPSK" w:hAnsi="TH SarabunPSK" w:hint="cs"/>
          <w:sz w:val="32"/>
          <w:szCs w:val="32"/>
          <w:lang w:val="en-US"/>
        </w:rPr>
        <w:t>s</w:t>
      </w:r>
      <w:r w:rsidRPr="009B4245">
        <w:rPr>
          <w:rFonts w:ascii="TH SarabunPSK" w:hAnsi="TH SarabunPSK" w:hint="cs"/>
          <w:sz w:val="32"/>
          <w:szCs w:val="32"/>
          <w:lang w:val="en-US"/>
        </w:rPr>
        <w:t xml:space="preserve"> to collectively pay AOT Baht 522</w:t>
      </w:r>
      <w:r w:rsidR="009A393B" w:rsidRPr="009B4245">
        <w:rPr>
          <w:rFonts w:ascii="TH SarabunPSK" w:hAnsi="TH SarabunPSK" w:hint="cs"/>
          <w:sz w:val="32"/>
          <w:szCs w:val="32"/>
          <w:cs/>
          <w:lang w:val="en-US"/>
        </w:rPr>
        <w:t>.</w:t>
      </w:r>
      <w:r w:rsidRPr="009B4245">
        <w:rPr>
          <w:rFonts w:ascii="TH SarabunPSK" w:hAnsi="TH SarabunPSK" w:hint="cs"/>
          <w:sz w:val="32"/>
          <w:szCs w:val="32"/>
          <w:lang w:val="en-US"/>
        </w:rPr>
        <w:t>16 million in compensation including interest rate of 7</w:t>
      </w:r>
      <w:r w:rsidR="009A393B" w:rsidRPr="009B4245">
        <w:rPr>
          <w:rFonts w:ascii="TH SarabunPSK" w:hAnsi="TH SarabunPSK" w:hint="cs"/>
          <w:sz w:val="32"/>
          <w:szCs w:val="32"/>
          <w:cs/>
          <w:lang w:val="en-US"/>
        </w:rPr>
        <w:t>.</w:t>
      </w:r>
      <w:r w:rsidRPr="009B4245">
        <w:rPr>
          <w:rFonts w:ascii="TH SarabunPSK" w:hAnsi="TH SarabunPSK" w:hint="cs"/>
          <w:sz w:val="32"/>
          <w:szCs w:val="32"/>
          <w:lang w:val="en-US"/>
        </w:rPr>
        <w:t>5</w:t>
      </w:r>
      <w:r w:rsidR="00173E25" w:rsidRPr="009B4245">
        <w:rPr>
          <w:rFonts w:ascii="TH SarabunPSK" w:hAnsi="TH SarabunPSK" w:hint="cs"/>
          <w:sz w:val="32"/>
          <w:szCs w:val="32"/>
          <w:cs/>
          <w:lang w:val="en-US"/>
        </w:rPr>
        <w:t>%</w:t>
      </w:r>
      <w:r w:rsidRPr="009B4245">
        <w:rPr>
          <w:rFonts w:ascii="TH SarabunPSK" w:hAnsi="TH SarabunPSK" w:hint="cs"/>
          <w:sz w:val="32"/>
          <w:szCs w:val="32"/>
          <w:cs/>
          <w:lang w:val="en-US"/>
        </w:rPr>
        <w:t xml:space="preserve"> </w:t>
      </w:r>
      <w:r w:rsidRPr="009B4245">
        <w:rPr>
          <w:rFonts w:ascii="TH SarabunPSK" w:hAnsi="TH SarabunPSK" w:hint="cs"/>
          <w:sz w:val="32"/>
          <w:szCs w:val="32"/>
          <w:lang w:val="en-US"/>
        </w:rPr>
        <w:t xml:space="preserve">per annum thereon backdating from </w:t>
      </w:r>
      <w:r w:rsidR="00F61A5F" w:rsidRPr="009B4245">
        <w:rPr>
          <w:rFonts w:ascii="TH SarabunPSK" w:hAnsi="TH SarabunPSK"/>
          <w:sz w:val="32"/>
          <w:szCs w:val="32"/>
          <w:lang w:val="en-US"/>
        </w:rPr>
        <w:t>3 December</w:t>
      </w:r>
      <w:r w:rsidRPr="009B4245">
        <w:rPr>
          <w:rFonts w:ascii="TH SarabunPSK" w:hAnsi="TH SarabunPSK" w:hint="cs"/>
          <w:sz w:val="32"/>
          <w:szCs w:val="32"/>
          <w:lang w:val="en-US"/>
        </w:rPr>
        <w:t xml:space="preserve"> 2008</w:t>
      </w:r>
      <w:r w:rsidR="00BB7E19" w:rsidRPr="009B4245">
        <w:rPr>
          <w:rFonts w:ascii="TH SarabunPSK" w:hAnsi="TH SarabunPSK"/>
          <w:sz w:val="32"/>
          <w:szCs w:val="32"/>
          <w:lang w:val="en-US"/>
        </w:rPr>
        <w:t>,</w:t>
      </w:r>
      <w:r w:rsidR="00BB7E19" w:rsidRPr="009B4245">
        <w:t xml:space="preserve"> </w:t>
      </w:r>
      <w:r w:rsidR="008B58E0" w:rsidRPr="009B4245">
        <w:rPr>
          <w:lang w:val="en-US"/>
        </w:rPr>
        <w:t xml:space="preserve">         </w:t>
      </w:r>
      <w:r w:rsidR="00BB7E19" w:rsidRPr="009B4245">
        <w:rPr>
          <w:rFonts w:ascii="TH SarabunPSK" w:hAnsi="TH SarabunPSK"/>
          <w:sz w:val="32"/>
          <w:szCs w:val="32"/>
        </w:rPr>
        <w:t xml:space="preserve">which the Appeal Court upheld the judgement of the Court of First instance pronounced </w:t>
      </w:r>
      <w:r w:rsidR="008B58E0" w:rsidRPr="009B4245">
        <w:rPr>
          <w:rFonts w:ascii="TH SarabunPSK" w:hAnsi="TH SarabunPSK"/>
          <w:sz w:val="32"/>
          <w:szCs w:val="32"/>
          <w:lang w:val="en-US"/>
        </w:rPr>
        <w:t xml:space="preserve">        </w:t>
      </w:r>
      <w:r w:rsidR="00BB7E19" w:rsidRPr="009B4245">
        <w:rPr>
          <w:rFonts w:ascii="TH SarabunPSK" w:hAnsi="TH SarabunPSK"/>
          <w:sz w:val="32"/>
          <w:szCs w:val="32"/>
          <w:cs/>
        </w:rPr>
        <w:t xml:space="preserve">27 </w:t>
      </w:r>
      <w:r w:rsidR="00BB7E19" w:rsidRPr="009B4245">
        <w:rPr>
          <w:rFonts w:ascii="TH SarabunPSK" w:hAnsi="TH SarabunPSK"/>
          <w:sz w:val="32"/>
          <w:szCs w:val="32"/>
        </w:rPr>
        <w:t xml:space="preserve">March </w:t>
      </w:r>
      <w:r w:rsidR="00BB7E19" w:rsidRPr="009B4245">
        <w:rPr>
          <w:rFonts w:ascii="TH SarabunPSK" w:hAnsi="TH SarabunPSK"/>
          <w:sz w:val="32"/>
          <w:szCs w:val="32"/>
          <w:cs/>
        </w:rPr>
        <w:t>2015.</w:t>
      </w:r>
      <w:r w:rsidRPr="009B4245">
        <w:rPr>
          <w:rFonts w:ascii="TH SarabunPSK" w:hAnsi="TH SarabunPSK" w:hint="cs"/>
          <w:sz w:val="32"/>
          <w:szCs w:val="32"/>
          <w:cs/>
          <w:lang w:val="en-US"/>
        </w:rPr>
        <w:t xml:space="preserve"> </w:t>
      </w:r>
      <w:r w:rsidRPr="009B4245">
        <w:rPr>
          <w:rFonts w:ascii="TH SarabunPSK" w:hAnsi="TH SarabunPSK" w:hint="cs"/>
          <w:sz w:val="32"/>
          <w:szCs w:val="32"/>
          <w:lang w:val="en-US"/>
        </w:rPr>
        <w:t xml:space="preserve">On </w:t>
      </w:r>
      <w:r w:rsidR="00C334E3" w:rsidRPr="009B4245">
        <w:rPr>
          <w:rFonts w:ascii="TH SarabunPSK" w:hAnsi="TH SarabunPSK"/>
          <w:sz w:val="32"/>
          <w:szCs w:val="32"/>
          <w:lang w:val="en-US"/>
        </w:rPr>
        <w:t xml:space="preserve">21 </w:t>
      </w:r>
      <w:r w:rsidRPr="009B4245">
        <w:rPr>
          <w:rFonts w:ascii="TH SarabunPSK" w:hAnsi="TH SarabunPSK" w:hint="cs"/>
          <w:sz w:val="32"/>
          <w:szCs w:val="32"/>
          <w:lang w:val="en-US"/>
        </w:rPr>
        <w:t xml:space="preserve">September </w:t>
      </w:r>
      <w:r w:rsidR="00FB2201" w:rsidRPr="009B4245">
        <w:rPr>
          <w:rFonts w:ascii="TH SarabunPSK" w:hAnsi="TH SarabunPSK" w:hint="cs"/>
          <w:sz w:val="32"/>
          <w:szCs w:val="32"/>
          <w:lang w:val="en-US"/>
        </w:rPr>
        <w:t>201</w:t>
      </w:r>
      <w:r w:rsidR="0071436C" w:rsidRPr="009B4245">
        <w:rPr>
          <w:rFonts w:ascii="TH SarabunPSK" w:hAnsi="TH SarabunPSK" w:hint="cs"/>
          <w:sz w:val="32"/>
          <w:szCs w:val="32"/>
          <w:lang w:val="en-US"/>
        </w:rPr>
        <w:t>7</w:t>
      </w:r>
      <w:r w:rsidR="00E50030" w:rsidRPr="009B4245">
        <w:rPr>
          <w:rFonts w:ascii="TH SarabunPSK" w:hAnsi="TH SarabunPSK" w:hint="cs"/>
          <w:sz w:val="32"/>
          <w:szCs w:val="32"/>
          <w:lang w:val="en-US"/>
        </w:rPr>
        <w:t>,</w:t>
      </w:r>
      <w:r w:rsidR="008C202E" w:rsidRPr="009B4245">
        <w:rPr>
          <w:rFonts w:ascii="TH SarabunPSK" w:hAnsi="TH SarabunPSK" w:hint="cs"/>
          <w:sz w:val="32"/>
          <w:szCs w:val="32"/>
          <w:lang w:val="en-US"/>
        </w:rPr>
        <w:t xml:space="preserve"> </w:t>
      </w:r>
      <w:r w:rsidRPr="009B4245">
        <w:rPr>
          <w:rFonts w:ascii="TH SarabunPSK" w:hAnsi="TH SarabunPSK" w:hint="cs"/>
          <w:sz w:val="32"/>
          <w:szCs w:val="32"/>
          <w:lang w:val="en-US"/>
        </w:rPr>
        <w:t>the Supreme Court issued an order to dismiss a petition</w:t>
      </w:r>
      <w:r w:rsidR="009A393B" w:rsidRPr="009B4245">
        <w:rPr>
          <w:rFonts w:ascii="TH SarabunPSK" w:hAnsi="TH SarabunPSK" w:hint="cs"/>
          <w:sz w:val="32"/>
          <w:szCs w:val="32"/>
          <w:cs/>
          <w:lang w:val="en-US"/>
        </w:rPr>
        <w:t>.</w:t>
      </w:r>
      <w:r w:rsidR="006F6E9B" w:rsidRPr="009B4245">
        <w:rPr>
          <w:rFonts w:ascii="TH SarabunPSK" w:hAnsi="TH SarabunPSK"/>
          <w:sz w:val="32"/>
          <w:szCs w:val="32"/>
          <w:lang w:val="en-US"/>
        </w:rPr>
        <w:t xml:space="preserve"> </w:t>
      </w:r>
      <w:r w:rsidRPr="009B4245">
        <w:rPr>
          <w:rFonts w:ascii="TH SarabunPSK" w:hAnsi="TH SarabunPSK" w:hint="cs"/>
          <w:sz w:val="32"/>
          <w:szCs w:val="32"/>
          <w:lang w:val="en-US"/>
        </w:rPr>
        <w:t xml:space="preserve">The case is </w:t>
      </w:r>
      <w:proofErr w:type="spellStart"/>
      <w:r w:rsidRPr="009B4245">
        <w:rPr>
          <w:rFonts w:ascii="TH SarabunPSK" w:hAnsi="TH SarabunPSK" w:hint="cs"/>
          <w:sz w:val="32"/>
          <w:szCs w:val="32"/>
          <w:lang w:val="en-US"/>
        </w:rPr>
        <w:t>finali</w:t>
      </w:r>
      <w:r w:rsidR="00F61A5F" w:rsidRPr="009B4245">
        <w:rPr>
          <w:rFonts w:ascii="TH SarabunPSK" w:hAnsi="TH SarabunPSK"/>
          <w:sz w:val="32"/>
          <w:szCs w:val="32"/>
          <w:lang w:val="en-US"/>
        </w:rPr>
        <w:t>s</w:t>
      </w:r>
      <w:r w:rsidRPr="009B4245">
        <w:rPr>
          <w:rFonts w:ascii="TH SarabunPSK" w:hAnsi="TH SarabunPSK" w:hint="cs"/>
          <w:sz w:val="32"/>
          <w:szCs w:val="32"/>
          <w:lang w:val="en-US"/>
        </w:rPr>
        <w:t>ed</w:t>
      </w:r>
      <w:proofErr w:type="spellEnd"/>
      <w:r w:rsidR="009A393B" w:rsidRPr="009B4245">
        <w:rPr>
          <w:rFonts w:ascii="TH SarabunPSK" w:hAnsi="TH SarabunPSK" w:hint="cs"/>
          <w:sz w:val="32"/>
          <w:szCs w:val="32"/>
          <w:lang w:val="en-US"/>
        </w:rPr>
        <w:t>.</w:t>
      </w:r>
      <w:r w:rsidRPr="009B4245">
        <w:rPr>
          <w:rFonts w:ascii="TH SarabunPSK" w:hAnsi="TH SarabunPSK" w:hint="cs"/>
          <w:sz w:val="32"/>
          <w:szCs w:val="32"/>
          <w:lang w:val="en-US"/>
        </w:rPr>
        <w:t xml:space="preserve"> </w:t>
      </w:r>
      <w:bookmarkStart w:id="25" w:name="_Hlk8138669"/>
      <w:r w:rsidRPr="009B4245">
        <w:rPr>
          <w:rFonts w:ascii="TH SarabunPSK" w:hAnsi="TH SarabunPSK" w:hint="cs"/>
          <w:sz w:val="32"/>
          <w:szCs w:val="32"/>
          <w:lang w:val="en-US"/>
        </w:rPr>
        <w:t>Currently</w:t>
      </w:r>
      <w:r w:rsidR="00E50030" w:rsidRPr="009B4245">
        <w:rPr>
          <w:rFonts w:ascii="TH SarabunPSK" w:hAnsi="TH SarabunPSK" w:hint="cs"/>
          <w:sz w:val="32"/>
          <w:szCs w:val="32"/>
          <w:lang w:val="en-US"/>
        </w:rPr>
        <w:t>,</w:t>
      </w:r>
      <w:r w:rsidRPr="009B4245">
        <w:rPr>
          <w:rFonts w:ascii="TH SarabunPSK" w:hAnsi="TH SarabunPSK" w:hint="cs"/>
          <w:sz w:val="32"/>
          <w:szCs w:val="32"/>
          <w:lang w:val="en-US"/>
        </w:rPr>
        <w:t xml:space="preserve"> the Department of Legal Execution seizes </w:t>
      </w:r>
      <w:r w:rsidR="00E24348" w:rsidRPr="009B4245">
        <w:rPr>
          <w:rFonts w:ascii="TH SarabunPSK" w:hAnsi="TH SarabunPSK"/>
          <w:sz w:val="32"/>
          <w:szCs w:val="32"/>
          <w:lang w:val="en-US"/>
        </w:rPr>
        <w:t xml:space="preserve">                         </w:t>
      </w:r>
      <w:r w:rsidRPr="009B4245">
        <w:rPr>
          <w:rFonts w:ascii="TH SarabunPSK" w:hAnsi="TH SarabunPSK" w:hint="cs"/>
          <w:sz w:val="32"/>
          <w:szCs w:val="32"/>
          <w:lang w:val="en-US"/>
        </w:rPr>
        <w:t>13 former</w:t>
      </w:r>
      <w:r w:rsidR="008C202E" w:rsidRPr="009B4245">
        <w:rPr>
          <w:rFonts w:ascii="TH SarabunPSK" w:hAnsi="TH SarabunPSK" w:hint="cs"/>
          <w:sz w:val="32"/>
          <w:szCs w:val="32"/>
          <w:lang w:val="en-US"/>
        </w:rPr>
        <w:t>s’</w:t>
      </w:r>
      <w:r w:rsidR="008B58E0" w:rsidRPr="009B4245">
        <w:rPr>
          <w:rFonts w:ascii="TH SarabunPSK" w:hAnsi="TH SarabunPSK"/>
          <w:sz w:val="32"/>
          <w:szCs w:val="32"/>
          <w:lang w:val="en-US"/>
        </w:rPr>
        <w:t xml:space="preserve"> </w:t>
      </w:r>
      <w:r w:rsidRPr="009B4245">
        <w:rPr>
          <w:rFonts w:ascii="TH SarabunPSK" w:hAnsi="TH SarabunPSK" w:hint="cs"/>
          <w:sz w:val="32"/>
          <w:szCs w:val="32"/>
          <w:lang w:val="en-US"/>
        </w:rPr>
        <w:t>assets</w:t>
      </w:r>
      <w:r w:rsidR="009A393B" w:rsidRPr="009B4245">
        <w:rPr>
          <w:rFonts w:ascii="TH SarabunPSK" w:hAnsi="TH SarabunPSK" w:hint="cs"/>
          <w:sz w:val="32"/>
          <w:szCs w:val="32"/>
          <w:lang w:val="en-US"/>
        </w:rPr>
        <w:t>.</w:t>
      </w:r>
      <w:r w:rsidRPr="009B4245">
        <w:rPr>
          <w:rFonts w:ascii="TH SarabunPSK" w:hAnsi="TH SarabunPSK" w:hint="cs"/>
          <w:sz w:val="32"/>
          <w:szCs w:val="32"/>
          <w:lang w:val="en-US"/>
        </w:rPr>
        <w:t xml:space="preserve"> </w:t>
      </w:r>
      <w:bookmarkEnd w:id="23"/>
      <w:bookmarkEnd w:id="25"/>
      <w:r w:rsidRPr="009B4245">
        <w:rPr>
          <w:rFonts w:ascii="TH SarabunPSK" w:hAnsi="TH SarabunPSK" w:hint="cs"/>
          <w:sz w:val="32"/>
          <w:szCs w:val="32"/>
          <w:lang w:val="en-US"/>
        </w:rPr>
        <w:t>AOT has already requested those assets from the officers of the Department of Legal Execution</w:t>
      </w:r>
      <w:r w:rsidR="009A393B" w:rsidRPr="009B4245">
        <w:rPr>
          <w:rFonts w:ascii="TH SarabunPSK" w:hAnsi="TH SarabunPSK" w:hint="cs"/>
          <w:sz w:val="32"/>
          <w:szCs w:val="32"/>
          <w:lang w:val="en-US"/>
        </w:rPr>
        <w:t>.</w:t>
      </w:r>
      <w:r w:rsidRPr="009B4245">
        <w:rPr>
          <w:rFonts w:ascii="TH SarabunPSK" w:hAnsi="TH SarabunPSK" w:hint="cs"/>
          <w:sz w:val="32"/>
          <w:szCs w:val="32"/>
          <w:lang w:val="en-US"/>
        </w:rPr>
        <w:t xml:space="preserve"> </w:t>
      </w:r>
      <w:bookmarkEnd w:id="24"/>
    </w:p>
    <w:p w14:paraId="78453BA4" w14:textId="32E4085F" w:rsidR="009F2B22" w:rsidRDefault="00610EBE" w:rsidP="008B2893">
      <w:pPr>
        <w:spacing w:before="80" w:after="80" w:line="400" w:lineRule="exact"/>
        <w:ind w:left="720"/>
        <w:jc w:val="thaiDistribute"/>
        <w:rPr>
          <w:sz w:val="32"/>
          <w:szCs w:val="32"/>
        </w:rPr>
      </w:pPr>
      <w:r w:rsidRPr="009B4245">
        <w:rPr>
          <w:rFonts w:hint="cs"/>
          <w:sz w:val="32"/>
          <w:szCs w:val="32"/>
        </w:rPr>
        <w:t xml:space="preserve">On </w:t>
      </w:r>
      <w:r w:rsidR="007D6D1D" w:rsidRPr="009B4245">
        <w:rPr>
          <w:rFonts w:hint="cs"/>
          <w:sz w:val="32"/>
          <w:szCs w:val="32"/>
        </w:rPr>
        <w:t xml:space="preserve">28 </w:t>
      </w:r>
      <w:r w:rsidRPr="009B4245">
        <w:rPr>
          <w:rFonts w:hint="cs"/>
          <w:sz w:val="32"/>
          <w:szCs w:val="32"/>
        </w:rPr>
        <w:t>March</w:t>
      </w:r>
      <w:r w:rsidR="00B60D66" w:rsidRPr="009B4245">
        <w:rPr>
          <w:rFonts w:hint="cs"/>
          <w:sz w:val="32"/>
          <w:szCs w:val="32"/>
        </w:rPr>
        <w:t xml:space="preserve"> 2023</w:t>
      </w:r>
      <w:r w:rsidRPr="009B4245">
        <w:rPr>
          <w:rFonts w:hint="cs"/>
          <w:sz w:val="32"/>
          <w:szCs w:val="32"/>
        </w:rPr>
        <w:t xml:space="preserve">, AOT </w:t>
      </w:r>
      <w:r w:rsidR="002A79C4" w:rsidRPr="009B4245">
        <w:rPr>
          <w:rFonts w:hint="cs"/>
          <w:sz w:val="32"/>
          <w:szCs w:val="32"/>
        </w:rPr>
        <w:t>initiat</w:t>
      </w:r>
      <w:r w:rsidRPr="009B4245">
        <w:rPr>
          <w:rFonts w:hint="cs"/>
          <w:sz w:val="32"/>
          <w:szCs w:val="32"/>
        </w:rPr>
        <w:t>ed bankruptcy proceedings against</w:t>
      </w:r>
      <w:r w:rsidR="00C4761C" w:rsidRPr="009B4245">
        <w:rPr>
          <w:rFonts w:hint="cs"/>
          <w:sz w:val="32"/>
          <w:szCs w:val="32"/>
        </w:rPr>
        <w:t xml:space="preserve"> 11 </w:t>
      </w:r>
      <w:r w:rsidRPr="009B4245">
        <w:rPr>
          <w:rFonts w:hint="cs"/>
          <w:sz w:val="32"/>
          <w:szCs w:val="32"/>
        </w:rPr>
        <w:t>individuals</w:t>
      </w:r>
      <w:r w:rsidR="003214E0" w:rsidRPr="009B4245">
        <w:rPr>
          <w:sz w:val="32"/>
          <w:szCs w:val="32"/>
        </w:rPr>
        <w:t xml:space="preserve"> from the aforementioned group with</w:t>
      </w:r>
      <w:r w:rsidRPr="009B4245">
        <w:rPr>
          <w:rFonts w:hint="cs"/>
          <w:sz w:val="32"/>
          <w:szCs w:val="32"/>
        </w:rPr>
        <w:t xml:space="preserve"> the Central Bankruptcy Court </w:t>
      </w:r>
      <w:r w:rsidR="00320B44" w:rsidRPr="009B4245">
        <w:rPr>
          <w:rFonts w:hint="cs"/>
          <w:sz w:val="32"/>
          <w:szCs w:val="32"/>
        </w:rPr>
        <w:t>under</w:t>
      </w:r>
      <w:r w:rsidRPr="009B4245">
        <w:rPr>
          <w:rFonts w:hint="cs"/>
          <w:sz w:val="32"/>
          <w:szCs w:val="32"/>
        </w:rPr>
        <w:t xml:space="preserve"> Black Case No. L.</w:t>
      </w:r>
      <w:r w:rsidRPr="009B4245">
        <w:rPr>
          <w:rFonts w:hint="cs"/>
          <w:sz w:val="32"/>
          <w:szCs w:val="32"/>
          <w:cs/>
        </w:rPr>
        <w:t xml:space="preserve">1425/2023. </w:t>
      </w:r>
      <w:r w:rsidR="003214E0" w:rsidRPr="009B4245">
        <w:rPr>
          <w:sz w:val="32"/>
          <w:szCs w:val="32"/>
        </w:rPr>
        <w:t xml:space="preserve">The amount of debt filed with the Court was Baht 1,093.46 million. </w:t>
      </w:r>
      <w:r w:rsidR="00A91F3E" w:rsidRPr="009B4245">
        <w:rPr>
          <w:rFonts w:hint="cs"/>
          <w:sz w:val="32"/>
          <w:szCs w:val="32"/>
        </w:rPr>
        <w:t xml:space="preserve">Subsequently </w:t>
      </w:r>
      <w:r w:rsidR="00320B44" w:rsidRPr="009B4245">
        <w:rPr>
          <w:rFonts w:hint="cs"/>
          <w:sz w:val="32"/>
          <w:szCs w:val="32"/>
        </w:rPr>
        <w:t>o</w:t>
      </w:r>
      <w:r w:rsidRPr="009B4245">
        <w:rPr>
          <w:rFonts w:hint="cs"/>
          <w:sz w:val="32"/>
          <w:szCs w:val="32"/>
        </w:rPr>
        <w:t xml:space="preserve">n </w:t>
      </w:r>
      <w:r w:rsidR="003214E0" w:rsidRPr="009B4245">
        <w:rPr>
          <w:sz w:val="32"/>
          <w:szCs w:val="32"/>
        </w:rPr>
        <w:t xml:space="preserve">                 </w:t>
      </w:r>
      <w:r w:rsidR="00A91F3E" w:rsidRPr="009B4245">
        <w:rPr>
          <w:rFonts w:hint="cs"/>
          <w:sz w:val="32"/>
          <w:szCs w:val="32"/>
        </w:rPr>
        <w:t xml:space="preserve">12 </w:t>
      </w:r>
      <w:r w:rsidRPr="009B4245">
        <w:rPr>
          <w:rFonts w:hint="cs"/>
          <w:sz w:val="32"/>
          <w:szCs w:val="32"/>
        </w:rPr>
        <w:t>September</w:t>
      </w:r>
      <w:r w:rsidR="00A91F3E" w:rsidRPr="009B4245">
        <w:rPr>
          <w:rFonts w:hint="cs"/>
          <w:sz w:val="32"/>
          <w:szCs w:val="32"/>
        </w:rPr>
        <w:t xml:space="preserve"> </w:t>
      </w:r>
      <w:r w:rsidR="00745483" w:rsidRPr="009B4245">
        <w:rPr>
          <w:rFonts w:hint="cs"/>
          <w:sz w:val="32"/>
          <w:szCs w:val="32"/>
        </w:rPr>
        <w:t>2023</w:t>
      </w:r>
      <w:r w:rsidRPr="009B4245">
        <w:rPr>
          <w:rFonts w:hint="cs"/>
          <w:sz w:val="32"/>
          <w:szCs w:val="32"/>
        </w:rPr>
        <w:t>, the Central Bankruptcy Court issued a</w:t>
      </w:r>
      <w:r w:rsidR="00745483" w:rsidRPr="009B4245">
        <w:rPr>
          <w:rFonts w:hint="cs"/>
          <w:sz w:val="32"/>
          <w:szCs w:val="32"/>
        </w:rPr>
        <w:t>n order</w:t>
      </w:r>
      <w:r w:rsidR="00E7690F" w:rsidRPr="009B4245">
        <w:rPr>
          <w:rFonts w:hint="cs"/>
          <w:sz w:val="32"/>
          <w:szCs w:val="32"/>
        </w:rPr>
        <w:t xml:space="preserve"> to put </w:t>
      </w:r>
      <w:r w:rsidRPr="009B4245">
        <w:rPr>
          <w:rFonts w:hint="cs"/>
          <w:sz w:val="32"/>
          <w:szCs w:val="32"/>
        </w:rPr>
        <w:t>the</w:t>
      </w:r>
      <w:r w:rsidR="00E7690F" w:rsidRPr="009B4245">
        <w:rPr>
          <w:rFonts w:hint="cs"/>
          <w:sz w:val="32"/>
          <w:szCs w:val="32"/>
        </w:rPr>
        <w:t xml:space="preserve"> 11 </w:t>
      </w:r>
      <w:r w:rsidRPr="009B4245">
        <w:rPr>
          <w:rFonts w:hint="cs"/>
          <w:sz w:val="32"/>
          <w:szCs w:val="32"/>
        </w:rPr>
        <w:t>defendants in</w:t>
      </w:r>
      <w:r w:rsidR="00A0139F" w:rsidRPr="009B4245">
        <w:rPr>
          <w:rFonts w:hint="cs"/>
          <w:sz w:val="32"/>
          <w:szCs w:val="32"/>
        </w:rPr>
        <w:t>to absolute</w:t>
      </w:r>
      <w:r w:rsidR="00E14B8E" w:rsidRPr="009B4245">
        <w:rPr>
          <w:rFonts w:hint="cs"/>
          <w:sz w:val="32"/>
          <w:szCs w:val="32"/>
        </w:rPr>
        <w:t xml:space="preserve"> receivership under</w:t>
      </w:r>
      <w:r w:rsidRPr="009B4245">
        <w:rPr>
          <w:rFonts w:hint="cs"/>
          <w:sz w:val="32"/>
          <w:szCs w:val="32"/>
        </w:rPr>
        <w:t xml:space="preserve"> Red Case No. L.</w:t>
      </w:r>
      <w:r w:rsidRPr="009B4245">
        <w:rPr>
          <w:rFonts w:hint="cs"/>
          <w:sz w:val="32"/>
          <w:szCs w:val="32"/>
          <w:cs/>
        </w:rPr>
        <w:t>5598/</w:t>
      </w:r>
      <w:r w:rsidR="00483187" w:rsidRPr="009B4245">
        <w:rPr>
          <w:sz w:val="32"/>
          <w:szCs w:val="32"/>
        </w:rPr>
        <w:t>2023</w:t>
      </w:r>
      <w:r w:rsidRPr="009B4245">
        <w:rPr>
          <w:rFonts w:hint="cs"/>
          <w:sz w:val="32"/>
          <w:szCs w:val="32"/>
          <w:cs/>
        </w:rPr>
        <w:t>.</w:t>
      </w:r>
    </w:p>
    <w:p w14:paraId="213D5055" w14:textId="77777777" w:rsidR="0028529E" w:rsidRDefault="0028529E" w:rsidP="008B2893">
      <w:pPr>
        <w:spacing w:before="80" w:after="80" w:line="380" w:lineRule="exact"/>
        <w:ind w:left="720"/>
        <w:jc w:val="thaiDistribute"/>
        <w:rPr>
          <w:sz w:val="32"/>
          <w:szCs w:val="32"/>
        </w:rPr>
      </w:pPr>
      <w:r w:rsidRPr="0028529E">
        <w:rPr>
          <w:sz w:val="32"/>
          <w:szCs w:val="32"/>
        </w:rPr>
        <w:t>On 24 September 2024 and 26 September 2024, the Bangkok Civil Execution Office 1 issued letters notifying AOT to verify and certify the account statements for receipts and disbursements and to collect funds under the 10th enforcement stage amounting Baht 0.48 million and the 11th enforcement stage amounting Baht 0.55 million, respectively.</w:t>
      </w:r>
    </w:p>
    <w:p w14:paraId="0F3D5671" w14:textId="4D890820" w:rsidR="004D068B" w:rsidRPr="00AF6599" w:rsidRDefault="004D068B" w:rsidP="008B2893">
      <w:pPr>
        <w:spacing w:before="80" w:after="80" w:line="380" w:lineRule="exact"/>
        <w:ind w:left="720" w:hanging="720"/>
        <w:rPr>
          <w:b/>
          <w:bCs/>
          <w:spacing w:val="-4"/>
          <w:sz w:val="32"/>
          <w:szCs w:val="32"/>
        </w:rPr>
      </w:pPr>
      <w:bookmarkStart w:id="26" w:name="_Hlk54704336"/>
      <w:r w:rsidRPr="00AF6599">
        <w:rPr>
          <w:b/>
          <w:bCs/>
          <w:spacing w:val="-4"/>
          <w:sz w:val="32"/>
          <w:szCs w:val="32"/>
        </w:rPr>
        <w:t>41</w:t>
      </w:r>
      <w:r w:rsidRPr="00AF6599">
        <w:rPr>
          <w:rFonts w:hint="cs"/>
          <w:b/>
          <w:bCs/>
          <w:spacing w:val="-4"/>
          <w:sz w:val="32"/>
          <w:szCs w:val="32"/>
          <w:cs/>
        </w:rPr>
        <w:t>.</w:t>
      </w:r>
      <w:r w:rsidR="00950007" w:rsidRPr="00AF6599">
        <w:rPr>
          <w:b/>
          <w:bCs/>
          <w:spacing w:val="-4"/>
          <w:sz w:val="32"/>
          <w:szCs w:val="32"/>
        </w:rPr>
        <w:t>2</w:t>
      </w:r>
      <w:r w:rsidRPr="00AF6599">
        <w:rPr>
          <w:rFonts w:hint="cs"/>
          <w:b/>
          <w:bCs/>
          <w:spacing w:val="-4"/>
          <w:sz w:val="32"/>
          <w:szCs w:val="32"/>
          <w:cs/>
        </w:rPr>
        <w:tab/>
      </w:r>
      <w:r w:rsidR="00950007" w:rsidRPr="00AF6599">
        <w:rPr>
          <w:b/>
          <w:bCs/>
          <w:spacing w:val="-4"/>
          <w:sz w:val="32"/>
          <w:szCs w:val="32"/>
        </w:rPr>
        <w:t>The Statement of Claim</w:t>
      </w:r>
    </w:p>
    <w:p w14:paraId="3F29E985" w14:textId="77777777" w:rsidR="004D068B" w:rsidRPr="009B4245" w:rsidRDefault="004D068B" w:rsidP="008B2893">
      <w:pPr>
        <w:tabs>
          <w:tab w:val="left" w:pos="1800"/>
        </w:tabs>
        <w:spacing w:before="80" w:after="80" w:line="380" w:lineRule="exact"/>
        <w:ind w:left="720" w:hanging="720"/>
        <w:jc w:val="thaiDistribute"/>
        <w:rPr>
          <w:sz w:val="32"/>
          <w:szCs w:val="32"/>
        </w:rPr>
      </w:pPr>
      <w:r w:rsidRPr="009B4245">
        <w:rPr>
          <w:sz w:val="32"/>
          <w:szCs w:val="32"/>
        </w:rPr>
        <w:tab/>
      </w:r>
      <w:r w:rsidRPr="009B4245">
        <w:rPr>
          <w:rFonts w:hint="cs"/>
          <w:sz w:val="32"/>
          <w:szCs w:val="32"/>
        </w:rPr>
        <w:t>AOT received the letter from the Thai Arbitration Institute acknowledging the receipt of the Statement of Claim for the case of</w:t>
      </w:r>
      <w:r w:rsidRPr="009B4245">
        <w:rPr>
          <w:rFonts w:hint="cs"/>
          <w:sz w:val="32"/>
          <w:szCs w:val="32"/>
          <w:cs/>
        </w:rPr>
        <w:t xml:space="preserve"> </w:t>
      </w:r>
      <w:r w:rsidRPr="009B4245">
        <w:rPr>
          <w:rFonts w:hint="cs"/>
          <w:sz w:val="32"/>
          <w:szCs w:val="32"/>
        </w:rPr>
        <w:t>a joint venture submitted the Statement of Claim, arising from the construction contract of the elevated frontage roads for Suvarnabhumi Airport, to the Thai Arbitration Institute with the Black cases No</w:t>
      </w:r>
      <w:r w:rsidRPr="009B4245">
        <w:rPr>
          <w:rFonts w:hint="cs"/>
          <w:sz w:val="32"/>
          <w:szCs w:val="32"/>
          <w:cs/>
        </w:rPr>
        <w:t xml:space="preserve">. </w:t>
      </w:r>
      <w:r w:rsidRPr="009B4245">
        <w:rPr>
          <w:rFonts w:hint="cs"/>
          <w:sz w:val="32"/>
          <w:szCs w:val="32"/>
        </w:rPr>
        <w:t>33</w:t>
      </w:r>
      <w:r w:rsidRPr="009B4245">
        <w:rPr>
          <w:rFonts w:hint="cs"/>
          <w:sz w:val="32"/>
          <w:szCs w:val="32"/>
          <w:cs/>
        </w:rPr>
        <w:t>/</w:t>
      </w:r>
      <w:r w:rsidRPr="009B4245">
        <w:rPr>
          <w:rFonts w:hint="cs"/>
          <w:sz w:val="32"/>
          <w:szCs w:val="32"/>
        </w:rPr>
        <w:t xml:space="preserve">2010 dated </w:t>
      </w:r>
      <w:r w:rsidRPr="009B4245">
        <w:rPr>
          <w:sz w:val="32"/>
          <w:szCs w:val="32"/>
        </w:rPr>
        <w:t xml:space="preserve">4 </w:t>
      </w:r>
      <w:r w:rsidRPr="009B4245">
        <w:rPr>
          <w:rFonts w:hint="cs"/>
          <w:sz w:val="32"/>
          <w:szCs w:val="32"/>
        </w:rPr>
        <w:t>May 2010</w:t>
      </w:r>
      <w:r w:rsidRPr="009B4245">
        <w:rPr>
          <w:rFonts w:hint="cs"/>
          <w:sz w:val="32"/>
          <w:szCs w:val="32"/>
          <w:cs/>
        </w:rPr>
        <w:t xml:space="preserve">. </w:t>
      </w:r>
      <w:r w:rsidRPr="009B4245">
        <w:rPr>
          <w:rFonts w:hint="cs"/>
          <w:sz w:val="32"/>
          <w:szCs w:val="32"/>
        </w:rPr>
        <w:t>The joint venture requested AOT to pay for damages amounting to Baht 1,021.73 million and Yen 90.82 million including interes</w:t>
      </w:r>
      <w:bookmarkEnd w:id="26"/>
      <w:r w:rsidRPr="009B4245">
        <w:rPr>
          <w:rFonts w:hint="cs"/>
          <w:sz w:val="32"/>
          <w:szCs w:val="32"/>
        </w:rPr>
        <w:t>t rate of 7</w:t>
      </w:r>
      <w:r w:rsidRPr="009B4245">
        <w:rPr>
          <w:rFonts w:hint="cs"/>
          <w:sz w:val="32"/>
          <w:szCs w:val="32"/>
          <w:cs/>
        </w:rPr>
        <w:t>.</w:t>
      </w:r>
      <w:r w:rsidRPr="009B4245">
        <w:rPr>
          <w:rFonts w:hint="cs"/>
          <w:sz w:val="32"/>
          <w:szCs w:val="32"/>
        </w:rPr>
        <w:t>5</w:t>
      </w:r>
      <w:r w:rsidRPr="009B4245">
        <w:rPr>
          <w:rFonts w:hint="cs"/>
          <w:sz w:val="32"/>
          <w:szCs w:val="32"/>
          <w:cs/>
        </w:rPr>
        <w:t xml:space="preserve">% </w:t>
      </w:r>
      <w:r w:rsidRPr="009B4245">
        <w:rPr>
          <w:rFonts w:hint="cs"/>
          <w:sz w:val="32"/>
          <w:szCs w:val="32"/>
        </w:rPr>
        <w:t>per annum. Subsequently, the claimant has requested to increase the amount in dispute to Baht 1,425.97 million and Yen 134.23 million with interest rate of 7</w:t>
      </w:r>
      <w:r w:rsidRPr="009B4245">
        <w:rPr>
          <w:rFonts w:hint="cs"/>
          <w:sz w:val="32"/>
          <w:szCs w:val="32"/>
          <w:cs/>
        </w:rPr>
        <w:t>.</w:t>
      </w:r>
      <w:r w:rsidRPr="009B4245">
        <w:rPr>
          <w:rFonts w:hint="cs"/>
          <w:sz w:val="32"/>
          <w:szCs w:val="32"/>
        </w:rPr>
        <w:t>5</w:t>
      </w:r>
      <w:r w:rsidRPr="009B4245">
        <w:rPr>
          <w:rFonts w:hint="cs"/>
          <w:sz w:val="32"/>
          <w:szCs w:val="32"/>
          <w:cs/>
        </w:rPr>
        <w:t xml:space="preserve">% </w:t>
      </w:r>
      <w:r w:rsidRPr="009B4245">
        <w:rPr>
          <w:rFonts w:hint="cs"/>
          <w:sz w:val="32"/>
          <w:szCs w:val="32"/>
        </w:rPr>
        <w:t>per annum. Currently, the case is being considered by the Arbitration Committee.</w:t>
      </w:r>
      <w:r w:rsidRPr="009B4245">
        <w:rPr>
          <w:sz w:val="32"/>
          <w:szCs w:val="32"/>
        </w:rPr>
        <w:t xml:space="preserve"> </w:t>
      </w:r>
    </w:p>
    <w:p w14:paraId="6D829A72" w14:textId="5979CE64" w:rsidR="008B2893" w:rsidRPr="00AF6599" w:rsidRDefault="008B2893" w:rsidP="008B2893">
      <w:pPr>
        <w:spacing w:before="80" w:after="80" w:line="380" w:lineRule="exact"/>
        <w:ind w:left="720" w:hanging="720"/>
        <w:rPr>
          <w:b/>
          <w:bCs/>
          <w:spacing w:val="-4"/>
          <w:sz w:val="32"/>
          <w:szCs w:val="32"/>
        </w:rPr>
      </w:pPr>
      <w:r w:rsidRPr="00AF6599">
        <w:rPr>
          <w:b/>
          <w:bCs/>
          <w:spacing w:val="-4"/>
          <w:sz w:val="32"/>
          <w:szCs w:val="32"/>
        </w:rPr>
        <w:t>41</w:t>
      </w:r>
      <w:r w:rsidRPr="00AF6599">
        <w:rPr>
          <w:rFonts w:hint="cs"/>
          <w:b/>
          <w:bCs/>
          <w:spacing w:val="-4"/>
          <w:sz w:val="32"/>
          <w:szCs w:val="32"/>
          <w:cs/>
        </w:rPr>
        <w:t>.</w:t>
      </w:r>
      <w:r w:rsidRPr="00AF6599">
        <w:rPr>
          <w:b/>
          <w:bCs/>
          <w:spacing w:val="-4"/>
          <w:sz w:val="32"/>
          <w:szCs w:val="32"/>
        </w:rPr>
        <w:t>3</w:t>
      </w:r>
      <w:r w:rsidRPr="00AF6599">
        <w:rPr>
          <w:rFonts w:hint="cs"/>
          <w:b/>
          <w:bCs/>
          <w:spacing w:val="-4"/>
          <w:sz w:val="32"/>
          <w:szCs w:val="32"/>
          <w:cs/>
        </w:rPr>
        <w:tab/>
      </w:r>
      <w:r w:rsidRPr="00AF6599">
        <w:rPr>
          <w:b/>
          <w:bCs/>
          <w:spacing w:val="-4"/>
          <w:sz w:val="32"/>
          <w:szCs w:val="32"/>
        </w:rPr>
        <w:t>Dispute</w:t>
      </w:r>
    </w:p>
    <w:p w14:paraId="5C732281" w14:textId="49D398B5" w:rsidR="008B2893" w:rsidRPr="00111F43" w:rsidRDefault="008B2893" w:rsidP="008B2893">
      <w:pPr>
        <w:tabs>
          <w:tab w:val="left" w:pos="1800"/>
        </w:tabs>
        <w:spacing w:before="80" w:after="80" w:line="380" w:lineRule="exact"/>
        <w:ind w:left="720" w:hanging="720"/>
        <w:jc w:val="thaiDistribute"/>
        <w:rPr>
          <w:sz w:val="32"/>
          <w:szCs w:val="32"/>
        </w:rPr>
      </w:pPr>
      <w:r>
        <w:rPr>
          <w:sz w:val="32"/>
          <w:szCs w:val="32"/>
        </w:rPr>
        <w:tab/>
      </w:r>
      <w:r w:rsidRPr="008B2893">
        <w:rPr>
          <w:sz w:val="32"/>
          <w:szCs w:val="32"/>
        </w:rPr>
        <w:t xml:space="preserve">As at 30 September </w:t>
      </w:r>
      <w:r w:rsidR="006034F8">
        <w:rPr>
          <w:sz w:val="32"/>
          <w:szCs w:val="32"/>
        </w:rPr>
        <w:t>2024</w:t>
      </w:r>
      <w:r w:rsidRPr="008B2893">
        <w:rPr>
          <w:sz w:val="32"/>
          <w:szCs w:val="32"/>
        </w:rPr>
        <w:t xml:space="preserve"> and </w:t>
      </w:r>
      <w:r w:rsidR="006034F8">
        <w:rPr>
          <w:sz w:val="32"/>
          <w:szCs w:val="32"/>
        </w:rPr>
        <w:t>2023</w:t>
      </w:r>
      <w:r w:rsidRPr="008B2893">
        <w:rPr>
          <w:sz w:val="32"/>
          <w:szCs w:val="32"/>
        </w:rPr>
        <w:t xml:space="preserve">, SAH had a dispute with its joint venture, which is the hotel management of SAH, regarding the expenses that </w:t>
      </w:r>
      <w:r w:rsidR="002A0BB0">
        <w:rPr>
          <w:sz w:val="32"/>
          <w:szCs w:val="32"/>
        </w:rPr>
        <w:t>were</w:t>
      </w:r>
      <w:r w:rsidRPr="008B2893">
        <w:rPr>
          <w:sz w:val="32"/>
          <w:szCs w:val="32"/>
        </w:rPr>
        <w:t xml:space="preserve"> not within the terms and conditions as specified in the contract amounting to Baht </w:t>
      </w:r>
      <w:r w:rsidR="006034F8">
        <w:rPr>
          <w:sz w:val="32"/>
          <w:szCs w:val="32"/>
        </w:rPr>
        <w:t>43.71</w:t>
      </w:r>
      <w:r w:rsidRPr="008B2893">
        <w:rPr>
          <w:sz w:val="32"/>
          <w:szCs w:val="32"/>
          <w:cs/>
        </w:rPr>
        <w:t xml:space="preserve"> </w:t>
      </w:r>
      <w:r w:rsidRPr="008B2893">
        <w:rPr>
          <w:sz w:val="32"/>
          <w:szCs w:val="32"/>
        </w:rPr>
        <w:t xml:space="preserve">million. However, the management of SAH believes that the expenses </w:t>
      </w:r>
      <w:r w:rsidR="002A0BB0">
        <w:rPr>
          <w:sz w:val="32"/>
          <w:szCs w:val="32"/>
        </w:rPr>
        <w:t>were</w:t>
      </w:r>
      <w:r w:rsidRPr="008B2893">
        <w:rPr>
          <w:sz w:val="32"/>
          <w:szCs w:val="32"/>
        </w:rPr>
        <w:t xml:space="preserve"> calculated in accordance with the terms and conditions specified in the contract.</w:t>
      </w:r>
    </w:p>
    <w:p w14:paraId="579B205C" w14:textId="652F7038" w:rsidR="00491C14" w:rsidRPr="006034F8" w:rsidRDefault="004D068B" w:rsidP="00750EA8">
      <w:pPr>
        <w:spacing w:before="120" w:after="120" w:line="380" w:lineRule="exact"/>
        <w:ind w:left="540" w:hanging="540"/>
        <w:rPr>
          <w:b/>
          <w:bCs/>
          <w:spacing w:val="-4"/>
          <w:sz w:val="32"/>
          <w:szCs w:val="32"/>
          <w:cs/>
        </w:rPr>
      </w:pPr>
      <w:r w:rsidRPr="006034F8">
        <w:rPr>
          <w:b/>
          <w:bCs/>
          <w:spacing w:val="-4"/>
          <w:sz w:val="32"/>
          <w:szCs w:val="32"/>
        </w:rPr>
        <w:lastRenderedPageBreak/>
        <w:t>42.</w:t>
      </w:r>
      <w:r w:rsidR="00491C14" w:rsidRPr="006034F8">
        <w:rPr>
          <w:rFonts w:hint="cs"/>
          <w:b/>
          <w:bCs/>
          <w:spacing w:val="-4"/>
          <w:sz w:val="32"/>
          <w:szCs w:val="32"/>
          <w:cs/>
        </w:rPr>
        <w:tab/>
      </w:r>
      <w:r w:rsidR="00491C14" w:rsidRPr="006034F8">
        <w:rPr>
          <w:rFonts w:hint="cs"/>
          <w:b/>
          <w:bCs/>
          <w:spacing w:val="-4"/>
          <w:sz w:val="32"/>
          <w:szCs w:val="32"/>
        </w:rPr>
        <w:t xml:space="preserve">Noise </w:t>
      </w:r>
      <w:r w:rsidR="00A44C9F">
        <w:rPr>
          <w:b/>
          <w:bCs/>
          <w:spacing w:val="-4"/>
          <w:sz w:val="32"/>
          <w:szCs w:val="32"/>
        </w:rPr>
        <w:t xml:space="preserve">pollution </w:t>
      </w:r>
      <w:r w:rsidR="00491C14" w:rsidRPr="006034F8">
        <w:rPr>
          <w:rFonts w:hint="cs"/>
          <w:b/>
          <w:bCs/>
          <w:spacing w:val="-4"/>
          <w:sz w:val="32"/>
          <w:szCs w:val="32"/>
        </w:rPr>
        <w:t>impact</w:t>
      </w:r>
    </w:p>
    <w:p w14:paraId="75354AE7" w14:textId="7A230406" w:rsidR="00992DCD" w:rsidRPr="009B4245" w:rsidRDefault="00227108" w:rsidP="00750EA8">
      <w:pPr>
        <w:spacing w:before="120" w:after="120" w:line="380" w:lineRule="exact"/>
        <w:ind w:left="540" w:hanging="540"/>
        <w:jc w:val="thaiDistribute"/>
        <w:rPr>
          <w:b/>
          <w:bCs/>
          <w:sz w:val="32"/>
          <w:szCs w:val="32"/>
        </w:rPr>
      </w:pPr>
      <w:r w:rsidRPr="009B4245">
        <w:rPr>
          <w:b/>
          <w:bCs/>
          <w:sz w:val="32"/>
          <w:szCs w:val="32"/>
        </w:rPr>
        <w:tab/>
      </w:r>
      <w:r w:rsidR="00992DCD" w:rsidRPr="009B4245">
        <w:rPr>
          <w:rFonts w:hint="cs"/>
          <w:b/>
          <w:bCs/>
          <w:sz w:val="32"/>
          <w:szCs w:val="32"/>
        </w:rPr>
        <w:t>Suvarnabhumi Airport</w:t>
      </w:r>
    </w:p>
    <w:p w14:paraId="4079E6A1" w14:textId="5FF7F431" w:rsidR="00C33294" w:rsidRPr="009B4245" w:rsidRDefault="00227108" w:rsidP="00A42013">
      <w:pPr>
        <w:spacing w:before="120" w:after="120" w:line="380" w:lineRule="exact"/>
        <w:ind w:left="540" w:hanging="540"/>
        <w:jc w:val="thaiDistribute"/>
        <w:rPr>
          <w:sz w:val="32"/>
          <w:szCs w:val="32"/>
        </w:rPr>
      </w:pPr>
      <w:r w:rsidRPr="009B4245">
        <w:rPr>
          <w:sz w:val="32"/>
          <w:szCs w:val="32"/>
        </w:rPr>
        <w:tab/>
      </w:r>
      <w:r w:rsidR="00491C14" w:rsidRPr="009B4245">
        <w:rPr>
          <w:rFonts w:hint="cs"/>
          <w:sz w:val="32"/>
          <w:szCs w:val="32"/>
        </w:rPr>
        <w:t>AOT</w:t>
      </w:r>
      <w:r w:rsidR="00491C14" w:rsidRPr="009B4245">
        <w:rPr>
          <w:rFonts w:hint="cs"/>
          <w:sz w:val="32"/>
          <w:szCs w:val="32"/>
          <w:cs/>
        </w:rPr>
        <w:t>’</w:t>
      </w:r>
      <w:r w:rsidR="00491C14" w:rsidRPr="009B4245">
        <w:rPr>
          <w:rFonts w:hint="cs"/>
          <w:sz w:val="32"/>
          <w:szCs w:val="32"/>
        </w:rPr>
        <w:t xml:space="preserve">s Board of Directors have </w:t>
      </w:r>
      <w:proofErr w:type="spellStart"/>
      <w:r w:rsidR="00491C14" w:rsidRPr="009B4245">
        <w:rPr>
          <w:rFonts w:hint="cs"/>
          <w:sz w:val="32"/>
          <w:szCs w:val="32"/>
        </w:rPr>
        <w:t>resoluted</w:t>
      </w:r>
      <w:proofErr w:type="spellEnd"/>
      <w:r w:rsidR="00491C14" w:rsidRPr="009B4245">
        <w:rPr>
          <w:rFonts w:hint="cs"/>
          <w:sz w:val="32"/>
          <w:szCs w:val="32"/>
        </w:rPr>
        <w:t xml:space="preserve"> on </w:t>
      </w:r>
      <w:r w:rsidR="00C334E3" w:rsidRPr="009B4245">
        <w:rPr>
          <w:sz w:val="32"/>
          <w:szCs w:val="32"/>
        </w:rPr>
        <w:t xml:space="preserve">15 </w:t>
      </w:r>
      <w:r w:rsidR="00491C14" w:rsidRPr="009B4245">
        <w:rPr>
          <w:rFonts w:hint="cs"/>
          <w:sz w:val="32"/>
          <w:szCs w:val="32"/>
        </w:rPr>
        <w:t>May 2008</w:t>
      </w:r>
      <w:r w:rsidR="00E50030" w:rsidRPr="009B4245">
        <w:rPr>
          <w:rFonts w:hint="cs"/>
          <w:sz w:val="32"/>
          <w:szCs w:val="32"/>
        </w:rPr>
        <w:t>,</w:t>
      </w:r>
      <w:r w:rsidR="00491C14" w:rsidRPr="009B4245">
        <w:rPr>
          <w:rFonts w:hint="cs"/>
          <w:sz w:val="32"/>
          <w:szCs w:val="32"/>
        </w:rPr>
        <w:t xml:space="preserve"> to pay compensation to people who </w:t>
      </w:r>
      <w:r w:rsidR="00491C14" w:rsidRPr="008E5688">
        <w:rPr>
          <w:rFonts w:hint="cs"/>
          <w:spacing w:val="-4"/>
          <w:sz w:val="32"/>
          <w:szCs w:val="32"/>
        </w:rPr>
        <w:t xml:space="preserve">are affected by noise pollution arisen from the operations of Suvarnabhumi </w:t>
      </w:r>
      <w:r w:rsidR="00E83E89" w:rsidRPr="008E5688">
        <w:rPr>
          <w:rFonts w:hint="cs"/>
          <w:spacing w:val="-4"/>
          <w:sz w:val="32"/>
          <w:szCs w:val="32"/>
        </w:rPr>
        <w:t>Airport in accordance</w:t>
      </w:r>
      <w:r w:rsidR="00E83E89" w:rsidRPr="009B4245">
        <w:rPr>
          <w:rFonts w:hint="cs"/>
          <w:sz w:val="32"/>
          <w:szCs w:val="32"/>
        </w:rPr>
        <w:t xml:space="preserve"> with the c</w:t>
      </w:r>
      <w:r w:rsidR="00491C14" w:rsidRPr="009B4245">
        <w:rPr>
          <w:rFonts w:hint="cs"/>
          <w:sz w:val="32"/>
          <w:szCs w:val="32"/>
        </w:rPr>
        <w:t>abinet</w:t>
      </w:r>
      <w:r w:rsidR="00E83E89" w:rsidRPr="009B4245">
        <w:rPr>
          <w:rFonts w:hint="cs"/>
          <w:sz w:val="32"/>
          <w:szCs w:val="32"/>
          <w:cs/>
        </w:rPr>
        <w:t>’</w:t>
      </w:r>
      <w:r w:rsidR="00E83E89" w:rsidRPr="009B4245">
        <w:rPr>
          <w:rFonts w:hint="cs"/>
          <w:sz w:val="32"/>
          <w:szCs w:val="32"/>
        </w:rPr>
        <w:t>s</w:t>
      </w:r>
      <w:r w:rsidR="00491C14" w:rsidRPr="009B4245">
        <w:rPr>
          <w:rFonts w:hint="cs"/>
          <w:sz w:val="32"/>
          <w:szCs w:val="32"/>
        </w:rPr>
        <w:t xml:space="preserve"> resolution on </w:t>
      </w:r>
      <w:r w:rsidR="00C334E3" w:rsidRPr="009B4245">
        <w:rPr>
          <w:sz w:val="32"/>
          <w:szCs w:val="32"/>
        </w:rPr>
        <w:t xml:space="preserve">29 </w:t>
      </w:r>
      <w:r w:rsidR="00491C14" w:rsidRPr="009B4245">
        <w:rPr>
          <w:rFonts w:hint="cs"/>
          <w:sz w:val="32"/>
          <w:szCs w:val="32"/>
        </w:rPr>
        <w:t xml:space="preserve">May 2007 and </w:t>
      </w:r>
      <w:r w:rsidR="00C334E3" w:rsidRPr="009B4245">
        <w:rPr>
          <w:sz w:val="32"/>
          <w:szCs w:val="32"/>
        </w:rPr>
        <w:t xml:space="preserve">31 </w:t>
      </w:r>
      <w:r w:rsidR="00491C14" w:rsidRPr="009B4245">
        <w:rPr>
          <w:rFonts w:hint="cs"/>
          <w:sz w:val="32"/>
          <w:szCs w:val="32"/>
        </w:rPr>
        <w:t>August 2010</w:t>
      </w:r>
      <w:r w:rsidR="0074714A" w:rsidRPr="009B4245">
        <w:rPr>
          <w:sz w:val="32"/>
          <w:szCs w:val="32"/>
        </w:rPr>
        <w:t>.</w:t>
      </w:r>
      <w:r w:rsidR="002A0BB0">
        <w:rPr>
          <w:sz w:val="32"/>
          <w:szCs w:val="32"/>
        </w:rPr>
        <w:t xml:space="preserve"> </w:t>
      </w:r>
      <w:r w:rsidR="00491C14" w:rsidRPr="009B4245">
        <w:rPr>
          <w:rFonts w:hint="cs"/>
          <w:sz w:val="32"/>
          <w:szCs w:val="32"/>
        </w:rPr>
        <w:t xml:space="preserve">The compensation payments </w:t>
      </w:r>
      <w:proofErr w:type="spellStart"/>
      <w:r w:rsidR="00491C14" w:rsidRPr="009B4245">
        <w:rPr>
          <w:rFonts w:hint="cs"/>
          <w:sz w:val="32"/>
          <w:szCs w:val="32"/>
        </w:rPr>
        <w:t>base</w:t>
      </w:r>
      <w:proofErr w:type="spellEnd"/>
      <w:r w:rsidR="00491C14" w:rsidRPr="009B4245">
        <w:rPr>
          <w:rFonts w:hint="cs"/>
          <w:sz w:val="32"/>
          <w:szCs w:val="32"/>
        </w:rPr>
        <w:t xml:space="preserve"> on actual air traffic and are for buildings that were constructed before 2001 as follows</w:t>
      </w:r>
      <w:r w:rsidR="00491C14" w:rsidRPr="009B4245">
        <w:rPr>
          <w:rFonts w:hint="cs"/>
          <w:sz w:val="32"/>
          <w:szCs w:val="32"/>
          <w:cs/>
        </w:rPr>
        <w:t>:</w:t>
      </w:r>
    </w:p>
    <w:p w14:paraId="1D5A0454" w14:textId="6FF260D6" w:rsidR="001D1726" w:rsidRPr="009B4245" w:rsidRDefault="001D1726" w:rsidP="00750EA8">
      <w:pPr>
        <w:numPr>
          <w:ilvl w:val="0"/>
          <w:numId w:val="14"/>
        </w:numPr>
        <w:spacing w:before="120" w:after="120" w:line="380" w:lineRule="exact"/>
        <w:ind w:left="900"/>
        <w:jc w:val="thaiDistribute"/>
        <w:rPr>
          <w:sz w:val="32"/>
          <w:szCs w:val="32"/>
        </w:rPr>
      </w:pPr>
      <w:r w:rsidRPr="009B4245">
        <w:rPr>
          <w:rFonts w:hint="cs"/>
          <w:spacing w:val="-2"/>
          <w:sz w:val="32"/>
          <w:szCs w:val="32"/>
        </w:rPr>
        <w:t xml:space="preserve">Areas with noise exposure forecast </w:t>
      </w:r>
      <w:r w:rsidR="00F12B49" w:rsidRPr="009B4245">
        <w:rPr>
          <w:rFonts w:hint="cs"/>
          <w:spacing w:val="-2"/>
          <w:sz w:val="32"/>
          <w:szCs w:val="32"/>
          <w:cs/>
        </w:rPr>
        <w:t>(</w:t>
      </w:r>
      <w:r w:rsidRPr="009B4245">
        <w:rPr>
          <w:rFonts w:hint="cs"/>
          <w:spacing w:val="-2"/>
          <w:sz w:val="32"/>
          <w:szCs w:val="32"/>
        </w:rPr>
        <w:t>NEF</w:t>
      </w:r>
      <w:r w:rsidR="00F12B49" w:rsidRPr="009B4245">
        <w:rPr>
          <w:rFonts w:hint="cs"/>
          <w:spacing w:val="-2"/>
          <w:sz w:val="32"/>
          <w:szCs w:val="32"/>
          <w:cs/>
        </w:rPr>
        <w:t>)</w:t>
      </w:r>
      <w:r w:rsidRPr="009B4245">
        <w:rPr>
          <w:rFonts w:hint="cs"/>
          <w:spacing w:val="-2"/>
          <w:sz w:val="32"/>
          <w:szCs w:val="32"/>
        </w:rPr>
        <w:t xml:space="preserve"> over 40</w:t>
      </w:r>
      <w:r w:rsidRPr="009B4245">
        <w:rPr>
          <w:rFonts w:hint="cs"/>
          <w:spacing w:val="-2"/>
          <w:sz w:val="32"/>
          <w:szCs w:val="32"/>
          <w:cs/>
        </w:rPr>
        <w:t xml:space="preserve">: </w:t>
      </w:r>
      <w:r w:rsidRPr="009B4245">
        <w:rPr>
          <w:rFonts w:hint="cs"/>
          <w:spacing w:val="-2"/>
          <w:sz w:val="32"/>
          <w:szCs w:val="32"/>
        </w:rPr>
        <w:t xml:space="preserve">To negotiate and purchase land and constructions by </w:t>
      </w:r>
      <w:r w:rsidR="00BD27C4" w:rsidRPr="009B4245">
        <w:rPr>
          <w:rFonts w:hint="cs"/>
          <w:spacing w:val="-2"/>
          <w:sz w:val="32"/>
          <w:szCs w:val="32"/>
        </w:rPr>
        <w:t>c</w:t>
      </w:r>
      <w:r w:rsidRPr="009B4245">
        <w:rPr>
          <w:rFonts w:hint="cs"/>
          <w:spacing w:val="-2"/>
          <w:sz w:val="32"/>
          <w:szCs w:val="32"/>
        </w:rPr>
        <w:t xml:space="preserve">omparing </w:t>
      </w:r>
      <w:r w:rsidRPr="009B4245">
        <w:rPr>
          <w:rFonts w:hint="cs"/>
          <w:sz w:val="32"/>
          <w:szCs w:val="32"/>
        </w:rPr>
        <w:t>with</w:t>
      </w:r>
      <w:r w:rsidRPr="009B4245">
        <w:rPr>
          <w:rFonts w:hint="cs"/>
          <w:sz w:val="32"/>
          <w:szCs w:val="32"/>
          <w:cs/>
        </w:rPr>
        <w:t xml:space="preserve"> </w:t>
      </w:r>
      <w:r w:rsidRPr="009B4245">
        <w:rPr>
          <w:rFonts w:hint="cs"/>
          <w:spacing w:val="-4"/>
          <w:sz w:val="32"/>
          <w:szCs w:val="32"/>
        </w:rPr>
        <w:t>the compensation</w:t>
      </w:r>
      <w:r w:rsidRPr="009B4245">
        <w:rPr>
          <w:rFonts w:hint="cs"/>
          <w:spacing w:val="-4"/>
          <w:sz w:val="32"/>
          <w:szCs w:val="32"/>
          <w:cs/>
        </w:rPr>
        <w:t xml:space="preserve"> </w:t>
      </w:r>
      <w:r w:rsidRPr="009B4245">
        <w:rPr>
          <w:rFonts w:hint="cs"/>
          <w:spacing w:val="-4"/>
          <w:sz w:val="32"/>
          <w:szCs w:val="32"/>
        </w:rPr>
        <w:t>guideline for expropriated immovable property as stated in the Act on Expropriation of Immovable</w:t>
      </w:r>
      <w:r w:rsidRPr="009B4245">
        <w:rPr>
          <w:rFonts w:hint="cs"/>
          <w:sz w:val="32"/>
          <w:szCs w:val="32"/>
          <w:cs/>
        </w:rPr>
        <w:t xml:space="preserve"> </w:t>
      </w:r>
      <w:r w:rsidRPr="009B4245">
        <w:rPr>
          <w:rFonts w:hint="cs"/>
          <w:sz w:val="32"/>
          <w:szCs w:val="32"/>
        </w:rPr>
        <w:t>Property B</w:t>
      </w:r>
      <w:r w:rsidR="009A393B" w:rsidRPr="009B4245">
        <w:rPr>
          <w:rFonts w:hint="cs"/>
          <w:sz w:val="32"/>
          <w:szCs w:val="32"/>
          <w:cs/>
        </w:rPr>
        <w:t>.</w:t>
      </w:r>
      <w:r w:rsidRPr="009B4245">
        <w:rPr>
          <w:rFonts w:hint="cs"/>
          <w:sz w:val="32"/>
          <w:szCs w:val="32"/>
        </w:rPr>
        <w:t>E</w:t>
      </w:r>
      <w:r w:rsidR="009A393B" w:rsidRPr="009B4245">
        <w:rPr>
          <w:rFonts w:hint="cs"/>
          <w:sz w:val="32"/>
          <w:szCs w:val="32"/>
          <w:cs/>
        </w:rPr>
        <w:t>.</w:t>
      </w:r>
      <w:r w:rsidRPr="009B4245">
        <w:rPr>
          <w:rFonts w:hint="cs"/>
          <w:sz w:val="32"/>
          <w:szCs w:val="32"/>
        </w:rPr>
        <w:t xml:space="preserve">2530 </w:t>
      </w:r>
      <w:r w:rsidR="00F12B49" w:rsidRPr="009B4245">
        <w:rPr>
          <w:rFonts w:hint="cs"/>
          <w:sz w:val="32"/>
          <w:szCs w:val="32"/>
          <w:cs/>
        </w:rPr>
        <w:t>(</w:t>
      </w:r>
      <w:r w:rsidRPr="009B4245">
        <w:rPr>
          <w:rFonts w:hint="cs"/>
          <w:sz w:val="32"/>
          <w:szCs w:val="32"/>
        </w:rPr>
        <w:t>1987</w:t>
      </w:r>
      <w:r w:rsidR="00F12B49" w:rsidRPr="009B4245">
        <w:rPr>
          <w:rFonts w:hint="cs"/>
          <w:sz w:val="32"/>
          <w:szCs w:val="32"/>
          <w:cs/>
        </w:rPr>
        <w:t>)</w:t>
      </w:r>
      <w:r w:rsidR="009A393B" w:rsidRPr="009B4245">
        <w:rPr>
          <w:rFonts w:hint="cs"/>
          <w:sz w:val="32"/>
          <w:szCs w:val="32"/>
          <w:cs/>
        </w:rPr>
        <w:t>.</w:t>
      </w:r>
      <w:r w:rsidR="00F61A5F" w:rsidRPr="009B4245">
        <w:rPr>
          <w:sz w:val="32"/>
          <w:szCs w:val="32"/>
        </w:rPr>
        <w:t xml:space="preserve"> </w:t>
      </w:r>
      <w:r w:rsidR="006F6E9B" w:rsidRPr="009B4245">
        <w:rPr>
          <w:sz w:val="32"/>
          <w:szCs w:val="32"/>
        </w:rPr>
        <w:t xml:space="preserve">                       </w:t>
      </w:r>
      <w:r w:rsidRPr="009B4245">
        <w:rPr>
          <w:rFonts w:hint="cs"/>
          <w:sz w:val="32"/>
          <w:szCs w:val="32"/>
        </w:rPr>
        <w:t>If owners do not want to sell the property</w:t>
      </w:r>
      <w:r w:rsidR="00E50030" w:rsidRPr="009B4245">
        <w:rPr>
          <w:rFonts w:hint="cs"/>
          <w:sz w:val="32"/>
          <w:szCs w:val="32"/>
        </w:rPr>
        <w:t>,</w:t>
      </w:r>
      <w:r w:rsidRPr="009B4245">
        <w:rPr>
          <w:rFonts w:hint="cs"/>
          <w:sz w:val="32"/>
          <w:szCs w:val="32"/>
        </w:rPr>
        <w:t xml:space="preserve"> they will receive money for building improvement</w:t>
      </w:r>
      <w:r w:rsidR="009A393B" w:rsidRPr="009B4245">
        <w:rPr>
          <w:rFonts w:hint="cs"/>
          <w:sz w:val="32"/>
          <w:szCs w:val="32"/>
          <w:cs/>
        </w:rPr>
        <w:t>.</w:t>
      </w:r>
    </w:p>
    <w:p w14:paraId="2164D898" w14:textId="4FE20D4E" w:rsidR="00447435" w:rsidRPr="009B4245" w:rsidRDefault="00447435" w:rsidP="00750EA8">
      <w:pPr>
        <w:numPr>
          <w:ilvl w:val="0"/>
          <w:numId w:val="14"/>
        </w:numPr>
        <w:spacing w:before="120" w:after="120" w:line="380" w:lineRule="exact"/>
        <w:ind w:left="900"/>
        <w:jc w:val="thaiDistribute"/>
        <w:rPr>
          <w:sz w:val="32"/>
          <w:szCs w:val="32"/>
        </w:rPr>
      </w:pPr>
      <w:r w:rsidRPr="009B4245">
        <w:rPr>
          <w:rFonts w:hint="cs"/>
          <w:sz w:val="32"/>
          <w:szCs w:val="32"/>
        </w:rPr>
        <w:t>Areas with NEF 30</w:t>
      </w:r>
      <w:r w:rsidRPr="009B4245">
        <w:rPr>
          <w:rFonts w:hint="cs"/>
          <w:sz w:val="32"/>
          <w:szCs w:val="32"/>
          <w:cs/>
        </w:rPr>
        <w:t>-</w:t>
      </w:r>
      <w:r w:rsidRPr="009B4245">
        <w:rPr>
          <w:rFonts w:hint="cs"/>
          <w:sz w:val="32"/>
          <w:szCs w:val="32"/>
        </w:rPr>
        <w:t>40</w:t>
      </w:r>
      <w:r w:rsidRPr="009B4245">
        <w:rPr>
          <w:rFonts w:hint="cs"/>
          <w:sz w:val="32"/>
          <w:szCs w:val="32"/>
          <w:cs/>
        </w:rPr>
        <w:t xml:space="preserve">: </w:t>
      </w:r>
      <w:r w:rsidRPr="009B4245">
        <w:rPr>
          <w:rFonts w:hint="cs"/>
          <w:sz w:val="32"/>
          <w:szCs w:val="32"/>
        </w:rPr>
        <w:t>To support building and construction improvement by evaluating</w:t>
      </w:r>
      <w:r w:rsidR="00F61A5F" w:rsidRPr="009B4245">
        <w:rPr>
          <w:sz w:val="32"/>
          <w:szCs w:val="32"/>
        </w:rPr>
        <w:t xml:space="preserve"> </w:t>
      </w:r>
      <w:r w:rsidRPr="009B4245">
        <w:rPr>
          <w:rFonts w:hint="cs"/>
          <w:sz w:val="32"/>
          <w:szCs w:val="32"/>
        </w:rPr>
        <w:t>noise level</w:t>
      </w:r>
      <w:r w:rsidRPr="009B4245">
        <w:rPr>
          <w:rFonts w:hint="cs"/>
          <w:sz w:val="32"/>
          <w:szCs w:val="32"/>
          <w:cs/>
        </w:rPr>
        <w:t xml:space="preserve">. </w:t>
      </w:r>
      <w:r w:rsidRPr="009B4245">
        <w:rPr>
          <w:rFonts w:hint="cs"/>
          <w:sz w:val="32"/>
          <w:szCs w:val="32"/>
        </w:rPr>
        <w:t xml:space="preserve">If the noise level is over 10 </w:t>
      </w:r>
      <w:r w:rsidR="00CC6AE4" w:rsidRPr="009B4245">
        <w:rPr>
          <w:rFonts w:hint="cs"/>
          <w:sz w:val="32"/>
          <w:szCs w:val="32"/>
        </w:rPr>
        <w:t>decibels</w:t>
      </w:r>
      <w:r w:rsidR="003B7FD3" w:rsidRPr="009B4245">
        <w:rPr>
          <w:rFonts w:hint="cs"/>
          <w:sz w:val="32"/>
          <w:szCs w:val="32"/>
        </w:rPr>
        <w:t xml:space="preserve"> (a</w:t>
      </w:r>
      <w:r w:rsidRPr="009B4245">
        <w:rPr>
          <w:rFonts w:hint="cs"/>
          <w:sz w:val="32"/>
          <w:szCs w:val="32"/>
          <w:cs/>
        </w:rPr>
        <w:t>)</w:t>
      </w:r>
      <w:r w:rsidRPr="009B4245">
        <w:rPr>
          <w:rFonts w:hint="cs"/>
          <w:sz w:val="32"/>
          <w:szCs w:val="32"/>
        </w:rPr>
        <w:t>, an owner will receive money for buildings and</w:t>
      </w:r>
      <w:r w:rsidR="003B7FD3" w:rsidRPr="009B4245">
        <w:rPr>
          <w:rFonts w:hint="cs"/>
          <w:sz w:val="32"/>
          <w:szCs w:val="32"/>
        </w:rPr>
        <w:t xml:space="preserve"> </w:t>
      </w:r>
      <w:r w:rsidRPr="009B4245">
        <w:rPr>
          <w:rFonts w:hint="cs"/>
          <w:sz w:val="32"/>
          <w:szCs w:val="32"/>
        </w:rPr>
        <w:t xml:space="preserve">constructions improvement according to the criteria of the study of National Institute of Development Administration </w:t>
      </w:r>
      <w:r w:rsidRPr="009B4245">
        <w:rPr>
          <w:rFonts w:hint="cs"/>
          <w:sz w:val="32"/>
          <w:szCs w:val="32"/>
          <w:cs/>
        </w:rPr>
        <w:t>(</w:t>
      </w:r>
      <w:r w:rsidRPr="009B4245">
        <w:rPr>
          <w:rFonts w:hint="cs"/>
          <w:sz w:val="32"/>
          <w:szCs w:val="32"/>
        </w:rPr>
        <w:t>NIDA</w:t>
      </w:r>
      <w:r w:rsidRPr="009B4245">
        <w:rPr>
          <w:rFonts w:hint="cs"/>
          <w:sz w:val="32"/>
          <w:szCs w:val="32"/>
          <w:cs/>
        </w:rPr>
        <w:t>).</w:t>
      </w:r>
    </w:p>
    <w:p w14:paraId="34D5FD09" w14:textId="2F0C605C" w:rsidR="00491C14" w:rsidRPr="009B4245" w:rsidRDefault="00491C14" w:rsidP="00750EA8">
      <w:pPr>
        <w:tabs>
          <w:tab w:val="left" w:pos="1800"/>
        </w:tabs>
        <w:spacing w:before="120" w:after="120" w:line="380" w:lineRule="exact"/>
        <w:ind w:left="540"/>
        <w:jc w:val="thaiDistribute"/>
        <w:rPr>
          <w:spacing w:val="-4"/>
          <w:sz w:val="32"/>
          <w:szCs w:val="32"/>
        </w:rPr>
      </w:pPr>
      <w:r w:rsidRPr="009B4245">
        <w:rPr>
          <w:rFonts w:hint="cs"/>
          <w:spacing w:val="-4"/>
          <w:sz w:val="32"/>
          <w:szCs w:val="32"/>
        </w:rPr>
        <w:t xml:space="preserve">At the cabinet meeting on </w:t>
      </w:r>
      <w:r w:rsidR="00C334E3" w:rsidRPr="009B4245">
        <w:rPr>
          <w:spacing w:val="-4"/>
          <w:sz w:val="32"/>
          <w:szCs w:val="32"/>
        </w:rPr>
        <w:t xml:space="preserve">15 </w:t>
      </w:r>
      <w:r w:rsidRPr="009B4245">
        <w:rPr>
          <w:rFonts w:hint="cs"/>
          <w:spacing w:val="-4"/>
          <w:sz w:val="32"/>
          <w:szCs w:val="32"/>
        </w:rPr>
        <w:t>October 2013</w:t>
      </w:r>
      <w:r w:rsidR="00E50030" w:rsidRPr="009B4245">
        <w:rPr>
          <w:rFonts w:hint="cs"/>
          <w:spacing w:val="-4"/>
          <w:sz w:val="32"/>
          <w:szCs w:val="32"/>
        </w:rPr>
        <w:t>,</w:t>
      </w:r>
      <w:r w:rsidRPr="009B4245">
        <w:rPr>
          <w:rFonts w:hint="cs"/>
          <w:spacing w:val="-4"/>
          <w:sz w:val="32"/>
          <w:szCs w:val="32"/>
        </w:rPr>
        <w:t xml:space="preserve"> the cabinet consented to the basis of extending the compensation for noise pollution resulting from the operations of Suvarnabhumi Airport in accordance with the cabinet</w:t>
      </w:r>
      <w:r w:rsidRPr="009B4245">
        <w:rPr>
          <w:rFonts w:hint="cs"/>
          <w:spacing w:val="-4"/>
          <w:sz w:val="32"/>
          <w:szCs w:val="32"/>
          <w:cs/>
        </w:rPr>
        <w:t>’</w:t>
      </w:r>
      <w:r w:rsidRPr="009B4245">
        <w:rPr>
          <w:rFonts w:hint="cs"/>
          <w:spacing w:val="-4"/>
          <w:sz w:val="32"/>
          <w:szCs w:val="32"/>
        </w:rPr>
        <w:t xml:space="preserve">s resolutions on </w:t>
      </w:r>
      <w:r w:rsidR="00C334E3" w:rsidRPr="009B4245">
        <w:rPr>
          <w:spacing w:val="-4"/>
          <w:sz w:val="32"/>
          <w:szCs w:val="32"/>
        </w:rPr>
        <w:t xml:space="preserve">29 </w:t>
      </w:r>
      <w:r w:rsidRPr="009B4245">
        <w:rPr>
          <w:rFonts w:hint="cs"/>
          <w:spacing w:val="-4"/>
          <w:sz w:val="32"/>
          <w:szCs w:val="32"/>
        </w:rPr>
        <w:t xml:space="preserve">May 2007 and </w:t>
      </w:r>
      <w:r w:rsidR="00C334E3" w:rsidRPr="009B4245">
        <w:rPr>
          <w:spacing w:val="-4"/>
          <w:sz w:val="32"/>
          <w:szCs w:val="32"/>
        </w:rPr>
        <w:t xml:space="preserve">31 </w:t>
      </w:r>
      <w:r w:rsidRPr="009B4245">
        <w:rPr>
          <w:rFonts w:hint="cs"/>
          <w:spacing w:val="-4"/>
          <w:sz w:val="32"/>
          <w:szCs w:val="32"/>
        </w:rPr>
        <w:t xml:space="preserve">August 2010 for buildings </w:t>
      </w:r>
      <w:r w:rsidRPr="009B4245">
        <w:rPr>
          <w:rFonts w:hint="cs"/>
          <w:spacing w:val="-8"/>
          <w:sz w:val="32"/>
          <w:szCs w:val="32"/>
        </w:rPr>
        <w:t xml:space="preserve">constructed from 2001 to the commencement date of Suvarnabhumi Airport on </w:t>
      </w:r>
      <w:r w:rsidR="00C334E3" w:rsidRPr="009B4245">
        <w:rPr>
          <w:spacing w:val="-8"/>
          <w:sz w:val="32"/>
          <w:szCs w:val="32"/>
        </w:rPr>
        <w:t xml:space="preserve">28 </w:t>
      </w:r>
      <w:r w:rsidRPr="009B4245">
        <w:rPr>
          <w:rFonts w:hint="cs"/>
          <w:spacing w:val="-8"/>
          <w:sz w:val="32"/>
          <w:szCs w:val="32"/>
        </w:rPr>
        <w:t>September 2006</w:t>
      </w:r>
      <w:r w:rsidR="009A393B" w:rsidRPr="009B4245">
        <w:rPr>
          <w:rFonts w:hint="cs"/>
          <w:spacing w:val="-4"/>
          <w:sz w:val="32"/>
          <w:szCs w:val="32"/>
          <w:cs/>
        </w:rPr>
        <w:t>.</w:t>
      </w:r>
      <w:r w:rsidRPr="009B4245">
        <w:rPr>
          <w:rFonts w:hint="cs"/>
          <w:spacing w:val="-4"/>
          <w:sz w:val="32"/>
          <w:szCs w:val="32"/>
          <w:cs/>
        </w:rPr>
        <w:t xml:space="preserve"> </w:t>
      </w:r>
      <w:r w:rsidRPr="009B4245">
        <w:rPr>
          <w:rFonts w:hint="cs"/>
          <w:spacing w:val="-4"/>
          <w:sz w:val="32"/>
          <w:szCs w:val="32"/>
        </w:rPr>
        <w:t>The basis of payment follows the cabinet</w:t>
      </w:r>
      <w:r w:rsidRPr="009B4245">
        <w:rPr>
          <w:rFonts w:hint="cs"/>
          <w:spacing w:val="-4"/>
          <w:sz w:val="32"/>
          <w:szCs w:val="32"/>
          <w:cs/>
        </w:rPr>
        <w:t>’</w:t>
      </w:r>
      <w:r w:rsidRPr="009B4245">
        <w:rPr>
          <w:rFonts w:hint="cs"/>
          <w:spacing w:val="-4"/>
          <w:sz w:val="32"/>
          <w:szCs w:val="32"/>
        </w:rPr>
        <w:t xml:space="preserve">s resolutions on </w:t>
      </w:r>
      <w:r w:rsidR="00C334E3" w:rsidRPr="009B4245">
        <w:rPr>
          <w:spacing w:val="-4"/>
          <w:sz w:val="32"/>
          <w:szCs w:val="32"/>
        </w:rPr>
        <w:t xml:space="preserve">29 </w:t>
      </w:r>
      <w:r w:rsidRPr="009B4245">
        <w:rPr>
          <w:rFonts w:hint="cs"/>
          <w:spacing w:val="-4"/>
          <w:sz w:val="32"/>
          <w:szCs w:val="32"/>
        </w:rPr>
        <w:t xml:space="preserve">May 2007 and </w:t>
      </w:r>
      <w:r w:rsidR="00C334E3" w:rsidRPr="009B4245">
        <w:rPr>
          <w:spacing w:val="-4"/>
          <w:sz w:val="32"/>
          <w:szCs w:val="32"/>
        </w:rPr>
        <w:t xml:space="preserve">31 </w:t>
      </w:r>
      <w:r w:rsidRPr="009B4245">
        <w:rPr>
          <w:rFonts w:hint="cs"/>
          <w:spacing w:val="-4"/>
          <w:sz w:val="32"/>
          <w:szCs w:val="32"/>
        </w:rPr>
        <w:t>August 2010</w:t>
      </w:r>
      <w:r w:rsidR="009A393B" w:rsidRPr="009B4245">
        <w:rPr>
          <w:rFonts w:hint="cs"/>
          <w:spacing w:val="-4"/>
          <w:sz w:val="32"/>
          <w:szCs w:val="32"/>
          <w:cs/>
        </w:rPr>
        <w:t>.</w:t>
      </w:r>
      <w:r w:rsidRPr="009B4245">
        <w:rPr>
          <w:rFonts w:hint="cs"/>
          <w:spacing w:val="-4"/>
          <w:sz w:val="32"/>
          <w:szCs w:val="32"/>
          <w:cs/>
        </w:rPr>
        <w:t xml:space="preserve"> </w:t>
      </w:r>
      <w:r w:rsidRPr="009B4245">
        <w:rPr>
          <w:rFonts w:hint="cs"/>
          <w:spacing w:val="-4"/>
          <w:sz w:val="32"/>
          <w:szCs w:val="32"/>
        </w:rPr>
        <w:t>In addition</w:t>
      </w:r>
      <w:r w:rsidR="00E50030" w:rsidRPr="009B4245">
        <w:rPr>
          <w:rFonts w:hint="cs"/>
          <w:spacing w:val="-4"/>
          <w:sz w:val="32"/>
          <w:szCs w:val="32"/>
        </w:rPr>
        <w:t>,</w:t>
      </w:r>
      <w:r w:rsidRPr="009B4245">
        <w:rPr>
          <w:rFonts w:hint="cs"/>
          <w:spacing w:val="-4"/>
          <w:sz w:val="32"/>
          <w:szCs w:val="32"/>
        </w:rPr>
        <w:t xml:space="preserve"> the cabinet agreed that AOT should</w:t>
      </w:r>
      <w:r w:rsidR="00F61A5F" w:rsidRPr="009B4245">
        <w:rPr>
          <w:spacing w:val="-4"/>
          <w:sz w:val="32"/>
          <w:szCs w:val="32"/>
        </w:rPr>
        <w:t xml:space="preserve"> </w:t>
      </w:r>
      <w:r w:rsidRPr="009B4245">
        <w:rPr>
          <w:rFonts w:hint="cs"/>
          <w:spacing w:val="-4"/>
          <w:sz w:val="32"/>
          <w:szCs w:val="32"/>
        </w:rPr>
        <w:t>consider paying the compensation for noise pollution resulting from the operations of Suvarnabhumi Airport in cases outside the scope of the cabinet</w:t>
      </w:r>
      <w:r w:rsidRPr="009B4245">
        <w:rPr>
          <w:rFonts w:hint="cs"/>
          <w:spacing w:val="-4"/>
          <w:sz w:val="32"/>
          <w:szCs w:val="32"/>
          <w:cs/>
        </w:rPr>
        <w:t>’</w:t>
      </w:r>
      <w:r w:rsidRPr="009B4245">
        <w:rPr>
          <w:rFonts w:hint="cs"/>
          <w:spacing w:val="-4"/>
          <w:sz w:val="32"/>
          <w:szCs w:val="32"/>
        </w:rPr>
        <w:t xml:space="preserve">s resolutions on </w:t>
      </w:r>
      <w:r w:rsidR="00C334E3" w:rsidRPr="009B4245">
        <w:rPr>
          <w:spacing w:val="-4"/>
          <w:sz w:val="32"/>
          <w:szCs w:val="32"/>
        </w:rPr>
        <w:t xml:space="preserve">29 </w:t>
      </w:r>
      <w:r w:rsidRPr="009B4245">
        <w:rPr>
          <w:rFonts w:hint="cs"/>
          <w:spacing w:val="-4"/>
          <w:sz w:val="32"/>
          <w:szCs w:val="32"/>
        </w:rPr>
        <w:t xml:space="preserve">May 2007 and </w:t>
      </w:r>
      <w:r w:rsidR="00C334E3" w:rsidRPr="009B4245">
        <w:rPr>
          <w:spacing w:val="-4"/>
          <w:sz w:val="32"/>
          <w:szCs w:val="32"/>
        </w:rPr>
        <w:t xml:space="preserve">31 </w:t>
      </w:r>
      <w:r w:rsidRPr="009B4245">
        <w:rPr>
          <w:rFonts w:hint="cs"/>
          <w:spacing w:val="-4"/>
          <w:sz w:val="32"/>
          <w:szCs w:val="32"/>
        </w:rPr>
        <w:t xml:space="preserve">August 2010 on a case by case basis for buildings constructed until the commencement date of Suvarnabhumi Airport on </w:t>
      </w:r>
      <w:r w:rsidR="00C334E3" w:rsidRPr="009B4245">
        <w:rPr>
          <w:spacing w:val="-4"/>
          <w:sz w:val="32"/>
          <w:szCs w:val="32"/>
        </w:rPr>
        <w:t xml:space="preserve">28 </w:t>
      </w:r>
      <w:r w:rsidRPr="009B4245">
        <w:rPr>
          <w:rFonts w:hint="cs"/>
          <w:spacing w:val="-4"/>
          <w:sz w:val="32"/>
          <w:szCs w:val="32"/>
        </w:rPr>
        <w:t>September 2006</w:t>
      </w:r>
      <w:r w:rsidR="009A393B" w:rsidRPr="009B4245">
        <w:rPr>
          <w:rFonts w:hint="cs"/>
          <w:spacing w:val="-4"/>
          <w:sz w:val="32"/>
          <w:szCs w:val="32"/>
          <w:cs/>
        </w:rPr>
        <w:t>.</w:t>
      </w:r>
    </w:p>
    <w:p w14:paraId="1059167E" w14:textId="0551C85C" w:rsidR="00491C14" w:rsidRPr="009B4245" w:rsidRDefault="00491C14" w:rsidP="00750EA8">
      <w:pPr>
        <w:tabs>
          <w:tab w:val="left" w:pos="1800"/>
        </w:tabs>
        <w:spacing w:before="120" w:after="120" w:line="380" w:lineRule="exact"/>
        <w:ind w:left="540"/>
        <w:jc w:val="thaiDistribute"/>
        <w:rPr>
          <w:sz w:val="32"/>
          <w:szCs w:val="32"/>
        </w:rPr>
      </w:pPr>
      <w:r w:rsidRPr="009B4245">
        <w:rPr>
          <w:rFonts w:hint="cs"/>
          <w:sz w:val="32"/>
          <w:szCs w:val="32"/>
        </w:rPr>
        <w:t>However</w:t>
      </w:r>
      <w:r w:rsidR="00E50030" w:rsidRPr="009B4245">
        <w:rPr>
          <w:rFonts w:hint="cs"/>
          <w:sz w:val="32"/>
          <w:szCs w:val="32"/>
        </w:rPr>
        <w:t>,</w:t>
      </w:r>
      <w:r w:rsidRPr="009B4245">
        <w:rPr>
          <w:rFonts w:hint="cs"/>
          <w:sz w:val="32"/>
          <w:szCs w:val="32"/>
        </w:rPr>
        <w:t xml:space="preserve"> AOT established compensation fund committee for the impact of Suvarnabhumi Airport</w:t>
      </w:r>
      <w:r w:rsidR="009A393B" w:rsidRPr="009B4245">
        <w:rPr>
          <w:rFonts w:hint="cs"/>
          <w:sz w:val="32"/>
          <w:szCs w:val="32"/>
          <w:cs/>
        </w:rPr>
        <w:t>.</w:t>
      </w:r>
      <w:r w:rsidR="00F61A5F" w:rsidRPr="009B4245">
        <w:rPr>
          <w:sz w:val="32"/>
          <w:szCs w:val="32"/>
        </w:rPr>
        <w:t xml:space="preserve"> T</w:t>
      </w:r>
      <w:r w:rsidRPr="009B4245">
        <w:rPr>
          <w:rFonts w:hint="cs"/>
          <w:sz w:val="32"/>
          <w:szCs w:val="32"/>
        </w:rPr>
        <w:t>he objective of the fund is to set criteria and methods to mitigate and help people who are affected from the operations of Suvarnabhumi Airport</w:t>
      </w:r>
      <w:r w:rsidR="009A393B" w:rsidRPr="009B4245">
        <w:rPr>
          <w:rFonts w:hint="cs"/>
          <w:sz w:val="32"/>
          <w:szCs w:val="32"/>
          <w:cs/>
        </w:rPr>
        <w:t>.</w:t>
      </w:r>
      <w:r w:rsidRPr="009B4245">
        <w:rPr>
          <w:rFonts w:hint="cs"/>
          <w:sz w:val="32"/>
          <w:szCs w:val="32"/>
          <w:cs/>
        </w:rPr>
        <w:t xml:space="preserve"> </w:t>
      </w:r>
      <w:r w:rsidRPr="009B4245">
        <w:rPr>
          <w:rFonts w:hint="cs"/>
          <w:sz w:val="32"/>
          <w:szCs w:val="32"/>
        </w:rPr>
        <w:t xml:space="preserve">It is in compliance with the resolution of the National Environment Board </w:t>
      </w:r>
      <w:r w:rsidR="001F614A" w:rsidRPr="009B4245">
        <w:rPr>
          <w:rFonts w:hint="cs"/>
          <w:sz w:val="32"/>
          <w:szCs w:val="32"/>
        </w:rPr>
        <w:t>Meeting</w:t>
      </w:r>
      <w:r w:rsidRPr="009B4245">
        <w:rPr>
          <w:rFonts w:hint="cs"/>
          <w:sz w:val="32"/>
          <w:szCs w:val="32"/>
        </w:rPr>
        <w:t xml:space="preserve"> No</w:t>
      </w:r>
      <w:r w:rsidR="009A393B" w:rsidRPr="009B4245">
        <w:rPr>
          <w:rFonts w:hint="cs"/>
          <w:sz w:val="32"/>
          <w:szCs w:val="32"/>
          <w:cs/>
        </w:rPr>
        <w:t>.</w:t>
      </w:r>
      <w:r w:rsidR="00F91AD1" w:rsidRPr="009B4245">
        <w:rPr>
          <w:rFonts w:hint="cs"/>
          <w:sz w:val="32"/>
          <w:szCs w:val="32"/>
          <w:cs/>
        </w:rPr>
        <w:t xml:space="preserve"> </w:t>
      </w:r>
      <w:r w:rsidRPr="009B4245">
        <w:rPr>
          <w:rFonts w:hint="cs"/>
          <w:sz w:val="32"/>
          <w:szCs w:val="32"/>
        </w:rPr>
        <w:t>2</w:t>
      </w:r>
      <w:r w:rsidRPr="009B4245">
        <w:rPr>
          <w:rFonts w:hint="cs"/>
          <w:sz w:val="32"/>
          <w:szCs w:val="32"/>
          <w:cs/>
        </w:rPr>
        <w:t>/</w:t>
      </w:r>
      <w:r w:rsidRPr="009B4245">
        <w:rPr>
          <w:rFonts w:hint="cs"/>
          <w:sz w:val="32"/>
          <w:szCs w:val="32"/>
        </w:rPr>
        <w:t xml:space="preserve">2009 dated </w:t>
      </w:r>
      <w:r w:rsidR="00C334E3" w:rsidRPr="009B4245">
        <w:rPr>
          <w:sz w:val="32"/>
          <w:szCs w:val="32"/>
        </w:rPr>
        <w:t xml:space="preserve">4 </w:t>
      </w:r>
      <w:r w:rsidRPr="009B4245">
        <w:rPr>
          <w:rFonts w:hint="cs"/>
          <w:sz w:val="32"/>
          <w:szCs w:val="32"/>
        </w:rPr>
        <w:t>May 2009</w:t>
      </w:r>
      <w:r w:rsidR="009A393B" w:rsidRPr="009B4245">
        <w:rPr>
          <w:rFonts w:hint="cs"/>
          <w:sz w:val="32"/>
          <w:szCs w:val="32"/>
          <w:cs/>
        </w:rPr>
        <w:t>.</w:t>
      </w:r>
    </w:p>
    <w:p w14:paraId="65D1617E" w14:textId="1D9BA55D" w:rsidR="00AF2260" w:rsidRPr="009B4245" w:rsidRDefault="00CE4D25" w:rsidP="00E6668A">
      <w:pPr>
        <w:tabs>
          <w:tab w:val="left" w:pos="1800"/>
        </w:tabs>
        <w:spacing w:before="120" w:after="120" w:line="380" w:lineRule="exact"/>
        <w:ind w:left="540"/>
        <w:jc w:val="thaiDistribute"/>
        <w:rPr>
          <w:sz w:val="32"/>
          <w:szCs w:val="32"/>
        </w:rPr>
      </w:pPr>
      <w:bookmarkStart w:id="27" w:name="_Hlk24532506"/>
      <w:r w:rsidRPr="009B4245">
        <w:rPr>
          <w:sz w:val="32"/>
          <w:szCs w:val="32"/>
        </w:rPr>
        <w:t xml:space="preserve">The cabinet meeting on 4 November 2021, approved </w:t>
      </w:r>
      <w:r w:rsidR="001A7336" w:rsidRPr="009B4245">
        <w:rPr>
          <w:sz w:val="32"/>
          <w:szCs w:val="32"/>
        </w:rPr>
        <w:t xml:space="preserve">an increase of Baht </w:t>
      </w:r>
      <w:r w:rsidR="00FA4408">
        <w:rPr>
          <w:sz w:val="32"/>
          <w:szCs w:val="32"/>
        </w:rPr>
        <w:t>12,564.10</w:t>
      </w:r>
      <w:r w:rsidR="001A7336" w:rsidRPr="009B4245">
        <w:rPr>
          <w:sz w:val="32"/>
          <w:szCs w:val="32"/>
        </w:rPr>
        <w:t xml:space="preserve"> million in the</w:t>
      </w:r>
      <w:r w:rsidRPr="009B4245">
        <w:rPr>
          <w:sz w:val="32"/>
          <w:szCs w:val="32"/>
        </w:rPr>
        <w:t xml:space="preserve"> investment </w:t>
      </w:r>
      <w:r w:rsidR="001A7336" w:rsidRPr="009B4245">
        <w:rPr>
          <w:sz w:val="32"/>
          <w:szCs w:val="32"/>
        </w:rPr>
        <w:t>in</w:t>
      </w:r>
      <w:r w:rsidRPr="009B4245">
        <w:rPr>
          <w:sz w:val="32"/>
          <w:szCs w:val="32"/>
        </w:rPr>
        <w:t xml:space="preserve"> the third runway construction for Suvarnabhumi Airport </w:t>
      </w:r>
      <w:r w:rsidR="001A7336" w:rsidRPr="009B4245">
        <w:rPr>
          <w:sz w:val="32"/>
          <w:szCs w:val="32"/>
        </w:rPr>
        <w:t xml:space="preserve">with respect to the compensation for </w:t>
      </w:r>
      <w:r w:rsidRPr="009B4245">
        <w:rPr>
          <w:sz w:val="32"/>
          <w:szCs w:val="32"/>
        </w:rPr>
        <w:t>noise pollu</w:t>
      </w:r>
      <w:r w:rsidR="001A7336" w:rsidRPr="009B4245">
        <w:rPr>
          <w:sz w:val="32"/>
          <w:szCs w:val="32"/>
        </w:rPr>
        <w:t>t</w:t>
      </w:r>
      <w:r w:rsidRPr="009B4245">
        <w:rPr>
          <w:sz w:val="32"/>
          <w:szCs w:val="32"/>
        </w:rPr>
        <w:t>ion</w:t>
      </w:r>
      <w:r w:rsidR="00DF2E3F" w:rsidRPr="009B4245">
        <w:rPr>
          <w:sz w:val="32"/>
          <w:szCs w:val="32"/>
        </w:rPr>
        <w:t xml:space="preserve">. Currently, AOT is </w:t>
      </w:r>
      <w:r w:rsidR="002A0BB0">
        <w:rPr>
          <w:sz w:val="32"/>
          <w:szCs w:val="32"/>
        </w:rPr>
        <w:t>in the</w:t>
      </w:r>
      <w:r w:rsidR="00DF2E3F" w:rsidRPr="009B4245">
        <w:rPr>
          <w:sz w:val="32"/>
          <w:szCs w:val="32"/>
        </w:rPr>
        <w:t xml:space="preserve"> process </w:t>
      </w:r>
      <w:r w:rsidR="007D67EA" w:rsidRPr="009B4245">
        <w:rPr>
          <w:sz w:val="32"/>
          <w:szCs w:val="32"/>
        </w:rPr>
        <w:t xml:space="preserve">of </w:t>
      </w:r>
      <w:r w:rsidRPr="009B4245">
        <w:rPr>
          <w:sz w:val="32"/>
          <w:szCs w:val="32"/>
        </w:rPr>
        <w:t xml:space="preserve">negotiation </w:t>
      </w:r>
      <w:r w:rsidR="001A7336" w:rsidRPr="009B4245">
        <w:rPr>
          <w:sz w:val="32"/>
          <w:szCs w:val="32"/>
        </w:rPr>
        <w:t>and assessing compensation.</w:t>
      </w:r>
    </w:p>
    <w:p w14:paraId="504D9911" w14:textId="77777777" w:rsidR="004D068B" w:rsidRDefault="004D068B">
      <w:pPr>
        <w:rPr>
          <w:b/>
          <w:bCs/>
          <w:sz w:val="32"/>
          <w:szCs w:val="32"/>
        </w:rPr>
      </w:pPr>
      <w:r>
        <w:rPr>
          <w:b/>
          <w:bCs/>
          <w:sz w:val="32"/>
          <w:szCs w:val="32"/>
        </w:rPr>
        <w:br w:type="page"/>
      </w:r>
    </w:p>
    <w:p w14:paraId="44C0998B" w14:textId="06825042" w:rsidR="00926588" w:rsidRPr="009B4245" w:rsidRDefault="00926588" w:rsidP="00750EA8">
      <w:pPr>
        <w:tabs>
          <w:tab w:val="left" w:pos="1800"/>
        </w:tabs>
        <w:spacing w:before="120" w:after="120" w:line="380" w:lineRule="exact"/>
        <w:ind w:left="540"/>
        <w:jc w:val="thaiDistribute"/>
        <w:rPr>
          <w:b/>
          <w:bCs/>
          <w:sz w:val="32"/>
          <w:szCs w:val="32"/>
        </w:rPr>
      </w:pPr>
      <w:r w:rsidRPr="009B4245">
        <w:rPr>
          <w:rFonts w:hint="cs"/>
          <w:b/>
          <w:bCs/>
          <w:sz w:val="32"/>
          <w:szCs w:val="32"/>
        </w:rPr>
        <w:lastRenderedPageBreak/>
        <w:t xml:space="preserve">Phuket </w:t>
      </w:r>
      <w:r w:rsidR="00C7473D" w:rsidRPr="009B4245">
        <w:rPr>
          <w:b/>
          <w:bCs/>
          <w:sz w:val="32"/>
          <w:szCs w:val="32"/>
          <w:lang w:val="en-GB"/>
        </w:rPr>
        <w:t>International</w:t>
      </w:r>
      <w:r w:rsidR="00C7473D" w:rsidRPr="009B4245">
        <w:rPr>
          <w:sz w:val="32"/>
          <w:szCs w:val="32"/>
          <w:lang w:val="en-GB"/>
        </w:rPr>
        <w:t xml:space="preserve"> </w:t>
      </w:r>
      <w:r w:rsidRPr="009B4245">
        <w:rPr>
          <w:rFonts w:hint="cs"/>
          <w:b/>
          <w:bCs/>
          <w:sz w:val="32"/>
          <w:szCs w:val="32"/>
        </w:rPr>
        <w:t>Airport</w:t>
      </w:r>
    </w:p>
    <w:bookmarkEnd w:id="27"/>
    <w:p w14:paraId="2BCF450F" w14:textId="3142ED2A" w:rsidR="004E2212" w:rsidRPr="009B4245" w:rsidRDefault="004E2212" w:rsidP="00750EA8">
      <w:pPr>
        <w:tabs>
          <w:tab w:val="left" w:pos="1800"/>
        </w:tabs>
        <w:spacing w:before="120" w:after="120" w:line="380" w:lineRule="exact"/>
        <w:ind w:left="540"/>
        <w:jc w:val="thaiDistribute"/>
        <w:rPr>
          <w:sz w:val="32"/>
          <w:szCs w:val="32"/>
        </w:rPr>
      </w:pPr>
      <w:r w:rsidRPr="009B4245">
        <w:rPr>
          <w:rFonts w:hint="cs"/>
          <w:sz w:val="32"/>
          <w:szCs w:val="32"/>
        </w:rPr>
        <w:t>AOT</w:t>
      </w:r>
      <w:r w:rsidRPr="009B4245">
        <w:rPr>
          <w:rFonts w:hint="cs"/>
          <w:sz w:val="32"/>
          <w:szCs w:val="32"/>
          <w:cs/>
        </w:rPr>
        <w:t>’</w:t>
      </w:r>
      <w:r w:rsidRPr="009B4245">
        <w:rPr>
          <w:rFonts w:hint="cs"/>
          <w:sz w:val="32"/>
          <w:szCs w:val="32"/>
        </w:rPr>
        <w:t xml:space="preserve">s Board of Directors passed a resolution on </w:t>
      </w:r>
      <w:r w:rsidR="00C334E3" w:rsidRPr="009B4245">
        <w:rPr>
          <w:sz w:val="32"/>
          <w:szCs w:val="32"/>
        </w:rPr>
        <w:t xml:space="preserve">19 </w:t>
      </w:r>
      <w:r w:rsidR="00A30766" w:rsidRPr="009B4245">
        <w:rPr>
          <w:rFonts w:hint="cs"/>
          <w:sz w:val="32"/>
          <w:szCs w:val="32"/>
        </w:rPr>
        <w:t>August</w:t>
      </w:r>
      <w:r w:rsidRPr="009B4245">
        <w:rPr>
          <w:rFonts w:hint="cs"/>
          <w:sz w:val="32"/>
          <w:szCs w:val="32"/>
        </w:rPr>
        <w:t xml:space="preserve"> 2016 to approve</w:t>
      </w:r>
      <w:r w:rsidR="00075E48" w:rsidRPr="009B4245">
        <w:rPr>
          <w:rFonts w:hint="cs"/>
          <w:sz w:val="32"/>
          <w:szCs w:val="32"/>
        </w:rPr>
        <w:t xml:space="preserve"> the </w:t>
      </w:r>
      <w:r w:rsidR="004D225D" w:rsidRPr="009B4245">
        <w:rPr>
          <w:rFonts w:hint="cs"/>
          <w:sz w:val="32"/>
          <w:szCs w:val="32"/>
        </w:rPr>
        <w:t>details</w:t>
      </w:r>
      <w:r w:rsidR="00075E48" w:rsidRPr="009B4245">
        <w:rPr>
          <w:rFonts w:hint="cs"/>
          <w:sz w:val="32"/>
          <w:szCs w:val="32"/>
        </w:rPr>
        <w:t xml:space="preserve"> of </w:t>
      </w:r>
      <w:r w:rsidR="004D225D" w:rsidRPr="009B4245">
        <w:rPr>
          <w:rFonts w:hint="cs"/>
          <w:sz w:val="32"/>
          <w:szCs w:val="32"/>
        </w:rPr>
        <w:t xml:space="preserve">the proposed </w:t>
      </w:r>
      <w:r w:rsidR="00075E48" w:rsidRPr="009B4245">
        <w:rPr>
          <w:rFonts w:hint="cs"/>
          <w:sz w:val="32"/>
          <w:szCs w:val="32"/>
        </w:rPr>
        <w:t xml:space="preserve">solutions for </w:t>
      </w:r>
      <w:r w:rsidR="00075E48" w:rsidRPr="009B4245">
        <w:rPr>
          <w:rFonts w:hint="cs"/>
          <w:spacing w:val="-4"/>
          <w:sz w:val="32"/>
          <w:szCs w:val="32"/>
        </w:rPr>
        <w:t>noise pollution resulting from the operations of Ph</w:t>
      </w:r>
      <w:r w:rsidR="00E4235B" w:rsidRPr="009B4245">
        <w:rPr>
          <w:rFonts w:hint="cs"/>
          <w:spacing w:val="-4"/>
          <w:sz w:val="32"/>
          <w:szCs w:val="32"/>
        </w:rPr>
        <w:t>uket</w:t>
      </w:r>
      <w:r w:rsidR="009D766F" w:rsidRPr="009B4245">
        <w:rPr>
          <w:spacing w:val="-4"/>
          <w:sz w:val="32"/>
          <w:szCs w:val="32"/>
        </w:rPr>
        <w:t xml:space="preserve"> </w:t>
      </w:r>
      <w:r w:rsidR="00C7473D" w:rsidRPr="009B4245">
        <w:rPr>
          <w:sz w:val="32"/>
          <w:szCs w:val="32"/>
          <w:lang w:val="en-GB"/>
        </w:rPr>
        <w:t xml:space="preserve">International </w:t>
      </w:r>
      <w:r w:rsidR="00E4235B" w:rsidRPr="009B4245">
        <w:rPr>
          <w:rFonts w:hint="cs"/>
          <w:spacing w:val="-4"/>
          <w:sz w:val="32"/>
          <w:szCs w:val="32"/>
        </w:rPr>
        <w:t>Airport</w:t>
      </w:r>
      <w:r w:rsidR="009A393B" w:rsidRPr="009B4245">
        <w:rPr>
          <w:rFonts w:hint="cs"/>
          <w:spacing w:val="-4"/>
          <w:sz w:val="32"/>
          <w:szCs w:val="32"/>
          <w:cs/>
        </w:rPr>
        <w:t>.</w:t>
      </w:r>
      <w:r w:rsidR="00E4235B" w:rsidRPr="009B4245">
        <w:rPr>
          <w:rFonts w:hint="cs"/>
          <w:spacing w:val="-4"/>
          <w:sz w:val="32"/>
          <w:szCs w:val="32"/>
          <w:cs/>
        </w:rPr>
        <w:t xml:space="preserve"> </w:t>
      </w:r>
      <w:r w:rsidR="00E4235B" w:rsidRPr="009B4245">
        <w:rPr>
          <w:rFonts w:hint="cs"/>
          <w:spacing w:val="-4"/>
          <w:sz w:val="32"/>
          <w:szCs w:val="32"/>
        </w:rPr>
        <w:t>The</w:t>
      </w:r>
      <w:r w:rsidR="00075E48" w:rsidRPr="009B4245">
        <w:rPr>
          <w:rFonts w:hint="cs"/>
          <w:spacing w:val="-4"/>
          <w:sz w:val="32"/>
          <w:szCs w:val="32"/>
          <w:cs/>
        </w:rPr>
        <w:t xml:space="preserve"> </w:t>
      </w:r>
      <w:r w:rsidR="004D225D" w:rsidRPr="009B4245">
        <w:rPr>
          <w:rFonts w:hint="cs"/>
          <w:spacing w:val="-4"/>
          <w:sz w:val="32"/>
          <w:szCs w:val="32"/>
        </w:rPr>
        <w:t xml:space="preserve">compensation </w:t>
      </w:r>
      <w:r w:rsidR="00237D6D" w:rsidRPr="009B4245">
        <w:rPr>
          <w:rFonts w:hint="cs"/>
          <w:spacing w:val="-4"/>
          <w:sz w:val="32"/>
          <w:szCs w:val="32"/>
        </w:rPr>
        <w:t>is</w:t>
      </w:r>
      <w:r w:rsidR="00E83E89" w:rsidRPr="009B4245">
        <w:rPr>
          <w:rFonts w:hint="cs"/>
          <w:spacing w:val="-4"/>
          <w:sz w:val="32"/>
          <w:szCs w:val="32"/>
        </w:rPr>
        <w:t xml:space="preserve"> for buildings constructed before 2010</w:t>
      </w:r>
      <w:r w:rsidR="00E83E89" w:rsidRPr="009B4245">
        <w:rPr>
          <w:rFonts w:hint="cs"/>
          <w:spacing w:val="-4"/>
          <w:sz w:val="32"/>
          <w:szCs w:val="32"/>
          <w:cs/>
        </w:rPr>
        <w:t>:</w:t>
      </w:r>
    </w:p>
    <w:p w14:paraId="499928F0" w14:textId="61172E78" w:rsidR="001D1726" w:rsidRPr="009B4245" w:rsidRDefault="001D1726" w:rsidP="00750EA8">
      <w:pPr>
        <w:numPr>
          <w:ilvl w:val="0"/>
          <w:numId w:val="15"/>
        </w:numPr>
        <w:spacing w:before="120" w:after="120" w:line="380" w:lineRule="exact"/>
        <w:ind w:left="900"/>
        <w:jc w:val="thaiDistribute"/>
        <w:rPr>
          <w:sz w:val="32"/>
          <w:szCs w:val="32"/>
        </w:rPr>
      </w:pPr>
      <w:r w:rsidRPr="009B4245">
        <w:rPr>
          <w:rFonts w:hint="cs"/>
          <w:sz w:val="32"/>
          <w:szCs w:val="32"/>
        </w:rPr>
        <w:t>Compensation in areas with NEF over 40</w:t>
      </w:r>
      <w:r w:rsidRPr="009B4245">
        <w:rPr>
          <w:rFonts w:hint="cs"/>
          <w:sz w:val="32"/>
          <w:szCs w:val="32"/>
          <w:cs/>
        </w:rPr>
        <w:t xml:space="preserve">: </w:t>
      </w:r>
      <w:r w:rsidRPr="009B4245">
        <w:rPr>
          <w:rFonts w:hint="cs"/>
          <w:sz w:val="32"/>
          <w:szCs w:val="32"/>
        </w:rPr>
        <w:t>To negotiate with owners to purchase land and constructions</w:t>
      </w:r>
      <w:r w:rsidR="00CD3FEC" w:rsidRPr="009B4245">
        <w:rPr>
          <w:sz w:val="32"/>
          <w:szCs w:val="32"/>
        </w:rPr>
        <w:t xml:space="preserve">. </w:t>
      </w:r>
      <w:r w:rsidRPr="009B4245">
        <w:rPr>
          <w:rFonts w:hint="cs"/>
          <w:sz w:val="32"/>
          <w:szCs w:val="32"/>
        </w:rPr>
        <w:t>If owners do not want to sell their properties</w:t>
      </w:r>
      <w:r w:rsidR="00E50030" w:rsidRPr="009B4245">
        <w:rPr>
          <w:rFonts w:hint="cs"/>
          <w:sz w:val="32"/>
          <w:szCs w:val="32"/>
        </w:rPr>
        <w:t>,</w:t>
      </w:r>
      <w:r w:rsidRPr="009B4245">
        <w:rPr>
          <w:rFonts w:hint="cs"/>
          <w:sz w:val="32"/>
          <w:szCs w:val="32"/>
        </w:rPr>
        <w:t xml:space="preserve"> AOT will support the improvement of buildings to reduce the impact from noise pollution by giving money to owners</w:t>
      </w:r>
      <w:r w:rsidR="009A393B" w:rsidRPr="009B4245">
        <w:rPr>
          <w:rFonts w:hint="cs"/>
          <w:sz w:val="32"/>
          <w:szCs w:val="32"/>
          <w:cs/>
        </w:rPr>
        <w:t>.</w:t>
      </w:r>
      <w:r w:rsidRPr="009B4245">
        <w:rPr>
          <w:rFonts w:hint="cs"/>
          <w:sz w:val="32"/>
          <w:szCs w:val="32"/>
          <w:cs/>
        </w:rPr>
        <w:t xml:space="preserve"> </w:t>
      </w:r>
      <w:r w:rsidRPr="009B4245">
        <w:rPr>
          <w:rFonts w:hint="cs"/>
          <w:sz w:val="32"/>
          <w:szCs w:val="32"/>
        </w:rPr>
        <w:t>The value assessment methods are as follows</w:t>
      </w:r>
      <w:r w:rsidRPr="009B4245">
        <w:rPr>
          <w:rFonts w:hint="cs"/>
          <w:sz w:val="32"/>
          <w:szCs w:val="32"/>
          <w:cs/>
        </w:rPr>
        <w:t>:</w:t>
      </w:r>
    </w:p>
    <w:p w14:paraId="13C46CE3" w14:textId="1F91961E" w:rsidR="00534F81" w:rsidRPr="009B4245" w:rsidRDefault="00AF54AA" w:rsidP="00750EA8">
      <w:pPr>
        <w:numPr>
          <w:ilvl w:val="0"/>
          <w:numId w:val="16"/>
        </w:numPr>
        <w:spacing w:before="120" w:after="120" w:line="380" w:lineRule="exact"/>
        <w:ind w:left="1260"/>
        <w:jc w:val="thaiDistribute"/>
        <w:rPr>
          <w:sz w:val="32"/>
          <w:szCs w:val="32"/>
        </w:rPr>
      </w:pPr>
      <w:r w:rsidRPr="009B4245">
        <w:rPr>
          <w:rFonts w:hint="cs"/>
          <w:sz w:val="32"/>
          <w:szCs w:val="32"/>
        </w:rPr>
        <w:t>For purchasing land and constructions</w:t>
      </w:r>
      <w:r w:rsidRPr="009B4245">
        <w:rPr>
          <w:rFonts w:hint="cs"/>
          <w:sz w:val="32"/>
          <w:szCs w:val="32"/>
          <w:cs/>
        </w:rPr>
        <w:t>:</w:t>
      </w:r>
      <w:r w:rsidRPr="009B4245">
        <w:rPr>
          <w:rFonts w:hint="cs"/>
          <w:sz w:val="32"/>
          <w:szCs w:val="32"/>
        </w:rPr>
        <w:t xml:space="preserve"> Assess the value of the land and constructions by comparing</w:t>
      </w:r>
      <w:r w:rsidR="00E71440" w:rsidRPr="009B4245">
        <w:rPr>
          <w:rFonts w:hint="cs"/>
          <w:sz w:val="32"/>
          <w:szCs w:val="32"/>
        </w:rPr>
        <w:t xml:space="preserve"> with </w:t>
      </w:r>
      <w:r w:rsidR="00E71440" w:rsidRPr="009B4245">
        <w:rPr>
          <w:rFonts w:hint="cs"/>
          <w:spacing w:val="-4"/>
          <w:sz w:val="32"/>
          <w:szCs w:val="32"/>
        </w:rPr>
        <w:t>the compensation guideline for expropriated immovable property as stated in the Act on Expropriation of Immovable</w:t>
      </w:r>
      <w:r w:rsidR="00E71440" w:rsidRPr="009B4245">
        <w:rPr>
          <w:rFonts w:hint="cs"/>
          <w:sz w:val="32"/>
          <w:szCs w:val="32"/>
          <w:cs/>
        </w:rPr>
        <w:t xml:space="preserve"> </w:t>
      </w:r>
      <w:r w:rsidR="00E71440" w:rsidRPr="009B4245">
        <w:rPr>
          <w:rFonts w:hint="cs"/>
          <w:sz w:val="32"/>
          <w:szCs w:val="32"/>
        </w:rPr>
        <w:t>Property</w:t>
      </w:r>
      <w:r w:rsidR="0010465E" w:rsidRPr="009B4245">
        <w:rPr>
          <w:rFonts w:hint="cs"/>
          <w:sz w:val="32"/>
          <w:szCs w:val="32"/>
          <w:cs/>
        </w:rPr>
        <w:t xml:space="preserve"> </w:t>
      </w:r>
      <w:r w:rsidR="00890D35" w:rsidRPr="009B4245">
        <w:rPr>
          <w:rFonts w:hint="cs"/>
          <w:sz w:val="32"/>
          <w:szCs w:val="32"/>
        </w:rPr>
        <w:t>B</w:t>
      </w:r>
      <w:r w:rsidR="00890D35" w:rsidRPr="009B4245">
        <w:rPr>
          <w:rFonts w:hint="cs"/>
          <w:sz w:val="32"/>
          <w:szCs w:val="32"/>
          <w:cs/>
        </w:rPr>
        <w:t>.</w:t>
      </w:r>
      <w:r w:rsidR="00890D35" w:rsidRPr="009B4245">
        <w:rPr>
          <w:rFonts w:hint="cs"/>
          <w:sz w:val="32"/>
          <w:szCs w:val="32"/>
        </w:rPr>
        <w:t>E</w:t>
      </w:r>
      <w:r w:rsidR="00890D35" w:rsidRPr="009B4245">
        <w:rPr>
          <w:rFonts w:hint="cs"/>
          <w:sz w:val="32"/>
          <w:szCs w:val="32"/>
          <w:cs/>
        </w:rPr>
        <w:t>.</w:t>
      </w:r>
      <w:r w:rsidR="00890D35" w:rsidRPr="009B4245">
        <w:rPr>
          <w:rFonts w:hint="cs"/>
          <w:sz w:val="32"/>
          <w:szCs w:val="32"/>
        </w:rPr>
        <w:t xml:space="preserve"> 2530</w:t>
      </w:r>
      <w:r w:rsidR="00E71440" w:rsidRPr="009B4245">
        <w:rPr>
          <w:rFonts w:hint="cs"/>
          <w:sz w:val="32"/>
          <w:szCs w:val="32"/>
          <w:cs/>
        </w:rPr>
        <w:t xml:space="preserve"> </w:t>
      </w:r>
      <w:r w:rsidR="00F12B49" w:rsidRPr="009B4245">
        <w:rPr>
          <w:rFonts w:hint="cs"/>
          <w:sz w:val="32"/>
          <w:szCs w:val="32"/>
          <w:cs/>
        </w:rPr>
        <w:t>(</w:t>
      </w:r>
      <w:r w:rsidR="00890D35" w:rsidRPr="009B4245">
        <w:rPr>
          <w:rFonts w:hint="cs"/>
          <w:sz w:val="32"/>
          <w:szCs w:val="32"/>
        </w:rPr>
        <w:t>1987</w:t>
      </w:r>
      <w:r w:rsidR="00F12B49" w:rsidRPr="009B4245">
        <w:rPr>
          <w:rFonts w:hint="cs"/>
          <w:sz w:val="32"/>
          <w:szCs w:val="32"/>
          <w:cs/>
        </w:rPr>
        <w:t>)</w:t>
      </w:r>
      <w:r w:rsidR="009A393B" w:rsidRPr="009B4245">
        <w:rPr>
          <w:rFonts w:hint="cs"/>
          <w:sz w:val="32"/>
          <w:szCs w:val="32"/>
          <w:cs/>
        </w:rPr>
        <w:t>.</w:t>
      </w:r>
    </w:p>
    <w:p w14:paraId="7191F0F1" w14:textId="77777777" w:rsidR="00466181" w:rsidRPr="009B4245" w:rsidRDefault="00466181" w:rsidP="00750EA8">
      <w:pPr>
        <w:numPr>
          <w:ilvl w:val="0"/>
          <w:numId w:val="16"/>
        </w:numPr>
        <w:spacing w:before="120" w:after="120" w:line="380" w:lineRule="exact"/>
        <w:ind w:left="1260"/>
        <w:jc w:val="thaiDistribute"/>
        <w:rPr>
          <w:sz w:val="32"/>
          <w:szCs w:val="32"/>
        </w:rPr>
      </w:pPr>
      <w:r w:rsidRPr="009B4245">
        <w:rPr>
          <w:rFonts w:hint="cs"/>
          <w:sz w:val="32"/>
          <w:szCs w:val="32"/>
        </w:rPr>
        <w:t>For improvement of buildings</w:t>
      </w:r>
      <w:r w:rsidRPr="009B4245">
        <w:rPr>
          <w:rFonts w:hint="cs"/>
          <w:sz w:val="32"/>
          <w:szCs w:val="32"/>
          <w:cs/>
        </w:rPr>
        <w:t xml:space="preserve">: </w:t>
      </w:r>
      <w:r w:rsidRPr="009B4245">
        <w:rPr>
          <w:rFonts w:hint="cs"/>
          <w:sz w:val="32"/>
          <w:szCs w:val="32"/>
        </w:rPr>
        <w:t xml:space="preserve">Use the building improvement guidelines from the study of National Institute of Development Administration </w:t>
      </w:r>
      <w:r w:rsidR="00F12B49" w:rsidRPr="009B4245">
        <w:rPr>
          <w:rFonts w:hint="cs"/>
          <w:sz w:val="32"/>
          <w:szCs w:val="32"/>
          <w:cs/>
        </w:rPr>
        <w:t>(</w:t>
      </w:r>
      <w:r w:rsidRPr="009B4245">
        <w:rPr>
          <w:rFonts w:hint="cs"/>
          <w:sz w:val="32"/>
          <w:szCs w:val="32"/>
        </w:rPr>
        <w:t>NIDA</w:t>
      </w:r>
      <w:r w:rsidR="00F12B49" w:rsidRPr="009B4245">
        <w:rPr>
          <w:rFonts w:hint="cs"/>
          <w:sz w:val="32"/>
          <w:szCs w:val="32"/>
          <w:cs/>
        </w:rPr>
        <w:t>)</w:t>
      </w:r>
      <w:r w:rsidR="009A393B" w:rsidRPr="009B4245">
        <w:rPr>
          <w:rFonts w:hint="cs"/>
          <w:sz w:val="32"/>
          <w:szCs w:val="32"/>
          <w:cs/>
        </w:rPr>
        <w:t>.</w:t>
      </w:r>
      <w:r w:rsidRPr="009B4245">
        <w:rPr>
          <w:rFonts w:hint="cs"/>
          <w:sz w:val="32"/>
          <w:szCs w:val="32"/>
          <w:cs/>
        </w:rPr>
        <w:t xml:space="preserve">  </w:t>
      </w:r>
    </w:p>
    <w:p w14:paraId="06D53B66" w14:textId="210896EB" w:rsidR="00534F81" w:rsidRPr="009B4245" w:rsidRDefault="00534F81" w:rsidP="00750EA8">
      <w:pPr>
        <w:numPr>
          <w:ilvl w:val="0"/>
          <w:numId w:val="15"/>
        </w:numPr>
        <w:spacing w:before="120" w:after="120" w:line="380" w:lineRule="exact"/>
        <w:ind w:left="900"/>
        <w:jc w:val="thaiDistribute"/>
        <w:rPr>
          <w:sz w:val="32"/>
          <w:szCs w:val="32"/>
        </w:rPr>
      </w:pPr>
      <w:r w:rsidRPr="009B4245">
        <w:rPr>
          <w:rFonts w:hint="cs"/>
          <w:sz w:val="32"/>
          <w:szCs w:val="32"/>
        </w:rPr>
        <w:t>Compensation in areas with NEF 30</w:t>
      </w:r>
      <w:r w:rsidRPr="009B4245">
        <w:rPr>
          <w:rFonts w:hint="cs"/>
          <w:sz w:val="32"/>
          <w:szCs w:val="32"/>
          <w:cs/>
        </w:rPr>
        <w:t>-</w:t>
      </w:r>
      <w:r w:rsidRPr="009B4245">
        <w:rPr>
          <w:rFonts w:hint="cs"/>
          <w:sz w:val="32"/>
          <w:szCs w:val="32"/>
        </w:rPr>
        <w:t>40</w:t>
      </w:r>
      <w:r w:rsidRPr="009B4245">
        <w:rPr>
          <w:rFonts w:hint="cs"/>
          <w:sz w:val="32"/>
          <w:szCs w:val="32"/>
          <w:cs/>
        </w:rPr>
        <w:t xml:space="preserve">: </w:t>
      </w:r>
      <w:r w:rsidRPr="009B4245">
        <w:rPr>
          <w:rFonts w:hint="cs"/>
          <w:sz w:val="32"/>
          <w:szCs w:val="32"/>
        </w:rPr>
        <w:t>AOT will support the improvement of buildings to reduce the impact from noise pollution according to guidelines from the study of NIDA</w:t>
      </w:r>
      <w:r w:rsidRPr="009B4245">
        <w:rPr>
          <w:rFonts w:hint="cs"/>
          <w:sz w:val="32"/>
          <w:szCs w:val="32"/>
          <w:cs/>
        </w:rPr>
        <w:t>.</w:t>
      </w:r>
      <w:r w:rsidR="00366CD3" w:rsidRPr="009B4245">
        <w:rPr>
          <w:sz w:val="32"/>
          <w:szCs w:val="32"/>
        </w:rPr>
        <w:t xml:space="preserve"> </w:t>
      </w:r>
      <w:r w:rsidRPr="009B4245">
        <w:rPr>
          <w:rFonts w:hint="cs"/>
          <w:sz w:val="32"/>
          <w:szCs w:val="32"/>
        </w:rPr>
        <w:t>AOT will finance owners to help them improve their properties themselves</w:t>
      </w:r>
      <w:r w:rsidRPr="009B4245">
        <w:rPr>
          <w:rFonts w:hint="cs"/>
          <w:sz w:val="32"/>
          <w:szCs w:val="32"/>
          <w:cs/>
        </w:rPr>
        <w:t>.</w:t>
      </w:r>
    </w:p>
    <w:p w14:paraId="3D54769F" w14:textId="27E3738B" w:rsidR="00E83D76" w:rsidRPr="009B4245" w:rsidRDefault="00227108" w:rsidP="00750EA8">
      <w:pPr>
        <w:tabs>
          <w:tab w:val="left" w:pos="1800"/>
        </w:tabs>
        <w:spacing w:before="120" w:after="120" w:line="380" w:lineRule="exact"/>
        <w:ind w:left="540" w:hanging="540"/>
        <w:jc w:val="thaiDistribute"/>
        <w:rPr>
          <w:sz w:val="32"/>
          <w:szCs w:val="32"/>
        </w:rPr>
      </w:pPr>
      <w:r w:rsidRPr="009B4245">
        <w:rPr>
          <w:sz w:val="32"/>
          <w:szCs w:val="32"/>
        </w:rPr>
        <w:tab/>
      </w:r>
      <w:r w:rsidR="00E83D76" w:rsidRPr="009B4245">
        <w:rPr>
          <w:rFonts w:hint="cs"/>
          <w:sz w:val="32"/>
          <w:szCs w:val="32"/>
        </w:rPr>
        <w:t xml:space="preserve">The cabinet passed a resolution on </w:t>
      </w:r>
      <w:r w:rsidR="00F61A5F" w:rsidRPr="009B4245">
        <w:rPr>
          <w:sz w:val="32"/>
          <w:szCs w:val="32"/>
        </w:rPr>
        <w:t>6 September</w:t>
      </w:r>
      <w:r w:rsidR="00E83D76" w:rsidRPr="009B4245">
        <w:rPr>
          <w:rFonts w:hint="cs"/>
          <w:sz w:val="32"/>
          <w:szCs w:val="32"/>
        </w:rPr>
        <w:t xml:space="preserve"> 2016 to increase the investment budget of Phuket </w:t>
      </w:r>
      <w:r w:rsidR="00C7473D" w:rsidRPr="009B4245">
        <w:rPr>
          <w:sz w:val="32"/>
          <w:szCs w:val="32"/>
          <w:lang w:val="en-GB"/>
        </w:rPr>
        <w:t xml:space="preserve">International </w:t>
      </w:r>
      <w:r w:rsidR="00E83D76" w:rsidRPr="009B4245">
        <w:rPr>
          <w:rFonts w:hint="cs"/>
          <w:sz w:val="32"/>
          <w:szCs w:val="32"/>
        </w:rPr>
        <w:t>Airport development project to</w:t>
      </w:r>
      <w:r w:rsidR="00206B75" w:rsidRPr="009B4245">
        <w:rPr>
          <w:rFonts w:hint="cs"/>
          <w:sz w:val="32"/>
          <w:szCs w:val="32"/>
        </w:rPr>
        <w:t xml:space="preserve"> Baht</w:t>
      </w:r>
      <w:r w:rsidR="00E83D76" w:rsidRPr="009B4245">
        <w:rPr>
          <w:rFonts w:hint="cs"/>
          <w:sz w:val="32"/>
          <w:szCs w:val="32"/>
        </w:rPr>
        <w:t xml:space="preserve"> 3</w:t>
      </w:r>
      <w:r w:rsidR="00E50030" w:rsidRPr="009B4245">
        <w:rPr>
          <w:rFonts w:hint="cs"/>
          <w:sz w:val="32"/>
          <w:szCs w:val="32"/>
        </w:rPr>
        <w:t>,</w:t>
      </w:r>
      <w:r w:rsidR="00E83D76" w:rsidRPr="009B4245">
        <w:rPr>
          <w:rFonts w:hint="cs"/>
          <w:sz w:val="32"/>
          <w:szCs w:val="32"/>
        </w:rPr>
        <w:t>069</w:t>
      </w:r>
      <w:r w:rsidR="009A393B" w:rsidRPr="009B4245">
        <w:rPr>
          <w:rFonts w:hint="cs"/>
          <w:sz w:val="32"/>
          <w:szCs w:val="32"/>
          <w:cs/>
        </w:rPr>
        <w:t>.</w:t>
      </w:r>
      <w:r w:rsidR="00E83D76" w:rsidRPr="009B4245">
        <w:rPr>
          <w:rFonts w:hint="cs"/>
          <w:sz w:val="32"/>
          <w:szCs w:val="32"/>
        </w:rPr>
        <w:t>90 million for compensation of noise pollution</w:t>
      </w:r>
      <w:r w:rsidR="009A393B" w:rsidRPr="009B4245">
        <w:rPr>
          <w:rFonts w:hint="cs"/>
          <w:sz w:val="32"/>
          <w:szCs w:val="32"/>
          <w:cs/>
        </w:rPr>
        <w:t>.</w:t>
      </w:r>
      <w:r w:rsidR="00DF2E3F" w:rsidRPr="009B4245">
        <w:rPr>
          <w:sz w:val="32"/>
          <w:szCs w:val="32"/>
        </w:rPr>
        <w:t xml:space="preserve"> Currently, AOT is </w:t>
      </w:r>
      <w:r w:rsidR="00CF337D">
        <w:rPr>
          <w:sz w:val="32"/>
          <w:szCs w:val="32"/>
        </w:rPr>
        <w:t>in the</w:t>
      </w:r>
      <w:r w:rsidR="00DF2E3F" w:rsidRPr="009B4245">
        <w:rPr>
          <w:sz w:val="32"/>
          <w:szCs w:val="32"/>
        </w:rPr>
        <w:t xml:space="preserve"> process of negoti</w:t>
      </w:r>
      <w:r w:rsidR="007D67EA" w:rsidRPr="009B4245">
        <w:rPr>
          <w:sz w:val="32"/>
          <w:szCs w:val="32"/>
        </w:rPr>
        <w:t>a</w:t>
      </w:r>
      <w:r w:rsidR="00DF2E3F" w:rsidRPr="009B4245">
        <w:rPr>
          <w:sz w:val="32"/>
          <w:szCs w:val="32"/>
        </w:rPr>
        <w:t>tion and assessing compensation.</w:t>
      </w:r>
    </w:p>
    <w:p w14:paraId="660BF357" w14:textId="0DE3F9F0" w:rsidR="00F42893" w:rsidRPr="009B4245" w:rsidRDefault="004D068B" w:rsidP="00750EA8">
      <w:pPr>
        <w:spacing w:before="120" w:after="120" w:line="380" w:lineRule="exact"/>
        <w:ind w:left="540" w:hanging="540"/>
        <w:jc w:val="both"/>
        <w:rPr>
          <w:b/>
          <w:bCs/>
          <w:spacing w:val="-4"/>
          <w:sz w:val="32"/>
          <w:szCs w:val="32"/>
        </w:rPr>
      </w:pPr>
      <w:r>
        <w:rPr>
          <w:b/>
          <w:bCs/>
          <w:spacing w:val="-4"/>
          <w:sz w:val="32"/>
          <w:szCs w:val="32"/>
        </w:rPr>
        <w:t>43</w:t>
      </w:r>
      <w:r w:rsidR="00F42893" w:rsidRPr="009B4245">
        <w:rPr>
          <w:b/>
          <w:bCs/>
          <w:spacing w:val="-4"/>
          <w:sz w:val="32"/>
          <w:szCs w:val="32"/>
          <w:cs/>
        </w:rPr>
        <w:t>.</w:t>
      </w:r>
      <w:r w:rsidR="00F42893" w:rsidRPr="009B4245">
        <w:rPr>
          <w:b/>
          <w:bCs/>
          <w:spacing w:val="-4"/>
          <w:sz w:val="32"/>
          <w:szCs w:val="32"/>
        </w:rPr>
        <w:t xml:space="preserve">   </w:t>
      </w:r>
      <w:r w:rsidR="00227108" w:rsidRPr="009B4245">
        <w:rPr>
          <w:b/>
          <w:bCs/>
          <w:spacing w:val="-4"/>
          <w:sz w:val="32"/>
          <w:szCs w:val="32"/>
        </w:rPr>
        <w:tab/>
      </w:r>
      <w:r w:rsidR="00F42893" w:rsidRPr="009B4245">
        <w:rPr>
          <w:b/>
          <w:bCs/>
          <w:spacing w:val="-4"/>
          <w:sz w:val="32"/>
          <w:szCs w:val="32"/>
        </w:rPr>
        <w:t xml:space="preserve">Suvarnabhumi </w:t>
      </w:r>
      <w:r w:rsidR="002C53CB" w:rsidRPr="009B4245">
        <w:rPr>
          <w:b/>
          <w:bCs/>
          <w:spacing w:val="-4"/>
          <w:sz w:val="32"/>
          <w:szCs w:val="32"/>
        </w:rPr>
        <w:t>Ai</w:t>
      </w:r>
      <w:r w:rsidR="00F42893" w:rsidRPr="009B4245">
        <w:rPr>
          <w:b/>
          <w:bCs/>
          <w:spacing w:val="-4"/>
          <w:sz w:val="32"/>
          <w:szCs w:val="32"/>
        </w:rPr>
        <w:t>rport development project</w:t>
      </w:r>
    </w:p>
    <w:p w14:paraId="78018583" w14:textId="33DC0A91" w:rsidR="001A7336" w:rsidRPr="009B4245" w:rsidRDefault="00227108" w:rsidP="00423C57">
      <w:pPr>
        <w:tabs>
          <w:tab w:val="left" w:pos="516"/>
          <w:tab w:val="left" w:pos="1800"/>
        </w:tabs>
        <w:spacing w:before="120" w:after="120" w:line="380" w:lineRule="exact"/>
        <w:ind w:left="540" w:hanging="540"/>
        <w:jc w:val="thaiDistribute"/>
        <w:rPr>
          <w:sz w:val="32"/>
          <w:szCs w:val="32"/>
        </w:rPr>
      </w:pPr>
      <w:r w:rsidRPr="009B4245">
        <w:rPr>
          <w:sz w:val="32"/>
          <w:szCs w:val="32"/>
        </w:rPr>
        <w:tab/>
      </w:r>
      <w:r w:rsidR="005D64DA" w:rsidRPr="009B4245">
        <w:rPr>
          <w:sz w:val="32"/>
          <w:szCs w:val="32"/>
        </w:rPr>
        <w:t>On</w:t>
      </w:r>
      <w:r w:rsidR="00423C57" w:rsidRPr="009B4245">
        <w:rPr>
          <w:sz w:val="32"/>
          <w:szCs w:val="32"/>
        </w:rPr>
        <w:t xml:space="preserve"> </w:t>
      </w:r>
      <w:r w:rsidR="008F4C73" w:rsidRPr="009B4245">
        <w:rPr>
          <w:sz w:val="32"/>
          <w:szCs w:val="32"/>
        </w:rPr>
        <w:t>30</w:t>
      </w:r>
      <w:r w:rsidR="00423C57" w:rsidRPr="009B4245">
        <w:rPr>
          <w:sz w:val="32"/>
          <w:szCs w:val="32"/>
        </w:rPr>
        <w:t xml:space="preserve"> October</w:t>
      </w:r>
      <w:r w:rsidR="00F42893" w:rsidRPr="009B4245">
        <w:rPr>
          <w:sz w:val="32"/>
          <w:szCs w:val="32"/>
        </w:rPr>
        <w:t xml:space="preserve"> </w:t>
      </w:r>
      <w:r w:rsidR="008F4C73" w:rsidRPr="009B4245">
        <w:rPr>
          <w:sz w:val="32"/>
          <w:szCs w:val="32"/>
        </w:rPr>
        <w:t>2024</w:t>
      </w:r>
      <w:r w:rsidR="00F42893" w:rsidRPr="009B4245">
        <w:rPr>
          <w:sz w:val="32"/>
          <w:szCs w:val="32"/>
        </w:rPr>
        <w:t xml:space="preserve">, </w:t>
      </w:r>
      <w:bookmarkStart w:id="28" w:name="_Hlk84687706"/>
      <w:r w:rsidR="00F42893" w:rsidRPr="009B4245">
        <w:rPr>
          <w:sz w:val="32"/>
          <w:szCs w:val="32"/>
        </w:rPr>
        <w:t>AOT</w:t>
      </w:r>
      <w:r w:rsidR="00F42893" w:rsidRPr="009B4245">
        <w:rPr>
          <w:sz w:val="32"/>
          <w:szCs w:val="32"/>
          <w:cs/>
        </w:rPr>
        <w:t>’</w:t>
      </w:r>
      <w:r w:rsidR="00F42893" w:rsidRPr="009B4245">
        <w:rPr>
          <w:sz w:val="32"/>
          <w:szCs w:val="32"/>
        </w:rPr>
        <w:t>s Board of Directors</w:t>
      </w:r>
      <w:r w:rsidR="00F42893" w:rsidRPr="009B4245">
        <w:rPr>
          <w:sz w:val="32"/>
          <w:szCs w:val="32"/>
          <w:cs/>
        </w:rPr>
        <w:t xml:space="preserve">’ </w:t>
      </w:r>
      <w:r w:rsidR="00F42893" w:rsidRPr="009B4245">
        <w:rPr>
          <w:sz w:val="32"/>
          <w:szCs w:val="32"/>
        </w:rPr>
        <w:t>Meeting No</w:t>
      </w:r>
      <w:r w:rsidR="00F42893" w:rsidRPr="009B4245">
        <w:rPr>
          <w:sz w:val="32"/>
          <w:szCs w:val="32"/>
          <w:cs/>
        </w:rPr>
        <w:t>.</w:t>
      </w:r>
      <w:r w:rsidR="008F4C73" w:rsidRPr="009B4245">
        <w:rPr>
          <w:sz w:val="32"/>
          <w:szCs w:val="32"/>
        </w:rPr>
        <w:t>13/2024</w:t>
      </w:r>
      <w:r w:rsidR="00F42893" w:rsidRPr="009B4245">
        <w:rPr>
          <w:sz w:val="32"/>
          <w:szCs w:val="32"/>
        </w:rPr>
        <w:t xml:space="preserve"> acknowledged</w:t>
      </w:r>
      <w:bookmarkEnd w:id="28"/>
      <w:r w:rsidR="002C53CB" w:rsidRPr="009B4245">
        <w:rPr>
          <w:sz w:val="32"/>
          <w:szCs w:val="32"/>
        </w:rPr>
        <w:t xml:space="preserve"> the progress of the </w:t>
      </w:r>
      <w:r w:rsidR="00FA4408">
        <w:rPr>
          <w:sz w:val="32"/>
          <w:szCs w:val="32"/>
        </w:rPr>
        <w:t>Suvarnabhumi</w:t>
      </w:r>
      <w:r w:rsidR="002C53CB" w:rsidRPr="009B4245">
        <w:rPr>
          <w:sz w:val="32"/>
          <w:szCs w:val="32"/>
        </w:rPr>
        <w:t xml:space="preserve"> Airport development project;</w:t>
      </w:r>
    </w:p>
    <w:p w14:paraId="73833349" w14:textId="46BCD246" w:rsidR="00F42893" w:rsidRPr="009B4245" w:rsidRDefault="004D068B" w:rsidP="00750EA8">
      <w:pPr>
        <w:tabs>
          <w:tab w:val="left" w:pos="1800"/>
        </w:tabs>
        <w:spacing w:before="120" w:after="120" w:line="380" w:lineRule="exact"/>
        <w:ind w:left="540" w:hanging="540"/>
        <w:jc w:val="thaiDistribute"/>
        <w:rPr>
          <w:sz w:val="32"/>
          <w:szCs w:val="32"/>
        </w:rPr>
      </w:pPr>
      <w:r>
        <w:rPr>
          <w:sz w:val="32"/>
          <w:szCs w:val="32"/>
        </w:rPr>
        <w:t>43</w:t>
      </w:r>
      <w:r w:rsidR="001A7336" w:rsidRPr="009B4245">
        <w:rPr>
          <w:sz w:val="32"/>
          <w:szCs w:val="32"/>
        </w:rPr>
        <w:t>.1</w:t>
      </w:r>
      <w:r w:rsidR="001A7336" w:rsidRPr="009B4245">
        <w:rPr>
          <w:sz w:val="32"/>
          <w:szCs w:val="32"/>
        </w:rPr>
        <w:tab/>
        <w:t>T</w:t>
      </w:r>
      <w:r w:rsidR="00F42893" w:rsidRPr="009B4245">
        <w:rPr>
          <w:sz w:val="32"/>
          <w:szCs w:val="32"/>
        </w:rPr>
        <w:t>he progress of the Suvarnabhumi Airport Development Project of fiscal year 2011</w:t>
      </w:r>
      <w:r w:rsidR="00F42893" w:rsidRPr="009B4245">
        <w:rPr>
          <w:sz w:val="32"/>
          <w:szCs w:val="32"/>
          <w:cs/>
        </w:rPr>
        <w:t>-</w:t>
      </w:r>
      <w:r w:rsidR="00F42893" w:rsidRPr="009B4245">
        <w:rPr>
          <w:sz w:val="32"/>
          <w:szCs w:val="32"/>
        </w:rPr>
        <w:t xml:space="preserve">2017. </w:t>
      </w:r>
      <w:r w:rsidR="001A7336" w:rsidRPr="009B4245">
        <w:rPr>
          <w:sz w:val="32"/>
          <w:szCs w:val="32"/>
        </w:rPr>
        <w:t xml:space="preserve">                </w:t>
      </w:r>
      <w:r w:rsidR="00F42893" w:rsidRPr="009B4245">
        <w:rPr>
          <w:sz w:val="32"/>
          <w:szCs w:val="32"/>
        </w:rPr>
        <w:t>The construction of the first Midfield Satellite building 1 (Floor B2, B1</w:t>
      </w:r>
      <w:r w:rsidR="00A1256C">
        <w:rPr>
          <w:sz w:val="32"/>
          <w:szCs w:val="32"/>
        </w:rPr>
        <w:t>,</w:t>
      </w:r>
      <w:r w:rsidR="00F42893" w:rsidRPr="009B4245">
        <w:rPr>
          <w:sz w:val="32"/>
          <w:szCs w:val="32"/>
        </w:rPr>
        <w:t xml:space="preserve"> and G), the aprons</w:t>
      </w:r>
      <w:r w:rsidR="00366CD3" w:rsidRPr="009B4245">
        <w:rPr>
          <w:sz w:val="32"/>
          <w:szCs w:val="32"/>
        </w:rPr>
        <w:t xml:space="preserve"> </w:t>
      </w:r>
      <w:r w:rsidR="00F42893" w:rsidRPr="009B4245">
        <w:rPr>
          <w:sz w:val="32"/>
          <w:szCs w:val="32"/>
        </w:rPr>
        <w:t xml:space="preserve">building 1, and </w:t>
      </w:r>
      <w:r w:rsidR="00CF337D">
        <w:rPr>
          <w:sz w:val="32"/>
          <w:szCs w:val="32"/>
        </w:rPr>
        <w:t xml:space="preserve">the </w:t>
      </w:r>
      <w:r w:rsidR="00F42893" w:rsidRPr="009B4245">
        <w:rPr>
          <w:sz w:val="32"/>
          <w:szCs w:val="32"/>
        </w:rPr>
        <w:t>extension of connecting the south tunnel (structure and main system work)</w:t>
      </w:r>
      <w:r w:rsidR="008E5688">
        <w:rPr>
          <w:sz w:val="32"/>
          <w:szCs w:val="32"/>
        </w:rPr>
        <w:t>,</w:t>
      </w:r>
      <w:r w:rsidR="00F42893" w:rsidRPr="009B4245">
        <w:rPr>
          <w:sz w:val="32"/>
          <w:szCs w:val="32"/>
        </w:rPr>
        <w:t xml:space="preserve"> </w:t>
      </w:r>
      <w:r w:rsidR="00CF337D">
        <w:rPr>
          <w:sz w:val="32"/>
          <w:szCs w:val="32"/>
        </w:rPr>
        <w:t>the</w:t>
      </w:r>
      <w:r w:rsidR="00F42893" w:rsidRPr="009B4245">
        <w:rPr>
          <w:sz w:val="32"/>
          <w:szCs w:val="32"/>
        </w:rPr>
        <w:t xml:space="preserve"> construction contracts for Midfield Satellite Building 1 (Floor 2-4) and extension of connecting the south tunnel (sub system work)</w:t>
      </w:r>
      <w:r w:rsidR="008E5688">
        <w:rPr>
          <w:sz w:val="32"/>
          <w:szCs w:val="32"/>
        </w:rPr>
        <w:t xml:space="preserve">, </w:t>
      </w:r>
      <w:r w:rsidR="00CF337D">
        <w:rPr>
          <w:sz w:val="32"/>
          <w:szCs w:val="32"/>
        </w:rPr>
        <w:t>the</w:t>
      </w:r>
      <w:r w:rsidR="000668F5" w:rsidRPr="009B4245">
        <w:rPr>
          <w:sz w:val="32"/>
          <w:szCs w:val="32"/>
        </w:rPr>
        <w:t xml:space="preserve"> purchasing and installation of Automated People Mover</w:t>
      </w:r>
      <w:r w:rsidR="000668F5" w:rsidRPr="009B4245">
        <w:rPr>
          <w:rFonts w:hint="cs"/>
          <w:sz w:val="32"/>
          <w:szCs w:val="32"/>
          <w:cs/>
        </w:rPr>
        <w:t xml:space="preserve"> </w:t>
      </w:r>
      <w:r w:rsidR="000668F5" w:rsidRPr="009B4245">
        <w:rPr>
          <w:sz w:val="32"/>
          <w:szCs w:val="32"/>
        </w:rPr>
        <w:t>(APM</w:t>
      </w:r>
      <w:r w:rsidR="00C7473D" w:rsidRPr="009B4245">
        <w:rPr>
          <w:sz w:val="32"/>
          <w:szCs w:val="32"/>
        </w:rPr>
        <w:t>)</w:t>
      </w:r>
      <w:r w:rsidR="008E5688">
        <w:rPr>
          <w:sz w:val="32"/>
          <w:szCs w:val="32"/>
        </w:rPr>
        <w:t>,</w:t>
      </w:r>
      <w:r w:rsidR="00CF337D">
        <w:rPr>
          <w:sz w:val="32"/>
          <w:szCs w:val="32"/>
        </w:rPr>
        <w:t xml:space="preserve"> the p</w:t>
      </w:r>
      <w:r w:rsidR="00F42893" w:rsidRPr="009B4245">
        <w:rPr>
          <w:sz w:val="32"/>
          <w:szCs w:val="32"/>
        </w:rPr>
        <w:t xml:space="preserve">urchasing and installation of Baggage Handling System (BHS) and Explosive Detection System (EDS) (Departure) are </w:t>
      </w:r>
      <w:r w:rsidR="008F09D0" w:rsidRPr="009B4245">
        <w:rPr>
          <w:sz w:val="32"/>
          <w:szCs w:val="32"/>
        </w:rPr>
        <w:t>completed</w:t>
      </w:r>
      <w:r w:rsidR="00F42893" w:rsidRPr="009B4245">
        <w:rPr>
          <w:sz w:val="32"/>
          <w:szCs w:val="32"/>
        </w:rPr>
        <w:t>.</w:t>
      </w:r>
      <w:r w:rsidR="00FA4408">
        <w:rPr>
          <w:sz w:val="32"/>
          <w:szCs w:val="32"/>
        </w:rPr>
        <w:t xml:space="preserve"> The construction of essential works to achieve operational completeness and fulfill functional requirements of Midfield Satellite Building 1 </w:t>
      </w:r>
      <w:r w:rsidR="00CF337D">
        <w:rPr>
          <w:sz w:val="32"/>
          <w:szCs w:val="32"/>
        </w:rPr>
        <w:t xml:space="preserve">have reached </w:t>
      </w:r>
      <w:r w:rsidR="00FA4408">
        <w:rPr>
          <w:sz w:val="32"/>
          <w:szCs w:val="32"/>
        </w:rPr>
        <w:t>98.78%</w:t>
      </w:r>
      <w:r w:rsidR="00CF337D">
        <w:rPr>
          <w:sz w:val="32"/>
          <w:szCs w:val="32"/>
        </w:rPr>
        <w:t xml:space="preserve"> completion</w:t>
      </w:r>
      <w:r w:rsidR="00FA4408">
        <w:rPr>
          <w:sz w:val="32"/>
          <w:szCs w:val="32"/>
        </w:rPr>
        <w:t xml:space="preserve">. </w:t>
      </w:r>
      <w:r w:rsidR="00F42893" w:rsidRPr="009B4245">
        <w:rPr>
          <w:sz w:val="32"/>
          <w:szCs w:val="32"/>
        </w:rPr>
        <w:t xml:space="preserve">The construction contract for airline office building and car parking on the east side </w:t>
      </w:r>
      <w:r w:rsidR="00FA4408">
        <w:rPr>
          <w:sz w:val="32"/>
          <w:szCs w:val="32"/>
        </w:rPr>
        <w:t>have reached 85.05% completion</w:t>
      </w:r>
      <w:r w:rsidR="00CF337D">
        <w:rPr>
          <w:sz w:val="32"/>
          <w:szCs w:val="32"/>
        </w:rPr>
        <w:t xml:space="preserve"> and t</w:t>
      </w:r>
      <w:r w:rsidR="00FA4408">
        <w:rPr>
          <w:sz w:val="32"/>
          <w:szCs w:val="32"/>
        </w:rPr>
        <w:t>he process of hiring a new contractor is underway.</w:t>
      </w:r>
      <w:r w:rsidR="00CF337D">
        <w:rPr>
          <w:sz w:val="32"/>
          <w:szCs w:val="32"/>
        </w:rPr>
        <w:t xml:space="preserve"> </w:t>
      </w:r>
      <w:r w:rsidR="00F42893" w:rsidRPr="009B4245">
        <w:rPr>
          <w:sz w:val="32"/>
          <w:szCs w:val="32"/>
        </w:rPr>
        <w:t xml:space="preserve">The expansion contract of the passenger terminal on the </w:t>
      </w:r>
      <w:r w:rsidR="006F6E9B" w:rsidRPr="009B4245">
        <w:rPr>
          <w:sz w:val="32"/>
          <w:szCs w:val="32"/>
        </w:rPr>
        <w:t>east</w:t>
      </w:r>
      <w:r w:rsidR="00F42893" w:rsidRPr="009B4245">
        <w:rPr>
          <w:sz w:val="32"/>
          <w:szCs w:val="32"/>
        </w:rPr>
        <w:t xml:space="preserve"> side and purchasing and installation of Baggage Handling System (BHS)</w:t>
      </w:r>
      <w:r w:rsidR="006F6E9B" w:rsidRPr="009B4245">
        <w:rPr>
          <w:sz w:val="32"/>
          <w:szCs w:val="32"/>
        </w:rPr>
        <w:t xml:space="preserve"> </w:t>
      </w:r>
      <w:r w:rsidR="00F42893" w:rsidRPr="009B4245">
        <w:rPr>
          <w:sz w:val="32"/>
          <w:szCs w:val="32"/>
        </w:rPr>
        <w:lastRenderedPageBreak/>
        <w:t>(</w:t>
      </w:r>
      <w:r w:rsidR="00802312" w:rsidRPr="009B4245">
        <w:rPr>
          <w:sz w:val="32"/>
          <w:szCs w:val="32"/>
        </w:rPr>
        <w:t>Arrival</w:t>
      </w:r>
      <w:r w:rsidR="006F6E9B" w:rsidRPr="009B4245">
        <w:rPr>
          <w:sz w:val="32"/>
          <w:szCs w:val="32"/>
        </w:rPr>
        <w:t xml:space="preserve"> and transfer</w:t>
      </w:r>
      <w:r w:rsidR="00F42893" w:rsidRPr="009B4245">
        <w:rPr>
          <w:sz w:val="32"/>
          <w:szCs w:val="32"/>
        </w:rPr>
        <w:t>)</w:t>
      </w:r>
      <w:r w:rsidR="00FA4408">
        <w:rPr>
          <w:sz w:val="32"/>
          <w:szCs w:val="32"/>
        </w:rPr>
        <w:t xml:space="preserve"> and surface treatment works and installation of directional signage systems for the east side parking building are in the process of procurement.</w:t>
      </w:r>
    </w:p>
    <w:p w14:paraId="207A78AC" w14:textId="057B7A16" w:rsidR="00CE4D25" w:rsidRPr="009B4245" w:rsidRDefault="004D068B" w:rsidP="00750EA8">
      <w:pPr>
        <w:tabs>
          <w:tab w:val="left" w:pos="1800"/>
        </w:tabs>
        <w:spacing w:before="120" w:after="120" w:line="380" w:lineRule="exact"/>
        <w:ind w:left="540" w:hanging="540"/>
        <w:jc w:val="thaiDistribute"/>
        <w:rPr>
          <w:sz w:val="32"/>
          <w:szCs w:val="32"/>
        </w:rPr>
      </w:pPr>
      <w:r>
        <w:rPr>
          <w:sz w:val="32"/>
          <w:szCs w:val="32"/>
        </w:rPr>
        <w:t>43</w:t>
      </w:r>
      <w:r w:rsidR="00CE4D25" w:rsidRPr="009B4245">
        <w:rPr>
          <w:sz w:val="32"/>
          <w:szCs w:val="32"/>
        </w:rPr>
        <w:t>.2</w:t>
      </w:r>
      <w:r w:rsidR="00CE4D25" w:rsidRPr="009B4245">
        <w:rPr>
          <w:sz w:val="32"/>
          <w:szCs w:val="32"/>
        </w:rPr>
        <w:tab/>
        <w:t>The third runway construction for Taxiway D Extension and Perimete</w:t>
      </w:r>
      <w:r w:rsidR="002C53CB" w:rsidRPr="009B4245">
        <w:rPr>
          <w:sz w:val="32"/>
          <w:szCs w:val="32"/>
        </w:rPr>
        <w:t>r</w:t>
      </w:r>
      <w:r w:rsidR="00CE4D25" w:rsidRPr="009B4245">
        <w:rPr>
          <w:sz w:val="32"/>
          <w:szCs w:val="32"/>
        </w:rPr>
        <w:t xml:space="preserve"> Taxiway </w:t>
      </w:r>
      <w:r w:rsidR="001A7336" w:rsidRPr="009B4245">
        <w:rPr>
          <w:sz w:val="32"/>
          <w:szCs w:val="32"/>
        </w:rPr>
        <w:t>have reach</w:t>
      </w:r>
      <w:r w:rsidR="006F6E9B" w:rsidRPr="009B4245">
        <w:rPr>
          <w:sz w:val="32"/>
          <w:szCs w:val="32"/>
        </w:rPr>
        <w:t>ed</w:t>
      </w:r>
      <w:r w:rsidR="001A7336" w:rsidRPr="009B4245">
        <w:rPr>
          <w:sz w:val="32"/>
          <w:szCs w:val="32"/>
        </w:rPr>
        <w:t xml:space="preserve"> </w:t>
      </w:r>
      <w:r w:rsidR="008F4C73" w:rsidRPr="009B4245">
        <w:rPr>
          <w:sz w:val="32"/>
          <w:szCs w:val="32"/>
        </w:rPr>
        <w:t>97.87%</w:t>
      </w:r>
      <w:r w:rsidR="001A7336" w:rsidRPr="009B4245">
        <w:rPr>
          <w:sz w:val="32"/>
          <w:szCs w:val="32"/>
        </w:rPr>
        <w:t xml:space="preserve"> completion. Land improvement for the aircraft parking area No.</w:t>
      </w:r>
      <w:r w:rsidR="00BB21B6" w:rsidRPr="009B4245">
        <w:rPr>
          <w:sz w:val="32"/>
          <w:szCs w:val="32"/>
        </w:rPr>
        <w:t xml:space="preserve"> </w:t>
      </w:r>
      <w:r w:rsidR="001A7336" w:rsidRPr="009B4245">
        <w:rPr>
          <w:sz w:val="32"/>
          <w:szCs w:val="32"/>
        </w:rPr>
        <w:t>2</w:t>
      </w:r>
      <w:r w:rsidR="00AA47BC" w:rsidRPr="009B4245">
        <w:t xml:space="preserve"> </w:t>
      </w:r>
      <w:r w:rsidR="00AA47BC" w:rsidRPr="009B4245">
        <w:rPr>
          <w:sz w:val="32"/>
          <w:szCs w:val="32"/>
        </w:rPr>
        <w:t xml:space="preserve">is currently underway, </w:t>
      </w:r>
      <w:r w:rsidR="00CF337D">
        <w:rPr>
          <w:sz w:val="32"/>
          <w:szCs w:val="32"/>
        </w:rPr>
        <w:t xml:space="preserve">soil </w:t>
      </w:r>
      <w:r w:rsidR="00AA47BC" w:rsidRPr="009B4245">
        <w:rPr>
          <w:sz w:val="32"/>
          <w:szCs w:val="32"/>
        </w:rPr>
        <w:t>quality improvement, with</w:t>
      </w:r>
      <w:r w:rsidR="001C1B95" w:rsidRPr="009B4245">
        <w:rPr>
          <w:rFonts w:hint="cs"/>
          <w:sz w:val="32"/>
          <w:szCs w:val="32"/>
          <w:cs/>
        </w:rPr>
        <w:t xml:space="preserve"> </w:t>
      </w:r>
      <w:r w:rsidR="00AA47BC" w:rsidRPr="009B4245">
        <w:rPr>
          <w:sz w:val="32"/>
          <w:szCs w:val="32"/>
        </w:rPr>
        <w:t xml:space="preserve">progress reaching by </w:t>
      </w:r>
      <w:r w:rsidR="00EF4473">
        <w:rPr>
          <w:sz w:val="32"/>
          <w:szCs w:val="32"/>
        </w:rPr>
        <w:t>87.14%.</w:t>
      </w:r>
    </w:p>
    <w:p w14:paraId="0B5359D4" w14:textId="1FF81BF7" w:rsidR="00301410" w:rsidRPr="009B4245" w:rsidRDefault="004D068B" w:rsidP="00750EA8">
      <w:pPr>
        <w:spacing w:before="120" w:after="120" w:line="380" w:lineRule="exact"/>
        <w:ind w:left="540" w:hanging="540"/>
        <w:jc w:val="both"/>
        <w:rPr>
          <w:b/>
          <w:bCs/>
          <w:spacing w:val="-4"/>
          <w:sz w:val="32"/>
          <w:szCs w:val="32"/>
        </w:rPr>
      </w:pPr>
      <w:r>
        <w:rPr>
          <w:b/>
          <w:bCs/>
          <w:spacing w:val="-4"/>
          <w:sz w:val="32"/>
          <w:szCs w:val="32"/>
        </w:rPr>
        <w:t>44</w:t>
      </w:r>
      <w:r w:rsidR="00301410" w:rsidRPr="009B4245">
        <w:rPr>
          <w:rFonts w:hint="cs"/>
          <w:b/>
          <w:bCs/>
          <w:spacing w:val="-4"/>
          <w:sz w:val="32"/>
          <w:szCs w:val="32"/>
          <w:cs/>
        </w:rPr>
        <w:t>.</w:t>
      </w:r>
      <w:r w:rsidR="00301410" w:rsidRPr="009B4245">
        <w:rPr>
          <w:rFonts w:hint="cs"/>
          <w:b/>
          <w:bCs/>
          <w:spacing w:val="-4"/>
          <w:sz w:val="32"/>
          <w:szCs w:val="32"/>
        </w:rPr>
        <w:tab/>
        <w:t>Capital management</w:t>
      </w:r>
    </w:p>
    <w:p w14:paraId="17A9D97C" w14:textId="2C7D3CB0" w:rsidR="00301410" w:rsidRDefault="00227108" w:rsidP="00750EA8">
      <w:pPr>
        <w:pStyle w:val="BodyText"/>
        <w:spacing w:before="120" w:after="120" w:line="380" w:lineRule="exact"/>
        <w:ind w:left="540" w:hanging="540"/>
        <w:jc w:val="thaiDistribute"/>
        <w:rPr>
          <w:rFonts w:ascii="TH SarabunPSK"/>
          <w:b w:val="0"/>
          <w:bCs/>
          <w:sz w:val="32"/>
          <w:szCs w:val="32"/>
        </w:rPr>
      </w:pPr>
      <w:r w:rsidRPr="009B4245">
        <w:rPr>
          <w:rFonts w:ascii="TH SarabunPSK"/>
          <w:b w:val="0"/>
          <w:bCs/>
          <w:sz w:val="32"/>
          <w:szCs w:val="32"/>
        </w:rPr>
        <w:tab/>
      </w:r>
      <w:r w:rsidR="00301410" w:rsidRPr="009B4245">
        <w:rPr>
          <w:rFonts w:ascii="TH SarabunPSK" w:hint="cs"/>
          <w:b w:val="0"/>
          <w:bCs/>
          <w:sz w:val="32"/>
          <w:szCs w:val="32"/>
        </w:rPr>
        <w:t>The Group</w:t>
      </w:r>
      <w:r w:rsidR="00301410" w:rsidRPr="009B4245">
        <w:rPr>
          <w:rFonts w:ascii="TH SarabunPSK" w:hint="cs"/>
          <w:b w:val="0"/>
          <w:bCs/>
          <w:sz w:val="32"/>
          <w:szCs w:val="32"/>
          <w:cs/>
        </w:rPr>
        <w:t>’</w:t>
      </w:r>
      <w:r w:rsidR="00301410" w:rsidRPr="009B4245">
        <w:rPr>
          <w:rFonts w:ascii="TH SarabunPSK" w:hint="cs"/>
          <w:b w:val="0"/>
          <w:bCs/>
          <w:sz w:val="32"/>
          <w:szCs w:val="32"/>
        </w:rPr>
        <w:t>s objectives when managing capital are to safeguard the Group</w:t>
      </w:r>
      <w:r w:rsidR="00301410" w:rsidRPr="009B4245">
        <w:rPr>
          <w:rFonts w:ascii="TH SarabunPSK" w:hint="cs"/>
          <w:b w:val="0"/>
          <w:bCs/>
          <w:sz w:val="32"/>
          <w:szCs w:val="32"/>
          <w:cs/>
        </w:rPr>
        <w:t>’</w:t>
      </w:r>
      <w:r w:rsidR="00301410" w:rsidRPr="009B4245">
        <w:rPr>
          <w:rFonts w:ascii="TH SarabunPSK" w:hint="cs"/>
          <w:b w:val="0"/>
          <w:bCs/>
          <w:sz w:val="32"/>
          <w:szCs w:val="32"/>
        </w:rPr>
        <w:t>s ability to continue as a going concern in order to provide returns for shareholders and benefits for other stakeholders and to maintain an optimal capital structure to reduce the cost of capital</w:t>
      </w:r>
      <w:r w:rsidR="00301410" w:rsidRPr="009B4245">
        <w:rPr>
          <w:rFonts w:ascii="TH SarabunPSK" w:hint="cs"/>
          <w:b w:val="0"/>
          <w:bCs/>
          <w:sz w:val="32"/>
          <w:szCs w:val="32"/>
          <w:cs/>
        </w:rPr>
        <w:t>.</w:t>
      </w:r>
      <w:r w:rsidR="00A723A9" w:rsidRPr="009B4245">
        <w:rPr>
          <w:rFonts w:ascii="TH SarabunPSK"/>
          <w:b w:val="0"/>
          <w:bCs/>
          <w:sz w:val="32"/>
          <w:szCs w:val="32"/>
        </w:rPr>
        <w:t xml:space="preserve"> As at 3</w:t>
      </w:r>
      <w:r w:rsidR="00A723A9" w:rsidRPr="009B4245">
        <w:rPr>
          <w:rFonts w:ascii="TH SarabunPSK"/>
          <w:b w:val="0"/>
          <w:bCs/>
          <w:sz w:val="32"/>
          <w:szCs w:val="32"/>
          <w:lang w:val="en-US"/>
        </w:rPr>
        <w:t>0</w:t>
      </w:r>
      <w:r w:rsidR="00A723A9" w:rsidRPr="009B4245">
        <w:rPr>
          <w:rFonts w:ascii="TH SarabunPSK"/>
          <w:b w:val="0"/>
          <w:bCs/>
          <w:sz w:val="32"/>
          <w:szCs w:val="32"/>
        </w:rPr>
        <w:t xml:space="preserve"> </w:t>
      </w:r>
      <w:r w:rsidR="00A723A9" w:rsidRPr="009B4245">
        <w:rPr>
          <w:rFonts w:ascii="TH SarabunPSK"/>
          <w:b w:val="0"/>
          <w:bCs/>
          <w:sz w:val="32"/>
          <w:szCs w:val="32"/>
          <w:lang w:val="en-US"/>
        </w:rPr>
        <w:t>Sept</w:t>
      </w:r>
      <w:r w:rsidR="00A723A9" w:rsidRPr="009B4245">
        <w:rPr>
          <w:rFonts w:ascii="TH SarabunPSK"/>
          <w:b w:val="0"/>
          <w:bCs/>
          <w:sz w:val="32"/>
          <w:szCs w:val="32"/>
        </w:rPr>
        <w:t xml:space="preserve">ember </w:t>
      </w:r>
      <w:r w:rsidR="007803FF" w:rsidRPr="009B4245">
        <w:rPr>
          <w:rFonts w:ascii="TH SarabunPSK"/>
          <w:b w:val="0"/>
          <w:bCs/>
          <w:sz w:val="32"/>
          <w:szCs w:val="32"/>
          <w:lang w:val="en-US"/>
        </w:rPr>
        <w:t>2024</w:t>
      </w:r>
      <w:r w:rsidR="00A723A9" w:rsidRPr="009B4245">
        <w:rPr>
          <w:rFonts w:ascii="TH SarabunPSK"/>
          <w:b w:val="0"/>
          <w:bCs/>
          <w:sz w:val="32"/>
          <w:szCs w:val="32"/>
        </w:rPr>
        <w:t xml:space="preserve">, the Group’s debt-to-equity ratio was </w:t>
      </w:r>
      <w:r w:rsidR="00F372FD" w:rsidRPr="009B4245">
        <w:rPr>
          <w:rFonts w:ascii="TH SarabunPSK"/>
          <w:b w:val="0"/>
          <w:bCs/>
          <w:sz w:val="32"/>
          <w:szCs w:val="32"/>
          <w:lang w:val="en-US"/>
        </w:rPr>
        <w:t>0.6</w:t>
      </w:r>
      <w:r w:rsidR="004D068B">
        <w:rPr>
          <w:rFonts w:ascii="TH SarabunPSK"/>
          <w:b w:val="0"/>
          <w:bCs/>
          <w:sz w:val="32"/>
          <w:szCs w:val="32"/>
          <w:lang w:val="en-US"/>
        </w:rPr>
        <w:t>3</w:t>
      </w:r>
      <w:r w:rsidR="00A723A9" w:rsidRPr="009B4245">
        <w:rPr>
          <w:rFonts w:ascii="TH SarabunPSK"/>
          <w:b w:val="0"/>
          <w:bCs/>
          <w:sz w:val="32"/>
          <w:szCs w:val="32"/>
        </w:rPr>
        <w:t xml:space="preserve"> (</w:t>
      </w:r>
      <w:r w:rsidR="007803FF" w:rsidRPr="009B4245">
        <w:rPr>
          <w:rFonts w:ascii="TH SarabunPSK"/>
          <w:b w:val="0"/>
          <w:bCs/>
          <w:sz w:val="32"/>
          <w:szCs w:val="32"/>
        </w:rPr>
        <w:t>2023</w:t>
      </w:r>
      <w:r w:rsidR="00A723A9" w:rsidRPr="009B4245">
        <w:rPr>
          <w:rFonts w:ascii="TH SarabunPSK"/>
          <w:b w:val="0"/>
          <w:bCs/>
          <w:sz w:val="32"/>
          <w:szCs w:val="32"/>
        </w:rPr>
        <w:t xml:space="preserve">: </w:t>
      </w:r>
      <w:r w:rsidR="008E2090" w:rsidRPr="009B4245">
        <w:rPr>
          <w:rFonts w:ascii="TH SarabunPSK"/>
          <w:b w:val="0"/>
          <w:bCs/>
          <w:sz w:val="32"/>
          <w:szCs w:val="32"/>
          <w:lang w:val="en-US"/>
        </w:rPr>
        <w:t>0.</w:t>
      </w:r>
      <w:r w:rsidR="00A81A3F" w:rsidRPr="009B4245">
        <w:rPr>
          <w:rFonts w:ascii="TH SarabunPSK"/>
          <w:b w:val="0"/>
          <w:bCs/>
          <w:sz w:val="32"/>
          <w:szCs w:val="32"/>
          <w:lang w:val="en-US"/>
        </w:rPr>
        <w:t>74</w:t>
      </w:r>
      <w:r w:rsidR="00A723A9" w:rsidRPr="009B4245">
        <w:rPr>
          <w:rFonts w:ascii="TH SarabunPSK"/>
          <w:b w:val="0"/>
          <w:bCs/>
          <w:sz w:val="32"/>
          <w:szCs w:val="32"/>
        </w:rPr>
        <w:t xml:space="preserve">) and the Company’s debt-to-equity ratio was </w:t>
      </w:r>
      <w:r w:rsidR="00F372FD" w:rsidRPr="009B4245">
        <w:rPr>
          <w:rFonts w:ascii="TH SarabunPSK"/>
          <w:b w:val="0"/>
          <w:bCs/>
          <w:sz w:val="32"/>
          <w:szCs w:val="32"/>
        </w:rPr>
        <w:t>0.6</w:t>
      </w:r>
      <w:r w:rsidR="004D068B">
        <w:rPr>
          <w:rFonts w:ascii="TH SarabunPSK"/>
          <w:b w:val="0"/>
          <w:bCs/>
          <w:sz w:val="32"/>
          <w:szCs w:val="32"/>
        </w:rPr>
        <w:t>4</w:t>
      </w:r>
      <w:r w:rsidR="00A723A9" w:rsidRPr="009B4245">
        <w:rPr>
          <w:rFonts w:ascii="TH SarabunPSK"/>
          <w:b w:val="0"/>
          <w:bCs/>
          <w:sz w:val="32"/>
          <w:szCs w:val="32"/>
        </w:rPr>
        <w:t xml:space="preserve"> (</w:t>
      </w:r>
      <w:r w:rsidR="007803FF" w:rsidRPr="009B4245">
        <w:rPr>
          <w:rFonts w:ascii="TH SarabunPSK"/>
          <w:b w:val="0"/>
          <w:bCs/>
          <w:sz w:val="32"/>
          <w:szCs w:val="32"/>
        </w:rPr>
        <w:t>2023</w:t>
      </w:r>
      <w:r w:rsidR="00A723A9" w:rsidRPr="009B4245">
        <w:rPr>
          <w:rFonts w:ascii="TH SarabunPSK"/>
          <w:b w:val="0"/>
          <w:bCs/>
          <w:sz w:val="32"/>
          <w:szCs w:val="32"/>
        </w:rPr>
        <w:t xml:space="preserve">: </w:t>
      </w:r>
      <w:r w:rsidR="00E24348" w:rsidRPr="009B4245">
        <w:rPr>
          <w:rFonts w:ascii="TH SarabunPSK"/>
          <w:b w:val="0"/>
          <w:bCs/>
          <w:sz w:val="32"/>
          <w:szCs w:val="32"/>
          <w:lang w:val="en-US"/>
        </w:rPr>
        <w:t>0.75</w:t>
      </w:r>
      <w:r w:rsidR="00A723A9" w:rsidRPr="009B4245">
        <w:rPr>
          <w:rFonts w:ascii="TH SarabunPSK"/>
          <w:b w:val="0"/>
          <w:bCs/>
          <w:sz w:val="32"/>
          <w:szCs w:val="32"/>
        </w:rPr>
        <w:t>).</w:t>
      </w:r>
    </w:p>
    <w:p w14:paraId="1909FB0E" w14:textId="4551E82F" w:rsidR="0028529E" w:rsidRPr="0028529E" w:rsidRDefault="004D068B" w:rsidP="0028529E">
      <w:pPr>
        <w:spacing w:before="120" w:after="120" w:line="380" w:lineRule="exact"/>
        <w:ind w:left="540" w:hanging="540"/>
        <w:jc w:val="both"/>
        <w:rPr>
          <w:b/>
          <w:bCs/>
          <w:spacing w:val="-4"/>
          <w:sz w:val="32"/>
          <w:szCs w:val="32"/>
        </w:rPr>
      </w:pPr>
      <w:r>
        <w:rPr>
          <w:b/>
          <w:bCs/>
          <w:spacing w:val="-4"/>
          <w:sz w:val="32"/>
          <w:szCs w:val="32"/>
        </w:rPr>
        <w:t>45</w:t>
      </w:r>
      <w:r w:rsidR="0028529E">
        <w:rPr>
          <w:b/>
          <w:bCs/>
          <w:spacing w:val="-4"/>
          <w:sz w:val="32"/>
          <w:szCs w:val="32"/>
        </w:rPr>
        <w:t>.</w:t>
      </w:r>
      <w:r w:rsidR="0028529E">
        <w:rPr>
          <w:b/>
          <w:bCs/>
          <w:spacing w:val="-4"/>
          <w:sz w:val="32"/>
          <w:szCs w:val="32"/>
        </w:rPr>
        <w:tab/>
      </w:r>
      <w:r w:rsidR="0028529E" w:rsidRPr="0028529E">
        <w:rPr>
          <w:b/>
          <w:bCs/>
          <w:spacing w:val="-4"/>
          <w:sz w:val="32"/>
          <w:szCs w:val="32"/>
        </w:rPr>
        <w:t xml:space="preserve">Reclassification </w:t>
      </w:r>
    </w:p>
    <w:p w14:paraId="2EF11377" w14:textId="188EC48C" w:rsidR="0028529E" w:rsidRDefault="0028529E" w:rsidP="0028529E">
      <w:pPr>
        <w:pStyle w:val="BodyText"/>
        <w:spacing w:before="120" w:after="120" w:line="380" w:lineRule="exact"/>
        <w:ind w:left="540"/>
        <w:jc w:val="thaiDistribute"/>
        <w:rPr>
          <w:rFonts w:ascii="TH SarabunPSK"/>
          <w:b w:val="0"/>
          <w:bCs/>
          <w:sz w:val="32"/>
          <w:szCs w:val="32"/>
        </w:rPr>
      </w:pPr>
      <w:r w:rsidRPr="0028529E">
        <w:rPr>
          <w:rFonts w:ascii="TH SarabunPSK"/>
          <w:b w:val="0"/>
          <w:bCs/>
          <w:sz w:val="32"/>
          <w:szCs w:val="32"/>
        </w:rPr>
        <w:t xml:space="preserve">AOT has reclassified certain items in the consolidated and separate financial statements for the year ended 30 September 2023 to align with the classification used in the current period. The reclassification has no impact on the previously reported net </w:t>
      </w:r>
      <w:r w:rsidR="004D068B">
        <w:rPr>
          <w:rFonts w:ascii="TH SarabunPSK"/>
          <w:b w:val="0"/>
          <w:bCs/>
          <w:sz w:val="32"/>
          <w:szCs w:val="32"/>
        </w:rPr>
        <w:t>profit</w:t>
      </w:r>
      <w:r w:rsidRPr="0028529E">
        <w:rPr>
          <w:rFonts w:ascii="TH SarabunPSK"/>
          <w:b w:val="0"/>
          <w:bCs/>
          <w:sz w:val="32"/>
          <w:szCs w:val="32"/>
        </w:rPr>
        <w:t xml:space="preserve"> or shareholders' equity.</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4D068B" w:rsidRPr="00C1590B" w14:paraId="531F3369" w14:textId="77777777" w:rsidTr="00681127">
        <w:trPr>
          <w:cantSplit/>
          <w:trHeight w:val="81"/>
        </w:trPr>
        <w:tc>
          <w:tcPr>
            <w:tcW w:w="3420" w:type="dxa"/>
          </w:tcPr>
          <w:p w14:paraId="5B2A7AC9" w14:textId="77777777" w:rsidR="004D068B" w:rsidRPr="00C1590B" w:rsidRDefault="004D068B" w:rsidP="00115CA2">
            <w:pPr>
              <w:overflowPunct w:val="0"/>
              <w:autoSpaceDE w:val="0"/>
              <w:autoSpaceDN w:val="0"/>
              <w:adjustRightInd w:val="0"/>
              <w:jc w:val="both"/>
              <w:rPr>
                <w:rFonts w:eastAsia="Times New Roman"/>
                <w:kern w:val="2"/>
                <w:sz w:val="30"/>
                <w:szCs w:val="30"/>
                <w:u w:val="single"/>
                <w14:ligatures w14:val="standardContextual"/>
              </w:rPr>
            </w:pPr>
          </w:p>
        </w:tc>
        <w:tc>
          <w:tcPr>
            <w:tcW w:w="5760" w:type="dxa"/>
            <w:gridSpan w:val="4"/>
            <w:hideMark/>
          </w:tcPr>
          <w:p w14:paraId="07B558E0" w14:textId="7C3F7E34" w:rsidR="004D068B" w:rsidRPr="00C1590B" w:rsidRDefault="004D068B" w:rsidP="00115CA2">
            <w:pPr>
              <w:overflowPunct w:val="0"/>
              <w:autoSpaceDE w:val="0"/>
              <w:autoSpaceDN w:val="0"/>
              <w:adjustRightInd w:val="0"/>
              <w:jc w:val="right"/>
              <w:rPr>
                <w:rFonts w:eastAsia="Times New Roman"/>
                <w:kern w:val="2"/>
                <w:sz w:val="30"/>
                <w:szCs w:val="30"/>
                <w14:ligatures w14:val="standardContextual"/>
              </w:rPr>
            </w:pPr>
            <w:r>
              <w:rPr>
                <w:rFonts w:eastAsia="Times New Roman"/>
                <w:kern w:val="2"/>
                <w:sz w:val="30"/>
                <w:szCs w:val="30"/>
                <w14:ligatures w14:val="standardContextual"/>
              </w:rPr>
              <w:t xml:space="preserve">(Unit: </w:t>
            </w:r>
            <w:r w:rsidR="00CF337D">
              <w:rPr>
                <w:rFonts w:eastAsia="Times New Roman"/>
                <w:kern w:val="2"/>
                <w:sz w:val="30"/>
                <w:szCs w:val="30"/>
                <w14:ligatures w14:val="standardContextual"/>
              </w:rPr>
              <w:t>Million</w:t>
            </w:r>
            <w:r>
              <w:rPr>
                <w:rFonts w:eastAsia="Times New Roman"/>
                <w:kern w:val="2"/>
                <w:sz w:val="30"/>
                <w:szCs w:val="30"/>
                <w14:ligatures w14:val="standardContextual"/>
              </w:rPr>
              <w:t xml:space="preserve"> Baht)</w:t>
            </w:r>
          </w:p>
        </w:tc>
      </w:tr>
      <w:tr w:rsidR="004D068B" w:rsidRPr="00C1590B" w14:paraId="4369920D" w14:textId="77777777" w:rsidTr="00681127">
        <w:trPr>
          <w:cantSplit/>
          <w:trHeight w:val="81"/>
        </w:trPr>
        <w:tc>
          <w:tcPr>
            <w:tcW w:w="3420" w:type="dxa"/>
          </w:tcPr>
          <w:p w14:paraId="6F041929" w14:textId="77777777" w:rsidR="004D068B" w:rsidRPr="00C1590B" w:rsidRDefault="004D068B" w:rsidP="004D068B">
            <w:pPr>
              <w:overflowPunct w:val="0"/>
              <w:autoSpaceDE w:val="0"/>
              <w:autoSpaceDN w:val="0"/>
              <w:adjustRightInd w:val="0"/>
              <w:jc w:val="both"/>
              <w:rPr>
                <w:rFonts w:eastAsia="Times New Roman"/>
                <w:kern w:val="2"/>
                <w:sz w:val="30"/>
                <w:szCs w:val="30"/>
                <w:u w:val="single"/>
                <w14:ligatures w14:val="standardContextual"/>
              </w:rPr>
            </w:pPr>
          </w:p>
        </w:tc>
        <w:tc>
          <w:tcPr>
            <w:tcW w:w="2880" w:type="dxa"/>
            <w:gridSpan w:val="2"/>
          </w:tcPr>
          <w:p w14:paraId="0B4627D1" w14:textId="7ADE4517" w:rsidR="004D068B" w:rsidRPr="00C1590B" w:rsidRDefault="004D068B" w:rsidP="004D068B">
            <w:pPr>
              <w:pBdr>
                <w:bottom w:val="single" w:sz="4" w:space="1" w:color="auto"/>
              </w:pBdr>
              <w:overflowPunct w:val="0"/>
              <w:autoSpaceDE w:val="0"/>
              <w:autoSpaceDN w:val="0"/>
              <w:adjustRightInd w:val="0"/>
              <w:jc w:val="center"/>
              <w:rPr>
                <w:rFonts w:eastAsia="Times New Roman"/>
                <w:kern w:val="2"/>
                <w:sz w:val="30"/>
                <w:szCs w:val="30"/>
                <w14:ligatures w14:val="standardContextual"/>
              </w:rPr>
            </w:pPr>
            <w:r>
              <w:rPr>
                <w:rFonts w:eastAsia="Times New Roman"/>
                <w:kern w:val="2"/>
                <w:sz w:val="30"/>
                <w:szCs w:val="30"/>
                <w14:ligatures w14:val="standardContextual"/>
              </w:rPr>
              <w:t>Consolidated                      financial statements</w:t>
            </w:r>
          </w:p>
        </w:tc>
        <w:tc>
          <w:tcPr>
            <w:tcW w:w="2880" w:type="dxa"/>
            <w:gridSpan w:val="2"/>
          </w:tcPr>
          <w:p w14:paraId="1D724263" w14:textId="518CD1DC" w:rsidR="004D068B" w:rsidRPr="00C1590B" w:rsidRDefault="004D068B" w:rsidP="004D068B">
            <w:pPr>
              <w:pBdr>
                <w:bottom w:val="single" w:sz="4" w:space="1" w:color="auto"/>
              </w:pBdr>
              <w:overflowPunct w:val="0"/>
              <w:autoSpaceDE w:val="0"/>
              <w:autoSpaceDN w:val="0"/>
              <w:adjustRightInd w:val="0"/>
              <w:jc w:val="center"/>
              <w:rPr>
                <w:rFonts w:eastAsia="Times New Roman"/>
                <w:kern w:val="2"/>
                <w:sz w:val="30"/>
                <w:szCs w:val="30"/>
                <w:cs/>
                <w14:ligatures w14:val="standardContextual"/>
              </w:rPr>
            </w:pPr>
            <w:r>
              <w:rPr>
                <w:rFonts w:eastAsia="Times New Roman"/>
                <w:kern w:val="2"/>
                <w:sz w:val="30"/>
                <w:szCs w:val="30"/>
                <w14:ligatures w14:val="standardContextual"/>
              </w:rPr>
              <w:t>Separate                      financial statements</w:t>
            </w:r>
          </w:p>
        </w:tc>
      </w:tr>
      <w:tr w:rsidR="004D068B" w:rsidRPr="00C1590B" w14:paraId="687F21FB" w14:textId="77777777" w:rsidTr="00681127">
        <w:trPr>
          <w:cantSplit/>
          <w:trHeight w:val="81"/>
        </w:trPr>
        <w:tc>
          <w:tcPr>
            <w:tcW w:w="3420" w:type="dxa"/>
          </w:tcPr>
          <w:p w14:paraId="4414DE81" w14:textId="77777777" w:rsidR="004D068B" w:rsidRPr="00C1590B" w:rsidRDefault="004D068B" w:rsidP="00115CA2">
            <w:pPr>
              <w:overflowPunct w:val="0"/>
              <w:autoSpaceDE w:val="0"/>
              <w:autoSpaceDN w:val="0"/>
              <w:adjustRightInd w:val="0"/>
              <w:jc w:val="both"/>
              <w:rPr>
                <w:rFonts w:eastAsia="Times New Roman"/>
                <w:kern w:val="2"/>
                <w:sz w:val="30"/>
                <w:szCs w:val="30"/>
                <w:u w:val="single"/>
                <w14:ligatures w14:val="standardContextual"/>
              </w:rPr>
            </w:pPr>
          </w:p>
        </w:tc>
        <w:tc>
          <w:tcPr>
            <w:tcW w:w="2880" w:type="dxa"/>
            <w:gridSpan w:val="2"/>
          </w:tcPr>
          <w:p w14:paraId="6FA8D646" w14:textId="45392EDA" w:rsidR="004D068B" w:rsidRPr="00C1590B" w:rsidRDefault="004D068B" w:rsidP="00115CA2">
            <w:pPr>
              <w:pBdr>
                <w:bottom w:val="single" w:sz="4" w:space="1" w:color="auto"/>
              </w:pBdr>
              <w:overflowPunct w:val="0"/>
              <w:autoSpaceDE w:val="0"/>
              <w:autoSpaceDN w:val="0"/>
              <w:adjustRightInd w:val="0"/>
              <w:jc w:val="center"/>
              <w:rPr>
                <w:rFonts w:eastAsia="Times New Roman"/>
                <w:kern w:val="2"/>
                <w:sz w:val="30"/>
                <w:szCs w:val="30"/>
                <w:cs/>
                <w14:ligatures w14:val="standardContextual"/>
              </w:rPr>
            </w:pPr>
            <w:r>
              <w:rPr>
                <w:rFonts w:eastAsia="Times New Roman"/>
                <w:kern w:val="2"/>
                <w:sz w:val="30"/>
                <w:szCs w:val="30"/>
                <w14:ligatures w14:val="standardContextual"/>
              </w:rPr>
              <w:t>As at 30 September 2023</w:t>
            </w:r>
          </w:p>
        </w:tc>
        <w:tc>
          <w:tcPr>
            <w:tcW w:w="2880" w:type="dxa"/>
            <w:gridSpan w:val="2"/>
          </w:tcPr>
          <w:p w14:paraId="3B312C59" w14:textId="00F3F947" w:rsidR="004D068B" w:rsidRPr="00C1590B" w:rsidRDefault="004D068B" w:rsidP="00115CA2">
            <w:pPr>
              <w:pBdr>
                <w:bottom w:val="single" w:sz="4" w:space="1" w:color="auto"/>
              </w:pBdr>
              <w:overflowPunct w:val="0"/>
              <w:autoSpaceDE w:val="0"/>
              <w:autoSpaceDN w:val="0"/>
              <w:adjustRightInd w:val="0"/>
              <w:jc w:val="center"/>
              <w:rPr>
                <w:rFonts w:eastAsia="Times New Roman"/>
                <w:kern w:val="2"/>
                <w:sz w:val="30"/>
                <w:szCs w:val="30"/>
                <w:cs/>
                <w14:ligatures w14:val="standardContextual"/>
              </w:rPr>
            </w:pPr>
            <w:r>
              <w:rPr>
                <w:rFonts w:eastAsia="Times New Roman"/>
                <w:kern w:val="2"/>
                <w:sz w:val="30"/>
                <w:szCs w:val="30"/>
                <w14:ligatures w14:val="standardContextual"/>
              </w:rPr>
              <w:t>As at 30 September 2023</w:t>
            </w:r>
          </w:p>
        </w:tc>
      </w:tr>
      <w:tr w:rsidR="004D068B" w:rsidRPr="00C1590B" w14:paraId="58FEFFD2" w14:textId="77777777" w:rsidTr="00681127">
        <w:trPr>
          <w:cantSplit/>
        </w:trPr>
        <w:tc>
          <w:tcPr>
            <w:tcW w:w="3420" w:type="dxa"/>
          </w:tcPr>
          <w:p w14:paraId="7047773E" w14:textId="77777777" w:rsidR="004D068B" w:rsidRPr="00C1590B" w:rsidRDefault="004D068B" w:rsidP="004D068B">
            <w:pPr>
              <w:overflowPunct w:val="0"/>
              <w:autoSpaceDE w:val="0"/>
              <w:autoSpaceDN w:val="0"/>
              <w:adjustRightInd w:val="0"/>
              <w:jc w:val="both"/>
              <w:rPr>
                <w:rFonts w:eastAsia="Times New Roman"/>
                <w:kern w:val="2"/>
                <w:sz w:val="30"/>
                <w:szCs w:val="30"/>
                <w:u w:val="single"/>
                <w14:ligatures w14:val="standardContextual"/>
              </w:rPr>
            </w:pPr>
          </w:p>
        </w:tc>
        <w:tc>
          <w:tcPr>
            <w:tcW w:w="1440" w:type="dxa"/>
            <w:hideMark/>
          </w:tcPr>
          <w:p w14:paraId="50933DBC" w14:textId="77777777" w:rsidR="004D068B" w:rsidRDefault="004D068B" w:rsidP="004D068B">
            <w:pPr>
              <w:pBdr>
                <w:bottom w:val="single" w:sz="4" w:space="1" w:color="auto"/>
              </w:pBdr>
              <w:overflowPunct w:val="0"/>
              <w:autoSpaceDE w:val="0"/>
              <w:autoSpaceDN w:val="0"/>
              <w:adjustRightInd w:val="0"/>
              <w:ind w:left="-15" w:right="-15"/>
              <w:jc w:val="center"/>
              <w:rPr>
                <w:rFonts w:eastAsia="Times New Roman"/>
                <w:kern w:val="2"/>
                <w:sz w:val="30"/>
                <w:szCs w:val="30"/>
                <w14:ligatures w14:val="standardContextual"/>
              </w:rPr>
            </w:pPr>
          </w:p>
          <w:p w14:paraId="00B6764B" w14:textId="31421E5A" w:rsidR="004D068B" w:rsidRPr="00C1590B" w:rsidRDefault="004D068B" w:rsidP="004D068B">
            <w:pPr>
              <w:pBdr>
                <w:bottom w:val="single" w:sz="4" w:space="1" w:color="auto"/>
              </w:pBdr>
              <w:overflowPunct w:val="0"/>
              <w:autoSpaceDE w:val="0"/>
              <w:autoSpaceDN w:val="0"/>
              <w:adjustRightInd w:val="0"/>
              <w:ind w:left="-15" w:right="-15"/>
              <w:jc w:val="center"/>
              <w:rPr>
                <w:rFonts w:eastAsia="Times New Roman"/>
                <w:kern w:val="2"/>
                <w:sz w:val="30"/>
                <w:szCs w:val="30"/>
                <w14:ligatures w14:val="standardContextual"/>
              </w:rPr>
            </w:pPr>
            <w:r>
              <w:rPr>
                <w:rFonts w:eastAsia="Times New Roman"/>
                <w:kern w:val="2"/>
                <w:sz w:val="30"/>
                <w:szCs w:val="30"/>
                <w14:ligatures w14:val="standardContextual"/>
              </w:rPr>
              <w:t xml:space="preserve">Reclassified </w:t>
            </w:r>
          </w:p>
        </w:tc>
        <w:tc>
          <w:tcPr>
            <w:tcW w:w="1440" w:type="dxa"/>
            <w:hideMark/>
          </w:tcPr>
          <w:p w14:paraId="72E4DCF5" w14:textId="75935C20" w:rsidR="004D068B" w:rsidRPr="00C1590B" w:rsidRDefault="004D068B" w:rsidP="004D068B">
            <w:pPr>
              <w:pBdr>
                <w:bottom w:val="single" w:sz="4" w:space="1" w:color="auto"/>
              </w:pBdr>
              <w:overflowPunct w:val="0"/>
              <w:autoSpaceDE w:val="0"/>
              <w:autoSpaceDN w:val="0"/>
              <w:adjustRightInd w:val="0"/>
              <w:jc w:val="center"/>
              <w:rPr>
                <w:rFonts w:eastAsia="Times New Roman"/>
                <w:kern w:val="2"/>
                <w:sz w:val="30"/>
                <w:szCs w:val="30"/>
                <w:cs/>
                <w14:ligatures w14:val="standardContextual"/>
              </w:rPr>
            </w:pPr>
            <w:r>
              <w:rPr>
                <w:rFonts w:eastAsia="Times New Roman"/>
                <w:kern w:val="2"/>
                <w:sz w:val="30"/>
                <w:szCs w:val="30"/>
                <w14:ligatures w14:val="standardContextual"/>
              </w:rPr>
              <w:t>Previously reported</w:t>
            </w:r>
          </w:p>
        </w:tc>
        <w:tc>
          <w:tcPr>
            <w:tcW w:w="1440" w:type="dxa"/>
          </w:tcPr>
          <w:p w14:paraId="54EF3E1A" w14:textId="77777777" w:rsidR="004D068B" w:rsidRDefault="004D068B" w:rsidP="004D068B">
            <w:pPr>
              <w:overflowPunct w:val="0"/>
              <w:autoSpaceDE w:val="0"/>
              <w:autoSpaceDN w:val="0"/>
              <w:adjustRightInd w:val="0"/>
              <w:ind w:left="-15" w:right="-15"/>
              <w:jc w:val="center"/>
              <w:rPr>
                <w:rFonts w:eastAsia="Times New Roman"/>
                <w:kern w:val="2"/>
                <w:sz w:val="30"/>
                <w:szCs w:val="30"/>
                <w14:ligatures w14:val="standardContextual"/>
              </w:rPr>
            </w:pPr>
          </w:p>
          <w:p w14:paraId="50FD884F" w14:textId="792E571D" w:rsidR="004D068B" w:rsidRPr="00C1590B" w:rsidRDefault="004D068B" w:rsidP="004D068B">
            <w:pPr>
              <w:pBdr>
                <w:bottom w:val="single" w:sz="4" w:space="1" w:color="auto"/>
              </w:pBdr>
              <w:overflowPunct w:val="0"/>
              <w:autoSpaceDE w:val="0"/>
              <w:autoSpaceDN w:val="0"/>
              <w:adjustRightInd w:val="0"/>
              <w:jc w:val="center"/>
              <w:rPr>
                <w:rFonts w:eastAsia="Times New Roman"/>
                <w:kern w:val="2"/>
                <w:sz w:val="30"/>
                <w:szCs w:val="30"/>
                <w:cs/>
                <w14:ligatures w14:val="standardContextual"/>
              </w:rPr>
            </w:pPr>
            <w:r>
              <w:rPr>
                <w:rFonts w:eastAsia="Times New Roman"/>
                <w:kern w:val="2"/>
                <w:sz w:val="30"/>
                <w:szCs w:val="30"/>
                <w14:ligatures w14:val="standardContextual"/>
              </w:rPr>
              <w:t xml:space="preserve">Reclassified </w:t>
            </w:r>
          </w:p>
        </w:tc>
        <w:tc>
          <w:tcPr>
            <w:tcW w:w="1440" w:type="dxa"/>
          </w:tcPr>
          <w:p w14:paraId="296313E5" w14:textId="483D4A2B" w:rsidR="004D068B" w:rsidRPr="00C1590B" w:rsidRDefault="004D068B" w:rsidP="004D068B">
            <w:pPr>
              <w:pBdr>
                <w:bottom w:val="single" w:sz="4" w:space="1" w:color="auto"/>
              </w:pBdr>
              <w:overflowPunct w:val="0"/>
              <w:autoSpaceDE w:val="0"/>
              <w:autoSpaceDN w:val="0"/>
              <w:adjustRightInd w:val="0"/>
              <w:jc w:val="center"/>
              <w:rPr>
                <w:rFonts w:eastAsia="Times New Roman"/>
                <w:kern w:val="2"/>
                <w:sz w:val="30"/>
                <w:szCs w:val="30"/>
                <w:cs/>
                <w14:ligatures w14:val="standardContextual"/>
              </w:rPr>
            </w:pPr>
            <w:r>
              <w:rPr>
                <w:rFonts w:eastAsia="Times New Roman"/>
                <w:kern w:val="2"/>
                <w:sz w:val="30"/>
                <w:szCs w:val="30"/>
                <w14:ligatures w14:val="standardContextual"/>
              </w:rPr>
              <w:t>Previously reported</w:t>
            </w:r>
          </w:p>
        </w:tc>
      </w:tr>
      <w:tr w:rsidR="004D068B" w:rsidRPr="00C1590B" w14:paraId="73212F41" w14:textId="77777777" w:rsidTr="00681127">
        <w:trPr>
          <w:cantSplit/>
        </w:trPr>
        <w:tc>
          <w:tcPr>
            <w:tcW w:w="3420" w:type="dxa"/>
          </w:tcPr>
          <w:p w14:paraId="49A90E01" w14:textId="0C16D85A" w:rsidR="004D068B" w:rsidRPr="00C1590B" w:rsidRDefault="004D068B" w:rsidP="004D068B">
            <w:pPr>
              <w:overflowPunct w:val="0"/>
              <w:autoSpaceDE w:val="0"/>
              <w:autoSpaceDN w:val="0"/>
              <w:adjustRightInd w:val="0"/>
              <w:jc w:val="both"/>
              <w:rPr>
                <w:rFonts w:eastAsia="Times New Roman"/>
                <w:b/>
                <w:bCs/>
                <w:kern w:val="2"/>
                <w:sz w:val="30"/>
                <w:szCs w:val="30"/>
                <w:cs/>
                <w14:ligatures w14:val="standardContextual"/>
              </w:rPr>
            </w:pPr>
            <w:r>
              <w:rPr>
                <w:rFonts w:eastAsia="Times New Roman"/>
                <w:b/>
                <w:bCs/>
                <w:kern w:val="2"/>
                <w:sz w:val="30"/>
                <w:szCs w:val="30"/>
                <w14:ligatures w14:val="standardContextual"/>
              </w:rPr>
              <w:t>Statement of financial position</w:t>
            </w:r>
          </w:p>
        </w:tc>
        <w:tc>
          <w:tcPr>
            <w:tcW w:w="1440" w:type="dxa"/>
            <w:vAlign w:val="bottom"/>
          </w:tcPr>
          <w:p w14:paraId="758B19B9" w14:textId="77777777" w:rsidR="004D068B" w:rsidRPr="00C1590B" w:rsidRDefault="004D068B" w:rsidP="004D068B">
            <w:pPr>
              <w:tabs>
                <w:tab w:val="decimal" w:pos="1247"/>
              </w:tabs>
              <w:overflowPunct w:val="0"/>
              <w:autoSpaceDE w:val="0"/>
              <w:autoSpaceDN w:val="0"/>
              <w:adjustRightInd w:val="0"/>
              <w:jc w:val="center"/>
              <w:rPr>
                <w:rFonts w:eastAsia="Times New Roman"/>
                <w:b/>
                <w:bCs/>
                <w:kern w:val="2"/>
                <w:sz w:val="30"/>
                <w:szCs w:val="30"/>
                <w14:ligatures w14:val="standardContextual"/>
              </w:rPr>
            </w:pPr>
          </w:p>
        </w:tc>
        <w:tc>
          <w:tcPr>
            <w:tcW w:w="1440" w:type="dxa"/>
            <w:vAlign w:val="bottom"/>
          </w:tcPr>
          <w:p w14:paraId="7466B47B" w14:textId="77777777" w:rsidR="004D068B" w:rsidRPr="00C1590B" w:rsidRDefault="004D068B" w:rsidP="004D068B">
            <w:pPr>
              <w:tabs>
                <w:tab w:val="decimal" w:pos="1247"/>
              </w:tabs>
              <w:overflowPunct w:val="0"/>
              <w:autoSpaceDE w:val="0"/>
              <w:autoSpaceDN w:val="0"/>
              <w:adjustRightInd w:val="0"/>
              <w:jc w:val="center"/>
              <w:rPr>
                <w:rFonts w:eastAsia="Times New Roman"/>
                <w:b/>
                <w:bCs/>
                <w:kern w:val="2"/>
                <w:sz w:val="30"/>
                <w:szCs w:val="30"/>
                <w14:ligatures w14:val="standardContextual"/>
              </w:rPr>
            </w:pPr>
          </w:p>
        </w:tc>
        <w:tc>
          <w:tcPr>
            <w:tcW w:w="1440" w:type="dxa"/>
          </w:tcPr>
          <w:p w14:paraId="2326D0A4" w14:textId="77777777" w:rsidR="004D068B" w:rsidRPr="00C1590B" w:rsidRDefault="004D068B" w:rsidP="004D068B">
            <w:pPr>
              <w:tabs>
                <w:tab w:val="decimal" w:pos="1247"/>
              </w:tabs>
              <w:overflowPunct w:val="0"/>
              <w:autoSpaceDE w:val="0"/>
              <w:autoSpaceDN w:val="0"/>
              <w:adjustRightInd w:val="0"/>
              <w:jc w:val="center"/>
              <w:rPr>
                <w:rFonts w:eastAsia="Times New Roman"/>
                <w:b/>
                <w:bCs/>
                <w:kern w:val="2"/>
                <w:sz w:val="30"/>
                <w:szCs w:val="30"/>
                <w14:ligatures w14:val="standardContextual"/>
              </w:rPr>
            </w:pPr>
          </w:p>
        </w:tc>
        <w:tc>
          <w:tcPr>
            <w:tcW w:w="1440" w:type="dxa"/>
          </w:tcPr>
          <w:p w14:paraId="231EE418" w14:textId="77777777" w:rsidR="004D068B" w:rsidRPr="00C1590B" w:rsidRDefault="004D068B" w:rsidP="004D068B">
            <w:pPr>
              <w:tabs>
                <w:tab w:val="decimal" w:pos="1247"/>
              </w:tabs>
              <w:overflowPunct w:val="0"/>
              <w:autoSpaceDE w:val="0"/>
              <w:autoSpaceDN w:val="0"/>
              <w:adjustRightInd w:val="0"/>
              <w:jc w:val="center"/>
              <w:rPr>
                <w:rFonts w:eastAsia="Times New Roman"/>
                <w:b/>
                <w:bCs/>
                <w:kern w:val="2"/>
                <w:sz w:val="30"/>
                <w:szCs w:val="30"/>
                <w14:ligatures w14:val="standardContextual"/>
              </w:rPr>
            </w:pPr>
          </w:p>
        </w:tc>
      </w:tr>
      <w:tr w:rsidR="004D068B" w:rsidRPr="00C1590B" w14:paraId="1020636B" w14:textId="77777777" w:rsidTr="00681127">
        <w:trPr>
          <w:cantSplit/>
        </w:trPr>
        <w:tc>
          <w:tcPr>
            <w:tcW w:w="3420" w:type="dxa"/>
            <w:hideMark/>
          </w:tcPr>
          <w:p w14:paraId="5B1EB5D7" w14:textId="7774F954" w:rsidR="004D068B" w:rsidRPr="00C1590B" w:rsidRDefault="004D068B" w:rsidP="004D068B">
            <w:pPr>
              <w:overflowPunct w:val="0"/>
              <w:autoSpaceDE w:val="0"/>
              <w:autoSpaceDN w:val="0"/>
              <w:adjustRightInd w:val="0"/>
              <w:jc w:val="both"/>
              <w:rPr>
                <w:rFonts w:eastAsia="Times New Roman"/>
                <w:kern w:val="2"/>
                <w:sz w:val="30"/>
                <w:szCs w:val="30"/>
                <w14:ligatures w14:val="standardContextual"/>
              </w:rPr>
            </w:pPr>
            <w:r>
              <w:rPr>
                <w:rFonts w:eastAsia="Times New Roman"/>
                <w:kern w:val="2"/>
                <w:sz w:val="30"/>
                <w:szCs w:val="30"/>
                <w14:ligatures w14:val="standardContextual"/>
              </w:rPr>
              <w:t>Investment in associate</w:t>
            </w:r>
          </w:p>
        </w:tc>
        <w:tc>
          <w:tcPr>
            <w:tcW w:w="1440" w:type="dxa"/>
            <w:vAlign w:val="bottom"/>
          </w:tcPr>
          <w:p w14:paraId="4432E23B" w14:textId="77777777" w:rsidR="004D068B" w:rsidRPr="00C1590B" w:rsidRDefault="004D068B" w:rsidP="004D068B">
            <w:pPr>
              <w:tabs>
                <w:tab w:val="decimal" w:pos="1143"/>
              </w:tabs>
              <w:overflowPunct w:val="0"/>
              <w:autoSpaceDE w:val="0"/>
              <w:autoSpaceDN w:val="0"/>
              <w:adjustRightInd w:val="0"/>
              <w:jc w:val="center"/>
              <w:rPr>
                <w:rFonts w:eastAsia="Times New Roman"/>
                <w:kern w:val="2"/>
                <w:sz w:val="30"/>
                <w:szCs w:val="30"/>
                <w:cs/>
                <w14:ligatures w14:val="standardContextual"/>
              </w:rPr>
            </w:pPr>
            <w:r w:rsidRPr="00C1590B">
              <w:rPr>
                <w:rFonts w:eastAsia="Times New Roman"/>
                <w:kern w:val="2"/>
                <w:sz w:val="30"/>
                <w:szCs w:val="30"/>
                <w14:ligatures w14:val="standardContextual"/>
              </w:rPr>
              <w:t xml:space="preserve">                -</w:t>
            </w:r>
          </w:p>
        </w:tc>
        <w:tc>
          <w:tcPr>
            <w:tcW w:w="1440" w:type="dxa"/>
            <w:vAlign w:val="bottom"/>
          </w:tcPr>
          <w:p w14:paraId="6F1DC533" w14:textId="77777777" w:rsidR="004D068B" w:rsidRPr="00C1590B" w:rsidRDefault="004D068B" w:rsidP="004D068B">
            <w:pPr>
              <w:tabs>
                <w:tab w:val="decimal" w:pos="1335"/>
              </w:tabs>
              <w:overflowPunct w:val="0"/>
              <w:autoSpaceDE w:val="0"/>
              <w:autoSpaceDN w:val="0"/>
              <w:adjustRightInd w:val="0"/>
              <w:jc w:val="center"/>
              <w:rPr>
                <w:rFonts w:eastAsia="Times New Roman"/>
                <w:kern w:val="2"/>
                <w:sz w:val="30"/>
                <w:szCs w:val="30"/>
                <w14:ligatures w14:val="standardContextual"/>
              </w:rPr>
            </w:pPr>
            <w:r w:rsidRPr="00C1590B">
              <w:rPr>
                <w:rFonts w:eastAsia="Times New Roman"/>
                <w:kern w:val="2"/>
                <w:sz w:val="30"/>
                <w:szCs w:val="30"/>
                <w14:ligatures w14:val="standardContextual"/>
              </w:rPr>
              <w:t>13.06</w:t>
            </w:r>
          </w:p>
        </w:tc>
        <w:tc>
          <w:tcPr>
            <w:tcW w:w="1440" w:type="dxa"/>
            <w:vAlign w:val="bottom"/>
          </w:tcPr>
          <w:p w14:paraId="64233893" w14:textId="77777777" w:rsidR="004D068B" w:rsidRPr="00C1590B" w:rsidRDefault="004D068B" w:rsidP="004D068B">
            <w:pPr>
              <w:tabs>
                <w:tab w:val="decimal" w:pos="1335"/>
              </w:tabs>
              <w:overflowPunct w:val="0"/>
              <w:autoSpaceDE w:val="0"/>
              <w:autoSpaceDN w:val="0"/>
              <w:adjustRightInd w:val="0"/>
              <w:jc w:val="center"/>
              <w:rPr>
                <w:rFonts w:eastAsia="Times New Roman"/>
                <w:kern w:val="2"/>
                <w:sz w:val="30"/>
                <w:szCs w:val="30"/>
                <w14:ligatures w14:val="standardContextual"/>
              </w:rPr>
            </w:pPr>
            <w:r w:rsidRPr="00C1590B">
              <w:rPr>
                <w:rFonts w:eastAsia="Times New Roman"/>
                <w:kern w:val="2"/>
                <w:sz w:val="30"/>
                <w:szCs w:val="30"/>
                <w14:ligatures w14:val="standardContextual"/>
              </w:rPr>
              <w:t xml:space="preserve">               -</w:t>
            </w:r>
          </w:p>
        </w:tc>
        <w:tc>
          <w:tcPr>
            <w:tcW w:w="1440" w:type="dxa"/>
            <w:vAlign w:val="bottom"/>
          </w:tcPr>
          <w:p w14:paraId="363E53C4" w14:textId="77777777" w:rsidR="004D068B" w:rsidRPr="00C1590B" w:rsidRDefault="004D068B" w:rsidP="004D068B">
            <w:pPr>
              <w:tabs>
                <w:tab w:val="decimal" w:pos="1335"/>
              </w:tabs>
              <w:overflowPunct w:val="0"/>
              <w:autoSpaceDE w:val="0"/>
              <w:autoSpaceDN w:val="0"/>
              <w:adjustRightInd w:val="0"/>
              <w:jc w:val="center"/>
              <w:rPr>
                <w:rFonts w:eastAsia="Times New Roman"/>
                <w:kern w:val="2"/>
                <w:sz w:val="30"/>
                <w:szCs w:val="30"/>
                <w14:ligatures w14:val="standardContextual"/>
              </w:rPr>
            </w:pPr>
            <w:r w:rsidRPr="00C1590B">
              <w:rPr>
                <w:rFonts w:eastAsia="Times New Roman"/>
                <w:kern w:val="2"/>
                <w:sz w:val="30"/>
                <w:szCs w:val="30"/>
                <w14:ligatures w14:val="standardContextual"/>
              </w:rPr>
              <w:t>13.50</w:t>
            </w:r>
          </w:p>
        </w:tc>
      </w:tr>
      <w:tr w:rsidR="004D068B" w:rsidRPr="00C1590B" w14:paraId="59622045" w14:textId="77777777" w:rsidTr="00681127">
        <w:trPr>
          <w:cantSplit/>
        </w:trPr>
        <w:tc>
          <w:tcPr>
            <w:tcW w:w="3420" w:type="dxa"/>
            <w:hideMark/>
          </w:tcPr>
          <w:p w14:paraId="4592B1D9" w14:textId="5D8DFC5B" w:rsidR="004D068B" w:rsidRPr="00C1590B" w:rsidRDefault="004D068B" w:rsidP="004D068B">
            <w:pPr>
              <w:overflowPunct w:val="0"/>
              <w:autoSpaceDE w:val="0"/>
              <w:autoSpaceDN w:val="0"/>
              <w:adjustRightInd w:val="0"/>
              <w:jc w:val="both"/>
              <w:rPr>
                <w:rFonts w:eastAsia="Times New Roman"/>
                <w:kern w:val="2"/>
                <w:sz w:val="30"/>
                <w:szCs w:val="30"/>
                <w14:ligatures w14:val="standardContextual"/>
              </w:rPr>
            </w:pPr>
            <w:r>
              <w:rPr>
                <w:rFonts w:eastAsia="Times New Roman"/>
                <w:kern w:val="2"/>
                <w:sz w:val="30"/>
                <w:szCs w:val="30"/>
                <w14:ligatures w14:val="standardContextual"/>
              </w:rPr>
              <w:t>Investment in joint ventures</w:t>
            </w:r>
          </w:p>
        </w:tc>
        <w:tc>
          <w:tcPr>
            <w:tcW w:w="1440" w:type="dxa"/>
            <w:vAlign w:val="bottom"/>
          </w:tcPr>
          <w:p w14:paraId="27BDB198" w14:textId="77777777" w:rsidR="004D068B" w:rsidRPr="00C1590B" w:rsidRDefault="004D068B" w:rsidP="004D068B">
            <w:pPr>
              <w:tabs>
                <w:tab w:val="decimal" w:pos="1143"/>
              </w:tabs>
              <w:overflowPunct w:val="0"/>
              <w:autoSpaceDE w:val="0"/>
              <w:autoSpaceDN w:val="0"/>
              <w:adjustRightInd w:val="0"/>
              <w:rPr>
                <w:rFonts w:eastAsia="Times New Roman"/>
                <w:kern w:val="2"/>
                <w:sz w:val="30"/>
                <w:szCs w:val="30"/>
                <w14:ligatures w14:val="standardContextual"/>
              </w:rPr>
            </w:pPr>
            <w:r w:rsidRPr="00C1590B">
              <w:rPr>
                <w:rFonts w:eastAsia="Times New Roman"/>
                <w:kern w:val="2"/>
                <w:sz w:val="30"/>
                <w:szCs w:val="30"/>
                <w14:ligatures w14:val="standardContextual"/>
              </w:rPr>
              <w:t>13.06</w:t>
            </w:r>
          </w:p>
        </w:tc>
        <w:tc>
          <w:tcPr>
            <w:tcW w:w="1440" w:type="dxa"/>
            <w:vAlign w:val="bottom"/>
          </w:tcPr>
          <w:p w14:paraId="3352CCF1" w14:textId="77777777" w:rsidR="004D068B" w:rsidRPr="00C1590B" w:rsidRDefault="004D068B" w:rsidP="004D068B">
            <w:pPr>
              <w:tabs>
                <w:tab w:val="decimal" w:pos="1335"/>
              </w:tabs>
              <w:overflowPunct w:val="0"/>
              <w:autoSpaceDE w:val="0"/>
              <w:autoSpaceDN w:val="0"/>
              <w:adjustRightInd w:val="0"/>
              <w:rPr>
                <w:rFonts w:eastAsia="Times New Roman"/>
                <w:kern w:val="2"/>
                <w:sz w:val="30"/>
                <w:szCs w:val="30"/>
                <w14:ligatures w14:val="standardContextual"/>
              </w:rPr>
            </w:pPr>
            <w:r w:rsidRPr="00C1590B">
              <w:rPr>
                <w:rFonts w:eastAsia="Times New Roman"/>
                <w:kern w:val="2"/>
                <w:sz w:val="30"/>
                <w:szCs w:val="30"/>
                <w14:ligatures w14:val="standardContextual"/>
              </w:rPr>
              <w:t xml:space="preserve">              -</w:t>
            </w:r>
          </w:p>
        </w:tc>
        <w:tc>
          <w:tcPr>
            <w:tcW w:w="1440" w:type="dxa"/>
            <w:vAlign w:val="bottom"/>
          </w:tcPr>
          <w:p w14:paraId="0A8D0049" w14:textId="77777777" w:rsidR="004D068B" w:rsidRPr="00C1590B" w:rsidRDefault="004D068B" w:rsidP="004D068B">
            <w:pPr>
              <w:tabs>
                <w:tab w:val="decimal" w:pos="1335"/>
              </w:tabs>
              <w:overflowPunct w:val="0"/>
              <w:autoSpaceDE w:val="0"/>
              <w:autoSpaceDN w:val="0"/>
              <w:adjustRightInd w:val="0"/>
              <w:jc w:val="center"/>
              <w:rPr>
                <w:rFonts w:eastAsia="Times New Roman"/>
                <w:kern w:val="2"/>
                <w:sz w:val="30"/>
                <w:szCs w:val="30"/>
                <w14:ligatures w14:val="standardContextual"/>
              </w:rPr>
            </w:pPr>
            <w:r w:rsidRPr="00C1590B">
              <w:rPr>
                <w:rFonts w:eastAsia="Times New Roman"/>
                <w:kern w:val="2"/>
                <w:sz w:val="30"/>
                <w:szCs w:val="30"/>
                <w14:ligatures w14:val="standardContextual"/>
              </w:rPr>
              <w:t>13.50</w:t>
            </w:r>
          </w:p>
        </w:tc>
        <w:tc>
          <w:tcPr>
            <w:tcW w:w="1440" w:type="dxa"/>
            <w:vAlign w:val="bottom"/>
          </w:tcPr>
          <w:p w14:paraId="5E50B5FA" w14:textId="77777777" w:rsidR="004D068B" w:rsidRPr="00C1590B" w:rsidRDefault="004D068B" w:rsidP="004D068B">
            <w:pPr>
              <w:tabs>
                <w:tab w:val="decimal" w:pos="1335"/>
              </w:tabs>
              <w:overflowPunct w:val="0"/>
              <w:autoSpaceDE w:val="0"/>
              <w:autoSpaceDN w:val="0"/>
              <w:adjustRightInd w:val="0"/>
              <w:jc w:val="center"/>
              <w:rPr>
                <w:rFonts w:eastAsia="Times New Roman"/>
                <w:kern w:val="2"/>
                <w:sz w:val="30"/>
                <w:szCs w:val="30"/>
                <w14:ligatures w14:val="standardContextual"/>
              </w:rPr>
            </w:pPr>
            <w:r w:rsidRPr="00C1590B">
              <w:rPr>
                <w:rFonts w:eastAsia="Times New Roman"/>
                <w:kern w:val="2"/>
                <w:sz w:val="30"/>
                <w:szCs w:val="30"/>
                <w14:ligatures w14:val="standardContextual"/>
              </w:rPr>
              <w:t>-</w:t>
            </w:r>
          </w:p>
        </w:tc>
      </w:tr>
    </w:tbl>
    <w:p w14:paraId="247CD8DA" w14:textId="77777777" w:rsidR="004D068B" w:rsidRDefault="004D068B" w:rsidP="004D068B"/>
    <w:p w14:paraId="20F6DE6E" w14:textId="77777777" w:rsidR="004D068B" w:rsidRDefault="004D068B">
      <w:r>
        <w:br w:type="page"/>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4D068B" w:rsidRPr="00C1590B" w14:paraId="7CA3C59F" w14:textId="77777777" w:rsidTr="00681127">
        <w:trPr>
          <w:cantSplit/>
          <w:trHeight w:val="81"/>
        </w:trPr>
        <w:tc>
          <w:tcPr>
            <w:tcW w:w="3420" w:type="dxa"/>
          </w:tcPr>
          <w:p w14:paraId="6497D83E" w14:textId="22C9560C" w:rsidR="004D068B" w:rsidRPr="00C1590B" w:rsidRDefault="004D068B" w:rsidP="004D068B">
            <w:pPr>
              <w:overflowPunct w:val="0"/>
              <w:autoSpaceDE w:val="0"/>
              <w:autoSpaceDN w:val="0"/>
              <w:adjustRightInd w:val="0"/>
              <w:jc w:val="both"/>
              <w:rPr>
                <w:rFonts w:eastAsia="Times New Roman"/>
                <w:kern w:val="2"/>
                <w:sz w:val="30"/>
                <w:szCs w:val="30"/>
                <w:u w:val="single"/>
                <w14:ligatures w14:val="standardContextual"/>
              </w:rPr>
            </w:pPr>
          </w:p>
        </w:tc>
        <w:tc>
          <w:tcPr>
            <w:tcW w:w="5760" w:type="dxa"/>
            <w:gridSpan w:val="4"/>
            <w:hideMark/>
          </w:tcPr>
          <w:p w14:paraId="304FB371" w14:textId="7B3D2279" w:rsidR="004D068B" w:rsidRPr="00C1590B" w:rsidRDefault="004D068B" w:rsidP="004D068B">
            <w:pPr>
              <w:overflowPunct w:val="0"/>
              <w:autoSpaceDE w:val="0"/>
              <w:autoSpaceDN w:val="0"/>
              <w:adjustRightInd w:val="0"/>
              <w:jc w:val="right"/>
              <w:rPr>
                <w:rFonts w:eastAsia="Times New Roman"/>
                <w:kern w:val="2"/>
                <w:sz w:val="30"/>
                <w:szCs w:val="30"/>
                <w14:ligatures w14:val="standardContextual"/>
              </w:rPr>
            </w:pPr>
            <w:r>
              <w:rPr>
                <w:rFonts w:eastAsia="Times New Roman"/>
                <w:kern w:val="2"/>
                <w:sz w:val="30"/>
                <w:szCs w:val="30"/>
                <w14:ligatures w14:val="standardContextual"/>
              </w:rPr>
              <w:t xml:space="preserve">(Unit: </w:t>
            </w:r>
            <w:r w:rsidR="00CF337D">
              <w:rPr>
                <w:rFonts w:eastAsia="Times New Roman"/>
                <w:kern w:val="2"/>
                <w:sz w:val="30"/>
                <w:szCs w:val="30"/>
                <w14:ligatures w14:val="standardContextual"/>
              </w:rPr>
              <w:t>Million</w:t>
            </w:r>
            <w:r>
              <w:rPr>
                <w:rFonts w:eastAsia="Times New Roman"/>
                <w:kern w:val="2"/>
                <w:sz w:val="30"/>
                <w:szCs w:val="30"/>
                <w14:ligatures w14:val="standardContextual"/>
              </w:rPr>
              <w:t xml:space="preserve"> Baht)</w:t>
            </w:r>
          </w:p>
        </w:tc>
      </w:tr>
      <w:tr w:rsidR="004D068B" w:rsidRPr="00C1590B" w14:paraId="7B68EC2C" w14:textId="77777777" w:rsidTr="00681127">
        <w:trPr>
          <w:cantSplit/>
          <w:trHeight w:val="81"/>
        </w:trPr>
        <w:tc>
          <w:tcPr>
            <w:tcW w:w="3420" w:type="dxa"/>
          </w:tcPr>
          <w:p w14:paraId="31E16138" w14:textId="77777777" w:rsidR="004D068B" w:rsidRPr="00C1590B" w:rsidRDefault="004D068B" w:rsidP="004D068B">
            <w:pPr>
              <w:overflowPunct w:val="0"/>
              <w:autoSpaceDE w:val="0"/>
              <w:autoSpaceDN w:val="0"/>
              <w:adjustRightInd w:val="0"/>
              <w:jc w:val="both"/>
              <w:rPr>
                <w:rFonts w:eastAsia="Times New Roman"/>
                <w:kern w:val="2"/>
                <w:sz w:val="30"/>
                <w:szCs w:val="30"/>
                <w:u w:val="single"/>
                <w14:ligatures w14:val="standardContextual"/>
              </w:rPr>
            </w:pPr>
          </w:p>
        </w:tc>
        <w:tc>
          <w:tcPr>
            <w:tcW w:w="2880" w:type="dxa"/>
            <w:gridSpan w:val="2"/>
          </w:tcPr>
          <w:p w14:paraId="2E5B6FF2" w14:textId="268473E2" w:rsidR="004D068B" w:rsidRPr="00C1590B" w:rsidRDefault="004D068B" w:rsidP="004D068B">
            <w:pPr>
              <w:pBdr>
                <w:bottom w:val="single" w:sz="4" w:space="1" w:color="auto"/>
              </w:pBdr>
              <w:overflowPunct w:val="0"/>
              <w:autoSpaceDE w:val="0"/>
              <w:autoSpaceDN w:val="0"/>
              <w:adjustRightInd w:val="0"/>
              <w:jc w:val="center"/>
              <w:rPr>
                <w:rFonts w:eastAsia="Times New Roman"/>
                <w:kern w:val="2"/>
                <w:sz w:val="30"/>
                <w:szCs w:val="30"/>
                <w14:ligatures w14:val="standardContextual"/>
              </w:rPr>
            </w:pPr>
            <w:r>
              <w:rPr>
                <w:rFonts w:eastAsia="Times New Roman"/>
                <w:kern w:val="2"/>
                <w:sz w:val="30"/>
                <w:szCs w:val="30"/>
                <w14:ligatures w14:val="standardContextual"/>
              </w:rPr>
              <w:t>Consolidated                      financial statements</w:t>
            </w:r>
          </w:p>
        </w:tc>
        <w:tc>
          <w:tcPr>
            <w:tcW w:w="2880" w:type="dxa"/>
            <w:gridSpan w:val="2"/>
          </w:tcPr>
          <w:p w14:paraId="04E25F26" w14:textId="3AF43ADB" w:rsidR="004D068B" w:rsidRPr="00C1590B" w:rsidRDefault="004D068B" w:rsidP="004D068B">
            <w:pPr>
              <w:pBdr>
                <w:bottom w:val="single" w:sz="4" w:space="1" w:color="auto"/>
              </w:pBdr>
              <w:overflowPunct w:val="0"/>
              <w:autoSpaceDE w:val="0"/>
              <w:autoSpaceDN w:val="0"/>
              <w:adjustRightInd w:val="0"/>
              <w:jc w:val="center"/>
              <w:rPr>
                <w:rFonts w:eastAsia="Times New Roman"/>
                <w:kern w:val="2"/>
                <w:sz w:val="30"/>
                <w:szCs w:val="30"/>
                <w:cs/>
                <w14:ligatures w14:val="standardContextual"/>
              </w:rPr>
            </w:pPr>
            <w:r>
              <w:rPr>
                <w:rFonts w:eastAsia="Times New Roman"/>
                <w:kern w:val="2"/>
                <w:sz w:val="30"/>
                <w:szCs w:val="30"/>
                <w14:ligatures w14:val="standardContextual"/>
              </w:rPr>
              <w:t>Separate                      financial statements</w:t>
            </w:r>
          </w:p>
        </w:tc>
      </w:tr>
      <w:tr w:rsidR="004D068B" w:rsidRPr="00C1590B" w14:paraId="38A79374" w14:textId="77777777" w:rsidTr="00681127">
        <w:trPr>
          <w:cantSplit/>
          <w:trHeight w:val="81"/>
        </w:trPr>
        <w:tc>
          <w:tcPr>
            <w:tcW w:w="3420" w:type="dxa"/>
          </w:tcPr>
          <w:p w14:paraId="03395D1B" w14:textId="77777777" w:rsidR="004D068B" w:rsidRPr="00C1590B" w:rsidRDefault="004D068B" w:rsidP="004D068B">
            <w:pPr>
              <w:overflowPunct w:val="0"/>
              <w:autoSpaceDE w:val="0"/>
              <w:autoSpaceDN w:val="0"/>
              <w:adjustRightInd w:val="0"/>
              <w:jc w:val="both"/>
              <w:rPr>
                <w:rFonts w:eastAsia="Times New Roman"/>
                <w:kern w:val="2"/>
                <w:sz w:val="30"/>
                <w:szCs w:val="30"/>
                <w:u w:val="single"/>
                <w14:ligatures w14:val="standardContextual"/>
              </w:rPr>
            </w:pPr>
          </w:p>
        </w:tc>
        <w:tc>
          <w:tcPr>
            <w:tcW w:w="2880" w:type="dxa"/>
            <w:gridSpan w:val="2"/>
          </w:tcPr>
          <w:p w14:paraId="4AB597DE" w14:textId="57525E2B" w:rsidR="004D068B" w:rsidRPr="00C1590B" w:rsidRDefault="004D068B" w:rsidP="004D068B">
            <w:pPr>
              <w:pBdr>
                <w:bottom w:val="single" w:sz="4" w:space="1" w:color="auto"/>
              </w:pBdr>
              <w:overflowPunct w:val="0"/>
              <w:autoSpaceDE w:val="0"/>
              <w:autoSpaceDN w:val="0"/>
              <w:adjustRightInd w:val="0"/>
              <w:jc w:val="center"/>
              <w:rPr>
                <w:rFonts w:eastAsia="Times New Roman"/>
                <w:kern w:val="2"/>
                <w:sz w:val="30"/>
                <w:szCs w:val="30"/>
                <w:cs/>
                <w14:ligatures w14:val="standardContextual"/>
              </w:rPr>
            </w:pPr>
            <w:r>
              <w:rPr>
                <w:rFonts w:eastAsia="Times New Roman"/>
                <w:kern w:val="2"/>
                <w:sz w:val="30"/>
                <w:szCs w:val="30"/>
                <w14:ligatures w14:val="standardContextual"/>
              </w:rPr>
              <w:t>For the year ended                   30 September 202</w:t>
            </w:r>
            <w:r w:rsidR="00AF6599">
              <w:rPr>
                <w:rFonts w:eastAsia="Times New Roman"/>
                <w:kern w:val="2"/>
                <w:sz w:val="30"/>
                <w:szCs w:val="30"/>
                <w14:ligatures w14:val="standardContextual"/>
              </w:rPr>
              <w:t>3</w:t>
            </w:r>
          </w:p>
        </w:tc>
        <w:tc>
          <w:tcPr>
            <w:tcW w:w="2880" w:type="dxa"/>
            <w:gridSpan w:val="2"/>
          </w:tcPr>
          <w:p w14:paraId="33900F4C" w14:textId="52D8450F" w:rsidR="004D068B" w:rsidRPr="00C1590B" w:rsidRDefault="004D068B" w:rsidP="004D068B">
            <w:pPr>
              <w:pBdr>
                <w:bottom w:val="single" w:sz="4" w:space="1" w:color="auto"/>
              </w:pBdr>
              <w:overflowPunct w:val="0"/>
              <w:autoSpaceDE w:val="0"/>
              <w:autoSpaceDN w:val="0"/>
              <w:adjustRightInd w:val="0"/>
              <w:jc w:val="center"/>
              <w:rPr>
                <w:rFonts w:eastAsia="Times New Roman"/>
                <w:kern w:val="2"/>
                <w:sz w:val="30"/>
                <w:szCs w:val="30"/>
                <w:cs/>
                <w14:ligatures w14:val="standardContextual"/>
              </w:rPr>
            </w:pPr>
            <w:r>
              <w:rPr>
                <w:rFonts w:eastAsia="Times New Roman"/>
                <w:kern w:val="2"/>
                <w:sz w:val="30"/>
                <w:szCs w:val="30"/>
                <w14:ligatures w14:val="standardContextual"/>
              </w:rPr>
              <w:t>For the year ended                   30 September 202</w:t>
            </w:r>
            <w:r w:rsidR="00AF6599">
              <w:rPr>
                <w:rFonts w:eastAsia="Times New Roman"/>
                <w:kern w:val="2"/>
                <w:sz w:val="30"/>
                <w:szCs w:val="30"/>
                <w14:ligatures w14:val="standardContextual"/>
              </w:rPr>
              <w:t>3</w:t>
            </w:r>
          </w:p>
        </w:tc>
      </w:tr>
      <w:tr w:rsidR="004D068B" w:rsidRPr="00C1590B" w14:paraId="32F137B4" w14:textId="77777777" w:rsidTr="00681127">
        <w:trPr>
          <w:cantSplit/>
        </w:trPr>
        <w:tc>
          <w:tcPr>
            <w:tcW w:w="3420" w:type="dxa"/>
          </w:tcPr>
          <w:p w14:paraId="0FD08F80" w14:textId="77777777" w:rsidR="004D068B" w:rsidRPr="00C1590B" w:rsidRDefault="004D068B" w:rsidP="004D068B">
            <w:pPr>
              <w:overflowPunct w:val="0"/>
              <w:autoSpaceDE w:val="0"/>
              <w:autoSpaceDN w:val="0"/>
              <w:adjustRightInd w:val="0"/>
              <w:jc w:val="both"/>
              <w:rPr>
                <w:rFonts w:eastAsia="Times New Roman"/>
                <w:kern w:val="2"/>
                <w:sz w:val="30"/>
                <w:szCs w:val="30"/>
                <w:u w:val="single"/>
                <w14:ligatures w14:val="standardContextual"/>
              </w:rPr>
            </w:pPr>
          </w:p>
        </w:tc>
        <w:tc>
          <w:tcPr>
            <w:tcW w:w="1440" w:type="dxa"/>
            <w:hideMark/>
          </w:tcPr>
          <w:p w14:paraId="2D17CDE7" w14:textId="77777777" w:rsidR="004D068B" w:rsidRDefault="004D068B" w:rsidP="004D068B">
            <w:pPr>
              <w:pBdr>
                <w:bottom w:val="single" w:sz="4" w:space="1" w:color="auto"/>
              </w:pBdr>
              <w:overflowPunct w:val="0"/>
              <w:autoSpaceDE w:val="0"/>
              <w:autoSpaceDN w:val="0"/>
              <w:adjustRightInd w:val="0"/>
              <w:ind w:left="-15" w:right="-15"/>
              <w:jc w:val="center"/>
              <w:rPr>
                <w:rFonts w:eastAsia="Times New Roman"/>
                <w:kern w:val="2"/>
                <w:sz w:val="30"/>
                <w:szCs w:val="30"/>
                <w14:ligatures w14:val="standardContextual"/>
              </w:rPr>
            </w:pPr>
          </w:p>
          <w:p w14:paraId="4F1DEA7B" w14:textId="0542D5DD" w:rsidR="004D068B" w:rsidRPr="00C1590B" w:rsidRDefault="004D068B" w:rsidP="004D068B">
            <w:pPr>
              <w:pBdr>
                <w:bottom w:val="single" w:sz="4" w:space="1" w:color="auto"/>
              </w:pBdr>
              <w:overflowPunct w:val="0"/>
              <w:autoSpaceDE w:val="0"/>
              <w:autoSpaceDN w:val="0"/>
              <w:adjustRightInd w:val="0"/>
              <w:ind w:left="-15" w:right="-15"/>
              <w:jc w:val="center"/>
              <w:rPr>
                <w:rFonts w:eastAsia="Times New Roman"/>
                <w:kern w:val="2"/>
                <w:sz w:val="30"/>
                <w:szCs w:val="30"/>
                <w14:ligatures w14:val="standardContextual"/>
              </w:rPr>
            </w:pPr>
            <w:r>
              <w:rPr>
                <w:rFonts w:eastAsia="Times New Roman"/>
                <w:kern w:val="2"/>
                <w:sz w:val="30"/>
                <w:szCs w:val="30"/>
                <w14:ligatures w14:val="standardContextual"/>
              </w:rPr>
              <w:t xml:space="preserve">Reclassified </w:t>
            </w:r>
          </w:p>
        </w:tc>
        <w:tc>
          <w:tcPr>
            <w:tcW w:w="1440" w:type="dxa"/>
            <w:hideMark/>
          </w:tcPr>
          <w:p w14:paraId="49B94760" w14:textId="29225073" w:rsidR="004D068B" w:rsidRPr="00C1590B" w:rsidRDefault="004D068B" w:rsidP="004D068B">
            <w:pPr>
              <w:pBdr>
                <w:bottom w:val="single" w:sz="4" w:space="1" w:color="auto"/>
              </w:pBdr>
              <w:overflowPunct w:val="0"/>
              <w:autoSpaceDE w:val="0"/>
              <w:autoSpaceDN w:val="0"/>
              <w:adjustRightInd w:val="0"/>
              <w:jc w:val="center"/>
              <w:rPr>
                <w:rFonts w:eastAsia="Times New Roman"/>
                <w:kern w:val="2"/>
                <w:sz w:val="30"/>
                <w:szCs w:val="30"/>
                <w:cs/>
                <w14:ligatures w14:val="standardContextual"/>
              </w:rPr>
            </w:pPr>
            <w:r>
              <w:rPr>
                <w:rFonts w:eastAsia="Times New Roman"/>
                <w:kern w:val="2"/>
                <w:sz w:val="30"/>
                <w:szCs w:val="30"/>
                <w14:ligatures w14:val="standardContextual"/>
              </w:rPr>
              <w:t>Previously reported</w:t>
            </w:r>
          </w:p>
        </w:tc>
        <w:tc>
          <w:tcPr>
            <w:tcW w:w="1440" w:type="dxa"/>
          </w:tcPr>
          <w:p w14:paraId="3890A55A" w14:textId="77777777" w:rsidR="004D068B" w:rsidRDefault="004D068B" w:rsidP="004D068B">
            <w:pPr>
              <w:overflowPunct w:val="0"/>
              <w:autoSpaceDE w:val="0"/>
              <w:autoSpaceDN w:val="0"/>
              <w:adjustRightInd w:val="0"/>
              <w:ind w:left="-15" w:right="-15"/>
              <w:jc w:val="center"/>
              <w:rPr>
                <w:rFonts w:eastAsia="Times New Roman"/>
                <w:kern w:val="2"/>
                <w:sz w:val="30"/>
                <w:szCs w:val="30"/>
                <w14:ligatures w14:val="standardContextual"/>
              </w:rPr>
            </w:pPr>
          </w:p>
          <w:p w14:paraId="63F40DC8" w14:textId="202450FA" w:rsidR="004D068B" w:rsidRPr="00C1590B" w:rsidRDefault="004D068B" w:rsidP="004D068B">
            <w:pPr>
              <w:pBdr>
                <w:bottom w:val="single" w:sz="4" w:space="1" w:color="auto"/>
              </w:pBdr>
              <w:overflowPunct w:val="0"/>
              <w:autoSpaceDE w:val="0"/>
              <w:autoSpaceDN w:val="0"/>
              <w:adjustRightInd w:val="0"/>
              <w:jc w:val="center"/>
              <w:rPr>
                <w:rFonts w:eastAsia="Times New Roman"/>
                <w:kern w:val="2"/>
                <w:sz w:val="30"/>
                <w:szCs w:val="30"/>
                <w:cs/>
                <w14:ligatures w14:val="standardContextual"/>
              </w:rPr>
            </w:pPr>
            <w:r>
              <w:rPr>
                <w:rFonts w:eastAsia="Times New Roman"/>
                <w:kern w:val="2"/>
                <w:sz w:val="30"/>
                <w:szCs w:val="30"/>
                <w14:ligatures w14:val="standardContextual"/>
              </w:rPr>
              <w:t xml:space="preserve">Reclassified </w:t>
            </w:r>
          </w:p>
        </w:tc>
        <w:tc>
          <w:tcPr>
            <w:tcW w:w="1440" w:type="dxa"/>
          </w:tcPr>
          <w:p w14:paraId="24C19EAE" w14:textId="2DFFFAAA" w:rsidR="004D068B" w:rsidRPr="00C1590B" w:rsidRDefault="004D068B" w:rsidP="004D068B">
            <w:pPr>
              <w:pBdr>
                <w:bottom w:val="single" w:sz="4" w:space="1" w:color="auto"/>
              </w:pBdr>
              <w:overflowPunct w:val="0"/>
              <w:autoSpaceDE w:val="0"/>
              <w:autoSpaceDN w:val="0"/>
              <w:adjustRightInd w:val="0"/>
              <w:jc w:val="center"/>
              <w:rPr>
                <w:rFonts w:eastAsia="Times New Roman"/>
                <w:kern w:val="2"/>
                <w:sz w:val="30"/>
                <w:szCs w:val="30"/>
                <w:cs/>
                <w14:ligatures w14:val="standardContextual"/>
              </w:rPr>
            </w:pPr>
            <w:r>
              <w:rPr>
                <w:rFonts w:eastAsia="Times New Roman"/>
                <w:kern w:val="2"/>
                <w:sz w:val="30"/>
                <w:szCs w:val="30"/>
                <w14:ligatures w14:val="standardContextual"/>
              </w:rPr>
              <w:t>Previously reported</w:t>
            </w:r>
          </w:p>
        </w:tc>
      </w:tr>
      <w:tr w:rsidR="004D068B" w:rsidRPr="00C1590B" w14:paraId="2C50262E" w14:textId="77777777" w:rsidTr="00681127">
        <w:trPr>
          <w:cantSplit/>
        </w:trPr>
        <w:tc>
          <w:tcPr>
            <w:tcW w:w="3420" w:type="dxa"/>
          </w:tcPr>
          <w:p w14:paraId="6AF2BA99" w14:textId="5D6FBD98" w:rsidR="004D068B" w:rsidRPr="00C1590B" w:rsidRDefault="004D068B" w:rsidP="004D068B">
            <w:pPr>
              <w:overflowPunct w:val="0"/>
              <w:autoSpaceDE w:val="0"/>
              <w:autoSpaceDN w:val="0"/>
              <w:adjustRightInd w:val="0"/>
              <w:jc w:val="both"/>
              <w:rPr>
                <w:rFonts w:eastAsia="Times New Roman"/>
                <w:b/>
                <w:bCs/>
                <w:kern w:val="2"/>
                <w:sz w:val="30"/>
                <w:szCs w:val="30"/>
                <w:cs/>
                <w14:ligatures w14:val="standardContextual"/>
              </w:rPr>
            </w:pPr>
            <w:r>
              <w:rPr>
                <w:rFonts w:eastAsia="Times New Roman"/>
                <w:b/>
                <w:bCs/>
                <w:kern w:val="2"/>
                <w:sz w:val="30"/>
                <w:szCs w:val="30"/>
                <w14:ligatures w14:val="standardContextual"/>
              </w:rPr>
              <w:t>Income statement</w:t>
            </w:r>
          </w:p>
        </w:tc>
        <w:tc>
          <w:tcPr>
            <w:tcW w:w="1440" w:type="dxa"/>
            <w:vAlign w:val="bottom"/>
          </w:tcPr>
          <w:p w14:paraId="7CED60FC" w14:textId="77777777" w:rsidR="004D068B" w:rsidRPr="00C1590B" w:rsidRDefault="004D068B" w:rsidP="004D068B">
            <w:pPr>
              <w:tabs>
                <w:tab w:val="decimal" w:pos="1247"/>
              </w:tabs>
              <w:overflowPunct w:val="0"/>
              <w:autoSpaceDE w:val="0"/>
              <w:autoSpaceDN w:val="0"/>
              <w:adjustRightInd w:val="0"/>
              <w:jc w:val="center"/>
              <w:rPr>
                <w:rFonts w:eastAsia="Times New Roman"/>
                <w:b/>
                <w:bCs/>
                <w:kern w:val="2"/>
                <w:sz w:val="30"/>
                <w:szCs w:val="30"/>
                <w14:ligatures w14:val="standardContextual"/>
              </w:rPr>
            </w:pPr>
          </w:p>
        </w:tc>
        <w:tc>
          <w:tcPr>
            <w:tcW w:w="1440" w:type="dxa"/>
            <w:vAlign w:val="bottom"/>
          </w:tcPr>
          <w:p w14:paraId="39AEA8D8" w14:textId="77777777" w:rsidR="004D068B" w:rsidRPr="00C1590B" w:rsidRDefault="004D068B" w:rsidP="004D068B">
            <w:pPr>
              <w:tabs>
                <w:tab w:val="decimal" w:pos="1247"/>
              </w:tabs>
              <w:overflowPunct w:val="0"/>
              <w:autoSpaceDE w:val="0"/>
              <w:autoSpaceDN w:val="0"/>
              <w:adjustRightInd w:val="0"/>
              <w:jc w:val="center"/>
              <w:rPr>
                <w:rFonts w:eastAsia="Times New Roman"/>
                <w:b/>
                <w:bCs/>
                <w:kern w:val="2"/>
                <w:sz w:val="30"/>
                <w:szCs w:val="30"/>
                <w14:ligatures w14:val="standardContextual"/>
              </w:rPr>
            </w:pPr>
          </w:p>
        </w:tc>
        <w:tc>
          <w:tcPr>
            <w:tcW w:w="1440" w:type="dxa"/>
          </w:tcPr>
          <w:p w14:paraId="7C9045B3" w14:textId="77777777" w:rsidR="004D068B" w:rsidRPr="00C1590B" w:rsidRDefault="004D068B" w:rsidP="004D068B">
            <w:pPr>
              <w:tabs>
                <w:tab w:val="decimal" w:pos="1247"/>
              </w:tabs>
              <w:overflowPunct w:val="0"/>
              <w:autoSpaceDE w:val="0"/>
              <w:autoSpaceDN w:val="0"/>
              <w:adjustRightInd w:val="0"/>
              <w:jc w:val="center"/>
              <w:rPr>
                <w:rFonts w:eastAsia="Times New Roman"/>
                <w:b/>
                <w:bCs/>
                <w:kern w:val="2"/>
                <w:sz w:val="30"/>
                <w:szCs w:val="30"/>
                <w14:ligatures w14:val="standardContextual"/>
              </w:rPr>
            </w:pPr>
          </w:p>
        </w:tc>
        <w:tc>
          <w:tcPr>
            <w:tcW w:w="1440" w:type="dxa"/>
          </w:tcPr>
          <w:p w14:paraId="45CEDF0F" w14:textId="77777777" w:rsidR="004D068B" w:rsidRPr="00C1590B" w:rsidRDefault="004D068B" w:rsidP="004D068B">
            <w:pPr>
              <w:tabs>
                <w:tab w:val="decimal" w:pos="1247"/>
              </w:tabs>
              <w:overflowPunct w:val="0"/>
              <w:autoSpaceDE w:val="0"/>
              <w:autoSpaceDN w:val="0"/>
              <w:adjustRightInd w:val="0"/>
              <w:jc w:val="center"/>
              <w:rPr>
                <w:rFonts w:eastAsia="Times New Roman"/>
                <w:b/>
                <w:bCs/>
                <w:kern w:val="2"/>
                <w:sz w:val="30"/>
                <w:szCs w:val="30"/>
                <w14:ligatures w14:val="standardContextual"/>
              </w:rPr>
            </w:pPr>
          </w:p>
        </w:tc>
      </w:tr>
      <w:tr w:rsidR="004D068B" w:rsidRPr="00C1590B" w14:paraId="37C6FFDC" w14:textId="77777777" w:rsidTr="00681127">
        <w:trPr>
          <w:cantSplit/>
        </w:trPr>
        <w:tc>
          <w:tcPr>
            <w:tcW w:w="3420" w:type="dxa"/>
            <w:hideMark/>
          </w:tcPr>
          <w:p w14:paraId="19D5837C" w14:textId="1A0E8323" w:rsidR="004D068B" w:rsidRPr="00C1590B" w:rsidRDefault="004D068B" w:rsidP="004D068B">
            <w:pPr>
              <w:overflowPunct w:val="0"/>
              <w:autoSpaceDE w:val="0"/>
              <w:autoSpaceDN w:val="0"/>
              <w:adjustRightInd w:val="0"/>
              <w:jc w:val="both"/>
              <w:rPr>
                <w:rFonts w:eastAsia="Times New Roman"/>
                <w:kern w:val="2"/>
                <w:sz w:val="30"/>
                <w:szCs w:val="30"/>
                <w14:ligatures w14:val="standardContextual"/>
              </w:rPr>
            </w:pPr>
            <w:r>
              <w:rPr>
                <w:rFonts w:eastAsia="Times New Roman"/>
                <w:kern w:val="2"/>
                <w:sz w:val="30"/>
                <w:szCs w:val="30"/>
                <w14:ligatures w14:val="standardContextual"/>
              </w:rPr>
              <w:t>State property rental</w:t>
            </w:r>
          </w:p>
        </w:tc>
        <w:tc>
          <w:tcPr>
            <w:tcW w:w="1440" w:type="dxa"/>
            <w:vAlign w:val="bottom"/>
          </w:tcPr>
          <w:p w14:paraId="2F21FE8B" w14:textId="77777777" w:rsidR="004D068B" w:rsidRPr="00C1590B" w:rsidRDefault="004D068B" w:rsidP="004D068B">
            <w:pPr>
              <w:tabs>
                <w:tab w:val="decimal" w:pos="1143"/>
              </w:tabs>
              <w:overflowPunct w:val="0"/>
              <w:autoSpaceDE w:val="0"/>
              <w:autoSpaceDN w:val="0"/>
              <w:adjustRightInd w:val="0"/>
              <w:jc w:val="center"/>
              <w:rPr>
                <w:rFonts w:eastAsia="Times New Roman"/>
                <w:kern w:val="2"/>
                <w:sz w:val="30"/>
                <w:szCs w:val="30"/>
                <w:cs/>
                <w14:ligatures w14:val="standardContextual"/>
              </w:rPr>
            </w:pPr>
            <w:r w:rsidRPr="00C1590B">
              <w:rPr>
                <w:rFonts w:eastAsia="Times New Roman"/>
                <w:kern w:val="2"/>
                <w:sz w:val="30"/>
                <w:szCs w:val="30"/>
                <w14:ligatures w14:val="standardContextual"/>
              </w:rPr>
              <w:t xml:space="preserve">                 -</w:t>
            </w:r>
          </w:p>
        </w:tc>
        <w:tc>
          <w:tcPr>
            <w:tcW w:w="1440" w:type="dxa"/>
            <w:vAlign w:val="bottom"/>
          </w:tcPr>
          <w:p w14:paraId="462EF3D0" w14:textId="550CBF4C" w:rsidR="004D068B" w:rsidRPr="00C1590B" w:rsidRDefault="004D068B" w:rsidP="004D068B">
            <w:pPr>
              <w:tabs>
                <w:tab w:val="decimal" w:pos="1335"/>
              </w:tabs>
              <w:overflowPunct w:val="0"/>
              <w:autoSpaceDE w:val="0"/>
              <w:autoSpaceDN w:val="0"/>
              <w:adjustRightInd w:val="0"/>
              <w:rPr>
                <w:rFonts w:eastAsia="Times New Roman"/>
                <w:kern w:val="2"/>
                <w:sz w:val="30"/>
                <w:szCs w:val="30"/>
                <w14:ligatures w14:val="standardContextual"/>
              </w:rPr>
            </w:pPr>
            <w:r w:rsidRPr="00C1590B">
              <w:rPr>
                <w:rFonts w:eastAsia="Times New Roman"/>
                <w:kern w:val="2"/>
                <w:sz w:val="30"/>
                <w:szCs w:val="30"/>
                <w14:ligatures w14:val="standardContextual"/>
              </w:rPr>
              <w:t>0.0</w:t>
            </w:r>
            <w:r w:rsidR="00CF337D">
              <w:rPr>
                <w:rFonts w:eastAsia="Times New Roman"/>
                <w:kern w:val="2"/>
                <w:sz w:val="30"/>
                <w:szCs w:val="30"/>
                <w14:ligatures w14:val="standardContextual"/>
              </w:rPr>
              <w:t>6</w:t>
            </w:r>
          </w:p>
        </w:tc>
        <w:tc>
          <w:tcPr>
            <w:tcW w:w="1440" w:type="dxa"/>
            <w:vAlign w:val="bottom"/>
          </w:tcPr>
          <w:p w14:paraId="124C39D3" w14:textId="77777777" w:rsidR="004D068B" w:rsidRPr="00C1590B" w:rsidRDefault="004D068B" w:rsidP="004D068B">
            <w:pPr>
              <w:tabs>
                <w:tab w:val="decimal" w:pos="1335"/>
              </w:tabs>
              <w:overflowPunct w:val="0"/>
              <w:autoSpaceDE w:val="0"/>
              <w:autoSpaceDN w:val="0"/>
              <w:adjustRightInd w:val="0"/>
              <w:jc w:val="center"/>
              <w:rPr>
                <w:rFonts w:eastAsia="Times New Roman"/>
                <w:kern w:val="2"/>
                <w:sz w:val="30"/>
                <w:szCs w:val="30"/>
                <w14:ligatures w14:val="standardContextual"/>
              </w:rPr>
            </w:pPr>
            <w:r w:rsidRPr="00C1590B">
              <w:rPr>
                <w:rFonts w:eastAsia="Times New Roman"/>
                <w:kern w:val="2"/>
                <w:sz w:val="30"/>
                <w:szCs w:val="30"/>
                <w14:ligatures w14:val="standardContextual"/>
              </w:rPr>
              <w:t xml:space="preserve">               -</w:t>
            </w:r>
          </w:p>
        </w:tc>
        <w:tc>
          <w:tcPr>
            <w:tcW w:w="1440" w:type="dxa"/>
            <w:vAlign w:val="bottom"/>
          </w:tcPr>
          <w:p w14:paraId="1152FD2A" w14:textId="66013F94" w:rsidR="004D068B" w:rsidRPr="00C1590B" w:rsidRDefault="004D068B" w:rsidP="004D068B">
            <w:pPr>
              <w:tabs>
                <w:tab w:val="decimal" w:pos="1335"/>
              </w:tabs>
              <w:overflowPunct w:val="0"/>
              <w:autoSpaceDE w:val="0"/>
              <w:autoSpaceDN w:val="0"/>
              <w:adjustRightInd w:val="0"/>
              <w:jc w:val="center"/>
              <w:rPr>
                <w:rFonts w:eastAsia="Times New Roman"/>
                <w:kern w:val="2"/>
                <w:sz w:val="30"/>
                <w:szCs w:val="30"/>
                <w14:ligatures w14:val="standardContextual"/>
              </w:rPr>
            </w:pPr>
            <w:r w:rsidRPr="00C1590B">
              <w:rPr>
                <w:rFonts w:eastAsia="Times New Roman"/>
                <w:kern w:val="2"/>
                <w:sz w:val="30"/>
                <w:szCs w:val="30"/>
                <w14:ligatures w14:val="standardContextual"/>
              </w:rPr>
              <w:t>0.0</w:t>
            </w:r>
            <w:r w:rsidR="00CF337D">
              <w:rPr>
                <w:rFonts w:eastAsia="Times New Roman"/>
                <w:kern w:val="2"/>
                <w:sz w:val="30"/>
                <w:szCs w:val="30"/>
                <w14:ligatures w14:val="standardContextual"/>
              </w:rPr>
              <w:t>6</w:t>
            </w:r>
          </w:p>
        </w:tc>
      </w:tr>
      <w:tr w:rsidR="004D068B" w:rsidRPr="00C1590B" w14:paraId="3F4E1B57" w14:textId="77777777" w:rsidTr="00681127">
        <w:trPr>
          <w:cantSplit/>
        </w:trPr>
        <w:tc>
          <w:tcPr>
            <w:tcW w:w="3420" w:type="dxa"/>
          </w:tcPr>
          <w:p w14:paraId="68527F53" w14:textId="6001E033" w:rsidR="004D068B" w:rsidRPr="00C1590B" w:rsidRDefault="004D068B" w:rsidP="004D068B">
            <w:pPr>
              <w:overflowPunct w:val="0"/>
              <w:autoSpaceDE w:val="0"/>
              <w:autoSpaceDN w:val="0"/>
              <w:adjustRightInd w:val="0"/>
              <w:jc w:val="both"/>
              <w:rPr>
                <w:rFonts w:eastAsia="Times New Roman"/>
                <w:kern w:val="2"/>
                <w:sz w:val="30"/>
                <w:szCs w:val="30"/>
                <w:cs/>
                <w14:ligatures w14:val="standardContextual"/>
              </w:rPr>
            </w:pPr>
            <w:r>
              <w:rPr>
                <w:rFonts w:eastAsia="Times New Roman"/>
                <w:kern w:val="2"/>
                <w:sz w:val="30"/>
                <w:szCs w:val="30"/>
                <w14:ligatures w14:val="standardContextual"/>
              </w:rPr>
              <w:t>Other expenses</w:t>
            </w:r>
          </w:p>
        </w:tc>
        <w:tc>
          <w:tcPr>
            <w:tcW w:w="1440" w:type="dxa"/>
            <w:vAlign w:val="bottom"/>
          </w:tcPr>
          <w:p w14:paraId="3FEB7C47" w14:textId="77777777" w:rsidR="004D068B" w:rsidRPr="00C1590B" w:rsidRDefault="004D068B" w:rsidP="004D068B">
            <w:pPr>
              <w:tabs>
                <w:tab w:val="decimal" w:pos="1143"/>
              </w:tabs>
              <w:overflowPunct w:val="0"/>
              <w:autoSpaceDE w:val="0"/>
              <w:autoSpaceDN w:val="0"/>
              <w:adjustRightInd w:val="0"/>
              <w:rPr>
                <w:rFonts w:eastAsia="Times New Roman"/>
                <w:kern w:val="2"/>
                <w:sz w:val="30"/>
                <w:szCs w:val="30"/>
                <w14:ligatures w14:val="standardContextual"/>
              </w:rPr>
            </w:pPr>
            <w:r w:rsidRPr="00C1590B">
              <w:rPr>
                <w:rFonts w:eastAsia="Times New Roman"/>
                <w:kern w:val="2"/>
                <w:sz w:val="30"/>
                <w:szCs w:val="30"/>
                <w14:ligatures w14:val="standardContextual"/>
              </w:rPr>
              <w:t>2,870.50</w:t>
            </w:r>
          </w:p>
        </w:tc>
        <w:tc>
          <w:tcPr>
            <w:tcW w:w="1440" w:type="dxa"/>
            <w:vAlign w:val="bottom"/>
          </w:tcPr>
          <w:p w14:paraId="480B8390" w14:textId="3D89273E" w:rsidR="004D068B" w:rsidRPr="00C1590B" w:rsidRDefault="00950007" w:rsidP="004D068B">
            <w:pPr>
              <w:tabs>
                <w:tab w:val="decimal" w:pos="1335"/>
              </w:tabs>
              <w:overflowPunct w:val="0"/>
              <w:autoSpaceDE w:val="0"/>
              <w:autoSpaceDN w:val="0"/>
              <w:adjustRightInd w:val="0"/>
              <w:jc w:val="center"/>
              <w:rPr>
                <w:rFonts w:eastAsia="Times New Roman"/>
                <w:kern w:val="2"/>
                <w:sz w:val="30"/>
                <w:szCs w:val="30"/>
                <w14:ligatures w14:val="standardContextual"/>
              </w:rPr>
            </w:pPr>
            <w:r>
              <w:rPr>
                <w:rFonts w:eastAsia="Times New Roman"/>
                <w:kern w:val="2"/>
                <w:sz w:val="30"/>
                <w:szCs w:val="30"/>
                <w14:ligatures w14:val="standardContextual"/>
              </w:rPr>
              <w:t>2,870.4</w:t>
            </w:r>
            <w:r w:rsidR="00CF337D">
              <w:rPr>
                <w:rFonts w:eastAsia="Times New Roman"/>
                <w:kern w:val="2"/>
                <w:sz w:val="30"/>
                <w:szCs w:val="30"/>
                <w14:ligatures w14:val="standardContextual"/>
              </w:rPr>
              <w:t>4</w:t>
            </w:r>
          </w:p>
        </w:tc>
        <w:tc>
          <w:tcPr>
            <w:tcW w:w="1440" w:type="dxa"/>
            <w:vAlign w:val="bottom"/>
          </w:tcPr>
          <w:p w14:paraId="7CC307FF" w14:textId="09F75CE2" w:rsidR="004D068B" w:rsidRPr="00C1590B" w:rsidRDefault="004D068B" w:rsidP="004D068B">
            <w:pPr>
              <w:tabs>
                <w:tab w:val="decimal" w:pos="1335"/>
              </w:tabs>
              <w:overflowPunct w:val="0"/>
              <w:autoSpaceDE w:val="0"/>
              <w:autoSpaceDN w:val="0"/>
              <w:adjustRightInd w:val="0"/>
              <w:rPr>
                <w:rFonts w:eastAsia="Times New Roman"/>
                <w:kern w:val="2"/>
                <w:sz w:val="30"/>
                <w:szCs w:val="30"/>
                <w14:ligatures w14:val="standardContextual"/>
              </w:rPr>
            </w:pPr>
            <w:r w:rsidRPr="00C1590B">
              <w:rPr>
                <w:rFonts w:eastAsia="Times New Roman"/>
                <w:kern w:val="2"/>
                <w:sz w:val="30"/>
                <w:szCs w:val="30"/>
                <w14:ligatures w14:val="standardContextual"/>
              </w:rPr>
              <w:t>2,277.1</w:t>
            </w:r>
            <w:r w:rsidR="00681127">
              <w:rPr>
                <w:rFonts w:eastAsia="Times New Roman"/>
                <w:kern w:val="2"/>
                <w:sz w:val="30"/>
                <w:szCs w:val="30"/>
                <w14:ligatures w14:val="standardContextual"/>
              </w:rPr>
              <w:t>4</w:t>
            </w:r>
          </w:p>
        </w:tc>
        <w:tc>
          <w:tcPr>
            <w:tcW w:w="1440" w:type="dxa"/>
            <w:vAlign w:val="bottom"/>
          </w:tcPr>
          <w:p w14:paraId="6116B5EC" w14:textId="2EB27EFB" w:rsidR="004D068B" w:rsidRPr="00C1590B" w:rsidRDefault="00950007" w:rsidP="004D068B">
            <w:pPr>
              <w:tabs>
                <w:tab w:val="decimal" w:pos="1335"/>
              </w:tabs>
              <w:overflowPunct w:val="0"/>
              <w:autoSpaceDE w:val="0"/>
              <w:autoSpaceDN w:val="0"/>
              <w:adjustRightInd w:val="0"/>
              <w:rPr>
                <w:rFonts w:eastAsia="Times New Roman"/>
                <w:kern w:val="2"/>
                <w:sz w:val="30"/>
                <w:szCs w:val="30"/>
                <w14:ligatures w14:val="standardContextual"/>
              </w:rPr>
            </w:pPr>
            <w:r>
              <w:rPr>
                <w:rFonts w:eastAsia="Times New Roman"/>
                <w:kern w:val="2"/>
                <w:sz w:val="30"/>
                <w:szCs w:val="30"/>
                <w14:ligatures w14:val="standardContextual"/>
              </w:rPr>
              <w:t>2,277.0</w:t>
            </w:r>
            <w:r w:rsidR="00CF337D">
              <w:rPr>
                <w:rFonts w:eastAsia="Times New Roman"/>
                <w:kern w:val="2"/>
                <w:sz w:val="30"/>
                <w:szCs w:val="30"/>
                <w14:ligatures w14:val="standardContextual"/>
              </w:rPr>
              <w:t>8</w:t>
            </w:r>
          </w:p>
        </w:tc>
      </w:tr>
      <w:tr w:rsidR="004D068B" w:rsidRPr="00C1590B" w14:paraId="12630646" w14:textId="77777777" w:rsidTr="00681127">
        <w:trPr>
          <w:cantSplit/>
        </w:trPr>
        <w:tc>
          <w:tcPr>
            <w:tcW w:w="3420" w:type="dxa"/>
          </w:tcPr>
          <w:p w14:paraId="101ED651" w14:textId="77777777" w:rsidR="004D068B" w:rsidRDefault="004D068B" w:rsidP="004D068B">
            <w:pPr>
              <w:overflowPunct w:val="0"/>
              <w:autoSpaceDE w:val="0"/>
              <w:autoSpaceDN w:val="0"/>
              <w:adjustRightInd w:val="0"/>
              <w:jc w:val="both"/>
              <w:rPr>
                <w:rFonts w:eastAsia="Times New Roman"/>
                <w:kern w:val="2"/>
                <w:sz w:val="30"/>
                <w:szCs w:val="30"/>
                <w14:ligatures w14:val="standardContextual"/>
              </w:rPr>
            </w:pPr>
            <w:r>
              <w:rPr>
                <w:rFonts w:eastAsia="Times New Roman"/>
                <w:kern w:val="2"/>
                <w:sz w:val="30"/>
                <w:szCs w:val="30"/>
                <w14:ligatures w14:val="standardContextual"/>
              </w:rPr>
              <w:t xml:space="preserve">Share of loss from investment </w:t>
            </w:r>
          </w:p>
          <w:p w14:paraId="327BB511" w14:textId="5B3F92B9" w:rsidR="004D068B" w:rsidRPr="00C1590B" w:rsidRDefault="004D068B" w:rsidP="004D068B">
            <w:pPr>
              <w:overflowPunct w:val="0"/>
              <w:autoSpaceDE w:val="0"/>
              <w:autoSpaceDN w:val="0"/>
              <w:adjustRightInd w:val="0"/>
              <w:jc w:val="both"/>
              <w:rPr>
                <w:rFonts w:eastAsia="Times New Roman"/>
                <w:kern w:val="2"/>
                <w:sz w:val="30"/>
                <w:szCs w:val="30"/>
                <w:cs/>
                <w14:ligatures w14:val="standardContextual"/>
              </w:rPr>
            </w:pPr>
            <w:r>
              <w:rPr>
                <w:rFonts w:eastAsia="Times New Roman"/>
                <w:kern w:val="2"/>
                <w:sz w:val="30"/>
                <w:szCs w:val="30"/>
                <w14:ligatures w14:val="standardContextual"/>
              </w:rPr>
              <w:t xml:space="preserve">   in associate</w:t>
            </w:r>
          </w:p>
        </w:tc>
        <w:tc>
          <w:tcPr>
            <w:tcW w:w="1440" w:type="dxa"/>
            <w:vAlign w:val="bottom"/>
          </w:tcPr>
          <w:p w14:paraId="4EDE2C8F" w14:textId="77777777" w:rsidR="004D068B" w:rsidRPr="00C1590B" w:rsidRDefault="004D068B" w:rsidP="004D068B">
            <w:pPr>
              <w:tabs>
                <w:tab w:val="decimal" w:pos="1143"/>
              </w:tabs>
              <w:overflowPunct w:val="0"/>
              <w:autoSpaceDE w:val="0"/>
              <w:autoSpaceDN w:val="0"/>
              <w:adjustRightInd w:val="0"/>
              <w:jc w:val="center"/>
              <w:rPr>
                <w:rFonts w:eastAsia="Times New Roman"/>
                <w:kern w:val="2"/>
                <w:sz w:val="30"/>
                <w:szCs w:val="30"/>
                <w14:ligatures w14:val="standardContextual"/>
              </w:rPr>
            </w:pPr>
            <w:r w:rsidRPr="00C1590B">
              <w:rPr>
                <w:rFonts w:eastAsia="Times New Roman"/>
                <w:kern w:val="2"/>
                <w:sz w:val="30"/>
                <w:szCs w:val="30"/>
                <w14:ligatures w14:val="standardContextual"/>
              </w:rPr>
              <w:t xml:space="preserve">               -</w:t>
            </w:r>
          </w:p>
        </w:tc>
        <w:tc>
          <w:tcPr>
            <w:tcW w:w="1440" w:type="dxa"/>
            <w:vAlign w:val="bottom"/>
          </w:tcPr>
          <w:p w14:paraId="3C604C8E" w14:textId="77777777" w:rsidR="004D068B" w:rsidRPr="00C1590B" w:rsidRDefault="004D068B" w:rsidP="004D068B">
            <w:pPr>
              <w:tabs>
                <w:tab w:val="decimal" w:pos="1335"/>
              </w:tabs>
              <w:overflowPunct w:val="0"/>
              <w:autoSpaceDE w:val="0"/>
              <w:autoSpaceDN w:val="0"/>
              <w:adjustRightInd w:val="0"/>
              <w:jc w:val="center"/>
              <w:rPr>
                <w:rFonts w:eastAsia="Times New Roman"/>
                <w:kern w:val="2"/>
                <w:sz w:val="30"/>
                <w:szCs w:val="30"/>
                <w14:ligatures w14:val="standardContextual"/>
              </w:rPr>
            </w:pPr>
            <w:r w:rsidRPr="00C1590B">
              <w:rPr>
                <w:rFonts w:eastAsia="Times New Roman"/>
                <w:kern w:val="2"/>
                <w:sz w:val="30"/>
                <w:szCs w:val="30"/>
                <w14:ligatures w14:val="standardContextual"/>
              </w:rPr>
              <w:t>0.17</w:t>
            </w:r>
          </w:p>
        </w:tc>
        <w:tc>
          <w:tcPr>
            <w:tcW w:w="1440" w:type="dxa"/>
            <w:vAlign w:val="bottom"/>
          </w:tcPr>
          <w:p w14:paraId="5565BEEC" w14:textId="77777777" w:rsidR="004D068B" w:rsidRPr="00C1590B" w:rsidRDefault="004D068B" w:rsidP="004D068B">
            <w:pPr>
              <w:tabs>
                <w:tab w:val="decimal" w:pos="1335"/>
              </w:tabs>
              <w:overflowPunct w:val="0"/>
              <w:autoSpaceDE w:val="0"/>
              <w:autoSpaceDN w:val="0"/>
              <w:adjustRightInd w:val="0"/>
              <w:jc w:val="center"/>
              <w:rPr>
                <w:rFonts w:eastAsia="Times New Roman"/>
                <w:kern w:val="2"/>
                <w:sz w:val="30"/>
                <w:szCs w:val="30"/>
                <w14:ligatures w14:val="standardContextual"/>
              </w:rPr>
            </w:pPr>
            <w:r w:rsidRPr="00C1590B">
              <w:rPr>
                <w:rFonts w:eastAsia="Times New Roman"/>
                <w:kern w:val="2"/>
                <w:sz w:val="30"/>
                <w:szCs w:val="30"/>
                <w14:ligatures w14:val="standardContextual"/>
              </w:rPr>
              <w:t>-</w:t>
            </w:r>
          </w:p>
        </w:tc>
        <w:tc>
          <w:tcPr>
            <w:tcW w:w="1440" w:type="dxa"/>
            <w:vAlign w:val="bottom"/>
          </w:tcPr>
          <w:p w14:paraId="3B5A4DAF" w14:textId="77777777" w:rsidR="004D068B" w:rsidRPr="00C1590B" w:rsidRDefault="004D068B" w:rsidP="004D068B">
            <w:pPr>
              <w:tabs>
                <w:tab w:val="decimal" w:pos="1335"/>
              </w:tabs>
              <w:overflowPunct w:val="0"/>
              <w:autoSpaceDE w:val="0"/>
              <w:autoSpaceDN w:val="0"/>
              <w:adjustRightInd w:val="0"/>
              <w:jc w:val="center"/>
              <w:rPr>
                <w:rFonts w:eastAsia="Times New Roman"/>
                <w:kern w:val="2"/>
                <w:sz w:val="30"/>
                <w:szCs w:val="30"/>
                <w14:ligatures w14:val="standardContextual"/>
              </w:rPr>
            </w:pPr>
            <w:r w:rsidRPr="00C1590B">
              <w:rPr>
                <w:rFonts w:eastAsia="Times New Roman"/>
                <w:kern w:val="2"/>
                <w:sz w:val="30"/>
                <w:szCs w:val="30"/>
                <w14:ligatures w14:val="standardContextual"/>
              </w:rPr>
              <w:t>-</w:t>
            </w:r>
          </w:p>
        </w:tc>
      </w:tr>
      <w:tr w:rsidR="004D068B" w:rsidRPr="00C1590B" w14:paraId="734E2222" w14:textId="77777777" w:rsidTr="00681127">
        <w:trPr>
          <w:cantSplit/>
        </w:trPr>
        <w:tc>
          <w:tcPr>
            <w:tcW w:w="3420" w:type="dxa"/>
            <w:hideMark/>
          </w:tcPr>
          <w:p w14:paraId="1C8ADE82" w14:textId="77777777" w:rsidR="004D068B" w:rsidRDefault="004D068B" w:rsidP="004D068B">
            <w:pPr>
              <w:overflowPunct w:val="0"/>
              <w:autoSpaceDE w:val="0"/>
              <w:autoSpaceDN w:val="0"/>
              <w:adjustRightInd w:val="0"/>
              <w:jc w:val="both"/>
              <w:rPr>
                <w:rFonts w:eastAsia="Times New Roman"/>
                <w:kern w:val="2"/>
                <w:sz w:val="30"/>
                <w:szCs w:val="30"/>
                <w14:ligatures w14:val="standardContextual"/>
              </w:rPr>
            </w:pPr>
            <w:r>
              <w:rPr>
                <w:rFonts w:eastAsia="Times New Roman"/>
                <w:kern w:val="2"/>
                <w:sz w:val="30"/>
                <w:szCs w:val="30"/>
                <w14:ligatures w14:val="standardContextual"/>
              </w:rPr>
              <w:t xml:space="preserve">Share of loss from investment </w:t>
            </w:r>
          </w:p>
          <w:p w14:paraId="7BF45AC8" w14:textId="5E93D19C" w:rsidR="004D068B" w:rsidRPr="00C1590B" w:rsidRDefault="004D068B" w:rsidP="004D068B">
            <w:pPr>
              <w:overflowPunct w:val="0"/>
              <w:autoSpaceDE w:val="0"/>
              <w:autoSpaceDN w:val="0"/>
              <w:adjustRightInd w:val="0"/>
              <w:jc w:val="both"/>
              <w:rPr>
                <w:rFonts w:eastAsia="Times New Roman"/>
                <w:kern w:val="2"/>
                <w:sz w:val="30"/>
                <w:szCs w:val="30"/>
                <w14:ligatures w14:val="standardContextual"/>
              </w:rPr>
            </w:pPr>
            <w:r>
              <w:rPr>
                <w:rFonts w:eastAsia="Times New Roman"/>
                <w:kern w:val="2"/>
                <w:sz w:val="30"/>
                <w:szCs w:val="30"/>
                <w14:ligatures w14:val="standardContextual"/>
              </w:rPr>
              <w:t xml:space="preserve">   in joint ventures</w:t>
            </w:r>
          </w:p>
        </w:tc>
        <w:tc>
          <w:tcPr>
            <w:tcW w:w="1440" w:type="dxa"/>
            <w:vAlign w:val="bottom"/>
          </w:tcPr>
          <w:p w14:paraId="684BA310" w14:textId="77777777" w:rsidR="004D068B" w:rsidRPr="00C1590B" w:rsidRDefault="004D068B" w:rsidP="004D068B">
            <w:pPr>
              <w:tabs>
                <w:tab w:val="decimal" w:pos="1143"/>
              </w:tabs>
              <w:overflowPunct w:val="0"/>
              <w:autoSpaceDE w:val="0"/>
              <w:autoSpaceDN w:val="0"/>
              <w:adjustRightInd w:val="0"/>
              <w:rPr>
                <w:rFonts w:eastAsia="Times New Roman"/>
                <w:kern w:val="2"/>
                <w:sz w:val="30"/>
                <w:szCs w:val="30"/>
                <w14:ligatures w14:val="standardContextual"/>
              </w:rPr>
            </w:pPr>
            <w:r w:rsidRPr="00C1590B">
              <w:rPr>
                <w:rFonts w:eastAsia="Times New Roman"/>
                <w:kern w:val="2"/>
                <w:sz w:val="30"/>
                <w:szCs w:val="30"/>
                <w14:ligatures w14:val="standardContextual"/>
              </w:rPr>
              <w:t>0.17</w:t>
            </w:r>
          </w:p>
        </w:tc>
        <w:tc>
          <w:tcPr>
            <w:tcW w:w="1440" w:type="dxa"/>
            <w:vAlign w:val="bottom"/>
          </w:tcPr>
          <w:p w14:paraId="38BB991F" w14:textId="77777777" w:rsidR="004D068B" w:rsidRPr="00C1590B" w:rsidRDefault="004D068B" w:rsidP="004D068B">
            <w:pPr>
              <w:tabs>
                <w:tab w:val="decimal" w:pos="1335"/>
              </w:tabs>
              <w:overflowPunct w:val="0"/>
              <w:autoSpaceDE w:val="0"/>
              <w:autoSpaceDN w:val="0"/>
              <w:adjustRightInd w:val="0"/>
              <w:rPr>
                <w:rFonts w:eastAsia="Times New Roman"/>
                <w:kern w:val="2"/>
                <w:sz w:val="30"/>
                <w:szCs w:val="30"/>
                <w14:ligatures w14:val="standardContextual"/>
              </w:rPr>
            </w:pPr>
            <w:r w:rsidRPr="00C1590B">
              <w:rPr>
                <w:rFonts w:eastAsia="Times New Roman"/>
                <w:kern w:val="2"/>
                <w:sz w:val="30"/>
                <w:szCs w:val="30"/>
                <w14:ligatures w14:val="standardContextual"/>
              </w:rPr>
              <w:t xml:space="preserve">                 -</w:t>
            </w:r>
          </w:p>
        </w:tc>
        <w:tc>
          <w:tcPr>
            <w:tcW w:w="1440" w:type="dxa"/>
            <w:vAlign w:val="bottom"/>
          </w:tcPr>
          <w:p w14:paraId="0FEDFADA" w14:textId="77777777" w:rsidR="004D068B" w:rsidRPr="00C1590B" w:rsidRDefault="004D068B" w:rsidP="004D068B">
            <w:pPr>
              <w:tabs>
                <w:tab w:val="decimal" w:pos="1335"/>
              </w:tabs>
              <w:overflowPunct w:val="0"/>
              <w:autoSpaceDE w:val="0"/>
              <w:autoSpaceDN w:val="0"/>
              <w:adjustRightInd w:val="0"/>
              <w:jc w:val="center"/>
              <w:rPr>
                <w:rFonts w:eastAsia="Times New Roman"/>
                <w:kern w:val="2"/>
                <w:sz w:val="30"/>
                <w:szCs w:val="30"/>
                <w14:ligatures w14:val="standardContextual"/>
              </w:rPr>
            </w:pPr>
            <w:r w:rsidRPr="00C1590B">
              <w:rPr>
                <w:rFonts w:eastAsia="Times New Roman"/>
                <w:kern w:val="2"/>
                <w:sz w:val="30"/>
                <w:szCs w:val="30"/>
                <w14:ligatures w14:val="standardContextual"/>
              </w:rPr>
              <w:t>-</w:t>
            </w:r>
          </w:p>
        </w:tc>
        <w:tc>
          <w:tcPr>
            <w:tcW w:w="1440" w:type="dxa"/>
            <w:vAlign w:val="bottom"/>
          </w:tcPr>
          <w:p w14:paraId="37BD46B3" w14:textId="77777777" w:rsidR="004D068B" w:rsidRPr="00C1590B" w:rsidRDefault="004D068B" w:rsidP="004D068B">
            <w:pPr>
              <w:tabs>
                <w:tab w:val="decimal" w:pos="1335"/>
              </w:tabs>
              <w:overflowPunct w:val="0"/>
              <w:autoSpaceDE w:val="0"/>
              <w:autoSpaceDN w:val="0"/>
              <w:adjustRightInd w:val="0"/>
              <w:jc w:val="center"/>
              <w:rPr>
                <w:rFonts w:eastAsia="Times New Roman"/>
                <w:kern w:val="2"/>
                <w:sz w:val="30"/>
                <w:szCs w:val="30"/>
                <w14:ligatures w14:val="standardContextual"/>
              </w:rPr>
            </w:pPr>
            <w:r w:rsidRPr="00C1590B">
              <w:rPr>
                <w:rFonts w:eastAsia="Times New Roman"/>
                <w:kern w:val="2"/>
                <w:sz w:val="30"/>
                <w:szCs w:val="30"/>
                <w14:ligatures w14:val="standardContextual"/>
              </w:rPr>
              <w:t>-</w:t>
            </w:r>
          </w:p>
        </w:tc>
      </w:tr>
    </w:tbl>
    <w:p w14:paraId="623D802B" w14:textId="77777777" w:rsidR="004D068B" w:rsidRDefault="004D068B" w:rsidP="0028529E">
      <w:pPr>
        <w:pStyle w:val="BodyText"/>
        <w:spacing w:before="120" w:after="120" w:line="380" w:lineRule="exact"/>
        <w:ind w:left="540"/>
        <w:jc w:val="thaiDistribute"/>
        <w:rPr>
          <w:rFonts w:ascii="TH SarabunPSK"/>
          <w:b w:val="0"/>
          <w:bCs/>
          <w:sz w:val="32"/>
          <w:szCs w:val="32"/>
        </w:rPr>
      </w:pPr>
    </w:p>
    <w:p w14:paraId="5C508E65" w14:textId="77777777" w:rsidR="004D068B" w:rsidRDefault="004D068B" w:rsidP="0028529E">
      <w:pPr>
        <w:pStyle w:val="BodyText"/>
        <w:spacing w:before="120" w:after="120" w:line="380" w:lineRule="exact"/>
        <w:ind w:left="540"/>
        <w:jc w:val="thaiDistribute"/>
        <w:rPr>
          <w:rFonts w:ascii="TH SarabunPSK"/>
          <w:b w:val="0"/>
          <w:bCs/>
          <w:sz w:val="32"/>
          <w:szCs w:val="32"/>
        </w:rPr>
      </w:pPr>
    </w:p>
    <w:p w14:paraId="037C85ED" w14:textId="77777777" w:rsidR="004D068B" w:rsidRDefault="004D068B" w:rsidP="0028529E">
      <w:pPr>
        <w:pStyle w:val="BodyText"/>
        <w:spacing w:before="120" w:after="120" w:line="380" w:lineRule="exact"/>
        <w:ind w:left="540"/>
        <w:jc w:val="thaiDistribute"/>
        <w:rPr>
          <w:rFonts w:ascii="TH SarabunPSK"/>
          <w:b w:val="0"/>
          <w:bCs/>
          <w:sz w:val="32"/>
          <w:szCs w:val="32"/>
        </w:rPr>
      </w:pPr>
    </w:p>
    <w:p w14:paraId="79819A17" w14:textId="77777777" w:rsidR="0028529E" w:rsidRDefault="0028529E" w:rsidP="0028529E">
      <w:pPr>
        <w:rPr>
          <w:rFonts w:asciiTheme="minorBidi" w:hAnsiTheme="minorBidi"/>
        </w:rPr>
      </w:pPr>
    </w:p>
    <w:p w14:paraId="09CC9244" w14:textId="0C20D7CF" w:rsidR="00F42893" w:rsidRPr="005D0D30" w:rsidRDefault="004D5A37" w:rsidP="00F42893">
      <w:pPr>
        <w:rPr>
          <w:lang w:eastAsia="th-TH"/>
        </w:rPr>
      </w:pPr>
      <w:r w:rsidRPr="009B4245">
        <w:rPr>
          <w:rFonts w:hint="cs"/>
          <w:noProof/>
        </w:rPr>
        <mc:AlternateContent>
          <mc:Choice Requires="wps">
            <w:drawing>
              <wp:anchor distT="4294967295" distB="4294967295" distL="114300" distR="114300" simplePos="0" relativeHeight="251658240" behindDoc="0" locked="0" layoutInCell="1" allowOverlap="1" wp14:anchorId="0813FE71" wp14:editId="76F967BC">
                <wp:simplePos x="0" y="0"/>
                <wp:positionH relativeFrom="column">
                  <wp:posOffset>1987550</wp:posOffset>
                </wp:positionH>
                <wp:positionV relativeFrom="paragraph">
                  <wp:posOffset>70485</wp:posOffset>
                </wp:positionV>
                <wp:extent cx="204470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891D8FA" id="_x0000_t32" coordsize="21600,21600" o:spt="32" o:oned="t" path="m,l21600,21600e" filled="f">
                <v:path arrowok="t" fillok="f" o:connecttype="none"/>
                <o:lock v:ext="edit" shapetype="t"/>
              </v:shapetype>
              <v:shape id="Straight Arrow Connector 1" o:spid="_x0000_s1026" type="#_x0000_t32" style="position:absolute;margin-left:156.5pt;margin-top:5.55pt;width:161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"/>
            </w:pict>
          </mc:Fallback>
        </mc:AlternateContent>
      </w:r>
    </w:p>
    <w:sectPr w:rsidR="00F42893" w:rsidRPr="005D0D30" w:rsidSect="00AE4152">
      <w:pgSz w:w="11906" w:h="16838"/>
      <w:pgMar w:top="1296" w:right="1016" w:bottom="1080" w:left="1296" w:header="706" w:footer="706"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23D98B" w14:textId="77777777" w:rsidR="008856C2" w:rsidRDefault="008856C2" w:rsidP="007A7953">
      <w:r>
        <w:separator/>
      </w:r>
    </w:p>
  </w:endnote>
  <w:endnote w:type="continuationSeparator" w:id="0">
    <w:p w14:paraId="4182711B" w14:textId="77777777" w:rsidR="008856C2" w:rsidRDefault="008856C2" w:rsidP="007A7953">
      <w:r>
        <w:continuationSeparator/>
      </w:r>
    </w:p>
  </w:endnote>
  <w:endnote w:type="continuationNotice" w:id="1">
    <w:p w14:paraId="7B025FCC" w14:textId="77777777" w:rsidR="008856C2" w:rsidRDefault="008856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embedRegular r:id="rId1" w:subsetted="1" w:fontKey="{604A7253-EF32-4F2F-97C7-DE8AACEB627D}"/>
  </w:font>
  <w:font w:name="Cordia New">
    <w:panose1 w:val="020B0304020202020204"/>
    <w:charset w:val="00"/>
    <w:family w:val="swiss"/>
    <w:pitch w:val="variable"/>
    <w:sig w:usb0="81000003" w:usb1="00000000" w:usb2="00000000" w:usb3="00000000" w:csb0="00010001" w:csb1="00000000"/>
    <w:embedRegular r:id="rId2" w:subsetted="1" w:fontKey="{89C68184-3084-4CCC-9896-9D2C719CA624}"/>
  </w:font>
  <w:font w:name="TH SarabunPSK">
    <w:charset w:val="DE"/>
    <w:family w:val="swiss"/>
    <w:pitch w:val="variable"/>
    <w:sig w:usb0="01000003" w:usb1="00000000" w:usb2="00000000" w:usb3="00000000" w:csb0="00010111" w:csb1="00000000"/>
    <w:embedRegular r:id="rId3" w:fontKey="{7902DDB5-A591-4AA2-8484-73604B3397A0}"/>
    <w:embedBold r:id="rId4" w:fontKey="{0BDF419A-F694-4A4D-801E-805FC25B0195}"/>
    <w:embedItalic r:id="rId5" w:fontKey="{3F7ED4CE-A86C-4B51-B556-1BA811048964}"/>
    <w:embedBoldItalic r:id="rId6" w:fontKey="{EFE66298-1CF1-4383-AB58-E7A3E3B621F9}"/>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H Sarabun New">
    <w:altName w:val="Browallia New"/>
    <w:charset w:val="00"/>
    <w:family w:val="swiss"/>
    <w:pitch w:val="variable"/>
    <w:sig w:usb0="A100006F" w:usb1="5000205A" w:usb2="00000000" w:usb3="00000000" w:csb0="00010183"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FE5F6C" w14:textId="77777777" w:rsidR="00942C75" w:rsidRPr="00327FD1" w:rsidRDefault="00942C75" w:rsidP="00881C55">
    <w:pPr>
      <w:pStyle w:val="Header"/>
      <w:jc w:val="right"/>
      <w:rPr>
        <w:rFonts w:ascii="TH SarabunPSK" w:hAnsi="TH SarabunPSK"/>
        <w:sz w:val="32"/>
        <w:szCs w:val="32"/>
        <w:lang w:val="en-US"/>
      </w:rPr>
    </w:pPr>
    <w:r w:rsidRPr="00327FD1">
      <w:rPr>
        <w:rFonts w:ascii="TH SarabunPSK" w:hAnsi="TH SarabunPSK"/>
        <w:sz w:val="32"/>
        <w:szCs w:val="32"/>
      </w:rPr>
      <w:fldChar w:fldCharType="begin"/>
    </w:r>
    <w:r w:rsidRPr="00327FD1">
      <w:rPr>
        <w:rFonts w:ascii="TH SarabunPSK" w:hAnsi="TH SarabunPSK"/>
        <w:sz w:val="32"/>
        <w:szCs w:val="32"/>
      </w:rPr>
      <w:instrText xml:space="preserve"> PAGE   \</w:instrText>
    </w:r>
    <w:r w:rsidRPr="00327FD1">
      <w:rPr>
        <w:rFonts w:ascii="TH SarabunPSK" w:hAnsi="TH SarabunPSK"/>
        <w:sz w:val="32"/>
        <w:szCs w:val="32"/>
        <w:cs/>
      </w:rPr>
      <w:instrText xml:space="preserve">* </w:instrText>
    </w:r>
    <w:r w:rsidRPr="00327FD1">
      <w:rPr>
        <w:rFonts w:ascii="TH SarabunPSK" w:hAnsi="TH SarabunPSK"/>
        <w:sz w:val="32"/>
        <w:szCs w:val="32"/>
      </w:rPr>
      <w:instrText xml:space="preserve">MERGEFORMAT </w:instrText>
    </w:r>
    <w:r w:rsidRPr="00327FD1">
      <w:rPr>
        <w:rFonts w:ascii="TH SarabunPSK" w:hAnsi="TH SarabunPSK"/>
        <w:sz w:val="32"/>
        <w:szCs w:val="32"/>
      </w:rPr>
      <w:fldChar w:fldCharType="separate"/>
    </w:r>
    <w:r>
      <w:rPr>
        <w:rFonts w:ascii="TH SarabunPSK" w:hAnsi="TH SarabunPSK"/>
        <w:sz w:val="32"/>
        <w:szCs w:val="32"/>
      </w:rPr>
      <w:t>9</w:t>
    </w:r>
    <w:r w:rsidRPr="00327FD1">
      <w:rPr>
        <w:rFonts w:ascii="TH SarabunPSK" w:hAnsi="TH SarabunPSK"/>
        <w:sz w:val="32"/>
        <w:szCs w:val="32"/>
      </w:rPr>
      <w:fldChar w:fldCharType="end"/>
    </w:r>
  </w:p>
  <w:p w14:paraId="2E9FB37D" w14:textId="77777777" w:rsidR="00942C75" w:rsidRDefault="00942C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8A438B" w14:textId="77777777" w:rsidR="00D93124" w:rsidRPr="00327FD1" w:rsidRDefault="00D93124" w:rsidP="00D93124">
    <w:pPr>
      <w:pStyle w:val="Header"/>
      <w:jc w:val="right"/>
      <w:rPr>
        <w:rFonts w:ascii="TH SarabunPSK" w:hAnsi="TH SarabunPSK"/>
        <w:sz w:val="32"/>
        <w:szCs w:val="32"/>
        <w:lang w:val="en-US"/>
      </w:rPr>
    </w:pPr>
    <w:r w:rsidRPr="00327FD1">
      <w:rPr>
        <w:rFonts w:ascii="TH SarabunPSK" w:hAnsi="TH SarabunPSK"/>
        <w:sz w:val="32"/>
        <w:szCs w:val="32"/>
      </w:rPr>
      <w:fldChar w:fldCharType="begin"/>
    </w:r>
    <w:r w:rsidRPr="00327FD1">
      <w:rPr>
        <w:rFonts w:ascii="TH SarabunPSK" w:hAnsi="TH SarabunPSK"/>
        <w:sz w:val="32"/>
        <w:szCs w:val="32"/>
      </w:rPr>
      <w:instrText xml:space="preserve"> PAGE   \</w:instrText>
    </w:r>
    <w:r w:rsidRPr="00327FD1">
      <w:rPr>
        <w:rFonts w:ascii="TH SarabunPSK" w:hAnsi="TH SarabunPSK"/>
        <w:sz w:val="32"/>
        <w:szCs w:val="32"/>
        <w:cs/>
      </w:rPr>
      <w:instrText xml:space="preserve">* </w:instrText>
    </w:r>
    <w:r w:rsidRPr="00327FD1">
      <w:rPr>
        <w:rFonts w:ascii="TH SarabunPSK" w:hAnsi="TH SarabunPSK"/>
        <w:sz w:val="32"/>
        <w:szCs w:val="32"/>
      </w:rPr>
      <w:instrText xml:space="preserve">MERGEFORMAT </w:instrText>
    </w:r>
    <w:r w:rsidRPr="00327FD1">
      <w:rPr>
        <w:rFonts w:ascii="TH SarabunPSK" w:hAnsi="TH SarabunPSK"/>
        <w:sz w:val="32"/>
        <w:szCs w:val="32"/>
      </w:rPr>
      <w:fldChar w:fldCharType="separate"/>
    </w:r>
    <w:r>
      <w:rPr>
        <w:rFonts w:ascii="TH SarabunPSK" w:hAnsi="TH SarabunPSK"/>
        <w:sz w:val="32"/>
        <w:szCs w:val="32"/>
      </w:rPr>
      <w:t>34</w:t>
    </w:r>
    <w:r w:rsidRPr="00327FD1">
      <w:rPr>
        <w:rFonts w:ascii="TH SarabunPSK" w:hAnsi="TH SarabunPSK"/>
        <w:sz w:val="32"/>
        <w:szCs w:val="32"/>
      </w:rPr>
      <w:fldChar w:fldCharType="end"/>
    </w:r>
  </w:p>
  <w:p w14:paraId="4B7FD6F1" w14:textId="77777777" w:rsidR="00D93124" w:rsidRDefault="00D931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5B3BE" w14:textId="77777777" w:rsidR="00942C75" w:rsidRPr="00327FD1" w:rsidRDefault="00942C75" w:rsidP="00881C55">
    <w:pPr>
      <w:pStyle w:val="Header"/>
      <w:jc w:val="right"/>
      <w:rPr>
        <w:rFonts w:ascii="TH SarabunPSK" w:hAnsi="TH SarabunPSK"/>
        <w:sz w:val="32"/>
        <w:szCs w:val="32"/>
        <w:lang w:val="en-US"/>
      </w:rPr>
    </w:pPr>
    <w:r w:rsidRPr="00327FD1">
      <w:rPr>
        <w:rFonts w:ascii="TH SarabunPSK" w:hAnsi="TH SarabunPSK"/>
        <w:sz w:val="32"/>
        <w:szCs w:val="32"/>
      </w:rPr>
      <w:fldChar w:fldCharType="begin"/>
    </w:r>
    <w:r w:rsidRPr="00327FD1">
      <w:rPr>
        <w:rFonts w:ascii="TH SarabunPSK" w:hAnsi="TH SarabunPSK"/>
        <w:sz w:val="32"/>
        <w:szCs w:val="32"/>
      </w:rPr>
      <w:instrText xml:space="preserve"> PAGE   \</w:instrText>
    </w:r>
    <w:r w:rsidRPr="00327FD1">
      <w:rPr>
        <w:rFonts w:ascii="TH SarabunPSK" w:hAnsi="TH SarabunPSK"/>
        <w:sz w:val="32"/>
        <w:szCs w:val="32"/>
        <w:cs/>
      </w:rPr>
      <w:instrText xml:space="preserve">* </w:instrText>
    </w:r>
    <w:r w:rsidRPr="00327FD1">
      <w:rPr>
        <w:rFonts w:ascii="TH SarabunPSK" w:hAnsi="TH SarabunPSK"/>
        <w:sz w:val="32"/>
        <w:szCs w:val="32"/>
      </w:rPr>
      <w:instrText xml:space="preserve">MERGEFORMAT </w:instrText>
    </w:r>
    <w:r w:rsidRPr="00327FD1">
      <w:rPr>
        <w:rFonts w:ascii="TH SarabunPSK" w:hAnsi="TH SarabunPSK"/>
        <w:sz w:val="32"/>
        <w:szCs w:val="32"/>
      </w:rPr>
      <w:fldChar w:fldCharType="separate"/>
    </w:r>
    <w:r>
      <w:rPr>
        <w:rFonts w:ascii="TH SarabunPSK" w:hAnsi="TH SarabunPSK"/>
        <w:sz w:val="32"/>
        <w:szCs w:val="32"/>
      </w:rPr>
      <w:t>9</w:t>
    </w:r>
    <w:r w:rsidRPr="00327FD1">
      <w:rPr>
        <w:rFonts w:ascii="TH SarabunPSK" w:hAnsi="TH SarabunPSK"/>
        <w:sz w:val="32"/>
        <w:szCs w:val="32"/>
      </w:rPr>
      <w:fldChar w:fldCharType="end"/>
    </w:r>
  </w:p>
  <w:p w14:paraId="1B8D748A" w14:textId="77777777" w:rsidR="00942C75" w:rsidRDefault="00942C7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F68579" w14:textId="77777777" w:rsidR="00942C75" w:rsidRPr="00327FD1" w:rsidRDefault="00942C75" w:rsidP="00881C55">
    <w:pPr>
      <w:pStyle w:val="Header"/>
      <w:jc w:val="right"/>
      <w:rPr>
        <w:rFonts w:ascii="TH SarabunPSK" w:hAnsi="TH SarabunPSK"/>
        <w:sz w:val="32"/>
        <w:szCs w:val="32"/>
        <w:lang w:val="en-US"/>
      </w:rPr>
    </w:pPr>
    <w:r w:rsidRPr="00327FD1">
      <w:rPr>
        <w:rFonts w:ascii="TH SarabunPSK" w:hAnsi="TH SarabunPSK"/>
        <w:sz w:val="32"/>
        <w:szCs w:val="32"/>
      </w:rPr>
      <w:fldChar w:fldCharType="begin"/>
    </w:r>
    <w:r w:rsidRPr="00327FD1">
      <w:rPr>
        <w:rFonts w:ascii="TH SarabunPSK" w:hAnsi="TH SarabunPSK"/>
        <w:sz w:val="32"/>
        <w:szCs w:val="32"/>
      </w:rPr>
      <w:instrText xml:space="preserve"> PAGE   \</w:instrText>
    </w:r>
    <w:r w:rsidRPr="00327FD1">
      <w:rPr>
        <w:rFonts w:ascii="TH SarabunPSK" w:hAnsi="TH SarabunPSK"/>
        <w:sz w:val="32"/>
        <w:szCs w:val="32"/>
        <w:cs/>
      </w:rPr>
      <w:instrText xml:space="preserve">* </w:instrText>
    </w:r>
    <w:r w:rsidRPr="00327FD1">
      <w:rPr>
        <w:rFonts w:ascii="TH SarabunPSK" w:hAnsi="TH SarabunPSK"/>
        <w:sz w:val="32"/>
        <w:szCs w:val="32"/>
      </w:rPr>
      <w:instrText xml:space="preserve">MERGEFORMAT </w:instrText>
    </w:r>
    <w:r w:rsidRPr="00327FD1">
      <w:rPr>
        <w:rFonts w:ascii="TH SarabunPSK" w:hAnsi="TH SarabunPSK"/>
        <w:sz w:val="32"/>
        <w:szCs w:val="32"/>
      </w:rPr>
      <w:fldChar w:fldCharType="separate"/>
    </w:r>
    <w:r>
      <w:rPr>
        <w:rFonts w:ascii="TH SarabunPSK" w:hAnsi="TH SarabunPSK"/>
        <w:sz w:val="32"/>
        <w:szCs w:val="32"/>
      </w:rPr>
      <w:t>9</w:t>
    </w:r>
    <w:r w:rsidRPr="00327FD1">
      <w:rPr>
        <w:rFonts w:ascii="TH SarabunPSK" w:hAnsi="TH SarabunPSK"/>
        <w:sz w:val="32"/>
        <w:szCs w:val="32"/>
      </w:rPr>
      <w:fldChar w:fldCharType="end"/>
    </w:r>
  </w:p>
  <w:p w14:paraId="516B2D1A" w14:textId="77777777" w:rsidR="00942C75" w:rsidRDefault="00942C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B5D545" w14:textId="77777777" w:rsidR="008856C2" w:rsidRDefault="008856C2" w:rsidP="007A7953">
      <w:r>
        <w:separator/>
      </w:r>
    </w:p>
  </w:footnote>
  <w:footnote w:type="continuationSeparator" w:id="0">
    <w:p w14:paraId="6E54B5E8" w14:textId="77777777" w:rsidR="008856C2" w:rsidRDefault="008856C2" w:rsidP="007A7953">
      <w:r>
        <w:continuationSeparator/>
      </w:r>
    </w:p>
  </w:footnote>
  <w:footnote w:type="continuationNotice" w:id="1">
    <w:p w14:paraId="43C0E551" w14:textId="77777777" w:rsidR="008856C2" w:rsidRDefault="008856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760484" w14:textId="77777777" w:rsidR="00942C75" w:rsidRDefault="00942C75" w:rsidP="0041514E">
    <w:pPr>
      <w:pStyle w:val="Header"/>
      <w:ind w:lef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D955FE" w14:textId="77777777" w:rsidR="007C160F" w:rsidRPr="006F51D3" w:rsidRDefault="007C160F" w:rsidP="000167F4">
    <w:pPr>
      <w:pStyle w:val="Header"/>
      <w:ind w:right="8"/>
      <w:jc w:val="right"/>
      <w:rPr>
        <w:rFonts w:ascii="TH SarabunPSK" w:hAnsi="TH SarabunPSK"/>
        <w:szCs w:val="28"/>
      </w:rPr>
    </w:pPr>
    <w:r>
      <w:rPr>
        <w:rFonts w:ascii="TH SarabunPSK" w:hAnsi="TH SarabunPSK"/>
        <w:szCs w:val="28"/>
        <w:lang w:val="en-US"/>
      </w:rPr>
      <w:t xml:space="preserve"> </w:t>
    </w:r>
  </w:p>
  <w:p w14:paraId="31C4BCCD" w14:textId="77777777" w:rsidR="007C160F" w:rsidRDefault="007C16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F130DA" w14:textId="77777777" w:rsidR="00942C75" w:rsidRDefault="00942C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85E78B" w14:textId="77777777" w:rsidR="00942C75" w:rsidRDefault="00942C7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17D4C" w14:textId="77777777" w:rsidR="00942C75" w:rsidRDefault="00942C75" w:rsidP="0041514E">
    <w:pPr>
      <w:pStyle w:val="Header"/>
      <w:ind w:lef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33EE4"/>
    <w:multiLevelType w:val="hybridMultilevel"/>
    <w:tmpl w:val="18363A3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35A41A0"/>
    <w:multiLevelType w:val="hybridMultilevel"/>
    <w:tmpl w:val="F8B4BB9C"/>
    <w:lvl w:ilvl="0" w:tplc="DD6C2CBE">
      <w:start w:val="1"/>
      <w:numFmt w:val="decimal"/>
      <w:lvlText w:val="(%1)"/>
      <w:lvlJc w:val="left"/>
      <w:pPr>
        <w:ind w:left="1094" w:hanging="360"/>
      </w:pPr>
      <w:rPr>
        <w:rFonts w:cs="Times New Roman" w:hint="default"/>
      </w:rPr>
    </w:lvl>
    <w:lvl w:ilvl="1" w:tplc="04090019" w:tentative="1">
      <w:start w:val="1"/>
      <w:numFmt w:val="lowerLetter"/>
      <w:lvlText w:val="%2."/>
      <w:lvlJc w:val="left"/>
      <w:pPr>
        <w:ind w:left="1814" w:hanging="360"/>
      </w:pPr>
      <w:rPr>
        <w:rFonts w:cs="Times New Roman"/>
      </w:rPr>
    </w:lvl>
    <w:lvl w:ilvl="2" w:tplc="0409001B" w:tentative="1">
      <w:start w:val="1"/>
      <w:numFmt w:val="lowerRoman"/>
      <w:lvlText w:val="%3."/>
      <w:lvlJc w:val="right"/>
      <w:pPr>
        <w:ind w:left="2534" w:hanging="180"/>
      </w:pPr>
      <w:rPr>
        <w:rFonts w:cs="Times New Roman"/>
      </w:rPr>
    </w:lvl>
    <w:lvl w:ilvl="3" w:tplc="0409000F" w:tentative="1">
      <w:start w:val="1"/>
      <w:numFmt w:val="decimal"/>
      <w:lvlText w:val="%4."/>
      <w:lvlJc w:val="left"/>
      <w:pPr>
        <w:ind w:left="3254" w:hanging="360"/>
      </w:pPr>
      <w:rPr>
        <w:rFonts w:cs="Times New Roman"/>
      </w:rPr>
    </w:lvl>
    <w:lvl w:ilvl="4" w:tplc="04090019" w:tentative="1">
      <w:start w:val="1"/>
      <w:numFmt w:val="lowerLetter"/>
      <w:lvlText w:val="%5."/>
      <w:lvlJc w:val="left"/>
      <w:pPr>
        <w:ind w:left="3974" w:hanging="360"/>
      </w:pPr>
      <w:rPr>
        <w:rFonts w:cs="Times New Roman"/>
      </w:rPr>
    </w:lvl>
    <w:lvl w:ilvl="5" w:tplc="0409001B" w:tentative="1">
      <w:start w:val="1"/>
      <w:numFmt w:val="lowerRoman"/>
      <w:lvlText w:val="%6."/>
      <w:lvlJc w:val="right"/>
      <w:pPr>
        <w:ind w:left="4694" w:hanging="180"/>
      </w:pPr>
      <w:rPr>
        <w:rFonts w:cs="Times New Roman"/>
      </w:rPr>
    </w:lvl>
    <w:lvl w:ilvl="6" w:tplc="0409000F" w:tentative="1">
      <w:start w:val="1"/>
      <w:numFmt w:val="decimal"/>
      <w:lvlText w:val="%7."/>
      <w:lvlJc w:val="left"/>
      <w:pPr>
        <w:ind w:left="5414" w:hanging="360"/>
      </w:pPr>
      <w:rPr>
        <w:rFonts w:cs="Times New Roman"/>
      </w:rPr>
    </w:lvl>
    <w:lvl w:ilvl="7" w:tplc="04090019" w:tentative="1">
      <w:start w:val="1"/>
      <w:numFmt w:val="lowerLetter"/>
      <w:lvlText w:val="%8."/>
      <w:lvlJc w:val="left"/>
      <w:pPr>
        <w:ind w:left="6134" w:hanging="360"/>
      </w:pPr>
      <w:rPr>
        <w:rFonts w:cs="Times New Roman"/>
      </w:rPr>
    </w:lvl>
    <w:lvl w:ilvl="8" w:tplc="0409001B" w:tentative="1">
      <w:start w:val="1"/>
      <w:numFmt w:val="lowerRoman"/>
      <w:lvlText w:val="%9."/>
      <w:lvlJc w:val="right"/>
      <w:pPr>
        <w:ind w:left="6854" w:hanging="180"/>
      </w:pPr>
      <w:rPr>
        <w:rFonts w:cs="Times New Roman"/>
      </w:rPr>
    </w:lvl>
  </w:abstractNum>
  <w:abstractNum w:abstractNumId="2" w15:restartNumberingAfterBreak="0">
    <w:nsid w:val="0AEE0144"/>
    <w:multiLevelType w:val="hybridMultilevel"/>
    <w:tmpl w:val="9E1866E8"/>
    <w:lvl w:ilvl="0" w:tplc="9E78F570">
      <w:start w:val="3"/>
      <w:numFmt w:val="bullet"/>
      <w:lvlText w:val="-"/>
      <w:lvlJc w:val="left"/>
      <w:pPr>
        <w:ind w:left="1260" w:hanging="360"/>
      </w:pPr>
      <w:rPr>
        <w:rFonts w:ascii="Angsana New" w:eastAsia="Cordia New" w:hAnsi="Angsana New" w:cs="Angsana New"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B753E3C"/>
    <w:multiLevelType w:val="hybridMultilevel"/>
    <w:tmpl w:val="33244094"/>
    <w:lvl w:ilvl="0" w:tplc="694E69A4">
      <w:start w:val="2"/>
      <w:numFmt w:val="bullet"/>
      <w:lvlText w:val="-"/>
      <w:lvlJc w:val="left"/>
      <w:pPr>
        <w:ind w:left="522" w:hanging="360"/>
      </w:pPr>
      <w:rPr>
        <w:rFonts w:ascii="Angsana New" w:eastAsia="Times New Roman" w:hAnsi="Angsana New" w:hint="default"/>
      </w:rPr>
    </w:lvl>
    <w:lvl w:ilvl="1" w:tplc="04090003" w:tentative="1">
      <w:start w:val="1"/>
      <w:numFmt w:val="bullet"/>
      <w:lvlText w:val="o"/>
      <w:lvlJc w:val="left"/>
      <w:pPr>
        <w:ind w:left="1242" w:hanging="360"/>
      </w:pPr>
      <w:rPr>
        <w:rFonts w:ascii="Courier New" w:hAnsi="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4" w15:restartNumberingAfterBreak="0">
    <w:nsid w:val="0B8B7AE6"/>
    <w:multiLevelType w:val="hybridMultilevel"/>
    <w:tmpl w:val="06986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AD57ED"/>
    <w:multiLevelType w:val="multilevel"/>
    <w:tmpl w:val="EC0650E6"/>
    <w:lvl w:ilvl="0">
      <w:start w:val="45"/>
      <w:numFmt w:val="decimal"/>
      <w:lvlText w:val="%1."/>
      <w:lvlJc w:val="left"/>
      <w:pPr>
        <w:ind w:left="630" w:hanging="630"/>
      </w:pPr>
      <w:rPr>
        <w:rFonts w:hint="default"/>
      </w:rPr>
    </w:lvl>
    <w:lvl w:ilvl="1">
      <w:start w:val="1"/>
      <w:numFmt w:val="decimal"/>
      <w:lvlText w:val="%1.%2."/>
      <w:lvlJc w:val="left"/>
      <w:pPr>
        <w:ind w:left="1080" w:hanging="72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76A36DD"/>
    <w:multiLevelType w:val="hybridMultilevel"/>
    <w:tmpl w:val="D3D08864"/>
    <w:lvl w:ilvl="0" w:tplc="85B843D0">
      <w:start w:val="1"/>
      <w:numFmt w:val="decimal"/>
      <w:lvlText w:val="%1."/>
      <w:lvlJc w:val="left"/>
      <w:pPr>
        <w:ind w:left="1080" w:hanging="870"/>
      </w:pPr>
      <w:rPr>
        <w:rFonts w:ascii="TH SarabunPSK" w:eastAsia="Times New Roman" w:hAnsi="TH SarabunPSK" w:cs="TH SarabunPSK" w:hint="default"/>
      </w:rPr>
    </w:lvl>
    <w:lvl w:ilvl="1" w:tplc="04090019">
      <w:start w:val="1"/>
      <w:numFmt w:val="lowerLetter"/>
      <w:lvlText w:val="%2."/>
      <w:lvlJc w:val="left"/>
      <w:pPr>
        <w:ind w:left="1290" w:hanging="360"/>
      </w:pPr>
      <w:rPr>
        <w:rFonts w:cs="Times New Roman"/>
      </w:rPr>
    </w:lvl>
    <w:lvl w:ilvl="2" w:tplc="0409001B" w:tentative="1">
      <w:start w:val="1"/>
      <w:numFmt w:val="lowerRoman"/>
      <w:lvlText w:val="%3."/>
      <w:lvlJc w:val="right"/>
      <w:pPr>
        <w:ind w:left="2010" w:hanging="180"/>
      </w:pPr>
      <w:rPr>
        <w:rFonts w:cs="Times New Roman"/>
      </w:rPr>
    </w:lvl>
    <w:lvl w:ilvl="3" w:tplc="0409000F" w:tentative="1">
      <w:start w:val="1"/>
      <w:numFmt w:val="decimal"/>
      <w:lvlText w:val="%4."/>
      <w:lvlJc w:val="left"/>
      <w:pPr>
        <w:ind w:left="2730" w:hanging="360"/>
      </w:pPr>
      <w:rPr>
        <w:rFonts w:cs="Times New Roman"/>
      </w:rPr>
    </w:lvl>
    <w:lvl w:ilvl="4" w:tplc="04090019" w:tentative="1">
      <w:start w:val="1"/>
      <w:numFmt w:val="lowerLetter"/>
      <w:lvlText w:val="%5."/>
      <w:lvlJc w:val="left"/>
      <w:pPr>
        <w:ind w:left="3450" w:hanging="360"/>
      </w:pPr>
      <w:rPr>
        <w:rFonts w:cs="Times New Roman"/>
      </w:rPr>
    </w:lvl>
    <w:lvl w:ilvl="5" w:tplc="0409001B" w:tentative="1">
      <w:start w:val="1"/>
      <w:numFmt w:val="lowerRoman"/>
      <w:lvlText w:val="%6."/>
      <w:lvlJc w:val="right"/>
      <w:pPr>
        <w:ind w:left="4170" w:hanging="180"/>
      </w:pPr>
      <w:rPr>
        <w:rFonts w:cs="Times New Roman"/>
      </w:rPr>
    </w:lvl>
    <w:lvl w:ilvl="6" w:tplc="0409000F" w:tentative="1">
      <w:start w:val="1"/>
      <w:numFmt w:val="decimal"/>
      <w:lvlText w:val="%7."/>
      <w:lvlJc w:val="left"/>
      <w:pPr>
        <w:ind w:left="4890" w:hanging="360"/>
      </w:pPr>
      <w:rPr>
        <w:rFonts w:cs="Times New Roman"/>
      </w:rPr>
    </w:lvl>
    <w:lvl w:ilvl="7" w:tplc="04090019" w:tentative="1">
      <w:start w:val="1"/>
      <w:numFmt w:val="lowerLetter"/>
      <w:lvlText w:val="%8."/>
      <w:lvlJc w:val="left"/>
      <w:pPr>
        <w:ind w:left="5610" w:hanging="360"/>
      </w:pPr>
      <w:rPr>
        <w:rFonts w:cs="Times New Roman"/>
      </w:rPr>
    </w:lvl>
    <w:lvl w:ilvl="8" w:tplc="0409001B" w:tentative="1">
      <w:start w:val="1"/>
      <w:numFmt w:val="lowerRoman"/>
      <w:lvlText w:val="%9."/>
      <w:lvlJc w:val="right"/>
      <w:pPr>
        <w:ind w:left="6330" w:hanging="180"/>
      </w:pPr>
      <w:rPr>
        <w:rFonts w:cs="Times New Roman"/>
      </w:rPr>
    </w:lvl>
  </w:abstractNum>
  <w:abstractNum w:abstractNumId="7" w15:restartNumberingAfterBreak="0">
    <w:nsid w:val="3A3543A2"/>
    <w:multiLevelType w:val="multilevel"/>
    <w:tmpl w:val="899C9C66"/>
    <w:lvl w:ilvl="0">
      <w:start w:val="45"/>
      <w:numFmt w:val="decimal"/>
      <w:lvlText w:val="%1"/>
      <w:lvlJc w:val="left"/>
      <w:pPr>
        <w:ind w:left="570" w:hanging="570"/>
      </w:pPr>
      <w:rPr>
        <w:rFonts w:eastAsia="Times New Roman" w:hint="default"/>
      </w:rPr>
    </w:lvl>
    <w:lvl w:ilvl="1">
      <w:start w:val="1"/>
      <w:numFmt w:val="decimal"/>
      <w:lvlText w:val="%1.%2"/>
      <w:lvlJc w:val="left"/>
      <w:pPr>
        <w:ind w:left="570" w:hanging="570"/>
      </w:pPr>
      <w:rPr>
        <w:rFonts w:eastAsia="Times New Roman" w:hint="default"/>
      </w:rPr>
    </w:lvl>
    <w:lvl w:ilvl="2">
      <w:start w:val="1"/>
      <w:numFmt w:val="decimal"/>
      <w:lvlText w:val="43.%2.%3"/>
      <w:lvlJc w:val="left"/>
      <w:pPr>
        <w:ind w:left="720" w:hanging="720"/>
      </w:pPr>
      <w:rPr>
        <w:rFonts w:eastAsia="Times New Roman" w:hint="default"/>
        <w:lang w:bidi="th-TH"/>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42B724BD"/>
    <w:multiLevelType w:val="hybridMultilevel"/>
    <w:tmpl w:val="2278BD10"/>
    <w:lvl w:ilvl="0" w:tplc="FE8284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FE828410">
      <w:numFmt w:val="bullet"/>
      <w:lvlText w:val="-"/>
      <w:lvlJc w:val="left"/>
      <w:pPr>
        <w:ind w:left="2160" w:hanging="360"/>
      </w:pPr>
      <w:rPr>
        <w:rFonts w:ascii="Angsana New" w:eastAsia="Times New Roman" w:hAnsi="Angsana New" w:cs="Angsana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FC6D65"/>
    <w:multiLevelType w:val="hybridMultilevel"/>
    <w:tmpl w:val="FC12DE8E"/>
    <w:lvl w:ilvl="0" w:tplc="B64E3F78">
      <w:start w:val="3"/>
      <w:numFmt w:val="bullet"/>
      <w:lvlText w:val="-"/>
      <w:lvlJc w:val="left"/>
      <w:pPr>
        <w:ind w:left="1620" w:hanging="360"/>
      </w:pPr>
      <w:rPr>
        <w:rFonts w:ascii="Angsana New" w:eastAsia="Times New Roman" w:hAnsi="Angsana New" w:hint="default"/>
      </w:rPr>
    </w:lvl>
    <w:lvl w:ilvl="1" w:tplc="04090003" w:tentative="1">
      <w:start w:val="1"/>
      <w:numFmt w:val="bullet"/>
      <w:lvlText w:val="o"/>
      <w:lvlJc w:val="left"/>
      <w:pPr>
        <w:ind w:left="2340" w:hanging="360"/>
      </w:pPr>
      <w:rPr>
        <w:rFonts w:ascii="Courier New" w:hAnsi="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4F3F6249"/>
    <w:multiLevelType w:val="hybridMultilevel"/>
    <w:tmpl w:val="D548A7B6"/>
    <w:lvl w:ilvl="0" w:tplc="D7D8F8F8">
      <w:start w:val="1"/>
      <w:numFmt w:val="decimal"/>
      <w:lvlText w:val="%1."/>
      <w:lvlJc w:val="left"/>
      <w:pPr>
        <w:ind w:left="522" w:hanging="360"/>
      </w:pPr>
      <w:rPr>
        <w:rFonts w:cs="Times New Roman" w:hint="default"/>
      </w:rPr>
    </w:lvl>
    <w:lvl w:ilvl="1" w:tplc="04090019" w:tentative="1">
      <w:start w:val="1"/>
      <w:numFmt w:val="lowerLetter"/>
      <w:lvlText w:val="%2."/>
      <w:lvlJc w:val="left"/>
      <w:pPr>
        <w:ind w:left="1242" w:hanging="360"/>
      </w:pPr>
      <w:rPr>
        <w:rFonts w:cs="Times New Roman"/>
      </w:rPr>
    </w:lvl>
    <w:lvl w:ilvl="2" w:tplc="0409001B" w:tentative="1">
      <w:start w:val="1"/>
      <w:numFmt w:val="lowerRoman"/>
      <w:lvlText w:val="%3."/>
      <w:lvlJc w:val="right"/>
      <w:pPr>
        <w:ind w:left="1962" w:hanging="180"/>
      </w:pPr>
      <w:rPr>
        <w:rFonts w:cs="Times New Roman"/>
      </w:rPr>
    </w:lvl>
    <w:lvl w:ilvl="3" w:tplc="0409000F" w:tentative="1">
      <w:start w:val="1"/>
      <w:numFmt w:val="decimal"/>
      <w:lvlText w:val="%4."/>
      <w:lvlJc w:val="left"/>
      <w:pPr>
        <w:ind w:left="2682" w:hanging="360"/>
      </w:pPr>
      <w:rPr>
        <w:rFonts w:cs="Times New Roman"/>
      </w:rPr>
    </w:lvl>
    <w:lvl w:ilvl="4" w:tplc="04090019" w:tentative="1">
      <w:start w:val="1"/>
      <w:numFmt w:val="lowerLetter"/>
      <w:lvlText w:val="%5."/>
      <w:lvlJc w:val="left"/>
      <w:pPr>
        <w:ind w:left="3402" w:hanging="360"/>
      </w:pPr>
      <w:rPr>
        <w:rFonts w:cs="Times New Roman"/>
      </w:rPr>
    </w:lvl>
    <w:lvl w:ilvl="5" w:tplc="0409001B" w:tentative="1">
      <w:start w:val="1"/>
      <w:numFmt w:val="lowerRoman"/>
      <w:lvlText w:val="%6."/>
      <w:lvlJc w:val="right"/>
      <w:pPr>
        <w:ind w:left="4122" w:hanging="180"/>
      </w:pPr>
      <w:rPr>
        <w:rFonts w:cs="Times New Roman"/>
      </w:rPr>
    </w:lvl>
    <w:lvl w:ilvl="6" w:tplc="0409000F" w:tentative="1">
      <w:start w:val="1"/>
      <w:numFmt w:val="decimal"/>
      <w:lvlText w:val="%7."/>
      <w:lvlJc w:val="left"/>
      <w:pPr>
        <w:ind w:left="4842" w:hanging="360"/>
      </w:pPr>
      <w:rPr>
        <w:rFonts w:cs="Times New Roman"/>
      </w:rPr>
    </w:lvl>
    <w:lvl w:ilvl="7" w:tplc="04090019" w:tentative="1">
      <w:start w:val="1"/>
      <w:numFmt w:val="lowerLetter"/>
      <w:lvlText w:val="%8."/>
      <w:lvlJc w:val="left"/>
      <w:pPr>
        <w:ind w:left="5562" w:hanging="360"/>
      </w:pPr>
      <w:rPr>
        <w:rFonts w:cs="Times New Roman"/>
      </w:rPr>
    </w:lvl>
    <w:lvl w:ilvl="8" w:tplc="0409001B" w:tentative="1">
      <w:start w:val="1"/>
      <w:numFmt w:val="lowerRoman"/>
      <w:lvlText w:val="%9."/>
      <w:lvlJc w:val="right"/>
      <w:pPr>
        <w:ind w:left="6282" w:hanging="180"/>
      </w:pPr>
      <w:rPr>
        <w:rFonts w:cs="Times New Roman"/>
      </w:rPr>
    </w:lvl>
  </w:abstractNum>
  <w:abstractNum w:abstractNumId="11" w15:restartNumberingAfterBreak="0">
    <w:nsid w:val="538A1811"/>
    <w:multiLevelType w:val="hybridMultilevel"/>
    <w:tmpl w:val="005290AE"/>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15:restartNumberingAfterBreak="0">
    <w:nsid w:val="53C326FC"/>
    <w:multiLevelType w:val="hybridMultilevel"/>
    <w:tmpl w:val="FF3C5C0C"/>
    <w:lvl w:ilvl="0" w:tplc="3CB2097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59555A62"/>
    <w:multiLevelType w:val="hybridMultilevel"/>
    <w:tmpl w:val="E78C9228"/>
    <w:lvl w:ilvl="0" w:tplc="083C396E">
      <w:start w:val="1"/>
      <w:numFmt w:val="lowerLetter"/>
      <w:lvlText w:val="(%1)"/>
      <w:lvlJc w:val="left"/>
      <w:pPr>
        <w:ind w:left="900" w:hanging="360"/>
      </w:pPr>
      <w:rPr>
        <w:rFonts w:cs="Times New Roman" w:hint="default"/>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14" w15:restartNumberingAfterBreak="0">
    <w:nsid w:val="60CD76B4"/>
    <w:multiLevelType w:val="hybridMultilevel"/>
    <w:tmpl w:val="A87AE41C"/>
    <w:lvl w:ilvl="0" w:tplc="1BD89DAE">
      <w:start w:val="1"/>
      <w:numFmt w:val="decimal"/>
      <w:lvlText w:val="%1."/>
      <w:lvlJc w:val="left"/>
      <w:pPr>
        <w:ind w:left="434" w:hanging="360"/>
      </w:pPr>
      <w:rPr>
        <w:rFonts w:hint="default"/>
      </w:rPr>
    </w:lvl>
    <w:lvl w:ilvl="1" w:tplc="04090019" w:tentative="1">
      <w:start w:val="1"/>
      <w:numFmt w:val="lowerLetter"/>
      <w:lvlText w:val="%2."/>
      <w:lvlJc w:val="left"/>
      <w:pPr>
        <w:ind w:left="1154" w:hanging="360"/>
      </w:pPr>
    </w:lvl>
    <w:lvl w:ilvl="2" w:tplc="0409001B" w:tentative="1">
      <w:start w:val="1"/>
      <w:numFmt w:val="lowerRoman"/>
      <w:lvlText w:val="%3."/>
      <w:lvlJc w:val="right"/>
      <w:pPr>
        <w:ind w:left="1874" w:hanging="180"/>
      </w:pPr>
    </w:lvl>
    <w:lvl w:ilvl="3" w:tplc="0409000F" w:tentative="1">
      <w:start w:val="1"/>
      <w:numFmt w:val="decimal"/>
      <w:lvlText w:val="%4."/>
      <w:lvlJc w:val="left"/>
      <w:pPr>
        <w:ind w:left="2594" w:hanging="360"/>
      </w:pPr>
    </w:lvl>
    <w:lvl w:ilvl="4" w:tplc="04090019" w:tentative="1">
      <w:start w:val="1"/>
      <w:numFmt w:val="lowerLetter"/>
      <w:lvlText w:val="%5."/>
      <w:lvlJc w:val="left"/>
      <w:pPr>
        <w:ind w:left="3314" w:hanging="360"/>
      </w:pPr>
    </w:lvl>
    <w:lvl w:ilvl="5" w:tplc="0409001B" w:tentative="1">
      <w:start w:val="1"/>
      <w:numFmt w:val="lowerRoman"/>
      <w:lvlText w:val="%6."/>
      <w:lvlJc w:val="right"/>
      <w:pPr>
        <w:ind w:left="4034" w:hanging="180"/>
      </w:pPr>
    </w:lvl>
    <w:lvl w:ilvl="6" w:tplc="0409000F" w:tentative="1">
      <w:start w:val="1"/>
      <w:numFmt w:val="decimal"/>
      <w:lvlText w:val="%7."/>
      <w:lvlJc w:val="left"/>
      <w:pPr>
        <w:ind w:left="4754" w:hanging="360"/>
      </w:pPr>
    </w:lvl>
    <w:lvl w:ilvl="7" w:tplc="04090019" w:tentative="1">
      <w:start w:val="1"/>
      <w:numFmt w:val="lowerLetter"/>
      <w:lvlText w:val="%8."/>
      <w:lvlJc w:val="left"/>
      <w:pPr>
        <w:ind w:left="5474" w:hanging="360"/>
      </w:pPr>
    </w:lvl>
    <w:lvl w:ilvl="8" w:tplc="0409001B" w:tentative="1">
      <w:start w:val="1"/>
      <w:numFmt w:val="lowerRoman"/>
      <w:lvlText w:val="%9."/>
      <w:lvlJc w:val="right"/>
      <w:pPr>
        <w:ind w:left="6194" w:hanging="180"/>
      </w:pPr>
    </w:lvl>
  </w:abstractNum>
  <w:abstractNum w:abstractNumId="1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D2D271E"/>
    <w:multiLevelType w:val="hybridMultilevel"/>
    <w:tmpl w:val="EED2B6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017090"/>
    <w:multiLevelType w:val="hybridMultilevel"/>
    <w:tmpl w:val="01B256EC"/>
    <w:lvl w:ilvl="0" w:tplc="04090011">
      <w:start w:val="1"/>
      <w:numFmt w:val="decimal"/>
      <w:lvlText w:val="%1)"/>
      <w:lvlJc w:val="left"/>
      <w:pPr>
        <w:ind w:left="1620" w:hanging="360"/>
      </w:pPr>
    </w:lvl>
    <w:lvl w:ilvl="1" w:tplc="3580D722">
      <w:start w:val="1"/>
      <w:numFmt w:val="decimal"/>
      <w:lvlText w:val="%2."/>
      <w:lvlJc w:val="left"/>
      <w:pPr>
        <w:ind w:left="810" w:hanging="360"/>
      </w:pPr>
      <w:rPr>
        <w:rFonts w:hint="default"/>
        <w:sz w:val="32"/>
        <w:szCs w:val="36"/>
      </w:r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8" w15:restartNumberingAfterBreak="0">
    <w:nsid w:val="72E7628C"/>
    <w:multiLevelType w:val="hybridMultilevel"/>
    <w:tmpl w:val="E0024DA6"/>
    <w:lvl w:ilvl="0" w:tplc="8D9875C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766A04FF"/>
    <w:multiLevelType w:val="hybridMultilevel"/>
    <w:tmpl w:val="F532372E"/>
    <w:lvl w:ilvl="0" w:tplc="0BB21F16">
      <w:start w:val="29"/>
      <w:numFmt w:val="bullet"/>
      <w:lvlText w:val="-"/>
      <w:lvlJc w:val="left"/>
      <w:pPr>
        <w:ind w:left="900" w:hanging="360"/>
      </w:pPr>
      <w:rPr>
        <w:rFonts w:ascii="TH SarabunPSK" w:eastAsia="Times New Roman" w:hAnsi="TH SarabunPSK" w:cs="TH SarabunPSK"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7790282E"/>
    <w:multiLevelType w:val="hybridMultilevel"/>
    <w:tmpl w:val="40DCA7C2"/>
    <w:lvl w:ilvl="0" w:tplc="9E78F570">
      <w:start w:val="3"/>
      <w:numFmt w:val="bullet"/>
      <w:lvlText w:val="-"/>
      <w:lvlJc w:val="left"/>
      <w:pPr>
        <w:ind w:left="1260" w:hanging="360"/>
      </w:pPr>
      <w:rPr>
        <w:rFonts w:ascii="Angsana New" w:eastAsia="Cordia New" w:hAnsi="Angsana New" w:cs="Angsana New"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812937324">
    <w:abstractNumId w:val="0"/>
  </w:num>
  <w:num w:numId="2" w16cid:durableId="784735233">
    <w:abstractNumId w:val="3"/>
  </w:num>
  <w:num w:numId="3" w16cid:durableId="566301301">
    <w:abstractNumId w:val="10"/>
  </w:num>
  <w:num w:numId="4" w16cid:durableId="379406217">
    <w:abstractNumId w:val="9"/>
  </w:num>
  <w:num w:numId="5" w16cid:durableId="1006252333">
    <w:abstractNumId w:val="6"/>
  </w:num>
  <w:num w:numId="6" w16cid:durableId="524096116">
    <w:abstractNumId w:val="1"/>
  </w:num>
  <w:num w:numId="7" w16cid:durableId="1585459709">
    <w:abstractNumId w:val="13"/>
  </w:num>
  <w:num w:numId="8" w16cid:durableId="1977448985">
    <w:abstractNumId w:val="18"/>
  </w:num>
  <w:num w:numId="9" w16cid:durableId="1465388221">
    <w:abstractNumId w:val="4"/>
  </w:num>
  <w:num w:numId="10" w16cid:durableId="863134544">
    <w:abstractNumId w:val="8"/>
  </w:num>
  <w:num w:numId="11" w16cid:durableId="108163783">
    <w:abstractNumId w:val="16"/>
  </w:num>
  <w:num w:numId="12" w16cid:durableId="425347030">
    <w:abstractNumId w:val="15"/>
  </w:num>
  <w:num w:numId="13" w16cid:durableId="1432118585">
    <w:abstractNumId w:val="7"/>
  </w:num>
  <w:num w:numId="14" w16cid:durableId="1467964525">
    <w:abstractNumId w:val="20"/>
  </w:num>
  <w:num w:numId="15" w16cid:durableId="153490782">
    <w:abstractNumId w:val="2"/>
  </w:num>
  <w:num w:numId="16" w16cid:durableId="524906445">
    <w:abstractNumId w:val="17"/>
  </w:num>
  <w:num w:numId="17" w16cid:durableId="1594051550">
    <w:abstractNumId w:val="12"/>
  </w:num>
  <w:num w:numId="18" w16cid:durableId="2120104283">
    <w:abstractNumId w:val="5"/>
  </w:num>
  <w:num w:numId="19" w16cid:durableId="1816993084">
    <w:abstractNumId w:val="11"/>
  </w:num>
  <w:num w:numId="20" w16cid:durableId="884316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52039413">
    <w:abstractNumId w:val="14"/>
  </w:num>
  <w:num w:numId="22" w16cid:durableId="1919708524">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TrueTypeFonts/>
  <w:saveSubsetFonts/>
  <w:hideSpellingErrors/>
  <w:proofState w:spelling="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180"/>
    <w:rsid w:val="0000030A"/>
    <w:rsid w:val="00000405"/>
    <w:rsid w:val="000009A0"/>
    <w:rsid w:val="00000A60"/>
    <w:rsid w:val="00000AFA"/>
    <w:rsid w:val="00000F91"/>
    <w:rsid w:val="000018E9"/>
    <w:rsid w:val="00001BC4"/>
    <w:rsid w:val="00001BEA"/>
    <w:rsid w:val="00002246"/>
    <w:rsid w:val="0000253B"/>
    <w:rsid w:val="0000255E"/>
    <w:rsid w:val="00002873"/>
    <w:rsid w:val="00002B7B"/>
    <w:rsid w:val="000033B0"/>
    <w:rsid w:val="00003816"/>
    <w:rsid w:val="00004665"/>
    <w:rsid w:val="000049CF"/>
    <w:rsid w:val="0000521B"/>
    <w:rsid w:val="00005962"/>
    <w:rsid w:val="00005E14"/>
    <w:rsid w:val="000064D1"/>
    <w:rsid w:val="000065B0"/>
    <w:rsid w:val="00006648"/>
    <w:rsid w:val="000068DD"/>
    <w:rsid w:val="000068F4"/>
    <w:rsid w:val="00006D2C"/>
    <w:rsid w:val="00006D58"/>
    <w:rsid w:val="00006EC3"/>
    <w:rsid w:val="0000755C"/>
    <w:rsid w:val="00007AC9"/>
    <w:rsid w:val="00010105"/>
    <w:rsid w:val="00010892"/>
    <w:rsid w:val="00010C07"/>
    <w:rsid w:val="00011101"/>
    <w:rsid w:val="00011372"/>
    <w:rsid w:val="0001175C"/>
    <w:rsid w:val="000117C2"/>
    <w:rsid w:val="00011955"/>
    <w:rsid w:val="00011E04"/>
    <w:rsid w:val="000128D1"/>
    <w:rsid w:val="00012F69"/>
    <w:rsid w:val="00013065"/>
    <w:rsid w:val="0001343F"/>
    <w:rsid w:val="000134D7"/>
    <w:rsid w:val="00013883"/>
    <w:rsid w:val="000139D7"/>
    <w:rsid w:val="00013A44"/>
    <w:rsid w:val="000146EA"/>
    <w:rsid w:val="00014781"/>
    <w:rsid w:val="00014857"/>
    <w:rsid w:val="00014AE1"/>
    <w:rsid w:val="00014FDC"/>
    <w:rsid w:val="00015111"/>
    <w:rsid w:val="00015A60"/>
    <w:rsid w:val="00015B6F"/>
    <w:rsid w:val="00015F48"/>
    <w:rsid w:val="000169AB"/>
    <w:rsid w:val="00016B7D"/>
    <w:rsid w:val="000171EC"/>
    <w:rsid w:val="00017246"/>
    <w:rsid w:val="000173E1"/>
    <w:rsid w:val="0001766D"/>
    <w:rsid w:val="00017943"/>
    <w:rsid w:val="00017E9D"/>
    <w:rsid w:val="000202BC"/>
    <w:rsid w:val="00020595"/>
    <w:rsid w:val="000211EF"/>
    <w:rsid w:val="00021317"/>
    <w:rsid w:val="00022483"/>
    <w:rsid w:val="00022AF5"/>
    <w:rsid w:val="00022BF6"/>
    <w:rsid w:val="00022BFB"/>
    <w:rsid w:val="00022D36"/>
    <w:rsid w:val="00023679"/>
    <w:rsid w:val="000238D5"/>
    <w:rsid w:val="00023CB3"/>
    <w:rsid w:val="000246D4"/>
    <w:rsid w:val="00024901"/>
    <w:rsid w:val="00025173"/>
    <w:rsid w:val="0002531A"/>
    <w:rsid w:val="00025544"/>
    <w:rsid w:val="0002564E"/>
    <w:rsid w:val="00025949"/>
    <w:rsid w:val="000259AB"/>
    <w:rsid w:val="00025F04"/>
    <w:rsid w:val="00025F13"/>
    <w:rsid w:val="000265DF"/>
    <w:rsid w:val="000269A9"/>
    <w:rsid w:val="00026D8F"/>
    <w:rsid w:val="0002726E"/>
    <w:rsid w:val="00027CD1"/>
    <w:rsid w:val="000300A7"/>
    <w:rsid w:val="0003013B"/>
    <w:rsid w:val="0003024D"/>
    <w:rsid w:val="0003040C"/>
    <w:rsid w:val="00030D04"/>
    <w:rsid w:val="00031284"/>
    <w:rsid w:val="00031376"/>
    <w:rsid w:val="00031746"/>
    <w:rsid w:val="00031DA2"/>
    <w:rsid w:val="00032613"/>
    <w:rsid w:val="00032ABB"/>
    <w:rsid w:val="00032B60"/>
    <w:rsid w:val="00032B62"/>
    <w:rsid w:val="00032F68"/>
    <w:rsid w:val="00033139"/>
    <w:rsid w:val="00033C4B"/>
    <w:rsid w:val="00033EED"/>
    <w:rsid w:val="00034156"/>
    <w:rsid w:val="000345B5"/>
    <w:rsid w:val="000349FC"/>
    <w:rsid w:val="00034C82"/>
    <w:rsid w:val="000353E0"/>
    <w:rsid w:val="0003580F"/>
    <w:rsid w:val="00035DD8"/>
    <w:rsid w:val="0003605D"/>
    <w:rsid w:val="0003606E"/>
    <w:rsid w:val="00036286"/>
    <w:rsid w:val="000362C1"/>
    <w:rsid w:val="0003639D"/>
    <w:rsid w:val="000365D2"/>
    <w:rsid w:val="00036750"/>
    <w:rsid w:val="00036A8B"/>
    <w:rsid w:val="00037A98"/>
    <w:rsid w:val="0004006F"/>
    <w:rsid w:val="000401E8"/>
    <w:rsid w:val="000403B8"/>
    <w:rsid w:val="0004083A"/>
    <w:rsid w:val="00040E90"/>
    <w:rsid w:val="0004125E"/>
    <w:rsid w:val="00041F16"/>
    <w:rsid w:val="000420A2"/>
    <w:rsid w:val="000429B4"/>
    <w:rsid w:val="000431C4"/>
    <w:rsid w:val="00043D07"/>
    <w:rsid w:val="000449A9"/>
    <w:rsid w:val="00044AF8"/>
    <w:rsid w:val="00044B5D"/>
    <w:rsid w:val="00045976"/>
    <w:rsid w:val="00045F7A"/>
    <w:rsid w:val="00046692"/>
    <w:rsid w:val="00046699"/>
    <w:rsid w:val="00046DD6"/>
    <w:rsid w:val="000470A4"/>
    <w:rsid w:val="00047B72"/>
    <w:rsid w:val="00047F37"/>
    <w:rsid w:val="00047F8B"/>
    <w:rsid w:val="00050300"/>
    <w:rsid w:val="00051357"/>
    <w:rsid w:val="00051525"/>
    <w:rsid w:val="000529D9"/>
    <w:rsid w:val="00052A7C"/>
    <w:rsid w:val="00052ABC"/>
    <w:rsid w:val="00052CE4"/>
    <w:rsid w:val="000530E5"/>
    <w:rsid w:val="00053128"/>
    <w:rsid w:val="000534C8"/>
    <w:rsid w:val="000535A7"/>
    <w:rsid w:val="00054145"/>
    <w:rsid w:val="000541A7"/>
    <w:rsid w:val="00054226"/>
    <w:rsid w:val="00054299"/>
    <w:rsid w:val="00054385"/>
    <w:rsid w:val="0005449A"/>
    <w:rsid w:val="00054745"/>
    <w:rsid w:val="00055195"/>
    <w:rsid w:val="000554AD"/>
    <w:rsid w:val="00055850"/>
    <w:rsid w:val="00056876"/>
    <w:rsid w:val="00056B35"/>
    <w:rsid w:val="00056D10"/>
    <w:rsid w:val="00056F35"/>
    <w:rsid w:val="00057B3B"/>
    <w:rsid w:val="00057E2A"/>
    <w:rsid w:val="00057F29"/>
    <w:rsid w:val="00060204"/>
    <w:rsid w:val="000604E9"/>
    <w:rsid w:val="000609C3"/>
    <w:rsid w:val="00060AD3"/>
    <w:rsid w:val="00060C7E"/>
    <w:rsid w:val="00061180"/>
    <w:rsid w:val="00061439"/>
    <w:rsid w:val="000614A4"/>
    <w:rsid w:val="00061C6B"/>
    <w:rsid w:val="000626A7"/>
    <w:rsid w:val="0006279B"/>
    <w:rsid w:val="00062E86"/>
    <w:rsid w:val="000630C2"/>
    <w:rsid w:val="000633B2"/>
    <w:rsid w:val="0006404A"/>
    <w:rsid w:val="000645F4"/>
    <w:rsid w:val="000647C5"/>
    <w:rsid w:val="00064C52"/>
    <w:rsid w:val="0006514A"/>
    <w:rsid w:val="000652BE"/>
    <w:rsid w:val="00065AF4"/>
    <w:rsid w:val="00065B2C"/>
    <w:rsid w:val="00065B9B"/>
    <w:rsid w:val="00065FE4"/>
    <w:rsid w:val="0006604C"/>
    <w:rsid w:val="0006614E"/>
    <w:rsid w:val="0006639D"/>
    <w:rsid w:val="00066613"/>
    <w:rsid w:val="000668F5"/>
    <w:rsid w:val="00066CCF"/>
    <w:rsid w:val="00066E41"/>
    <w:rsid w:val="00066F64"/>
    <w:rsid w:val="000709B2"/>
    <w:rsid w:val="00070ABD"/>
    <w:rsid w:val="00070D6A"/>
    <w:rsid w:val="000712EF"/>
    <w:rsid w:val="00071F70"/>
    <w:rsid w:val="0007214F"/>
    <w:rsid w:val="000721F1"/>
    <w:rsid w:val="0007242F"/>
    <w:rsid w:val="000725AC"/>
    <w:rsid w:val="00072972"/>
    <w:rsid w:val="00072ACE"/>
    <w:rsid w:val="00072E57"/>
    <w:rsid w:val="00072ED2"/>
    <w:rsid w:val="000730AA"/>
    <w:rsid w:val="000730B6"/>
    <w:rsid w:val="00073192"/>
    <w:rsid w:val="000738DB"/>
    <w:rsid w:val="00073FD6"/>
    <w:rsid w:val="00073FEA"/>
    <w:rsid w:val="00074048"/>
    <w:rsid w:val="000741F7"/>
    <w:rsid w:val="0007435A"/>
    <w:rsid w:val="000743C8"/>
    <w:rsid w:val="00074B76"/>
    <w:rsid w:val="00074D26"/>
    <w:rsid w:val="00074F04"/>
    <w:rsid w:val="000753D7"/>
    <w:rsid w:val="00075501"/>
    <w:rsid w:val="0007584B"/>
    <w:rsid w:val="00075B15"/>
    <w:rsid w:val="00075E48"/>
    <w:rsid w:val="00076037"/>
    <w:rsid w:val="000763F7"/>
    <w:rsid w:val="00076550"/>
    <w:rsid w:val="00076DFE"/>
    <w:rsid w:val="00076E40"/>
    <w:rsid w:val="00076FF9"/>
    <w:rsid w:val="000771C0"/>
    <w:rsid w:val="0007734A"/>
    <w:rsid w:val="0007747E"/>
    <w:rsid w:val="000774EA"/>
    <w:rsid w:val="00077DBD"/>
    <w:rsid w:val="00077EC2"/>
    <w:rsid w:val="00080DE5"/>
    <w:rsid w:val="0008118C"/>
    <w:rsid w:val="0008128F"/>
    <w:rsid w:val="00081C67"/>
    <w:rsid w:val="0008209D"/>
    <w:rsid w:val="000823C5"/>
    <w:rsid w:val="00082487"/>
    <w:rsid w:val="00082CB6"/>
    <w:rsid w:val="00082F4B"/>
    <w:rsid w:val="00082FCD"/>
    <w:rsid w:val="000831A0"/>
    <w:rsid w:val="0008331C"/>
    <w:rsid w:val="00083336"/>
    <w:rsid w:val="000834C7"/>
    <w:rsid w:val="000839E0"/>
    <w:rsid w:val="00083E43"/>
    <w:rsid w:val="000843DA"/>
    <w:rsid w:val="00084496"/>
    <w:rsid w:val="00084881"/>
    <w:rsid w:val="00084886"/>
    <w:rsid w:val="00085315"/>
    <w:rsid w:val="0008545A"/>
    <w:rsid w:val="0008587D"/>
    <w:rsid w:val="00085E26"/>
    <w:rsid w:val="000861E3"/>
    <w:rsid w:val="0008678B"/>
    <w:rsid w:val="00086ACE"/>
    <w:rsid w:val="00086D04"/>
    <w:rsid w:val="0008736B"/>
    <w:rsid w:val="00087458"/>
    <w:rsid w:val="00087B2F"/>
    <w:rsid w:val="00087BE3"/>
    <w:rsid w:val="000900D6"/>
    <w:rsid w:val="0009022E"/>
    <w:rsid w:val="0009028A"/>
    <w:rsid w:val="00090559"/>
    <w:rsid w:val="0009058E"/>
    <w:rsid w:val="000907A9"/>
    <w:rsid w:val="000909E3"/>
    <w:rsid w:val="00090CAD"/>
    <w:rsid w:val="000911BB"/>
    <w:rsid w:val="000911D8"/>
    <w:rsid w:val="000913B7"/>
    <w:rsid w:val="0009140F"/>
    <w:rsid w:val="000917C9"/>
    <w:rsid w:val="00091F03"/>
    <w:rsid w:val="0009227F"/>
    <w:rsid w:val="00092680"/>
    <w:rsid w:val="00092D2D"/>
    <w:rsid w:val="000933F1"/>
    <w:rsid w:val="00093A8A"/>
    <w:rsid w:val="00093DE6"/>
    <w:rsid w:val="0009404B"/>
    <w:rsid w:val="0009412F"/>
    <w:rsid w:val="000945E6"/>
    <w:rsid w:val="000946AA"/>
    <w:rsid w:val="00094821"/>
    <w:rsid w:val="0009488C"/>
    <w:rsid w:val="000949BF"/>
    <w:rsid w:val="00094DF9"/>
    <w:rsid w:val="000954B6"/>
    <w:rsid w:val="00095FE7"/>
    <w:rsid w:val="0009637A"/>
    <w:rsid w:val="00096F1F"/>
    <w:rsid w:val="000971AF"/>
    <w:rsid w:val="00097260"/>
    <w:rsid w:val="000977D3"/>
    <w:rsid w:val="00097A9E"/>
    <w:rsid w:val="00097F24"/>
    <w:rsid w:val="00097F91"/>
    <w:rsid w:val="000A01B3"/>
    <w:rsid w:val="000A0502"/>
    <w:rsid w:val="000A056F"/>
    <w:rsid w:val="000A0877"/>
    <w:rsid w:val="000A0A91"/>
    <w:rsid w:val="000A0B74"/>
    <w:rsid w:val="000A1111"/>
    <w:rsid w:val="000A13BE"/>
    <w:rsid w:val="000A14C0"/>
    <w:rsid w:val="000A1DC3"/>
    <w:rsid w:val="000A21EC"/>
    <w:rsid w:val="000A2989"/>
    <w:rsid w:val="000A2A0B"/>
    <w:rsid w:val="000A2A73"/>
    <w:rsid w:val="000A2BD6"/>
    <w:rsid w:val="000A2C4A"/>
    <w:rsid w:val="000A3010"/>
    <w:rsid w:val="000A3301"/>
    <w:rsid w:val="000A364C"/>
    <w:rsid w:val="000A41E7"/>
    <w:rsid w:val="000A4444"/>
    <w:rsid w:val="000A5278"/>
    <w:rsid w:val="000A5856"/>
    <w:rsid w:val="000A5D19"/>
    <w:rsid w:val="000A62E2"/>
    <w:rsid w:val="000A68D3"/>
    <w:rsid w:val="000A7642"/>
    <w:rsid w:val="000A7734"/>
    <w:rsid w:val="000A790F"/>
    <w:rsid w:val="000A7A9A"/>
    <w:rsid w:val="000B020C"/>
    <w:rsid w:val="000B143D"/>
    <w:rsid w:val="000B19C8"/>
    <w:rsid w:val="000B1EBF"/>
    <w:rsid w:val="000B226B"/>
    <w:rsid w:val="000B2555"/>
    <w:rsid w:val="000B27FE"/>
    <w:rsid w:val="000B2D0E"/>
    <w:rsid w:val="000B3528"/>
    <w:rsid w:val="000B3715"/>
    <w:rsid w:val="000B3721"/>
    <w:rsid w:val="000B3B35"/>
    <w:rsid w:val="000B3D7C"/>
    <w:rsid w:val="000B4C6F"/>
    <w:rsid w:val="000B4D11"/>
    <w:rsid w:val="000B4DC0"/>
    <w:rsid w:val="000B553A"/>
    <w:rsid w:val="000B5A06"/>
    <w:rsid w:val="000B5E64"/>
    <w:rsid w:val="000B606A"/>
    <w:rsid w:val="000B611D"/>
    <w:rsid w:val="000B6400"/>
    <w:rsid w:val="000B68FA"/>
    <w:rsid w:val="000B6B77"/>
    <w:rsid w:val="000B6DC9"/>
    <w:rsid w:val="000B7310"/>
    <w:rsid w:val="000B7DDA"/>
    <w:rsid w:val="000B7F39"/>
    <w:rsid w:val="000C01FE"/>
    <w:rsid w:val="000C0477"/>
    <w:rsid w:val="000C04FE"/>
    <w:rsid w:val="000C06EC"/>
    <w:rsid w:val="000C0D81"/>
    <w:rsid w:val="000C0F52"/>
    <w:rsid w:val="000C1488"/>
    <w:rsid w:val="000C1B93"/>
    <w:rsid w:val="000C23E8"/>
    <w:rsid w:val="000C2B55"/>
    <w:rsid w:val="000C2C3D"/>
    <w:rsid w:val="000C2E0B"/>
    <w:rsid w:val="000C3F6C"/>
    <w:rsid w:val="000C435E"/>
    <w:rsid w:val="000C48F0"/>
    <w:rsid w:val="000C542F"/>
    <w:rsid w:val="000C5637"/>
    <w:rsid w:val="000C5B29"/>
    <w:rsid w:val="000C5C35"/>
    <w:rsid w:val="000C5ED5"/>
    <w:rsid w:val="000C6338"/>
    <w:rsid w:val="000C7080"/>
    <w:rsid w:val="000C70A4"/>
    <w:rsid w:val="000C77E0"/>
    <w:rsid w:val="000C78FE"/>
    <w:rsid w:val="000C7CD5"/>
    <w:rsid w:val="000C7D42"/>
    <w:rsid w:val="000D027E"/>
    <w:rsid w:val="000D0DBC"/>
    <w:rsid w:val="000D0FA4"/>
    <w:rsid w:val="000D11C3"/>
    <w:rsid w:val="000D123A"/>
    <w:rsid w:val="000D14BA"/>
    <w:rsid w:val="000D1979"/>
    <w:rsid w:val="000D1F27"/>
    <w:rsid w:val="000D312C"/>
    <w:rsid w:val="000D3563"/>
    <w:rsid w:val="000D3FF1"/>
    <w:rsid w:val="000D413C"/>
    <w:rsid w:val="000D576C"/>
    <w:rsid w:val="000D5B27"/>
    <w:rsid w:val="000D5E05"/>
    <w:rsid w:val="000D5F03"/>
    <w:rsid w:val="000D5F4A"/>
    <w:rsid w:val="000D621F"/>
    <w:rsid w:val="000D6397"/>
    <w:rsid w:val="000D65FE"/>
    <w:rsid w:val="000D6BFF"/>
    <w:rsid w:val="000D6E75"/>
    <w:rsid w:val="000D6ECB"/>
    <w:rsid w:val="000D723F"/>
    <w:rsid w:val="000D73B1"/>
    <w:rsid w:val="000D7699"/>
    <w:rsid w:val="000D78F3"/>
    <w:rsid w:val="000D79FA"/>
    <w:rsid w:val="000D7BBC"/>
    <w:rsid w:val="000D7D69"/>
    <w:rsid w:val="000E0003"/>
    <w:rsid w:val="000E0038"/>
    <w:rsid w:val="000E0B0E"/>
    <w:rsid w:val="000E0BB2"/>
    <w:rsid w:val="000E1529"/>
    <w:rsid w:val="000E1C65"/>
    <w:rsid w:val="000E1DDA"/>
    <w:rsid w:val="000E21BB"/>
    <w:rsid w:val="000E22B2"/>
    <w:rsid w:val="000E232F"/>
    <w:rsid w:val="000E2D5D"/>
    <w:rsid w:val="000E32C7"/>
    <w:rsid w:val="000E3627"/>
    <w:rsid w:val="000E3D26"/>
    <w:rsid w:val="000E412E"/>
    <w:rsid w:val="000E4387"/>
    <w:rsid w:val="000E49F1"/>
    <w:rsid w:val="000E4F77"/>
    <w:rsid w:val="000E4FB1"/>
    <w:rsid w:val="000E5232"/>
    <w:rsid w:val="000E53E1"/>
    <w:rsid w:val="000E6100"/>
    <w:rsid w:val="000E61C8"/>
    <w:rsid w:val="000E6D30"/>
    <w:rsid w:val="000E6E24"/>
    <w:rsid w:val="000E7075"/>
    <w:rsid w:val="000E70BE"/>
    <w:rsid w:val="000E766B"/>
    <w:rsid w:val="000E7A91"/>
    <w:rsid w:val="000F0200"/>
    <w:rsid w:val="000F038D"/>
    <w:rsid w:val="000F05FD"/>
    <w:rsid w:val="000F0957"/>
    <w:rsid w:val="000F0CC2"/>
    <w:rsid w:val="000F0F55"/>
    <w:rsid w:val="000F0F7B"/>
    <w:rsid w:val="000F11BF"/>
    <w:rsid w:val="000F15D4"/>
    <w:rsid w:val="000F194A"/>
    <w:rsid w:val="000F19DC"/>
    <w:rsid w:val="000F1A90"/>
    <w:rsid w:val="000F1BB8"/>
    <w:rsid w:val="000F270D"/>
    <w:rsid w:val="000F295D"/>
    <w:rsid w:val="000F2F5B"/>
    <w:rsid w:val="000F2F68"/>
    <w:rsid w:val="000F2FF1"/>
    <w:rsid w:val="000F3244"/>
    <w:rsid w:val="000F347D"/>
    <w:rsid w:val="000F455C"/>
    <w:rsid w:val="000F4689"/>
    <w:rsid w:val="000F52BB"/>
    <w:rsid w:val="000F52F7"/>
    <w:rsid w:val="000F536D"/>
    <w:rsid w:val="000F5D2D"/>
    <w:rsid w:val="000F5F02"/>
    <w:rsid w:val="000F600D"/>
    <w:rsid w:val="000F60A1"/>
    <w:rsid w:val="000F6287"/>
    <w:rsid w:val="000F6BF8"/>
    <w:rsid w:val="000F708D"/>
    <w:rsid w:val="000F7185"/>
    <w:rsid w:val="000F79EA"/>
    <w:rsid w:val="000F7AD6"/>
    <w:rsid w:val="001001AD"/>
    <w:rsid w:val="00100351"/>
    <w:rsid w:val="001005F0"/>
    <w:rsid w:val="00100802"/>
    <w:rsid w:val="00100827"/>
    <w:rsid w:val="001008A6"/>
    <w:rsid w:val="00100B41"/>
    <w:rsid w:val="00100B6C"/>
    <w:rsid w:val="00100C25"/>
    <w:rsid w:val="00100C68"/>
    <w:rsid w:val="00100D75"/>
    <w:rsid w:val="001018E3"/>
    <w:rsid w:val="00101D15"/>
    <w:rsid w:val="00101ED2"/>
    <w:rsid w:val="00102C1C"/>
    <w:rsid w:val="00102D73"/>
    <w:rsid w:val="00102F0B"/>
    <w:rsid w:val="00103512"/>
    <w:rsid w:val="001038A4"/>
    <w:rsid w:val="001039BE"/>
    <w:rsid w:val="00103B6A"/>
    <w:rsid w:val="00103FA7"/>
    <w:rsid w:val="0010465E"/>
    <w:rsid w:val="00104911"/>
    <w:rsid w:val="0010491A"/>
    <w:rsid w:val="00104A79"/>
    <w:rsid w:val="00104FA0"/>
    <w:rsid w:val="00105032"/>
    <w:rsid w:val="00105249"/>
    <w:rsid w:val="00105986"/>
    <w:rsid w:val="00105BA3"/>
    <w:rsid w:val="00106843"/>
    <w:rsid w:val="00106A2F"/>
    <w:rsid w:val="00106D03"/>
    <w:rsid w:val="00106ED0"/>
    <w:rsid w:val="00106F46"/>
    <w:rsid w:val="00106FA9"/>
    <w:rsid w:val="001077EA"/>
    <w:rsid w:val="00107917"/>
    <w:rsid w:val="00107976"/>
    <w:rsid w:val="00107CE4"/>
    <w:rsid w:val="00107F52"/>
    <w:rsid w:val="001101DB"/>
    <w:rsid w:val="001103A4"/>
    <w:rsid w:val="00110419"/>
    <w:rsid w:val="00110DD3"/>
    <w:rsid w:val="001117ED"/>
    <w:rsid w:val="00111D20"/>
    <w:rsid w:val="00111D9F"/>
    <w:rsid w:val="001123D5"/>
    <w:rsid w:val="001123E9"/>
    <w:rsid w:val="00112895"/>
    <w:rsid w:val="00112A7A"/>
    <w:rsid w:val="00112AB8"/>
    <w:rsid w:val="00112C5E"/>
    <w:rsid w:val="00112FCA"/>
    <w:rsid w:val="00113121"/>
    <w:rsid w:val="00113558"/>
    <w:rsid w:val="001135B1"/>
    <w:rsid w:val="001135E8"/>
    <w:rsid w:val="001138B4"/>
    <w:rsid w:val="00113C33"/>
    <w:rsid w:val="00113D36"/>
    <w:rsid w:val="00113F70"/>
    <w:rsid w:val="001148FC"/>
    <w:rsid w:val="00114BE5"/>
    <w:rsid w:val="0011500D"/>
    <w:rsid w:val="0011559C"/>
    <w:rsid w:val="00116421"/>
    <w:rsid w:val="00116482"/>
    <w:rsid w:val="001168ED"/>
    <w:rsid w:val="00116CE5"/>
    <w:rsid w:val="001173E6"/>
    <w:rsid w:val="00117732"/>
    <w:rsid w:val="00117C44"/>
    <w:rsid w:val="00120000"/>
    <w:rsid w:val="001200B5"/>
    <w:rsid w:val="0012037A"/>
    <w:rsid w:val="00120512"/>
    <w:rsid w:val="00120676"/>
    <w:rsid w:val="00120D13"/>
    <w:rsid w:val="00120FD1"/>
    <w:rsid w:val="00121075"/>
    <w:rsid w:val="00121325"/>
    <w:rsid w:val="001235F2"/>
    <w:rsid w:val="00123BC1"/>
    <w:rsid w:val="00123DEA"/>
    <w:rsid w:val="00123F0B"/>
    <w:rsid w:val="0012435F"/>
    <w:rsid w:val="0012436A"/>
    <w:rsid w:val="00124C99"/>
    <w:rsid w:val="00125510"/>
    <w:rsid w:val="001260F9"/>
    <w:rsid w:val="0012616D"/>
    <w:rsid w:val="0012620B"/>
    <w:rsid w:val="00126818"/>
    <w:rsid w:val="00126B69"/>
    <w:rsid w:val="00127396"/>
    <w:rsid w:val="001274CC"/>
    <w:rsid w:val="00127609"/>
    <w:rsid w:val="00127D14"/>
    <w:rsid w:val="00127EBA"/>
    <w:rsid w:val="00127FB1"/>
    <w:rsid w:val="00130931"/>
    <w:rsid w:val="00130A89"/>
    <w:rsid w:val="00130B50"/>
    <w:rsid w:val="00130C94"/>
    <w:rsid w:val="00130D47"/>
    <w:rsid w:val="00130F49"/>
    <w:rsid w:val="0013105A"/>
    <w:rsid w:val="00131313"/>
    <w:rsid w:val="00131594"/>
    <w:rsid w:val="00131855"/>
    <w:rsid w:val="00131974"/>
    <w:rsid w:val="001319F5"/>
    <w:rsid w:val="00131A36"/>
    <w:rsid w:val="00131B67"/>
    <w:rsid w:val="00131E46"/>
    <w:rsid w:val="001322AD"/>
    <w:rsid w:val="00132545"/>
    <w:rsid w:val="001329A2"/>
    <w:rsid w:val="00132F88"/>
    <w:rsid w:val="00133282"/>
    <w:rsid w:val="0013368C"/>
    <w:rsid w:val="00133B2B"/>
    <w:rsid w:val="001345FB"/>
    <w:rsid w:val="00134941"/>
    <w:rsid w:val="00134B12"/>
    <w:rsid w:val="00134BCD"/>
    <w:rsid w:val="00134E8C"/>
    <w:rsid w:val="00135262"/>
    <w:rsid w:val="00135581"/>
    <w:rsid w:val="00135B7F"/>
    <w:rsid w:val="00136595"/>
    <w:rsid w:val="00136A41"/>
    <w:rsid w:val="001373F5"/>
    <w:rsid w:val="001374A1"/>
    <w:rsid w:val="001375F7"/>
    <w:rsid w:val="001376A7"/>
    <w:rsid w:val="001377DB"/>
    <w:rsid w:val="00137837"/>
    <w:rsid w:val="00137846"/>
    <w:rsid w:val="001378F1"/>
    <w:rsid w:val="001379A1"/>
    <w:rsid w:val="00137B66"/>
    <w:rsid w:val="00137EF4"/>
    <w:rsid w:val="0014039C"/>
    <w:rsid w:val="00140B89"/>
    <w:rsid w:val="001412EB"/>
    <w:rsid w:val="00141561"/>
    <w:rsid w:val="001416A5"/>
    <w:rsid w:val="0014196C"/>
    <w:rsid w:val="001419B4"/>
    <w:rsid w:val="00141A7F"/>
    <w:rsid w:val="00141B20"/>
    <w:rsid w:val="00141E9A"/>
    <w:rsid w:val="001422A9"/>
    <w:rsid w:val="001426A9"/>
    <w:rsid w:val="001426D6"/>
    <w:rsid w:val="00142918"/>
    <w:rsid w:val="00142AA7"/>
    <w:rsid w:val="00142CF8"/>
    <w:rsid w:val="00143D0E"/>
    <w:rsid w:val="0014425B"/>
    <w:rsid w:val="00144558"/>
    <w:rsid w:val="0014509D"/>
    <w:rsid w:val="001450AD"/>
    <w:rsid w:val="00145B27"/>
    <w:rsid w:val="00145B59"/>
    <w:rsid w:val="00145EC4"/>
    <w:rsid w:val="00146710"/>
    <w:rsid w:val="00146D58"/>
    <w:rsid w:val="001470FA"/>
    <w:rsid w:val="0014750F"/>
    <w:rsid w:val="00151398"/>
    <w:rsid w:val="001515DA"/>
    <w:rsid w:val="001516CB"/>
    <w:rsid w:val="00151709"/>
    <w:rsid w:val="00151D4F"/>
    <w:rsid w:val="00151E86"/>
    <w:rsid w:val="0015210A"/>
    <w:rsid w:val="0015263F"/>
    <w:rsid w:val="00152E11"/>
    <w:rsid w:val="00152F0B"/>
    <w:rsid w:val="001536DC"/>
    <w:rsid w:val="0015415C"/>
    <w:rsid w:val="0015471B"/>
    <w:rsid w:val="00154C34"/>
    <w:rsid w:val="00154CA1"/>
    <w:rsid w:val="0015511F"/>
    <w:rsid w:val="0015521C"/>
    <w:rsid w:val="0015522B"/>
    <w:rsid w:val="00155369"/>
    <w:rsid w:val="0015553C"/>
    <w:rsid w:val="00155659"/>
    <w:rsid w:val="00155CC6"/>
    <w:rsid w:val="00155F4C"/>
    <w:rsid w:val="001568FE"/>
    <w:rsid w:val="00156B2B"/>
    <w:rsid w:val="00156B3F"/>
    <w:rsid w:val="00156D83"/>
    <w:rsid w:val="00156DCE"/>
    <w:rsid w:val="00156E31"/>
    <w:rsid w:val="001572AD"/>
    <w:rsid w:val="00157DDC"/>
    <w:rsid w:val="00157FAB"/>
    <w:rsid w:val="0016005F"/>
    <w:rsid w:val="00160061"/>
    <w:rsid w:val="001602BF"/>
    <w:rsid w:val="001603AE"/>
    <w:rsid w:val="00160400"/>
    <w:rsid w:val="0016135B"/>
    <w:rsid w:val="00161486"/>
    <w:rsid w:val="001616AD"/>
    <w:rsid w:val="00161955"/>
    <w:rsid w:val="00162320"/>
    <w:rsid w:val="0016247F"/>
    <w:rsid w:val="001624B5"/>
    <w:rsid w:val="00162635"/>
    <w:rsid w:val="0016295F"/>
    <w:rsid w:val="00162D3C"/>
    <w:rsid w:val="001636B2"/>
    <w:rsid w:val="001638F9"/>
    <w:rsid w:val="00164565"/>
    <w:rsid w:val="001646BE"/>
    <w:rsid w:val="0016477F"/>
    <w:rsid w:val="00165096"/>
    <w:rsid w:val="00165174"/>
    <w:rsid w:val="00165471"/>
    <w:rsid w:val="001654A4"/>
    <w:rsid w:val="001654E2"/>
    <w:rsid w:val="0016557E"/>
    <w:rsid w:val="001656EA"/>
    <w:rsid w:val="001658CD"/>
    <w:rsid w:val="00165A20"/>
    <w:rsid w:val="00165B34"/>
    <w:rsid w:val="001661E3"/>
    <w:rsid w:val="00166ABA"/>
    <w:rsid w:val="00166B97"/>
    <w:rsid w:val="00166FF9"/>
    <w:rsid w:val="00167419"/>
    <w:rsid w:val="00167AF6"/>
    <w:rsid w:val="00167BAC"/>
    <w:rsid w:val="00167EA1"/>
    <w:rsid w:val="0017012D"/>
    <w:rsid w:val="001704A1"/>
    <w:rsid w:val="0017085B"/>
    <w:rsid w:val="00170985"/>
    <w:rsid w:val="00170A0B"/>
    <w:rsid w:val="00170C32"/>
    <w:rsid w:val="00170DA4"/>
    <w:rsid w:val="00171210"/>
    <w:rsid w:val="00171616"/>
    <w:rsid w:val="00171EF4"/>
    <w:rsid w:val="001725CE"/>
    <w:rsid w:val="001727CC"/>
    <w:rsid w:val="00172BDE"/>
    <w:rsid w:val="00172FCB"/>
    <w:rsid w:val="001732B8"/>
    <w:rsid w:val="00173334"/>
    <w:rsid w:val="00173E25"/>
    <w:rsid w:val="00173E30"/>
    <w:rsid w:val="00174388"/>
    <w:rsid w:val="001745E9"/>
    <w:rsid w:val="00174931"/>
    <w:rsid w:val="00175267"/>
    <w:rsid w:val="001752E0"/>
    <w:rsid w:val="00175333"/>
    <w:rsid w:val="00175896"/>
    <w:rsid w:val="00176EC6"/>
    <w:rsid w:val="001773FD"/>
    <w:rsid w:val="00177892"/>
    <w:rsid w:val="00177A0C"/>
    <w:rsid w:val="00177A4D"/>
    <w:rsid w:val="001801FA"/>
    <w:rsid w:val="0018033C"/>
    <w:rsid w:val="001803E3"/>
    <w:rsid w:val="001808CB"/>
    <w:rsid w:val="00181973"/>
    <w:rsid w:val="00181F87"/>
    <w:rsid w:val="00182041"/>
    <w:rsid w:val="001821A7"/>
    <w:rsid w:val="001821F0"/>
    <w:rsid w:val="0018229A"/>
    <w:rsid w:val="00182433"/>
    <w:rsid w:val="00182BCB"/>
    <w:rsid w:val="00182E57"/>
    <w:rsid w:val="00182E68"/>
    <w:rsid w:val="001833AA"/>
    <w:rsid w:val="0018342F"/>
    <w:rsid w:val="0018371F"/>
    <w:rsid w:val="00183E83"/>
    <w:rsid w:val="001845EB"/>
    <w:rsid w:val="00184822"/>
    <w:rsid w:val="001848E1"/>
    <w:rsid w:val="00184906"/>
    <w:rsid w:val="00184944"/>
    <w:rsid w:val="00184B0C"/>
    <w:rsid w:val="00184E10"/>
    <w:rsid w:val="00185069"/>
    <w:rsid w:val="00185406"/>
    <w:rsid w:val="00185989"/>
    <w:rsid w:val="00185E0C"/>
    <w:rsid w:val="00186060"/>
    <w:rsid w:val="00186BC0"/>
    <w:rsid w:val="00186BD0"/>
    <w:rsid w:val="00186FAE"/>
    <w:rsid w:val="001876A1"/>
    <w:rsid w:val="001877B9"/>
    <w:rsid w:val="001879B6"/>
    <w:rsid w:val="0019066D"/>
    <w:rsid w:val="00190700"/>
    <w:rsid w:val="00190750"/>
    <w:rsid w:val="00190B42"/>
    <w:rsid w:val="00190C6A"/>
    <w:rsid w:val="00190E0F"/>
    <w:rsid w:val="00190FCE"/>
    <w:rsid w:val="00191179"/>
    <w:rsid w:val="00191784"/>
    <w:rsid w:val="00191A45"/>
    <w:rsid w:val="00191BF6"/>
    <w:rsid w:val="00191DD3"/>
    <w:rsid w:val="00191E68"/>
    <w:rsid w:val="00192BDC"/>
    <w:rsid w:val="001939A1"/>
    <w:rsid w:val="00193A93"/>
    <w:rsid w:val="00193F59"/>
    <w:rsid w:val="00194062"/>
    <w:rsid w:val="0019418C"/>
    <w:rsid w:val="0019446C"/>
    <w:rsid w:val="00194AC2"/>
    <w:rsid w:val="00194DE1"/>
    <w:rsid w:val="00195398"/>
    <w:rsid w:val="00196D03"/>
    <w:rsid w:val="00197095"/>
    <w:rsid w:val="001974A5"/>
    <w:rsid w:val="0019779B"/>
    <w:rsid w:val="001977B7"/>
    <w:rsid w:val="00197CA1"/>
    <w:rsid w:val="00197DE9"/>
    <w:rsid w:val="00197F86"/>
    <w:rsid w:val="001A0815"/>
    <w:rsid w:val="001A0B2D"/>
    <w:rsid w:val="001A0CC1"/>
    <w:rsid w:val="001A0E03"/>
    <w:rsid w:val="001A1006"/>
    <w:rsid w:val="001A1543"/>
    <w:rsid w:val="001A16FC"/>
    <w:rsid w:val="001A189C"/>
    <w:rsid w:val="001A2096"/>
    <w:rsid w:val="001A2102"/>
    <w:rsid w:val="001A277B"/>
    <w:rsid w:val="001A2974"/>
    <w:rsid w:val="001A3F74"/>
    <w:rsid w:val="001A3F84"/>
    <w:rsid w:val="001A44EC"/>
    <w:rsid w:val="001A4516"/>
    <w:rsid w:val="001A46FA"/>
    <w:rsid w:val="001A498B"/>
    <w:rsid w:val="001A551D"/>
    <w:rsid w:val="001A5A47"/>
    <w:rsid w:val="001A5AF6"/>
    <w:rsid w:val="001A5F05"/>
    <w:rsid w:val="001A5FE8"/>
    <w:rsid w:val="001A63AE"/>
    <w:rsid w:val="001A6ED9"/>
    <w:rsid w:val="001A6EEB"/>
    <w:rsid w:val="001A714C"/>
    <w:rsid w:val="001A72C8"/>
    <w:rsid w:val="001A7327"/>
    <w:rsid w:val="001A732A"/>
    <w:rsid w:val="001A7336"/>
    <w:rsid w:val="001A7516"/>
    <w:rsid w:val="001B00EB"/>
    <w:rsid w:val="001B02FB"/>
    <w:rsid w:val="001B1924"/>
    <w:rsid w:val="001B1A63"/>
    <w:rsid w:val="001B2073"/>
    <w:rsid w:val="001B25FC"/>
    <w:rsid w:val="001B29CB"/>
    <w:rsid w:val="001B2E6D"/>
    <w:rsid w:val="001B3625"/>
    <w:rsid w:val="001B3836"/>
    <w:rsid w:val="001B386D"/>
    <w:rsid w:val="001B39A3"/>
    <w:rsid w:val="001B3AA0"/>
    <w:rsid w:val="001B4226"/>
    <w:rsid w:val="001B46E4"/>
    <w:rsid w:val="001B48A3"/>
    <w:rsid w:val="001B4939"/>
    <w:rsid w:val="001B4B1A"/>
    <w:rsid w:val="001B4B2D"/>
    <w:rsid w:val="001B4BE2"/>
    <w:rsid w:val="001B4ED2"/>
    <w:rsid w:val="001B5858"/>
    <w:rsid w:val="001B5C9E"/>
    <w:rsid w:val="001B63EE"/>
    <w:rsid w:val="001B6870"/>
    <w:rsid w:val="001B6907"/>
    <w:rsid w:val="001B6CF1"/>
    <w:rsid w:val="001B7A27"/>
    <w:rsid w:val="001C06F2"/>
    <w:rsid w:val="001C0A17"/>
    <w:rsid w:val="001C0C14"/>
    <w:rsid w:val="001C0D4B"/>
    <w:rsid w:val="001C0F50"/>
    <w:rsid w:val="001C1659"/>
    <w:rsid w:val="001C1B95"/>
    <w:rsid w:val="001C1C76"/>
    <w:rsid w:val="001C214E"/>
    <w:rsid w:val="001C219F"/>
    <w:rsid w:val="001C22BB"/>
    <w:rsid w:val="001C2568"/>
    <w:rsid w:val="001C27BA"/>
    <w:rsid w:val="001C32BC"/>
    <w:rsid w:val="001C3BBA"/>
    <w:rsid w:val="001C3C42"/>
    <w:rsid w:val="001C436F"/>
    <w:rsid w:val="001C4672"/>
    <w:rsid w:val="001C4B63"/>
    <w:rsid w:val="001C5624"/>
    <w:rsid w:val="001C5BE4"/>
    <w:rsid w:val="001C5C45"/>
    <w:rsid w:val="001C5C82"/>
    <w:rsid w:val="001C5CA5"/>
    <w:rsid w:val="001C6E7E"/>
    <w:rsid w:val="001C6F5A"/>
    <w:rsid w:val="001C6FAE"/>
    <w:rsid w:val="001D0088"/>
    <w:rsid w:val="001D0675"/>
    <w:rsid w:val="001D0875"/>
    <w:rsid w:val="001D096F"/>
    <w:rsid w:val="001D0AB0"/>
    <w:rsid w:val="001D0D73"/>
    <w:rsid w:val="001D1261"/>
    <w:rsid w:val="001D1370"/>
    <w:rsid w:val="001D1491"/>
    <w:rsid w:val="001D15C9"/>
    <w:rsid w:val="001D1726"/>
    <w:rsid w:val="001D251D"/>
    <w:rsid w:val="001D272C"/>
    <w:rsid w:val="001D2BFF"/>
    <w:rsid w:val="001D2E55"/>
    <w:rsid w:val="001D31D0"/>
    <w:rsid w:val="001D34B2"/>
    <w:rsid w:val="001D355D"/>
    <w:rsid w:val="001D3896"/>
    <w:rsid w:val="001D3A7E"/>
    <w:rsid w:val="001D3AF3"/>
    <w:rsid w:val="001D3EC0"/>
    <w:rsid w:val="001D4571"/>
    <w:rsid w:val="001D4A4C"/>
    <w:rsid w:val="001D4BEA"/>
    <w:rsid w:val="001D55A8"/>
    <w:rsid w:val="001D5D08"/>
    <w:rsid w:val="001D5DFF"/>
    <w:rsid w:val="001D6A01"/>
    <w:rsid w:val="001D6D1D"/>
    <w:rsid w:val="001D6E22"/>
    <w:rsid w:val="001D7092"/>
    <w:rsid w:val="001D7586"/>
    <w:rsid w:val="001D7866"/>
    <w:rsid w:val="001D7ABD"/>
    <w:rsid w:val="001E076C"/>
    <w:rsid w:val="001E0B94"/>
    <w:rsid w:val="001E0E0D"/>
    <w:rsid w:val="001E12FA"/>
    <w:rsid w:val="001E13A8"/>
    <w:rsid w:val="001E19A6"/>
    <w:rsid w:val="001E1A2E"/>
    <w:rsid w:val="001E1D88"/>
    <w:rsid w:val="001E1E21"/>
    <w:rsid w:val="001E2146"/>
    <w:rsid w:val="001E2421"/>
    <w:rsid w:val="001E263F"/>
    <w:rsid w:val="001E296C"/>
    <w:rsid w:val="001E2990"/>
    <w:rsid w:val="001E2DC5"/>
    <w:rsid w:val="001E2E3E"/>
    <w:rsid w:val="001E3189"/>
    <w:rsid w:val="001E38AA"/>
    <w:rsid w:val="001E3F65"/>
    <w:rsid w:val="001E4403"/>
    <w:rsid w:val="001E45CE"/>
    <w:rsid w:val="001E4879"/>
    <w:rsid w:val="001E4CAD"/>
    <w:rsid w:val="001E5CE9"/>
    <w:rsid w:val="001E612D"/>
    <w:rsid w:val="001E6275"/>
    <w:rsid w:val="001E680B"/>
    <w:rsid w:val="001E6881"/>
    <w:rsid w:val="001E6F1F"/>
    <w:rsid w:val="001E75DE"/>
    <w:rsid w:val="001F0303"/>
    <w:rsid w:val="001F092D"/>
    <w:rsid w:val="001F13C3"/>
    <w:rsid w:val="001F1681"/>
    <w:rsid w:val="001F175D"/>
    <w:rsid w:val="001F19D4"/>
    <w:rsid w:val="001F1D4D"/>
    <w:rsid w:val="001F1D88"/>
    <w:rsid w:val="001F1DDB"/>
    <w:rsid w:val="001F207C"/>
    <w:rsid w:val="001F24E3"/>
    <w:rsid w:val="001F2690"/>
    <w:rsid w:val="001F330D"/>
    <w:rsid w:val="001F35A4"/>
    <w:rsid w:val="001F374B"/>
    <w:rsid w:val="001F374E"/>
    <w:rsid w:val="001F3902"/>
    <w:rsid w:val="001F390C"/>
    <w:rsid w:val="001F3B88"/>
    <w:rsid w:val="001F3F18"/>
    <w:rsid w:val="001F4C99"/>
    <w:rsid w:val="001F4CE7"/>
    <w:rsid w:val="001F535C"/>
    <w:rsid w:val="001F5FD4"/>
    <w:rsid w:val="001F614A"/>
    <w:rsid w:val="001F64B6"/>
    <w:rsid w:val="001F65D1"/>
    <w:rsid w:val="001F6843"/>
    <w:rsid w:val="001F6AB2"/>
    <w:rsid w:val="001F7243"/>
    <w:rsid w:val="001F736C"/>
    <w:rsid w:val="001F799F"/>
    <w:rsid w:val="001F7F57"/>
    <w:rsid w:val="00200CA8"/>
    <w:rsid w:val="00201505"/>
    <w:rsid w:val="002016AF"/>
    <w:rsid w:val="00201A13"/>
    <w:rsid w:val="00201DCE"/>
    <w:rsid w:val="00201EBF"/>
    <w:rsid w:val="00201FB6"/>
    <w:rsid w:val="00202B44"/>
    <w:rsid w:val="0020374C"/>
    <w:rsid w:val="00203AF8"/>
    <w:rsid w:val="0020420B"/>
    <w:rsid w:val="002046E9"/>
    <w:rsid w:val="00204858"/>
    <w:rsid w:val="00204A3A"/>
    <w:rsid w:val="002055AD"/>
    <w:rsid w:val="0020571F"/>
    <w:rsid w:val="00206854"/>
    <w:rsid w:val="00206B75"/>
    <w:rsid w:val="00206D3D"/>
    <w:rsid w:val="00206DB1"/>
    <w:rsid w:val="00206FC4"/>
    <w:rsid w:val="00206FF1"/>
    <w:rsid w:val="00207767"/>
    <w:rsid w:val="00207BF1"/>
    <w:rsid w:val="00207CB9"/>
    <w:rsid w:val="002105A0"/>
    <w:rsid w:val="00210CA0"/>
    <w:rsid w:val="00210DAC"/>
    <w:rsid w:val="00211096"/>
    <w:rsid w:val="0021131F"/>
    <w:rsid w:val="002113AF"/>
    <w:rsid w:val="00211A5C"/>
    <w:rsid w:val="00211FAA"/>
    <w:rsid w:val="002121C6"/>
    <w:rsid w:val="00212326"/>
    <w:rsid w:val="0021264E"/>
    <w:rsid w:val="00212820"/>
    <w:rsid w:val="00212AF4"/>
    <w:rsid w:val="00212F4E"/>
    <w:rsid w:val="00213197"/>
    <w:rsid w:val="00213513"/>
    <w:rsid w:val="0021352A"/>
    <w:rsid w:val="00213AED"/>
    <w:rsid w:val="00213E16"/>
    <w:rsid w:val="002141AC"/>
    <w:rsid w:val="0021431D"/>
    <w:rsid w:val="0021440A"/>
    <w:rsid w:val="0021440C"/>
    <w:rsid w:val="00214479"/>
    <w:rsid w:val="00214ADB"/>
    <w:rsid w:val="00214CED"/>
    <w:rsid w:val="00214E4F"/>
    <w:rsid w:val="00214EC8"/>
    <w:rsid w:val="00214F71"/>
    <w:rsid w:val="002159B1"/>
    <w:rsid w:val="00215AED"/>
    <w:rsid w:val="00215DAC"/>
    <w:rsid w:val="0021668F"/>
    <w:rsid w:val="0021672C"/>
    <w:rsid w:val="00216751"/>
    <w:rsid w:val="00216A8B"/>
    <w:rsid w:val="00216B94"/>
    <w:rsid w:val="00216EA1"/>
    <w:rsid w:val="00217361"/>
    <w:rsid w:val="00217463"/>
    <w:rsid w:val="00217890"/>
    <w:rsid w:val="00220E0C"/>
    <w:rsid w:val="002210C7"/>
    <w:rsid w:val="00221302"/>
    <w:rsid w:val="002217EE"/>
    <w:rsid w:val="00221C69"/>
    <w:rsid w:val="00221FA7"/>
    <w:rsid w:val="00222182"/>
    <w:rsid w:val="00222439"/>
    <w:rsid w:val="002226D4"/>
    <w:rsid w:val="002227AD"/>
    <w:rsid w:val="002227DE"/>
    <w:rsid w:val="00222818"/>
    <w:rsid w:val="00222841"/>
    <w:rsid w:val="00222BFC"/>
    <w:rsid w:val="00223448"/>
    <w:rsid w:val="002240FE"/>
    <w:rsid w:val="00224387"/>
    <w:rsid w:val="002250DB"/>
    <w:rsid w:val="002251A5"/>
    <w:rsid w:val="002253DC"/>
    <w:rsid w:val="00225437"/>
    <w:rsid w:val="0022586B"/>
    <w:rsid w:val="002258D7"/>
    <w:rsid w:val="00225992"/>
    <w:rsid w:val="00225B3E"/>
    <w:rsid w:val="00226798"/>
    <w:rsid w:val="00226E13"/>
    <w:rsid w:val="0022709E"/>
    <w:rsid w:val="00227108"/>
    <w:rsid w:val="00227429"/>
    <w:rsid w:val="002276EA"/>
    <w:rsid w:val="00227E4C"/>
    <w:rsid w:val="00230168"/>
    <w:rsid w:val="002301FC"/>
    <w:rsid w:val="00230A36"/>
    <w:rsid w:val="00230C44"/>
    <w:rsid w:val="00230D77"/>
    <w:rsid w:val="002310D7"/>
    <w:rsid w:val="0023158D"/>
    <w:rsid w:val="002321F3"/>
    <w:rsid w:val="002322FB"/>
    <w:rsid w:val="0023241F"/>
    <w:rsid w:val="002329E9"/>
    <w:rsid w:val="00232FA8"/>
    <w:rsid w:val="002330F6"/>
    <w:rsid w:val="002337A6"/>
    <w:rsid w:val="0023457F"/>
    <w:rsid w:val="00234A9B"/>
    <w:rsid w:val="00235137"/>
    <w:rsid w:val="002352C8"/>
    <w:rsid w:val="002352C9"/>
    <w:rsid w:val="00235B3D"/>
    <w:rsid w:val="00235B68"/>
    <w:rsid w:val="002365E0"/>
    <w:rsid w:val="002366A1"/>
    <w:rsid w:val="00236C52"/>
    <w:rsid w:val="002376EF"/>
    <w:rsid w:val="00237A57"/>
    <w:rsid w:val="00237D6D"/>
    <w:rsid w:val="00237E7B"/>
    <w:rsid w:val="002404E3"/>
    <w:rsid w:val="002404EB"/>
    <w:rsid w:val="00240B17"/>
    <w:rsid w:val="00240FF6"/>
    <w:rsid w:val="002417F1"/>
    <w:rsid w:val="00241AC0"/>
    <w:rsid w:val="00241BD4"/>
    <w:rsid w:val="00241E1B"/>
    <w:rsid w:val="00241EB0"/>
    <w:rsid w:val="0024200C"/>
    <w:rsid w:val="0024252A"/>
    <w:rsid w:val="002428B0"/>
    <w:rsid w:val="00242C1C"/>
    <w:rsid w:val="00242CC3"/>
    <w:rsid w:val="00242D14"/>
    <w:rsid w:val="002430B7"/>
    <w:rsid w:val="002433E4"/>
    <w:rsid w:val="002438D8"/>
    <w:rsid w:val="00243E51"/>
    <w:rsid w:val="00243EA5"/>
    <w:rsid w:val="002440FB"/>
    <w:rsid w:val="0024429D"/>
    <w:rsid w:val="002445E5"/>
    <w:rsid w:val="00244907"/>
    <w:rsid w:val="0024533C"/>
    <w:rsid w:val="0024562B"/>
    <w:rsid w:val="00245AE8"/>
    <w:rsid w:val="002465B1"/>
    <w:rsid w:val="00247260"/>
    <w:rsid w:val="00247848"/>
    <w:rsid w:val="00247969"/>
    <w:rsid w:val="00247C6E"/>
    <w:rsid w:val="00247CE5"/>
    <w:rsid w:val="00247DFC"/>
    <w:rsid w:val="00247E93"/>
    <w:rsid w:val="00250234"/>
    <w:rsid w:val="00250267"/>
    <w:rsid w:val="00250338"/>
    <w:rsid w:val="0025041F"/>
    <w:rsid w:val="00250437"/>
    <w:rsid w:val="00251066"/>
    <w:rsid w:val="002515D8"/>
    <w:rsid w:val="00251808"/>
    <w:rsid w:val="00252086"/>
    <w:rsid w:val="002520A6"/>
    <w:rsid w:val="00252A20"/>
    <w:rsid w:val="002532C5"/>
    <w:rsid w:val="00253635"/>
    <w:rsid w:val="0025363D"/>
    <w:rsid w:val="002537D1"/>
    <w:rsid w:val="00253852"/>
    <w:rsid w:val="0025396C"/>
    <w:rsid w:val="00253B1E"/>
    <w:rsid w:val="00253D4C"/>
    <w:rsid w:val="00254273"/>
    <w:rsid w:val="002547BB"/>
    <w:rsid w:val="00254F82"/>
    <w:rsid w:val="00255429"/>
    <w:rsid w:val="00255865"/>
    <w:rsid w:val="00255B3B"/>
    <w:rsid w:val="00255EB7"/>
    <w:rsid w:val="002560BD"/>
    <w:rsid w:val="002566DC"/>
    <w:rsid w:val="00256ECD"/>
    <w:rsid w:val="00256EDF"/>
    <w:rsid w:val="002571F2"/>
    <w:rsid w:val="00257ADD"/>
    <w:rsid w:val="00260706"/>
    <w:rsid w:val="00260992"/>
    <w:rsid w:val="002610E2"/>
    <w:rsid w:val="00261185"/>
    <w:rsid w:val="002617EC"/>
    <w:rsid w:val="00261F49"/>
    <w:rsid w:val="002622E0"/>
    <w:rsid w:val="00262D79"/>
    <w:rsid w:val="00263043"/>
    <w:rsid w:val="00263383"/>
    <w:rsid w:val="002636A8"/>
    <w:rsid w:val="0026396B"/>
    <w:rsid w:val="002639E3"/>
    <w:rsid w:val="00263B4E"/>
    <w:rsid w:val="002643BC"/>
    <w:rsid w:val="00264533"/>
    <w:rsid w:val="002646BF"/>
    <w:rsid w:val="00264711"/>
    <w:rsid w:val="00265155"/>
    <w:rsid w:val="00265535"/>
    <w:rsid w:val="002656C5"/>
    <w:rsid w:val="00265726"/>
    <w:rsid w:val="0026590C"/>
    <w:rsid w:val="00265E36"/>
    <w:rsid w:val="00265EAB"/>
    <w:rsid w:val="002664E6"/>
    <w:rsid w:val="00266CD7"/>
    <w:rsid w:val="002675D4"/>
    <w:rsid w:val="002675EE"/>
    <w:rsid w:val="00267C09"/>
    <w:rsid w:val="00270410"/>
    <w:rsid w:val="0027094D"/>
    <w:rsid w:val="00270D6B"/>
    <w:rsid w:val="00270FA5"/>
    <w:rsid w:val="00271289"/>
    <w:rsid w:val="00271352"/>
    <w:rsid w:val="002715CD"/>
    <w:rsid w:val="00271EC2"/>
    <w:rsid w:val="002723DF"/>
    <w:rsid w:val="00273088"/>
    <w:rsid w:val="002730D1"/>
    <w:rsid w:val="00273493"/>
    <w:rsid w:val="002737BB"/>
    <w:rsid w:val="0027394D"/>
    <w:rsid w:val="00273977"/>
    <w:rsid w:val="002741FF"/>
    <w:rsid w:val="00274740"/>
    <w:rsid w:val="00274C02"/>
    <w:rsid w:val="00274EA5"/>
    <w:rsid w:val="0027504E"/>
    <w:rsid w:val="00275A28"/>
    <w:rsid w:val="00275D2C"/>
    <w:rsid w:val="002764F2"/>
    <w:rsid w:val="00276899"/>
    <w:rsid w:val="00276962"/>
    <w:rsid w:val="002770EF"/>
    <w:rsid w:val="00277924"/>
    <w:rsid w:val="00277A7E"/>
    <w:rsid w:val="00277D33"/>
    <w:rsid w:val="00280D02"/>
    <w:rsid w:val="00280E1D"/>
    <w:rsid w:val="00280F6A"/>
    <w:rsid w:val="002812A0"/>
    <w:rsid w:val="002812F0"/>
    <w:rsid w:val="00281331"/>
    <w:rsid w:val="002814A4"/>
    <w:rsid w:val="00281693"/>
    <w:rsid w:val="00281713"/>
    <w:rsid w:val="00281719"/>
    <w:rsid w:val="002818AF"/>
    <w:rsid w:val="002819AF"/>
    <w:rsid w:val="00282530"/>
    <w:rsid w:val="0028282E"/>
    <w:rsid w:val="00282A12"/>
    <w:rsid w:val="00282B3B"/>
    <w:rsid w:val="00282FA3"/>
    <w:rsid w:val="00283359"/>
    <w:rsid w:val="0028374C"/>
    <w:rsid w:val="00283A59"/>
    <w:rsid w:val="00284636"/>
    <w:rsid w:val="00284AE0"/>
    <w:rsid w:val="00284B4A"/>
    <w:rsid w:val="00285258"/>
    <w:rsid w:val="0028529E"/>
    <w:rsid w:val="002852B8"/>
    <w:rsid w:val="002856FC"/>
    <w:rsid w:val="002857AA"/>
    <w:rsid w:val="00285CE0"/>
    <w:rsid w:val="00285E18"/>
    <w:rsid w:val="002861A3"/>
    <w:rsid w:val="0028678F"/>
    <w:rsid w:val="00287072"/>
    <w:rsid w:val="0028716B"/>
    <w:rsid w:val="002874E4"/>
    <w:rsid w:val="00287FAD"/>
    <w:rsid w:val="00290005"/>
    <w:rsid w:val="00290588"/>
    <w:rsid w:val="00290622"/>
    <w:rsid w:val="00290A4C"/>
    <w:rsid w:val="00290DC8"/>
    <w:rsid w:val="00291097"/>
    <w:rsid w:val="0029114A"/>
    <w:rsid w:val="00291612"/>
    <w:rsid w:val="00291AA2"/>
    <w:rsid w:val="0029219E"/>
    <w:rsid w:val="002923E8"/>
    <w:rsid w:val="00292988"/>
    <w:rsid w:val="00294131"/>
    <w:rsid w:val="00294421"/>
    <w:rsid w:val="00294D60"/>
    <w:rsid w:val="0029521C"/>
    <w:rsid w:val="00295448"/>
    <w:rsid w:val="00295578"/>
    <w:rsid w:val="002958F1"/>
    <w:rsid w:val="002958F3"/>
    <w:rsid w:val="002959DC"/>
    <w:rsid w:val="00296094"/>
    <w:rsid w:val="002963FF"/>
    <w:rsid w:val="00296428"/>
    <w:rsid w:val="00296834"/>
    <w:rsid w:val="00296C32"/>
    <w:rsid w:val="00296C57"/>
    <w:rsid w:val="00297E1B"/>
    <w:rsid w:val="002A0022"/>
    <w:rsid w:val="002A0111"/>
    <w:rsid w:val="002A0621"/>
    <w:rsid w:val="002A0BB0"/>
    <w:rsid w:val="002A1194"/>
    <w:rsid w:val="002A19A9"/>
    <w:rsid w:val="002A242B"/>
    <w:rsid w:val="002A2569"/>
    <w:rsid w:val="002A2D25"/>
    <w:rsid w:val="002A3092"/>
    <w:rsid w:val="002A3186"/>
    <w:rsid w:val="002A31A2"/>
    <w:rsid w:val="002A3A9F"/>
    <w:rsid w:val="002A3B58"/>
    <w:rsid w:val="002A3C2A"/>
    <w:rsid w:val="002A3C7A"/>
    <w:rsid w:val="002A3D68"/>
    <w:rsid w:val="002A45EC"/>
    <w:rsid w:val="002A470E"/>
    <w:rsid w:val="002A53C6"/>
    <w:rsid w:val="002A54CA"/>
    <w:rsid w:val="002A5547"/>
    <w:rsid w:val="002A62A9"/>
    <w:rsid w:val="002A6BB0"/>
    <w:rsid w:val="002A6E8A"/>
    <w:rsid w:val="002A70C8"/>
    <w:rsid w:val="002A7350"/>
    <w:rsid w:val="002A792C"/>
    <w:rsid w:val="002A79C4"/>
    <w:rsid w:val="002A7A47"/>
    <w:rsid w:val="002B054B"/>
    <w:rsid w:val="002B1248"/>
    <w:rsid w:val="002B146A"/>
    <w:rsid w:val="002B15C8"/>
    <w:rsid w:val="002B17D0"/>
    <w:rsid w:val="002B1A07"/>
    <w:rsid w:val="002B214B"/>
    <w:rsid w:val="002B2755"/>
    <w:rsid w:val="002B3B5C"/>
    <w:rsid w:val="002B42EC"/>
    <w:rsid w:val="002B46B5"/>
    <w:rsid w:val="002B4AFD"/>
    <w:rsid w:val="002B4BF5"/>
    <w:rsid w:val="002B4BF7"/>
    <w:rsid w:val="002B5C79"/>
    <w:rsid w:val="002B6F2B"/>
    <w:rsid w:val="002B71C3"/>
    <w:rsid w:val="002B7703"/>
    <w:rsid w:val="002B7851"/>
    <w:rsid w:val="002B7B69"/>
    <w:rsid w:val="002B7BC2"/>
    <w:rsid w:val="002C0290"/>
    <w:rsid w:val="002C058A"/>
    <w:rsid w:val="002C0822"/>
    <w:rsid w:val="002C1D57"/>
    <w:rsid w:val="002C1E70"/>
    <w:rsid w:val="002C221D"/>
    <w:rsid w:val="002C24B3"/>
    <w:rsid w:val="002C2C1A"/>
    <w:rsid w:val="002C2D79"/>
    <w:rsid w:val="002C2E65"/>
    <w:rsid w:val="002C33D1"/>
    <w:rsid w:val="002C35AB"/>
    <w:rsid w:val="002C3CD2"/>
    <w:rsid w:val="002C3EF6"/>
    <w:rsid w:val="002C4947"/>
    <w:rsid w:val="002C4CDD"/>
    <w:rsid w:val="002C4F5B"/>
    <w:rsid w:val="002C5278"/>
    <w:rsid w:val="002C53CB"/>
    <w:rsid w:val="002C59A3"/>
    <w:rsid w:val="002C5D4F"/>
    <w:rsid w:val="002C6089"/>
    <w:rsid w:val="002C62CB"/>
    <w:rsid w:val="002C6545"/>
    <w:rsid w:val="002C6637"/>
    <w:rsid w:val="002C77AF"/>
    <w:rsid w:val="002C7BEC"/>
    <w:rsid w:val="002D00DA"/>
    <w:rsid w:val="002D0589"/>
    <w:rsid w:val="002D1599"/>
    <w:rsid w:val="002D1746"/>
    <w:rsid w:val="002D17A5"/>
    <w:rsid w:val="002D18E4"/>
    <w:rsid w:val="002D1B09"/>
    <w:rsid w:val="002D2821"/>
    <w:rsid w:val="002D303C"/>
    <w:rsid w:val="002D32A0"/>
    <w:rsid w:val="002D3578"/>
    <w:rsid w:val="002D35E9"/>
    <w:rsid w:val="002D3A8A"/>
    <w:rsid w:val="002D3B8E"/>
    <w:rsid w:val="002D45CC"/>
    <w:rsid w:val="002D4A38"/>
    <w:rsid w:val="002D4D1B"/>
    <w:rsid w:val="002D50AB"/>
    <w:rsid w:val="002D518F"/>
    <w:rsid w:val="002D57B9"/>
    <w:rsid w:val="002D5836"/>
    <w:rsid w:val="002D5C56"/>
    <w:rsid w:val="002D5F4F"/>
    <w:rsid w:val="002D63AD"/>
    <w:rsid w:val="002D6460"/>
    <w:rsid w:val="002D6772"/>
    <w:rsid w:val="002D6B16"/>
    <w:rsid w:val="002D6B5B"/>
    <w:rsid w:val="002D6C3E"/>
    <w:rsid w:val="002D7AC8"/>
    <w:rsid w:val="002D7BE9"/>
    <w:rsid w:val="002E0261"/>
    <w:rsid w:val="002E0334"/>
    <w:rsid w:val="002E098B"/>
    <w:rsid w:val="002E1440"/>
    <w:rsid w:val="002E1D0C"/>
    <w:rsid w:val="002E20F9"/>
    <w:rsid w:val="002E2326"/>
    <w:rsid w:val="002E2394"/>
    <w:rsid w:val="002E2F1F"/>
    <w:rsid w:val="002E2F4E"/>
    <w:rsid w:val="002E312A"/>
    <w:rsid w:val="002E3270"/>
    <w:rsid w:val="002E37A8"/>
    <w:rsid w:val="002E3BCA"/>
    <w:rsid w:val="002E4259"/>
    <w:rsid w:val="002E4304"/>
    <w:rsid w:val="002E4320"/>
    <w:rsid w:val="002E4490"/>
    <w:rsid w:val="002E47DB"/>
    <w:rsid w:val="002E486A"/>
    <w:rsid w:val="002E4A07"/>
    <w:rsid w:val="002E4F0F"/>
    <w:rsid w:val="002E5304"/>
    <w:rsid w:val="002E5716"/>
    <w:rsid w:val="002E5981"/>
    <w:rsid w:val="002E5A29"/>
    <w:rsid w:val="002E5B0A"/>
    <w:rsid w:val="002E5C55"/>
    <w:rsid w:val="002E5E78"/>
    <w:rsid w:val="002E5FE0"/>
    <w:rsid w:val="002E60ED"/>
    <w:rsid w:val="002E675C"/>
    <w:rsid w:val="002E698F"/>
    <w:rsid w:val="002E7469"/>
    <w:rsid w:val="002E773B"/>
    <w:rsid w:val="002E7CB8"/>
    <w:rsid w:val="002F0350"/>
    <w:rsid w:val="002F0376"/>
    <w:rsid w:val="002F0947"/>
    <w:rsid w:val="002F0BA6"/>
    <w:rsid w:val="002F0CB1"/>
    <w:rsid w:val="002F0D5B"/>
    <w:rsid w:val="002F0F87"/>
    <w:rsid w:val="002F1045"/>
    <w:rsid w:val="002F1214"/>
    <w:rsid w:val="002F1383"/>
    <w:rsid w:val="002F1ECE"/>
    <w:rsid w:val="002F2227"/>
    <w:rsid w:val="002F2867"/>
    <w:rsid w:val="002F2AB3"/>
    <w:rsid w:val="002F2E88"/>
    <w:rsid w:val="002F3043"/>
    <w:rsid w:val="002F3393"/>
    <w:rsid w:val="002F357E"/>
    <w:rsid w:val="002F39A3"/>
    <w:rsid w:val="002F3A8A"/>
    <w:rsid w:val="002F3BD7"/>
    <w:rsid w:val="002F3F4C"/>
    <w:rsid w:val="002F406C"/>
    <w:rsid w:val="002F452F"/>
    <w:rsid w:val="002F46B4"/>
    <w:rsid w:val="002F4840"/>
    <w:rsid w:val="002F4D1F"/>
    <w:rsid w:val="002F4DA8"/>
    <w:rsid w:val="002F4E0B"/>
    <w:rsid w:val="002F4EC1"/>
    <w:rsid w:val="002F5190"/>
    <w:rsid w:val="002F52C7"/>
    <w:rsid w:val="002F557E"/>
    <w:rsid w:val="002F56C4"/>
    <w:rsid w:val="002F5895"/>
    <w:rsid w:val="002F58D4"/>
    <w:rsid w:val="002F5A24"/>
    <w:rsid w:val="002F5D37"/>
    <w:rsid w:val="002F5E77"/>
    <w:rsid w:val="002F623B"/>
    <w:rsid w:val="002F671D"/>
    <w:rsid w:val="002F6972"/>
    <w:rsid w:val="002F6CF8"/>
    <w:rsid w:val="002F6D07"/>
    <w:rsid w:val="002F79F1"/>
    <w:rsid w:val="002F7A67"/>
    <w:rsid w:val="00300679"/>
    <w:rsid w:val="00300B1B"/>
    <w:rsid w:val="00300F84"/>
    <w:rsid w:val="0030130C"/>
    <w:rsid w:val="00301410"/>
    <w:rsid w:val="00301A1C"/>
    <w:rsid w:val="00302521"/>
    <w:rsid w:val="00302CF7"/>
    <w:rsid w:val="00303334"/>
    <w:rsid w:val="0030356F"/>
    <w:rsid w:val="00303A20"/>
    <w:rsid w:val="00303B02"/>
    <w:rsid w:val="00303C8B"/>
    <w:rsid w:val="003041A5"/>
    <w:rsid w:val="00304372"/>
    <w:rsid w:val="003044CD"/>
    <w:rsid w:val="00304611"/>
    <w:rsid w:val="0030465E"/>
    <w:rsid w:val="00305ACE"/>
    <w:rsid w:val="00305D2A"/>
    <w:rsid w:val="00305D9E"/>
    <w:rsid w:val="00306574"/>
    <w:rsid w:val="0030671E"/>
    <w:rsid w:val="00306809"/>
    <w:rsid w:val="00306D6D"/>
    <w:rsid w:val="00306F99"/>
    <w:rsid w:val="0030717C"/>
    <w:rsid w:val="00307E70"/>
    <w:rsid w:val="0031022E"/>
    <w:rsid w:val="0031036E"/>
    <w:rsid w:val="00310482"/>
    <w:rsid w:val="00310569"/>
    <w:rsid w:val="00310BFF"/>
    <w:rsid w:val="00310DC8"/>
    <w:rsid w:val="003111BE"/>
    <w:rsid w:val="0031124D"/>
    <w:rsid w:val="0031145F"/>
    <w:rsid w:val="0031157C"/>
    <w:rsid w:val="003115F1"/>
    <w:rsid w:val="003120E5"/>
    <w:rsid w:val="00312446"/>
    <w:rsid w:val="00312564"/>
    <w:rsid w:val="00312575"/>
    <w:rsid w:val="0031292D"/>
    <w:rsid w:val="00313071"/>
    <w:rsid w:val="00313F14"/>
    <w:rsid w:val="00313FF2"/>
    <w:rsid w:val="003141EF"/>
    <w:rsid w:val="00314360"/>
    <w:rsid w:val="00314D1E"/>
    <w:rsid w:val="00314E8D"/>
    <w:rsid w:val="003152D6"/>
    <w:rsid w:val="003154B6"/>
    <w:rsid w:val="0031560F"/>
    <w:rsid w:val="003158C0"/>
    <w:rsid w:val="00315924"/>
    <w:rsid w:val="00315A5C"/>
    <w:rsid w:val="00315AA1"/>
    <w:rsid w:val="00316508"/>
    <w:rsid w:val="00316999"/>
    <w:rsid w:val="003169FD"/>
    <w:rsid w:val="00316A59"/>
    <w:rsid w:val="00316D88"/>
    <w:rsid w:val="00316DB4"/>
    <w:rsid w:val="00317069"/>
    <w:rsid w:val="00317247"/>
    <w:rsid w:val="00320939"/>
    <w:rsid w:val="00320B44"/>
    <w:rsid w:val="00320FBF"/>
    <w:rsid w:val="00321197"/>
    <w:rsid w:val="00321321"/>
    <w:rsid w:val="0032140D"/>
    <w:rsid w:val="003214E0"/>
    <w:rsid w:val="00321597"/>
    <w:rsid w:val="00321F38"/>
    <w:rsid w:val="00321F92"/>
    <w:rsid w:val="00323BF4"/>
    <w:rsid w:val="00323D8E"/>
    <w:rsid w:val="003240AA"/>
    <w:rsid w:val="0032459C"/>
    <w:rsid w:val="00325927"/>
    <w:rsid w:val="00325AE3"/>
    <w:rsid w:val="00325F7D"/>
    <w:rsid w:val="00326010"/>
    <w:rsid w:val="00326047"/>
    <w:rsid w:val="00326933"/>
    <w:rsid w:val="00327389"/>
    <w:rsid w:val="003273E5"/>
    <w:rsid w:val="003275BA"/>
    <w:rsid w:val="00327A09"/>
    <w:rsid w:val="00327B2E"/>
    <w:rsid w:val="00327B5B"/>
    <w:rsid w:val="00327E01"/>
    <w:rsid w:val="00327FD1"/>
    <w:rsid w:val="00330020"/>
    <w:rsid w:val="00330075"/>
    <w:rsid w:val="00330107"/>
    <w:rsid w:val="0033012A"/>
    <w:rsid w:val="003305E1"/>
    <w:rsid w:val="00330801"/>
    <w:rsid w:val="00330EED"/>
    <w:rsid w:val="00331627"/>
    <w:rsid w:val="00331785"/>
    <w:rsid w:val="003320E7"/>
    <w:rsid w:val="00332265"/>
    <w:rsid w:val="00332689"/>
    <w:rsid w:val="0033277D"/>
    <w:rsid w:val="00332E88"/>
    <w:rsid w:val="00334866"/>
    <w:rsid w:val="003349EF"/>
    <w:rsid w:val="00334A79"/>
    <w:rsid w:val="00334F4F"/>
    <w:rsid w:val="003355D1"/>
    <w:rsid w:val="003356AC"/>
    <w:rsid w:val="003358FC"/>
    <w:rsid w:val="00335A53"/>
    <w:rsid w:val="00335CFB"/>
    <w:rsid w:val="00335D3C"/>
    <w:rsid w:val="00336099"/>
    <w:rsid w:val="0033657B"/>
    <w:rsid w:val="003367FC"/>
    <w:rsid w:val="003369B2"/>
    <w:rsid w:val="00336A20"/>
    <w:rsid w:val="00336B88"/>
    <w:rsid w:val="00336CED"/>
    <w:rsid w:val="00336F38"/>
    <w:rsid w:val="00337080"/>
    <w:rsid w:val="003371A3"/>
    <w:rsid w:val="003375E5"/>
    <w:rsid w:val="0033791B"/>
    <w:rsid w:val="00337DEF"/>
    <w:rsid w:val="00340180"/>
    <w:rsid w:val="003404B8"/>
    <w:rsid w:val="00340C04"/>
    <w:rsid w:val="0034120C"/>
    <w:rsid w:val="00341328"/>
    <w:rsid w:val="003414F3"/>
    <w:rsid w:val="0034155F"/>
    <w:rsid w:val="003417A2"/>
    <w:rsid w:val="00341EC9"/>
    <w:rsid w:val="00342186"/>
    <w:rsid w:val="003422EB"/>
    <w:rsid w:val="00342537"/>
    <w:rsid w:val="00342CF3"/>
    <w:rsid w:val="00342F5F"/>
    <w:rsid w:val="00342FCB"/>
    <w:rsid w:val="0034313A"/>
    <w:rsid w:val="0034352B"/>
    <w:rsid w:val="003436C5"/>
    <w:rsid w:val="00343732"/>
    <w:rsid w:val="00343BE7"/>
    <w:rsid w:val="00343E61"/>
    <w:rsid w:val="00344906"/>
    <w:rsid w:val="00344998"/>
    <w:rsid w:val="00345110"/>
    <w:rsid w:val="003453F8"/>
    <w:rsid w:val="00345C6B"/>
    <w:rsid w:val="00345EAE"/>
    <w:rsid w:val="00346297"/>
    <w:rsid w:val="003462FB"/>
    <w:rsid w:val="0034643B"/>
    <w:rsid w:val="003465F8"/>
    <w:rsid w:val="00346FA6"/>
    <w:rsid w:val="003470D2"/>
    <w:rsid w:val="0034780E"/>
    <w:rsid w:val="00347A56"/>
    <w:rsid w:val="00347AE6"/>
    <w:rsid w:val="00347D34"/>
    <w:rsid w:val="0035037F"/>
    <w:rsid w:val="00350610"/>
    <w:rsid w:val="00351041"/>
    <w:rsid w:val="0035145D"/>
    <w:rsid w:val="003515F7"/>
    <w:rsid w:val="00351A27"/>
    <w:rsid w:val="00351DE6"/>
    <w:rsid w:val="00351FE6"/>
    <w:rsid w:val="003522A2"/>
    <w:rsid w:val="0035233D"/>
    <w:rsid w:val="003523E0"/>
    <w:rsid w:val="0035243B"/>
    <w:rsid w:val="00352A07"/>
    <w:rsid w:val="00352B25"/>
    <w:rsid w:val="00352EDC"/>
    <w:rsid w:val="00353F37"/>
    <w:rsid w:val="00354692"/>
    <w:rsid w:val="003547D1"/>
    <w:rsid w:val="003549A1"/>
    <w:rsid w:val="00354E36"/>
    <w:rsid w:val="00354E59"/>
    <w:rsid w:val="003552A5"/>
    <w:rsid w:val="00355D5C"/>
    <w:rsid w:val="0035623B"/>
    <w:rsid w:val="0035637D"/>
    <w:rsid w:val="0035663F"/>
    <w:rsid w:val="00356764"/>
    <w:rsid w:val="00356935"/>
    <w:rsid w:val="00356983"/>
    <w:rsid w:val="00356C7C"/>
    <w:rsid w:val="00357586"/>
    <w:rsid w:val="0035784B"/>
    <w:rsid w:val="00360148"/>
    <w:rsid w:val="00360E64"/>
    <w:rsid w:val="00360EA8"/>
    <w:rsid w:val="00361AF3"/>
    <w:rsid w:val="00361C2F"/>
    <w:rsid w:val="003621A6"/>
    <w:rsid w:val="0036327E"/>
    <w:rsid w:val="0036332E"/>
    <w:rsid w:val="0036372B"/>
    <w:rsid w:val="00364173"/>
    <w:rsid w:val="0036431C"/>
    <w:rsid w:val="003643DC"/>
    <w:rsid w:val="00364606"/>
    <w:rsid w:val="00364856"/>
    <w:rsid w:val="00364D22"/>
    <w:rsid w:val="00364DA0"/>
    <w:rsid w:val="00364FB5"/>
    <w:rsid w:val="003657EF"/>
    <w:rsid w:val="00365829"/>
    <w:rsid w:val="00365A8D"/>
    <w:rsid w:val="00365C61"/>
    <w:rsid w:val="00366173"/>
    <w:rsid w:val="00366856"/>
    <w:rsid w:val="00366C6A"/>
    <w:rsid w:val="00366CD3"/>
    <w:rsid w:val="00366CE6"/>
    <w:rsid w:val="00366EAF"/>
    <w:rsid w:val="00367263"/>
    <w:rsid w:val="00367592"/>
    <w:rsid w:val="00370045"/>
    <w:rsid w:val="00370973"/>
    <w:rsid w:val="003714EC"/>
    <w:rsid w:val="003719A2"/>
    <w:rsid w:val="00371C67"/>
    <w:rsid w:val="00371DC9"/>
    <w:rsid w:val="00371DCE"/>
    <w:rsid w:val="00372309"/>
    <w:rsid w:val="0037266D"/>
    <w:rsid w:val="003726D9"/>
    <w:rsid w:val="00372806"/>
    <w:rsid w:val="00372B88"/>
    <w:rsid w:val="00372C4A"/>
    <w:rsid w:val="00372DC7"/>
    <w:rsid w:val="00372E25"/>
    <w:rsid w:val="0037333C"/>
    <w:rsid w:val="0037366A"/>
    <w:rsid w:val="00373A61"/>
    <w:rsid w:val="00373B01"/>
    <w:rsid w:val="00373D64"/>
    <w:rsid w:val="00373ED2"/>
    <w:rsid w:val="003742BA"/>
    <w:rsid w:val="00374D26"/>
    <w:rsid w:val="00375020"/>
    <w:rsid w:val="00375303"/>
    <w:rsid w:val="00375711"/>
    <w:rsid w:val="003758D6"/>
    <w:rsid w:val="00375D9D"/>
    <w:rsid w:val="00376216"/>
    <w:rsid w:val="00376351"/>
    <w:rsid w:val="003769BE"/>
    <w:rsid w:val="00376A8B"/>
    <w:rsid w:val="00376A8C"/>
    <w:rsid w:val="00377055"/>
    <w:rsid w:val="00377286"/>
    <w:rsid w:val="00380773"/>
    <w:rsid w:val="00380DB4"/>
    <w:rsid w:val="003815DD"/>
    <w:rsid w:val="003816E5"/>
    <w:rsid w:val="00381B8E"/>
    <w:rsid w:val="00381BC8"/>
    <w:rsid w:val="00381BEA"/>
    <w:rsid w:val="003820D6"/>
    <w:rsid w:val="00382D47"/>
    <w:rsid w:val="00382D60"/>
    <w:rsid w:val="003830A5"/>
    <w:rsid w:val="003838BC"/>
    <w:rsid w:val="00383974"/>
    <w:rsid w:val="00383C49"/>
    <w:rsid w:val="003848CC"/>
    <w:rsid w:val="00384B83"/>
    <w:rsid w:val="00385109"/>
    <w:rsid w:val="00385775"/>
    <w:rsid w:val="0038581E"/>
    <w:rsid w:val="00386D25"/>
    <w:rsid w:val="00386E06"/>
    <w:rsid w:val="00387177"/>
    <w:rsid w:val="003872E3"/>
    <w:rsid w:val="00390117"/>
    <w:rsid w:val="0039020B"/>
    <w:rsid w:val="00390287"/>
    <w:rsid w:val="00390333"/>
    <w:rsid w:val="00390720"/>
    <w:rsid w:val="00390E6C"/>
    <w:rsid w:val="00391072"/>
    <w:rsid w:val="00391535"/>
    <w:rsid w:val="003916BC"/>
    <w:rsid w:val="0039179B"/>
    <w:rsid w:val="00391C91"/>
    <w:rsid w:val="00391EA6"/>
    <w:rsid w:val="003920A1"/>
    <w:rsid w:val="003922BB"/>
    <w:rsid w:val="00392356"/>
    <w:rsid w:val="00392508"/>
    <w:rsid w:val="003925B2"/>
    <w:rsid w:val="00392D1A"/>
    <w:rsid w:val="00392FDB"/>
    <w:rsid w:val="003944F4"/>
    <w:rsid w:val="003947B8"/>
    <w:rsid w:val="00394D3B"/>
    <w:rsid w:val="00394D78"/>
    <w:rsid w:val="00395F2D"/>
    <w:rsid w:val="00396958"/>
    <w:rsid w:val="00396BB6"/>
    <w:rsid w:val="0039736B"/>
    <w:rsid w:val="00397979"/>
    <w:rsid w:val="00397AAC"/>
    <w:rsid w:val="00397C46"/>
    <w:rsid w:val="003A0282"/>
    <w:rsid w:val="003A0961"/>
    <w:rsid w:val="003A099A"/>
    <w:rsid w:val="003A0E77"/>
    <w:rsid w:val="003A106E"/>
    <w:rsid w:val="003A2078"/>
    <w:rsid w:val="003A257B"/>
    <w:rsid w:val="003A268C"/>
    <w:rsid w:val="003A2732"/>
    <w:rsid w:val="003A3170"/>
    <w:rsid w:val="003A3378"/>
    <w:rsid w:val="003A36BC"/>
    <w:rsid w:val="003A3B97"/>
    <w:rsid w:val="003A3DC2"/>
    <w:rsid w:val="003A490D"/>
    <w:rsid w:val="003A4AC6"/>
    <w:rsid w:val="003A4B20"/>
    <w:rsid w:val="003A4CC5"/>
    <w:rsid w:val="003A4D6D"/>
    <w:rsid w:val="003A4E86"/>
    <w:rsid w:val="003A572A"/>
    <w:rsid w:val="003A5C55"/>
    <w:rsid w:val="003A6319"/>
    <w:rsid w:val="003A6782"/>
    <w:rsid w:val="003A6DA9"/>
    <w:rsid w:val="003A6E45"/>
    <w:rsid w:val="003A73A4"/>
    <w:rsid w:val="003A76B5"/>
    <w:rsid w:val="003A7D30"/>
    <w:rsid w:val="003A7E21"/>
    <w:rsid w:val="003B0043"/>
    <w:rsid w:val="003B027E"/>
    <w:rsid w:val="003B0A22"/>
    <w:rsid w:val="003B0ADA"/>
    <w:rsid w:val="003B0EE9"/>
    <w:rsid w:val="003B1088"/>
    <w:rsid w:val="003B1317"/>
    <w:rsid w:val="003B1334"/>
    <w:rsid w:val="003B1991"/>
    <w:rsid w:val="003B2257"/>
    <w:rsid w:val="003B2272"/>
    <w:rsid w:val="003B2291"/>
    <w:rsid w:val="003B23BE"/>
    <w:rsid w:val="003B2513"/>
    <w:rsid w:val="003B2CB9"/>
    <w:rsid w:val="003B2D10"/>
    <w:rsid w:val="003B2E19"/>
    <w:rsid w:val="003B304B"/>
    <w:rsid w:val="003B3949"/>
    <w:rsid w:val="003B3A14"/>
    <w:rsid w:val="003B3A63"/>
    <w:rsid w:val="003B3B13"/>
    <w:rsid w:val="003B400C"/>
    <w:rsid w:val="003B440C"/>
    <w:rsid w:val="003B4520"/>
    <w:rsid w:val="003B481D"/>
    <w:rsid w:val="003B5534"/>
    <w:rsid w:val="003B5693"/>
    <w:rsid w:val="003B631F"/>
    <w:rsid w:val="003B647A"/>
    <w:rsid w:val="003B69E0"/>
    <w:rsid w:val="003B6A34"/>
    <w:rsid w:val="003B6C88"/>
    <w:rsid w:val="003B7071"/>
    <w:rsid w:val="003B767C"/>
    <w:rsid w:val="003B77D1"/>
    <w:rsid w:val="003B7B38"/>
    <w:rsid w:val="003B7FD3"/>
    <w:rsid w:val="003C01CB"/>
    <w:rsid w:val="003C0325"/>
    <w:rsid w:val="003C0765"/>
    <w:rsid w:val="003C0AB9"/>
    <w:rsid w:val="003C0B17"/>
    <w:rsid w:val="003C0C3D"/>
    <w:rsid w:val="003C0F0B"/>
    <w:rsid w:val="003C1DBD"/>
    <w:rsid w:val="003C24F4"/>
    <w:rsid w:val="003C2A73"/>
    <w:rsid w:val="003C31A4"/>
    <w:rsid w:val="003C34F1"/>
    <w:rsid w:val="003C3759"/>
    <w:rsid w:val="003C3D9A"/>
    <w:rsid w:val="003C41B2"/>
    <w:rsid w:val="003C47B8"/>
    <w:rsid w:val="003C47BE"/>
    <w:rsid w:val="003C4877"/>
    <w:rsid w:val="003C5467"/>
    <w:rsid w:val="003C5565"/>
    <w:rsid w:val="003C5BC4"/>
    <w:rsid w:val="003C5D89"/>
    <w:rsid w:val="003C659A"/>
    <w:rsid w:val="003C6A66"/>
    <w:rsid w:val="003C7037"/>
    <w:rsid w:val="003C717F"/>
    <w:rsid w:val="003C7771"/>
    <w:rsid w:val="003C7C5A"/>
    <w:rsid w:val="003C7E0A"/>
    <w:rsid w:val="003D01A0"/>
    <w:rsid w:val="003D02E4"/>
    <w:rsid w:val="003D064E"/>
    <w:rsid w:val="003D081F"/>
    <w:rsid w:val="003D0A04"/>
    <w:rsid w:val="003D0D1F"/>
    <w:rsid w:val="003D0E07"/>
    <w:rsid w:val="003D0FB0"/>
    <w:rsid w:val="003D1238"/>
    <w:rsid w:val="003D13AF"/>
    <w:rsid w:val="003D166D"/>
    <w:rsid w:val="003D1C0C"/>
    <w:rsid w:val="003D24AA"/>
    <w:rsid w:val="003D24B8"/>
    <w:rsid w:val="003D2719"/>
    <w:rsid w:val="003D28F4"/>
    <w:rsid w:val="003D28F9"/>
    <w:rsid w:val="003D326C"/>
    <w:rsid w:val="003D394D"/>
    <w:rsid w:val="003D3F20"/>
    <w:rsid w:val="003D4020"/>
    <w:rsid w:val="003D5828"/>
    <w:rsid w:val="003D5924"/>
    <w:rsid w:val="003D63F0"/>
    <w:rsid w:val="003D7051"/>
    <w:rsid w:val="003D76FD"/>
    <w:rsid w:val="003D7918"/>
    <w:rsid w:val="003D7985"/>
    <w:rsid w:val="003D7CC7"/>
    <w:rsid w:val="003E0C71"/>
    <w:rsid w:val="003E0EFB"/>
    <w:rsid w:val="003E1DC4"/>
    <w:rsid w:val="003E2762"/>
    <w:rsid w:val="003E2849"/>
    <w:rsid w:val="003E2E76"/>
    <w:rsid w:val="003E2E90"/>
    <w:rsid w:val="003E2F8F"/>
    <w:rsid w:val="003E3E53"/>
    <w:rsid w:val="003E45AF"/>
    <w:rsid w:val="003E5696"/>
    <w:rsid w:val="003E59AE"/>
    <w:rsid w:val="003E5B39"/>
    <w:rsid w:val="003E5E19"/>
    <w:rsid w:val="003E665C"/>
    <w:rsid w:val="003E6842"/>
    <w:rsid w:val="003E6E84"/>
    <w:rsid w:val="003E7AB0"/>
    <w:rsid w:val="003F0449"/>
    <w:rsid w:val="003F13E3"/>
    <w:rsid w:val="003F16B5"/>
    <w:rsid w:val="003F180A"/>
    <w:rsid w:val="003F1B40"/>
    <w:rsid w:val="003F1BFF"/>
    <w:rsid w:val="003F1F0B"/>
    <w:rsid w:val="003F1FE9"/>
    <w:rsid w:val="003F2041"/>
    <w:rsid w:val="003F20B7"/>
    <w:rsid w:val="003F2152"/>
    <w:rsid w:val="003F2612"/>
    <w:rsid w:val="003F2D31"/>
    <w:rsid w:val="003F2D61"/>
    <w:rsid w:val="003F32E0"/>
    <w:rsid w:val="003F3B2B"/>
    <w:rsid w:val="003F4019"/>
    <w:rsid w:val="003F408F"/>
    <w:rsid w:val="003F40BE"/>
    <w:rsid w:val="003F5AE5"/>
    <w:rsid w:val="003F5BA8"/>
    <w:rsid w:val="003F60DD"/>
    <w:rsid w:val="003F6234"/>
    <w:rsid w:val="003F629C"/>
    <w:rsid w:val="003F633D"/>
    <w:rsid w:val="003F6646"/>
    <w:rsid w:val="003F7193"/>
    <w:rsid w:val="003F7555"/>
    <w:rsid w:val="003F7869"/>
    <w:rsid w:val="003F790A"/>
    <w:rsid w:val="003F79DD"/>
    <w:rsid w:val="003F7B62"/>
    <w:rsid w:val="004009C2"/>
    <w:rsid w:val="00400F36"/>
    <w:rsid w:val="00401379"/>
    <w:rsid w:val="00401591"/>
    <w:rsid w:val="00401C53"/>
    <w:rsid w:val="00401FD4"/>
    <w:rsid w:val="004021C0"/>
    <w:rsid w:val="00402623"/>
    <w:rsid w:val="0040275C"/>
    <w:rsid w:val="004028B2"/>
    <w:rsid w:val="00402AF8"/>
    <w:rsid w:val="00402BE9"/>
    <w:rsid w:val="00402F20"/>
    <w:rsid w:val="0040414D"/>
    <w:rsid w:val="00404D51"/>
    <w:rsid w:val="0040501E"/>
    <w:rsid w:val="00405801"/>
    <w:rsid w:val="0040583D"/>
    <w:rsid w:val="00405851"/>
    <w:rsid w:val="004058C4"/>
    <w:rsid w:val="0040603A"/>
    <w:rsid w:val="00406080"/>
    <w:rsid w:val="00406489"/>
    <w:rsid w:val="0040684D"/>
    <w:rsid w:val="00406C24"/>
    <w:rsid w:val="004074E5"/>
    <w:rsid w:val="00407520"/>
    <w:rsid w:val="0040752E"/>
    <w:rsid w:val="00407ADE"/>
    <w:rsid w:val="00407B5E"/>
    <w:rsid w:val="00407BF6"/>
    <w:rsid w:val="00407F5B"/>
    <w:rsid w:val="0041080D"/>
    <w:rsid w:val="00410BD2"/>
    <w:rsid w:val="004111C0"/>
    <w:rsid w:val="004114C4"/>
    <w:rsid w:val="00411CCD"/>
    <w:rsid w:val="00411CF6"/>
    <w:rsid w:val="00411ED5"/>
    <w:rsid w:val="004122B2"/>
    <w:rsid w:val="004129C6"/>
    <w:rsid w:val="00412AEE"/>
    <w:rsid w:val="00412D26"/>
    <w:rsid w:val="0041337E"/>
    <w:rsid w:val="00413910"/>
    <w:rsid w:val="00413A72"/>
    <w:rsid w:val="00413B96"/>
    <w:rsid w:val="00413C44"/>
    <w:rsid w:val="00413CA5"/>
    <w:rsid w:val="00413EB8"/>
    <w:rsid w:val="00414CB5"/>
    <w:rsid w:val="0041514E"/>
    <w:rsid w:val="00415442"/>
    <w:rsid w:val="004154F6"/>
    <w:rsid w:val="00415D3D"/>
    <w:rsid w:val="00415DC6"/>
    <w:rsid w:val="0041642A"/>
    <w:rsid w:val="00416747"/>
    <w:rsid w:val="0041682D"/>
    <w:rsid w:val="00417765"/>
    <w:rsid w:val="004177A4"/>
    <w:rsid w:val="00420700"/>
    <w:rsid w:val="00420AED"/>
    <w:rsid w:val="00420C99"/>
    <w:rsid w:val="00421363"/>
    <w:rsid w:val="004213C1"/>
    <w:rsid w:val="00421497"/>
    <w:rsid w:val="00421981"/>
    <w:rsid w:val="004224A5"/>
    <w:rsid w:val="004227A2"/>
    <w:rsid w:val="004230F9"/>
    <w:rsid w:val="00423430"/>
    <w:rsid w:val="004238D6"/>
    <w:rsid w:val="00423B8F"/>
    <w:rsid w:val="00423C57"/>
    <w:rsid w:val="00424507"/>
    <w:rsid w:val="0042460D"/>
    <w:rsid w:val="00424D07"/>
    <w:rsid w:val="00424D71"/>
    <w:rsid w:val="00424F21"/>
    <w:rsid w:val="00425114"/>
    <w:rsid w:val="00426212"/>
    <w:rsid w:val="00427057"/>
    <w:rsid w:val="004279E2"/>
    <w:rsid w:val="00427D6C"/>
    <w:rsid w:val="00430139"/>
    <w:rsid w:val="0043018F"/>
    <w:rsid w:val="0043037E"/>
    <w:rsid w:val="00430960"/>
    <w:rsid w:val="004309EB"/>
    <w:rsid w:val="004309FB"/>
    <w:rsid w:val="00431599"/>
    <w:rsid w:val="0043207B"/>
    <w:rsid w:val="00432604"/>
    <w:rsid w:val="004326D5"/>
    <w:rsid w:val="00432B95"/>
    <w:rsid w:val="00432E18"/>
    <w:rsid w:val="00432EA6"/>
    <w:rsid w:val="004333AB"/>
    <w:rsid w:val="0043340C"/>
    <w:rsid w:val="00433664"/>
    <w:rsid w:val="004338EF"/>
    <w:rsid w:val="00433AE9"/>
    <w:rsid w:val="00433CC0"/>
    <w:rsid w:val="004342E1"/>
    <w:rsid w:val="004349D7"/>
    <w:rsid w:val="00435297"/>
    <w:rsid w:val="00435637"/>
    <w:rsid w:val="00435659"/>
    <w:rsid w:val="0043576C"/>
    <w:rsid w:val="004358A9"/>
    <w:rsid w:val="00435CB2"/>
    <w:rsid w:val="00435FE4"/>
    <w:rsid w:val="00436224"/>
    <w:rsid w:val="00436507"/>
    <w:rsid w:val="00436BB5"/>
    <w:rsid w:val="00437138"/>
    <w:rsid w:val="0043725C"/>
    <w:rsid w:val="0043742D"/>
    <w:rsid w:val="004375F0"/>
    <w:rsid w:val="00437738"/>
    <w:rsid w:val="00437739"/>
    <w:rsid w:val="00437CBC"/>
    <w:rsid w:val="004403E9"/>
    <w:rsid w:val="00440466"/>
    <w:rsid w:val="00440590"/>
    <w:rsid w:val="00440A81"/>
    <w:rsid w:val="00440DF0"/>
    <w:rsid w:val="004413E9"/>
    <w:rsid w:val="004415A3"/>
    <w:rsid w:val="00441810"/>
    <w:rsid w:val="00441C7C"/>
    <w:rsid w:val="00441E5A"/>
    <w:rsid w:val="00442537"/>
    <w:rsid w:val="004428CD"/>
    <w:rsid w:val="00443133"/>
    <w:rsid w:val="00443266"/>
    <w:rsid w:val="00443655"/>
    <w:rsid w:val="004437C6"/>
    <w:rsid w:val="00443A92"/>
    <w:rsid w:val="00443B00"/>
    <w:rsid w:val="00443E98"/>
    <w:rsid w:val="00444C55"/>
    <w:rsid w:val="00444DD8"/>
    <w:rsid w:val="00444E05"/>
    <w:rsid w:val="00444EF0"/>
    <w:rsid w:val="00445116"/>
    <w:rsid w:val="00445119"/>
    <w:rsid w:val="00445365"/>
    <w:rsid w:val="0044547F"/>
    <w:rsid w:val="00445A0F"/>
    <w:rsid w:val="00445AB0"/>
    <w:rsid w:val="00445DAE"/>
    <w:rsid w:val="00445E85"/>
    <w:rsid w:val="00446670"/>
    <w:rsid w:val="00446976"/>
    <w:rsid w:val="00447255"/>
    <w:rsid w:val="00447435"/>
    <w:rsid w:val="00447A6C"/>
    <w:rsid w:val="00447BE4"/>
    <w:rsid w:val="00447EB2"/>
    <w:rsid w:val="00450C29"/>
    <w:rsid w:val="00450C55"/>
    <w:rsid w:val="00451269"/>
    <w:rsid w:val="004516F0"/>
    <w:rsid w:val="00451943"/>
    <w:rsid w:val="0045203D"/>
    <w:rsid w:val="0045214C"/>
    <w:rsid w:val="00452793"/>
    <w:rsid w:val="00452DCC"/>
    <w:rsid w:val="004536AC"/>
    <w:rsid w:val="00453907"/>
    <w:rsid w:val="00453B6B"/>
    <w:rsid w:val="00453CCC"/>
    <w:rsid w:val="00454193"/>
    <w:rsid w:val="004544A9"/>
    <w:rsid w:val="0045465E"/>
    <w:rsid w:val="00455B27"/>
    <w:rsid w:val="00455B2A"/>
    <w:rsid w:val="00455CD8"/>
    <w:rsid w:val="00456119"/>
    <w:rsid w:val="004562E1"/>
    <w:rsid w:val="00456360"/>
    <w:rsid w:val="00456A8C"/>
    <w:rsid w:val="00456DF4"/>
    <w:rsid w:val="00457378"/>
    <w:rsid w:val="00457B35"/>
    <w:rsid w:val="004601C7"/>
    <w:rsid w:val="004602D8"/>
    <w:rsid w:val="004602E9"/>
    <w:rsid w:val="00460363"/>
    <w:rsid w:val="0046041B"/>
    <w:rsid w:val="00460460"/>
    <w:rsid w:val="0046059F"/>
    <w:rsid w:val="0046077F"/>
    <w:rsid w:val="00461639"/>
    <w:rsid w:val="00462374"/>
    <w:rsid w:val="00462B20"/>
    <w:rsid w:val="00462BDB"/>
    <w:rsid w:val="00462C1A"/>
    <w:rsid w:val="00463C96"/>
    <w:rsid w:val="00464357"/>
    <w:rsid w:val="00464464"/>
    <w:rsid w:val="00464FAB"/>
    <w:rsid w:val="00466181"/>
    <w:rsid w:val="00466251"/>
    <w:rsid w:val="0046695A"/>
    <w:rsid w:val="00467258"/>
    <w:rsid w:val="00467AE7"/>
    <w:rsid w:val="00470019"/>
    <w:rsid w:val="00470914"/>
    <w:rsid w:val="00470C04"/>
    <w:rsid w:val="00470DC9"/>
    <w:rsid w:val="00471137"/>
    <w:rsid w:val="00471692"/>
    <w:rsid w:val="004719AD"/>
    <w:rsid w:val="00471C51"/>
    <w:rsid w:val="0047266F"/>
    <w:rsid w:val="004726A6"/>
    <w:rsid w:val="0047271E"/>
    <w:rsid w:val="00472792"/>
    <w:rsid w:val="004727CF"/>
    <w:rsid w:val="004728C3"/>
    <w:rsid w:val="00472C34"/>
    <w:rsid w:val="0047349C"/>
    <w:rsid w:val="00473FEE"/>
    <w:rsid w:val="00474093"/>
    <w:rsid w:val="00474110"/>
    <w:rsid w:val="00474198"/>
    <w:rsid w:val="00474264"/>
    <w:rsid w:val="004749C3"/>
    <w:rsid w:val="004749D6"/>
    <w:rsid w:val="004749D9"/>
    <w:rsid w:val="00474A4D"/>
    <w:rsid w:val="00474D25"/>
    <w:rsid w:val="004753C5"/>
    <w:rsid w:val="004753E1"/>
    <w:rsid w:val="00475A32"/>
    <w:rsid w:val="00475E08"/>
    <w:rsid w:val="00475FA5"/>
    <w:rsid w:val="004766E5"/>
    <w:rsid w:val="00476B52"/>
    <w:rsid w:val="00476C0E"/>
    <w:rsid w:val="00476EB0"/>
    <w:rsid w:val="00477688"/>
    <w:rsid w:val="004777B0"/>
    <w:rsid w:val="00477C1D"/>
    <w:rsid w:val="0048010B"/>
    <w:rsid w:val="0048021E"/>
    <w:rsid w:val="004803AB"/>
    <w:rsid w:val="00480437"/>
    <w:rsid w:val="00480D30"/>
    <w:rsid w:val="00481073"/>
    <w:rsid w:val="004810B6"/>
    <w:rsid w:val="00481262"/>
    <w:rsid w:val="0048135A"/>
    <w:rsid w:val="00481407"/>
    <w:rsid w:val="004817EF"/>
    <w:rsid w:val="0048195C"/>
    <w:rsid w:val="004824C4"/>
    <w:rsid w:val="004828B5"/>
    <w:rsid w:val="00482A6C"/>
    <w:rsid w:val="00483187"/>
    <w:rsid w:val="00483645"/>
    <w:rsid w:val="00483D37"/>
    <w:rsid w:val="0048408C"/>
    <w:rsid w:val="004842E5"/>
    <w:rsid w:val="004842F9"/>
    <w:rsid w:val="00484BC5"/>
    <w:rsid w:val="0048522D"/>
    <w:rsid w:val="0048543C"/>
    <w:rsid w:val="004855F6"/>
    <w:rsid w:val="00485861"/>
    <w:rsid w:val="00486323"/>
    <w:rsid w:val="00486606"/>
    <w:rsid w:val="004867B5"/>
    <w:rsid w:val="00486E57"/>
    <w:rsid w:val="004873B7"/>
    <w:rsid w:val="00487582"/>
    <w:rsid w:val="00487874"/>
    <w:rsid w:val="00487D94"/>
    <w:rsid w:val="004906EE"/>
    <w:rsid w:val="0049075D"/>
    <w:rsid w:val="00490957"/>
    <w:rsid w:val="00490DBC"/>
    <w:rsid w:val="00490FA1"/>
    <w:rsid w:val="00491C14"/>
    <w:rsid w:val="00492325"/>
    <w:rsid w:val="00492D49"/>
    <w:rsid w:val="00492E80"/>
    <w:rsid w:val="00492FCE"/>
    <w:rsid w:val="0049363B"/>
    <w:rsid w:val="00493CA4"/>
    <w:rsid w:val="00493D78"/>
    <w:rsid w:val="00493E0D"/>
    <w:rsid w:val="00493E67"/>
    <w:rsid w:val="00494043"/>
    <w:rsid w:val="00494950"/>
    <w:rsid w:val="00494E28"/>
    <w:rsid w:val="004952E8"/>
    <w:rsid w:val="0049560B"/>
    <w:rsid w:val="00495896"/>
    <w:rsid w:val="00495BBE"/>
    <w:rsid w:val="0049601A"/>
    <w:rsid w:val="0049624D"/>
    <w:rsid w:val="004966C5"/>
    <w:rsid w:val="004968A9"/>
    <w:rsid w:val="0049717B"/>
    <w:rsid w:val="00497647"/>
    <w:rsid w:val="00497AB6"/>
    <w:rsid w:val="004A010D"/>
    <w:rsid w:val="004A08A3"/>
    <w:rsid w:val="004A0BD6"/>
    <w:rsid w:val="004A0FB5"/>
    <w:rsid w:val="004A11A0"/>
    <w:rsid w:val="004A1224"/>
    <w:rsid w:val="004A171C"/>
    <w:rsid w:val="004A1765"/>
    <w:rsid w:val="004A19B7"/>
    <w:rsid w:val="004A1BB3"/>
    <w:rsid w:val="004A1EB5"/>
    <w:rsid w:val="004A1FDE"/>
    <w:rsid w:val="004A26B6"/>
    <w:rsid w:val="004A28B9"/>
    <w:rsid w:val="004A2E67"/>
    <w:rsid w:val="004A3094"/>
    <w:rsid w:val="004A36E4"/>
    <w:rsid w:val="004A38C8"/>
    <w:rsid w:val="004A3926"/>
    <w:rsid w:val="004A3977"/>
    <w:rsid w:val="004A3A51"/>
    <w:rsid w:val="004A3C7C"/>
    <w:rsid w:val="004A413D"/>
    <w:rsid w:val="004A415F"/>
    <w:rsid w:val="004A4C49"/>
    <w:rsid w:val="004A5087"/>
    <w:rsid w:val="004A540C"/>
    <w:rsid w:val="004A54B5"/>
    <w:rsid w:val="004A55B4"/>
    <w:rsid w:val="004A58D3"/>
    <w:rsid w:val="004A5CDA"/>
    <w:rsid w:val="004A5E23"/>
    <w:rsid w:val="004A5FBD"/>
    <w:rsid w:val="004A61DE"/>
    <w:rsid w:val="004A6587"/>
    <w:rsid w:val="004A6885"/>
    <w:rsid w:val="004A6DCD"/>
    <w:rsid w:val="004A7168"/>
    <w:rsid w:val="004A761C"/>
    <w:rsid w:val="004A767A"/>
    <w:rsid w:val="004A774D"/>
    <w:rsid w:val="004A784F"/>
    <w:rsid w:val="004A789E"/>
    <w:rsid w:val="004A7903"/>
    <w:rsid w:val="004A7C4B"/>
    <w:rsid w:val="004A7E1B"/>
    <w:rsid w:val="004B01AF"/>
    <w:rsid w:val="004B01B8"/>
    <w:rsid w:val="004B06DC"/>
    <w:rsid w:val="004B0747"/>
    <w:rsid w:val="004B07AF"/>
    <w:rsid w:val="004B0A0F"/>
    <w:rsid w:val="004B104C"/>
    <w:rsid w:val="004B11D9"/>
    <w:rsid w:val="004B1448"/>
    <w:rsid w:val="004B2317"/>
    <w:rsid w:val="004B2530"/>
    <w:rsid w:val="004B25BB"/>
    <w:rsid w:val="004B271D"/>
    <w:rsid w:val="004B291C"/>
    <w:rsid w:val="004B2D7E"/>
    <w:rsid w:val="004B2E17"/>
    <w:rsid w:val="004B2FA0"/>
    <w:rsid w:val="004B3483"/>
    <w:rsid w:val="004B3A93"/>
    <w:rsid w:val="004B3C3F"/>
    <w:rsid w:val="004B3FD9"/>
    <w:rsid w:val="004B4046"/>
    <w:rsid w:val="004B4285"/>
    <w:rsid w:val="004B4344"/>
    <w:rsid w:val="004B48A6"/>
    <w:rsid w:val="004B4BC1"/>
    <w:rsid w:val="004B4BD1"/>
    <w:rsid w:val="004B4E4E"/>
    <w:rsid w:val="004B543B"/>
    <w:rsid w:val="004B60EF"/>
    <w:rsid w:val="004B6228"/>
    <w:rsid w:val="004B627C"/>
    <w:rsid w:val="004B6AD2"/>
    <w:rsid w:val="004B6E59"/>
    <w:rsid w:val="004B710E"/>
    <w:rsid w:val="004B7241"/>
    <w:rsid w:val="004B7296"/>
    <w:rsid w:val="004B729D"/>
    <w:rsid w:val="004B79D9"/>
    <w:rsid w:val="004B7B0E"/>
    <w:rsid w:val="004C004C"/>
    <w:rsid w:val="004C0BC0"/>
    <w:rsid w:val="004C0F53"/>
    <w:rsid w:val="004C15B4"/>
    <w:rsid w:val="004C1975"/>
    <w:rsid w:val="004C1B67"/>
    <w:rsid w:val="004C1B85"/>
    <w:rsid w:val="004C1BA2"/>
    <w:rsid w:val="004C211B"/>
    <w:rsid w:val="004C2627"/>
    <w:rsid w:val="004C2DC9"/>
    <w:rsid w:val="004C31EB"/>
    <w:rsid w:val="004C365D"/>
    <w:rsid w:val="004C3928"/>
    <w:rsid w:val="004C40AE"/>
    <w:rsid w:val="004C4154"/>
    <w:rsid w:val="004C48BC"/>
    <w:rsid w:val="004C48C4"/>
    <w:rsid w:val="004C4B73"/>
    <w:rsid w:val="004C524B"/>
    <w:rsid w:val="004C5D22"/>
    <w:rsid w:val="004C6CE0"/>
    <w:rsid w:val="004C7527"/>
    <w:rsid w:val="004C7596"/>
    <w:rsid w:val="004C76A6"/>
    <w:rsid w:val="004C781A"/>
    <w:rsid w:val="004C7B57"/>
    <w:rsid w:val="004D068B"/>
    <w:rsid w:val="004D0995"/>
    <w:rsid w:val="004D09C3"/>
    <w:rsid w:val="004D0BBE"/>
    <w:rsid w:val="004D1048"/>
    <w:rsid w:val="004D128C"/>
    <w:rsid w:val="004D1500"/>
    <w:rsid w:val="004D1872"/>
    <w:rsid w:val="004D1CD1"/>
    <w:rsid w:val="004D2072"/>
    <w:rsid w:val="004D21C0"/>
    <w:rsid w:val="004D225D"/>
    <w:rsid w:val="004D2362"/>
    <w:rsid w:val="004D23B1"/>
    <w:rsid w:val="004D23B9"/>
    <w:rsid w:val="004D276D"/>
    <w:rsid w:val="004D297F"/>
    <w:rsid w:val="004D29AC"/>
    <w:rsid w:val="004D2C6F"/>
    <w:rsid w:val="004D2DCB"/>
    <w:rsid w:val="004D2E66"/>
    <w:rsid w:val="004D3371"/>
    <w:rsid w:val="004D33BC"/>
    <w:rsid w:val="004D3A74"/>
    <w:rsid w:val="004D3EB8"/>
    <w:rsid w:val="004D3EEF"/>
    <w:rsid w:val="004D42D9"/>
    <w:rsid w:val="004D48E6"/>
    <w:rsid w:val="004D54DE"/>
    <w:rsid w:val="004D5924"/>
    <w:rsid w:val="004D596B"/>
    <w:rsid w:val="004D5973"/>
    <w:rsid w:val="004D5A37"/>
    <w:rsid w:val="004D655E"/>
    <w:rsid w:val="004D6583"/>
    <w:rsid w:val="004D6615"/>
    <w:rsid w:val="004D691F"/>
    <w:rsid w:val="004D69A3"/>
    <w:rsid w:val="004D6B75"/>
    <w:rsid w:val="004D6CDE"/>
    <w:rsid w:val="004D6F77"/>
    <w:rsid w:val="004D71B5"/>
    <w:rsid w:val="004D7251"/>
    <w:rsid w:val="004D7401"/>
    <w:rsid w:val="004D7699"/>
    <w:rsid w:val="004D7818"/>
    <w:rsid w:val="004D7D31"/>
    <w:rsid w:val="004D7E03"/>
    <w:rsid w:val="004E02A8"/>
    <w:rsid w:val="004E06A5"/>
    <w:rsid w:val="004E1043"/>
    <w:rsid w:val="004E11D5"/>
    <w:rsid w:val="004E1E06"/>
    <w:rsid w:val="004E1FA8"/>
    <w:rsid w:val="004E2212"/>
    <w:rsid w:val="004E2438"/>
    <w:rsid w:val="004E2812"/>
    <w:rsid w:val="004E2B25"/>
    <w:rsid w:val="004E2C59"/>
    <w:rsid w:val="004E3A36"/>
    <w:rsid w:val="004E3C31"/>
    <w:rsid w:val="004E4196"/>
    <w:rsid w:val="004E4434"/>
    <w:rsid w:val="004E4BA5"/>
    <w:rsid w:val="004E4BA7"/>
    <w:rsid w:val="004E4C42"/>
    <w:rsid w:val="004E4C7A"/>
    <w:rsid w:val="004E4F43"/>
    <w:rsid w:val="004E4FB6"/>
    <w:rsid w:val="004E5EF2"/>
    <w:rsid w:val="004E66A7"/>
    <w:rsid w:val="004E6F59"/>
    <w:rsid w:val="004E7701"/>
    <w:rsid w:val="004E7863"/>
    <w:rsid w:val="004E794E"/>
    <w:rsid w:val="004E7982"/>
    <w:rsid w:val="004E7A10"/>
    <w:rsid w:val="004F029F"/>
    <w:rsid w:val="004F0E3D"/>
    <w:rsid w:val="004F0E5F"/>
    <w:rsid w:val="004F1080"/>
    <w:rsid w:val="004F1176"/>
    <w:rsid w:val="004F1605"/>
    <w:rsid w:val="004F178D"/>
    <w:rsid w:val="004F194F"/>
    <w:rsid w:val="004F239C"/>
    <w:rsid w:val="004F2830"/>
    <w:rsid w:val="004F2DE3"/>
    <w:rsid w:val="004F2E9B"/>
    <w:rsid w:val="004F376A"/>
    <w:rsid w:val="004F378F"/>
    <w:rsid w:val="004F383B"/>
    <w:rsid w:val="004F3D82"/>
    <w:rsid w:val="004F42EC"/>
    <w:rsid w:val="004F4437"/>
    <w:rsid w:val="004F4710"/>
    <w:rsid w:val="004F5088"/>
    <w:rsid w:val="004F526B"/>
    <w:rsid w:val="004F5EDA"/>
    <w:rsid w:val="004F61BF"/>
    <w:rsid w:val="004F66B7"/>
    <w:rsid w:val="004F6791"/>
    <w:rsid w:val="004F7199"/>
    <w:rsid w:val="004F72DD"/>
    <w:rsid w:val="004F742B"/>
    <w:rsid w:val="004F7688"/>
    <w:rsid w:val="004F76C5"/>
    <w:rsid w:val="004F77EA"/>
    <w:rsid w:val="004F7A4F"/>
    <w:rsid w:val="004F7F9B"/>
    <w:rsid w:val="0050004F"/>
    <w:rsid w:val="005002F7"/>
    <w:rsid w:val="005004EF"/>
    <w:rsid w:val="00500611"/>
    <w:rsid w:val="00500974"/>
    <w:rsid w:val="005009D0"/>
    <w:rsid w:val="00500ABF"/>
    <w:rsid w:val="00500B77"/>
    <w:rsid w:val="0050148C"/>
    <w:rsid w:val="00501EB7"/>
    <w:rsid w:val="00502066"/>
    <w:rsid w:val="00502266"/>
    <w:rsid w:val="005027F4"/>
    <w:rsid w:val="00502E6F"/>
    <w:rsid w:val="005032E2"/>
    <w:rsid w:val="00503370"/>
    <w:rsid w:val="00503701"/>
    <w:rsid w:val="00503987"/>
    <w:rsid w:val="0050407D"/>
    <w:rsid w:val="005047BF"/>
    <w:rsid w:val="005049C9"/>
    <w:rsid w:val="00504D5B"/>
    <w:rsid w:val="00504FFB"/>
    <w:rsid w:val="005052AC"/>
    <w:rsid w:val="0050570D"/>
    <w:rsid w:val="005058AB"/>
    <w:rsid w:val="00505C53"/>
    <w:rsid w:val="00505DBF"/>
    <w:rsid w:val="00505FBD"/>
    <w:rsid w:val="005068D1"/>
    <w:rsid w:val="005068FF"/>
    <w:rsid w:val="00506A08"/>
    <w:rsid w:val="00506C92"/>
    <w:rsid w:val="005073E8"/>
    <w:rsid w:val="00507548"/>
    <w:rsid w:val="005077B8"/>
    <w:rsid w:val="00507A37"/>
    <w:rsid w:val="00507C98"/>
    <w:rsid w:val="00510175"/>
    <w:rsid w:val="00510186"/>
    <w:rsid w:val="0051025C"/>
    <w:rsid w:val="0051060E"/>
    <w:rsid w:val="00510943"/>
    <w:rsid w:val="0051119B"/>
    <w:rsid w:val="00511600"/>
    <w:rsid w:val="00511A0E"/>
    <w:rsid w:val="00511AA3"/>
    <w:rsid w:val="00511B3F"/>
    <w:rsid w:val="0051228F"/>
    <w:rsid w:val="00512D45"/>
    <w:rsid w:val="00512FBB"/>
    <w:rsid w:val="0051367E"/>
    <w:rsid w:val="005136D0"/>
    <w:rsid w:val="005139AE"/>
    <w:rsid w:val="00513CF1"/>
    <w:rsid w:val="00513DD5"/>
    <w:rsid w:val="00513F50"/>
    <w:rsid w:val="00514490"/>
    <w:rsid w:val="0051470E"/>
    <w:rsid w:val="005147F0"/>
    <w:rsid w:val="00514829"/>
    <w:rsid w:val="00514E0A"/>
    <w:rsid w:val="00514F65"/>
    <w:rsid w:val="00515582"/>
    <w:rsid w:val="0051562B"/>
    <w:rsid w:val="00515B76"/>
    <w:rsid w:val="00515CF9"/>
    <w:rsid w:val="005167C1"/>
    <w:rsid w:val="00516B62"/>
    <w:rsid w:val="005171D4"/>
    <w:rsid w:val="005174E2"/>
    <w:rsid w:val="00517753"/>
    <w:rsid w:val="005200B7"/>
    <w:rsid w:val="00520642"/>
    <w:rsid w:val="00521539"/>
    <w:rsid w:val="00521AE2"/>
    <w:rsid w:val="00521C89"/>
    <w:rsid w:val="00521FCB"/>
    <w:rsid w:val="0052266F"/>
    <w:rsid w:val="00522D9A"/>
    <w:rsid w:val="00523041"/>
    <w:rsid w:val="005232AD"/>
    <w:rsid w:val="00524171"/>
    <w:rsid w:val="005243A4"/>
    <w:rsid w:val="00524682"/>
    <w:rsid w:val="00524D18"/>
    <w:rsid w:val="00524E11"/>
    <w:rsid w:val="00525135"/>
    <w:rsid w:val="005253F2"/>
    <w:rsid w:val="005256E2"/>
    <w:rsid w:val="00525758"/>
    <w:rsid w:val="00525A4B"/>
    <w:rsid w:val="00526ABB"/>
    <w:rsid w:val="00526C12"/>
    <w:rsid w:val="00527019"/>
    <w:rsid w:val="0052705E"/>
    <w:rsid w:val="005274D1"/>
    <w:rsid w:val="005275A0"/>
    <w:rsid w:val="0052794F"/>
    <w:rsid w:val="00527A80"/>
    <w:rsid w:val="00527DBF"/>
    <w:rsid w:val="00527E03"/>
    <w:rsid w:val="00527FBB"/>
    <w:rsid w:val="0053028A"/>
    <w:rsid w:val="00530311"/>
    <w:rsid w:val="0053060C"/>
    <w:rsid w:val="005306A4"/>
    <w:rsid w:val="0053074A"/>
    <w:rsid w:val="00530DD8"/>
    <w:rsid w:val="00530F21"/>
    <w:rsid w:val="005313E2"/>
    <w:rsid w:val="00531909"/>
    <w:rsid w:val="005319A8"/>
    <w:rsid w:val="005319B9"/>
    <w:rsid w:val="00531C44"/>
    <w:rsid w:val="00532568"/>
    <w:rsid w:val="005326C6"/>
    <w:rsid w:val="005328B1"/>
    <w:rsid w:val="005329A6"/>
    <w:rsid w:val="005329E2"/>
    <w:rsid w:val="00532B92"/>
    <w:rsid w:val="00533713"/>
    <w:rsid w:val="00533AF0"/>
    <w:rsid w:val="00533F9C"/>
    <w:rsid w:val="00534658"/>
    <w:rsid w:val="00534A71"/>
    <w:rsid w:val="00534BB1"/>
    <w:rsid w:val="00534BBC"/>
    <w:rsid w:val="00534F5E"/>
    <w:rsid w:val="00534F81"/>
    <w:rsid w:val="0053530C"/>
    <w:rsid w:val="005354ED"/>
    <w:rsid w:val="005355AF"/>
    <w:rsid w:val="0053593E"/>
    <w:rsid w:val="00535D15"/>
    <w:rsid w:val="005361DD"/>
    <w:rsid w:val="00536210"/>
    <w:rsid w:val="00537132"/>
    <w:rsid w:val="0053728A"/>
    <w:rsid w:val="005375A0"/>
    <w:rsid w:val="00537725"/>
    <w:rsid w:val="00537C05"/>
    <w:rsid w:val="00537C4E"/>
    <w:rsid w:val="00540296"/>
    <w:rsid w:val="00540420"/>
    <w:rsid w:val="00540434"/>
    <w:rsid w:val="00540BA4"/>
    <w:rsid w:val="00540CFD"/>
    <w:rsid w:val="00540E2A"/>
    <w:rsid w:val="00540F54"/>
    <w:rsid w:val="00541492"/>
    <w:rsid w:val="0054187B"/>
    <w:rsid w:val="00541E5B"/>
    <w:rsid w:val="00541F12"/>
    <w:rsid w:val="005420E9"/>
    <w:rsid w:val="005426B7"/>
    <w:rsid w:val="005427C3"/>
    <w:rsid w:val="00543188"/>
    <w:rsid w:val="0054344B"/>
    <w:rsid w:val="005434A7"/>
    <w:rsid w:val="00543649"/>
    <w:rsid w:val="00543BE0"/>
    <w:rsid w:val="00543ED3"/>
    <w:rsid w:val="00544597"/>
    <w:rsid w:val="0054493A"/>
    <w:rsid w:val="00544D96"/>
    <w:rsid w:val="00544E85"/>
    <w:rsid w:val="0054521F"/>
    <w:rsid w:val="00545296"/>
    <w:rsid w:val="005454B0"/>
    <w:rsid w:val="0054574C"/>
    <w:rsid w:val="0054581C"/>
    <w:rsid w:val="00545B06"/>
    <w:rsid w:val="00545F83"/>
    <w:rsid w:val="00546196"/>
    <w:rsid w:val="00546372"/>
    <w:rsid w:val="00546D8E"/>
    <w:rsid w:val="00546E39"/>
    <w:rsid w:val="00547479"/>
    <w:rsid w:val="00547EB3"/>
    <w:rsid w:val="005505D2"/>
    <w:rsid w:val="00550856"/>
    <w:rsid w:val="0055165B"/>
    <w:rsid w:val="005516ED"/>
    <w:rsid w:val="005517F7"/>
    <w:rsid w:val="00551EE4"/>
    <w:rsid w:val="00551FA3"/>
    <w:rsid w:val="00552761"/>
    <w:rsid w:val="00552882"/>
    <w:rsid w:val="00552D26"/>
    <w:rsid w:val="005533E6"/>
    <w:rsid w:val="0055373D"/>
    <w:rsid w:val="00553AB9"/>
    <w:rsid w:val="00553C00"/>
    <w:rsid w:val="00553D12"/>
    <w:rsid w:val="00553D41"/>
    <w:rsid w:val="00553E09"/>
    <w:rsid w:val="005541C5"/>
    <w:rsid w:val="0055482A"/>
    <w:rsid w:val="00554ABC"/>
    <w:rsid w:val="00555F26"/>
    <w:rsid w:val="005564A6"/>
    <w:rsid w:val="005564DC"/>
    <w:rsid w:val="005564FF"/>
    <w:rsid w:val="00556D5E"/>
    <w:rsid w:val="005571E5"/>
    <w:rsid w:val="005572DD"/>
    <w:rsid w:val="0055756B"/>
    <w:rsid w:val="005575CE"/>
    <w:rsid w:val="00557987"/>
    <w:rsid w:val="00557DEB"/>
    <w:rsid w:val="005601D2"/>
    <w:rsid w:val="005609CF"/>
    <w:rsid w:val="00560E07"/>
    <w:rsid w:val="00560E97"/>
    <w:rsid w:val="00561157"/>
    <w:rsid w:val="005611E2"/>
    <w:rsid w:val="005613FD"/>
    <w:rsid w:val="00561777"/>
    <w:rsid w:val="00561C03"/>
    <w:rsid w:val="00561F56"/>
    <w:rsid w:val="0056277E"/>
    <w:rsid w:val="00562A11"/>
    <w:rsid w:val="005633A8"/>
    <w:rsid w:val="005634AB"/>
    <w:rsid w:val="0056351A"/>
    <w:rsid w:val="005639BF"/>
    <w:rsid w:val="00563D60"/>
    <w:rsid w:val="00563E13"/>
    <w:rsid w:val="00564037"/>
    <w:rsid w:val="00565348"/>
    <w:rsid w:val="00565714"/>
    <w:rsid w:val="00565901"/>
    <w:rsid w:val="00565FBE"/>
    <w:rsid w:val="005660B0"/>
    <w:rsid w:val="00566277"/>
    <w:rsid w:val="005669F6"/>
    <w:rsid w:val="00566A65"/>
    <w:rsid w:val="00567043"/>
    <w:rsid w:val="005670B4"/>
    <w:rsid w:val="00567103"/>
    <w:rsid w:val="00567D52"/>
    <w:rsid w:val="00570289"/>
    <w:rsid w:val="00570354"/>
    <w:rsid w:val="0057047F"/>
    <w:rsid w:val="00570D2E"/>
    <w:rsid w:val="005711D6"/>
    <w:rsid w:val="00571CF0"/>
    <w:rsid w:val="0057253D"/>
    <w:rsid w:val="005726D9"/>
    <w:rsid w:val="005728DF"/>
    <w:rsid w:val="00572A66"/>
    <w:rsid w:val="00572B72"/>
    <w:rsid w:val="00572BDF"/>
    <w:rsid w:val="005732CB"/>
    <w:rsid w:val="0057347D"/>
    <w:rsid w:val="0057366D"/>
    <w:rsid w:val="00573CD0"/>
    <w:rsid w:val="00573EC4"/>
    <w:rsid w:val="00573F4A"/>
    <w:rsid w:val="00574098"/>
    <w:rsid w:val="00574B59"/>
    <w:rsid w:val="00574F3E"/>
    <w:rsid w:val="00575079"/>
    <w:rsid w:val="0057512D"/>
    <w:rsid w:val="0057544A"/>
    <w:rsid w:val="00575791"/>
    <w:rsid w:val="00575C4B"/>
    <w:rsid w:val="00575CF7"/>
    <w:rsid w:val="00575E4E"/>
    <w:rsid w:val="00576278"/>
    <w:rsid w:val="00576354"/>
    <w:rsid w:val="00576355"/>
    <w:rsid w:val="0057643E"/>
    <w:rsid w:val="00576600"/>
    <w:rsid w:val="00576730"/>
    <w:rsid w:val="00576856"/>
    <w:rsid w:val="00576BE3"/>
    <w:rsid w:val="00576FD6"/>
    <w:rsid w:val="005775C4"/>
    <w:rsid w:val="005779DF"/>
    <w:rsid w:val="00577B1D"/>
    <w:rsid w:val="00577CC3"/>
    <w:rsid w:val="005802EA"/>
    <w:rsid w:val="005809BB"/>
    <w:rsid w:val="00580A04"/>
    <w:rsid w:val="005810E4"/>
    <w:rsid w:val="0058128C"/>
    <w:rsid w:val="0058227A"/>
    <w:rsid w:val="005827AD"/>
    <w:rsid w:val="00582C8C"/>
    <w:rsid w:val="00582E12"/>
    <w:rsid w:val="00583144"/>
    <w:rsid w:val="0058337B"/>
    <w:rsid w:val="00583760"/>
    <w:rsid w:val="00583DA9"/>
    <w:rsid w:val="00583E0B"/>
    <w:rsid w:val="00584189"/>
    <w:rsid w:val="00584199"/>
    <w:rsid w:val="005843DB"/>
    <w:rsid w:val="005845BC"/>
    <w:rsid w:val="00585154"/>
    <w:rsid w:val="00585A38"/>
    <w:rsid w:val="00585A93"/>
    <w:rsid w:val="00586994"/>
    <w:rsid w:val="0058699F"/>
    <w:rsid w:val="00586A4E"/>
    <w:rsid w:val="00586D61"/>
    <w:rsid w:val="00586E8D"/>
    <w:rsid w:val="0058716E"/>
    <w:rsid w:val="00587787"/>
    <w:rsid w:val="00587E53"/>
    <w:rsid w:val="005901A7"/>
    <w:rsid w:val="00590B66"/>
    <w:rsid w:val="0059100E"/>
    <w:rsid w:val="00591150"/>
    <w:rsid w:val="0059115A"/>
    <w:rsid w:val="005915DD"/>
    <w:rsid w:val="00591BEB"/>
    <w:rsid w:val="00591DA5"/>
    <w:rsid w:val="00591FC5"/>
    <w:rsid w:val="0059202B"/>
    <w:rsid w:val="005924E3"/>
    <w:rsid w:val="0059258D"/>
    <w:rsid w:val="00592EB2"/>
    <w:rsid w:val="00592FEE"/>
    <w:rsid w:val="00593198"/>
    <w:rsid w:val="005933E7"/>
    <w:rsid w:val="00593786"/>
    <w:rsid w:val="0059380A"/>
    <w:rsid w:val="00593F48"/>
    <w:rsid w:val="0059433F"/>
    <w:rsid w:val="0059436E"/>
    <w:rsid w:val="00594621"/>
    <w:rsid w:val="00594680"/>
    <w:rsid w:val="005949B5"/>
    <w:rsid w:val="00595169"/>
    <w:rsid w:val="0059545C"/>
    <w:rsid w:val="00596062"/>
    <w:rsid w:val="005960FE"/>
    <w:rsid w:val="00596578"/>
    <w:rsid w:val="0059663A"/>
    <w:rsid w:val="005966E4"/>
    <w:rsid w:val="00596B6D"/>
    <w:rsid w:val="00597061"/>
    <w:rsid w:val="0059738C"/>
    <w:rsid w:val="005979F5"/>
    <w:rsid w:val="00597EE3"/>
    <w:rsid w:val="005A047A"/>
    <w:rsid w:val="005A05FF"/>
    <w:rsid w:val="005A08C6"/>
    <w:rsid w:val="005A0AB7"/>
    <w:rsid w:val="005A0DD6"/>
    <w:rsid w:val="005A1603"/>
    <w:rsid w:val="005A160F"/>
    <w:rsid w:val="005A1643"/>
    <w:rsid w:val="005A1946"/>
    <w:rsid w:val="005A1BD0"/>
    <w:rsid w:val="005A2005"/>
    <w:rsid w:val="005A25DC"/>
    <w:rsid w:val="005A2750"/>
    <w:rsid w:val="005A2B02"/>
    <w:rsid w:val="005A3789"/>
    <w:rsid w:val="005A3A1E"/>
    <w:rsid w:val="005A3D44"/>
    <w:rsid w:val="005A3FBD"/>
    <w:rsid w:val="005A41B8"/>
    <w:rsid w:val="005A445D"/>
    <w:rsid w:val="005A4A0F"/>
    <w:rsid w:val="005A4DE2"/>
    <w:rsid w:val="005A4E2A"/>
    <w:rsid w:val="005A510F"/>
    <w:rsid w:val="005A52A5"/>
    <w:rsid w:val="005A6406"/>
    <w:rsid w:val="005A66A0"/>
    <w:rsid w:val="005A6AEE"/>
    <w:rsid w:val="005A7110"/>
    <w:rsid w:val="005A7287"/>
    <w:rsid w:val="005A7652"/>
    <w:rsid w:val="005A794D"/>
    <w:rsid w:val="005A7A63"/>
    <w:rsid w:val="005A7DBC"/>
    <w:rsid w:val="005B0006"/>
    <w:rsid w:val="005B0062"/>
    <w:rsid w:val="005B0448"/>
    <w:rsid w:val="005B0531"/>
    <w:rsid w:val="005B05D9"/>
    <w:rsid w:val="005B0685"/>
    <w:rsid w:val="005B0981"/>
    <w:rsid w:val="005B0E90"/>
    <w:rsid w:val="005B159E"/>
    <w:rsid w:val="005B16EA"/>
    <w:rsid w:val="005B1DF5"/>
    <w:rsid w:val="005B1F60"/>
    <w:rsid w:val="005B22CF"/>
    <w:rsid w:val="005B24C4"/>
    <w:rsid w:val="005B2ADF"/>
    <w:rsid w:val="005B2D57"/>
    <w:rsid w:val="005B2D5E"/>
    <w:rsid w:val="005B3367"/>
    <w:rsid w:val="005B3C97"/>
    <w:rsid w:val="005B3F37"/>
    <w:rsid w:val="005B40E7"/>
    <w:rsid w:val="005B41DB"/>
    <w:rsid w:val="005B4549"/>
    <w:rsid w:val="005B48B1"/>
    <w:rsid w:val="005B53F7"/>
    <w:rsid w:val="005B53FF"/>
    <w:rsid w:val="005B5599"/>
    <w:rsid w:val="005B63BC"/>
    <w:rsid w:val="005B669E"/>
    <w:rsid w:val="005B6CF7"/>
    <w:rsid w:val="005C01F0"/>
    <w:rsid w:val="005C02DF"/>
    <w:rsid w:val="005C0561"/>
    <w:rsid w:val="005C0828"/>
    <w:rsid w:val="005C0C15"/>
    <w:rsid w:val="005C1000"/>
    <w:rsid w:val="005C125A"/>
    <w:rsid w:val="005C1871"/>
    <w:rsid w:val="005C1955"/>
    <w:rsid w:val="005C1E54"/>
    <w:rsid w:val="005C2046"/>
    <w:rsid w:val="005C20E9"/>
    <w:rsid w:val="005C24B1"/>
    <w:rsid w:val="005C2E8D"/>
    <w:rsid w:val="005C34C6"/>
    <w:rsid w:val="005C3892"/>
    <w:rsid w:val="005C38E4"/>
    <w:rsid w:val="005C42B4"/>
    <w:rsid w:val="005C5385"/>
    <w:rsid w:val="005C5A9C"/>
    <w:rsid w:val="005C5D33"/>
    <w:rsid w:val="005C60A3"/>
    <w:rsid w:val="005C62F9"/>
    <w:rsid w:val="005C65B9"/>
    <w:rsid w:val="005C67F5"/>
    <w:rsid w:val="005C6CB0"/>
    <w:rsid w:val="005C742D"/>
    <w:rsid w:val="005C751E"/>
    <w:rsid w:val="005D0D30"/>
    <w:rsid w:val="005D0D43"/>
    <w:rsid w:val="005D0FCD"/>
    <w:rsid w:val="005D1562"/>
    <w:rsid w:val="005D1619"/>
    <w:rsid w:val="005D1DC4"/>
    <w:rsid w:val="005D2832"/>
    <w:rsid w:val="005D2DFF"/>
    <w:rsid w:val="005D32E1"/>
    <w:rsid w:val="005D4228"/>
    <w:rsid w:val="005D4327"/>
    <w:rsid w:val="005D44A4"/>
    <w:rsid w:val="005D4D1D"/>
    <w:rsid w:val="005D4D40"/>
    <w:rsid w:val="005D4ED4"/>
    <w:rsid w:val="005D50D9"/>
    <w:rsid w:val="005D51DB"/>
    <w:rsid w:val="005D54F4"/>
    <w:rsid w:val="005D57D2"/>
    <w:rsid w:val="005D5AA8"/>
    <w:rsid w:val="005D64DA"/>
    <w:rsid w:val="005D6B11"/>
    <w:rsid w:val="005D6B5C"/>
    <w:rsid w:val="005D6E5E"/>
    <w:rsid w:val="005D6F34"/>
    <w:rsid w:val="005D6F87"/>
    <w:rsid w:val="005D70C6"/>
    <w:rsid w:val="005D71DF"/>
    <w:rsid w:val="005D73C9"/>
    <w:rsid w:val="005D76C8"/>
    <w:rsid w:val="005D788C"/>
    <w:rsid w:val="005D7C44"/>
    <w:rsid w:val="005E0182"/>
    <w:rsid w:val="005E06E6"/>
    <w:rsid w:val="005E0D7C"/>
    <w:rsid w:val="005E1326"/>
    <w:rsid w:val="005E15B9"/>
    <w:rsid w:val="005E186F"/>
    <w:rsid w:val="005E19D2"/>
    <w:rsid w:val="005E1A52"/>
    <w:rsid w:val="005E20B1"/>
    <w:rsid w:val="005E2363"/>
    <w:rsid w:val="005E2B42"/>
    <w:rsid w:val="005E2EC2"/>
    <w:rsid w:val="005E3354"/>
    <w:rsid w:val="005E3390"/>
    <w:rsid w:val="005E3D70"/>
    <w:rsid w:val="005E3F51"/>
    <w:rsid w:val="005E40C1"/>
    <w:rsid w:val="005E4165"/>
    <w:rsid w:val="005E47DE"/>
    <w:rsid w:val="005E4B6D"/>
    <w:rsid w:val="005E4E1E"/>
    <w:rsid w:val="005E50A3"/>
    <w:rsid w:val="005E50B2"/>
    <w:rsid w:val="005E58C4"/>
    <w:rsid w:val="005E59F9"/>
    <w:rsid w:val="005E5E31"/>
    <w:rsid w:val="005E5F4A"/>
    <w:rsid w:val="005E6375"/>
    <w:rsid w:val="005E67C5"/>
    <w:rsid w:val="005E68F4"/>
    <w:rsid w:val="005E6B6A"/>
    <w:rsid w:val="005E6CA6"/>
    <w:rsid w:val="005E7608"/>
    <w:rsid w:val="005E7674"/>
    <w:rsid w:val="005E777F"/>
    <w:rsid w:val="005E7855"/>
    <w:rsid w:val="005E7A74"/>
    <w:rsid w:val="005F06DC"/>
    <w:rsid w:val="005F0AC6"/>
    <w:rsid w:val="005F0E3B"/>
    <w:rsid w:val="005F13F5"/>
    <w:rsid w:val="005F1633"/>
    <w:rsid w:val="005F16B6"/>
    <w:rsid w:val="005F1C8F"/>
    <w:rsid w:val="005F2000"/>
    <w:rsid w:val="005F2211"/>
    <w:rsid w:val="005F263C"/>
    <w:rsid w:val="005F26F1"/>
    <w:rsid w:val="005F27BD"/>
    <w:rsid w:val="005F2A86"/>
    <w:rsid w:val="005F2DC1"/>
    <w:rsid w:val="005F303F"/>
    <w:rsid w:val="005F3CD2"/>
    <w:rsid w:val="005F3EF5"/>
    <w:rsid w:val="005F44D0"/>
    <w:rsid w:val="005F46A5"/>
    <w:rsid w:val="005F4D17"/>
    <w:rsid w:val="005F5CA4"/>
    <w:rsid w:val="005F60AE"/>
    <w:rsid w:val="005F709B"/>
    <w:rsid w:val="005F72AA"/>
    <w:rsid w:val="005F73FF"/>
    <w:rsid w:val="005F79D8"/>
    <w:rsid w:val="005F7FA6"/>
    <w:rsid w:val="006006BA"/>
    <w:rsid w:val="006007E1"/>
    <w:rsid w:val="00600C98"/>
    <w:rsid w:val="00600CB7"/>
    <w:rsid w:val="00601399"/>
    <w:rsid w:val="006015C4"/>
    <w:rsid w:val="00601D40"/>
    <w:rsid w:val="00602748"/>
    <w:rsid w:val="006029B8"/>
    <w:rsid w:val="00602A4D"/>
    <w:rsid w:val="00602C54"/>
    <w:rsid w:val="006031BE"/>
    <w:rsid w:val="006034F8"/>
    <w:rsid w:val="00603CAE"/>
    <w:rsid w:val="0060448F"/>
    <w:rsid w:val="00604B8E"/>
    <w:rsid w:val="00605A41"/>
    <w:rsid w:val="00605BB1"/>
    <w:rsid w:val="00605BEE"/>
    <w:rsid w:val="00605EF6"/>
    <w:rsid w:val="006065EE"/>
    <w:rsid w:val="00606D31"/>
    <w:rsid w:val="00606F68"/>
    <w:rsid w:val="006078D0"/>
    <w:rsid w:val="00607972"/>
    <w:rsid w:val="006100F0"/>
    <w:rsid w:val="00610398"/>
    <w:rsid w:val="006103C9"/>
    <w:rsid w:val="00610550"/>
    <w:rsid w:val="0061091B"/>
    <w:rsid w:val="00610DE1"/>
    <w:rsid w:val="00610EBE"/>
    <w:rsid w:val="006112AE"/>
    <w:rsid w:val="006116ED"/>
    <w:rsid w:val="00611851"/>
    <w:rsid w:val="0061190A"/>
    <w:rsid w:val="00611BCF"/>
    <w:rsid w:val="00611DED"/>
    <w:rsid w:val="00611EEC"/>
    <w:rsid w:val="00612856"/>
    <w:rsid w:val="00612946"/>
    <w:rsid w:val="006129F6"/>
    <w:rsid w:val="00612ECF"/>
    <w:rsid w:val="00612F3E"/>
    <w:rsid w:val="006130C2"/>
    <w:rsid w:val="006133A0"/>
    <w:rsid w:val="00613684"/>
    <w:rsid w:val="0061390A"/>
    <w:rsid w:val="0061396C"/>
    <w:rsid w:val="00613A8D"/>
    <w:rsid w:val="00613C38"/>
    <w:rsid w:val="00613FA7"/>
    <w:rsid w:val="0061437E"/>
    <w:rsid w:val="00614410"/>
    <w:rsid w:val="00614AFF"/>
    <w:rsid w:val="00615032"/>
    <w:rsid w:val="00615521"/>
    <w:rsid w:val="006160D0"/>
    <w:rsid w:val="00616163"/>
    <w:rsid w:val="00616199"/>
    <w:rsid w:val="006162E3"/>
    <w:rsid w:val="00616548"/>
    <w:rsid w:val="006167FC"/>
    <w:rsid w:val="0061687D"/>
    <w:rsid w:val="00616C49"/>
    <w:rsid w:val="00616E6F"/>
    <w:rsid w:val="00617189"/>
    <w:rsid w:val="00617571"/>
    <w:rsid w:val="00617745"/>
    <w:rsid w:val="00617854"/>
    <w:rsid w:val="006179CB"/>
    <w:rsid w:val="006203F2"/>
    <w:rsid w:val="0062073D"/>
    <w:rsid w:val="006209B9"/>
    <w:rsid w:val="00620C50"/>
    <w:rsid w:val="00620F4D"/>
    <w:rsid w:val="00620F94"/>
    <w:rsid w:val="00621052"/>
    <w:rsid w:val="00621135"/>
    <w:rsid w:val="006211E6"/>
    <w:rsid w:val="00621231"/>
    <w:rsid w:val="00621338"/>
    <w:rsid w:val="00621483"/>
    <w:rsid w:val="00621584"/>
    <w:rsid w:val="0062178F"/>
    <w:rsid w:val="00621802"/>
    <w:rsid w:val="00621B1C"/>
    <w:rsid w:val="00621CB5"/>
    <w:rsid w:val="00622AAD"/>
    <w:rsid w:val="00622B79"/>
    <w:rsid w:val="00622C5B"/>
    <w:rsid w:val="00622F23"/>
    <w:rsid w:val="00623132"/>
    <w:rsid w:val="00623517"/>
    <w:rsid w:val="006236A4"/>
    <w:rsid w:val="00623771"/>
    <w:rsid w:val="00623CA9"/>
    <w:rsid w:val="00623F57"/>
    <w:rsid w:val="00623F86"/>
    <w:rsid w:val="006244B9"/>
    <w:rsid w:val="006244E7"/>
    <w:rsid w:val="006245E1"/>
    <w:rsid w:val="006249BD"/>
    <w:rsid w:val="00624BE8"/>
    <w:rsid w:val="00624CF2"/>
    <w:rsid w:val="00624DC1"/>
    <w:rsid w:val="00624EE4"/>
    <w:rsid w:val="00624FCD"/>
    <w:rsid w:val="00625033"/>
    <w:rsid w:val="00625B4C"/>
    <w:rsid w:val="00625E4E"/>
    <w:rsid w:val="006263E0"/>
    <w:rsid w:val="006264A5"/>
    <w:rsid w:val="00626C70"/>
    <w:rsid w:val="006271CE"/>
    <w:rsid w:val="00627291"/>
    <w:rsid w:val="006273DF"/>
    <w:rsid w:val="00627DF1"/>
    <w:rsid w:val="00627EE6"/>
    <w:rsid w:val="006301D4"/>
    <w:rsid w:val="006303DF"/>
    <w:rsid w:val="00630A75"/>
    <w:rsid w:val="0063125A"/>
    <w:rsid w:val="006313EA"/>
    <w:rsid w:val="00631442"/>
    <w:rsid w:val="0063164C"/>
    <w:rsid w:val="00631F78"/>
    <w:rsid w:val="00632337"/>
    <w:rsid w:val="00632997"/>
    <w:rsid w:val="00633233"/>
    <w:rsid w:val="006338EC"/>
    <w:rsid w:val="00633B7E"/>
    <w:rsid w:val="00633C37"/>
    <w:rsid w:val="00633CA7"/>
    <w:rsid w:val="00634423"/>
    <w:rsid w:val="006344D7"/>
    <w:rsid w:val="00634561"/>
    <w:rsid w:val="00634666"/>
    <w:rsid w:val="0063481A"/>
    <w:rsid w:val="00634A74"/>
    <w:rsid w:val="00634F25"/>
    <w:rsid w:val="00634FC3"/>
    <w:rsid w:val="0063510F"/>
    <w:rsid w:val="00635319"/>
    <w:rsid w:val="00635549"/>
    <w:rsid w:val="0063558C"/>
    <w:rsid w:val="0063582C"/>
    <w:rsid w:val="00635F20"/>
    <w:rsid w:val="00636C49"/>
    <w:rsid w:val="006374B2"/>
    <w:rsid w:val="006379A6"/>
    <w:rsid w:val="0064045F"/>
    <w:rsid w:val="00640691"/>
    <w:rsid w:val="006407AA"/>
    <w:rsid w:val="006408E1"/>
    <w:rsid w:val="00640CA0"/>
    <w:rsid w:val="00640E30"/>
    <w:rsid w:val="00640E38"/>
    <w:rsid w:val="00640F8E"/>
    <w:rsid w:val="00641DCE"/>
    <w:rsid w:val="00641F3E"/>
    <w:rsid w:val="00642917"/>
    <w:rsid w:val="00642954"/>
    <w:rsid w:val="00642A0F"/>
    <w:rsid w:val="00642C22"/>
    <w:rsid w:val="00643035"/>
    <w:rsid w:val="006446B4"/>
    <w:rsid w:val="00644FD4"/>
    <w:rsid w:val="006452FF"/>
    <w:rsid w:val="00645481"/>
    <w:rsid w:val="00645A75"/>
    <w:rsid w:val="0064617A"/>
    <w:rsid w:val="0064636E"/>
    <w:rsid w:val="006468B8"/>
    <w:rsid w:val="006469D4"/>
    <w:rsid w:val="00646A24"/>
    <w:rsid w:val="00646B06"/>
    <w:rsid w:val="00647509"/>
    <w:rsid w:val="00647AB9"/>
    <w:rsid w:val="00647D32"/>
    <w:rsid w:val="00647F9F"/>
    <w:rsid w:val="00650508"/>
    <w:rsid w:val="00650521"/>
    <w:rsid w:val="00650C45"/>
    <w:rsid w:val="0065157A"/>
    <w:rsid w:val="00651676"/>
    <w:rsid w:val="006516D9"/>
    <w:rsid w:val="006517F9"/>
    <w:rsid w:val="006518FE"/>
    <w:rsid w:val="006519FF"/>
    <w:rsid w:val="00651CC7"/>
    <w:rsid w:val="00651E62"/>
    <w:rsid w:val="006521A1"/>
    <w:rsid w:val="00652580"/>
    <w:rsid w:val="006526F2"/>
    <w:rsid w:val="00652A63"/>
    <w:rsid w:val="00652D44"/>
    <w:rsid w:val="006530E3"/>
    <w:rsid w:val="006530FC"/>
    <w:rsid w:val="0065367C"/>
    <w:rsid w:val="00653974"/>
    <w:rsid w:val="00653998"/>
    <w:rsid w:val="00653FE4"/>
    <w:rsid w:val="00654249"/>
    <w:rsid w:val="006543B0"/>
    <w:rsid w:val="006560B6"/>
    <w:rsid w:val="006560EF"/>
    <w:rsid w:val="006564CB"/>
    <w:rsid w:val="0065665D"/>
    <w:rsid w:val="00656CE9"/>
    <w:rsid w:val="00657396"/>
    <w:rsid w:val="00657FC9"/>
    <w:rsid w:val="00660E0E"/>
    <w:rsid w:val="00660F24"/>
    <w:rsid w:val="00660FA2"/>
    <w:rsid w:val="0066135B"/>
    <w:rsid w:val="00661A43"/>
    <w:rsid w:val="00661AC7"/>
    <w:rsid w:val="00661D6B"/>
    <w:rsid w:val="006621B8"/>
    <w:rsid w:val="006622D6"/>
    <w:rsid w:val="006622F2"/>
    <w:rsid w:val="00662321"/>
    <w:rsid w:val="006624D8"/>
    <w:rsid w:val="00662D5B"/>
    <w:rsid w:val="00663197"/>
    <w:rsid w:val="00663CB8"/>
    <w:rsid w:val="00663FDD"/>
    <w:rsid w:val="006641EC"/>
    <w:rsid w:val="0066458D"/>
    <w:rsid w:val="00664B7D"/>
    <w:rsid w:val="00664BB1"/>
    <w:rsid w:val="00664D02"/>
    <w:rsid w:val="00665340"/>
    <w:rsid w:val="006655A6"/>
    <w:rsid w:val="0066591B"/>
    <w:rsid w:val="00665A9A"/>
    <w:rsid w:val="00665AAB"/>
    <w:rsid w:val="00665B8A"/>
    <w:rsid w:val="00665EF6"/>
    <w:rsid w:val="006663F6"/>
    <w:rsid w:val="00666747"/>
    <w:rsid w:val="00666B1F"/>
    <w:rsid w:val="006674DD"/>
    <w:rsid w:val="00667610"/>
    <w:rsid w:val="00667D2C"/>
    <w:rsid w:val="00667EE6"/>
    <w:rsid w:val="0067046F"/>
    <w:rsid w:val="006704F1"/>
    <w:rsid w:val="0067050C"/>
    <w:rsid w:val="006708FE"/>
    <w:rsid w:val="00670C49"/>
    <w:rsid w:val="006714E0"/>
    <w:rsid w:val="00671816"/>
    <w:rsid w:val="00671FA8"/>
    <w:rsid w:val="0067223B"/>
    <w:rsid w:val="006722A6"/>
    <w:rsid w:val="006723C3"/>
    <w:rsid w:val="0067243F"/>
    <w:rsid w:val="00672771"/>
    <w:rsid w:val="00672826"/>
    <w:rsid w:val="00672B7A"/>
    <w:rsid w:val="00672C86"/>
    <w:rsid w:val="00673213"/>
    <w:rsid w:val="0067390F"/>
    <w:rsid w:val="00673C56"/>
    <w:rsid w:val="00674108"/>
    <w:rsid w:val="00674681"/>
    <w:rsid w:val="006746FD"/>
    <w:rsid w:val="00674895"/>
    <w:rsid w:val="00674BEA"/>
    <w:rsid w:val="00674EC6"/>
    <w:rsid w:val="0067532F"/>
    <w:rsid w:val="0067613F"/>
    <w:rsid w:val="0067661F"/>
    <w:rsid w:val="0067672E"/>
    <w:rsid w:val="00676BCA"/>
    <w:rsid w:val="00676CC0"/>
    <w:rsid w:val="00676FCE"/>
    <w:rsid w:val="006779F4"/>
    <w:rsid w:val="00677BC6"/>
    <w:rsid w:val="00677F0C"/>
    <w:rsid w:val="006803B7"/>
    <w:rsid w:val="0068081C"/>
    <w:rsid w:val="006808B3"/>
    <w:rsid w:val="0068097B"/>
    <w:rsid w:val="00681127"/>
    <w:rsid w:val="00681178"/>
    <w:rsid w:val="00681774"/>
    <w:rsid w:val="0068186B"/>
    <w:rsid w:val="00682004"/>
    <w:rsid w:val="00682782"/>
    <w:rsid w:val="00682987"/>
    <w:rsid w:val="00682CB1"/>
    <w:rsid w:val="00682EC2"/>
    <w:rsid w:val="0068335A"/>
    <w:rsid w:val="00683726"/>
    <w:rsid w:val="0068447B"/>
    <w:rsid w:val="00684615"/>
    <w:rsid w:val="00684740"/>
    <w:rsid w:val="00684BEB"/>
    <w:rsid w:val="00684C40"/>
    <w:rsid w:val="00684DB6"/>
    <w:rsid w:val="00684E20"/>
    <w:rsid w:val="00684FA5"/>
    <w:rsid w:val="00685352"/>
    <w:rsid w:val="006854C1"/>
    <w:rsid w:val="006855FC"/>
    <w:rsid w:val="006859A5"/>
    <w:rsid w:val="006859BD"/>
    <w:rsid w:val="00685A13"/>
    <w:rsid w:val="00685C84"/>
    <w:rsid w:val="00685EA9"/>
    <w:rsid w:val="00686356"/>
    <w:rsid w:val="006864EC"/>
    <w:rsid w:val="0068657A"/>
    <w:rsid w:val="006866FC"/>
    <w:rsid w:val="0068691E"/>
    <w:rsid w:val="00686ADB"/>
    <w:rsid w:val="00686BDA"/>
    <w:rsid w:val="00687465"/>
    <w:rsid w:val="00687E46"/>
    <w:rsid w:val="006908C3"/>
    <w:rsid w:val="00690A4E"/>
    <w:rsid w:val="00690D4E"/>
    <w:rsid w:val="00691488"/>
    <w:rsid w:val="006916ED"/>
    <w:rsid w:val="00691843"/>
    <w:rsid w:val="00691B33"/>
    <w:rsid w:val="00691D62"/>
    <w:rsid w:val="006921AD"/>
    <w:rsid w:val="006922F9"/>
    <w:rsid w:val="00692AC6"/>
    <w:rsid w:val="0069345A"/>
    <w:rsid w:val="006934C7"/>
    <w:rsid w:val="0069353F"/>
    <w:rsid w:val="00693B76"/>
    <w:rsid w:val="006941D2"/>
    <w:rsid w:val="00694C49"/>
    <w:rsid w:val="00694DA9"/>
    <w:rsid w:val="00694F4C"/>
    <w:rsid w:val="00695099"/>
    <w:rsid w:val="00695131"/>
    <w:rsid w:val="00695181"/>
    <w:rsid w:val="00695203"/>
    <w:rsid w:val="00696CC4"/>
    <w:rsid w:val="00697714"/>
    <w:rsid w:val="00697A1C"/>
    <w:rsid w:val="00697D65"/>
    <w:rsid w:val="00697F1C"/>
    <w:rsid w:val="006A0306"/>
    <w:rsid w:val="006A07D6"/>
    <w:rsid w:val="006A0D2E"/>
    <w:rsid w:val="006A0FC2"/>
    <w:rsid w:val="006A1469"/>
    <w:rsid w:val="006A1DBB"/>
    <w:rsid w:val="006A1DFC"/>
    <w:rsid w:val="006A1EE5"/>
    <w:rsid w:val="006A1F76"/>
    <w:rsid w:val="006A2068"/>
    <w:rsid w:val="006A2399"/>
    <w:rsid w:val="006A2ADE"/>
    <w:rsid w:val="006A305E"/>
    <w:rsid w:val="006A32D0"/>
    <w:rsid w:val="006A340E"/>
    <w:rsid w:val="006A3427"/>
    <w:rsid w:val="006A4330"/>
    <w:rsid w:val="006A4C7A"/>
    <w:rsid w:val="006A4E17"/>
    <w:rsid w:val="006A4F5F"/>
    <w:rsid w:val="006A5144"/>
    <w:rsid w:val="006A60F7"/>
    <w:rsid w:val="006A61A8"/>
    <w:rsid w:val="006A64A8"/>
    <w:rsid w:val="006A69D0"/>
    <w:rsid w:val="006A71F1"/>
    <w:rsid w:val="006A785E"/>
    <w:rsid w:val="006A7BC4"/>
    <w:rsid w:val="006A7E28"/>
    <w:rsid w:val="006A7FC2"/>
    <w:rsid w:val="006B0385"/>
    <w:rsid w:val="006B042B"/>
    <w:rsid w:val="006B063C"/>
    <w:rsid w:val="006B0B4B"/>
    <w:rsid w:val="006B14DF"/>
    <w:rsid w:val="006B15D6"/>
    <w:rsid w:val="006B1AC0"/>
    <w:rsid w:val="006B1B06"/>
    <w:rsid w:val="006B1E86"/>
    <w:rsid w:val="006B1F8B"/>
    <w:rsid w:val="006B2046"/>
    <w:rsid w:val="006B2269"/>
    <w:rsid w:val="006B24B7"/>
    <w:rsid w:val="006B24BC"/>
    <w:rsid w:val="006B2555"/>
    <w:rsid w:val="006B2A79"/>
    <w:rsid w:val="006B3625"/>
    <w:rsid w:val="006B39D5"/>
    <w:rsid w:val="006B4129"/>
    <w:rsid w:val="006B5463"/>
    <w:rsid w:val="006B58EC"/>
    <w:rsid w:val="006B60CD"/>
    <w:rsid w:val="006B64F7"/>
    <w:rsid w:val="006B659F"/>
    <w:rsid w:val="006B687D"/>
    <w:rsid w:val="006B68B9"/>
    <w:rsid w:val="006B6C80"/>
    <w:rsid w:val="006B6CFD"/>
    <w:rsid w:val="006B6D29"/>
    <w:rsid w:val="006B6D46"/>
    <w:rsid w:val="006B6DA9"/>
    <w:rsid w:val="006B7612"/>
    <w:rsid w:val="006C0371"/>
    <w:rsid w:val="006C09FD"/>
    <w:rsid w:val="006C0B2E"/>
    <w:rsid w:val="006C195D"/>
    <w:rsid w:val="006C1BF1"/>
    <w:rsid w:val="006C219F"/>
    <w:rsid w:val="006C25AD"/>
    <w:rsid w:val="006C2CCC"/>
    <w:rsid w:val="006C31A4"/>
    <w:rsid w:val="006C33CA"/>
    <w:rsid w:val="006C3403"/>
    <w:rsid w:val="006C3410"/>
    <w:rsid w:val="006C3C06"/>
    <w:rsid w:val="006C527B"/>
    <w:rsid w:val="006C5815"/>
    <w:rsid w:val="006C5D4E"/>
    <w:rsid w:val="006C6772"/>
    <w:rsid w:val="006C6A4E"/>
    <w:rsid w:val="006C71E3"/>
    <w:rsid w:val="006C7227"/>
    <w:rsid w:val="006C73C2"/>
    <w:rsid w:val="006C7584"/>
    <w:rsid w:val="006C79D9"/>
    <w:rsid w:val="006C7B48"/>
    <w:rsid w:val="006C7E0C"/>
    <w:rsid w:val="006D0365"/>
    <w:rsid w:val="006D04AF"/>
    <w:rsid w:val="006D09E7"/>
    <w:rsid w:val="006D0AF2"/>
    <w:rsid w:val="006D121B"/>
    <w:rsid w:val="006D1235"/>
    <w:rsid w:val="006D194F"/>
    <w:rsid w:val="006D1F8B"/>
    <w:rsid w:val="006D27F3"/>
    <w:rsid w:val="006D2858"/>
    <w:rsid w:val="006D30BA"/>
    <w:rsid w:val="006D35A3"/>
    <w:rsid w:val="006D38C5"/>
    <w:rsid w:val="006D3BEA"/>
    <w:rsid w:val="006D3C82"/>
    <w:rsid w:val="006D3E98"/>
    <w:rsid w:val="006D4124"/>
    <w:rsid w:val="006D4151"/>
    <w:rsid w:val="006D46A1"/>
    <w:rsid w:val="006D49E8"/>
    <w:rsid w:val="006D4A77"/>
    <w:rsid w:val="006D4DF7"/>
    <w:rsid w:val="006D5140"/>
    <w:rsid w:val="006D51B5"/>
    <w:rsid w:val="006D643B"/>
    <w:rsid w:val="006D6857"/>
    <w:rsid w:val="006D7697"/>
    <w:rsid w:val="006D79DD"/>
    <w:rsid w:val="006D7A1F"/>
    <w:rsid w:val="006D7F43"/>
    <w:rsid w:val="006D7F70"/>
    <w:rsid w:val="006E0FAD"/>
    <w:rsid w:val="006E18F6"/>
    <w:rsid w:val="006E1981"/>
    <w:rsid w:val="006E1C1F"/>
    <w:rsid w:val="006E1E6A"/>
    <w:rsid w:val="006E1EE6"/>
    <w:rsid w:val="006E22FE"/>
    <w:rsid w:val="006E248E"/>
    <w:rsid w:val="006E2A6C"/>
    <w:rsid w:val="006E2F17"/>
    <w:rsid w:val="006E3255"/>
    <w:rsid w:val="006E3680"/>
    <w:rsid w:val="006E3931"/>
    <w:rsid w:val="006E3C07"/>
    <w:rsid w:val="006E41F5"/>
    <w:rsid w:val="006E4292"/>
    <w:rsid w:val="006E440E"/>
    <w:rsid w:val="006E4D63"/>
    <w:rsid w:val="006E540F"/>
    <w:rsid w:val="006E5638"/>
    <w:rsid w:val="006E56CD"/>
    <w:rsid w:val="006E5BFB"/>
    <w:rsid w:val="006E6080"/>
    <w:rsid w:val="006E679F"/>
    <w:rsid w:val="006E6A23"/>
    <w:rsid w:val="006E75A4"/>
    <w:rsid w:val="006E7D91"/>
    <w:rsid w:val="006E7FB2"/>
    <w:rsid w:val="006F0068"/>
    <w:rsid w:val="006F0194"/>
    <w:rsid w:val="006F0924"/>
    <w:rsid w:val="006F0AA3"/>
    <w:rsid w:val="006F0AEF"/>
    <w:rsid w:val="006F11F8"/>
    <w:rsid w:val="006F12BA"/>
    <w:rsid w:val="006F16AB"/>
    <w:rsid w:val="006F1789"/>
    <w:rsid w:val="006F2036"/>
    <w:rsid w:val="006F292C"/>
    <w:rsid w:val="006F2BBF"/>
    <w:rsid w:val="006F3168"/>
    <w:rsid w:val="006F32F1"/>
    <w:rsid w:val="006F33DA"/>
    <w:rsid w:val="006F35B8"/>
    <w:rsid w:val="006F36C5"/>
    <w:rsid w:val="006F3BEF"/>
    <w:rsid w:val="006F42E2"/>
    <w:rsid w:val="006F46C7"/>
    <w:rsid w:val="006F4D0B"/>
    <w:rsid w:val="006F50D2"/>
    <w:rsid w:val="006F53F8"/>
    <w:rsid w:val="006F55CB"/>
    <w:rsid w:val="006F5E4D"/>
    <w:rsid w:val="006F607C"/>
    <w:rsid w:val="006F6422"/>
    <w:rsid w:val="006F6E9B"/>
    <w:rsid w:val="006F6FD1"/>
    <w:rsid w:val="006F70F5"/>
    <w:rsid w:val="006F742C"/>
    <w:rsid w:val="006F75A0"/>
    <w:rsid w:val="006F7A6A"/>
    <w:rsid w:val="007003EF"/>
    <w:rsid w:val="007003FA"/>
    <w:rsid w:val="00700633"/>
    <w:rsid w:val="007006DE"/>
    <w:rsid w:val="00700830"/>
    <w:rsid w:val="00700B63"/>
    <w:rsid w:val="00700DAE"/>
    <w:rsid w:val="00700DD4"/>
    <w:rsid w:val="0070110C"/>
    <w:rsid w:val="007011B3"/>
    <w:rsid w:val="007016A2"/>
    <w:rsid w:val="00701B3C"/>
    <w:rsid w:val="0070203E"/>
    <w:rsid w:val="00702415"/>
    <w:rsid w:val="0070288F"/>
    <w:rsid w:val="00702BDB"/>
    <w:rsid w:val="007032F8"/>
    <w:rsid w:val="0070375C"/>
    <w:rsid w:val="00704481"/>
    <w:rsid w:val="00704837"/>
    <w:rsid w:val="007048C4"/>
    <w:rsid w:val="007049AC"/>
    <w:rsid w:val="0070531B"/>
    <w:rsid w:val="00705CA8"/>
    <w:rsid w:val="00705CB3"/>
    <w:rsid w:val="00705DA6"/>
    <w:rsid w:val="00705EB8"/>
    <w:rsid w:val="007064F5"/>
    <w:rsid w:val="00706B33"/>
    <w:rsid w:val="00706C15"/>
    <w:rsid w:val="0070741F"/>
    <w:rsid w:val="00710245"/>
    <w:rsid w:val="00710283"/>
    <w:rsid w:val="007102E3"/>
    <w:rsid w:val="007108C5"/>
    <w:rsid w:val="007109F6"/>
    <w:rsid w:val="00710D20"/>
    <w:rsid w:val="00710D94"/>
    <w:rsid w:val="00710DE5"/>
    <w:rsid w:val="00710E47"/>
    <w:rsid w:val="00711047"/>
    <w:rsid w:val="0071170E"/>
    <w:rsid w:val="007119D7"/>
    <w:rsid w:val="00711CA9"/>
    <w:rsid w:val="00711EE8"/>
    <w:rsid w:val="00712335"/>
    <w:rsid w:val="007123A8"/>
    <w:rsid w:val="007124CB"/>
    <w:rsid w:val="00712E70"/>
    <w:rsid w:val="00712F16"/>
    <w:rsid w:val="00712F1A"/>
    <w:rsid w:val="0071300B"/>
    <w:rsid w:val="007135D3"/>
    <w:rsid w:val="007138D2"/>
    <w:rsid w:val="00713ACD"/>
    <w:rsid w:val="00713FBE"/>
    <w:rsid w:val="00714130"/>
    <w:rsid w:val="0071436C"/>
    <w:rsid w:val="0071472C"/>
    <w:rsid w:val="007148AD"/>
    <w:rsid w:val="00714994"/>
    <w:rsid w:val="00715077"/>
    <w:rsid w:val="00715B84"/>
    <w:rsid w:val="00715D79"/>
    <w:rsid w:val="00715F99"/>
    <w:rsid w:val="0071616F"/>
    <w:rsid w:val="00716286"/>
    <w:rsid w:val="00716456"/>
    <w:rsid w:val="0071659F"/>
    <w:rsid w:val="00716968"/>
    <w:rsid w:val="00716B7C"/>
    <w:rsid w:val="00716D51"/>
    <w:rsid w:val="007174C2"/>
    <w:rsid w:val="00717560"/>
    <w:rsid w:val="00717A3A"/>
    <w:rsid w:val="00717DE5"/>
    <w:rsid w:val="007205F0"/>
    <w:rsid w:val="0072064A"/>
    <w:rsid w:val="0072089A"/>
    <w:rsid w:val="00720C7F"/>
    <w:rsid w:val="0072117B"/>
    <w:rsid w:val="0072120F"/>
    <w:rsid w:val="007212AB"/>
    <w:rsid w:val="00721B62"/>
    <w:rsid w:val="00721BA0"/>
    <w:rsid w:val="00721DF6"/>
    <w:rsid w:val="00721F57"/>
    <w:rsid w:val="007229A8"/>
    <w:rsid w:val="007238F9"/>
    <w:rsid w:val="00723C5D"/>
    <w:rsid w:val="007241B5"/>
    <w:rsid w:val="0072428F"/>
    <w:rsid w:val="00724307"/>
    <w:rsid w:val="0072430B"/>
    <w:rsid w:val="00724798"/>
    <w:rsid w:val="00725085"/>
    <w:rsid w:val="00725396"/>
    <w:rsid w:val="007255B1"/>
    <w:rsid w:val="007255B8"/>
    <w:rsid w:val="00725674"/>
    <w:rsid w:val="00725808"/>
    <w:rsid w:val="00725971"/>
    <w:rsid w:val="0072597E"/>
    <w:rsid w:val="00725A9E"/>
    <w:rsid w:val="00725E4E"/>
    <w:rsid w:val="00725ED8"/>
    <w:rsid w:val="00725F5F"/>
    <w:rsid w:val="00726492"/>
    <w:rsid w:val="00726548"/>
    <w:rsid w:val="00726C41"/>
    <w:rsid w:val="00726C4B"/>
    <w:rsid w:val="00726FE5"/>
    <w:rsid w:val="0072710E"/>
    <w:rsid w:val="00727155"/>
    <w:rsid w:val="00727439"/>
    <w:rsid w:val="007275FF"/>
    <w:rsid w:val="00727A8F"/>
    <w:rsid w:val="00727BCA"/>
    <w:rsid w:val="007300FD"/>
    <w:rsid w:val="007308DA"/>
    <w:rsid w:val="00730B09"/>
    <w:rsid w:val="00731615"/>
    <w:rsid w:val="007317FE"/>
    <w:rsid w:val="00731B92"/>
    <w:rsid w:val="00731FC7"/>
    <w:rsid w:val="0073233A"/>
    <w:rsid w:val="007325C9"/>
    <w:rsid w:val="007326BC"/>
    <w:rsid w:val="00732A4A"/>
    <w:rsid w:val="00732B23"/>
    <w:rsid w:val="00733218"/>
    <w:rsid w:val="00733250"/>
    <w:rsid w:val="007337A0"/>
    <w:rsid w:val="00733984"/>
    <w:rsid w:val="00733C29"/>
    <w:rsid w:val="00733C49"/>
    <w:rsid w:val="0073458C"/>
    <w:rsid w:val="00734709"/>
    <w:rsid w:val="00734EA2"/>
    <w:rsid w:val="00734F9A"/>
    <w:rsid w:val="00735377"/>
    <w:rsid w:val="00736001"/>
    <w:rsid w:val="00736334"/>
    <w:rsid w:val="00736AA0"/>
    <w:rsid w:val="00736DD6"/>
    <w:rsid w:val="007375B4"/>
    <w:rsid w:val="00737BB9"/>
    <w:rsid w:val="00737FC1"/>
    <w:rsid w:val="0074027C"/>
    <w:rsid w:val="007403B3"/>
    <w:rsid w:val="00740AA9"/>
    <w:rsid w:val="00740AEF"/>
    <w:rsid w:val="00740B4A"/>
    <w:rsid w:val="00740FC5"/>
    <w:rsid w:val="007412C6"/>
    <w:rsid w:val="00741A41"/>
    <w:rsid w:val="007424B1"/>
    <w:rsid w:val="0074254F"/>
    <w:rsid w:val="00742634"/>
    <w:rsid w:val="0074275C"/>
    <w:rsid w:val="007428C2"/>
    <w:rsid w:val="007429D9"/>
    <w:rsid w:val="007429DD"/>
    <w:rsid w:val="00742D22"/>
    <w:rsid w:val="00742E9F"/>
    <w:rsid w:val="007432C6"/>
    <w:rsid w:val="007434E7"/>
    <w:rsid w:val="00743B0D"/>
    <w:rsid w:val="00743D03"/>
    <w:rsid w:val="00743F0D"/>
    <w:rsid w:val="007441DC"/>
    <w:rsid w:val="0074466C"/>
    <w:rsid w:val="00744FEB"/>
    <w:rsid w:val="007450A2"/>
    <w:rsid w:val="007453F7"/>
    <w:rsid w:val="00745483"/>
    <w:rsid w:val="007454A6"/>
    <w:rsid w:val="00745CB0"/>
    <w:rsid w:val="00745F8C"/>
    <w:rsid w:val="007463EA"/>
    <w:rsid w:val="007464E2"/>
    <w:rsid w:val="00746A8C"/>
    <w:rsid w:val="00746E94"/>
    <w:rsid w:val="00747121"/>
    <w:rsid w:val="0074714A"/>
    <w:rsid w:val="007474F6"/>
    <w:rsid w:val="0074750C"/>
    <w:rsid w:val="00747A5B"/>
    <w:rsid w:val="00747AFC"/>
    <w:rsid w:val="00747F36"/>
    <w:rsid w:val="00747F70"/>
    <w:rsid w:val="00750E3E"/>
    <w:rsid w:val="00750EA8"/>
    <w:rsid w:val="00751952"/>
    <w:rsid w:val="00751EC3"/>
    <w:rsid w:val="00752194"/>
    <w:rsid w:val="007522D7"/>
    <w:rsid w:val="007526AF"/>
    <w:rsid w:val="00752A28"/>
    <w:rsid w:val="00752B79"/>
    <w:rsid w:val="00752CCF"/>
    <w:rsid w:val="00752EF2"/>
    <w:rsid w:val="00752F88"/>
    <w:rsid w:val="0075335B"/>
    <w:rsid w:val="00753645"/>
    <w:rsid w:val="0075364A"/>
    <w:rsid w:val="00753993"/>
    <w:rsid w:val="0075417C"/>
    <w:rsid w:val="007545D3"/>
    <w:rsid w:val="00754F15"/>
    <w:rsid w:val="00755415"/>
    <w:rsid w:val="0075643E"/>
    <w:rsid w:val="00756494"/>
    <w:rsid w:val="00756736"/>
    <w:rsid w:val="00756785"/>
    <w:rsid w:val="00756AF3"/>
    <w:rsid w:val="00756B8A"/>
    <w:rsid w:val="00756B8F"/>
    <w:rsid w:val="00757527"/>
    <w:rsid w:val="0076020A"/>
    <w:rsid w:val="00760365"/>
    <w:rsid w:val="0076040B"/>
    <w:rsid w:val="00760C4C"/>
    <w:rsid w:val="00760CFB"/>
    <w:rsid w:val="00760DCE"/>
    <w:rsid w:val="00760DDA"/>
    <w:rsid w:val="00760E97"/>
    <w:rsid w:val="007615C7"/>
    <w:rsid w:val="00761928"/>
    <w:rsid w:val="00761989"/>
    <w:rsid w:val="00761A17"/>
    <w:rsid w:val="0076202F"/>
    <w:rsid w:val="007624D7"/>
    <w:rsid w:val="00762570"/>
    <w:rsid w:val="00762CAB"/>
    <w:rsid w:val="00763072"/>
    <w:rsid w:val="00763C7C"/>
    <w:rsid w:val="00763F20"/>
    <w:rsid w:val="00763FFA"/>
    <w:rsid w:val="00764561"/>
    <w:rsid w:val="0076458B"/>
    <w:rsid w:val="00764AC2"/>
    <w:rsid w:val="00764BD3"/>
    <w:rsid w:val="00765750"/>
    <w:rsid w:val="007657E9"/>
    <w:rsid w:val="00765897"/>
    <w:rsid w:val="0076590A"/>
    <w:rsid w:val="00765A0E"/>
    <w:rsid w:val="00765C48"/>
    <w:rsid w:val="00765D56"/>
    <w:rsid w:val="007664E9"/>
    <w:rsid w:val="00766967"/>
    <w:rsid w:val="00766A4F"/>
    <w:rsid w:val="00766C70"/>
    <w:rsid w:val="00766C9C"/>
    <w:rsid w:val="00767948"/>
    <w:rsid w:val="00767B97"/>
    <w:rsid w:val="00767ECD"/>
    <w:rsid w:val="0077022D"/>
    <w:rsid w:val="00770332"/>
    <w:rsid w:val="0077072F"/>
    <w:rsid w:val="00770790"/>
    <w:rsid w:val="00770B07"/>
    <w:rsid w:val="00770E12"/>
    <w:rsid w:val="00770E7E"/>
    <w:rsid w:val="00770F63"/>
    <w:rsid w:val="00770F6B"/>
    <w:rsid w:val="007711AD"/>
    <w:rsid w:val="00771D04"/>
    <w:rsid w:val="007722CB"/>
    <w:rsid w:val="007722DE"/>
    <w:rsid w:val="00772339"/>
    <w:rsid w:val="007728C4"/>
    <w:rsid w:val="00772F7B"/>
    <w:rsid w:val="00773793"/>
    <w:rsid w:val="0077382D"/>
    <w:rsid w:val="007741D2"/>
    <w:rsid w:val="007742DE"/>
    <w:rsid w:val="00774487"/>
    <w:rsid w:val="00776240"/>
    <w:rsid w:val="00776A76"/>
    <w:rsid w:val="00776EFA"/>
    <w:rsid w:val="007772F6"/>
    <w:rsid w:val="00777467"/>
    <w:rsid w:val="00777634"/>
    <w:rsid w:val="007777D7"/>
    <w:rsid w:val="00777962"/>
    <w:rsid w:val="00780129"/>
    <w:rsid w:val="007802F0"/>
    <w:rsid w:val="007803FF"/>
    <w:rsid w:val="00780852"/>
    <w:rsid w:val="00780E0D"/>
    <w:rsid w:val="00780EC1"/>
    <w:rsid w:val="00780F87"/>
    <w:rsid w:val="007811B8"/>
    <w:rsid w:val="0078159A"/>
    <w:rsid w:val="0078166A"/>
    <w:rsid w:val="00781B9B"/>
    <w:rsid w:val="0078253C"/>
    <w:rsid w:val="0078299F"/>
    <w:rsid w:val="00783900"/>
    <w:rsid w:val="00783D46"/>
    <w:rsid w:val="007847DE"/>
    <w:rsid w:val="007859AE"/>
    <w:rsid w:val="00785FB9"/>
    <w:rsid w:val="0078618C"/>
    <w:rsid w:val="007862FE"/>
    <w:rsid w:val="00786393"/>
    <w:rsid w:val="00787048"/>
    <w:rsid w:val="007873B5"/>
    <w:rsid w:val="0078768D"/>
    <w:rsid w:val="00787964"/>
    <w:rsid w:val="00790686"/>
    <w:rsid w:val="007907F6"/>
    <w:rsid w:val="007908F1"/>
    <w:rsid w:val="00790A16"/>
    <w:rsid w:val="00790BC1"/>
    <w:rsid w:val="0079119D"/>
    <w:rsid w:val="007913F0"/>
    <w:rsid w:val="007914F2"/>
    <w:rsid w:val="00791572"/>
    <w:rsid w:val="00791AC3"/>
    <w:rsid w:val="00791B5B"/>
    <w:rsid w:val="00791DEA"/>
    <w:rsid w:val="00791F6C"/>
    <w:rsid w:val="007925C9"/>
    <w:rsid w:val="00792E1C"/>
    <w:rsid w:val="00792FC9"/>
    <w:rsid w:val="0079321E"/>
    <w:rsid w:val="0079397C"/>
    <w:rsid w:val="00793CC2"/>
    <w:rsid w:val="00793D13"/>
    <w:rsid w:val="00793E3F"/>
    <w:rsid w:val="0079438D"/>
    <w:rsid w:val="00794856"/>
    <w:rsid w:val="00794FAE"/>
    <w:rsid w:val="00794FDE"/>
    <w:rsid w:val="00795B65"/>
    <w:rsid w:val="007961C0"/>
    <w:rsid w:val="00796277"/>
    <w:rsid w:val="00796365"/>
    <w:rsid w:val="007967A6"/>
    <w:rsid w:val="00796885"/>
    <w:rsid w:val="00796A05"/>
    <w:rsid w:val="00796B0D"/>
    <w:rsid w:val="00797245"/>
    <w:rsid w:val="00797246"/>
    <w:rsid w:val="0079736A"/>
    <w:rsid w:val="00797924"/>
    <w:rsid w:val="00797A31"/>
    <w:rsid w:val="007A0092"/>
    <w:rsid w:val="007A048B"/>
    <w:rsid w:val="007A0557"/>
    <w:rsid w:val="007A078F"/>
    <w:rsid w:val="007A07E8"/>
    <w:rsid w:val="007A0A57"/>
    <w:rsid w:val="007A0B45"/>
    <w:rsid w:val="007A0E44"/>
    <w:rsid w:val="007A191A"/>
    <w:rsid w:val="007A1FAB"/>
    <w:rsid w:val="007A2166"/>
    <w:rsid w:val="007A2169"/>
    <w:rsid w:val="007A2172"/>
    <w:rsid w:val="007A244F"/>
    <w:rsid w:val="007A267B"/>
    <w:rsid w:val="007A26AF"/>
    <w:rsid w:val="007A3093"/>
    <w:rsid w:val="007A30D3"/>
    <w:rsid w:val="007A39DD"/>
    <w:rsid w:val="007A3F98"/>
    <w:rsid w:val="007A42D7"/>
    <w:rsid w:val="007A4491"/>
    <w:rsid w:val="007A452B"/>
    <w:rsid w:val="007A45FA"/>
    <w:rsid w:val="007A5029"/>
    <w:rsid w:val="007A59E3"/>
    <w:rsid w:val="007A5B7C"/>
    <w:rsid w:val="007A5FFC"/>
    <w:rsid w:val="007A6155"/>
    <w:rsid w:val="007A6756"/>
    <w:rsid w:val="007A6A21"/>
    <w:rsid w:val="007A6A57"/>
    <w:rsid w:val="007A6B0A"/>
    <w:rsid w:val="007A6DDA"/>
    <w:rsid w:val="007A6EB0"/>
    <w:rsid w:val="007A7172"/>
    <w:rsid w:val="007A7190"/>
    <w:rsid w:val="007A759D"/>
    <w:rsid w:val="007A7953"/>
    <w:rsid w:val="007A7F30"/>
    <w:rsid w:val="007B02AA"/>
    <w:rsid w:val="007B0493"/>
    <w:rsid w:val="007B05B5"/>
    <w:rsid w:val="007B06CF"/>
    <w:rsid w:val="007B0F8E"/>
    <w:rsid w:val="007B21DB"/>
    <w:rsid w:val="007B22C8"/>
    <w:rsid w:val="007B273F"/>
    <w:rsid w:val="007B2A4E"/>
    <w:rsid w:val="007B2CD4"/>
    <w:rsid w:val="007B2DB0"/>
    <w:rsid w:val="007B2EE7"/>
    <w:rsid w:val="007B31FD"/>
    <w:rsid w:val="007B3A8A"/>
    <w:rsid w:val="007B3B01"/>
    <w:rsid w:val="007B3DEE"/>
    <w:rsid w:val="007B3F30"/>
    <w:rsid w:val="007B424A"/>
    <w:rsid w:val="007B44EE"/>
    <w:rsid w:val="007B4517"/>
    <w:rsid w:val="007B46C0"/>
    <w:rsid w:val="007B4A1C"/>
    <w:rsid w:val="007B5610"/>
    <w:rsid w:val="007B59FE"/>
    <w:rsid w:val="007B5BA5"/>
    <w:rsid w:val="007B5CC5"/>
    <w:rsid w:val="007B6051"/>
    <w:rsid w:val="007B6243"/>
    <w:rsid w:val="007B6369"/>
    <w:rsid w:val="007B6561"/>
    <w:rsid w:val="007C0571"/>
    <w:rsid w:val="007C0581"/>
    <w:rsid w:val="007C0A61"/>
    <w:rsid w:val="007C0F17"/>
    <w:rsid w:val="007C13DA"/>
    <w:rsid w:val="007C160F"/>
    <w:rsid w:val="007C1C31"/>
    <w:rsid w:val="007C224C"/>
    <w:rsid w:val="007C25E3"/>
    <w:rsid w:val="007C2795"/>
    <w:rsid w:val="007C2C93"/>
    <w:rsid w:val="007C31C5"/>
    <w:rsid w:val="007C3A4E"/>
    <w:rsid w:val="007C4423"/>
    <w:rsid w:val="007C4B4E"/>
    <w:rsid w:val="007C4C5C"/>
    <w:rsid w:val="007C4CCC"/>
    <w:rsid w:val="007C515B"/>
    <w:rsid w:val="007C528A"/>
    <w:rsid w:val="007C5373"/>
    <w:rsid w:val="007C605B"/>
    <w:rsid w:val="007C61E8"/>
    <w:rsid w:val="007C654E"/>
    <w:rsid w:val="007C673F"/>
    <w:rsid w:val="007C6C09"/>
    <w:rsid w:val="007C6E24"/>
    <w:rsid w:val="007C7E1D"/>
    <w:rsid w:val="007C7F25"/>
    <w:rsid w:val="007D0510"/>
    <w:rsid w:val="007D09D0"/>
    <w:rsid w:val="007D1015"/>
    <w:rsid w:val="007D14A5"/>
    <w:rsid w:val="007D1503"/>
    <w:rsid w:val="007D165A"/>
    <w:rsid w:val="007D1C40"/>
    <w:rsid w:val="007D1D0F"/>
    <w:rsid w:val="007D1F8E"/>
    <w:rsid w:val="007D2305"/>
    <w:rsid w:val="007D237D"/>
    <w:rsid w:val="007D24B0"/>
    <w:rsid w:val="007D256B"/>
    <w:rsid w:val="007D26AD"/>
    <w:rsid w:val="007D3014"/>
    <w:rsid w:val="007D3256"/>
    <w:rsid w:val="007D3336"/>
    <w:rsid w:val="007D4309"/>
    <w:rsid w:val="007D4661"/>
    <w:rsid w:val="007D4CBE"/>
    <w:rsid w:val="007D51D1"/>
    <w:rsid w:val="007D5304"/>
    <w:rsid w:val="007D586E"/>
    <w:rsid w:val="007D6303"/>
    <w:rsid w:val="007D67EA"/>
    <w:rsid w:val="007D6D1D"/>
    <w:rsid w:val="007D7374"/>
    <w:rsid w:val="007D7ED8"/>
    <w:rsid w:val="007E0603"/>
    <w:rsid w:val="007E0739"/>
    <w:rsid w:val="007E0AD2"/>
    <w:rsid w:val="007E0AD9"/>
    <w:rsid w:val="007E112C"/>
    <w:rsid w:val="007E177C"/>
    <w:rsid w:val="007E1999"/>
    <w:rsid w:val="007E1CCB"/>
    <w:rsid w:val="007E20E4"/>
    <w:rsid w:val="007E21C9"/>
    <w:rsid w:val="007E22BE"/>
    <w:rsid w:val="007E264D"/>
    <w:rsid w:val="007E269B"/>
    <w:rsid w:val="007E3049"/>
    <w:rsid w:val="007E311C"/>
    <w:rsid w:val="007E3EEF"/>
    <w:rsid w:val="007E43EA"/>
    <w:rsid w:val="007E48B7"/>
    <w:rsid w:val="007E53C0"/>
    <w:rsid w:val="007E54BE"/>
    <w:rsid w:val="007E58A9"/>
    <w:rsid w:val="007E5A87"/>
    <w:rsid w:val="007E62A8"/>
    <w:rsid w:val="007E63A3"/>
    <w:rsid w:val="007E69BF"/>
    <w:rsid w:val="007E6A76"/>
    <w:rsid w:val="007E6A8F"/>
    <w:rsid w:val="007E6CA6"/>
    <w:rsid w:val="007E7525"/>
    <w:rsid w:val="007E7B7F"/>
    <w:rsid w:val="007E7F2C"/>
    <w:rsid w:val="007F0162"/>
    <w:rsid w:val="007F0A8A"/>
    <w:rsid w:val="007F0C42"/>
    <w:rsid w:val="007F1060"/>
    <w:rsid w:val="007F12B1"/>
    <w:rsid w:val="007F139D"/>
    <w:rsid w:val="007F1502"/>
    <w:rsid w:val="007F19F0"/>
    <w:rsid w:val="007F226F"/>
    <w:rsid w:val="007F234A"/>
    <w:rsid w:val="007F26E5"/>
    <w:rsid w:val="007F3D93"/>
    <w:rsid w:val="007F3F91"/>
    <w:rsid w:val="007F40F2"/>
    <w:rsid w:val="007F4C17"/>
    <w:rsid w:val="007F544F"/>
    <w:rsid w:val="007F5587"/>
    <w:rsid w:val="007F55D6"/>
    <w:rsid w:val="007F56DF"/>
    <w:rsid w:val="007F5700"/>
    <w:rsid w:val="007F580E"/>
    <w:rsid w:val="007F59C8"/>
    <w:rsid w:val="007F65D5"/>
    <w:rsid w:val="007F66A2"/>
    <w:rsid w:val="007F6E37"/>
    <w:rsid w:val="007F721F"/>
    <w:rsid w:val="007F747F"/>
    <w:rsid w:val="007F7CF1"/>
    <w:rsid w:val="007F7FC7"/>
    <w:rsid w:val="007F7FC8"/>
    <w:rsid w:val="0080033A"/>
    <w:rsid w:val="0080046A"/>
    <w:rsid w:val="0080054B"/>
    <w:rsid w:val="008007C3"/>
    <w:rsid w:val="0080082D"/>
    <w:rsid w:val="00801234"/>
    <w:rsid w:val="00801633"/>
    <w:rsid w:val="00801934"/>
    <w:rsid w:val="00801980"/>
    <w:rsid w:val="008019FC"/>
    <w:rsid w:val="00801A92"/>
    <w:rsid w:val="00801D2C"/>
    <w:rsid w:val="00801F95"/>
    <w:rsid w:val="008021CA"/>
    <w:rsid w:val="00802312"/>
    <w:rsid w:val="008029A3"/>
    <w:rsid w:val="00802AE5"/>
    <w:rsid w:val="00802D23"/>
    <w:rsid w:val="00803193"/>
    <w:rsid w:val="00803682"/>
    <w:rsid w:val="00803AA7"/>
    <w:rsid w:val="0080407E"/>
    <w:rsid w:val="00804812"/>
    <w:rsid w:val="00804AA6"/>
    <w:rsid w:val="00804FB7"/>
    <w:rsid w:val="008052E9"/>
    <w:rsid w:val="0080580C"/>
    <w:rsid w:val="00805CB5"/>
    <w:rsid w:val="00806492"/>
    <w:rsid w:val="008067AC"/>
    <w:rsid w:val="00806C1C"/>
    <w:rsid w:val="00806E8A"/>
    <w:rsid w:val="00806F55"/>
    <w:rsid w:val="008071A4"/>
    <w:rsid w:val="00807341"/>
    <w:rsid w:val="008075EC"/>
    <w:rsid w:val="008102CB"/>
    <w:rsid w:val="0081049B"/>
    <w:rsid w:val="0081052F"/>
    <w:rsid w:val="00810826"/>
    <w:rsid w:val="0081249F"/>
    <w:rsid w:val="008127CA"/>
    <w:rsid w:val="00812A9F"/>
    <w:rsid w:val="00812CA8"/>
    <w:rsid w:val="00812ECA"/>
    <w:rsid w:val="00813092"/>
    <w:rsid w:val="008130AD"/>
    <w:rsid w:val="00813391"/>
    <w:rsid w:val="008134D8"/>
    <w:rsid w:val="008135D8"/>
    <w:rsid w:val="008135F8"/>
    <w:rsid w:val="00813DBF"/>
    <w:rsid w:val="00814057"/>
    <w:rsid w:val="0081446E"/>
    <w:rsid w:val="00814661"/>
    <w:rsid w:val="0081506B"/>
    <w:rsid w:val="00815163"/>
    <w:rsid w:val="008152F9"/>
    <w:rsid w:val="008158BC"/>
    <w:rsid w:val="008159B8"/>
    <w:rsid w:val="00815DAF"/>
    <w:rsid w:val="00816296"/>
    <w:rsid w:val="00816499"/>
    <w:rsid w:val="0081675B"/>
    <w:rsid w:val="00816AC3"/>
    <w:rsid w:val="00816BA2"/>
    <w:rsid w:val="008170BC"/>
    <w:rsid w:val="0081757D"/>
    <w:rsid w:val="0081768E"/>
    <w:rsid w:val="00817D84"/>
    <w:rsid w:val="00817E09"/>
    <w:rsid w:val="00817EFE"/>
    <w:rsid w:val="00817FEA"/>
    <w:rsid w:val="008200BF"/>
    <w:rsid w:val="0082012D"/>
    <w:rsid w:val="00820665"/>
    <w:rsid w:val="00820806"/>
    <w:rsid w:val="00820A86"/>
    <w:rsid w:val="00820D48"/>
    <w:rsid w:val="0082106A"/>
    <w:rsid w:val="00821309"/>
    <w:rsid w:val="008214AD"/>
    <w:rsid w:val="008214EA"/>
    <w:rsid w:val="008215AD"/>
    <w:rsid w:val="008215B9"/>
    <w:rsid w:val="008215C0"/>
    <w:rsid w:val="00821D3E"/>
    <w:rsid w:val="00821D62"/>
    <w:rsid w:val="00821E6F"/>
    <w:rsid w:val="00822075"/>
    <w:rsid w:val="0082222A"/>
    <w:rsid w:val="008228B0"/>
    <w:rsid w:val="008229DD"/>
    <w:rsid w:val="0082330B"/>
    <w:rsid w:val="0082355A"/>
    <w:rsid w:val="0082381E"/>
    <w:rsid w:val="00823C43"/>
    <w:rsid w:val="0082464F"/>
    <w:rsid w:val="00824DF2"/>
    <w:rsid w:val="00824F93"/>
    <w:rsid w:val="00825060"/>
    <w:rsid w:val="00825448"/>
    <w:rsid w:val="00825480"/>
    <w:rsid w:val="008256A5"/>
    <w:rsid w:val="00825716"/>
    <w:rsid w:val="0082629D"/>
    <w:rsid w:val="008265D5"/>
    <w:rsid w:val="00826705"/>
    <w:rsid w:val="00826AC8"/>
    <w:rsid w:val="00826F59"/>
    <w:rsid w:val="008270B8"/>
    <w:rsid w:val="008274C5"/>
    <w:rsid w:val="00827BCA"/>
    <w:rsid w:val="00830772"/>
    <w:rsid w:val="00830C4F"/>
    <w:rsid w:val="00830DFF"/>
    <w:rsid w:val="00831BBC"/>
    <w:rsid w:val="008320C1"/>
    <w:rsid w:val="0083215D"/>
    <w:rsid w:val="0083257A"/>
    <w:rsid w:val="00832BD5"/>
    <w:rsid w:val="008339A9"/>
    <w:rsid w:val="00833AAB"/>
    <w:rsid w:val="00833FD2"/>
    <w:rsid w:val="008341BF"/>
    <w:rsid w:val="00834646"/>
    <w:rsid w:val="00834A2C"/>
    <w:rsid w:val="008350DD"/>
    <w:rsid w:val="008351BF"/>
    <w:rsid w:val="0083528D"/>
    <w:rsid w:val="008353B8"/>
    <w:rsid w:val="00835424"/>
    <w:rsid w:val="0083549D"/>
    <w:rsid w:val="008359ED"/>
    <w:rsid w:val="00835C14"/>
    <w:rsid w:val="00835E60"/>
    <w:rsid w:val="00836842"/>
    <w:rsid w:val="00836A55"/>
    <w:rsid w:val="00836B87"/>
    <w:rsid w:val="00837382"/>
    <w:rsid w:val="008373D2"/>
    <w:rsid w:val="00837441"/>
    <w:rsid w:val="00837618"/>
    <w:rsid w:val="00837906"/>
    <w:rsid w:val="0083797B"/>
    <w:rsid w:val="00837B83"/>
    <w:rsid w:val="00837C42"/>
    <w:rsid w:val="00837C7B"/>
    <w:rsid w:val="00837C7D"/>
    <w:rsid w:val="00837F5E"/>
    <w:rsid w:val="00840B45"/>
    <w:rsid w:val="008411B0"/>
    <w:rsid w:val="00841834"/>
    <w:rsid w:val="008418C0"/>
    <w:rsid w:val="00842017"/>
    <w:rsid w:val="00842188"/>
    <w:rsid w:val="00842391"/>
    <w:rsid w:val="0084280A"/>
    <w:rsid w:val="008430B3"/>
    <w:rsid w:val="008430E4"/>
    <w:rsid w:val="00843818"/>
    <w:rsid w:val="00843964"/>
    <w:rsid w:val="00844189"/>
    <w:rsid w:val="008441D4"/>
    <w:rsid w:val="00844273"/>
    <w:rsid w:val="008445B7"/>
    <w:rsid w:val="0084495E"/>
    <w:rsid w:val="00844C75"/>
    <w:rsid w:val="00844CE0"/>
    <w:rsid w:val="00844EA9"/>
    <w:rsid w:val="008451E4"/>
    <w:rsid w:val="00846144"/>
    <w:rsid w:val="00846D32"/>
    <w:rsid w:val="00846EC8"/>
    <w:rsid w:val="0084731B"/>
    <w:rsid w:val="00847A7F"/>
    <w:rsid w:val="00847C56"/>
    <w:rsid w:val="00850647"/>
    <w:rsid w:val="00850723"/>
    <w:rsid w:val="00850739"/>
    <w:rsid w:val="00850771"/>
    <w:rsid w:val="00850A50"/>
    <w:rsid w:val="00851285"/>
    <w:rsid w:val="0085128C"/>
    <w:rsid w:val="008515D6"/>
    <w:rsid w:val="00851628"/>
    <w:rsid w:val="00851831"/>
    <w:rsid w:val="00851BB5"/>
    <w:rsid w:val="00852335"/>
    <w:rsid w:val="008525C1"/>
    <w:rsid w:val="008526B4"/>
    <w:rsid w:val="0085272F"/>
    <w:rsid w:val="00852CCC"/>
    <w:rsid w:val="008537CD"/>
    <w:rsid w:val="008539CD"/>
    <w:rsid w:val="00853E1F"/>
    <w:rsid w:val="00853F64"/>
    <w:rsid w:val="00854100"/>
    <w:rsid w:val="0085424A"/>
    <w:rsid w:val="0085438B"/>
    <w:rsid w:val="00854851"/>
    <w:rsid w:val="0085510A"/>
    <w:rsid w:val="00855607"/>
    <w:rsid w:val="008557E4"/>
    <w:rsid w:val="008558E0"/>
    <w:rsid w:val="00855E25"/>
    <w:rsid w:val="00855EE3"/>
    <w:rsid w:val="00856063"/>
    <w:rsid w:val="0085675F"/>
    <w:rsid w:val="00856A6C"/>
    <w:rsid w:val="00856C25"/>
    <w:rsid w:val="00856D34"/>
    <w:rsid w:val="00856FC9"/>
    <w:rsid w:val="00857730"/>
    <w:rsid w:val="00857D7F"/>
    <w:rsid w:val="00857DA1"/>
    <w:rsid w:val="0086061A"/>
    <w:rsid w:val="008606F4"/>
    <w:rsid w:val="0086090C"/>
    <w:rsid w:val="00860D87"/>
    <w:rsid w:val="0086130A"/>
    <w:rsid w:val="008613EA"/>
    <w:rsid w:val="008613FD"/>
    <w:rsid w:val="0086164A"/>
    <w:rsid w:val="00861B22"/>
    <w:rsid w:val="00862158"/>
    <w:rsid w:val="008621EE"/>
    <w:rsid w:val="00862B33"/>
    <w:rsid w:val="00862CB7"/>
    <w:rsid w:val="008630B1"/>
    <w:rsid w:val="00863506"/>
    <w:rsid w:val="00863820"/>
    <w:rsid w:val="00863873"/>
    <w:rsid w:val="008641F0"/>
    <w:rsid w:val="00864940"/>
    <w:rsid w:val="00864ADE"/>
    <w:rsid w:val="00864F95"/>
    <w:rsid w:val="008653D6"/>
    <w:rsid w:val="008654DE"/>
    <w:rsid w:val="00865607"/>
    <w:rsid w:val="00865773"/>
    <w:rsid w:val="00865E26"/>
    <w:rsid w:val="0086661A"/>
    <w:rsid w:val="00866B42"/>
    <w:rsid w:val="00866C9D"/>
    <w:rsid w:val="00866DDF"/>
    <w:rsid w:val="0086723F"/>
    <w:rsid w:val="00870170"/>
    <w:rsid w:val="00871296"/>
    <w:rsid w:val="00871368"/>
    <w:rsid w:val="008714CD"/>
    <w:rsid w:val="0087153F"/>
    <w:rsid w:val="008717BF"/>
    <w:rsid w:val="008718BB"/>
    <w:rsid w:val="00871B3F"/>
    <w:rsid w:val="00871B70"/>
    <w:rsid w:val="00871F24"/>
    <w:rsid w:val="00872021"/>
    <w:rsid w:val="008724D9"/>
    <w:rsid w:val="00872B0D"/>
    <w:rsid w:val="00872D6D"/>
    <w:rsid w:val="00872D6E"/>
    <w:rsid w:val="00873201"/>
    <w:rsid w:val="00873239"/>
    <w:rsid w:val="0087330D"/>
    <w:rsid w:val="00873324"/>
    <w:rsid w:val="00873733"/>
    <w:rsid w:val="00873BAD"/>
    <w:rsid w:val="00873D79"/>
    <w:rsid w:val="00873F08"/>
    <w:rsid w:val="00874798"/>
    <w:rsid w:val="008748C3"/>
    <w:rsid w:val="008751FD"/>
    <w:rsid w:val="00875309"/>
    <w:rsid w:val="00875748"/>
    <w:rsid w:val="00875789"/>
    <w:rsid w:val="00875B77"/>
    <w:rsid w:val="008762C0"/>
    <w:rsid w:val="00876608"/>
    <w:rsid w:val="00876E82"/>
    <w:rsid w:val="008770DE"/>
    <w:rsid w:val="00877185"/>
    <w:rsid w:val="008772D8"/>
    <w:rsid w:val="008774AF"/>
    <w:rsid w:val="00877CC5"/>
    <w:rsid w:val="00877DC9"/>
    <w:rsid w:val="0088000A"/>
    <w:rsid w:val="008800C6"/>
    <w:rsid w:val="008802CF"/>
    <w:rsid w:val="008809B0"/>
    <w:rsid w:val="00880F03"/>
    <w:rsid w:val="008810A3"/>
    <w:rsid w:val="0088118B"/>
    <w:rsid w:val="00881C55"/>
    <w:rsid w:val="00882074"/>
    <w:rsid w:val="00882359"/>
    <w:rsid w:val="008827BD"/>
    <w:rsid w:val="00882A02"/>
    <w:rsid w:val="00882CD8"/>
    <w:rsid w:val="00882D45"/>
    <w:rsid w:val="00883C08"/>
    <w:rsid w:val="00884E24"/>
    <w:rsid w:val="008856C2"/>
    <w:rsid w:val="00885A59"/>
    <w:rsid w:val="00885BF8"/>
    <w:rsid w:val="0088601D"/>
    <w:rsid w:val="008864D5"/>
    <w:rsid w:val="00886FE7"/>
    <w:rsid w:val="008872B2"/>
    <w:rsid w:val="008873A6"/>
    <w:rsid w:val="008878B3"/>
    <w:rsid w:val="0088796E"/>
    <w:rsid w:val="00887D27"/>
    <w:rsid w:val="00887E42"/>
    <w:rsid w:val="008903A0"/>
    <w:rsid w:val="008907FF"/>
    <w:rsid w:val="00890896"/>
    <w:rsid w:val="00890D35"/>
    <w:rsid w:val="00890D57"/>
    <w:rsid w:val="0089108C"/>
    <w:rsid w:val="0089115F"/>
    <w:rsid w:val="008919BB"/>
    <w:rsid w:val="00891C4B"/>
    <w:rsid w:val="00891D6A"/>
    <w:rsid w:val="00891F5E"/>
    <w:rsid w:val="00892026"/>
    <w:rsid w:val="0089203D"/>
    <w:rsid w:val="00892626"/>
    <w:rsid w:val="00892B62"/>
    <w:rsid w:val="0089367C"/>
    <w:rsid w:val="0089399A"/>
    <w:rsid w:val="00893E13"/>
    <w:rsid w:val="00893E73"/>
    <w:rsid w:val="00893E7B"/>
    <w:rsid w:val="008942A3"/>
    <w:rsid w:val="0089446E"/>
    <w:rsid w:val="008945B3"/>
    <w:rsid w:val="008946E8"/>
    <w:rsid w:val="0089510D"/>
    <w:rsid w:val="00895206"/>
    <w:rsid w:val="00895507"/>
    <w:rsid w:val="008959C4"/>
    <w:rsid w:val="008959E9"/>
    <w:rsid w:val="00895B7E"/>
    <w:rsid w:val="00895C06"/>
    <w:rsid w:val="00895DA4"/>
    <w:rsid w:val="008961CB"/>
    <w:rsid w:val="00896240"/>
    <w:rsid w:val="00897570"/>
    <w:rsid w:val="00897A6B"/>
    <w:rsid w:val="00897FBE"/>
    <w:rsid w:val="008A00CB"/>
    <w:rsid w:val="008A0B74"/>
    <w:rsid w:val="008A0BE2"/>
    <w:rsid w:val="008A0C60"/>
    <w:rsid w:val="008A0ECB"/>
    <w:rsid w:val="008A0FC6"/>
    <w:rsid w:val="008A1112"/>
    <w:rsid w:val="008A158D"/>
    <w:rsid w:val="008A1735"/>
    <w:rsid w:val="008A17E1"/>
    <w:rsid w:val="008A1A4F"/>
    <w:rsid w:val="008A1FE1"/>
    <w:rsid w:val="008A2680"/>
    <w:rsid w:val="008A2707"/>
    <w:rsid w:val="008A281B"/>
    <w:rsid w:val="008A2981"/>
    <w:rsid w:val="008A29D7"/>
    <w:rsid w:val="008A2D01"/>
    <w:rsid w:val="008A2F72"/>
    <w:rsid w:val="008A3266"/>
    <w:rsid w:val="008A3BE6"/>
    <w:rsid w:val="008A3D12"/>
    <w:rsid w:val="008A3FF1"/>
    <w:rsid w:val="008A45AF"/>
    <w:rsid w:val="008A472C"/>
    <w:rsid w:val="008A4CDE"/>
    <w:rsid w:val="008A4FA2"/>
    <w:rsid w:val="008A555B"/>
    <w:rsid w:val="008A5F11"/>
    <w:rsid w:val="008A5F1E"/>
    <w:rsid w:val="008A5F70"/>
    <w:rsid w:val="008A6B84"/>
    <w:rsid w:val="008A7690"/>
    <w:rsid w:val="008A7965"/>
    <w:rsid w:val="008A79DF"/>
    <w:rsid w:val="008A7BD1"/>
    <w:rsid w:val="008B0D73"/>
    <w:rsid w:val="008B108F"/>
    <w:rsid w:val="008B1273"/>
    <w:rsid w:val="008B165D"/>
    <w:rsid w:val="008B199D"/>
    <w:rsid w:val="008B214F"/>
    <w:rsid w:val="008B239C"/>
    <w:rsid w:val="008B261C"/>
    <w:rsid w:val="008B2893"/>
    <w:rsid w:val="008B29C4"/>
    <w:rsid w:val="008B2A4B"/>
    <w:rsid w:val="008B2BBC"/>
    <w:rsid w:val="008B2EF0"/>
    <w:rsid w:val="008B2F4F"/>
    <w:rsid w:val="008B3550"/>
    <w:rsid w:val="008B3B7F"/>
    <w:rsid w:val="008B4A71"/>
    <w:rsid w:val="008B58E0"/>
    <w:rsid w:val="008B5961"/>
    <w:rsid w:val="008B5A76"/>
    <w:rsid w:val="008B5C69"/>
    <w:rsid w:val="008B6428"/>
    <w:rsid w:val="008B6566"/>
    <w:rsid w:val="008B67B6"/>
    <w:rsid w:val="008B7377"/>
    <w:rsid w:val="008B7401"/>
    <w:rsid w:val="008B7732"/>
    <w:rsid w:val="008C009F"/>
    <w:rsid w:val="008C0147"/>
    <w:rsid w:val="008C0577"/>
    <w:rsid w:val="008C05F1"/>
    <w:rsid w:val="008C0A7A"/>
    <w:rsid w:val="008C1029"/>
    <w:rsid w:val="008C1432"/>
    <w:rsid w:val="008C1461"/>
    <w:rsid w:val="008C1AA6"/>
    <w:rsid w:val="008C201D"/>
    <w:rsid w:val="008C202E"/>
    <w:rsid w:val="008C2F02"/>
    <w:rsid w:val="008C3275"/>
    <w:rsid w:val="008C3620"/>
    <w:rsid w:val="008C3655"/>
    <w:rsid w:val="008C385B"/>
    <w:rsid w:val="008C3FD4"/>
    <w:rsid w:val="008C4074"/>
    <w:rsid w:val="008C44DD"/>
    <w:rsid w:val="008C48D8"/>
    <w:rsid w:val="008C49D4"/>
    <w:rsid w:val="008C4BC5"/>
    <w:rsid w:val="008C4D74"/>
    <w:rsid w:val="008C4E96"/>
    <w:rsid w:val="008C5187"/>
    <w:rsid w:val="008C54B3"/>
    <w:rsid w:val="008C595D"/>
    <w:rsid w:val="008C5B5D"/>
    <w:rsid w:val="008C5FA9"/>
    <w:rsid w:val="008C6394"/>
    <w:rsid w:val="008C64AE"/>
    <w:rsid w:val="008C6AD2"/>
    <w:rsid w:val="008C79B7"/>
    <w:rsid w:val="008C7F02"/>
    <w:rsid w:val="008C7FC6"/>
    <w:rsid w:val="008D0014"/>
    <w:rsid w:val="008D02AF"/>
    <w:rsid w:val="008D0431"/>
    <w:rsid w:val="008D0556"/>
    <w:rsid w:val="008D05B5"/>
    <w:rsid w:val="008D0807"/>
    <w:rsid w:val="008D0C9A"/>
    <w:rsid w:val="008D0EC7"/>
    <w:rsid w:val="008D10CF"/>
    <w:rsid w:val="008D1E94"/>
    <w:rsid w:val="008D2871"/>
    <w:rsid w:val="008D29A5"/>
    <w:rsid w:val="008D2BD9"/>
    <w:rsid w:val="008D2D10"/>
    <w:rsid w:val="008D2F01"/>
    <w:rsid w:val="008D306E"/>
    <w:rsid w:val="008D35F1"/>
    <w:rsid w:val="008D3AC4"/>
    <w:rsid w:val="008D3D82"/>
    <w:rsid w:val="008D4059"/>
    <w:rsid w:val="008D44D3"/>
    <w:rsid w:val="008D47F5"/>
    <w:rsid w:val="008D47F8"/>
    <w:rsid w:val="008D498C"/>
    <w:rsid w:val="008D5601"/>
    <w:rsid w:val="008D5689"/>
    <w:rsid w:val="008D58A0"/>
    <w:rsid w:val="008D59DF"/>
    <w:rsid w:val="008D68D0"/>
    <w:rsid w:val="008D6AE9"/>
    <w:rsid w:val="008D6B6B"/>
    <w:rsid w:val="008D7410"/>
    <w:rsid w:val="008D75B1"/>
    <w:rsid w:val="008D768E"/>
    <w:rsid w:val="008D78ED"/>
    <w:rsid w:val="008D7905"/>
    <w:rsid w:val="008D7A56"/>
    <w:rsid w:val="008D7BC3"/>
    <w:rsid w:val="008E019F"/>
    <w:rsid w:val="008E070A"/>
    <w:rsid w:val="008E0800"/>
    <w:rsid w:val="008E0B92"/>
    <w:rsid w:val="008E0F0C"/>
    <w:rsid w:val="008E0F6B"/>
    <w:rsid w:val="008E1197"/>
    <w:rsid w:val="008E1C1D"/>
    <w:rsid w:val="008E2090"/>
    <w:rsid w:val="008E22E5"/>
    <w:rsid w:val="008E23A5"/>
    <w:rsid w:val="008E244E"/>
    <w:rsid w:val="008E351F"/>
    <w:rsid w:val="008E3541"/>
    <w:rsid w:val="008E3721"/>
    <w:rsid w:val="008E3921"/>
    <w:rsid w:val="008E3E53"/>
    <w:rsid w:val="008E4199"/>
    <w:rsid w:val="008E4E08"/>
    <w:rsid w:val="008E4E8B"/>
    <w:rsid w:val="008E4F27"/>
    <w:rsid w:val="008E4F42"/>
    <w:rsid w:val="008E53E1"/>
    <w:rsid w:val="008E5688"/>
    <w:rsid w:val="008E5738"/>
    <w:rsid w:val="008E58E8"/>
    <w:rsid w:val="008E5943"/>
    <w:rsid w:val="008E5A69"/>
    <w:rsid w:val="008E5E72"/>
    <w:rsid w:val="008E6689"/>
    <w:rsid w:val="008E6B02"/>
    <w:rsid w:val="008E711B"/>
    <w:rsid w:val="008E725E"/>
    <w:rsid w:val="008E7519"/>
    <w:rsid w:val="008E76DD"/>
    <w:rsid w:val="008E7DF6"/>
    <w:rsid w:val="008E7FBA"/>
    <w:rsid w:val="008F037F"/>
    <w:rsid w:val="008F081E"/>
    <w:rsid w:val="008F09D0"/>
    <w:rsid w:val="008F09E2"/>
    <w:rsid w:val="008F0EEF"/>
    <w:rsid w:val="008F1018"/>
    <w:rsid w:val="008F13D1"/>
    <w:rsid w:val="008F14BB"/>
    <w:rsid w:val="008F154B"/>
    <w:rsid w:val="008F180F"/>
    <w:rsid w:val="008F1E10"/>
    <w:rsid w:val="008F1EF1"/>
    <w:rsid w:val="008F2802"/>
    <w:rsid w:val="008F2B92"/>
    <w:rsid w:val="008F2D68"/>
    <w:rsid w:val="008F3276"/>
    <w:rsid w:val="008F36C3"/>
    <w:rsid w:val="008F4235"/>
    <w:rsid w:val="008F4549"/>
    <w:rsid w:val="008F4C73"/>
    <w:rsid w:val="008F4CB3"/>
    <w:rsid w:val="008F4FC6"/>
    <w:rsid w:val="008F4FFD"/>
    <w:rsid w:val="008F53F3"/>
    <w:rsid w:val="008F5814"/>
    <w:rsid w:val="008F58A0"/>
    <w:rsid w:val="008F5FBB"/>
    <w:rsid w:val="008F6195"/>
    <w:rsid w:val="008F6337"/>
    <w:rsid w:val="008F64D0"/>
    <w:rsid w:val="008F6B23"/>
    <w:rsid w:val="008F6D00"/>
    <w:rsid w:val="008F70DA"/>
    <w:rsid w:val="008F7168"/>
    <w:rsid w:val="008F779B"/>
    <w:rsid w:val="009005A1"/>
    <w:rsid w:val="00900634"/>
    <w:rsid w:val="00900F92"/>
    <w:rsid w:val="009011BF"/>
    <w:rsid w:val="009016C2"/>
    <w:rsid w:val="009017B3"/>
    <w:rsid w:val="00902135"/>
    <w:rsid w:val="009024CC"/>
    <w:rsid w:val="009029CF"/>
    <w:rsid w:val="00902A59"/>
    <w:rsid w:val="00902D4B"/>
    <w:rsid w:val="00902E45"/>
    <w:rsid w:val="00903260"/>
    <w:rsid w:val="00903D06"/>
    <w:rsid w:val="00903F49"/>
    <w:rsid w:val="00904302"/>
    <w:rsid w:val="009048C1"/>
    <w:rsid w:val="00904A70"/>
    <w:rsid w:val="00904F89"/>
    <w:rsid w:val="009059F9"/>
    <w:rsid w:val="00905DF8"/>
    <w:rsid w:val="00906741"/>
    <w:rsid w:val="00906824"/>
    <w:rsid w:val="00906DA9"/>
    <w:rsid w:val="00907137"/>
    <w:rsid w:val="00907446"/>
    <w:rsid w:val="00907724"/>
    <w:rsid w:val="009100E5"/>
    <w:rsid w:val="0091037E"/>
    <w:rsid w:val="009106B3"/>
    <w:rsid w:val="00911354"/>
    <w:rsid w:val="009114DF"/>
    <w:rsid w:val="00911585"/>
    <w:rsid w:val="00911A1A"/>
    <w:rsid w:val="00911E04"/>
    <w:rsid w:val="00912505"/>
    <w:rsid w:val="00912769"/>
    <w:rsid w:val="00912C76"/>
    <w:rsid w:val="009133EA"/>
    <w:rsid w:val="00913787"/>
    <w:rsid w:val="00914A97"/>
    <w:rsid w:val="00914CA3"/>
    <w:rsid w:val="0091514B"/>
    <w:rsid w:val="009153E6"/>
    <w:rsid w:val="00915827"/>
    <w:rsid w:val="00915C07"/>
    <w:rsid w:val="0091643B"/>
    <w:rsid w:val="00916A31"/>
    <w:rsid w:val="00916A91"/>
    <w:rsid w:val="0091799D"/>
    <w:rsid w:val="00917EB0"/>
    <w:rsid w:val="0092006F"/>
    <w:rsid w:val="00920302"/>
    <w:rsid w:val="0092051C"/>
    <w:rsid w:val="00920AE5"/>
    <w:rsid w:val="00920F27"/>
    <w:rsid w:val="00921012"/>
    <w:rsid w:val="0092137B"/>
    <w:rsid w:val="00921672"/>
    <w:rsid w:val="009218F5"/>
    <w:rsid w:val="00921E08"/>
    <w:rsid w:val="009226FA"/>
    <w:rsid w:val="009232F1"/>
    <w:rsid w:val="009233F0"/>
    <w:rsid w:val="009236F4"/>
    <w:rsid w:val="00923C56"/>
    <w:rsid w:val="009242EC"/>
    <w:rsid w:val="0092626C"/>
    <w:rsid w:val="00926322"/>
    <w:rsid w:val="00926588"/>
    <w:rsid w:val="009267BB"/>
    <w:rsid w:val="0092683D"/>
    <w:rsid w:val="00926BDC"/>
    <w:rsid w:val="0092708D"/>
    <w:rsid w:val="00930446"/>
    <w:rsid w:val="00930780"/>
    <w:rsid w:val="0093083B"/>
    <w:rsid w:val="009309C8"/>
    <w:rsid w:val="00930D1B"/>
    <w:rsid w:val="0093102F"/>
    <w:rsid w:val="00931595"/>
    <w:rsid w:val="00931D79"/>
    <w:rsid w:val="00931F4F"/>
    <w:rsid w:val="00932055"/>
    <w:rsid w:val="00932851"/>
    <w:rsid w:val="009328F9"/>
    <w:rsid w:val="009329D5"/>
    <w:rsid w:val="00932BDF"/>
    <w:rsid w:val="00932C71"/>
    <w:rsid w:val="00932D84"/>
    <w:rsid w:val="00933525"/>
    <w:rsid w:val="00933977"/>
    <w:rsid w:val="00933E00"/>
    <w:rsid w:val="00933FDE"/>
    <w:rsid w:val="00934775"/>
    <w:rsid w:val="009347CA"/>
    <w:rsid w:val="00934819"/>
    <w:rsid w:val="009349B6"/>
    <w:rsid w:val="009349F4"/>
    <w:rsid w:val="00934F2D"/>
    <w:rsid w:val="00935499"/>
    <w:rsid w:val="00935593"/>
    <w:rsid w:val="00935C61"/>
    <w:rsid w:val="00936312"/>
    <w:rsid w:val="00936B7F"/>
    <w:rsid w:val="0093741F"/>
    <w:rsid w:val="00937EAF"/>
    <w:rsid w:val="00940946"/>
    <w:rsid w:val="00940BA2"/>
    <w:rsid w:val="009415E3"/>
    <w:rsid w:val="00941611"/>
    <w:rsid w:val="00941A0E"/>
    <w:rsid w:val="00941AF3"/>
    <w:rsid w:val="00941D72"/>
    <w:rsid w:val="00941F92"/>
    <w:rsid w:val="00941FDF"/>
    <w:rsid w:val="009422E2"/>
    <w:rsid w:val="00942AAB"/>
    <w:rsid w:val="00942B3A"/>
    <w:rsid w:val="00942C75"/>
    <w:rsid w:val="0094307E"/>
    <w:rsid w:val="009431D8"/>
    <w:rsid w:val="009433B3"/>
    <w:rsid w:val="009436B0"/>
    <w:rsid w:val="00943760"/>
    <w:rsid w:val="00943913"/>
    <w:rsid w:val="00943B0E"/>
    <w:rsid w:val="00943E9E"/>
    <w:rsid w:val="00944692"/>
    <w:rsid w:val="00945583"/>
    <w:rsid w:val="0094590B"/>
    <w:rsid w:val="00945950"/>
    <w:rsid w:val="00945D6F"/>
    <w:rsid w:val="00945EBB"/>
    <w:rsid w:val="00945FB0"/>
    <w:rsid w:val="00946541"/>
    <w:rsid w:val="009467A1"/>
    <w:rsid w:val="00946B18"/>
    <w:rsid w:val="00946C69"/>
    <w:rsid w:val="00946C92"/>
    <w:rsid w:val="00947084"/>
    <w:rsid w:val="0094714A"/>
    <w:rsid w:val="00947657"/>
    <w:rsid w:val="00950007"/>
    <w:rsid w:val="00950580"/>
    <w:rsid w:val="0095072C"/>
    <w:rsid w:val="00950EFA"/>
    <w:rsid w:val="009513B7"/>
    <w:rsid w:val="00951D07"/>
    <w:rsid w:val="0095249E"/>
    <w:rsid w:val="009526AA"/>
    <w:rsid w:val="009528DA"/>
    <w:rsid w:val="0095295E"/>
    <w:rsid w:val="00953681"/>
    <w:rsid w:val="009538C6"/>
    <w:rsid w:val="00953933"/>
    <w:rsid w:val="009539C2"/>
    <w:rsid w:val="009542A8"/>
    <w:rsid w:val="009542CA"/>
    <w:rsid w:val="00954327"/>
    <w:rsid w:val="009555CA"/>
    <w:rsid w:val="0095578F"/>
    <w:rsid w:val="00955CC1"/>
    <w:rsid w:val="009561B3"/>
    <w:rsid w:val="0095666D"/>
    <w:rsid w:val="00956D39"/>
    <w:rsid w:val="0095704C"/>
    <w:rsid w:val="009573D2"/>
    <w:rsid w:val="00957416"/>
    <w:rsid w:val="009574F9"/>
    <w:rsid w:val="00957531"/>
    <w:rsid w:val="00957A62"/>
    <w:rsid w:val="009608D4"/>
    <w:rsid w:val="00960F7D"/>
    <w:rsid w:val="009610F6"/>
    <w:rsid w:val="00961510"/>
    <w:rsid w:val="00961C45"/>
    <w:rsid w:val="00961D7A"/>
    <w:rsid w:val="00961DAC"/>
    <w:rsid w:val="00961DC7"/>
    <w:rsid w:val="00962343"/>
    <w:rsid w:val="00962357"/>
    <w:rsid w:val="00962447"/>
    <w:rsid w:val="00962D5B"/>
    <w:rsid w:val="00962DBA"/>
    <w:rsid w:val="009637EA"/>
    <w:rsid w:val="00963C64"/>
    <w:rsid w:val="00964246"/>
    <w:rsid w:val="00964670"/>
    <w:rsid w:val="00964AE0"/>
    <w:rsid w:val="00964E12"/>
    <w:rsid w:val="009653E9"/>
    <w:rsid w:val="00965582"/>
    <w:rsid w:val="009656E1"/>
    <w:rsid w:val="00965748"/>
    <w:rsid w:val="00965AF3"/>
    <w:rsid w:val="00965D5B"/>
    <w:rsid w:val="00965F0F"/>
    <w:rsid w:val="0096659E"/>
    <w:rsid w:val="009669A3"/>
    <w:rsid w:val="00966A1F"/>
    <w:rsid w:val="00966CB2"/>
    <w:rsid w:val="00966E3A"/>
    <w:rsid w:val="0096735E"/>
    <w:rsid w:val="009673D1"/>
    <w:rsid w:val="0096740D"/>
    <w:rsid w:val="00967705"/>
    <w:rsid w:val="009677B9"/>
    <w:rsid w:val="00967A8B"/>
    <w:rsid w:val="00967BA7"/>
    <w:rsid w:val="00967FFA"/>
    <w:rsid w:val="0097007C"/>
    <w:rsid w:val="0097013B"/>
    <w:rsid w:val="00970B10"/>
    <w:rsid w:val="00970D6D"/>
    <w:rsid w:val="00971075"/>
    <w:rsid w:val="00971304"/>
    <w:rsid w:val="0097130E"/>
    <w:rsid w:val="0097152C"/>
    <w:rsid w:val="00971692"/>
    <w:rsid w:val="00971816"/>
    <w:rsid w:val="00971CFE"/>
    <w:rsid w:val="009720B6"/>
    <w:rsid w:val="009725A6"/>
    <w:rsid w:val="00972A8A"/>
    <w:rsid w:val="00972DB0"/>
    <w:rsid w:val="00972E40"/>
    <w:rsid w:val="00972F74"/>
    <w:rsid w:val="009732F1"/>
    <w:rsid w:val="00973372"/>
    <w:rsid w:val="009736E3"/>
    <w:rsid w:val="009741A6"/>
    <w:rsid w:val="00974204"/>
    <w:rsid w:val="009745F3"/>
    <w:rsid w:val="00974A17"/>
    <w:rsid w:val="00974BC4"/>
    <w:rsid w:val="0097545B"/>
    <w:rsid w:val="0097581B"/>
    <w:rsid w:val="00975903"/>
    <w:rsid w:val="00975CE3"/>
    <w:rsid w:val="00975D32"/>
    <w:rsid w:val="00975E98"/>
    <w:rsid w:val="00976525"/>
    <w:rsid w:val="00976940"/>
    <w:rsid w:val="00976D27"/>
    <w:rsid w:val="00976FF0"/>
    <w:rsid w:val="00977524"/>
    <w:rsid w:val="00977EA8"/>
    <w:rsid w:val="00977F1E"/>
    <w:rsid w:val="009805B9"/>
    <w:rsid w:val="00980D4C"/>
    <w:rsid w:val="00981084"/>
    <w:rsid w:val="009810D6"/>
    <w:rsid w:val="00981549"/>
    <w:rsid w:val="00981D2B"/>
    <w:rsid w:val="0098204F"/>
    <w:rsid w:val="00982ADA"/>
    <w:rsid w:val="00982E50"/>
    <w:rsid w:val="00983274"/>
    <w:rsid w:val="00983500"/>
    <w:rsid w:val="00983EC0"/>
    <w:rsid w:val="00984374"/>
    <w:rsid w:val="00984654"/>
    <w:rsid w:val="009847A4"/>
    <w:rsid w:val="009850FF"/>
    <w:rsid w:val="0098510D"/>
    <w:rsid w:val="00985369"/>
    <w:rsid w:val="009854B5"/>
    <w:rsid w:val="0098550C"/>
    <w:rsid w:val="0098662B"/>
    <w:rsid w:val="00986879"/>
    <w:rsid w:val="00987340"/>
    <w:rsid w:val="009873E8"/>
    <w:rsid w:val="0098799A"/>
    <w:rsid w:val="00987AF4"/>
    <w:rsid w:val="00990019"/>
    <w:rsid w:val="0099074F"/>
    <w:rsid w:val="00990AE2"/>
    <w:rsid w:val="00991061"/>
    <w:rsid w:val="009911AD"/>
    <w:rsid w:val="009913E0"/>
    <w:rsid w:val="0099152F"/>
    <w:rsid w:val="009917DA"/>
    <w:rsid w:val="00992DC8"/>
    <w:rsid w:val="00992DCD"/>
    <w:rsid w:val="00992F1C"/>
    <w:rsid w:val="00993431"/>
    <w:rsid w:val="00993690"/>
    <w:rsid w:val="00993E58"/>
    <w:rsid w:val="00993E93"/>
    <w:rsid w:val="00993FE2"/>
    <w:rsid w:val="009944BD"/>
    <w:rsid w:val="00994DF0"/>
    <w:rsid w:val="00995643"/>
    <w:rsid w:val="00995B3A"/>
    <w:rsid w:val="009963FB"/>
    <w:rsid w:val="009964DB"/>
    <w:rsid w:val="00996CD0"/>
    <w:rsid w:val="00996DCF"/>
    <w:rsid w:val="00996F4B"/>
    <w:rsid w:val="0099703A"/>
    <w:rsid w:val="00997185"/>
    <w:rsid w:val="009971C9"/>
    <w:rsid w:val="00997319"/>
    <w:rsid w:val="00997464"/>
    <w:rsid w:val="009975AA"/>
    <w:rsid w:val="009978B2"/>
    <w:rsid w:val="00997C8D"/>
    <w:rsid w:val="009A01EC"/>
    <w:rsid w:val="009A073E"/>
    <w:rsid w:val="009A080D"/>
    <w:rsid w:val="009A085A"/>
    <w:rsid w:val="009A0BFF"/>
    <w:rsid w:val="009A11E0"/>
    <w:rsid w:val="009A1802"/>
    <w:rsid w:val="009A1847"/>
    <w:rsid w:val="009A1BD2"/>
    <w:rsid w:val="009A1FF5"/>
    <w:rsid w:val="009A29C7"/>
    <w:rsid w:val="009A3079"/>
    <w:rsid w:val="009A349A"/>
    <w:rsid w:val="009A3574"/>
    <w:rsid w:val="009A3876"/>
    <w:rsid w:val="009A393B"/>
    <w:rsid w:val="009A4081"/>
    <w:rsid w:val="009A44F4"/>
    <w:rsid w:val="009A45AF"/>
    <w:rsid w:val="009A4BCF"/>
    <w:rsid w:val="009A4D27"/>
    <w:rsid w:val="009A4D2C"/>
    <w:rsid w:val="009A5012"/>
    <w:rsid w:val="009A532C"/>
    <w:rsid w:val="009A568F"/>
    <w:rsid w:val="009A5E56"/>
    <w:rsid w:val="009A6171"/>
    <w:rsid w:val="009A6789"/>
    <w:rsid w:val="009A6B14"/>
    <w:rsid w:val="009A6B9C"/>
    <w:rsid w:val="009A71AF"/>
    <w:rsid w:val="009A7366"/>
    <w:rsid w:val="009A7422"/>
    <w:rsid w:val="009A74DD"/>
    <w:rsid w:val="009A76CE"/>
    <w:rsid w:val="009A7DDC"/>
    <w:rsid w:val="009A7F58"/>
    <w:rsid w:val="009B0241"/>
    <w:rsid w:val="009B0474"/>
    <w:rsid w:val="009B1609"/>
    <w:rsid w:val="009B182C"/>
    <w:rsid w:val="009B193B"/>
    <w:rsid w:val="009B1E30"/>
    <w:rsid w:val="009B1E57"/>
    <w:rsid w:val="009B1E5F"/>
    <w:rsid w:val="009B21B8"/>
    <w:rsid w:val="009B2750"/>
    <w:rsid w:val="009B27D0"/>
    <w:rsid w:val="009B28C4"/>
    <w:rsid w:val="009B30F0"/>
    <w:rsid w:val="009B355F"/>
    <w:rsid w:val="009B3D4D"/>
    <w:rsid w:val="009B403D"/>
    <w:rsid w:val="009B40DD"/>
    <w:rsid w:val="009B4245"/>
    <w:rsid w:val="009B53A4"/>
    <w:rsid w:val="009B66EB"/>
    <w:rsid w:val="009B77BB"/>
    <w:rsid w:val="009B77F8"/>
    <w:rsid w:val="009B78F6"/>
    <w:rsid w:val="009B7ECD"/>
    <w:rsid w:val="009C0147"/>
    <w:rsid w:val="009C06FB"/>
    <w:rsid w:val="009C0D43"/>
    <w:rsid w:val="009C0DA8"/>
    <w:rsid w:val="009C13A4"/>
    <w:rsid w:val="009C1715"/>
    <w:rsid w:val="009C2078"/>
    <w:rsid w:val="009C2471"/>
    <w:rsid w:val="009C29A0"/>
    <w:rsid w:val="009C2D5A"/>
    <w:rsid w:val="009C30AC"/>
    <w:rsid w:val="009C3A37"/>
    <w:rsid w:val="009C479A"/>
    <w:rsid w:val="009C4ED7"/>
    <w:rsid w:val="009C4EFE"/>
    <w:rsid w:val="009C53A9"/>
    <w:rsid w:val="009C5484"/>
    <w:rsid w:val="009C54B8"/>
    <w:rsid w:val="009C55E6"/>
    <w:rsid w:val="009C560C"/>
    <w:rsid w:val="009C57D3"/>
    <w:rsid w:val="009C5C31"/>
    <w:rsid w:val="009C5EC9"/>
    <w:rsid w:val="009C5ECA"/>
    <w:rsid w:val="009C5FBA"/>
    <w:rsid w:val="009C6158"/>
    <w:rsid w:val="009C61D9"/>
    <w:rsid w:val="009C62E8"/>
    <w:rsid w:val="009C63FC"/>
    <w:rsid w:val="009C666E"/>
    <w:rsid w:val="009C6EC7"/>
    <w:rsid w:val="009C7024"/>
    <w:rsid w:val="009C7078"/>
    <w:rsid w:val="009C7706"/>
    <w:rsid w:val="009C7929"/>
    <w:rsid w:val="009D0690"/>
    <w:rsid w:val="009D0B17"/>
    <w:rsid w:val="009D11E3"/>
    <w:rsid w:val="009D13D1"/>
    <w:rsid w:val="009D1760"/>
    <w:rsid w:val="009D18BA"/>
    <w:rsid w:val="009D1922"/>
    <w:rsid w:val="009D1E7F"/>
    <w:rsid w:val="009D2394"/>
    <w:rsid w:val="009D26B6"/>
    <w:rsid w:val="009D26CD"/>
    <w:rsid w:val="009D272A"/>
    <w:rsid w:val="009D2FC3"/>
    <w:rsid w:val="009D34ED"/>
    <w:rsid w:val="009D42A3"/>
    <w:rsid w:val="009D4593"/>
    <w:rsid w:val="009D4596"/>
    <w:rsid w:val="009D4675"/>
    <w:rsid w:val="009D48A7"/>
    <w:rsid w:val="009D49B9"/>
    <w:rsid w:val="009D4C60"/>
    <w:rsid w:val="009D4D53"/>
    <w:rsid w:val="009D4E5D"/>
    <w:rsid w:val="009D504D"/>
    <w:rsid w:val="009D5654"/>
    <w:rsid w:val="009D5A51"/>
    <w:rsid w:val="009D5AAC"/>
    <w:rsid w:val="009D5E39"/>
    <w:rsid w:val="009D5FF7"/>
    <w:rsid w:val="009D6678"/>
    <w:rsid w:val="009D6690"/>
    <w:rsid w:val="009D6896"/>
    <w:rsid w:val="009D6CB5"/>
    <w:rsid w:val="009D72E5"/>
    <w:rsid w:val="009D766F"/>
    <w:rsid w:val="009D7965"/>
    <w:rsid w:val="009E02F6"/>
    <w:rsid w:val="009E090A"/>
    <w:rsid w:val="009E0E4A"/>
    <w:rsid w:val="009E1A05"/>
    <w:rsid w:val="009E1E1C"/>
    <w:rsid w:val="009E1EAB"/>
    <w:rsid w:val="009E2A40"/>
    <w:rsid w:val="009E2A75"/>
    <w:rsid w:val="009E2DF4"/>
    <w:rsid w:val="009E2F81"/>
    <w:rsid w:val="009E361A"/>
    <w:rsid w:val="009E3ECB"/>
    <w:rsid w:val="009E404B"/>
    <w:rsid w:val="009E4246"/>
    <w:rsid w:val="009E43C1"/>
    <w:rsid w:val="009E4497"/>
    <w:rsid w:val="009E4D10"/>
    <w:rsid w:val="009E70AF"/>
    <w:rsid w:val="009E72A1"/>
    <w:rsid w:val="009E72EC"/>
    <w:rsid w:val="009E76D5"/>
    <w:rsid w:val="009E791C"/>
    <w:rsid w:val="009E7CB9"/>
    <w:rsid w:val="009F05BE"/>
    <w:rsid w:val="009F0AE8"/>
    <w:rsid w:val="009F1159"/>
    <w:rsid w:val="009F118F"/>
    <w:rsid w:val="009F11A2"/>
    <w:rsid w:val="009F121D"/>
    <w:rsid w:val="009F15A0"/>
    <w:rsid w:val="009F20A3"/>
    <w:rsid w:val="009F20B7"/>
    <w:rsid w:val="009F21A5"/>
    <w:rsid w:val="009F23D9"/>
    <w:rsid w:val="009F2B22"/>
    <w:rsid w:val="009F2D2A"/>
    <w:rsid w:val="009F311C"/>
    <w:rsid w:val="009F316B"/>
    <w:rsid w:val="009F432A"/>
    <w:rsid w:val="009F46A3"/>
    <w:rsid w:val="009F46CB"/>
    <w:rsid w:val="009F4CBC"/>
    <w:rsid w:val="009F4E0D"/>
    <w:rsid w:val="009F5071"/>
    <w:rsid w:val="009F5178"/>
    <w:rsid w:val="009F5279"/>
    <w:rsid w:val="009F5C3A"/>
    <w:rsid w:val="009F5EBC"/>
    <w:rsid w:val="009F637D"/>
    <w:rsid w:val="009F6DF4"/>
    <w:rsid w:val="009F6F1F"/>
    <w:rsid w:val="009F6F34"/>
    <w:rsid w:val="009F6FA1"/>
    <w:rsid w:val="009F781B"/>
    <w:rsid w:val="009F7BA2"/>
    <w:rsid w:val="00A0016F"/>
    <w:rsid w:val="00A00655"/>
    <w:rsid w:val="00A00A3D"/>
    <w:rsid w:val="00A00AB1"/>
    <w:rsid w:val="00A00EAF"/>
    <w:rsid w:val="00A00F48"/>
    <w:rsid w:val="00A0139F"/>
    <w:rsid w:val="00A01756"/>
    <w:rsid w:val="00A01AEA"/>
    <w:rsid w:val="00A01C65"/>
    <w:rsid w:val="00A01E50"/>
    <w:rsid w:val="00A023B4"/>
    <w:rsid w:val="00A02B3B"/>
    <w:rsid w:val="00A02C7D"/>
    <w:rsid w:val="00A03591"/>
    <w:rsid w:val="00A035E1"/>
    <w:rsid w:val="00A03A12"/>
    <w:rsid w:val="00A03DE1"/>
    <w:rsid w:val="00A042E1"/>
    <w:rsid w:val="00A043AF"/>
    <w:rsid w:val="00A048E8"/>
    <w:rsid w:val="00A04D5D"/>
    <w:rsid w:val="00A04D60"/>
    <w:rsid w:val="00A04EC8"/>
    <w:rsid w:val="00A04F0C"/>
    <w:rsid w:val="00A051AD"/>
    <w:rsid w:val="00A05239"/>
    <w:rsid w:val="00A053D9"/>
    <w:rsid w:val="00A06584"/>
    <w:rsid w:val="00A06628"/>
    <w:rsid w:val="00A068D2"/>
    <w:rsid w:val="00A06A80"/>
    <w:rsid w:val="00A06B07"/>
    <w:rsid w:val="00A06DDE"/>
    <w:rsid w:val="00A07059"/>
    <w:rsid w:val="00A075DA"/>
    <w:rsid w:val="00A07733"/>
    <w:rsid w:val="00A07EBF"/>
    <w:rsid w:val="00A10418"/>
    <w:rsid w:val="00A10820"/>
    <w:rsid w:val="00A10AD7"/>
    <w:rsid w:val="00A10B66"/>
    <w:rsid w:val="00A10D8C"/>
    <w:rsid w:val="00A10EA4"/>
    <w:rsid w:val="00A10F9A"/>
    <w:rsid w:val="00A11091"/>
    <w:rsid w:val="00A113CB"/>
    <w:rsid w:val="00A11D7A"/>
    <w:rsid w:val="00A1256C"/>
    <w:rsid w:val="00A125CA"/>
    <w:rsid w:val="00A12B95"/>
    <w:rsid w:val="00A1308A"/>
    <w:rsid w:val="00A13195"/>
    <w:rsid w:val="00A148B9"/>
    <w:rsid w:val="00A14E78"/>
    <w:rsid w:val="00A152CC"/>
    <w:rsid w:val="00A1530F"/>
    <w:rsid w:val="00A15F1B"/>
    <w:rsid w:val="00A16327"/>
    <w:rsid w:val="00A1679E"/>
    <w:rsid w:val="00A167A6"/>
    <w:rsid w:val="00A169C3"/>
    <w:rsid w:val="00A170EE"/>
    <w:rsid w:val="00A1792C"/>
    <w:rsid w:val="00A179EB"/>
    <w:rsid w:val="00A17CC7"/>
    <w:rsid w:val="00A20AED"/>
    <w:rsid w:val="00A20AF3"/>
    <w:rsid w:val="00A211D7"/>
    <w:rsid w:val="00A2150A"/>
    <w:rsid w:val="00A21692"/>
    <w:rsid w:val="00A21A9E"/>
    <w:rsid w:val="00A220CA"/>
    <w:rsid w:val="00A220F2"/>
    <w:rsid w:val="00A22C75"/>
    <w:rsid w:val="00A22E9D"/>
    <w:rsid w:val="00A230D6"/>
    <w:rsid w:val="00A23231"/>
    <w:rsid w:val="00A234B9"/>
    <w:rsid w:val="00A23BF0"/>
    <w:rsid w:val="00A23F0A"/>
    <w:rsid w:val="00A241BD"/>
    <w:rsid w:val="00A2467F"/>
    <w:rsid w:val="00A24C83"/>
    <w:rsid w:val="00A24F94"/>
    <w:rsid w:val="00A2537B"/>
    <w:rsid w:val="00A2549F"/>
    <w:rsid w:val="00A254EE"/>
    <w:rsid w:val="00A25A73"/>
    <w:rsid w:val="00A25D90"/>
    <w:rsid w:val="00A26240"/>
    <w:rsid w:val="00A26C4C"/>
    <w:rsid w:val="00A27A94"/>
    <w:rsid w:val="00A3042E"/>
    <w:rsid w:val="00A30766"/>
    <w:rsid w:val="00A30C6C"/>
    <w:rsid w:val="00A311EF"/>
    <w:rsid w:val="00A31693"/>
    <w:rsid w:val="00A31B59"/>
    <w:rsid w:val="00A31F72"/>
    <w:rsid w:val="00A3203D"/>
    <w:rsid w:val="00A32DFD"/>
    <w:rsid w:val="00A32FE1"/>
    <w:rsid w:val="00A32FF8"/>
    <w:rsid w:val="00A3325C"/>
    <w:rsid w:val="00A334C9"/>
    <w:rsid w:val="00A33517"/>
    <w:rsid w:val="00A33701"/>
    <w:rsid w:val="00A3386D"/>
    <w:rsid w:val="00A33C11"/>
    <w:rsid w:val="00A34012"/>
    <w:rsid w:val="00A344E1"/>
    <w:rsid w:val="00A346CE"/>
    <w:rsid w:val="00A34A8E"/>
    <w:rsid w:val="00A3529F"/>
    <w:rsid w:val="00A353FD"/>
    <w:rsid w:val="00A35724"/>
    <w:rsid w:val="00A35777"/>
    <w:rsid w:val="00A35780"/>
    <w:rsid w:val="00A35D5D"/>
    <w:rsid w:val="00A36044"/>
    <w:rsid w:val="00A3650C"/>
    <w:rsid w:val="00A36753"/>
    <w:rsid w:val="00A3679A"/>
    <w:rsid w:val="00A36898"/>
    <w:rsid w:val="00A3719D"/>
    <w:rsid w:val="00A37627"/>
    <w:rsid w:val="00A37668"/>
    <w:rsid w:val="00A37A43"/>
    <w:rsid w:val="00A40030"/>
    <w:rsid w:val="00A40294"/>
    <w:rsid w:val="00A40334"/>
    <w:rsid w:val="00A40417"/>
    <w:rsid w:val="00A40A20"/>
    <w:rsid w:val="00A40F8B"/>
    <w:rsid w:val="00A419E2"/>
    <w:rsid w:val="00A41F1C"/>
    <w:rsid w:val="00A41F61"/>
    <w:rsid w:val="00A42013"/>
    <w:rsid w:val="00A428AE"/>
    <w:rsid w:val="00A42958"/>
    <w:rsid w:val="00A42975"/>
    <w:rsid w:val="00A4297D"/>
    <w:rsid w:val="00A42AE3"/>
    <w:rsid w:val="00A42C39"/>
    <w:rsid w:val="00A42FD8"/>
    <w:rsid w:val="00A4362F"/>
    <w:rsid w:val="00A43764"/>
    <w:rsid w:val="00A43774"/>
    <w:rsid w:val="00A43F67"/>
    <w:rsid w:val="00A443FA"/>
    <w:rsid w:val="00A447CD"/>
    <w:rsid w:val="00A44AB7"/>
    <w:rsid w:val="00A44C9F"/>
    <w:rsid w:val="00A45031"/>
    <w:rsid w:val="00A45412"/>
    <w:rsid w:val="00A45420"/>
    <w:rsid w:val="00A4590D"/>
    <w:rsid w:val="00A459EE"/>
    <w:rsid w:val="00A45B38"/>
    <w:rsid w:val="00A465D8"/>
    <w:rsid w:val="00A4665D"/>
    <w:rsid w:val="00A4693A"/>
    <w:rsid w:val="00A46E56"/>
    <w:rsid w:val="00A471B8"/>
    <w:rsid w:val="00A4783D"/>
    <w:rsid w:val="00A47995"/>
    <w:rsid w:val="00A50252"/>
    <w:rsid w:val="00A503E6"/>
    <w:rsid w:val="00A50DE6"/>
    <w:rsid w:val="00A50E5F"/>
    <w:rsid w:val="00A510A4"/>
    <w:rsid w:val="00A51191"/>
    <w:rsid w:val="00A515D0"/>
    <w:rsid w:val="00A5187D"/>
    <w:rsid w:val="00A52FF9"/>
    <w:rsid w:val="00A5323D"/>
    <w:rsid w:val="00A5356B"/>
    <w:rsid w:val="00A53743"/>
    <w:rsid w:val="00A539AE"/>
    <w:rsid w:val="00A539DC"/>
    <w:rsid w:val="00A53F9F"/>
    <w:rsid w:val="00A5428C"/>
    <w:rsid w:val="00A54554"/>
    <w:rsid w:val="00A549BE"/>
    <w:rsid w:val="00A54ADD"/>
    <w:rsid w:val="00A552B2"/>
    <w:rsid w:val="00A55375"/>
    <w:rsid w:val="00A55993"/>
    <w:rsid w:val="00A562D6"/>
    <w:rsid w:val="00A5651F"/>
    <w:rsid w:val="00A56D65"/>
    <w:rsid w:val="00A56D87"/>
    <w:rsid w:val="00A56EE2"/>
    <w:rsid w:val="00A56F3D"/>
    <w:rsid w:val="00A57AD2"/>
    <w:rsid w:val="00A60590"/>
    <w:rsid w:val="00A612CF"/>
    <w:rsid w:val="00A615C7"/>
    <w:rsid w:val="00A6160D"/>
    <w:rsid w:val="00A619A6"/>
    <w:rsid w:val="00A622D7"/>
    <w:rsid w:val="00A623A0"/>
    <w:rsid w:val="00A62CE2"/>
    <w:rsid w:val="00A62EB3"/>
    <w:rsid w:val="00A62F19"/>
    <w:rsid w:val="00A630D1"/>
    <w:rsid w:val="00A6325F"/>
    <w:rsid w:val="00A633EF"/>
    <w:rsid w:val="00A63409"/>
    <w:rsid w:val="00A63483"/>
    <w:rsid w:val="00A634FD"/>
    <w:rsid w:val="00A63599"/>
    <w:rsid w:val="00A635A2"/>
    <w:rsid w:val="00A63D59"/>
    <w:rsid w:val="00A645CB"/>
    <w:rsid w:val="00A64978"/>
    <w:rsid w:val="00A64B20"/>
    <w:rsid w:val="00A65369"/>
    <w:rsid w:val="00A65D6C"/>
    <w:rsid w:val="00A66204"/>
    <w:rsid w:val="00A66B62"/>
    <w:rsid w:val="00A66E8B"/>
    <w:rsid w:val="00A67448"/>
    <w:rsid w:val="00A67F29"/>
    <w:rsid w:val="00A67F79"/>
    <w:rsid w:val="00A707CB"/>
    <w:rsid w:val="00A7097A"/>
    <w:rsid w:val="00A70B22"/>
    <w:rsid w:val="00A7117A"/>
    <w:rsid w:val="00A71365"/>
    <w:rsid w:val="00A713B8"/>
    <w:rsid w:val="00A714BB"/>
    <w:rsid w:val="00A71752"/>
    <w:rsid w:val="00A71959"/>
    <w:rsid w:val="00A7199D"/>
    <w:rsid w:val="00A720C1"/>
    <w:rsid w:val="00A7237B"/>
    <w:rsid w:val="00A723A9"/>
    <w:rsid w:val="00A728D7"/>
    <w:rsid w:val="00A72905"/>
    <w:rsid w:val="00A74633"/>
    <w:rsid w:val="00A74B7D"/>
    <w:rsid w:val="00A74C5E"/>
    <w:rsid w:val="00A75361"/>
    <w:rsid w:val="00A76462"/>
    <w:rsid w:val="00A76531"/>
    <w:rsid w:val="00A76556"/>
    <w:rsid w:val="00A7664F"/>
    <w:rsid w:val="00A76A3F"/>
    <w:rsid w:val="00A76CD6"/>
    <w:rsid w:val="00A77191"/>
    <w:rsid w:val="00A771E8"/>
    <w:rsid w:val="00A77855"/>
    <w:rsid w:val="00A77DE3"/>
    <w:rsid w:val="00A77EC9"/>
    <w:rsid w:val="00A80290"/>
    <w:rsid w:val="00A805AE"/>
    <w:rsid w:val="00A808AC"/>
    <w:rsid w:val="00A815EA"/>
    <w:rsid w:val="00A815ED"/>
    <w:rsid w:val="00A816F5"/>
    <w:rsid w:val="00A81708"/>
    <w:rsid w:val="00A81A3F"/>
    <w:rsid w:val="00A821CA"/>
    <w:rsid w:val="00A823E2"/>
    <w:rsid w:val="00A8292E"/>
    <w:rsid w:val="00A829B9"/>
    <w:rsid w:val="00A82A7F"/>
    <w:rsid w:val="00A82C45"/>
    <w:rsid w:val="00A8331D"/>
    <w:rsid w:val="00A840E5"/>
    <w:rsid w:val="00A8420F"/>
    <w:rsid w:val="00A8431F"/>
    <w:rsid w:val="00A8435A"/>
    <w:rsid w:val="00A844CA"/>
    <w:rsid w:val="00A84EAB"/>
    <w:rsid w:val="00A85396"/>
    <w:rsid w:val="00A860F9"/>
    <w:rsid w:val="00A868CE"/>
    <w:rsid w:val="00A87095"/>
    <w:rsid w:val="00A8718E"/>
    <w:rsid w:val="00A87305"/>
    <w:rsid w:val="00A87727"/>
    <w:rsid w:val="00A8778F"/>
    <w:rsid w:val="00A87A41"/>
    <w:rsid w:val="00A87B4D"/>
    <w:rsid w:val="00A87FE2"/>
    <w:rsid w:val="00A900A6"/>
    <w:rsid w:val="00A909E3"/>
    <w:rsid w:val="00A90B2E"/>
    <w:rsid w:val="00A90CB2"/>
    <w:rsid w:val="00A90CBD"/>
    <w:rsid w:val="00A913F4"/>
    <w:rsid w:val="00A919CB"/>
    <w:rsid w:val="00A91AF3"/>
    <w:rsid w:val="00A91F3E"/>
    <w:rsid w:val="00A929A8"/>
    <w:rsid w:val="00A92C6D"/>
    <w:rsid w:val="00A931B6"/>
    <w:rsid w:val="00A9370C"/>
    <w:rsid w:val="00A94146"/>
    <w:rsid w:val="00A9457A"/>
    <w:rsid w:val="00A94D61"/>
    <w:rsid w:val="00A9509D"/>
    <w:rsid w:val="00A95C78"/>
    <w:rsid w:val="00A95D2C"/>
    <w:rsid w:val="00A968EC"/>
    <w:rsid w:val="00A969A4"/>
    <w:rsid w:val="00A969A7"/>
    <w:rsid w:val="00A971C9"/>
    <w:rsid w:val="00A97254"/>
    <w:rsid w:val="00A974BB"/>
    <w:rsid w:val="00A97AE6"/>
    <w:rsid w:val="00A97BC5"/>
    <w:rsid w:val="00A97CEF"/>
    <w:rsid w:val="00AA0020"/>
    <w:rsid w:val="00AA00FD"/>
    <w:rsid w:val="00AA02FC"/>
    <w:rsid w:val="00AA040E"/>
    <w:rsid w:val="00AA121F"/>
    <w:rsid w:val="00AA150B"/>
    <w:rsid w:val="00AA15D5"/>
    <w:rsid w:val="00AA30AE"/>
    <w:rsid w:val="00AA3281"/>
    <w:rsid w:val="00AA32A5"/>
    <w:rsid w:val="00AA33FB"/>
    <w:rsid w:val="00AA3EA6"/>
    <w:rsid w:val="00AA3F36"/>
    <w:rsid w:val="00AA4002"/>
    <w:rsid w:val="00AA47BC"/>
    <w:rsid w:val="00AA4DE7"/>
    <w:rsid w:val="00AA4F0D"/>
    <w:rsid w:val="00AA5120"/>
    <w:rsid w:val="00AA56C1"/>
    <w:rsid w:val="00AA57C2"/>
    <w:rsid w:val="00AA65A4"/>
    <w:rsid w:val="00AA69BC"/>
    <w:rsid w:val="00AA6A25"/>
    <w:rsid w:val="00AA6EA7"/>
    <w:rsid w:val="00AA76CD"/>
    <w:rsid w:val="00AB07B7"/>
    <w:rsid w:val="00AB119B"/>
    <w:rsid w:val="00AB1572"/>
    <w:rsid w:val="00AB1B2C"/>
    <w:rsid w:val="00AB1D72"/>
    <w:rsid w:val="00AB1ED0"/>
    <w:rsid w:val="00AB1EEC"/>
    <w:rsid w:val="00AB2131"/>
    <w:rsid w:val="00AB220A"/>
    <w:rsid w:val="00AB2304"/>
    <w:rsid w:val="00AB2777"/>
    <w:rsid w:val="00AB2A2C"/>
    <w:rsid w:val="00AB2CE0"/>
    <w:rsid w:val="00AB2FF0"/>
    <w:rsid w:val="00AB3038"/>
    <w:rsid w:val="00AB3644"/>
    <w:rsid w:val="00AB3901"/>
    <w:rsid w:val="00AB3AC7"/>
    <w:rsid w:val="00AB3D8C"/>
    <w:rsid w:val="00AB3FA5"/>
    <w:rsid w:val="00AB4083"/>
    <w:rsid w:val="00AB4522"/>
    <w:rsid w:val="00AB47A8"/>
    <w:rsid w:val="00AB4A6B"/>
    <w:rsid w:val="00AB4E24"/>
    <w:rsid w:val="00AB5247"/>
    <w:rsid w:val="00AB525C"/>
    <w:rsid w:val="00AB5885"/>
    <w:rsid w:val="00AB5B70"/>
    <w:rsid w:val="00AB6C84"/>
    <w:rsid w:val="00AB747E"/>
    <w:rsid w:val="00AB7A3A"/>
    <w:rsid w:val="00AB7BA7"/>
    <w:rsid w:val="00AC0387"/>
    <w:rsid w:val="00AC09ED"/>
    <w:rsid w:val="00AC0A57"/>
    <w:rsid w:val="00AC0AD6"/>
    <w:rsid w:val="00AC0BEE"/>
    <w:rsid w:val="00AC1437"/>
    <w:rsid w:val="00AC14C9"/>
    <w:rsid w:val="00AC14D6"/>
    <w:rsid w:val="00AC1AF1"/>
    <w:rsid w:val="00AC1CDA"/>
    <w:rsid w:val="00AC1E69"/>
    <w:rsid w:val="00AC24FF"/>
    <w:rsid w:val="00AC2A77"/>
    <w:rsid w:val="00AC2B64"/>
    <w:rsid w:val="00AC2CAA"/>
    <w:rsid w:val="00AC2FF6"/>
    <w:rsid w:val="00AC34E2"/>
    <w:rsid w:val="00AC36C7"/>
    <w:rsid w:val="00AC3A6C"/>
    <w:rsid w:val="00AC3C00"/>
    <w:rsid w:val="00AC40CC"/>
    <w:rsid w:val="00AC4663"/>
    <w:rsid w:val="00AC476C"/>
    <w:rsid w:val="00AC531B"/>
    <w:rsid w:val="00AC56D9"/>
    <w:rsid w:val="00AC5997"/>
    <w:rsid w:val="00AC5AC2"/>
    <w:rsid w:val="00AC5D71"/>
    <w:rsid w:val="00AC5DCD"/>
    <w:rsid w:val="00AC5E1A"/>
    <w:rsid w:val="00AC6142"/>
    <w:rsid w:val="00AC70F2"/>
    <w:rsid w:val="00AC71C2"/>
    <w:rsid w:val="00AC79D3"/>
    <w:rsid w:val="00AC7A9A"/>
    <w:rsid w:val="00AC7D77"/>
    <w:rsid w:val="00AD0073"/>
    <w:rsid w:val="00AD02D1"/>
    <w:rsid w:val="00AD045D"/>
    <w:rsid w:val="00AD0D1D"/>
    <w:rsid w:val="00AD0EDC"/>
    <w:rsid w:val="00AD0F88"/>
    <w:rsid w:val="00AD126B"/>
    <w:rsid w:val="00AD1A06"/>
    <w:rsid w:val="00AD1B1E"/>
    <w:rsid w:val="00AD1B9C"/>
    <w:rsid w:val="00AD1F6D"/>
    <w:rsid w:val="00AD1FD8"/>
    <w:rsid w:val="00AD20FF"/>
    <w:rsid w:val="00AD246F"/>
    <w:rsid w:val="00AD2680"/>
    <w:rsid w:val="00AD2933"/>
    <w:rsid w:val="00AD2FC7"/>
    <w:rsid w:val="00AD3500"/>
    <w:rsid w:val="00AD3546"/>
    <w:rsid w:val="00AD3708"/>
    <w:rsid w:val="00AD397D"/>
    <w:rsid w:val="00AD3A8C"/>
    <w:rsid w:val="00AD3CE3"/>
    <w:rsid w:val="00AD3D88"/>
    <w:rsid w:val="00AD41E4"/>
    <w:rsid w:val="00AD468F"/>
    <w:rsid w:val="00AD493B"/>
    <w:rsid w:val="00AD49C3"/>
    <w:rsid w:val="00AD4C65"/>
    <w:rsid w:val="00AD4E41"/>
    <w:rsid w:val="00AD559D"/>
    <w:rsid w:val="00AD56A1"/>
    <w:rsid w:val="00AD58B3"/>
    <w:rsid w:val="00AD5966"/>
    <w:rsid w:val="00AD5ADA"/>
    <w:rsid w:val="00AD5BAC"/>
    <w:rsid w:val="00AD6215"/>
    <w:rsid w:val="00AD6406"/>
    <w:rsid w:val="00AD6734"/>
    <w:rsid w:val="00AD680F"/>
    <w:rsid w:val="00AD6D03"/>
    <w:rsid w:val="00AD71AA"/>
    <w:rsid w:val="00AD71EE"/>
    <w:rsid w:val="00AD7800"/>
    <w:rsid w:val="00AD7998"/>
    <w:rsid w:val="00AE09A0"/>
    <w:rsid w:val="00AE0A4D"/>
    <w:rsid w:val="00AE10E1"/>
    <w:rsid w:val="00AE167A"/>
    <w:rsid w:val="00AE1850"/>
    <w:rsid w:val="00AE1915"/>
    <w:rsid w:val="00AE1A51"/>
    <w:rsid w:val="00AE1F41"/>
    <w:rsid w:val="00AE21E3"/>
    <w:rsid w:val="00AE2250"/>
    <w:rsid w:val="00AE25AB"/>
    <w:rsid w:val="00AE261A"/>
    <w:rsid w:val="00AE26EB"/>
    <w:rsid w:val="00AE2C39"/>
    <w:rsid w:val="00AE2C95"/>
    <w:rsid w:val="00AE3046"/>
    <w:rsid w:val="00AE3278"/>
    <w:rsid w:val="00AE328D"/>
    <w:rsid w:val="00AE3D0D"/>
    <w:rsid w:val="00AE3DB9"/>
    <w:rsid w:val="00AE3E43"/>
    <w:rsid w:val="00AE40B4"/>
    <w:rsid w:val="00AE4152"/>
    <w:rsid w:val="00AE41E0"/>
    <w:rsid w:val="00AE42C4"/>
    <w:rsid w:val="00AE4F25"/>
    <w:rsid w:val="00AE531A"/>
    <w:rsid w:val="00AE53E1"/>
    <w:rsid w:val="00AE5426"/>
    <w:rsid w:val="00AE57CB"/>
    <w:rsid w:val="00AE59D8"/>
    <w:rsid w:val="00AE5B67"/>
    <w:rsid w:val="00AE5D78"/>
    <w:rsid w:val="00AE6591"/>
    <w:rsid w:val="00AE6962"/>
    <w:rsid w:val="00AE6A0B"/>
    <w:rsid w:val="00AE6BEC"/>
    <w:rsid w:val="00AE7559"/>
    <w:rsid w:val="00AE7852"/>
    <w:rsid w:val="00AE7BE1"/>
    <w:rsid w:val="00AE7F1C"/>
    <w:rsid w:val="00AF0388"/>
    <w:rsid w:val="00AF06DB"/>
    <w:rsid w:val="00AF1536"/>
    <w:rsid w:val="00AF1BA0"/>
    <w:rsid w:val="00AF1CEF"/>
    <w:rsid w:val="00AF1FFD"/>
    <w:rsid w:val="00AF2117"/>
    <w:rsid w:val="00AF2222"/>
    <w:rsid w:val="00AF2260"/>
    <w:rsid w:val="00AF2A3D"/>
    <w:rsid w:val="00AF2CB1"/>
    <w:rsid w:val="00AF2EAD"/>
    <w:rsid w:val="00AF3116"/>
    <w:rsid w:val="00AF3166"/>
    <w:rsid w:val="00AF31EF"/>
    <w:rsid w:val="00AF32C8"/>
    <w:rsid w:val="00AF35AA"/>
    <w:rsid w:val="00AF35CF"/>
    <w:rsid w:val="00AF3698"/>
    <w:rsid w:val="00AF43EF"/>
    <w:rsid w:val="00AF452C"/>
    <w:rsid w:val="00AF462B"/>
    <w:rsid w:val="00AF466C"/>
    <w:rsid w:val="00AF4A02"/>
    <w:rsid w:val="00AF4E88"/>
    <w:rsid w:val="00AF5020"/>
    <w:rsid w:val="00AF5384"/>
    <w:rsid w:val="00AF54AA"/>
    <w:rsid w:val="00AF5666"/>
    <w:rsid w:val="00AF5EFC"/>
    <w:rsid w:val="00AF603F"/>
    <w:rsid w:val="00AF6316"/>
    <w:rsid w:val="00AF64E4"/>
    <w:rsid w:val="00AF6599"/>
    <w:rsid w:val="00AF7182"/>
    <w:rsid w:val="00AF7241"/>
    <w:rsid w:val="00AF73ED"/>
    <w:rsid w:val="00AF78F3"/>
    <w:rsid w:val="00B00273"/>
    <w:rsid w:val="00B00867"/>
    <w:rsid w:val="00B00F50"/>
    <w:rsid w:val="00B01394"/>
    <w:rsid w:val="00B018D6"/>
    <w:rsid w:val="00B01936"/>
    <w:rsid w:val="00B01B5C"/>
    <w:rsid w:val="00B0298B"/>
    <w:rsid w:val="00B029C1"/>
    <w:rsid w:val="00B034A3"/>
    <w:rsid w:val="00B037C4"/>
    <w:rsid w:val="00B03A67"/>
    <w:rsid w:val="00B03E87"/>
    <w:rsid w:val="00B03FC9"/>
    <w:rsid w:val="00B042A5"/>
    <w:rsid w:val="00B04A4D"/>
    <w:rsid w:val="00B0517B"/>
    <w:rsid w:val="00B051F8"/>
    <w:rsid w:val="00B0594A"/>
    <w:rsid w:val="00B05B50"/>
    <w:rsid w:val="00B05BA1"/>
    <w:rsid w:val="00B05D50"/>
    <w:rsid w:val="00B05F21"/>
    <w:rsid w:val="00B06297"/>
    <w:rsid w:val="00B062C9"/>
    <w:rsid w:val="00B06A5B"/>
    <w:rsid w:val="00B06B93"/>
    <w:rsid w:val="00B06F3C"/>
    <w:rsid w:val="00B06F62"/>
    <w:rsid w:val="00B0730A"/>
    <w:rsid w:val="00B1020F"/>
    <w:rsid w:val="00B1033B"/>
    <w:rsid w:val="00B103D4"/>
    <w:rsid w:val="00B1079D"/>
    <w:rsid w:val="00B107FC"/>
    <w:rsid w:val="00B10CD6"/>
    <w:rsid w:val="00B114CA"/>
    <w:rsid w:val="00B11699"/>
    <w:rsid w:val="00B11779"/>
    <w:rsid w:val="00B11860"/>
    <w:rsid w:val="00B119C8"/>
    <w:rsid w:val="00B1215E"/>
    <w:rsid w:val="00B121C8"/>
    <w:rsid w:val="00B122B4"/>
    <w:rsid w:val="00B12777"/>
    <w:rsid w:val="00B12A36"/>
    <w:rsid w:val="00B12B6D"/>
    <w:rsid w:val="00B12C98"/>
    <w:rsid w:val="00B130A6"/>
    <w:rsid w:val="00B132E9"/>
    <w:rsid w:val="00B13486"/>
    <w:rsid w:val="00B13678"/>
    <w:rsid w:val="00B143CE"/>
    <w:rsid w:val="00B143CF"/>
    <w:rsid w:val="00B14758"/>
    <w:rsid w:val="00B148F5"/>
    <w:rsid w:val="00B14C93"/>
    <w:rsid w:val="00B15323"/>
    <w:rsid w:val="00B1599C"/>
    <w:rsid w:val="00B15A0B"/>
    <w:rsid w:val="00B15DAF"/>
    <w:rsid w:val="00B161B5"/>
    <w:rsid w:val="00B16451"/>
    <w:rsid w:val="00B168AE"/>
    <w:rsid w:val="00B172EB"/>
    <w:rsid w:val="00B17CEC"/>
    <w:rsid w:val="00B20190"/>
    <w:rsid w:val="00B2047C"/>
    <w:rsid w:val="00B2064A"/>
    <w:rsid w:val="00B20C0D"/>
    <w:rsid w:val="00B2117B"/>
    <w:rsid w:val="00B2124B"/>
    <w:rsid w:val="00B214BC"/>
    <w:rsid w:val="00B21615"/>
    <w:rsid w:val="00B21A7D"/>
    <w:rsid w:val="00B21C4B"/>
    <w:rsid w:val="00B220D1"/>
    <w:rsid w:val="00B22A0F"/>
    <w:rsid w:val="00B22FBA"/>
    <w:rsid w:val="00B232E1"/>
    <w:rsid w:val="00B234EC"/>
    <w:rsid w:val="00B2353D"/>
    <w:rsid w:val="00B239AB"/>
    <w:rsid w:val="00B24066"/>
    <w:rsid w:val="00B24C5D"/>
    <w:rsid w:val="00B25304"/>
    <w:rsid w:val="00B253C8"/>
    <w:rsid w:val="00B25511"/>
    <w:rsid w:val="00B25573"/>
    <w:rsid w:val="00B258A8"/>
    <w:rsid w:val="00B25B7D"/>
    <w:rsid w:val="00B25DD5"/>
    <w:rsid w:val="00B26103"/>
    <w:rsid w:val="00B26204"/>
    <w:rsid w:val="00B27042"/>
    <w:rsid w:val="00B276F3"/>
    <w:rsid w:val="00B2778C"/>
    <w:rsid w:val="00B27AE1"/>
    <w:rsid w:val="00B27D5A"/>
    <w:rsid w:val="00B27ED7"/>
    <w:rsid w:val="00B27EF3"/>
    <w:rsid w:val="00B27EFD"/>
    <w:rsid w:val="00B308AF"/>
    <w:rsid w:val="00B312EE"/>
    <w:rsid w:val="00B31701"/>
    <w:rsid w:val="00B31798"/>
    <w:rsid w:val="00B31920"/>
    <w:rsid w:val="00B320F1"/>
    <w:rsid w:val="00B321CA"/>
    <w:rsid w:val="00B32257"/>
    <w:rsid w:val="00B32720"/>
    <w:rsid w:val="00B32995"/>
    <w:rsid w:val="00B329D6"/>
    <w:rsid w:val="00B32BDC"/>
    <w:rsid w:val="00B32D89"/>
    <w:rsid w:val="00B32F58"/>
    <w:rsid w:val="00B333FA"/>
    <w:rsid w:val="00B336FB"/>
    <w:rsid w:val="00B33B3D"/>
    <w:rsid w:val="00B33D3E"/>
    <w:rsid w:val="00B33EBB"/>
    <w:rsid w:val="00B34249"/>
    <w:rsid w:val="00B34402"/>
    <w:rsid w:val="00B34A7E"/>
    <w:rsid w:val="00B34C57"/>
    <w:rsid w:val="00B34D05"/>
    <w:rsid w:val="00B3551B"/>
    <w:rsid w:val="00B35996"/>
    <w:rsid w:val="00B35D21"/>
    <w:rsid w:val="00B35F45"/>
    <w:rsid w:val="00B36CF5"/>
    <w:rsid w:val="00B36E90"/>
    <w:rsid w:val="00B373B5"/>
    <w:rsid w:val="00B37640"/>
    <w:rsid w:val="00B3781D"/>
    <w:rsid w:val="00B37BB7"/>
    <w:rsid w:val="00B37DDD"/>
    <w:rsid w:val="00B4093A"/>
    <w:rsid w:val="00B40CD1"/>
    <w:rsid w:val="00B412FD"/>
    <w:rsid w:val="00B418D9"/>
    <w:rsid w:val="00B424AE"/>
    <w:rsid w:val="00B42548"/>
    <w:rsid w:val="00B42617"/>
    <w:rsid w:val="00B42AFD"/>
    <w:rsid w:val="00B42BD3"/>
    <w:rsid w:val="00B43BAB"/>
    <w:rsid w:val="00B440D9"/>
    <w:rsid w:val="00B441DE"/>
    <w:rsid w:val="00B442A4"/>
    <w:rsid w:val="00B4541E"/>
    <w:rsid w:val="00B461FC"/>
    <w:rsid w:val="00B464A9"/>
    <w:rsid w:val="00B467AF"/>
    <w:rsid w:val="00B46B84"/>
    <w:rsid w:val="00B46DDD"/>
    <w:rsid w:val="00B470F9"/>
    <w:rsid w:val="00B473A5"/>
    <w:rsid w:val="00B477C9"/>
    <w:rsid w:val="00B47A24"/>
    <w:rsid w:val="00B47D81"/>
    <w:rsid w:val="00B507AA"/>
    <w:rsid w:val="00B507F6"/>
    <w:rsid w:val="00B5148F"/>
    <w:rsid w:val="00B519D2"/>
    <w:rsid w:val="00B51B9B"/>
    <w:rsid w:val="00B51F44"/>
    <w:rsid w:val="00B52DCE"/>
    <w:rsid w:val="00B52E94"/>
    <w:rsid w:val="00B52EFE"/>
    <w:rsid w:val="00B534AC"/>
    <w:rsid w:val="00B5371E"/>
    <w:rsid w:val="00B53C7E"/>
    <w:rsid w:val="00B54173"/>
    <w:rsid w:val="00B545DF"/>
    <w:rsid w:val="00B54775"/>
    <w:rsid w:val="00B54B9E"/>
    <w:rsid w:val="00B54DA8"/>
    <w:rsid w:val="00B551AD"/>
    <w:rsid w:val="00B565E7"/>
    <w:rsid w:val="00B568E2"/>
    <w:rsid w:val="00B56987"/>
    <w:rsid w:val="00B56AE2"/>
    <w:rsid w:val="00B56FC4"/>
    <w:rsid w:val="00B57094"/>
    <w:rsid w:val="00B571F5"/>
    <w:rsid w:val="00B57AC0"/>
    <w:rsid w:val="00B57D14"/>
    <w:rsid w:val="00B60361"/>
    <w:rsid w:val="00B60C7A"/>
    <w:rsid w:val="00B60D66"/>
    <w:rsid w:val="00B60DC4"/>
    <w:rsid w:val="00B60E1C"/>
    <w:rsid w:val="00B611E9"/>
    <w:rsid w:val="00B6157F"/>
    <w:rsid w:val="00B6174E"/>
    <w:rsid w:val="00B61ADF"/>
    <w:rsid w:val="00B61C26"/>
    <w:rsid w:val="00B629FE"/>
    <w:rsid w:val="00B62CBE"/>
    <w:rsid w:val="00B62E4D"/>
    <w:rsid w:val="00B630E9"/>
    <w:rsid w:val="00B631B3"/>
    <w:rsid w:val="00B6341D"/>
    <w:rsid w:val="00B63AB8"/>
    <w:rsid w:val="00B63B7F"/>
    <w:rsid w:val="00B63E5A"/>
    <w:rsid w:val="00B64137"/>
    <w:rsid w:val="00B64496"/>
    <w:rsid w:val="00B64625"/>
    <w:rsid w:val="00B64B21"/>
    <w:rsid w:val="00B64B66"/>
    <w:rsid w:val="00B64D09"/>
    <w:rsid w:val="00B65046"/>
    <w:rsid w:val="00B6528D"/>
    <w:rsid w:val="00B655D4"/>
    <w:rsid w:val="00B656CB"/>
    <w:rsid w:val="00B65784"/>
    <w:rsid w:val="00B657E6"/>
    <w:rsid w:val="00B66342"/>
    <w:rsid w:val="00B6643E"/>
    <w:rsid w:val="00B66AE1"/>
    <w:rsid w:val="00B67691"/>
    <w:rsid w:val="00B677CB"/>
    <w:rsid w:val="00B7064E"/>
    <w:rsid w:val="00B71137"/>
    <w:rsid w:val="00B71214"/>
    <w:rsid w:val="00B71416"/>
    <w:rsid w:val="00B718E2"/>
    <w:rsid w:val="00B71B9A"/>
    <w:rsid w:val="00B71C1D"/>
    <w:rsid w:val="00B71EB9"/>
    <w:rsid w:val="00B71F9C"/>
    <w:rsid w:val="00B72513"/>
    <w:rsid w:val="00B725FD"/>
    <w:rsid w:val="00B727D2"/>
    <w:rsid w:val="00B72AD0"/>
    <w:rsid w:val="00B72E52"/>
    <w:rsid w:val="00B72F6A"/>
    <w:rsid w:val="00B73488"/>
    <w:rsid w:val="00B735B9"/>
    <w:rsid w:val="00B73B5B"/>
    <w:rsid w:val="00B73F0D"/>
    <w:rsid w:val="00B74232"/>
    <w:rsid w:val="00B745B2"/>
    <w:rsid w:val="00B74F60"/>
    <w:rsid w:val="00B74F61"/>
    <w:rsid w:val="00B7570E"/>
    <w:rsid w:val="00B760D1"/>
    <w:rsid w:val="00B76258"/>
    <w:rsid w:val="00B76360"/>
    <w:rsid w:val="00B76683"/>
    <w:rsid w:val="00B76752"/>
    <w:rsid w:val="00B769D6"/>
    <w:rsid w:val="00B76B13"/>
    <w:rsid w:val="00B76D50"/>
    <w:rsid w:val="00B76D66"/>
    <w:rsid w:val="00B76EBD"/>
    <w:rsid w:val="00B770EE"/>
    <w:rsid w:val="00B773E3"/>
    <w:rsid w:val="00B778B4"/>
    <w:rsid w:val="00B778C5"/>
    <w:rsid w:val="00B779E8"/>
    <w:rsid w:val="00B77B86"/>
    <w:rsid w:val="00B77EBA"/>
    <w:rsid w:val="00B8082D"/>
    <w:rsid w:val="00B8093E"/>
    <w:rsid w:val="00B80A54"/>
    <w:rsid w:val="00B80B0A"/>
    <w:rsid w:val="00B80D66"/>
    <w:rsid w:val="00B80DF4"/>
    <w:rsid w:val="00B8117A"/>
    <w:rsid w:val="00B8122A"/>
    <w:rsid w:val="00B81263"/>
    <w:rsid w:val="00B8179D"/>
    <w:rsid w:val="00B81910"/>
    <w:rsid w:val="00B81FF6"/>
    <w:rsid w:val="00B8214F"/>
    <w:rsid w:val="00B82213"/>
    <w:rsid w:val="00B835A8"/>
    <w:rsid w:val="00B83E0D"/>
    <w:rsid w:val="00B84377"/>
    <w:rsid w:val="00B847E3"/>
    <w:rsid w:val="00B848DB"/>
    <w:rsid w:val="00B84B43"/>
    <w:rsid w:val="00B8505C"/>
    <w:rsid w:val="00B853DE"/>
    <w:rsid w:val="00B856BB"/>
    <w:rsid w:val="00B85FF7"/>
    <w:rsid w:val="00B860E3"/>
    <w:rsid w:val="00B860FD"/>
    <w:rsid w:val="00B8670A"/>
    <w:rsid w:val="00B86D9A"/>
    <w:rsid w:val="00B86E8C"/>
    <w:rsid w:val="00B87CFB"/>
    <w:rsid w:val="00B902EB"/>
    <w:rsid w:val="00B9042A"/>
    <w:rsid w:val="00B90879"/>
    <w:rsid w:val="00B90BCA"/>
    <w:rsid w:val="00B90F7C"/>
    <w:rsid w:val="00B91345"/>
    <w:rsid w:val="00B91389"/>
    <w:rsid w:val="00B914B2"/>
    <w:rsid w:val="00B9163D"/>
    <w:rsid w:val="00B91931"/>
    <w:rsid w:val="00B91A13"/>
    <w:rsid w:val="00B91C7E"/>
    <w:rsid w:val="00B920E1"/>
    <w:rsid w:val="00B923AE"/>
    <w:rsid w:val="00B92882"/>
    <w:rsid w:val="00B92A39"/>
    <w:rsid w:val="00B92D22"/>
    <w:rsid w:val="00B92E81"/>
    <w:rsid w:val="00B92F35"/>
    <w:rsid w:val="00B93014"/>
    <w:rsid w:val="00B930B7"/>
    <w:rsid w:val="00B93678"/>
    <w:rsid w:val="00B936ED"/>
    <w:rsid w:val="00B937CE"/>
    <w:rsid w:val="00B93B99"/>
    <w:rsid w:val="00B9455B"/>
    <w:rsid w:val="00B94ED3"/>
    <w:rsid w:val="00B950FD"/>
    <w:rsid w:val="00B955B2"/>
    <w:rsid w:val="00B95753"/>
    <w:rsid w:val="00B95D16"/>
    <w:rsid w:val="00B95EE2"/>
    <w:rsid w:val="00B97626"/>
    <w:rsid w:val="00B977C9"/>
    <w:rsid w:val="00B97CD0"/>
    <w:rsid w:val="00BA047B"/>
    <w:rsid w:val="00BA080B"/>
    <w:rsid w:val="00BA0BFA"/>
    <w:rsid w:val="00BA0EF2"/>
    <w:rsid w:val="00BA0FD2"/>
    <w:rsid w:val="00BA10AF"/>
    <w:rsid w:val="00BA1186"/>
    <w:rsid w:val="00BA14E0"/>
    <w:rsid w:val="00BA16E6"/>
    <w:rsid w:val="00BA1FF8"/>
    <w:rsid w:val="00BA2360"/>
    <w:rsid w:val="00BA24C5"/>
    <w:rsid w:val="00BA28DA"/>
    <w:rsid w:val="00BA3130"/>
    <w:rsid w:val="00BA3182"/>
    <w:rsid w:val="00BA33C8"/>
    <w:rsid w:val="00BA3705"/>
    <w:rsid w:val="00BA37CE"/>
    <w:rsid w:val="00BA38E5"/>
    <w:rsid w:val="00BA38EE"/>
    <w:rsid w:val="00BA444F"/>
    <w:rsid w:val="00BA45EF"/>
    <w:rsid w:val="00BA5386"/>
    <w:rsid w:val="00BA58BC"/>
    <w:rsid w:val="00BA58E6"/>
    <w:rsid w:val="00BA5B7F"/>
    <w:rsid w:val="00BA5EB8"/>
    <w:rsid w:val="00BA6356"/>
    <w:rsid w:val="00BA69CE"/>
    <w:rsid w:val="00BA6C14"/>
    <w:rsid w:val="00BA6D8B"/>
    <w:rsid w:val="00BA6E6A"/>
    <w:rsid w:val="00BA6E81"/>
    <w:rsid w:val="00BA768E"/>
    <w:rsid w:val="00BA7B70"/>
    <w:rsid w:val="00BB03A6"/>
    <w:rsid w:val="00BB04B6"/>
    <w:rsid w:val="00BB06D0"/>
    <w:rsid w:val="00BB0C55"/>
    <w:rsid w:val="00BB0DAA"/>
    <w:rsid w:val="00BB0FE4"/>
    <w:rsid w:val="00BB2169"/>
    <w:rsid w:val="00BB21B6"/>
    <w:rsid w:val="00BB2293"/>
    <w:rsid w:val="00BB2EB6"/>
    <w:rsid w:val="00BB3471"/>
    <w:rsid w:val="00BB3F9B"/>
    <w:rsid w:val="00BB3FF6"/>
    <w:rsid w:val="00BB404A"/>
    <w:rsid w:val="00BB417E"/>
    <w:rsid w:val="00BB448F"/>
    <w:rsid w:val="00BB47D1"/>
    <w:rsid w:val="00BB5012"/>
    <w:rsid w:val="00BB5018"/>
    <w:rsid w:val="00BB54D2"/>
    <w:rsid w:val="00BB55DF"/>
    <w:rsid w:val="00BB59B1"/>
    <w:rsid w:val="00BB5B6B"/>
    <w:rsid w:val="00BB5C82"/>
    <w:rsid w:val="00BB6304"/>
    <w:rsid w:val="00BB63E6"/>
    <w:rsid w:val="00BB6D1F"/>
    <w:rsid w:val="00BB7592"/>
    <w:rsid w:val="00BB75F4"/>
    <w:rsid w:val="00BB7755"/>
    <w:rsid w:val="00BB7913"/>
    <w:rsid w:val="00BB792D"/>
    <w:rsid w:val="00BB7C23"/>
    <w:rsid w:val="00BB7E19"/>
    <w:rsid w:val="00BC014D"/>
    <w:rsid w:val="00BC0332"/>
    <w:rsid w:val="00BC06FC"/>
    <w:rsid w:val="00BC0D1D"/>
    <w:rsid w:val="00BC10E3"/>
    <w:rsid w:val="00BC13FE"/>
    <w:rsid w:val="00BC154C"/>
    <w:rsid w:val="00BC199F"/>
    <w:rsid w:val="00BC1D71"/>
    <w:rsid w:val="00BC1F8C"/>
    <w:rsid w:val="00BC2919"/>
    <w:rsid w:val="00BC3333"/>
    <w:rsid w:val="00BC3707"/>
    <w:rsid w:val="00BC3A9F"/>
    <w:rsid w:val="00BC3C4E"/>
    <w:rsid w:val="00BC42B9"/>
    <w:rsid w:val="00BC4639"/>
    <w:rsid w:val="00BC4AA4"/>
    <w:rsid w:val="00BC4B38"/>
    <w:rsid w:val="00BC4E67"/>
    <w:rsid w:val="00BC5F0D"/>
    <w:rsid w:val="00BC61AC"/>
    <w:rsid w:val="00BC691D"/>
    <w:rsid w:val="00BC6CB9"/>
    <w:rsid w:val="00BC6E89"/>
    <w:rsid w:val="00BC6F3C"/>
    <w:rsid w:val="00BC701E"/>
    <w:rsid w:val="00BC70CA"/>
    <w:rsid w:val="00BC73A5"/>
    <w:rsid w:val="00BC7440"/>
    <w:rsid w:val="00BC7D2B"/>
    <w:rsid w:val="00BD076C"/>
    <w:rsid w:val="00BD08F4"/>
    <w:rsid w:val="00BD09A3"/>
    <w:rsid w:val="00BD0A45"/>
    <w:rsid w:val="00BD0C12"/>
    <w:rsid w:val="00BD0CB7"/>
    <w:rsid w:val="00BD0E39"/>
    <w:rsid w:val="00BD1023"/>
    <w:rsid w:val="00BD1182"/>
    <w:rsid w:val="00BD11CC"/>
    <w:rsid w:val="00BD1219"/>
    <w:rsid w:val="00BD1957"/>
    <w:rsid w:val="00BD223A"/>
    <w:rsid w:val="00BD27C4"/>
    <w:rsid w:val="00BD2828"/>
    <w:rsid w:val="00BD28A4"/>
    <w:rsid w:val="00BD28AF"/>
    <w:rsid w:val="00BD28BA"/>
    <w:rsid w:val="00BD2917"/>
    <w:rsid w:val="00BD292A"/>
    <w:rsid w:val="00BD3AF8"/>
    <w:rsid w:val="00BD3ECE"/>
    <w:rsid w:val="00BD3FD3"/>
    <w:rsid w:val="00BD4A9E"/>
    <w:rsid w:val="00BD57A9"/>
    <w:rsid w:val="00BD6550"/>
    <w:rsid w:val="00BD6D79"/>
    <w:rsid w:val="00BD71D3"/>
    <w:rsid w:val="00BD7537"/>
    <w:rsid w:val="00BD77D4"/>
    <w:rsid w:val="00BD7BE9"/>
    <w:rsid w:val="00BD7F54"/>
    <w:rsid w:val="00BE0054"/>
    <w:rsid w:val="00BE01E2"/>
    <w:rsid w:val="00BE03B1"/>
    <w:rsid w:val="00BE046C"/>
    <w:rsid w:val="00BE0567"/>
    <w:rsid w:val="00BE0621"/>
    <w:rsid w:val="00BE0912"/>
    <w:rsid w:val="00BE0B54"/>
    <w:rsid w:val="00BE0D4E"/>
    <w:rsid w:val="00BE126B"/>
    <w:rsid w:val="00BE13D7"/>
    <w:rsid w:val="00BE1BF3"/>
    <w:rsid w:val="00BE204B"/>
    <w:rsid w:val="00BE289D"/>
    <w:rsid w:val="00BE2CE8"/>
    <w:rsid w:val="00BE2D6E"/>
    <w:rsid w:val="00BE2D8F"/>
    <w:rsid w:val="00BE3541"/>
    <w:rsid w:val="00BE361D"/>
    <w:rsid w:val="00BE3804"/>
    <w:rsid w:val="00BE391E"/>
    <w:rsid w:val="00BE46C5"/>
    <w:rsid w:val="00BE4CD5"/>
    <w:rsid w:val="00BE4D91"/>
    <w:rsid w:val="00BE4E40"/>
    <w:rsid w:val="00BE52FF"/>
    <w:rsid w:val="00BE531B"/>
    <w:rsid w:val="00BE547F"/>
    <w:rsid w:val="00BE569F"/>
    <w:rsid w:val="00BE584D"/>
    <w:rsid w:val="00BE5BD3"/>
    <w:rsid w:val="00BE5F28"/>
    <w:rsid w:val="00BE5F47"/>
    <w:rsid w:val="00BE5F57"/>
    <w:rsid w:val="00BE60D5"/>
    <w:rsid w:val="00BE664E"/>
    <w:rsid w:val="00BE68A3"/>
    <w:rsid w:val="00BE6976"/>
    <w:rsid w:val="00BE6CF4"/>
    <w:rsid w:val="00BE793E"/>
    <w:rsid w:val="00BE7D24"/>
    <w:rsid w:val="00BF0191"/>
    <w:rsid w:val="00BF0681"/>
    <w:rsid w:val="00BF115D"/>
    <w:rsid w:val="00BF192F"/>
    <w:rsid w:val="00BF1C84"/>
    <w:rsid w:val="00BF1CF9"/>
    <w:rsid w:val="00BF2698"/>
    <w:rsid w:val="00BF2702"/>
    <w:rsid w:val="00BF2A8A"/>
    <w:rsid w:val="00BF30D8"/>
    <w:rsid w:val="00BF3409"/>
    <w:rsid w:val="00BF3A36"/>
    <w:rsid w:val="00BF42BF"/>
    <w:rsid w:val="00BF4585"/>
    <w:rsid w:val="00BF45E8"/>
    <w:rsid w:val="00BF50DF"/>
    <w:rsid w:val="00BF5313"/>
    <w:rsid w:val="00BF5378"/>
    <w:rsid w:val="00BF55EA"/>
    <w:rsid w:val="00BF58EE"/>
    <w:rsid w:val="00BF609B"/>
    <w:rsid w:val="00BF6313"/>
    <w:rsid w:val="00BF6511"/>
    <w:rsid w:val="00BF688A"/>
    <w:rsid w:val="00BF7AB3"/>
    <w:rsid w:val="00BF7B9B"/>
    <w:rsid w:val="00BF7DD3"/>
    <w:rsid w:val="00C006FB"/>
    <w:rsid w:val="00C00F05"/>
    <w:rsid w:val="00C0123F"/>
    <w:rsid w:val="00C01286"/>
    <w:rsid w:val="00C014EC"/>
    <w:rsid w:val="00C014F9"/>
    <w:rsid w:val="00C01924"/>
    <w:rsid w:val="00C02051"/>
    <w:rsid w:val="00C025C2"/>
    <w:rsid w:val="00C02849"/>
    <w:rsid w:val="00C0393F"/>
    <w:rsid w:val="00C0396B"/>
    <w:rsid w:val="00C03C84"/>
    <w:rsid w:val="00C0409D"/>
    <w:rsid w:val="00C04230"/>
    <w:rsid w:val="00C04DF0"/>
    <w:rsid w:val="00C05038"/>
    <w:rsid w:val="00C0509B"/>
    <w:rsid w:val="00C050EF"/>
    <w:rsid w:val="00C05733"/>
    <w:rsid w:val="00C057FF"/>
    <w:rsid w:val="00C0597B"/>
    <w:rsid w:val="00C05A57"/>
    <w:rsid w:val="00C05A6B"/>
    <w:rsid w:val="00C05B62"/>
    <w:rsid w:val="00C065BC"/>
    <w:rsid w:val="00C06742"/>
    <w:rsid w:val="00C06CBA"/>
    <w:rsid w:val="00C06E4C"/>
    <w:rsid w:val="00C06FC0"/>
    <w:rsid w:val="00C0746D"/>
    <w:rsid w:val="00C07AE1"/>
    <w:rsid w:val="00C07B7F"/>
    <w:rsid w:val="00C10236"/>
    <w:rsid w:val="00C1032C"/>
    <w:rsid w:val="00C1033B"/>
    <w:rsid w:val="00C1134E"/>
    <w:rsid w:val="00C115A2"/>
    <w:rsid w:val="00C118F5"/>
    <w:rsid w:val="00C11EAF"/>
    <w:rsid w:val="00C122D6"/>
    <w:rsid w:val="00C129DE"/>
    <w:rsid w:val="00C12BB1"/>
    <w:rsid w:val="00C12C04"/>
    <w:rsid w:val="00C12F17"/>
    <w:rsid w:val="00C1336A"/>
    <w:rsid w:val="00C14BBD"/>
    <w:rsid w:val="00C15000"/>
    <w:rsid w:val="00C152B0"/>
    <w:rsid w:val="00C15C5D"/>
    <w:rsid w:val="00C1646C"/>
    <w:rsid w:val="00C16522"/>
    <w:rsid w:val="00C169A8"/>
    <w:rsid w:val="00C16C25"/>
    <w:rsid w:val="00C16EE9"/>
    <w:rsid w:val="00C16F90"/>
    <w:rsid w:val="00C179E1"/>
    <w:rsid w:val="00C17C32"/>
    <w:rsid w:val="00C17D3F"/>
    <w:rsid w:val="00C201C6"/>
    <w:rsid w:val="00C20770"/>
    <w:rsid w:val="00C20A55"/>
    <w:rsid w:val="00C20EB3"/>
    <w:rsid w:val="00C2188A"/>
    <w:rsid w:val="00C2193D"/>
    <w:rsid w:val="00C219C1"/>
    <w:rsid w:val="00C21B6A"/>
    <w:rsid w:val="00C21CDD"/>
    <w:rsid w:val="00C21E45"/>
    <w:rsid w:val="00C2205C"/>
    <w:rsid w:val="00C227F6"/>
    <w:rsid w:val="00C22D3D"/>
    <w:rsid w:val="00C231DD"/>
    <w:rsid w:val="00C23A80"/>
    <w:rsid w:val="00C242E3"/>
    <w:rsid w:val="00C24E74"/>
    <w:rsid w:val="00C251D6"/>
    <w:rsid w:val="00C25258"/>
    <w:rsid w:val="00C25286"/>
    <w:rsid w:val="00C2533B"/>
    <w:rsid w:val="00C25509"/>
    <w:rsid w:val="00C25F47"/>
    <w:rsid w:val="00C261AD"/>
    <w:rsid w:val="00C2656F"/>
    <w:rsid w:val="00C265B1"/>
    <w:rsid w:val="00C26688"/>
    <w:rsid w:val="00C27728"/>
    <w:rsid w:val="00C27860"/>
    <w:rsid w:val="00C27982"/>
    <w:rsid w:val="00C27B0A"/>
    <w:rsid w:val="00C3008C"/>
    <w:rsid w:val="00C304D0"/>
    <w:rsid w:val="00C306CA"/>
    <w:rsid w:val="00C30BBE"/>
    <w:rsid w:val="00C3107B"/>
    <w:rsid w:val="00C31664"/>
    <w:rsid w:val="00C317A0"/>
    <w:rsid w:val="00C31881"/>
    <w:rsid w:val="00C31B94"/>
    <w:rsid w:val="00C3209C"/>
    <w:rsid w:val="00C32335"/>
    <w:rsid w:val="00C32967"/>
    <w:rsid w:val="00C32EB9"/>
    <w:rsid w:val="00C32F7B"/>
    <w:rsid w:val="00C33279"/>
    <w:rsid w:val="00C33294"/>
    <w:rsid w:val="00C3339F"/>
    <w:rsid w:val="00C334E3"/>
    <w:rsid w:val="00C33544"/>
    <w:rsid w:val="00C337D7"/>
    <w:rsid w:val="00C3393A"/>
    <w:rsid w:val="00C33D2D"/>
    <w:rsid w:val="00C33D54"/>
    <w:rsid w:val="00C33EC2"/>
    <w:rsid w:val="00C33F16"/>
    <w:rsid w:val="00C34A4A"/>
    <w:rsid w:val="00C34A59"/>
    <w:rsid w:val="00C34D0D"/>
    <w:rsid w:val="00C34D20"/>
    <w:rsid w:val="00C34FB0"/>
    <w:rsid w:val="00C35365"/>
    <w:rsid w:val="00C3546E"/>
    <w:rsid w:val="00C355FB"/>
    <w:rsid w:val="00C359E4"/>
    <w:rsid w:val="00C35CB0"/>
    <w:rsid w:val="00C35D13"/>
    <w:rsid w:val="00C3622E"/>
    <w:rsid w:val="00C36719"/>
    <w:rsid w:val="00C36BD3"/>
    <w:rsid w:val="00C36CCE"/>
    <w:rsid w:val="00C37463"/>
    <w:rsid w:val="00C3762E"/>
    <w:rsid w:val="00C37631"/>
    <w:rsid w:val="00C376CF"/>
    <w:rsid w:val="00C3797C"/>
    <w:rsid w:val="00C40D3A"/>
    <w:rsid w:val="00C41768"/>
    <w:rsid w:val="00C417F4"/>
    <w:rsid w:val="00C4209B"/>
    <w:rsid w:val="00C42170"/>
    <w:rsid w:val="00C4224D"/>
    <w:rsid w:val="00C4257E"/>
    <w:rsid w:val="00C428AD"/>
    <w:rsid w:val="00C4349D"/>
    <w:rsid w:val="00C4380B"/>
    <w:rsid w:val="00C43A79"/>
    <w:rsid w:val="00C43AC8"/>
    <w:rsid w:val="00C43F90"/>
    <w:rsid w:val="00C441B6"/>
    <w:rsid w:val="00C45025"/>
    <w:rsid w:val="00C45290"/>
    <w:rsid w:val="00C4558F"/>
    <w:rsid w:val="00C45670"/>
    <w:rsid w:val="00C45AB8"/>
    <w:rsid w:val="00C45BE4"/>
    <w:rsid w:val="00C45D5A"/>
    <w:rsid w:val="00C46035"/>
    <w:rsid w:val="00C46139"/>
    <w:rsid w:val="00C4645E"/>
    <w:rsid w:val="00C46C75"/>
    <w:rsid w:val="00C46FD7"/>
    <w:rsid w:val="00C472BA"/>
    <w:rsid w:val="00C4756D"/>
    <w:rsid w:val="00C4761C"/>
    <w:rsid w:val="00C479D9"/>
    <w:rsid w:val="00C47D4F"/>
    <w:rsid w:val="00C47EC0"/>
    <w:rsid w:val="00C5000C"/>
    <w:rsid w:val="00C50261"/>
    <w:rsid w:val="00C5077F"/>
    <w:rsid w:val="00C50A44"/>
    <w:rsid w:val="00C50D2A"/>
    <w:rsid w:val="00C50D2E"/>
    <w:rsid w:val="00C50F5B"/>
    <w:rsid w:val="00C512A0"/>
    <w:rsid w:val="00C51836"/>
    <w:rsid w:val="00C518DC"/>
    <w:rsid w:val="00C51C02"/>
    <w:rsid w:val="00C51CBD"/>
    <w:rsid w:val="00C521B4"/>
    <w:rsid w:val="00C52691"/>
    <w:rsid w:val="00C52818"/>
    <w:rsid w:val="00C529F1"/>
    <w:rsid w:val="00C5351B"/>
    <w:rsid w:val="00C53F6E"/>
    <w:rsid w:val="00C54865"/>
    <w:rsid w:val="00C54C72"/>
    <w:rsid w:val="00C550B2"/>
    <w:rsid w:val="00C551B1"/>
    <w:rsid w:val="00C55357"/>
    <w:rsid w:val="00C5574C"/>
    <w:rsid w:val="00C56100"/>
    <w:rsid w:val="00C56916"/>
    <w:rsid w:val="00C56994"/>
    <w:rsid w:val="00C56F60"/>
    <w:rsid w:val="00C56F96"/>
    <w:rsid w:val="00C570A6"/>
    <w:rsid w:val="00C57AC5"/>
    <w:rsid w:val="00C57BB2"/>
    <w:rsid w:val="00C57F5C"/>
    <w:rsid w:val="00C606D2"/>
    <w:rsid w:val="00C60BD6"/>
    <w:rsid w:val="00C60CB0"/>
    <w:rsid w:val="00C61125"/>
    <w:rsid w:val="00C61673"/>
    <w:rsid w:val="00C61816"/>
    <w:rsid w:val="00C61DF5"/>
    <w:rsid w:val="00C62013"/>
    <w:rsid w:val="00C62072"/>
    <w:rsid w:val="00C6245D"/>
    <w:rsid w:val="00C62522"/>
    <w:rsid w:val="00C6260F"/>
    <w:rsid w:val="00C6293D"/>
    <w:rsid w:val="00C62A39"/>
    <w:rsid w:val="00C62C5F"/>
    <w:rsid w:val="00C62CAC"/>
    <w:rsid w:val="00C63161"/>
    <w:rsid w:val="00C63540"/>
    <w:rsid w:val="00C6354C"/>
    <w:rsid w:val="00C6361C"/>
    <w:rsid w:val="00C63B45"/>
    <w:rsid w:val="00C63B9B"/>
    <w:rsid w:val="00C63F97"/>
    <w:rsid w:val="00C64153"/>
    <w:rsid w:val="00C64203"/>
    <w:rsid w:val="00C64328"/>
    <w:rsid w:val="00C648E2"/>
    <w:rsid w:val="00C64AF4"/>
    <w:rsid w:val="00C65614"/>
    <w:rsid w:val="00C65825"/>
    <w:rsid w:val="00C65D96"/>
    <w:rsid w:val="00C66572"/>
    <w:rsid w:val="00C66848"/>
    <w:rsid w:val="00C66A5E"/>
    <w:rsid w:val="00C66F4E"/>
    <w:rsid w:val="00C6731A"/>
    <w:rsid w:val="00C677BF"/>
    <w:rsid w:val="00C67A25"/>
    <w:rsid w:val="00C67BA8"/>
    <w:rsid w:val="00C700D5"/>
    <w:rsid w:val="00C7012D"/>
    <w:rsid w:val="00C7080F"/>
    <w:rsid w:val="00C70B15"/>
    <w:rsid w:val="00C70B54"/>
    <w:rsid w:val="00C70F3D"/>
    <w:rsid w:val="00C70FF9"/>
    <w:rsid w:val="00C71069"/>
    <w:rsid w:val="00C71163"/>
    <w:rsid w:val="00C714CA"/>
    <w:rsid w:val="00C7166F"/>
    <w:rsid w:val="00C717B8"/>
    <w:rsid w:val="00C71848"/>
    <w:rsid w:val="00C71F48"/>
    <w:rsid w:val="00C72347"/>
    <w:rsid w:val="00C723D3"/>
    <w:rsid w:val="00C72DE9"/>
    <w:rsid w:val="00C731B6"/>
    <w:rsid w:val="00C73AF5"/>
    <w:rsid w:val="00C73BF1"/>
    <w:rsid w:val="00C7473D"/>
    <w:rsid w:val="00C748A8"/>
    <w:rsid w:val="00C74995"/>
    <w:rsid w:val="00C75A4D"/>
    <w:rsid w:val="00C75AE5"/>
    <w:rsid w:val="00C75C43"/>
    <w:rsid w:val="00C75DF7"/>
    <w:rsid w:val="00C762AC"/>
    <w:rsid w:val="00C7630D"/>
    <w:rsid w:val="00C763BA"/>
    <w:rsid w:val="00C76770"/>
    <w:rsid w:val="00C767A4"/>
    <w:rsid w:val="00C767EB"/>
    <w:rsid w:val="00C77173"/>
    <w:rsid w:val="00C7730D"/>
    <w:rsid w:val="00C7772F"/>
    <w:rsid w:val="00C77755"/>
    <w:rsid w:val="00C777CB"/>
    <w:rsid w:val="00C802A1"/>
    <w:rsid w:val="00C80545"/>
    <w:rsid w:val="00C80557"/>
    <w:rsid w:val="00C8061B"/>
    <w:rsid w:val="00C80815"/>
    <w:rsid w:val="00C80A09"/>
    <w:rsid w:val="00C80EA1"/>
    <w:rsid w:val="00C821B4"/>
    <w:rsid w:val="00C827D0"/>
    <w:rsid w:val="00C82A8A"/>
    <w:rsid w:val="00C82BAD"/>
    <w:rsid w:val="00C82D92"/>
    <w:rsid w:val="00C83185"/>
    <w:rsid w:val="00C83515"/>
    <w:rsid w:val="00C83AE5"/>
    <w:rsid w:val="00C83B73"/>
    <w:rsid w:val="00C83C23"/>
    <w:rsid w:val="00C83FA8"/>
    <w:rsid w:val="00C83FD4"/>
    <w:rsid w:val="00C845F4"/>
    <w:rsid w:val="00C84B30"/>
    <w:rsid w:val="00C84C36"/>
    <w:rsid w:val="00C84E7C"/>
    <w:rsid w:val="00C84F84"/>
    <w:rsid w:val="00C84F87"/>
    <w:rsid w:val="00C85A74"/>
    <w:rsid w:val="00C85BE5"/>
    <w:rsid w:val="00C864A2"/>
    <w:rsid w:val="00C864B2"/>
    <w:rsid w:val="00C86B37"/>
    <w:rsid w:val="00C86F63"/>
    <w:rsid w:val="00C8744F"/>
    <w:rsid w:val="00C87E1C"/>
    <w:rsid w:val="00C90387"/>
    <w:rsid w:val="00C9061B"/>
    <w:rsid w:val="00C9080F"/>
    <w:rsid w:val="00C9095B"/>
    <w:rsid w:val="00C90DF3"/>
    <w:rsid w:val="00C90DF8"/>
    <w:rsid w:val="00C91092"/>
    <w:rsid w:val="00C91871"/>
    <w:rsid w:val="00C91A5D"/>
    <w:rsid w:val="00C92705"/>
    <w:rsid w:val="00C927C6"/>
    <w:rsid w:val="00C92CD5"/>
    <w:rsid w:val="00C92D5E"/>
    <w:rsid w:val="00C93AB5"/>
    <w:rsid w:val="00C93B63"/>
    <w:rsid w:val="00C93E8B"/>
    <w:rsid w:val="00C93E9A"/>
    <w:rsid w:val="00C9400E"/>
    <w:rsid w:val="00C94A65"/>
    <w:rsid w:val="00C94A71"/>
    <w:rsid w:val="00C9584A"/>
    <w:rsid w:val="00C95E4E"/>
    <w:rsid w:val="00C96227"/>
    <w:rsid w:val="00C96B2A"/>
    <w:rsid w:val="00C96D69"/>
    <w:rsid w:val="00C96DAC"/>
    <w:rsid w:val="00C9711C"/>
    <w:rsid w:val="00C97201"/>
    <w:rsid w:val="00C972D8"/>
    <w:rsid w:val="00CA0172"/>
    <w:rsid w:val="00CA08BE"/>
    <w:rsid w:val="00CA0D0E"/>
    <w:rsid w:val="00CA0DC1"/>
    <w:rsid w:val="00CA0E70"/>
    <w:rsid w:val="00CA20E7"/>
    <w:rsid w:val="00CA2312"/>
    <w:rsid w:val="00CA242B"/>
    <w:rsid w:val="00CA257B"/>
    <w:rsid w:val="00CA2602"/>
    <w:rsid w:val="00CA2B08"/>
    <w:rsid w:val="00CA2B94"/>
    <w:rsid w:val="00CA3239"/>
    <w:rsid w:val="00CA3470"/>
    <w:rsid w:val="00CA3AF0"/>
    <w:rsid w:val="00CA3D23"/>
    <w:rsid w:val="00CA42C9"/>
    <w:rsid w:val="00CA491C"/>
    <w:rsid w:val="00CA4F25"/>
    <w:rsid w:val="00CA5389"/>
    <w:rsid w:val="00CA5890"/>
    <w:rsid w:val="00CA64EA"/>
    <w:rsid w:val="00CA66D8"/>
    <w:rsid w:val="00CA68E4"/>
    <w:rsid w:val="00CA68ED"/>
    <w:rsid w:val="00CA6DA3"/>
    <w:rsid w:val="00CA7B8F"/>
    <w:rsid w:val="00CA7CB5"/>
    <w:rsid w:val="00CA7DF1"/>
    <w:rsid w:val="00CA7F7C"/>
    <w:rsid w:val="00CB02BF"/>
    <w:rsid w:val="00CB09FC"/>
    <w:rsid w:val="00CB0BBC"/>
    <w:rsid w:val="00CB110D"/>
    <w:rsid w:val="00CB181F"/>
    <w:rsid w:val="00CB1845"/>
    <w:rsid w:val="00CB184F"/>
    <w:rsid w:val="00CB1A10"/>
    <w:rsid w:val="00CB248A"/>
    <w:rsid w:val="00CB2A5E"/>
    <w:rsid w:val="00CB30EC"/>
    <w:rsid w:val="00CB392B"/>
    <w:rsid w:val="00CB39BC"/>
    <w:rsid w:val="00CB454E"/>
    <w:rsid w:val="00CB4591"/>
    <w:rsid w:val="00CB4EF7"/>
    <w:rsid w:val="00CB522F"/>
    <w:rsid w:val="00CB587D"/>
    <w:rsid w:val="00CB5A32"/>
    <w:rsid w:val="00CB5F56"/>
    <w:rsid w:val="00CB65C1"/>
    <w:rsid w:val="00CB69AA"/>
    <w:rsid w:val="00CB69EA"/>
    <w:rsid w:val="00CB72B9"/>
    <w:rsid w:val="00CB7439"/>
    <w:rsid w:val="00CB743A"/>
    <w:rsid w:val="00CB74F0"/>
    <w:rsid w:val="00CB7661"/>
    <w:rsid w:val="00CB7779"/>
    <w:rsid w:val="00CB788E"/>
    <w:rsid w:val="00CB789D"/>
    <w:rsid w:val="00CC128E"/>
    <w:rsid w:val="00CC1B8B"/>
    <w:rsid w:val="00CC1BC5"/>
    <w:rsid w:val="00CC1C02"/>
    <w:rsid w:val="00CC23CD"/>
    <w:rsid w:val="00CC2EC5"/>
    <w:rsid w:val="00CC3197"/>
    <w:rsid w:val="00CC3373"/>
    <w:rsid w:val="00CC3F59"/>
    <w:rsid w:val="00CC3FE6"/>
    <w:rsid w:val="00CC40DA"/>
    <w:rsid w:val="00CC464B"/>
    <w:rsid w:val="00CC4AB3"/>
    <w:rsid w:val="00CC4B07"/>
    <w:rsid w:val="00CC4B0A"/>
    <w:rsid w:val="00CC4DB6"/>
    <w:rsid w:val="00CC5392"/>
    <w:rsid w:val="00CC5CF3"/>
    <w:rsid w:val="00CC5D06"/>
    <w:rsid w:val="00CC5F48"/>
    <w:rsid w:val="00CC6725"/>
    <w:rsid w:val="00CC67BE"/>
    <w:rsid w:val="00CC6AE4"/>
    <w:rsid w:val="00CC7782"/>
    <w:rsid w:val="00CC7788"/>
    <w:rsid w:val="00CC7B68"/>
    <w:rsid w:val="00CD0325"/>
    <w:rsid w:val="00CD0478"/>
    <w:rsid w:val="00CD0CDC"/>
    <w:rsid w:val="00CD115C"/>
    <w:rsid w:val="00CD192E"/>
    <w:rsid w:val="00CD1B5C"/>
    <w:rsid w:val="00CD1B8A"/>
    <w:rsid w:val="00CD21DC"/>
    <w:rsid w:val="00CD2456"/>
    <w:rsid w:val="00CD28D2"/>
    <w:rsid w:val="00CD3273"/>
    <w:rsid w:val="00CD38A5"/>
    <w:rsid w:val="00CD3C29"/>
    <w:rsid w:val="00CD3E51"/>
    <w:rsid w:val="00CD3FEC"/>
    <w:rsid w:val="00CD4058"/>
    <w:rsid w:val="00CD42F0"/>
    <w:rsid w:val="00CD43D6"/>
    <w:rsid w:val="00CD48D7"/>
    <w:rsid w:val="00CD48EF"/>
    <w:rsid w:val="00CD4D1C"/>
    <w:rsid w:val="00CD4E7B"/>
    <w:rsid w:val="00CD4FA5"/>
    <w:rsid w:val="00CD503E"/>
    <w:rsid w:val="00CD50E7"/>
    <w:rsid w:val="00CD552B"/>
    <w:rsid w:val="00CD5D8C"/>
    <w:rsid w:val="00CD5E6E"/>
    <w:rsid w:val="00CD60EB"/>
    <w:rsid w:val="00CD6D31"/>
    <w:rsid w:val="00CD6F6F"/>
    <w:rsid w:val="00CD7A4F"/>
    <w:rsid w:val="00CD7C35"/>
    <w:rsid w:val="00CE03A1"/>
    <w:rsid w:val="00CE158E"/>
    <w:rsid w:val="00CE1954"/>
    <w:rsid w:val="00CE1970"/>
    <w:rsid w:val="00CE1B1C"/>
    <w:rsid w:val="00CE1D5C"/>
    <w:rsid w:val="00CE2128"/>
    <w:rsid w:val="00CE2543"/>
    <w:rsid w:val="00CE2875"/>
    <w:rsid w:val="00CE4179"/>
    <w:rsid w:val="00CE4191"/>
    <w:rsid w:val="00CE423F"/>
    <w:rsid w:val="00CE490D"/>
    <w:rsid w:val="00CE4B42"/>
    <w:rsid w:val="00CE4C7B"/>
    <w:rsid w:val="00CE4D25"/>
    <w:rsid w:val="00CE5673"/>
    <w:rsid w:val="00CE5E74"/>
    <w:rsid w:val="00CE61B3"/>
    <w:rsid w:val="00CE64A5"/>
    <w:rsid w:val="00CE6D54"/>
    <w:rsid w:val="00CE7138"/>
    <w:rsid w:val="00CE74B6"/>
    <w:rsid w:val="00CE7C83"/>
    <w:rsid w:val="00CF009A"/>
    <w:rsid w:val="00CF012B"/>
    <w:rsid w:val="00CF0765"/>
    <w:rsid w:val="00CF0AA4"/>
    <w:rsid w:val="00CF0BAF"/>
    <w:rsid w:val="00CF1179"/>
    <w:rsid w:val="00CF11CE"/>
    <w:rsid w:val="00CF184D"/>
    <w:rsid w:val="00CF18D2"/>
    <w:rsid w:val="00CF193B"/>
    <w:rsid w:val="00CF19E8"/>
    <w:rsid w:val="00CF1E2D"/>
    <w:rsid w:val="00CF1EF8"/>
    <w:rsid w:val="00CF25E0"/>
    <w:rsid w:val="00CF2A69"/>
    <w:rsid w:val="00CF3240"/>
    <w:rsid w:val="00CF337D"/>
    <w:rsid w:val="00CF38D9"/>
    <w:rsid w:val="00CF3988"/>
    <w:rsid w:val="00CF39F2"/>
    <w:rsid w:val="00CF3A7D"/>
    <w:rsid w:val="00CF3ADE"/>
    <w:rsid w:val="00CF3F12"/>
    <w:rsid w:val="00CF4B63"/>
    <w:rsid w:val="00CF4D21"/>
    <w:rsid w:val="00CF4EBD"/>
    <w:rsid w:val="00CF5098"/>
    <w:rsid w:val="00CF5365"/>
    <w:rsid w:val="00CF54B7"/>
    <w:rsid w:val="00CF5600"/>
    <w:rsid w:val="00CF57BC"/>
    <w:rsid w:val="00CF5981"/>
    <w:rsid w:val="00CF5B19"/>
    <w:rsid w:val="00CF6423"/>
    <w:rsid w:val="00CF67AE"/>
    <w:rsid w:val="00CF695C"/>
    <w:rsid w:val="00CF6A8A"/>
    <w:rsid w:val="00CF6D6F"/>
    <w:rsid w:val="00CF715C"/>
    <w:rsid w:val="00CF7C6C"/>
    <w:rsid w:val="00D00C1B"/>
    <w:rsid w:val="00D0116B"/>
    <w:rsid w:val="00D01D9C"/>
    <w:rsid w:val="00D025AF"/>
    <w:rsid w:val="00D02632"/>
    <w:rsid w:val="00D02775"/>
    <w:rsid w:val="00D027EE"/>
    <w:rsid w:val="00D02A65"/>
    <w:rsid w:val="00D02B6E"/>
    <w:rsid w:val="00D03479"/>
    <w:rsid w:val="00D03860"/>
    <w:rsid w:val="00D03A3F"/>
    <w:rsid w:val="00D04557"/>
    <w:rsid w:val="00D04571"/>
    <w:rsid w:val="00D04708"/>
    <w:rsid w:val="00D047F2"/>
    <w:rsid w:val="00D0490D"/>
    <w:rsid w:val="00D0496E"/>
    <w:rsid w:val="00D04F65"/>
    <w:rsid w:val="00D050FA"/>
    <w:rsid w:val="00D053A5"/>
    <w:rsid w:val="00D0562A"/>
    <w:rsid w:val="00D05791"/>
    <w:rsid w:val="00D057A5"/>
    <w:rsid w:val="00D05BE2"/>
    <w:rsid w:val="00D06177"/>
    <w:rsid w:val="00D06597"/>
    <w:rsid w:val="00D07BA8"/>
    <w:rsid w:val="00D07D25"/>
    <w:rsid w:val="00D1042D"/>
    <w:rsid w:val="00D105C9"/>
    <w:rsid w:val="00D106FC"/>
    <w:rsid w:val="00D12221"/>
    <w:rsid w:val="00D122E5"/>
    <w:rsid w:val="00D12756"/>
    <w:rsid w:val="00D12795"/>
    <w:rsid w:val="00D12CAC"/>
    <w:rsid w:val="00D130BC"/>
    <w:rsid w:val="00D13263"/>
    <w:rsid w:val="00D13458"/>
    <w:rsid w:val="00D1386E"/>
    <w:rsid w:val="00D13B89"/>
    <w:rsid w:val="00D1419A"/>
    <w:rsid w:val="00D1433E"/>
    <w:rsid w:val="00D14D5E"/>
    <w:rsid w:val="00D14E10"/>
    <w:rsid w:val="00D14E69"/>
    <w:rsid w:val="00D152DF"/>
    <w:rsid w:val="00D15601"/>
    <w:rsid w:val="00D1571C"/>
    <w:rsid w:val="00D15784"/>
    <w:rsid w:val="00D1581A"/>
    <w:rsid w:val="00D15939"/>
    <w:rsid w:val="00D159CA"/>
    <w:rsid w:val="00D15B94"/>
    <w:rsid w:val="00D1670E"/>
    <w:rsid w:val="00D16A9C"/>
    <w:rsid w:val="00D17050"/>
    <w:rsid w:val="00D1739E"/>
    <w:rsid w:val="00D1773A"/>
    <w:rsid w:val="00D177B1"/>
    <w:rsid w:val="00D1796D"/>
    <w:rsid w:val="00D179A7"/>
    <w:rsid w:val="00D17D88"/>
    <w:rsid w:val="00D2011E"/>
    <w:rsid w:val="00D2047E"/>
    <w:rsid w:val="00D2065E"/>
    <w:rsid w:val="00D20946"/>
    <w:rsid w:val="00D20FE7"/>
    <w:rsid w:val="00D2106B"/>
    <w:rsid w:val="00D21139"/>
    <w:rsid w:val="00D211F9"/>
    <w:rsid w:val="00D21548"/>
    <w:rsid w:val="00D218BE"/>
    <w:rsid w:val="00D2196F"/>
    <w:rsid w:val="00D22798"/>
    <w:rsid w:val="00D227D7"/>
    <w:rsid w:val="00D227DA"/>
    <w:rsid w:val="00D227FB"/>
    <w:rsid w:val="00D22BAF"/>
    <w:rsid w:val="00D22D30"/>
    <w:rsid w:val="00D23715"/>
    <w:rsid w:val="00D23884"/>
    <w:rsid w:val="00D23962"/>
    <w:rsid w:val="00D23F64"/>
    <w:rsid w:val="00D24A56"/>
    <w:rsid w:val="00D24F44"/>
    <w:rsid w:val="00D2576C"/>
    <w:rsid w:val="00D261EC"/>
    <w:rsid w:val="00D262E5"/>
    <w:rsid w:val="00D26448"/>
    <w:rsid w:val="00D26B7C"/>
    <w:rsid w:val="00D270B0"/>
    <w:rsid w:val="00D2748F"/>
    <w:rsid w:val="00D27BF0"/>
    <w:rsid w:val="00D27F5E"/>
    <w:rsid w:val="00D3000B"/>
    <w:rsid w:val="00D3053E"/>
    <w:rsid w:val="00D3060F"/>
    <w:rsid w:val="00D30793"/>
    <w:rsid w:val="00D30A37"/>
    <w:rsid w:val="00D30C76"/>
    <w:rsid w:val="00D30EE5"/>
    <w:rsid w:val="00D32133"/>
    <w:rsid w:val="00D3243F"/>
    <w:rsid w:val="00D32702"/>
    <w:rsid w:val="00D327FE"/>
    <w:rsid w:val="00D32C7C"/>
    <w:rsid w:val="00D32D53"/>
    <w:rsid w:val="00D32EF9"/>
    <w:rsid w:val="00D32F96"/>
    <w:rsid w:val="00D32FEF"/>
    <w:rsid w:val="00D3387F"/>
    <w:rsid w:val="00D33896"/>
    <w:rsid w:val="00D33A50"/>
    <w:rsid w:val="00D33E99"/>
    <w:rsid w:val="00D34C94"/>
    <w:rsid w:val="00D34D92"/>
    <w:rsid w:val="00D34DE8"/>
    <w:rsid w:val="00D354CC"/>
    <w:rsid w:val="00D356D2"/>
    <w:rsid w:val="00D35DFC"/>
    <w:rsid w:val="00D3602D"/>
    <w:rsid w:val="00D36400"/>
    <w:rsid w:val="00D36432"/>
    <w:rsid w:val="00D364E3"/>
    <w:rsid w:val="00D36DD6"/>
    <w:rsid w:val="00D36FC0"/>
    <w:rsid w:val="00D37F5A"/>
    <w:rsid w:val="00D40463"/>
    <w:rsid w:val="00D405F7"/>
    <w:rsid w:val="00D408C0"/>
    <w:rsid w:val="00D40DDF"/>
    <w:rsid w:val="00D40E2C"/>
    <w:rsid w:val="00D40EFD"/>
    <w:rsid w:val="00D4156B"/>
    <w:rsid w:val="00D41720"/>
    <w:rsid w:val="00D418D8"/>
    <w:rsid w:val="00D41D9D"/>
    <w:rsid w:val="00D4295F"/>
    <w:rsid w:val="00D42D52"/>
    <w:rsid w:val="00D437A6"/>
    <w:rsid w:val="00D437C1"/>
    <w:rsid w:val="00D43A2A"/>
    <w:rsid w:val="00D43AA5"/>
    <w:rsid w:val="00D43B5B"/>
    <w:rsid w:val="00D45084"/>
    <w:rsid w:val="00D452AB"/>
    <w:rsid w:val="00D45380"/>
    <w:rsid w:val="00D45442"/>
    <w:rsid w:val="00D454EE"/>
    <w:rsid w:val="00D45C95"/>
    <w:rsid w:val="00D45D41"/>
    <w:rsid w:val="00D45E94"/>
    <w:rsid w:val="00D4632A"/>
    <w:rsid w:val="00D46688"/>
    <w:rsid w:val="00D466A8"/>
    <w:rsid w:val="00D46C85"/>
    <w:rsid w:val="00D47334"/>
    <w:rsid w:val="00D4763A"/>
    <w:rsid w:val="00D47647"/>
    <w:rsid w:val="00D476B0"/>
    <w:rsid w:val="00D47A65"/>
    <w:rsid w:val="00D47BD3"/>
    <w:rsid w:val="00D47C59"/>
    <w:rsid w:val="00D47EF5"/>
    <w:rsid w:val="00D50122"/>
    <w:rsid w:val="00D5072C"/>
    <w:rsid w:val="00D50C64"/>
    <w:rsid w:val="00D50EF2"/>
    <w:rsid w:val="00D512B7"/>
    <w:rsid w:val="00D51837"/>
    <w:rsid w:val="00D51B60"/>
    <w:rsid w:val="00D52329"/>
    <w:rsid w:val="00D5348B"/>
    <w:rsid w:val="00D53558"/>
    <w:rsid w:val="00D53660"/>
    <w:rsid w:val="00D53A64"/>
    <w:rsid w:val="00D53B84"/>
    <w:rsid w:val="00D53CFD"/>
    <w:rsid w:val="00D53E1B"/>
    <w:rsid w:val="00D54226"/>
    <w:rsid w:val="00D54254"/>
    <w:rsid w:val="00D543A9"/>
    <w:rsid w:val="00D54988"/>
    <w:rsid w:val="00D55096"/>
    <w:rsid w:val="00D5512B"/>
    <w:rsid w:val="00D5539C"/>
    <w:rsid w:val="00D553BD"/>
    <w:rsid w:val="00D55BAB"/>
    <w:rsid w:val="00D55C9C"/>
    <w:rsid w:val="00D569C9"/>
    <w:rsid w:val="00D56AE6"/>
    <w:rsid w:val="00D570EA"/>
    <w:rsid w:val="00D5797C"/>
    <w:rsid w:val="00D57B7A"/>
    <w:rsid w:val="00D57C20"/>
    <w:rsid w:val="00D57EC4"/>
    <w:rsid w:val="00D6029F"/>
    <w:rsid w:val="00D608BF"/>
    <w:rsid w:val="00D6091C"/>
    <w:rsid w:val="00D60BBB"/>
    <w:rsid w:val="00D6100D"/>
    <w:rsid w:val="00D61687"/>
    <w:rsid w:val="00D61B53"/>
    <w:rsid w:val="00D61BEA"/>
    <w:rsid w:val="00D61D8A"/>
    <w:rsid w:val="00D61DEC"/>
    <w:rsid w:val="00D62175"/>
    <w:rsid w:val="00D62603"/>
    <w:rsid w:val="00D62723"/>
    <w:rsid w:val="00D62747"/>
    <w:rsid w:val="00D6289F"/>
    <w:rsid w:val="00D62A08"/>
    <w:rsid w:val="00D62AF8"/>
    <w:rsid w:val="00D62C4E"/>
    <w:rsid w:val="00D62F13"/>
    <w:rsid w:val="00D6303A"/>
    <w:rsid w:val="00D6322E"/>
    <w:rsid w:val="00D634A2"/>
    <w:rsid w:val="00D636D5"/>
    <w:rsid w:val="00D63E48"/>
    <w:rsid w:val="00D63FF2"/>
    <w:rsid w:val="00D64380"/>
    <w:rsid w:val="00D646B2"/>
    <w:rsid w:val="00D646FA"/>
    <w:rsid w:val="00D64853"/>
    <w:rsid w:val="00D64AB5"/>
    <w:rsid w:val="00D64B5C"/>
    <w:rsid w:val="00D64BC6"/>
    <w:rsid w:val="00D6546A"/>
    <w:rsid w:val="00D660A3"/>
    <w:rsid w:val="00D66414"/>
    <w:rsid w:val="00D66846"/>
    <w:rsid w:val="00D669B8"/>
    <w:rsid w:val="00D66ABA"/>
    <w:rsid w:val="00D672C9"/>
    <w:rsid w:val="00D67444"/>
    <w:rsid w:val="00D67790"/>
    <w:rsid w:val="00D67AF6"/>
    <w:rsid w:val="00D67D21"/>
    <w:rsid w:val="00D67D54"/>
    <w:rsid w:val="00D67ECA"/>
    <w:rsid w:val="00D700DF"/>
    <w:rsid w:val="00D70380"/>
    <w:rsid w:val="00D70B30"/>
    <w:rsid w:val="00D70B71"/>
    <w:rsid w:val="00D712DF"/>
    <w:rsid w:val="00D712EE"/>
    <w:rsid w:val="00D7170C"/>
    <w:rsid w:val="00D719D1"/>
    <w:rsid w:val="00D71A28"/>
    <w:rsid w:val="00D71AAA"/>
    <w:rsid w:val="00D71B7A"/>
    <w:rsid w:val="00D72BE3"/>
    <w:rsid w:val="00D72CC6"/>
    <w:rsid w:val="00D72E82"/>
    <w:rsid w:val="00D73126"/>
    <w:rsid w:val="00D73AA9"/>
    <w:rsid w:val="00D73BC0"/>
    <w:rsid w:val="00D73D72"/>
    <w:rsid w:val="00D740FC"/>
    <w:rsid w:val="00D7419A"/>
    <w:rsid w:val="00D74407"/>
    <w:rsid w:val="00D7442A"/>
    <w:rsid w:val="00D74620"/>
    <w:rsid w:val="00D7466C"/>
    <w:rsid w:val="00D74900"/>
    <w:rsid w:val="00D75411"/>
    <w:rsid w:val="00D75756"/>
    <w:rsid w:val="00D75785"/>
    <w:rsid w:val="00D757C7"/>
    <w:rsid w:val="00D759CA"/>
    <w:rsid w:val="00D76072"/>
    <w:rsid w:val="00D76506"/>
    <w:rsid w:val="00D765F5"/>
    <w:rsid w:val="00D76827"/>
    <w:rsid w:val="00D76D14"/>
    <w:rsid w:val="00D76DE9"/>
    <w:rsid w:val="00D76ED3"/>
    <w:rsid w:val="00D77077"/>
    <w:rsid w:val="00D770AE"/>
    <w:rsid w:val="00D772C1"/>
    <w:rsid w:val="00D77A3E"/>
    <w:rsid w:val="00D77D85"/>
    <w:rsid w:val="00D77DD6"/>
    <w:rsid w:val="00D800D5"/>
    <w:rsid w:val="00D80166"/>
    <w:rsid w:val="00D80447"/>
    <w:rsid w:val="00D81199"/>
    <w:rsid w:val="00D81237"/>
    <w:rsid w:val="00D8130B"/>
    <w:rsid w:val="00D81464"/>
    <w:rsid w:val="00D816EF"/>
    <w:rsid w:val="00D82393"/>
    <w:rsid w:val="00D82560"/>
    <w:rsid w:val="00D8259E"/>
    <w:rsid w:val="00D82657"/>
    <w:rsid w:val="00D829D2"/>
    <w:rsid w:val="00D82A7F"/>
    <w:rsid w:val="00D82B80"/>
    <w:rsid w:val="00D82C11"/>
    <w:rsid w:val="00D82C99"/>
    <w:rsid w:val="00D82FF4"/>
    <w:rsid w:val="00D838A6"/>
    <w:rsid w:val="00D847C1"/>
    <w:rsid w:val="00D84FEA"/>
    <w:rsid w:val="00D85227"/>
    <w:rsid w:val="00D8528D"/>
    <w:rsid w:val="00D857A7"/>
    <w:rsid w:val="00D8591D"/>
    <w:rsid w:val="00D8596C"/>
    <w:rsid w:val="00D8598B"/>
    <w:rsid w:val="00D86745"/>
    <w:rsid w:val="00D86B07"/>
    <w:rsid w:val="00D86F88"/>
    <w:rsid w:val="00D87AC3"/>
    <w:rsid w:val="00D87CB1"/>
    <w:rsid w:val="00D87F41"/>
    <w:rsid w:val="00D87FAE"/>
    <w:rsid w:val="00D907F2"/>
    <w:rsid w:val="00D90ABC"/>
    <w:rsid w:val="00D911EF"/>
    <w:rsid w:val="00D9120D"/>
    <w:rsid w:val="00D9122C"/>
    <w:rsid w:val="00D912B3"/>
    <w:rsid w:val="00D91363"/>
    <w:rsid w:val="00D920CF"/>
    <w:rsid w:val="00D926EF"/>
    <w:rsid w:val="00D93124"/>
    <w:rsid w:val="00D934CF"/>
    <w:rsid w:val="00D942E5"/>
    <w:rsid w:val="00D9434F"/>
    <w:rsid w:val="00D94452"/>
    <w:rsid w:val="00D948AF"/>
    <w:rsid w:val="00D94A19"/>
    <w:rsid w:val="00D95153"/>
    <w:rsid w:val="00D95A5F"/>
    <w:rsid w:val="00D95B36"/>
    <w:rsid w:val="00D96039"/>
    <w:rsid w:val="00D96A19"/>
    <w:rsid w:val="00D96C68"/>
    <w:rsid w:val="00D96E37"/>
    <w:rsid w:val="00D96F1E"/>
    <w:rsid w:val="00D97443"/>
    <w:rsid w:val="00D9747F"/>
    <w:rsid w:val="00D97497"/>
    <w:rsid w:val="00D979A6"/>
    <w:rsid w:val="00DA007B"/>
    <w:rsid w:val="00DA027A"/>
    <w:rsid w:val="00DA0611"/>
    <w:rsid w:val="00DA0C76"/>
    <w:rsid w:val="00DA1A7B"/>
    <w:rsid w:val="00DA1BE3"/>
    <w:rsid w:val="00DA1E26"/>
    <w:rsid w:val="00DA2455"/>
    <w:rsid w:val="00DA25F8"/>
    <w:rsid w:val="00DA262A"/>
    <w:rsid w:val="00DA2B58"/>
    <w:rsid w:val="00DA2BAD"/>
    <w:rsid w:val="00DA36D7"/>
    <w:rsid w:val="00DA3913"/>
    <w:rsid w:val="00DA39EB"/>
    <w:rsid w:val="00DA3ADD"/>
    <w:rsid w:val="00DA3D20"/>
    <w:rsid w:val="00DA3FA0"/>
    <w:rsid w:val="00DA463A"/>
    <w:rsid w:val="00DA4720"/>
    <w:rsid w:val="00DA485E"/>
    <w:rsid w:val="00DA4B35"/>
    <w:rsid w:val="00DA4E81"/>
    <w:rsid w:val="00DA5646"/>
    <w:rsid w:val="00DA5A63"/>
    <w:rsid w:val="00DA5ADA"/>
    <w:rsid w:val="00DA6598"/>
    <w:rsid w:val="00DA7555"/>
    <w:rsid w:val="00DA781A"/>
    <w:rsid w:val="00DA7BB3"/>
    <w:rsid w:val="00DA7F5F"/>
    <w:rsid w:val="00DB0120"/>
    <w:rsid w:val="00DB01DA"/>
    <w:rsid w:val="00DB06C2"/>
    <w:rsid w:val="00DB07AC"/>
    <w:rsid w:val="00DB091D"/>
    <w:rsid w:val="00DB0AAE"/>
    <w:rsid w:val="00DB0D8B"/>
    <w:rsid w:val="00DB16E0"/>
    <w:rsid w:val="00DB179A"/>
    <w:rsid w:val="00DB1A3F"/>
    <w:rsid w:val="00DB1A9E"/>
    <w:rsid w:val="00DB3085"/>
    <w:rsid w:val="00DB3607"/>
    <w:rsid w:val="00DB3AB8"/>
    <w:rsid w:val="00DB3F8B"/>
    <w:rsid w:val="00DB40E6"/>
    <w:rsid w:val="00DB4429"/>
    <w:rsid w:val="00DB4586"/>
    <w:rsid w:val="00DB49A9"/>
    <w:rsid w:val="00DB4C93"/>
    <w:rsid w:val="00DB5659"/>
    <w:rsid w:val="00DB58CE"/>
    <w:rsid w:val="00DB6364"/>
    <w:rsid w:val="00DB636E"/>
    <w:rsid w:val="00DB66BC"/>
    <w:rsid w:val="00DB6921"/>
    <w:rsid w:val="00DB6AA6"/>
    <w:rsid w:val="00DB6BDB"/>
    <w:rsid w:val="00DB6E1B"/>
    <w:rsid w:val="00DB7918"/>
    <w:rsid w:val="00DB7B17"/>
    <w:rsid w:val="00DB7C35"/>
    <w:rsid w:val="00DC0092"/>
    <w:rsid w:val="00DC00EB"/>
    <w:rsid w:val="00DC01E8"/>
    <w:rsid w:val="00DC0698"/>
    <w:rsid w:val="00DC09FA"/>
    <w:rsid w:val="00DC0AC5"/>
    <w:rsid w:val="00DC0E94"/>
    <w:rsid w:val="00DC113F"/>
    <w:rsid w:val="00DC1A40"/>
    <w:rsid w:val="00DC1BC5"/>
    <w:rsid w:val="00DC1C0E"/>
    <w:rsid w:val="00DC1DB5"/>
    <w:rsid w:val="00DC1E10"/>
    <w:rsid w:val="00DC1F7A"/>
    <w:rsid w:val="00DC23DD"/>
    <w:rsid w:val="00DC2886"/>
    <w:rsid w:val="00DC2A18"/>
    <w:rsid w:val="00DC3307"/>
    <w:rsid w:val="00DC350E"/>
    <w:rsid w:val="00DC3714"/>
    <w:rsid w:val="00DC3839"/>
    <w:rsid w:val="00DC39B7"/>
    <w:rsid w:val="00DC3A83"/>
    <w:rsid w:val="00DC3A95"/>
    <w:rsid w:val="00DC3DBB"/>
    <w:rsid w:val="00DC45DE"/>
    <w:rsid w:val="00DC4D09"/>
    <w:rsid w:val="00DC4EDD"/>
    <w:rsid w:val="00DC578A"/>
    <w:rsid w:val="00DC5F1C"/>
    <w:rsid w:val="00DC6261"/>
    <w:rsid w:val="00DC637F"/>
    <w:rsid w:val="00DC64EA"/>
    <w:rsid w:val="00DC6570"/>
    <w:rsid w:val="00DC6EF7"/>
    <w:rsid w:val="00DC6F05"/>
    <w:rsid w:val="00DC6F1D"/>
    <w:rsid w:val="00DC751F"/>
    <w:rsid w:val="00DC7920"/>
    <w:rsid w:val="00DC7C4C"/>
    <w:rsid w:val="00DD0757"/>
    <w:rsid w:val="00DD0CA5"/>
    <w:rsid w:val="00DD127E"/>
    <w:rsid w:val="00DD15D7"/>
    <w:rsid w:val="00DD22F4"/>
    <w:rsid w:val="00DD2944"/>
    <w:rsid w:val="00DD2D57"/>
    <w:rsid w:val="00DD3187"/>
    <w:rsid w:val="00DD3456"/>
    <w:rsid w:val="00DD3693"/>
    <w:rsid w:val="00DD3B4B"/>
    <w:rsid w:val="00DD3BDF"/>
    <w:rsid w:val="00DD3C59"/>
    <w:rsid w:val="00DD4567"/>
    <w:rsid w:val="00DD472F"/>
    <w:rsid w:val="00DD55BD"/>
    <w:rsid w:val="00DD586F"/>
    <w:rsid w:val="00DD59A4"/>
    <w:rsid w:val="00DD5BAC"/>
    <w:rsid w:val="00DD5D5C"/>
    <w:rsid w:val="00DD67ED"/>
    <w:rsid w:val="00DD68DD"/>
    <w:rsid w:val="00DD68FC"/>
    <w:rsid w:val="00DD6B47"/>
    <w:rsid w:val="00DD6DC1"/>
    <w:rsid w:val="00DD6EF4"/>
    <w:rsid w:val="00DD72ED"/>
    <w:rsid w:val="00DD7BD9"/>
    <w:rsid w:val="00DD7F45"/>
    <w:rsid w:val="00DE0135"/>
    <w:rsid w:val="00DE0363"/>
    <w:rsid w:val="00DE08B2"/>
    <w:rsid w:val="00DE08EA"/>
    <w:rsid w:val="00DE1684"/>
    <w:rsid w:val="00DE175D"/>
    <w:rsid w:val="00DE1B35"/>
    <w:rsid w:val="00DE2B93"/>
    <w:rsid w:val="00DE2CAE"/>
    <w:rsid w:val="00DE3060"/>
    <w:rsid w:val="00DE334C"/>
    <w:rsid w:val="00DE35B4"/>
    <w:rsid w:val="00DE3A5E"/>
    <w:rsid w:val="00DE3EEF"/>
    <w:rsid w:val="00DE41EF"/>
    <w:rsid w:val="00DE4573"/>
    <w:rsid w:val="00DE4E26"/>
    <w:rsid w:val="00DE51AF"/>
    <w:rsid w:val="00DE53A3"/>
    <w:rsid w:val="00DE5B7F"/>
    <w:rsid w:val="00DE5D72"/>
    <w:rsid w:val="00DE5DC2"/>
    <w:rsid w:val="00DE6313"/>
    <w:rsid w:val="00DE6562"/>
    <w:rsid w:val="00DE688C"/>
    <w:rsid w:val="00DE6A1A"/>
    <w:rsid w:val="00DE6B1F"/>
    <w:rsid w:val="00DE6DF6"/>
    <w:rsid w:val="00DE6E9C"/>
    <w:rsid w:val="00DE6F9C"/>
    <w:rsid w:val="00DE70C8"/>
    <w:rsid w:val="00DE795A"/>
    <w:rsid w:val="00DE7A6A"/>
    <w:rsid w:val="00DF004F"/>
    <w:rsid w:val="00DF03CD"/>
    <w:rsid w:val="00DF03F7"/>
    <w:rsid w:val="00DF0494"/>
    <w:rsid w:val="00DF04BF"/>
    <w:rsid w:val="00DF07B1"/>
    <w:rsid w:val="00DF087D"/>
    <w:rsid w:val="00DF1067"/>
    <w:rsid w:val="00DF14E8"/>
    <w:rsid w:val="00DF194E"/>
    <w:rsid w:val="00DF1BAB"/>
    <w:rsid w:val="00DF1C3E"/>
    <w:rsid w:val="00DF2473"/>
    <w:rsid w:val="00DF2A8E"/>
    <w:rsid w:val="00DF2C80"/>
    <w:rsid w:val="00DF2E3F"/>
    <w:rsid w:val="00DF335F"/>
    <w:rsid w:val="00DF3413"/>
    <w:rsid w:val="00DF34A1"/>
    <w:rsid w:val="00DF35B5"/>
    <w:rsid w:val="00DF36C0"/>
    <w:rsid w:val="00DF389C"/>
    <w:rsid w:val="00DF3C76"/>
    <w:rsid w:val="00DF3E5E"/>
    <w:rsid w:val="00DF3EBD"/>
    <w:rsid w:val="00DF459A"/>
    <w:rsid w:val="00DF481F"/>
    <w:rsid w:val="00DF4CD4"/>
    <w:rsid w:val="00DF4CD8"/>
    <w:rsid w:val="00DF4D1B"/>
    <w:rsid w:val="00DF4EDE"/>
    <w:rsid w:val="00DF514B"/>
    <w:rsid w:val="00DF5265"/>
    <w:rsid w:val="00DF54CF"/>
    <w:rsid w:val="00DF5511"/>
    <w:rsid w:val="00DF5558"/>
    <w:rsid w:val="00DF5779"/>
    <w:rsid w:val="00DF57BB"/>
    <w:rsid w:val="00DF5947"/>
    <w:rsid w:val="00DF5F3F"/>
    <w:rsid w:val="00DF6026"/>
    <w:rsid w:val="00DF6232"/>
    <w:rsid w:val="00DF6575"/>
    <w:rsid w:val="00DF659F"/>
    <w:rsid w:val="00DF6A9B"/>
    <w:rsid w:val="00DF6BAC"/>
    <w:rsid w:val="00DF711A"/>
    <w:rsid w:val="00DF73CB"/>
    <w:rsid w:val="00DF7684"/>
    <w:rsid w:val="00DF76C5"/>
    <w:rsid w:val="00DF77D8"/>
    <w:rsid w:val="00DF7CA2"/>
    <w:rsid w:val="00DF7D7F"/>
    <w:rsid w:val="00DF7EDD"/>
    <w:rsid w:val="00E00B67"/>
    <w:rsid w:val="00E00D32"/>
    <w:rsid w:val="00E00DAF"/>
    <w:rsid w:val="00E0123B"/>
    <w:rsid w:val="00E01696"/>
    <w:rsid w:val="00E017F0"/>
    <w:rsid w:val="00E0183D"/>
    <w:rsid w:val="00E018B6"/>
    <w:rsid w:val="00E0195B"/>
    <w:rsid w:val="00E01C10"/>
    <w:rsid w:val="00E02321"/>
    <w:rsid w:val="00E0233C"/>
    <w:rsid w:val="00E024A4"/>
    <w:rsid w:val="00E02A9B"/>
    <w:rsid w:val="00E0324F"/>
    <w:rsid w:val="00E0344E"/>
    <w:rsid w:val="00E034F2"/>
    <w:rsid w:val="00E03879"/>
    <w:rsid w:val="00E04A3F"/>
    <w:rsid w:val="00E04B15"/>
    <w:rsid w:val="00E04FA0"/>
    <w:rsid w:val="00E050D6"/>
    <w:rsid w:val="00E05B67"/>
    <w:rsid w:val="00E05F17"/>
    <w:rsid w:val="00E062A0"/>
    <w:rsid w:val="00E06784"/>
    <w:rsid w:val="00E06B29"/>
    <w:rsid w:val="00E06BB0"/>
    <w:rsid w:val="00E072C6"/>
    <w:rsid w:val="00E07910"/>
    <w:rsid w:val="00E07D06"/>
    <w:rsid w:val="00E100B5"/>
    <w:rsid w:val="00E1065F"/>
    <w:rsid w:val="00E10FFF"/>
    <w:rsid w:val="00E116BC"/>
    <w:rsid w:val="00E11EAD"/>
    <w:rsid w:val="00E11F41"/>
    <w:rsid w:val="00E12B38"/>
    <w:rsid w:val="00E12B4A"/>
    <w:rsid w:val="00E1494D"/>
    <w:rsid w:val="00E14990"/>
    <w:rsid w:val="00E14A7C"/>
    <w:rsid w:val="00E14B8E"/>
    <w:rsid w:val="00E15127"/>
    <w:rsid w:val="00E15165"/>
    <w:rsid w:val="00E15389"/>
    <w:rsid w:val="00E154FF"/>
    <w:rsid w:val="00E1554C"/>
    <w:rsid w:val="00E15594"/>
    <w:rsid w:val="00E15ADB"/>
    <w:rsid w:val="00E16085"/>
    <w:rsid w:val="00E1660A"/>
    <w:rsid w:val="00E1693C"/>
    <w:rsid w:val="00E16BF1"/>
    <w:rsid w:val="00E16D0E"/>
    <w:rsid w:val="00E16D88"/>
    <w:rsid w:val="00E17361"/>
    <w:rsid w:val="00E173FC"/>
    <w:rsid w:val="00E177C3"/>
    <w:rsid w:val="00E17935"/>
    <w:rsid w:val="00E17954"/>
    <w:rsid w:val="00E20195"/>
    <w:rsid w:val="00E202DD"/>
    <w:rsid w:val="00E206B7"/>
    <w:rsid w:val="00E20B74"/>
    <w:rsid w:val="00E20D86"/>
    <w:rsid w:val="00E20EDA"/>
    <w:rsid w:val="00E2131E"/>
    <w:rsid w:val="00E214C6"/>
    <w:rsid w:val="00E215F8"/>
    <w:rsid w:val="00E21B17"/>
    <w:rsid w:val="00E21D00"/>
    <w:rsid w:val="00E220F3"/>
    <w:rsid w:val="00E22525"/>
    <w:rsid w:val="00E228AF"/>
    <w:rsid w:val="00E22905"/>
    <w:rsid w:val="00E22D25"/>
    <w:rsid w:val="00E23024"/>
    <w:rsid w:val="00E23E52"/>
    <w:rsid w:val="00E23FDB"/>
    <w:rsid w:val="00E24348"/>
    <w:rsid w:val="00E243A7"/>
    <w:rsid w:val="00E24AE8"/>
    <w:rsid w:val="00E24EC4"/>
    <w:rsid w:val="00E2532C"/>
    <w:rsid w:val="00E256D4"/>
    <w:rsid w:val="00E25E16"/>
    <w:rsid w:val="00E25FC0"/>
    <w:rsid w:val="00E26200"/>
    <w:rsid w:val="00E269F6"/>
    <w:rsid w:val="00E27158"/>
    <w:rsid w:val="00E271B3"/>
    <w:rsid w:val="00E2731D"/>
    <w:rsid w:val="00E300C9"/>
    <w:rsid w:val="00E301EA"/>
    <w:rsid w:val="00E3068A"/>
    <w:rsid w:val="00E30D39"/>
    <w:rsid w:val="00E30E34"/>
    <w:rsid w:val="00E31441"/>
    <w:rsid w:val="00E31587"/>
    <w:rsid w:val="00E316E4"/>
    <w:rsid w:val="00E32118"/>
    <w:rsid w:val="00E321C2"/>
    <w:rsid w:val="00E32566"/>
    <w:rsid w:val="00E32A41"/>
    <w:rsid w:val="00E32B20"/>
    <w:rsid w:val="00E32E58"/>
    <w:rsid w:val="00E32FAC"/>
    <w:rsid w:val="00E33007"/>
    <w:rsid w:val="00E330CB"/>
    <w:rsid w:val="00E3368B"/>
    <w:rsid w:val="00E341CB"/>
    <w:rsid w:val="00E34532"/>
    <w:rsid w:val="00E34C4C"/>
    <w:rsid w:val="00E353E6"/>
    <w:rsid w:val="00E354B9"/>
    <w:rsid w:val="00E35755"/>
    <w:rsid w:val="00E35797"/>
    <w:rsid w:val="00E36362"/>
    <w:rsid w:val="00E365FD"/>
    <w:rsid w:val="00E36CC1"/>
    <w:rsid w:val="00E372CD"/>
    <w:rsid w:val="00E37970"/>
    <w:rsid w:val="00E37AAC"/>
    <w:rsid w:val="00E37AC1"/>
    <w:rsid w:val="00E400D3"/>
    <w:rsid w:val="00E40CA2"/>
    <w:rsid w:val="00E4133A"/>
    <w:rsid w:val="00E415CF"/>
    <w:rsid w:val="00E41650"/>
    <w:rsid w:val="00E41689"/>
    <w:rsid w:val="00E420B8"/>
    <w:rsid w:val="00E422BE"/>
    <w:rsid w:val="00E4235B"/>
    <w:rsid w:val="00E427D3"/>
    <w:rsid w:val="00E42A84"/>
    <w:rsid w:val="00E42D6D"/>
    <w:rsid w:val="00E430FC"/>
    <w:rsid w:val="00E435D7"/>
    <w:rsid w:val="00E4364C"/>
    <w:rsid w:val="00E437F6"/>
    <w:rsid w:val="00E4390F"/>
    <w:rsid w:val="00E43C73"/>
    <w:rsid w:val="00E43E2C"/>
    <w:rsid w:val="00E44099"/>
    <w:rsid w:val="00E446BA"/>
    <w:rsid w:val="00E44D6E"/>
    <w:rsid w:val="00E44D9A"/>
    <w:rsid w:val="00E44DDB"/>
    <w:rsid w:val="00E4519B"/>
    <w:rsid w:val="00E454B3"/>
    <w:rsid w:val="00E458EA"/>
    <w:rsid w:val="00E45F93"/>
    <w:rsid w:val="00E46278"/>
    <w:rsid w:val="00E46949"/>
    <w:rsid w:val="00E46EB9"/>
    <w:rsid w:val="00E47335"/>
    <w:rsid w:val="00E4740D"/>
    <w:rsid w:val="00E47905"/>
    <w:rsid w:val="00E47C91"/>
    <w:rsid w:val="00E47D4D"/>
    <w:rsid w:val="00E50030"/>
    <w:rsid w:val="00E5049D"/>
    <w:rsid w:val="00E5084C"/>
    <w:rsid w:val="00E5092B"/>
    <w:rsid w:val="00E509B7"/>
    <w:rsid w:val="00E50A92"/>
    <w:rsid w:val="00E50C7C"/>
    <w:rsid w:val="00E50C81"/>
    <w:rsid w:val="00E50D1B"/>
    <w:rsid w:val="00E50DF5"/>
    <w:rsid w:val="00E51615"/>
    <w:rsid w:val="00E51821"/>
    <w:rsid w:val="00E51B3C"/>
    <w:rsid w:val="00E52724"/>
    <w:rsid w:val="00E52807"/>
    <w:rsid w:val="00E5289F"/>
    <w:rsid w:val="00E52AE3"/>
    <w:rsid w:val="00E52B93"/>
    <w:rsid w:val="00E52CC6"/>
    <w:rsid w:val="00E5306E"/>
    <w:rsid w:val="00E530D5"/>
    <w:rsid w:val="00E536E6"/>
    <w:rsid w:val="00E54272"/>
    <w:rsid w:val="00E5435F"/>
    <w:rsid w:val="00E549EF"/>
    <w:rsid w:val="00E54B1D"/>
    <w:rsid w:val="00E54BE2"/>
    <w:rsid w:val="00E552AA"/>
    <w:rsid w:val="00E554B2"/>
    <w:rsid w:val="00E55ACF"/>
    <w:rsid w:val="00E55BFC"/>
    <w:rsid w:val="00E55C64"/>
    <w:rsid w:val="00E55E10"/>
    <w:rsid w:val="00E56143"/>
    <w:rsid w:val="00E5626A"/>
    <w:rsid w:val="00E562EB"/>
    <w:rsid w:val="00E565DA"/>
    <w:rsid w:val="00E5694D"/>
    <w:rsid w:val="00E56EDD"/>
    <w:rsid w:val="00E56FD5"/>
    <w:rsid w:val="00E57377"/>
    <w:rsid w:val="00E57397"/>
    <w:rsid w:val="00E5763A"/>
    <w:rsid w:val="00E57676"/>
    <w:rsid w:val="00E576E6"/>
    <w:rsid w:val="00E57A5D"/>
    <w:rsid w:val="00E57D09"/>
    <w:rsid w:val="00E57DCA"/>
    <w:rsid w:val="00E60376"/>
    <w:rsid w:val="00E605D8"/>
    <w:rsid w:val="00E60838"/>
    <w:rsid w:val="00E609B9"/>
    <w:rsid w:val="00E60D1C"/>
    <w:rsid w:val="00E6143C"/>
    <w:rsid w:val="00E61A45"/>
    <w:rsid w:val="00E62638"/>
    <w:rsid w:val="00E629E8"/>
    <w:rsid w:val="00E62D39"/>
    <w:rsid w:val="00E62D50"/>
    <w:rsid w:val="00E636D6"/>
    <w:rsid w:val="00E63740"/>
    <w:rsid w:val="00E63845"/>
    <w:rsid w:val="00E63FBD"/>
    <w:rsid w:val="00E64450"/>
    <w:rsid w:val="00E647E2"/>
    <w:rsid w:val="00E64E16"/>
    <w:rsid w:val="00E6532A"/>
    <w:rsid w:val="00E6548E"/>
    <w:rsid w:val="00E66002"/>
    <w:rsid w:val="00E66484"/>
    <w:rsid w:val="00E6668A"/>
    <w:rsid w:val="00E66866"/>
    <w:rsid w:val="00E66F98"/>
    <w:rsid w:val="00E6734B"/>
    <w:rsid w:val="00E6748A"/>
    <w:rsid w:val="00E678DA"/>
    <w:rsid w:val="00E679C6"/>
    <w:rsid w:val="00E67C06"/>
    <w:rsid w:val="00E67D52"/>
    <w:rsid w:val="00E67F86"/>
    <w:rsid w:val="00E700DB"/>
    <w:rsid w:val="00E701B3"/>
    <w:rsid w:val="00E7048A"/>
    <w:rsid w:val="00E707A7"/>
    <w:rsid w:val="00E70B1B"/>
    <w:rsid w:val="00E711F0"/>
    <w:rsid w:val="00E71440"/>
    <w:rsid w:val="00E7155F"/>
    <w:rsid w:val="00E71DCC"/>
    <w:rsid w:val="00E720E9"/>
    <w:rsid w:val="00E73191"/>
    <w:rsid w:val="00E7327B"/>
    <w:rsid w:val="00E7366E"/>
    <w:rsid w:val="00E737E2"/>
    <w:rsid w:val="00E74CB4"/>
    <w:rsid w:val="00E74E9A"/>
    <w:rsid w:val="00E74EEB"/>
    <w:rsid w:val="00E7500C"/>
    <w:rsid w:val="00E75625"/>
    <w:rsid w:val="00E7562C"/>
    <w:rsid w:val="00E75FB4"/>
    <w:rsid w:val="00E76245"/>
    <w:rsid w:val="00E762D8"/>
    <w:rsid w:val="00E763D9"/>
    <w:rsid w:val="00E76443"/>
    <w:rsid w:val="00E7690F"/>
    <w:rsid w:val="00E776BA"/>
    <w:rsid w:val="00E777A5"/>
    <w:rsid w:val="00E77D4C"/>
    <w:rsid w:val="00E77D76"/>
    <w:rsid w:val="00E77F90"/>
    <w:rsid w:val="00E80577"/>
    <w:rsid w:val="00E805AE"/>
    <w:rsid w:val="00E8085E"/>
    <w:rsid w:val="00E80BDB"/>
    <w:rsid w:val="00E80CD5"/>
    <w:rsid w:val="00E80D19"/>
    <w:rsid w:val="00E81AE5"/>
    <w:rsid w:val="00E81B8C"/>
    <w:rsid w:val="00E81DC3"/>
    <w:rsid w:val="00E8203F"/>
    <w:rsid w:val="00E820C8"/>
    <w:rsid w:val="00E8218B"/>
    <w:rsid w:val="00E82EE0"/>
    <w:rsid w:val="00E833ED"/>
    <w:rsid w:val="00E838D0"/>
    <w:rsid w:val="00E83978"/>
    <w:rsid w:val="00E839D0"/>
    <w:rsid w:val="00E83B51"/>
    <w:rsid w:val="00E83D76"/>
    <w:rsid w:val="00E83DA7"/>
    <w:rsid w:val="00E83E89"/>
    <w:rsid w:val="00E8466C"/>
    <w:rsid w:val="00E84A29"/>
    <w:rsid w:val="00E84AB8"/>
    <w:rsid w:val="00E84B9B"/>
    <w:rsid w:val="00E84DF6"/>
    <w:rsid w:val="00E85715"/>
    <w:rsid w:val="00E86151"/>
    <w:rsid w:val="00E86155"/>
    <w:rsid w:val="00E86C23"/>
    <w:rsid w:val="00E874A1"/>
    <w:rsid w:val="00E9000A"/>
    <w:rsid w:val="00E900B0"/>
    <w:rsid w:val="00E90131"/>
    <w:rsid w:val="00E90314"/>
    <w:rsid w:val="00E90484"/>
    <w:rsid w:val="00E90A7D"/>
    <w:rsid w:val="00E9131D"/>
    <w:rsid w:val="00E91AC1"/>
    <w:rsid w:val="00E91DCC"/>
    <w:rsid w:val="00E920E4"/>
    <w:rsid w:val="00E9217A"/>
    <w:rsid w:val="00E92292"/>
    <w:rsid w:val="00E926EF"/>
    <w:rsid w:val="00E928CF"/>
    <w:rsid w:val="00E92C19"/>
    <w:rsid w:val="00E938BB"/>
    <w:rsid w:val="00E93F5B"/>
    <w:rsid w:val="00E949F4"/>
    <w:rsid w:val="00E94BC6"/>
    <w:rsid w:val="00E94C68"/>
    <w:rsid w:val="00E94D61"/>
    <w:rsid w:val="00E94DA1"/>
    <w:rsid w:val="00E94E5F"/>
    <w:rsid w:val="00E94FC8"/>
    <w:rsid w:val="00E95627"/>
    <w:rsid w:val="00E95FB4"/>
    <w:rsid w:val="00E9608D"/>
    <w:rsid w:val="00E962E8"/>
    <w:rsid w:val="00E965F5"/>
    <w:rsid w:val="00E968A1"/>
    <w:rsid w:val="00E96C59"/>
    <w:rsid w:val="00E96D92"/>
    <w:rsid w:val="00E96E38"/>
    <w:rsid w:val="00EA0151"/>
    <w:rsid w:val="00EA0205"/>
    <w:rsid w:val="00EA03FE"/>
    <w:rsid w:val="00EA08BE"/>
    <w:rsid w:val="00EA08F0"/>
    <w:rsid w:val="00EA0EAD"/>
    <w:rsid w:val="00EA0F1B"/>
    <w:rsid w:val="00EA17DD"/>
    <w:rsid w:val="00EA1823"/>
    <w:rsid w:val="00EA1850"/>
    <w:rsid w:val="00EA1A43"/>
    <w:rsid w:val="00EA1A97"/>
    <w:rsid w:val="00EA1BAF"/>
    <w:rsid w:val="00EA20D9"/>
    <w:rsid w:val="00EA2124"/>
    <w:rsid w:val="00EA2270"/>
    <w:rsid w:val="00EA3241"/>
    <w:rsid w:val="00EA3410"/>
    <w:rsid w:val="00EA369E"/>
    <w:rsid w:val="00EA3F2C"/>
    <w:rsid w:val="00EA3F58"/>
    <w:rsid w:val="00EA4121"/>
    <w:rsid w:val="00EA4D2A"/>
    <w:rsid w:val="00EA5447"/>
    <w:rsid w:val="00EA54BE"/>
    <w:rsid w:val="00EA56DC"/>
    <w:rsid w:val="00EA5ADC"/>
    <w:rsid w:val="00EA5FC2"/>
    <w:rsid w:val="00EA5FD8"/>
    <w:rsid w:val="00EA600D"/>
    <w:rsid w:val="00EA6FB2"/>
    <w:rsid w:val="00EA709E"/>
    <w:rsid w:val="00EA70E0"/>
    <w:rsid w:val="00EA71BA"/>
    <w:rsid w:val="00EA77F0"/>
    <w:rsid w:val="00EA7E3C"/>
    <w:rsid w:val="00EB09C4"/>
    <w:rsid w:val="00EB15ED"/>
    <w:rsid w:val="00EB18FB"/>
    <w:rsid w:val="00EB23F4"/>
    <w:rsid w:val="00EB353A"/>
    <w:rsid w:val="00EB3B67"/>
    <w:rsid w:val="00EB3C62"/>
    <w:rsid w:val="00EB3FC0"/>
    <w:rsid w:val="00EB4030"/>
    <w:rsid w:val="00EB438F"/>
    <w:rsid w:val="00EB4FDB"/>
    <w:rsid w:val="00EB50DC"/>
    <w:rsid w:val="00EB54C7"/>
    <w:rsid w:val="00EB57AF"/>
    <w:rsid w:val="00EB57B8"/>
    <w:rsid w:val="00EB58A8"/>
    <w:rsid w:val="00EB602E"/>
    <w:rsid w:val="00EB6244"/>
    <w:rsid w:val="00EB6604"/>
    <w:rsid w:val="00EB6801"/>
    <w:rsid w:val="00EB69A5"/>
    <w:rsid w:val="00EB7281"/>
    <w:rsid w:val="00EB7621"/>
    <w:rsid w:val="00EB7800"/>
    <w:rsid w:val="00EC03B2"/>
    <w:rsid w:val="00EC09E1"/>
    <w:rsid w:val="00EC0BB7"/>
    <w:rsid w:val="00EC0CF1"/>
    <w:rsid w:val="00EC0D05"/>
    <w:rsid w:val="00EC0FC4"/>
    <w:rsid w:val="00EC2333"/>
    <w:rsid w:val="00EC256D"/>
    <w:rsid w:val="00EC26B8"/>
    <w:rsid w:val="00EC26E9"/>
    <w:rsid w:val="00EC329A"/>
    <w:rsid w:val="00EC3660"/>
    <w:rsid w:val="00EC429F"/>
    <w:rsid w:val="00EC42B5"/>
    <w:rsid w:val="00EC42CF"/>
    <w:rsid w:val="00EC44DD"/>
    <w:rsid w:val="00EC47A9"/>
    <w:rsid w:val="00EC5058"/>
    <w:rsid w:val="00EC51F6"/>
    <w:rsid w:val="00EC5534"/>
    <w:rsid w:val="00EC5CE9"/>
    <w:rsid w:val="00EC5DAE"/>
    <w:rsid w:val="00EC5DC8"/>
    <w:rsid w:val="00EC5E82"/>
    <w:rsid w:val="00EC609E"/>
    <w:rsid w:val="00EC66F4"/>
    <w:rsid w:val="00EC67B5"/>
    <w:rsid w:val="00EC6A43"/>
    <w:rsid w:val="00EC707A"/>
    <w:rsid w:val="00EC7C1B"/>
    <w:rsid w:val="00ED0203"/>
    <w:rsid w:val="00ED0649"/>
    <w:rsid w:val="00ED0790"/>
    <w:rsid w:val="00ED08C1"/>
    <w:rsid w:val="00ED1607"/>
    <w:rsid w:val="00ED184D"/>
    <w:rsid w:val="00ED1935"/>
    <w:rsid w:val="00ED1E81"/>
    <w:rsid w:val="00ED1EF7"/>
    <w:rsid w:val="00ED2039"/>
    <w:rsid w:val="00ED255F"/>
    <w:rsid w:val="00ED29BD"/>
    <w:rsid w:val="00ED29EC"/>
    <w:rsid w:val="00ED2AED"/>
    <w:rsid w:val="00ED2B87"/>
    <w:rsid w:val="00ED2C1C"/>
    <w:rsid w:val="00ED2C8A"/>
    <w:rsid w:val="00ED2FF3"/>
    <w:rsid w:val="00ED3A63"/>
    <w:rsid w:val="00ED3ABA"/>
    <w:rsid w:val="00ED3C39"/>
    <w:rsid w:val="00ED4381"/>
    <w:rsid w:val="00ED46D4"/>
    <w:rsid w:val="00ED4794"/>
    <w:rsid w:val="00ED4969"/>
    <w:rsid w:val="00ED514F"/>
    <w:rsid w:val="00ED53FA"/>
    <w:rsid w:val="00ED54F2"/>
    <w:rsid w:val="00ED6292"/>
    <w:rsid w:val="00ED63E7"/>
    <w:rsid w:val="00ED6C5B"/>
    <w:rsid w:val="00ED7029"/>
    <w:rsid w:val="00ED7689"/>
    <w:rsid w:val="00ED7CB7"/>
    <w:rsid w:val="00EE00BF"/>
    <w:rsid w:val="00EE0681"/>
    <w:rsid w:val="00EE0DDC"/>
    <w:rsid w:val="00EE1125"/>
    <w:rsid w:val="00EE132D"/>
    <w:rsid w:val="00EE14BB"/>
    <w:rsid w:val="00EE1858"/>
    <w:rsid w:val="00EE1A91"/>
    <w:rsid w:val="00EE1CF0"/>
    <w:rsid w:val="00EE21B8"/>
    <w:rsid w:val="00EE2240"/>
    <w:rsid w:val="00EE22F0"/>
    <w:rsid w:val="00EE28ED"/>
    <w:rsid w:val="00EE2C41"/>
    <w:rsid w:val="00EE2EA0"/>
    <w:rsid w:val="00EE2EA5"/>
    <w:rsid w:val="00EE3080"/>
    <w:rsid w:val="00EE3208"/>
    <w:rsid w:val="00EE352B"/>
    <w:rsid w:val="00EE35FA"/>
    <w:rsid w:val="00EE3899"/>
    <w:rsid w:val="00EE38D2"/>
    <w:rsid w:val="00EE3E48"/>
    <w:rsid w:val="00EE421D"/>
    <w:rsid w:val="00EE424B"/>
    <w:rsid w:val="00EE4294"/>
    <w:rsid w:val="00EE434D"/>
    <w:rsid w:val="00EE47E5"/>
    <w:rsid w:val="00EE4B2C"/>
    <w:rsid w:val="00EE54F5"/>
    <w:rsid w:val="00EE55A1"/>
    <w:rsid w:val="00EE5DC0"/>
    <w:rsid w:val="00EE5E8F"/>
    <w:rsid w:val="00EE5FD5"/>
    <w:rsid w:val="00EE6483"/>
    <w:rsid w:val="00EE7091"/>
    <w:rsid w:val="00EE726C"/>
    <w:rsid w:val="00EE7630"/>
    <w:rsid w:val="00EE779E"/>
    <w:rsid w:val="00EE7827"/>
    <w:rsid w:val="00EE7AD4"/>
    <w:rsid w:val="00EE7BA0"/>
    <w:rsid w:val="00EE7CC7"/>
    <w:rsid w:val="00EE7E26"/>
    <w:rsid w:val="00EE7FC0"/>
    <w:rsid w:val="00EF0616"/>
    <w:rsid w:val="00EF0857"/>
    <w:rsid w:val="00EF0A36"/>
    <w:rsid w:val="00EF0BCC"/>
    <w:rsid w:val="00EF0EDE"/>
    <w:rsid w:val="00EF0F81"/>
    <w:rsid w:val="00EF161E"/>
    <w:rsid w:val="00EF1812"/>
    <w:rsid w:val="00EF1BF2"/>
    <w:rsid w:val="00EF2799"/>
    <w:rsid w:val="00EF2E62"/>
    <w:rsid w:val="00EF32FD"/>
    <w:rsid w:val="00EF39B8"/>
    <w:rsid w:val="00EF3A41"/>
    <w:rsid w:val="00EF3ABF"/>
    <w:rsid w:val="00EF3F7B"/>
    <w:rsid w:val="00EF3F8B"/>
    <w:rsid w:val="00EF409B"/>
    <w:rsid w:val="00EF4156"/>
    <w:rsid w:val="00EF4473"/>
    <w:rsid w:val="00EF4497"/>
    <w:rsid w:val="00EF44F7"/>
    <w:rsid w:val="00EF45E8"/>
    <w:rsid w:val="00EF4860"/>
    <w:rsid w:val="00EF4DA1"/>
    <w:rsid w:val="00EF5038"/>
    <w:rsid w:val="00EF50E2"/>
    <w:rsid w:val="00EF55F9"/>
    <w:rsid w:val="00EF590E"/>
    <w:rsid w:val="00EF5C5E"/>
    <w:rsid w:val="00EF65B8"/>
    <w:rsid w:val="00EF6664"/>
    <w:rsid w:val="00EF671F"/>
    <w:rsid w:val="00EF7A7F"/>
    <w:rsid w:val="00EF7B2A"/>
    <w:rsid w:val="00EF7B6C"/>
    <w:rsid w:val="00F000C7"/>
    <w:rsid w:val="00F000FD"/>
    <w:rsid w:val="00F003FC"/>
    <w:rsid w:val="00F00B36"/>
    <w:rsid w:val="00F00CA3"/>
    <w:rsid w:val="00F0123D"/>
    <w:rsid w:val="00F01640"/>
    <w:rsid w:val="00F01A86"/>
    <w:rsid w:val="00F01B0B"/>
    <w:rsid w:val="00F01B94"/>
    <w:rsid w:val="00F02C5D"/>
    <w:rsid w:val="00F03082"/>
    <w:rsid w:val="00F03BE3"/>
    <w:rsid w:val="00F03D86"/>
    <w:rsid w:val="00F04518"/>
    <w:rsid w:val="00F045AC"/>
    <w:rsid w:val="00F04A60"/>
    <w:rsid w:val="00F04BC6"/>
    <w:rsid w:val="00F054C1"/>
    <w:rsid w:val="00F05620"/>
    <w:rsid w:val="00F06249"/>
    <w:rsid w:val="00F06716"/>
    <w:rsid w:val="00F0675D"/>
    <w:rsid w:val="00F072E0"/>
    <w:rsid w:val="00F0743C"/>
    <w:rsid w:val="00F1072C"/>
    <w:rsid w:val="00F10797"/>
    <w:rsid w:val="00F112DC"/>
    <w:rsid w:val="00F11472"/>
    <w:rsid w:val="00F11DA9"/>
    <w:rsid w:val="00F120AE"/>
    <w:rsid w:val="00F1243F"/>
    <w:rsid w:val="00F12461"/>
    <w:rsid w:val="00F12763"/>
    <w:rsid w:val="00F12B49"/>
    <w:rsid w:val="00F12B7F"/>
    <w:rsid w:val="00F12ECE"/>
    <w:rsid w:val="00F1316F"/>
    <w:rsid w:val="00F133CB"/>
    <w:rsid w:val="00F13A18"/>
    <w:rsid w:val="00F14243"/>
    <w:rsid w:val="00F14F39"/>
    <w:rsid w:val="00F1572D"/>
    <w:rsid w:val="00F15824"/>
    <w:rsid w:val="00F15C12"/>
    <w:rsid w:val="00F160E1"/>
    <w:rsid w:val="00F166D5"/>
    <w:rsid w:val="00F16866"/>
    <w:rsid w:val="00F168A3"/>
    <w:rsid w:val="00F16F0D"/>
    <w:rsid w:val="00F172AC"/>
    <w:rsid w:val="00F17372"/>
    <w:rsid w:val="00F1747A"/>
    <w:rsid w:val="00F17529"/>
    <w:rsid w:val="00F17E7C"/>
    <w:rsid w:val="00F202FC"/>
    <w:rsid w:val="00F20738"/>
    <w:rsid w:val="00F2080F"/>
    <w:rsid w:val="00F21342"/>
    <w:rsid w:val="00F21734"/>
    <w:rsid w:val="00F21A9B"/>
    <w:rsid w:val="00F21E59"/>
    <w:rsid w:val="00F21EF7"/>
    <w:rsid w:val="00F22322"/>
    <w:rsid w:val="00F224BD"/>
    <w:rsid w:val="00F228CF"/>
    <w:rsid w:val="00F22C0D"/>
    <w:rsid w:val="00F22DC6"/>
    <w:rsid w:val="00F22E08"/>
    <w:rsid w:val="00F230D6"/>
    <w:rsid w:val="00F235BB"/>
    <w:rsid w:val="00F240DE"/>
    <w:rsid w:val="00F2428C"/>
    <w:rsid w:val="00F2445D"/>
    <w:rsid w:val="00F247D8"/>
    <w:rsid w:val="00F24D4E"/>
    <w:rsid w:val="00F24E00"/>
    <w:rsid w:val="00F24E10"/>
    <w:rsid w:val="00F252F3"/>
    <w:rsid w:val="00F25B44"/>
    <w:rsid w:val="00F26198"/>
    <w:rsid w:val="00F26C22"/>
    <w:rsid w:val="00F26DC8"/>
    <w:rsid w:val="00F26F4B"/>
    <w:rsid w:val="00F2708A"/>
    <w:rsid w:val="00F27337"/>
    <w:rsid w:val="00F27404"/>
    <w:rsid w:val="00F2752E"/>
    <w:rsid w:val="00F27AC4"/>
    <w:rsid w:val="00F27E4D"/>
    <w:rsid w:val="00F27F12"/>
    <w:rsid w:val="00F312ED"/>
    <w:rsid w:val="00F31A00"/>
    <w:rsid w:val="00F31A49"/>
    <w:rsid w:val="00F31C14"/>
    <w:rsid w:val="00F31F83"/>
    <w:rsid w:val="00F32216"/>
    <w:rsid w:val="00F322A0"/>
    <w:rsid w:val="00F324B2"/>
    <w:rsid w:val="00F3267A"/>
    <w:rsid w:val="00F32938"/>
    <w:rsid w:val="00F338FF"/>
    <w:rsid w:val="00F339A0"/>
    <w:rsid w:val="00F33EA6"/>
    <w:rsid w:val="00F3459A"/>
    <w:rsid w:val="00F34B08"/>
    <w:rsid w:val="00F35389"/>
    <w:rsid w:val="00F355F7"/>
    <w:rsid w:val="00F3579C"/>
    <w:rsid w:val="00F358A0"/>
    <w:rsid w:val="00F35B66"/>
    <w:rsid w:val="00F35BCB"/>
    <w:rsid w:val="00F35D66"/>
    <w:rsid w:val="00F3601C"/>
    <w:rsid w:val="00F364B6"/>
    <w:rsid w:val="00F366D9"/>
    <w:rsid w:val="00F36939"/>
    <w:rsid w:val="00F36961"/>
    <w:rsid w:val="00F36F2E"/>
    <w:rsid w:val="00F370B0"/>
    <w:rsid w:val="00F372FD"/>
    <w:rsid w:val="00F375CD"/>
    <w:rsid w:val="00F37950"/>
    <w:rsid w:val="00F37B5F"/>
    <w:rsid w:val="00F37CAC"/>
    <w:rsid w:val="00F404C3"/>
    <w:rsid w:val="00F407AD"/>
    <w:rsid w:val="00F408B1"/>
    <w:rsid w:val="00F40B56"/>
    <w:rsid w:val="00F41085"/>
    <w:rsid w:val="00F41AF0"/>
    <w:rsid w:val="00F41B01"/>
    <w:rsid w:val="00F41FAA"/>
    <w:rsid w:val="00F42211"/>
    <w:rsid w:val="00F42287"/>
    <w:rsid w:val="00F4274B"/>
    <w:rsid w:val="00F427A8"/>
    <w:rsid w:val="00F42893"/>
    <w:rsid w:val="00F42A26"/>
    <w:rsid w:val="00F43887"/>
    <w:rsid w:val="00F44129"/>
    <w:rsid w:val="00F44283"/>
    <w:rsid w:val="00F442D5"/>
    <w:rsid w:val="00F443A0"/>
    <w:rsid w:val="00F453F8"/>
    <w:rsid w:val="00F4560F"/>
    <w:rsid w:val="00F45634"/>
    <w:rsid w:val="00F45F3D"/>
    <w:rsid w:val="00F466F9"/>
    <w:rsid w:val="00F469F1"/>
    <w:rsid w:val="00F46AC1"/>
    <w:rsid w:val="00F46BFA"/>
    <w:rsid w:val="00F46D5A"/>
    <w:rsid w:val="00F46EA6"/>
    <w:rsid w:val="00F46F95"/>
    <w:rsid w:val="00F47143"/>
    <w:rsid w:val="00F4755A"/>
    <w:rsid w:val="00F47686"/>
    <w:rsid w:val="00F47839"/>
    <w:rsid w:val="00F47FC3"/>
    <w:rsid w:val="00F50038"/>
    <w:rsid w:val="00F50767"/>
    <w:rsid w:val="00F50DB3"/>
    <w:rsid w:val="00F516B3"/>
    <w:rsid w:val="00F51901"/>
    <w:rsid w:val="00F51B33"/>
    <w:rsid w:val="00F51FE7"/>
    <w:rsid w:val="00F52A17"/>
    <w:rsid w:val="00F52D89"/>
    <w:rsid w:val="00F5301C"/>
    <w:rsid w:val="00F53293"/>
    <w:rsid w:val="00F539AB"/>
    <w:rsid w:val="00F53A67"/>
    <w:rsid w:val="00F53BFD"/>
    <w:rsid w:val="00F53D0C"/>
    <w:rsid w:val="00F543AB"/>
    <w:rsid w:val="00F543BD"/>
    <w:rsid w:val="00F543EB"/>
    <w:rsid w:val="00F544B0"/>
    <w:rsid w:val="00F547DE"/>
    <w:rsid w:val="00F55052"/>
    <w:rsid w:val="00F55055"/>
    <w:rsid w:val="00F55B51"/>
    <w:rsid w:val="00F55F49"/>
    <w:rsid w:val="00F565A2"/>
    <w:rsid w:val="00F56731"/>
    <w:rsid w:val="00F5678C"/>
    <w:rsid w:val="00F56A45"/>
    <w:rsid w:val="00F56C46"/>
    <w:rsid w:val="00F57020"/>
    <w:rsid w:val="00F57109"/>
    <w:rsid w:val="00F60391"/>
    <w:rsid w:val="00F603FD"/>
    <w:rsid w:val="00F60AC9"/>
    <w:rsid w:val="00F60CAA"/>
    <w:rsid w:val="00F6109C"/>
    <w:rsid w:val="00F61200"/>
    <w:rsid w:val="00F616AD"/>
    <w:rsid w:val="00F61872"/>
    <w:rsid w:val="00F61A5F"/>
    <w:rsid w:val="00F62053"/>
    <w:rsid w:val="00F621C0"/>
    <w:rsid w:val="00F62FF8"/>
    <w:rsid w:val="00F63361"/>
    <w:rsid w:val="00F6356E"/>
    <w:rsid w:val="00F63A90"/>
    <w:rsid w:val="00F63C70"/>
    <w:rsid w:val="00F63D37"/>
    <w:rsid w:val="00F63D48"/>
    <w:rsid w:val="00F63F33"/>
    <w:rsid w:val="00F642F5"/>
    <w:rsid w:val="00F64887"/>
    <w:rsid w:val="00F64B27"/>
    <w:rsid w:val="00F64B54"/>
    <w:rsid w:val="00F65C2C"/>
    <w:rsid w:val="00F66098"/>
    <w:rsid w:val="00F665A7"/>
    <w:rsid w:val="00F6665D"/>
    <w:rsid w:val="00F668AC"/>
    <w:rsid w:val="00F66A40"/>
    <w:rsid w:val="00F67DC8"/>
    <w:rsid w:val="00F70210"/>
    <w:rsid w:val="00F70409"/>
    <w:rsid w:val="00F704E3"/>
    <w:rsid w:val="00F70E9C"/>
    <w:rsid w:val="00F7151B"/>
    <w:rsid w:val="00F71582"/>
    <w:rsid w:val="00F71796"/>
    <w:rsid w:val="00F71A5B"/>
    <w:rsid w:val="00F721EF"/>
    <w:rsid w:val="00F723F8"/>
    <w:rsid w:val="00F7291D"/>
    <w:rsid w:val="00F72D9D"/>
    <w:rsid w:val="00F72F2C"/>
    <w:rsid w:val="00F72F9D"/>
    <w:rsid w:val="00F72FFA"/>
    <w:rsid w:val="00F7367D"/>
    <w:rsid w:val="00F738E9"/>
    <w:rsid w:val="00F73933"/>
    <w:rsid w:val="00F73F3F"/>
    <w:rsid w:val="00F74334"/>
    <w:rsid w:val="00F74B67"/>
    <w:rsid w:val="00F74C6D"/>
    <w:rsid w:val="00F74EBE"/>
    <w:rsid w:val="00F75546"/>
    <w:rsid w:val="00F7580B"/>
    <w:rsid w:val="00F75848"/>
    <w:rsid w:val="00F75A13"/>
    <w:rsid w:val="00F762FE"/>
    <w:rsid w:val="00F766E1"/>
    <w:rsid w:val="00F76719"/>
    <w:rsid w:val="00F768EB"/>
    <w:rsid w:val="00F76A69"/>
    <w:rsid w:val="00F776ED"/>
    <w:rsid w:val="00F77A2B"/>
    <w:rsid w:val="00F80BE0"/>
    <w:rsid w:val="00F80C9D"/>
    <w:rsid w:val="00F80FC9"/>
    <w:rsid w:val="00F81649"/>
    <w:rsid w:val="00F8191F"/>
    <w:rsid w:val="00F82601"/>
    <w:rsid w:val="00F8280A"/>
    <w:rsid w:val="00F8283A"/>
    <w:rsid w:val="00F82F0E"/>
    <w:rsid w:val="00F82F4E"/>
    <w:rsid w:val="00F82FD3"/>
    <w:rsid w:val="00F8300E"/>
    <w:rsid w:val="00F83069"/>
    <w:rsid w:val="00F83787"/>
    <w:rsid w:val="00F83ACF"/>
    <w:rsid w:val="00F83CF6"/>
    <w:rsid w:val="00F849D1"/>
    <w:rsid w:val="00F84C73"/>
    <w:rsid w:val="00F84CA6"/>
    <w:rsid w:val="00F84FCA"/>
    <w:rsid w:val="00F85313"/>
    <w:rsid w:val="00F85B84"/>
    <w:rsid w:val="00F8631F"/>
    <w:rsid w:val="00F86727"/>
    <w:rsid w:val="00F86A58"/>
    <w:rsid w:val="00F874DC"/>
    <w:rsid w:val="00F8792A"/>
    <w:rsid w:val="00F903DB"/>
    <w:rsid w:val="00F90C7C"/>
    <w:rsid w:val="00F90E86"/>
    <w:rsid w:val="00F90F49"/>
    <w:rsid w:val="00F90FF5"/>
    <w:rsid w:val="00F913A2"/>
    <w:rsid w:val="00F9143B"/>
    <w:rsid w:val="00F9177D"/>
    <w:rsid w:val="00F9184D"/>
    <w:rsid w:val="00F9191E"/>
    <w:rsid w:val="00F91A7B"/>
    <w:rsid w:val="00F91AD1"/>
    <w:rsid w:val="00F91D42"/>
    <w:rsid w:val="00F92214"/>
    <w:rsid w:val="00F92270"/>
    <w:rsid w:val="00F92791"/>
    <w:rsid w:val="00F928EA"/>
    <w:rsid w:val="00F92FA0"/>
    <w:rsid w:val="00F93478"/>
    <w:rsid w:val="00F93564"/>
    <w:rsid w:val="00F93A75"/>
    <w:rsid w:val="00F93D4B"/>
    <w:rsid w:val="00F941D7"/>
    <w:rsid w:val="00F9424A"/>
    <w:rsid w:val="00F94836"/>
    <w:rsid w:val="00F94F3A"/>
    <w:rsid w:val="00F950E2"/>
    <w:rsid w:val="00F95162"/>
    <w:rsid w:val="00F95595"/>
    <w:rsid w:val="00F95F13"/>
    <w:rsid w:val="00F966B0"/>
    <w:rsid w:val="00F969F9"/>
    <w:rsid w:val="00F96CAF"/>
    <w:rsid w:val="00F96DFB"/>
    <w:rsid w:val="00F9728F"/>
    <w:rsid w:val="00F972D0"/>
    <w:rsid w:val="00F973BD"/>
    <w:rsid w:val="00FA0576"/>
    <w:rsid w:val="00FA08AA"/>
    <w:rsid w:val="00FA0C62"/>
    <w:rsid w:val="00FA0F64"/>
    <w:rsid w:val="00FA0F96"/>
    <w:rsid w:val="00FA1032"/>
    <w:rsid w:val="00FA1547"/>
    <w:rsid w:val="00FA1CEF"/>
    <w:rsid w:val="00FA21A3"/>
    <w:rsid w:val="00FA23EB"/>
    <w:rsid w:val="00FA25C9"/>
    <w:rsid w:val="00FA26A6"/>
    <w:rsid w:val="00FA28DB"/>
    <w:rsid w:val="00FA2AF5"/>
    <w:rsid w:val="00FA2FCD"/>
    <w:rsid w:val="00FA3163"/>
    <w:rsid w:val="00FA317B"/>
    <w:rsid w:val="00FA358B"/>
    <w:rsid w:val="00FA381A"/>
    <w:rsid w:val="00FA381C"/>
    <w:rsid w:val="00FA41C2"/>
    <w:rsid w:val="00FA4302"/>
    <w:rsid w:val="00FA4408"/>
    <w:rsid w:val="00FA4452"/>
    <w:rsid w:val="00FA4461"/>
    <w:rsid w:val="00FA45C3"/>
    <w:rsid w:val="00FA46E3"/>
    <w:rsid w:val="00FA54C3"/>
    <w:rsid w:val="00FA5935"/>
    <w:rsid w:val="00FA595B"/>
    <w:rsid w:val="00FA59F8"/>
    <w:rsid w:val="00FA68FF"/>
    <w:rsid w:val="00FA6AB8"/>
    <w:rsid w:val="00FA6C3B"/>
    <w:rsid w:val="00FA730A"/>
    <w:rsid w:val="00FA7704"/>
    <w:rsid w:val="00FA782A"/>
    <w:rsid w:val="00FA79D4"/>
    <w:rsid w:val="00FB0A8E"/>
    <w:rsid w:val="00FB0A94"/>
    <w:rsid w:val="00FB0B49"/>
    <w:rsid w:val="00FB148E"/>
    <w:rsid w:val="00FB197D"/>
    <w:rsid w:val="00FB1B67"/>
    <w:rsid w:val="00FB2073"/>
    <w:rsid w:val="00FB2201"/>
    <w:rsid w:val="00FB22AD"/>
    <w:rsid w:val="00FB2423"/>
    <w:rsid w:val="00FB2465"/>
    <w:rsid w:val="00FB2803"/>
    <w:rsid w:val="00FB2975"/>
    <w:rsid w:val="00FB2D07"/>
    <w:rsid w:val="00FB2D91"/>
    <w:rsid w:val="00FB2F53"/>
    <w:rsid w:val="00FB3010"/>
    <w:rsid w:val="00FB3C78"/>
    <w:rsid w:val="00FB422C"/>
    <w:rsid w:val="00FB4D1C"/>
    <w:rsid w:val="00FB4E76"/>
    <w:rsid w:val="00FB4E77"/>
    <w:rsid w:val="00FB52B2"/>
    <w:rsid w:val="00FB5357"/>
    <w:rsid w:val="00FB5BBC"/>
    <w:rsid w:val="00FB5EFF"/>
    <w:rsid w:val="00FB607B"/>
    <w:rsid w:val="00FB64BA"/>
    <w:rsid w:val="00FB65AC"/>
    <w:rsid w:val="00FB6E84"/>
    <w:rsid w:val="00FB6FDE"/>
    <w:rsid w:val="00FB760C"/>
    <w:rsid w:val="00FB7A27"/>
    <w:rsid w:val="00FC0610"/>
    <w:rsid w:val="00FC0A4D"/>
    <w:rsid w:val="00FC0C02"/>
    <w:rsid w:val="00FC110C"/>
    <w:rsid w:val="00FC15F4"/>
    <w:rsid w:val="00FC1601"/>
    <w:rsid w:val="00FC1904"/>
    <w:rsid w:val="00FC211C"/>
    <w:rsid w:val="00FC21E8"/>
    <w:rsid w:val="00FC2937"/>
    <w:rsid w:val="00FC2A54"/>
    <w:rsid w:val="00FC329B"/>
    <w:rsid w:val="00FC37FF"/>
    <w:rsid w:val="00FC3839"/>
    <w:rsid w:val="00FC3BDD"/>
    <w:rsid w:val="00FC4135"/>
    <w:rsid w:val="00FC46EE"/>
    <w:rsid w:val="00FC4911"/>
    <w:rsid w:val="00FC5006"/>
    <w:rsid w:val="00FC53A7"/>
    <w:rsid w:val="00FC546D"/>
    <w:rsid w:val="00FC5594"/>
    <w:rsid w:val="00FC6432"/>
    <w:rsid w:val="00FC67FD"/>
    <w:rsid w:val="00FC6C3A"/>
    <w:rsid w:val="00FC723E"/>
    <w:rsid w:val="00FC744F"/>
    <w:rsid w:val="00FC7817"/>
    <w:rsid w:val="00FC7FB0"/>
    <w:rsid w:val="00FD00D8"/>
    <w:rsid w:val="00FD0207"/>
    <w:rsid w:val="00FD0251"/>
    <w:rsid w:val="00FD060F"/>
    <w:rsid w:val="00FD06CC"/>
    <w:rsid w:val="00FD0BA4"/>
    <w:rsid w:val="00FD14B7"/>
    <w:rsid w:val="00FD164D"/>
    <w:rsid w:val="00FD166E"/>
    <w:rsid w:val="00FD1C06"/>
    <w:rsid w:val="00FD1D4A"/>
    <w:rsid w:val="00FD1D72"/>
    <w:rsid w:val="00FD2351"/>
    <w:rsid w:val="00FD266E"/>
    <w:rsid w:val="00FD31CC"/>
    <w:rsid w:val="00FD3582"/>
    <w:rsid w:val="00FD360B"/>
    <w:rsid w:val="00FD3E7C"/>
    <w:rsid w:val="00FD4417"/>
    <w:rsid w:val="00FD4A86"/>
    <w:rsid w:val="00FD57A0"/>
    <w:rsid w:val="00FD5D77"/>
    <w:rsid w:val="00FD5D80"/>
    <w:rsid w:val="00FD5F4B"/>
    <w:rsid w:val="00FD6532"/>
    <w:rsid w:val="00FD67C1"/>
    <w:rsid w:val="00FD68F5"/>
    <w:rsid w:val="00FD69EA"/>
    <w:rsid w:val="00FD796C"/>
    <w:rsid w:val="00FD7EB7"/>
    <w:rsid w:val="00FD7FF1"/>
    <w:rsid w:val="00FE00B0"/>
    <w:rsid w:val="00FE014D"/>
    <w:rsid w:val="00FE01A8"/>
    <w:rsid w:val="00FE038F"/>
    <w:rsid w:val="00FE0517"/>
    <w:rsid w:val="00FE07C1"/>
    <w:rsid w:val="00FE0E88"/>
    <w:rsid w:val="00FE130C"/>
    <w:rsid w:val="00FE17CB"/>
    <w:rsid w:val="00FE1E50"/>
    <w:rsid w:val="00FE1E6C"/>
    <w:rsid w:val="00FE21E4"/>
    <w:rsid w:val="00FE22BA"/>
    <w:rsid w:val="00FE23F0"/>
    <w:rsid w:val="00FE24B2"/>
    <w:rsid w:val="00FE2B70"/>
    <w:rsid w:val="00FE37BB"/>
    <w:rsid w:val="00FE3886"/>
    <w:rsid w:val="00FE3A0D"/>
    <w:rsid w:val="00FE4106"/>
    <w:rsid w:val="00FE4272"/>
    <w:rsid w:val="00FE4292"/>
    <w:rsid w:val="00FE42AC"/>
    <w:rsid w:val="00FE43EB"/>
    <w:rsid w:val="00FE43F3"/>
    <w:rsid w:val="00FE4938"/>
    <w:rsid w:val="00FE4BFF"/>
    <w:rsid w:val="00FE4DC6"/>
    <w:rsid w:val="00FE5230"/>
    <w:rsid w:val="00FE567B"/>
    <w:rsid w:val="00FE57DC"/>
    <w:rsid w:val="00FE5862"/>
    <w:rsid w:val="00FE5E5B"/>
    <w:rsid w:val="00FE5F84"/>
    <w:rsid w:val="00FE61C4"/>
    <w:rsid w:val="00FE627A"/>
    <w:rsid w:val="00FE6644"/>
    <w:rsid w:val="00FE6DEF"/>
    <w:rsid w:val="00FE6F18"/>
    <w:rsid w:val="00FE7389"/>
    <w:rsid w:val="00FE764D"/>
    <w:rsid w:val="00FE7699"/>
    <w:rsid w:val="00FE7A9E"/>
    <w:rsid w:val="00FF0028"/>
    <w:rsid w:val="00FF064E"/>
    <w:rsid w:val="00FF08C5"/>
    <w:rsid w:val="00FF146E"/>
    <w:rsid w:val="00FF2321"/>
    <w:rsid w:val="00FF23C8"/>
    <w:rsid w:val="00FF2CD9"/>
    <w:rsid w:val="00FF2FB3"/>
    <w:rsid w:val="00FF332F"/>
    <w:rsid w:val="00FF3519"/>
    <w:rsid w:val="00FF3713"/>
    <w:rsid w:val="00FF3C15"/>
    <w:rsid w:val="00FF4066"/>
    <w:rsid w:val="00FF408C"/>
    <w:rsid w:val="00FF41EF"/>
    <w:rsid w:val="00FF43C8"/>
    <w:rsid w:val="00FF47AF"/>
    <w:rsid w:val="00FF4F35"/>
    <w:rsid w:val="00FF530A"/>
    <w:rsid w:val="00FF56C3"/>
    <w:rsid w:val="00FF58C1"/>
    <w:rsid w:val="00FF5923"/>
    <w:rsid w:val="00FF5B88"/>
    <w:rsid w:val="00FF5E4B"/>
    <w:rsid w:val="00FF6234"/>
    <w:rsid w:val="00FF64ED"/>
    <w:rsid w:val="00FF6A69"/>
    <w:rsid w:val="00FF6DE7"/>
    <w:rsid w:val="00FF6F3A"/>
    <w:rsid w:val="00FF7605"/>
    <w:rsid w:val="00FF7E7E"/>
    <w:rsid w:val="00FF7F9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65C6E8"/>
  <w15:chartTrackingRefBased/>
  <w15:docId w15:val="{28C926DF-D9A1-43F7-8361-0408528A7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 SarabunPSK" w:eastAsia="Calibri" w:hAnsi="TH SarabunPSK" w:cs="TH SarabunPSK"/>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locked="1" w:semiHidden="1" w:uiPriority="0"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0"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locked="1" w:uiPriority="0"/>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semiHidden="1" w:uiPriority="0" w:unhideWhenUsed="1"/>
    <w:lsdException w:name="Block Text" w:semiHidden="1" w:uiPriority="0" w:unhideWhenUsed="1"/>
    <w:lsdException w:name="Hyperlink" w:locked="1" w:semiHidden="1" w:uiPriority="0" w:unhideWhenUsed="1"/>
    <w:lsdException w:name="FollowedHyperlink" w:locked="1"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38E9"/>
    <w:rPr>
      <w:snapToGrid w:val="0"/>
      <w:sz w:val="28"/>
      <w:szCs w:val="28"/>
    </w:rPr>
  </w:style>
  <w:style w:type="paragraph" w:styleId="Heading1">
    <w:name w:val="heading 1"/>
    <w:basedOn w:val="Normal"/>
    <w:next w:val="Normal"/>
    <w:link w:val="Heading1Char"/>
    <w:uiPriority w:val="99"/>
    <w:qFormat/>
    <w:rsid w:val="00061180"/>
    <w:pPr>
      <w:keepNext/>
      <w:pBdr>
        <w:bottom w:val="single" w:sz="4" w:space="1" w:color="000000"/>
      </w:pBdr>
      <w:jc w:val="center"/>
      <w:outlineLvl w:val="0"/>
    </w:pPr>
    <w:rPr>
      <w:rFonts w:ascii="Angsana New" w:eastAsia="Times New Roman"/>
      <w:b/>
      <w:szCs w:val="20"/>
      <w:lang w:val="x-none" w:eastAsia="x-none"/>
    </w:rPr>
  </w:style>
  <w:style w:type="paragraph" w:styleId="Heading2">
    <w:name w:val="heading 2"/>
    <w:basedOn w:val="Normal"/>
    <w:next w:val="Normal"/>
    <w:link w:val="Heading2Char"/>
    <w:uiPriority w:val="99"/>
    <w:qFormat/>
    <w:rsid w:val="00061180"/>
    <w:pPr>
      <w:keepNext/>
      <w:jc w:val="right"/>
      <w:outlineLvl w:val="1"/>
    </w:pPr>
    <w:rPr>
      <w:rFonts w:ascii="Angsana New" w:eastAsia="Times New Roman"/>
      <w:b/>
      <w:szCs w:val="20"/>
      <w:lang w:val="x-none" w:eastAsia="x-none"/>
    </w:rPr>
  </w:style>
  <w:style w:type="paragraph" w:styleId="Heading3">
    <w:name w:val="heading 3"/>
    <w:basedOn w:val="Normal"/>
    <w:next w:val="Normal"/>
    <w:link w:val="Heading3Char"/>
    <w:uiPriority w:val="99"/>
    <w:qFormat/>
    <w:rsid w:val="00061180"/>
    <w:pPr>
      <w:keepNext/>
      <w:jc w:val="center"/>
      <w:outlineLvl w:val="2"/>
    </w:pPr>
    <w:rPr>
      <w:rFonts w:ascii="Angsana New" w:eastAsia="Times New Roman"/>
      <w:b/>
      <w:szCs w:val="20"/>
      <w:lang w:val="x-none" w:eastAsia="x-none"/>
    </w:rPr>
  </w:style>
  <w:style w:type="paragraph" w:styleId="Heading4">
    <w:name w:val="heading 4"/>
    <w:basedOn w:val="Normal"/>
    <w:next w:val="Normal"/>
    <w:link w:val="Heading4Char"/>
    <w:uiPriority w:val="99"/>
    <w:qFormat/>
    <w:rsid w:val="00061180"/>
    <w:pPr>
      <w:keepNext/>
      <w:jc w:val="thaiDistribute"/>
      <w:outlineLvl w:val="3"/>
    </w:pPr>
    <w:rPr>
      <w:rFonts w:ascii="Angsana New" w:eastAsia="Times New Roman"/>
      <w:b/>
      <w:szCs w:val="20"/>
      <w:lang w:val="x-none" w:eastAsia="x-none"/>
    </w:rPr>
  </w:style>
  <w:style w:type="paragraph" w:styleId="Heading5">
    <w:name w:val="heading 5"/>
    <w:basedOn w:val="Normal"/>
    <w:next w:val="Normal"/>
    <w:link w:val="Heading5Char"/>
    <w:uiPriority w:val="99"/>
    <w:qFormat/>
    <w:rsid w:val="00061180"/>
    <w:pPr>
      <w:keepNext/>
      <w:pBdr>
        <w:bottom w:val="single" w:sz="4" w:space="1" w:color="000000"/>
      </w:pBdr>
      <w:jc w:val="right"/>
      <w:outlineLvl w:val="4"/>
    </w:pPr>
    <w:rPr>
      <w:rFonts w:ascii="Angsana New" w:eastAsia="Times New Roman"/>
      <w:b/>
      <w:szCs w:val="20"/>
      <w:lang w:val="x-none" w:eastAsia="x-none"/>
    </w:rPr>
  </w:style>
  <w:style w:type="paragraph" w:styleId="Heading6">
    <w:name w:val="heading 6"/>
    <w:basedOn w:val="Normal"/>
    <w:next w:val="Normal"/>
    <w:link w:val="Heading6Char"/>
    <w:uiPriority w:val="99"/>
    <w:qFormat/>
    <w:rsid w:val="00061180"/>
    <w:pPr>
      <w:outlineLvl w:val="5"/>
    </w:pPr>
    <w:rPr>
      <w:rFonts w:ascii="Arial" w:eastAsia="Times New Roman" w:hAnsi="Arial"/>
      <w:b/>
      <w:szCs w:val="20"/>
      <w:lang w:val="x-none" w:eastAsia="th-TH"/>
    </w:rPr>
  </w:style>
  <w:style w:type="paragraph" w:styleId="Heading7">
    <w:name w:val="heading 7"/>
    <w:basedOn w:val="Normal"/>
    <w:next w:val="Normal"/>
    <w:link w:val="Heading7Char"/>
    <w:uiPriority w:val="99"/>
    <w:qFormat/>
    <w:rsid w:val="00061180"/>
    <w:pPr>
      <w:keepNext/>
      <w:tabs>
        <w:tab w:val="left" w:pos="567"/>
        <w:tab w:val="center" w:pos="3402"/>
        <w:tab w:val="center" w:pos="4536"/>
        <w:tab w:val="center" w:pos="5670"/>
        <w:tab w:val="center" w:pos="6804"/>
        <w:tab w:val="right" w:pos="7655"/>
      </w:tabs>
      <w:ind w:left="-107"/>
      <w:jc w:val="both"/>
      <w:outlineLvl w:val="6"/>
    </w:pPr>
    <w:rPr>
      <w:rFonts w:ascii="Angsana New" w:eastAsia="Times New Roman"/>
      <w:b/>
      <w:szCs w:val="20"/>
      <w:lang w:val="x-none" w:eastAsia="x-none"/>
    </w:rPr>
  </w:style>
  <w:style w:type="paragraph" w:styleId="Heading8">
    <w:name w:val="heading 8"/>
    <w:basedOn w:val="Normal"/>
    <w:next w:val="Normal"/>
    <w:link w:val="Heading8Char"/>
    <w:uiPriority w:val="99"/>
    <w:qFormat/>
    <w:rsid w:val="00061180"/>
    <w:pPr>
      <w:outlineLvl w:val="7"/>
    </w:pPr>
    <w:rPr>
      <w:rFonts w:ascii="Arial" w:eastAsia="Times New Roman" w:hAnsi="Arial"/>
      <w:b/>
      <w:szCs w:val="20"/>
      <w:lang w:val="x-none" w:eastAsia="th-TH"/>
    </w:rPr>
  </w:style>
  <w:style w:type="paragraph" w:styleId="Heading9">
    <w:name w:val="heading 9"/>
    <w:basedOn w:val="Normal"/>
    <w:next w:val="Normal"/>
    <w:link w:val="Heading9Char"/>
    <w:uiPriority w:val="99"/>
    <w:qFormat/>
    <w:rsid w:val="00061180"/>
    <w:pPr>
      <w:jc w:val="center"/>
      <w:outlineLvl w:val="8"/>
    </w:pPr>
    <w:rPr>
      <w:rFonts w:ascii="Arial" w:eastAsia="Times New Roman" w:hAnsi="Arial"/>
      <w:b/>
      <w:szCs w:val="20"/>
      <w:lang w:val="x-none"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61180"/>
    <w:rPr>
      <w:rFonts w:eastAsia="Times New Roman" w:hAnsi="Cordia New"/>
      <w:b/>
      <w:color w:val="000000"/>
      <w:sz w:val="28"/>
    </w:rPr>
  </w:style>
  <w:style w:type="character" w:customStyle="1" w:styleId="Heading2Char">
    <w:name w:val="Heading 2 Char"/>
    <w:link w:val="Heading2"/>
    <w:uiPriority w:val="99"/>
    <w:locked/>
    <w:rsid w:val="00061180"/>
    <w:rPr>
      <w:rFonts w:eastAsia="Times New Roman" w:hAnsi="Cordia New"/>
      <w:b/>
      <w:color w:val="000000"/>
      <w:sz w:val="28"/>
    </w:rPr>
  </w:style>
  <w:style w:type="character" w:customStyle="1" w:styleId="Heading3Char">
    <w:name w:val="Heading 3 Char"/>
    <w:link w:val="Heading3"/>
    <w:uiPriority w:val="99"/>
    <w:locked/>
    <w:rsid w:val="00061180"/>
    <w:rPr>
      <w:rFonts w:eastAsia="Times New Roman" w:hAnsi="Cordia New"/>
      <w:b/>
      <w:color w:val="000000"/>
      <w:sz w:val="28"/>
    </w:rPr>
  </w:style>
  <w:style w:type="character" w:customStyle="1" w:styleId="Heading4Char">
    <w:name w:val="Heading 4 Char"/>
    <w:link w:val="Heading4"/>
    <w:uiPriority w:val="99"/>
    <w:locked/>
    <w:rsid w:val="00061180"/>
    <w:rPr>
      <w:rFonts w:eastAsia="Times New Roman" w:hAnsi="Cordia New"/>
      <w:b/>
      <w:color w:val="000000"/>
      <w:sz w:val="28"/>
    </w:rPr>
  </w:style>
  <w:style w:type="character" w:customStyle="1" w:styleId="Heading5Char">
    <w:name w:val="Heading 5 Char"/>
    <w:link w:val="Heading5"/>
    <w:uiPriority w:val="99"/>
    <w:locked/>
    <w:rsid w:val="00061180"/>
    <w:rPr>
      <w:rFonts w:eastAsia="Times New Roman" w:hAnsi="Cordia New"/>
      <w:b/>
      <w:color w:val="000000"/>
      <w:sz w:val="28"/>
    </w:rPr>
  </w:style>
  <w:style w:type="character" w:customStyle="1" w:styleId="Heading6Char">
    <w:name w:val="Heading 6 Char"/>
    <w:link w:val="Heading6"/>
    <w:uiPriority w:val="99"/>
    <w:locked/>
    <w:rsid w:val="00061180"/>
    <w:rPr>
      <w:rFonts w:ascii="Arial" w:eastAsia="Times New Roman" w:hAnsi="Arial"/>
      <w:b/>
      <w:snapToGrid w:val="0"/>
      <w:sz w:val="24"/>
      <w:lang w:eastAsia="th-TH" w:bidi="th-TH"/>
    </w:rPr>
  </w:style>
  <w:style w:type="character" w:customStyle="1" w:styleId="Heading7Char">
    <w:name w:val="Heading 7 Char"/>
    <w:link w:val="Heading7"/>
    <w:uiPriority w:val="99"/>
    <w:locked/>
    <w:rsid w:val="00061180"/>
    <w:rPr>
      <w:rFonts w:eastAsia="Times New Roman" w:hAnsi="Cordia New"/>
      <w:b/>
      <w:color w:val="000000"/>
      <w:sz w:val="28"/>
    </w:rPr>
  </w:style>
  <w:style w:type="character" w:customStyle="1" w:styleId="Heading8Char">
    <w:name w:val="Heading 8 Char"/>
    <w:link w:val="Heading8"/>
    <w:uiPriority w:val="99"/>
    <w:locked/>
    <w:rsid w:val="00061180"/>
    <w:rPr>
      <w:rFonts w:ascii="Arial" w:eastAsia="Times New Roman" w:hAnsi="Arial"/>
      <w:b/>
      <w:snapToGrid w:val="0"/>
      <w:sz w:val="24"/>
      <w:lang w:eastAsia="th-TH" w:bidi="th-TH"/>
    </w:rPr>
  </w:style>
  <w:style w:type="character" w:customStyle="1" w:styleId="Heading9Char">
    <w:name w:val="Heading 9 Char"/>
    <w:link w:val="Heading9"/>
    <w:uiPriority w:val="99"/>
    <w:locked/>
    <w:rsid w:val="00061180"/>
    <w:rPr>
      <w:rFonts w:ascii="Arial" w:eastAsia="Times New Roman" w:hAnsi="Arial"/>
      <w:b/>
      <w:snapToGrid w:val="0"/>
      <w:sz w:val="24"/>
      <w:lang w:eastAsia="th-TH" w:bidi="th-TH"/>
    </w:rPr>
  </w:style>
  <w:style w:type="paragraph" w:styleId="Header">
    <w:name w:val="header"/>
    <w:basedOn w:val="Normal"/>
    <w:next w:val="Normal"/>
    <w:link w:val="HeaderChar"/>
    <w:uiPriority w:val="99"/>
    <w:rsid w:val="00061180"/>
    <w:rPr>
      <w:rFonts w:ascii="Arial" w:eastAsia="Times New Roman" w:hAnsi="Arial"/>
      <w:szCs w:val="20"/>
      <w:lang w:val="x-none" w:eastAsia="th-TH"/>
    </w:rPr>
  </w:style>
  <w:style w:type="character" w:customStyle="1" w:styleId="HeaderChar">
    <w:name w:val="Header Char"/>
    <w:link w:val="Header"/>
    <w:uiPriority w:val="99"/>
    <w:locked/>
    <w:rsid w:val="00061180"/>
    <w:rPr>
      <w:rFonts w:ascii="Arial" w:eastAsia="Times New Roman" w:hAnsi="Arial"/>
      <w:snapToGrid w:val="0"/>
      <w:sz w:val="24"/>
      <w:lang w:eastAsia="th-TH" w:bidi="th-TH"/>
    </w:rPr>
  </w:style>
  <w:style w:type="paragraph" w:styleId="BodyTextIndent">
    <w:name w:val="Body Text Indent"/>
    <w:basedOn w:val="Normal"/>
    <w:next w:val="Normal"/>
    <w:link w:val="BodyTextIndentChar"/>
    <w:rsid w:val="00061180"/>
    <w:pPr>
      <w:jc w:val="both"/>
    </w:pPr>
    <w:rPr>
      <w:rFonts w:ascii="Arial" w:eastAsia="Times New Roman" w:hAnsi="Arial"/>
      <w:szCs w:val="20"/>
      <w:lang w:val="x-none" w:eastAsia="th-TH"/>
    </w:rPr>
  </w:style>
  <w:style w:type="character" w:customStyle="1" w:styleId="BodyTextIndentChar">
    <w:name w:val="Body Text Indent Char"/>
    <w:link w:val="BodyTextIndent"/>
    <w:locked/>
    <w:rsid w:val="00061180"/>
    <w:rPr>
      <w:rFonts w:ascii="Arial" w:eastAsia="Times New Roman" w:hAnsi="Arial"/>
      <w:snapToGrid w:val="0"/>
      <w:sz w:val="24"/>
      <w:lang w:eastAsia="th-TH" w:bidi="th-TH"/>
    </w:rPr>
  </w:style>
  <w:style w:type="paragraph" w:styleId="BodyText3">
    <w:name w:val="Body Text 3"/>
    <w:basedOn w:val="Normal"/>
    <w:next w:val="Normal"/>
    <w:link w:val="BodyText3Char"/>
    <w:uiPriority w:val="99"/>
    <w:rsid w:val="00061180"/>
    <w:pPr>
      <w:jc w:val="both"/>
    </w:pPr>
    <w:rPr>
      <w:rFonts w:ascii="Arial" w:eastAsia="Times New Roman" w:hAnsi="Arial"/>
      <w:szCs w:val="20"/>
      <w:lang w:val="x-none" w:eastAsia="th-TH"/>
    </w:rPr>
  </w:style>
  <w:style w:type="character" w:customStyle="1" w:styleId="BodyText3Char">
    <w:name w:val="Body Text 3 Char"/>
    <w:link w:val="BodyText3"/>
    <w:uiPriority w:val="99"/>
    <w:locked/>
    <w:rsid w:val="00061180"/>
    <w:rPr>
      <w:rFonts w:ascii="Arial" w:eastAsia="Times New Roman" w:hAnsi="Arial"/>
      <w:snapToGrid w:val="0"/>
      <w:sz w:val="24"/>
      <w:lang w:eastAsia="th-TH" w:bidi="th-TH"/>
    </w:rPr>
  </w:style>
  <w:style w:type="paragraph" w:customStyle="1" w:styleId="7I-7H-">
    <w:name w:val="@7I-@#7H-"/>
    <w:basedOn w:val="Normal"/>
    <w:next w:val="Normal"/>
    <w:uiPriority w:val="99"/>
    <w:rsid w:val="00061180"/>
    <w:rPr>
      <w:rFonts w:ascii="Arial" w:hAnsi="Arial"/>
      <w:b/>
      <w:bCs/>
      <w:lang w:eastAsia="th-TH"/>
    </w:rPr>
  </w:style>
  <w:style w:type="paragraph" w:styleId="Footer">
    <w:name w:val="footer"/>
    <w:basedOn w:val="Normal"/>
    <w:link w:val="FooterChar"/>
    <w:uiPriority w:val="99"/>
    <w:rsid w:val="00061180"/>
    <w:pPr>
      <w:tabs>
        <w:tab w:val="center" w:pos="4153"/>
        <w:tab w:val="right" w:pos="8306"/>
      </w:tabs>
    </w:pPr>
    <w:rPr>
      <w:rFonts w:eastAsia="Times New Roman"/>
      <w:szCs w:val="20"/>
      <w:lang w:val="x-none" w:eastAsia="x-none"/>
    </w:rPr>
  </w:style>
  <w:style w:type="character" w:customStyle="1" w:styleId="FooterChar">
    <w:name w:val="Footer Char"/>
    <w:link w:val="Footer"/>
    <w:uiPriority w:val="99"/>
    <w:locked/>
    <w:rsid w:val="00061180"/>
    <w:rPr>
      <w:rFonts w:ascii="Cordia New" w:eastAsia="Times New Roman" w:hAnsi="Cordia New"/>
      <w:color w:val="000000"/>
      <w:sz w:val="24"/>
    </w:rPr>
  </w:style>
  <w:style w:type="character" w:styleId="PageNumber">
    <w:name w:val="page number"/>
    <w:uiPriority w:val="99"/>
    <w:rsid w:val="00061180"/>
    <w:rPr>
      <w:rFonts w:cs="Times New Roman"/>
    </w:rPr>
  </w:style>
  <w:style w:type="paragraph" w:styleId="BodyTextIndent2">
    <w:name w:val="Body Text Indent 2"/>
    <w:basedOn w:val="Normal"/>
    <w:link w:val="BodyTextIndent2Char"/>
    <w:uiPriority w:val="99"/>
    <w:rsid w:val="00061180"/>
    <w:pPr>
      <w:ind w:left="135"/>
      <w:jc w:val="right"/>
    </w:pPr>
    <w:rPr>
      <w:rFonts w:ascii="Angsana New" w:eastAsia="Times New Roman"/>
      <w:b/>
      <w:szCs w:val="20"/>
      <w:lang w:val="x-none" w:eastAsia="x-none"/>
    </w:rPr>
  </w:style>
  <w:style w:type="character" w:customStyle="1" w:styleId="BodyTextIndent2Char">
    <w:name w:val="Body Text Indent 2 Char"/>
    <w:link w:val="BodyTextIndent2"/>
    <w:uiPriority w:val="99"/>
    <w:locked/>
    <w:rsid w:val="00061180"/>
    <w:rPr>
      <w:rFonts w:eastAsia="Times New Roman" w:hAnsi="Cordia New"/>
      <w:b/>
      <w:color w:val="000000"/>
      <w:sz w:val="28"/>
    </w:rPr>
  </w:style>
  <w:style w:type="paragraph" w:styleId="BodyText">
    <w:name w:val="Body Text"/>
    <w:basedOn w:val="Normal"/>
    <w:link w:val="BodyTextChar"/>
    <w:rsid w:val="00061180"/>
    <w:rPr>
      <w:rFonts w:ascii="Angsana New" w:eastAsia="Times New Roman"/>
      <w:b/>
      <w:szCs w:val="20"/>
      <w:lang w:val="x-none" w:eastAsia="x-none"/>
    </w:rPr>
  </w:style>
  <w:style w:type="character" w:customStyle="1" w:styleId="BodyTextChar">
    <w:name w:val="Body Text Char"/>
    <w:link w:val="BodyText"/>
    <w:locked/>
    <w:rsid w:val="00061180"/>
    <w:rPr>
      <w:rFonts w:eastAsia="Times New Roman" w:hAnsi="Cordia New"/>
      <w:b/>
      <w:color w:val="000000"/>
      <w:sz w:val="28"/>
    </w:rPr>
  </w:style>
  <w:style w:type="paragraph" w:styleId="BodyText2">
    <w:name w:val="Body Text 2"/>
    <w:basedOn w:val="Normal"/>
    <w:link w:val="BodyText2Char"/>
    <w:uiPriority w:val="99"/>
    <w:rsid w:val="00061180"/>
    <w:pPr>
      <w:jc w:val="thaiDistribute"/>
    </w:pPr>
    <w:rPr>
      <w:rFonts w:ascii="Angsana New" w:eastAsia="Times New Roman"/>
      <w:szCs w:val="20"/>
      <w:lang w:val="x-none" w:eastAsia="x-none"/>
    </w:rPr>
  </w:style>
  <w:style w:type="character" w:customStyle="1" w:styleId="BodyText2Char">
    <w:name w:val="Body Text 2 Char"/>
    <w:link w:val="BodyText2"/>
    <w:uiPriority w:val="99"/>
    <w:locked/>
    <w:rsid w:val="00061180"/>
    <w:rPr>
      <w:rFonts w:eastAsia="Times New Roman" w:hAnsi="Cordia New"/>
      <w:color w:val="000000"/>
      <w:sz w:val="28"/>
    </w:rPr>
  </w:style>
  <w:style w:type="character" w:customStyle="1" w:styleId="BalloonTextChar">
    <w:name w:val="Balloon Text Char"/>
    <w:link w:val="BalloonText"/>
    <w:uiPriority w:val="99"/>
    <w:semiHidden/>
    <w:locked/>
    <w:rsid w:val="00061180"/>
    <w:rPr>
      <w:rFonts w:ascii="Tahoma" w:eastAsia="Times New Roman" w:hAnsi="Tahoma"/>
      <w:color w:val="000000"/>
      <w:sz w:val="18"/>
    </w:rPr>
  </w:style>
  <w:style w:type="paragraph" w:styleId="BalloonText">
    <w:name w:val="Balloon Text"/>
    <w:basedOn w:val="Normal"/>
    <w:link w:val="BalloonTextChar"/>
    <w:uiPriority w:val="99"/>
    <w:semiHidden/>
    <w:rsid w:val="00061180"/>
    <w:rPr>
      <w:rFonts w:ascii="Tahoma" w:eastAsia="Times New Roman" w:hAnsi="Tahoma"/>
      <w:sz w:val="18"/>
      <w:szCs w:val="20"/>
      <w:lang w:val="x-none" w:eastAsia="x-none"/>
    </w:rPr>
  </w:style>
  <w:style w:type="character" w:customStyle="1" w:styleId="BalloonTextChar1">
    <w:name w:val="Balloon Text Char1"/>
    <w:uiPriority w:val="99"/>
    <w:semiHidden/>
    <w:rsid w:val="00D21417"/>
    <w:rPr>
      <w:rFonts w:ascii="Times New Roman" w:hAnsi="Times New Roman"/>
      <w:color w:val="000000"/>
      <w:sz w:val="0"/>
      <w:szCs w:val="0"/>
    </w:rPr>
  </w:style>
  <w:style w:type="paragraph" w:styleId="CommentText">
    <w:name w:val="annotation text"/>
    <w:basedOn w:val="Normal"/>
    <w:link w:val="CommentTextChar"/>
    <w:semiHidden/>
    <w:rsid w:val="00061180"/>
    <w:rPr>
      <w:rFonts w:eastAsia="Times New Roman"/>
      <w:sz w:val="23"/>
      <w:szCs w:val="20"/>
      <w:lang w:val="x-none" w:eastAsia="x-none"/>
    </w:rPr>
  </w:style>
  <w:style w:type="character" w:customStyle="1" w:styleId="CommentTextChar">
    <w:name w:val="Comment Text Char"/>
    <w:link w:val="CommentText"/>
    <w:semiHidden/>
    <w:locked/>
    <w:rsid w:val="00061180"/>
    <w:rPr>
      <w:rFonts w:ascii="Cordia New" w:eastAsia="Times New Roman" w:hAnsi="Cordia New"/>
      <w:color w:val="000000"/>
      <w:sz w:val="23"/>
    </w:rPr>
  </w:style>
  <w:style w:type="character" w:customStyle="1" w:styleId="CommentSubjectChar">
    <w:name w:val="Comment Subject Char"/>
    <w:link w:val="CommentSubject"/>
    <w:uiPriority w:val="99"/>
    <w:semiHidden/>
    <w:locked/>
    <w:rsid w:val="00061180"/>
    <w:rPr>
      <w:rFonts w:ascii="Cordia New" w:eastAsia="Times New Roman" w:hAnsi="Cordia New"/>
      <w:b/>
      <w:color w:val="000000"/>
      <w:sz w:val="23"/>
    </w:rPr>
  </w:style>
  <w:style w:type="paragraph" w:styleId="CommentSubject">
    <w:name w:val="annotation subject"/>
    <w:basedOn w:val="CommentText"/>
    <w:next w:val="CommentText"/>
    <w:link w:val="CommentSubjectChar"/>
    <w:uiPriority w:val="99"/>
    <w:semiHidden/>
    <w:rsid w:val="00061180"/>
    <w:rPr>
      <w:b/>
    </w:rPr>
  </w:style>
  <w:style w:type="character" w:customStyle="1" w:styleId="CommentSubjectChar1">
    <w:name w:val="Comment Subject Char1"/>
    <w:uiPriority w:val="99"/>
    <w:semiHidden/>
    <w:rsid w:val="00D21417"/>
    <w:rPr>
      <w:rFonts w:ascii="Cordia New" w:eastAsia="Times New Roman" w:hAnsi="Cordia New"/>
      <w:b/>
      <w:bCs/>
      <w:color w:val="000000"/>
      <w:sz w:val="20"/>
      <w:szCs w:val="25"/>
    </w:rPr>
  </w:style>
  <w:style w:type="character" w:styleId="Hyperlink">
    <w:name w:val="Hyperlink"/>
    <w:uiPriority w:val="99"/>
    <w:rsid w:val="00061180"/>
    <w:rPr>
      <w:rFonts w:cs="Times New Roman"/>
      <w:color w:val="0000FF"/>
      <w:u w:val="single"/>
    </w:rPr>
  </w:style>
  <w:style w:type="character" w:styleId="FollowedHyperlink">
    <w:name w:val="FollowedHyperlink"/>
    <w:uiPriority w:val="99"/>
    <w:rsid w:val="00061180"/>
    <w:rPr>
      <w:rFonts w:cs="Times New Roman"/>
      <w:color w:val="800080"/>
      <w:u w:val="single"/>
    </w:rPr>
  </w:style>
  <w:style w:type="paragraph" w:styleId="ListParagraph">
    <w:name w:val="List Paragraph"/>
    <w:basedOn w:val="Normal"/>
    <w:link w:val="ListParagraphChar"/>
    <w:uiPriority w:val="34"/>
    <w:qFormat/>
    <w:rsid w:val="00061180"/>
    <w:pPr>
      <w:spacing w:after="200" w:line="276" w:lineRule="auto"/>
      <w:ind w:left="720"/>
      <w:contextualSpacing/>
    </w:pPr>
    <w:rPr>
      <w:rFonts w:ascii="Calibri" w:hAnsi="Calibri" w:cs="Cordia New"/>
      <w:sz w:val="22"/>
    </w:rPr>
  </w:style>
  <w:style w:type="paragraph" w:styleId="Revision">
    <w:name w:val="Revision"/>
    <w:hidden/>
    <w:uiPriority w:val="99"/>
    <w:semiHidden/>
    <w:rsid w:val="00061180"/>
    <w:rPr>
      <w:rFonts w:ascii="Cordia New" w:hAnsi="Cordia New"/>
      <w:snapToGrid w:val="0"/>
      <w:color w:val="000000"/>
      <w:sz w:val="24"/>
      <w:szCs w:val="30"/>
    </w:rPr>
  </w:style>
  <w:style w:type="character" w:styleId="Emphasis">
    <w:name w:val="Emphasis"/>
    <w:uiPriority w:val="99"/>
    <w:qFormat/>
    <w:rsid w:val="00061180"/>
    <w:rPr>
      <w:rFonts w:cs="Times New Roman"/>
      <w:i/>
    </w:rPr>
  </w:style>
  <w:style w:type="paragraph" w:customStyle="1" w:styleId="TableText">
    <w:name w:val="Table Text"/>
    <w:rsid w:val="00061180"/>
    <w:rPr>
      <w:rFonts w:ascii="Times New Roman" w:eastAsia="Times New Roman" w:hAnsi="Times New Roman" w:cs="Cordia New"/>
      <w:snapToGrid w:val="0"/>
      <w:color w:val="000000"/>
      <w:sz w:val="24"/>
      <w:szCs w:val="24"/>
    </w:rPr>
  </w:style>
  <w:style w:type="paragraph" w:customStyle="1" w:styleId="1">
    <w:name w:val="รายการย่อหน้า1"/>
    <w:basedOn w:val="Normal"/>
    <w:uiPriority w:val="34"/>
    <w:qFormat/>
    <w:rsid w:val="004333AB"/>
    <w:pPr>
      <w:spacing w:after="200" w:line="276" w:lineRule="auto"/>
      <w:ind w:left="720"/>
      <w:contextualSpacing/>
    </w:pPr>
    <w:rPr>
      <w:rFonts w:ascii="Calibri" w:hAnsi="Calibri" w:cs="Cordia New"/>
      <w:sz w:val="22"/>
    </w:rPr>
  </w:style>
  <w:style w:type="paragraph" w:customStyle="1" w:styleId="10">
    <w:name w:val="การตรวจทานแก้ไข1"/>
    <w:hidden/>
    <w:uiPriority w:val="99"/>
    <w:semiHidden/>
    <w:rsid w:val="004333AB"/>
    <w:rPr>
      <w:rFonts w:ascii="Cordia New" w:hAnsi="Cordia New"/>
      <w:snapToGrid w:val="0"/>
      <w:color w:val="000000"/>
      <w:sz w:val="24"/>
      <w:szCs w:val="30"/>
    </w:rPr>
  </w:style>
  <w:style w:type="character" w:styleId="LineNumber">
    <w:name w:val="line number"/>
    <w:uiPriority w:val="99"/>
    <w:semiHidden/>
    <w:rsid w:val="004333AB"/>
    <w:rPr>
      <w:rFonts w:cs="Times New Roman"/>
    </w:rPr>
  </w:style>
  <w:style w:type="paragraph" w:customStyle="1" w:styleId="Style1">
    <w:name w:val="Style 1"/>
    <w:basedOn w:val="Normal"/>
    <w:uiPriority w:val="99"/>
    <w:rsid w:val="00002873"/>
    <w:pPr>
      <w:widowControl w:val="0"/>
      <w:autoSpaceDE w:val="0"/>
      <w:autoSpaceDN w:val="0"/>
      <w:adjustRightInd w:val="0"/>
    </w:pPr>
    <w:rPr>
      <w:rFonts w:ascii="Times New Roman" w:eastAsia="Times New Roman" w:hAnsi="Times New Roman"/>
      <w:sz w:val="20"/>
      <w:lang w:bidi="ar-SA"/>
    </w:rPr>
  </w:style>
  <w:style w:type="paragraph" w:customStyle="1" w:styleId="a">
    <w:name w:val="เนื้อเรื่อง"/>
    <w:basedOn w:val="Normal"/>
    <w:uiPriority w:val="99"/>
    <w:rsid w:val="009F5071"/>
    <w:pPr>
      <w:autoSpaceDE w:val="0"/>
      <w:autoSpaceDN w:val="0"/>
      <w:ind w:right="386"/>
    </w:pPr>
    <w:rPr>
      <w:rFonts w:ascii="Times New Roman" w:eastAsia="Times New Roman" w:hAnsi="Times New Roman" w:cs="Times New Roman"/>
      <w:lang w:bidi="he-IL"/>
    </w:rPr>
  </w:style>
  <w:style w:type="paragraph" w:styleId="MacroText">
    <w:name w:val="macro"/>
    <w:link w:val="MacroTextChar"/>
    <w:uiPriority w:val="99"/>
    <w:rsid w:val="00CE1B1C"/>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Cordia New"/>
      <w:snapToGrid w:val="0"/>
      <w:sz w:val="28"/>
      <w:szCs w:val="28"/>
    </w:rPr>
  </w:style>
  <w:style w:type="character" w:customStyle="1" w:styleId="MacroTextChar">
    <w:name w:val="Macro Text Char"/>
    <w:link w:val="MacroText"/>
    <w:uiPriority w:val="99"/>
    <w:locked/>
    <w:rsid w:val="00CE1B1C"/>
    <w:rPr>
      <w:rFonts w:ascii="Times New Roman" w:eastAsia="Times New Roman" w:hAnsi="Times New Roman" w:cs="Cordia New"/>
      <w:sz w:val="28"/>
      <w:szCs w:val="28"/>
      <w:lang w:val="en-US" w:eastAsia="en-US" w:bidi="th-TH"/>
    </w:rPr>
  </w:style>
  <w:style w:type="paragraph" w:customStyle="1" w:styleId="11">
    <w:name w:val="รายการย่อหน้า1"/>
    <w:basedOn w:val="Normal"/>
    <w:uiPriority w:val="34"/>
    <w:qFormat/>
    <w:rsid w:val="005E67C5"/>
    <w:pPr>
      <w:spacing w:after="200" w:line="276" w:lineRule="auto"/>
      <w:ind w:left="720"/>
      <w:contextualSpacing/>
    </w:pPr>
    <w:rPr>
      <w:rFonts w:ascii="Calibri" w:hAnsi="Calibri" w:cs="Cordia New"/>
      <w:sz w:val="22"/>
    </w:rPr>
  </w:style>
  <w:style w:type="paragraph" w:customStyle="1" w:styleId="Default">
    <w:name w:val="Default"/>
    <w:rsid w:val="00F950E2"/>
    <w:pPr>
      <w:autoSpaceDE w:val="0"/>
      <w:autoSpaceDN w:val="0"/>
      <w:adjustRightInd w:val="0"/>
    </w:pPr>
    <w:rPr>
      <w:rFonts w:ascii="Arial" w:hAnsi="Arial" w:cs="Arial"/>
      <w:snapToGrid w:val="0"/>
      <w:color w:val="000000"/>
      <w:sz w:val="24"/>
      <w:szCs w:val="24"/>
      <w:lang w:val="en-GB"/>
    </w:rPr>
  </w:style>
  <w:style w:type="character" w:styleId="CommentReference">
    <w:name w:val="annotation reference"/>
    <w:semiHidden/>
    <w:unhideWhenUsed/>
    <w:locked/>
    <w:rsid w:val="004D2E66"/>
    <w:rPr>
      <w:sz w:val="16"/>
      <w:szCs w:val="16"/>
    </w:rPr>
  </w:style>
  <w:style w:type="table" w:styleId="TableGrid">
    <w:name w:val="Table Grid"/>
    <w:basedOn w:val="TableNormal"/>
    <w:uiPriority w:val="59"/>
    <w:locked/>
    <w:rsid w:val="004F029F"/>
    <w:rPr>
      <w:rFonts w:ascii="Angsana New" w:hAnsi="Angsan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locked/>
    <w:rsid w:val="00281713"/>
    <w:pPr>
      <w:tabs>
        <w:tab w:val="left" w:pos="2160"/>
      </w:tabs>
      <w:overflowPunct w:val="0"/>
      <w:autoSpaceDE w:val="0"/>
      <w:autoSpaceDN w:val="0"/>
      <w:adjustRightInd w:val="0"/>
      <w:spacing w:before="120" w:after="120" w:line="380" w:lineRule="exact"/>
      <w:ind w:left="1440" w:right="-36" w:hanging="1440"/>
      <w:jc w:val="thaiDistribute"/>
    </w:pPr>
    <w:rPr>
      <w:rFonts w:ascii="Angsana New" w:eastAsia="Times New Roman" w:hAnsi="Angsana New" w:cs="Angsana New"/>
      <w:snapToGrid/>
      <w:sz w:val="32"/>
      <w:szCs w:val="32"/>
      <w:u w:val="single"/>
    </w:rPr>
  </w:style>
  <w:style w:type="character" w:customStyle="1" w:styleId="ListParagraphChar">
    <w:name w:val="List Paragraph Char"/>
    <w:link w:val="ListParagraph"/>
    <w:uiPriority w:val="34"/>
    <w:locked/>
    <w:rsid w:val="00B06F62"/>
    <w:rPr>
      <w:rFonts w:ascii="Calibri" w:hAnsi="Calibri" w:cs="Cordia New"/>
      <w:snapToGrid w:val="0"/>
      <w:sz w:val="22"/>
      <w:szCs w:val="28"/>
    </w:rPr>
  </w:style>
  <w:style w:type="table" w:customStyle="1" w:styleId="TableGrid2">
    <w:name w:val="Table Grid2"/>
    <w:basedOn w:val="TableNormal"/>
    <w:uiPriority w:val="59"/>
    <w:rsid w:val="000F0F55"/>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77173"/>
    <w:rPr>
      <w:i/>
      <w:iCs/>
      <w:color w:val="4F81BD"/>
    </w:rPr>
  </w:style>
  <w:style w:type="paragraph" w:styleId="NormalWeb">
    <w:name w:val="Normal (Web)"/>
    <w:basedOn w:val="Normal"/>
    <w:uiPriority w:val="99"/>
    <w:unhideWhenUsed/>
    <w:rsid w:val="00E62638"/>
    <w:pPr>
      <w:spacing w:before="100" w:beforeAutospacing="1" w:after="100" w:afterAutospacing="1"/>
    </w:pPr>
    <w:rPr>
      <w:rFonts w:ascii="Times New Roman" w:eastAsia="Times New Roman" w:hAnsi="Times New Roman" w:cs="Times New Roman"/>
      <w:snapToGrid/>
      <w:sz w:val="24"/>
      <w:szCs w:val="24"/>
    </w:rPr>
  </w:style>
  <w:style w:type="paragraph" w:styleId="BodyTextIndent3">
    <w:name w:val="Body Text Indent 3"/>
    <w:basedOn w:val="Normal"/>
    <w:link w:val="BodyTextIndent3Char"/>
    <w:rsid w:val="00237A57"/>
    <w:pPr>
      <w:overflowPunct w:val="0"/>
      <w:autoSpaceDE w:val="0"/>
      <w:autoSpaceDN w:val="0"/>
      <w:adjustRightInd w:val="0"/>
      <w:spacing w:before="120" w:after="120" w:line="380" w:lineRule="exact"/>
      <w:ind w:left="540" w:hanging="540"/>
      <w:jc w:val="both"/>
      <w:textAlignment w:val="baseline"/>
    </w:pPr>
    <w:rPr>
      <w:rFonts w:ascii="Angsana New" w:eastAsia="Times New Roman" w:hAnsi="Angsana New" w:cs="Angsana New"/>
      <w:snapToGrid/>
      <w:sz w:val="34"/>
      <w:szCs w:val="34"/>
    </w:rPr>
  </w:style>
  <w:style w:type="character" w:customStyle="1" w:styleId="BodyTextIndent3Char">
    <w:name w:val="Body Text Indent 3 Char"/>
    <w:link w:val="BodyTextIndent3"/>
    <w:rsid w:val="00237A57"/>
    <w:rPr>
      <w:rFonts w:ascii="Angsana New" w:eastAsia="Times New Roman" w:hAnsi="Angsana New" w:cs="Angsana New"/>
      <w:sz w:val="34"/>
      <w:szCs w:val="34"/>
    </w:rPr>
  </w:style>
  <w:style w:type="paragraph" w:styleId="BlockText">
    <w:name w:val="Block Text"/>
    <w:basedOn w:val="Normal"/>
    <w:rsid w:val="00B27042"/>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snapToGrid/>
      <w:sz w:val="32"/>
      <w:szCs w:val="32"/>
    </w:rPr>
  </w:style>
  <w:style w:type="character" w:customStyle="1" w:styleId="ui-provider">
    <w:name w:val="ui-provider"/>
    <w:basedOn w:val="DefaultParagraphFont"/>
    <w:rsid w:val="004111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20071">
      <w:bodyDiv w:val="1"/>
      <w:marLeft w:val="0"/>
      <w:marRight w:val="0"/>
      <w:marTop w:val="0"/>
      <w:marBottom w:val="0"/>
      <w:divBdr>
        <w:top w:val="none" w:sz="0" w:space="0" w:color="auto"/>
        <w:left w:val="none" w:sz="0" w:space="0" w:color="auto"/>
        <w:bottom w:val="none" w:sz="0" w:space="0" w:color="auto"/>
        <w:right w:val="none" w:sz="0" w:space="0" w:color="auto"/>
      </w:divBdr>
    </w:div>
    <w:div w:id="79184490">
      <w:bodyDiv w:val="1"/>
      <w:marLeft w:val="0"/>
      <w:marRight w:val="0"/>
      <w:marTop w:val="0"/>
      <w:marBottom w:val="0"/>
      <w:divBdr>
        <w:top w:val="none" w:sz="0" w:space="0" w:color="auto"/>
        <w:left w:val="none" w:sz="0" w:space="0" w:color="auto"/>
        <w:bottom w:val="none" w:sz="0" w:space="0" w:color="auto"/>
        <w:right w:val="none" w:sz="0" w:space="0" w:color="auto"/>
      </w:divBdr>
    </w:div>
    <w:div w:id="93328800">
      <w:bodyDiv w:val="1"/>
      <w:marLeft w:val="0"/>
      <w:marRight w:val="0"/>
      <w:marTop w:val="0"/>
      <w:marBottom w:val="0"/>
      <w:divBdr>
        <w:top w:val="none" w:sz="0" w:space="0" w:color="auto"/>
        <w:left w:val="none" w:sz="0" w:space="0" w:color="auto"/>
        <w:bottom w:val="none" w:sz="0" w:space="0" w:color="auto"/>
        <w:right w:val="none" w:sz="0" w:space="0" w:color="auto"/>
      </w:divBdr>
    </w:div>
    <w:div w:id="155610627">
      <w:bodyDiv w:val="1"/>
      <w:marLeft w:val="0"/>
      <w:marRight w:val="0"/>
      <w:marTop w:val="0"/>
      <w:marBottom w:val="0"/>
      <w:divBdr>
        <w:top w:val="none" w:sz="0" w:space="0" w:color="auto"/>
        <w:left w:val="none" w:sz="0" w:space="0" w:color="auto"/>
        <w:bottom w:val="none" w:sz="0" w:space="0" w:color="auto"/>
        <w:right w:val="none" w:sz="0" w:space="0" w:color="auto"/>
      </w:divBdr>
    </w:div>
    <w:div w:id="165632581">
      <w:bodyDiv w:val="1"/>
      <w:marLeft w:val="0"/>
      <w:marRight w:val="0"/>
      <w:marTop w:val="0"/>
      <w:marBottom w:val="0"/>
      <w:divBdr>
        <w:top w:val="none" w:sz="0" w:space="0" w:color="auto"/>
        <w:left w:val="none" w:sz="0" w:space="0" w:color="auto"/>
        <w:bottom w:val="none" w:sz="0" w:space="0" w:color="auto"/>
        <w:right w:val="none" w:sz="0" w:space="0" w:color="auto"/>
      </w:divBdr>
    </w:div>
    <w:div w:id="166140177">
      <w:bodyDiv w:val="1"/>
      <w:marLeft w:val="0"/>
      <w:marRight w:val="0"/>
      <w:marTop w:val="0"/>
      <w:marBottom w:val="0"/>
      <w:divBdr>
        <w:top w:val="none" w:sz="0" w:space="0" w:color="auto"/>
        <w:left w:val="none" w:sz="0" w:space="0" w:color="auto"/>
        <w:bottom w:val="none" w:sz="0" w:space="0" w:color="auto"/>
        <w:right w:val="none" w:sz="0" w:space="0" w:color="auto"/>
      </w:divBdr>
    </w:div>
    <w:div w:id="209221552">
      <w:bodyDiv w:val="1"/>
      <w:marLeft w:val="0"/>
      <w:marRight w:val="0"/>
      <w:marTop w:val="0"/>
      <w:marBottom w:val="0"/>
      <w:divBdr>
        <w:top w:val="none" w:sz="0" w:space="0" w:color="auto"/>
        <w:left w:val="none" w:sz="0" w:space="0" w:color="auto"/>
        <w:bottom w:val="none" w:sz="0" w:space="0" w:color="auto"/>
        <w:right w:val="none" w:sz="0" w:space="0" w:color="auto"/>
      </w:divBdr>
    </w:div>
    <w:div w:id="299726462">
      <w:bodyDiv w:val="1"/>
      <w:marLeft w:val="0"/>
      <w:marRight w:val="0"/>
      <w:marTop w:val="0"/>
      <w:marBottom w:val="0"/>
      <w:divBdr>
        <w:top w:val="none" w:sz="0" w:space="0" w:color="auto"/>
        <w:left w:val="none" w:sz="0" w:space="0" w:color="auto"/>
        <w:bottom w:val="none" w:sz="0" w:space="0" w:color="auto"/>
        <w:right w:val="none" w:sz="0" w:space="0" w:color="auto"/>
      </w:divBdr>
    </w:div>
    <w:div w:id="317004840">
      <w:bodyDiv w:val="1"/>
      <w:marLeft w:val="0"/>
      <w:marRight w:val="0"/>
      <w:marTop w:val="0"/>
      <w:marBottom w:val="0"/>
      <w:divBdr>
        <w:top w:val="none" w:sz="0" w:space="0" w:color="auto"/>
        <w:left w:val="none" w:sz="0" w:space="0" w:color="auto"/>
        <w:bottom w:val="none" w:sz="0" w:space="0" w:color="auto"/>
        <w:right w:val="none" w:sz="0" w:space="0" w:color="auto"/>
      </w:divBdr>
    </w:div>
    <w:div w:id="332034236">
      <w:bodyDiv w:val="1"/>
      <w:marLeft w:val="0"/>
      <w:marRight w:val="0"/>
      <w:marTop w:val="0"/>
      <w:marBottom w:val="0"/>
      <w:divBdr>
        <w:top w:val="none" w:sz="0" w:space="0" w:color="auto"/>
        <w:left w:val="none" w:sz="0" w:space="0" w:color="auto"/>
        <w:bottom w:val="none" w:sz="0" w:space="0" w:color="auto"/>
        <w:right w:val="none" w:sz="0" w:space="0" w:color="auto"/>
      </w:divBdr>
    </w:div>
    <w:div w:id="343018505">
      <w:bodyDiv w:val="1"/>
      <w:marLeft w:val="0"/>
      <w:marRight w:val="0"/>
      <w:marTop w:val="0"/>
      <w:marBottom w:val="0"/>
      <w:divBdr>
        <w:top w:val="none" w:sz="0" w:space="0" w:color="auto"/>
        <w:left w:val="none" w:sz="0" w:space="0" w:color="auto"/>
        <w:bottom w:val="none" w:sz="0" w:space="0" w:color="auto"/>
        <w:right w:val="none" w:sz="0" w:space="0" w:color="auto"/>
      </w:divBdr>
    </w:div>
    <w:div w:id="369573256">
      <w:bodyDiv w:val="1"/>
      <w:marLeft w:val="0"/>
      <w:marRight w:val="0"/>
      <w:marTop w:val="0"/>
      <w:marBottom w:val="0"/>
      <w:divBdr>
        <w:top w:val="none" w:sz="0" w:space="0" w:color="auto"/>
        <w:left w:val="none" w:sz="0" w:space="0" w:color="auto"/>
        <w:bottom w:val="none" w:sz="0" w:space="0" w:color="auto"/>
        <w:right w:val="none" w:sz="0" w:space="0" w:color="auto"/>
      </w:divBdr>
    </w:div>
    <w:div w:id="374277319">
      <w:bodyDiv w:val="1"/>
      <w:marLeft w:val="0"/>
      <w:marRight w:val="0"/>
      <w:marTop w:val="0"/>
      <w:marBottom w:val="0"/>
      <w:divBdr>
        <w:top w:val="none" w:sz="0" w:space="0" w:color="auto"/>
        <w:left w:val="none" w:sz="0" w:space="0" w:color="auto"/>
        <w:bottom w:val="none" w:sz="0" w:space="0" w:color="auto"/>
        <w:right w:val="none" w:sz="0" w:space="0" w:color="auto"/>
      </w:divBdr>
    </w:div>
    <w:div w:id="446705635">
      <w:bodyDiv w:val="1"/>
      <w:marLeft w:val="0"/>
      <w:marRight w:val="0"/>
      <w:marTop w:val="0"/>
      <w:marBottom w:val="0"/>
      <w:divBdr>
        <w:top w:val="none" w:sz="0" w:space="0" w:color="auto"/>
        <w:left w:val="none" w:sz="0" w:space="0" w:color="auto"/>
        <w:bottom w:val="none" w:sz="0" w:space="0" w:color="auto"/>
        <w:right w:val="none" w:sz="0" w:space="0" w:color="auto"/>
      </w:divBdr>
    </w:div>
    <w:div w:id="451629576">
      <w:bodyDiv w:val="1"/>
      <w:marLeft w:val="0"/>
      <w:marRight w:val="0"/>
      <w:marTop w:val="0"/>
      <w:marBottom w:val="0"/>
      <w:divBdr>
        <w:top w:val="none" w:sz="0" w:space="0" w:color="auto"/>
        <w:left w:val="none" w:sz="0" w:space="0" w:color="auto"/>
        <w:bottom w:val="none" w:sz="0" w:space="0" w:color="auto"/>
        <w:right w:val="none" w:sz="0" w:space="0" w:color="auto"/>
      </w:divBdr>
    </w:div>
    <w:div w:id="470561025">
      <w:bodyDiv w:val="1"/>
      <w:marLeft w:val="0"/>
      <w:marRight w:val="0"/>
      <w:marTop w:val="0"/>
      <w:marBottom w:val="0"/>
      <w:divBdr>
        <w:top w:val="none" w:sz="0" w:space="0" w:color="auto"/>
        <w:left w:val="none" w:sz="0" w:space="0" w:color="auto"/>
        <w:bottom w:val="none" w:sz="0" w:space="0" w:color="auto"/>
        <w:right w:val="none" w:sz="0" w:space="0" w:color="auto"/>
      </w:divBdr>
    </w:div>
    <w:div w:id="472138866">
      <w:bodyDiv w:val="1"/>
      <w:marLeft w:val="0"/>
      <w:marRight w:val="0"/>
      <w:marTop w:val="0"/>
      <w:marBottom w:val="0"/>
      <w:divBdr>
        <w:top w:val="none" w:sz="0" w:space="0" w:color="auto"/>
        <w:left w:val="none" w:sz="0" w:space="0" w:color="auto"/>
        <w:bottom w:val="none" w:sz="0" w:space="0" w:color="auto"/>
        <w:right w:val="none" w:sz="0" w:space="0" w:color="auto"/>
      </w:divBdr>
    </w:div>
    <w:div w:id="565843726">
      <w:bodyDiv w:val="1"/>
      <w:marLeft w:val="0"/>
      <w:marRight w:val="0"/>
      <w:marTop w:val="0"/>
      <w:marBottom w:val="0"/>
      <w:divBdr>
        <w:top w:val="none" w:sz="0" w:space="0" w:color="auto"/>
        <w:left w:val="none" w:sz="0" w:space="0" w:color="auto"/>
        <w:bottom w:val="none" w:sz="0" w:space="0" w:color="auto"/>
        <w:right w:val="none" w:sz="0" w:space="0" w:color="auto"/>
      </w:divBdr>
    </w:div>
    <w:div w:id="566382622">
      <w:bodyDiv w:val="1"/>
      <w:marLeft w:val="0"/>
      <w:marRight w:val="0"/>
      <w:marTop w:val="0"/>
      <w:marBottom w:val="0"/>
      <w:divBdr>
        <w:top w:val="none" w:sz="0" w:space="0" w:color="auto"/>
        <w:left w:val="none" w:sz="0" w:space="0" w:color="auto"/>
        <w:bottom w:val="none" w:sz="0" w:space="0" w:color="auto"/>
        <w:right w:val="none" w:sz="0" w:space="0" w:color="auto"/>
      </w:divBdr>
    </w:div>
    <w:div w:id="668943062">
      <w:bodyDiv w:val="1"/>
      <w:marLeft w:val="0"/>
      <w:marRight w:val="0"/>
      <w:marTop w:val="0"/>
      <w:marBottom w:val="0"/>
      <w:divBdr>
        <w:top w:val="none" w:sz="0" w:space="0" w:color="auto"/>
        <w:left w:val="none" w:sz="0" w:space="0" w:color="auto"/>
        <w:bottom w:val="none" w:sz="0" w:space="0" w:color="auto"/>
        <w:right w:val="none" w:sz="0" w:space="0" w:color="auto"/>
      </w:divBdr>
    </w:div>
    <w:div w:id="679622880">
      <w:bodyDiv w:val="1"/>
      <w:marLeft w:val="0"/>
      <w:marRight w:val="0"/>
      <w:marTop w:val="0"/>
      <w:marBottom w:val="0"/>
      <w:divBdr>
        <w:top w:val="none" w:sz="0" w:space="0" w:color="auto"/>
        <w:left w:val="none" w:sz="0" w:space="0" w:color="auto"/>
        <w:bottom w:val="none" w:sz="0" w:space="0" w:color="auto"/>
        <w:right w:val="none" w:sz="0" w:space="0" w:color="auto"/>
      </w:divBdr>
    </w:div>
    <w:div w:id="713045011">
      <w:bodyDiv w:val="1"/>
      <w:marLeft w:val="0"/>
      <w:marRight w:val="0"/>
      <w:marTop w:val="0"/>
      <w:marBottom w:val="0"/>
      <w:divBdr>
        <w:top w:val="none" w:sz="0" w:space="0" w:color="auto"/>
        <w:left w:val="none" w:sz="0" w:space="0" w:color="auto"/>
        <w:bottom w:val="none" w:sz="0" w:space="0" w:color="auto"/>
        <w:right w:val="none" w:sz="0" w:space="0" w:color="auto"/>
      </w:divBdr>
    </w:div>
    <w:div w:id="751391930">
      <w:bodyDiv w:val="1"/>
      <w:marLeft w:val="0"/>
      <w:marRight w:val="0"/>
      <w:marTop w:val="0"/>
      <w:marBottom w:val="0"/>
      <w:divBdr>
        <w:top w:val="none" w:sz="0" w:space="0" w:color="auto"/>
        <w:left w:val="none" w:sz="0" w:space="0" w:color="auto"/>
        <w:bottom w:val="none" w:sz="0" w:space="0" w:color="auto"/>
        <w:right w:val="none" w:sz="0" w:space="0" w:color="auto"/>
      </w:divBdr>
    </w:div>
    <w:div w:id="841512891">
      <w:bodyDiv w:val="1"/>
      <w:marLeft w:val="0"/>
      <w:marRight w:val="0"/>
      <w:marTop w:val="0"/>
      <w:marBottom w:val="0"/>
      <w:divBdr>
        <w:top w:val="none" w:sz="0" w:space="0" w:color="auto"/>
        <w:left w:val="none" w:sz="0" w:space="0" w:color="auto"/>
        <w:bottom w:val="none" w:sz="0" w:space="0" w:color="auto"/>
        <w:right w:val="none" w:sz="0" w:space="0" w:color="auto"/>
      </w:divBdr>
    </w:div>
    <w:div w:id="880551796">
      <w:bodyDiv w:val="1"/>
      <w:marLeft w:val="0"/>
      <w:marRight w:val="0"/>
      <w:marTop w:val="0"/>
      <w:marBottom w:val="0"/>
      <w:divBdr>
        <w:top w:val="none" w:sz="0" w:space="0" w:color="auto"/>
        <w:left w:val="none" w:sz="0" w:space="0" w:color="auto"/>
        <w:bottom w:val="none" w:sz="0" w:space="0" w:color="auto"/>
        <w:right w:val="none" w:sz="0" w:space="0" w:color="auto"/>
      </w:divBdr>
    </w:div>
    <w:div w:id="912663024">
      <w:bodyDiv w:val="1"/>
      <w:marLeft w:val="0"/>
      <w:marRight w:val="0"/>
      <w:marTop w:val="0"/>
      <w:marBottom w:val="0"/>
      <w:divBdr>
        <w:top w:val="none" w:sz="0" w:space="0" w:color="auto"/>
        <w:left w:val="none" w:sz="0" w:space="0" w:color="auto"/>
        <w:bottom w:val="none" w:sz="0" w:space="0" w:color="auto"/>
        <w:right w:val="none" w:sz="0" w:space="0" w:color="auto"/>
      </w:divBdr>
    </w:div>
    <w:div w:id="1029650510">
      <w:bodyDiv w:val="1"/>
      <w:marLeft w:val="0"/>
      <w:marRight w:val="0"/>
      <w:marTop w:val="0"/>
      <w:marBottom w:val="0"/>
      <w:divBdr>
        <w:top w:val="none" w:sz="0" w:space="0" w:color="auto"/>
        <w:left w:val="none" w:sz="0" w:space="0" w:color="auto"/>
        <w:bottom w:val="none" w:sz="0" w:space="0" w:color="auto"/>
        <w:right w:val="none" w:sz="0" w:space="0" w:color="auto"/>
      </w:divBdr>
    </w:div>
    <w:div w:id="1056199634">
      <w:bodyDiv w:val="1"/>
      <w:marLeft w:val="0"/>
      <w:marRight w:val="0"/>
      <w:marTop w:val="0"/>
      <w:marBottom w:val="0"/>
      <w:divBdr>
        <w:top w:val="none" w:sz="0" w:space="0" w:color="auto"/>
        <w:left w:val="none" w:sz="0" w:space="0" w:color="auto"/>
        <w:bottom w:val="none" w:sz="0" w:space="0" w:color="auto"/>
        <w:right w:val="none" w:sz="0" w:space="0" w:color="auto"/>
      </w:divBdr>
    </w:div>
    <w:div w:id="1089542146">
      <w:bodyDiv w:val="1"/>
      <w:marLeft w:val="0"/>
      <w:marRight w:val="0"/>
      <w:marTop w:val="0"/>
      <w:marBottom w:val="0"/>
      <w:divBdr>
        <w:top w:val="none" w:sz="0" w:space="0" w:color="auto"/>
        <w:left w:val="none" w:sz="0" w:space="0" w:color="auto"/>
        <w:bottom w:val="none" w:sz="0" w:space="0" w:color="auto"/>
        <w:right w:val="none" w:sz="0" w:space="0" w:color="auto"/>
      </w:divBdr>
    </w:div>
    <w:div w:id="1146625193">
      <w:bodyDiv w:val="1"/>
      <w:marLeft w:val="0"/>
      <w:marRight w:val="0"/>
      <w:marTop w:val="0"/>
      <w:marBottom w:val="0"/>
      <w:divBdr>
        <w:top w:val="none" w:sz="0" w:space="0" w:color="auto"/>
        <w:left w:val="none" w:sz="0" w:space="0" w:color="auto"/>
        <w:bottom w:val="none" w:sz="0" w:space="0" w:color="auto"/>
        <w:right w:val="none" w:sz="0" w:space="0" w:color="auto"/>
      </w:divBdr>
    </w:div>
    <w:div w:id="1197280802">
      <w:bodyDiv w:val="1"/>
      <w:marLeft w:val="0"/>
      <w:marRight w:val="0"/>
      <w:marTop w:val="0"/>
      <w:marBottom w:val="0"/>
      <w:divBdr>
        <w:top w:val="none" w:sz="0" w:space="0" w:color="auto"/>
        <w:left w:val="none" w:sz="0" w:space="0" w:color="auto"/>
        <w:bottom w:val="none" w:sz="0" w:space="0" w:color="auto"/>
        <w:right w:val="none" w:sz="0" w:space="0" w:color="auto"/>
      </w:divBdr>
    </w:div>
    <w:div w:id="1204748678">
      <w:bodyDiv w:val="1"/>
      <w:marLeft w:val="0"/>
      <w:marRight w:val="0"/>
      <w:marTop w:val="0"/>
      <w:marBottom w:val="0"/>
      <w:divBdr>
        <w:top w:val="none" w:sz="0" w:space="0" w:color="auto"/>
        <w:left w:val="none" w:sz="0" w:space="0" w:color="auto"/>
        <w:bottom w:val="none" w:sz="0" w:space="0" w:color="auto"/>
        <w:right w:val="none" w:sz="0" w:space="0" w:color="auto"/>
      </w:divBdr>
    </w:div>
    <w:div w:id="1217546179">
      <w:bodyDiv w:val="1"/>
      <w:marLeft w:val="0"/>
      <w:marRight w:val="0"/>
      <w:marTop w:val="0"/>
      <w:marBottom w:val="0"/>
      <w:divBdr>
        <w:top w:val="none" w:sz="0" w:space="0" w:color="auto"/>
        <w:left w:val="none" w:sz="0" w:space="0" w:color="auto"/>
        <w:bottom w:val="none" w:sz="0" w:space="0" w:color="auto"/>
        <w:right w:val="none" w:sz="0" w:space="0" w:color="auto"/>
      </w:divBdr>
    </w:div>
    <w:div w:id="1320036013">
      <w:bodyDiv w:val="1"/>
      <w:marLeft w:val="0"/>
      <w:marRight w:val="0"/>
      <w:marTop w:val="0"/>
      <w:marBottom w:val="0"/>
      <w:divBdr>
        <w:top w:val="none" w:sz="0" w:space="0" w:color="auto"/>
        <w:left w:val="none" w:sz="0" w:space="0" w:color="auto"/>
        <w:bottom w:val="none" w:sz="0" w:space="0" w:color="auto"/>
        <w:right w:val="none" w:sz="0" w:space="0" w:color="auto"/>
      </w:divBdr>
    </w:div>
    <w:div w:id="1352336194">
      <w:bodyDiv w:val="1"/>
      <w:marLeft w:val="0"/>
      <w:marRight w:val="0"/>
      <w:marTop w:val="0"/>
      <w:marBottom w:val="0"/>
      <w:divBdr>
        <w:top w:val="none" w:sz="0" w:space="0" w:color="auto"/>
        <w:left w:val="none" w:sz="0" w:space="0" w:color="auto"/>
        <w:bottom w:val="none" w:sz="0" w:space="0" w:color="auto"/>
        <w:right w:val="none" w:sz="0" w:space="0" w:color="auto"/>
      </w:divBdr>
    </w:div>
    <w:div w:id="1395352911">
      <w:bodyDiv w:val="1"/>
      <w:marLeft w:val="0"/>
      <w:marRight w:val="0"/>
      <w:marTop w:val="0"/>
      <w:marBottom w:val="0"/>
      <w:divBdr>
        <w:top w:val="none" w:sz="0" w:space="0" w:color="auto"/>
        <w:left w:val="none" w:sz="0" w:space="0" w:color="auto"/>
        <w:bottom w:val="none" w:sz="0" w:space="0" w:color="auto"/>
        <w:right w:val="none" w:sz="0" w:space="0" w:color="auto"/>
      </w:divBdr>
    </w:div>
    <w:div w:id="1449079948">
      <w:bodyDiv w:val="1"/>
      <w:marLeft w:val="0"/>
      <w:marRight w:val="0"/>
      <w:marTop w:val="0"/>
      <w:marBottom w:val="0"/>
      <w:divBdr>
        <w:top w:val="none" w:sz="0" w:space="0" w:color="auto"/>
        <w:left w:val="none" w:sz="0" w:space="0" w:color="auto"/>
        <w:bottom w:val="none" w:sz="0" w:space="0" w:color="auto"/>
        <w:right w:val="none" w:sz="0" w:space="0" w:color="auto"/>
      </w:divBdr>
    </w:div>
    <w:div w:id="1474442197">
      <w:bodyDiv w:val="1"/>
      <w:marLeft w:val="0"/>
      <w:marRight w:val="0"/>
      <w:marTop w:val="0"/>
      <w:marBottom w:val="0"/>
      <w:divBdr>
        <w:top w:val="none" w:sz="0" w:space="0" w:color="auto"/>
        <w:left w:val="none" w:sz="0" w:space="0" w:color="auto"/>
        <w:bottom w:val="none" w:sz="0" w:space="0" w:color="auto"/>
        <w:right w:val="none" w:sz="0" w:space="0" w:color="auto"/>
      </w:divBdr>
    </w:div>
    <w:div w:id="1531842070">
      <w:bodyDiv w:val="1"/>
      <w:marLeft w:val="0"/>
      <w:marRight w:val="0"/>
      <w:marTop w:val="0"/>
      <w:marBottom w:val="0"/>
      <w:divBdr>
        <w:top w:val="none" w:sz="0" w:space="0" w:color="auto"/>
        <w:left w:val="none" w:sz="0" w:space="0" w:color="auto"/>
        <w:bottom w:val="none" w:sz="0" w:space="0" w:color="auto"/>
        <w:right w:val="none" w:sz="0" w:space="0" w:color="auto"/>
      </w:divBdr>
    </w:div>
    <w:div w:id="1635793195">
      <w:bodyDiv w:val="1"/>
      <w:marLeft w:val="0"/>
      <w:marRight w:val="0"/>
      <w:marTop w:val="0"/>
      <w:marBottom w:val="0"/>
      <w:divBdr>
        <w:top w:val="none" w:sz="0" w:space="0" w:color="auto"/>
        <w:left w:val="none" w:sz="0" w:space="0" w:color="auto"/>
        <w:bottom w:val="none" w:sz="0" w:space="0" w:color="auto"/>
        <w:right w:val="none" w:sz="0" w:space="0" w:color="auto"/>
      </w:divBdr>
    </w:div>
    <w:div w:id="1694071263">
      <w:bodyDiv w:val="1"/>
      <w:marLeft w:val="0"/>
      <w:marRight w:val="0"/>
      <w:marTop w:val="0"/>
      <w:marBottom w:val="0"/>
      <w:divBdr>
        <w:top w:val="none" w:sz="0" w:space="0" w:color="auto"/>
        <w:left w:val="none" w:sz="0" w:space="0" w:color="auto"/>
        <w:bottom w:val="none" w:sz="0" w:space="0" w:color="auto"/>
        <w:right w:val="none" w:sz="0" w:space="0" w:color="auto"/>
      </w:divBdr>
    </w:div>
    <w:div w:id="1707870016">
      <w:bodyDiv w:val="1"/>
      <w:marLeft w:val="0"/>
      <w:marRight w:val="0"/>
      <w:marTop w:val="0"/>
      <w:marBottom w:val="0"/>
      <w:divBdr>
        <w:top w:val="none" w:sz="0" w:space="0" w:color="auto"/>
        <w:left w:val="none" w:sz="0" w:space="0" w:color="auto"/>
        <w:bottom w:val="none" w:sz="0" w:space="0" w:color="auto"/>
        <w:right w:val="none" w:sz="0" w:space="0" w:color="auto"/>
      </w:divBdr>
    </w:div>
    <w:div w:id="1800878366">
      <w:bodyDiv w:val="1"/>
      <w:marLeft w:val="0"/>
      <w:marRight w:val="0"/>
      <w:marTop w:val="0"/>
      <w:marBottom w:val="0"/>
      <w:divBdr>
        <w:top w:val="none" w:sz="0" w:space="0" w:color="auto"/>
        <w:left w:val="none" w:sz="0" w:space="0" w:color="auto"/>
        <w:bottom w:val="none" w:sz="0" w:space="0" w:color="auto"/>
        <w:right w:val="none" w:sz="0" w:space="0" w:color="auto"/>
      </w:divBdr>
    </w:div>
    <w:div w:id="1820269047">
      <w:bodyDiv w:val="1"/>
      <w:marLeft w:val="0"/>
      <w:marRight w:val="0"/>
      <w:marTop w:val="0"/>
      <w:marBottom w:val="0"/>
      <w:divBdr>
        <w:top w:val="none" w:sz="0" w:space="0" w:color="auto"/>
        <w:left w:val="none" w:sz="0" w:space="0" w:color="auto"/>
        <w:bottom w:val="none" w:sz="0" w:space="0" w:color="auto"/>
        <w:right w:val="none" w:sz="0" w:space="0" w:color="auto"/>
      </w:divBdr>
    </w:div>
    <w:div w:id="1833450932">
      <w:bodyDiv w:val="1"/>
      <w:marLeft w:val="0"/>
      <w:marRight w:val="0"/>
      <w:marTop w:val="0"/>
      <w:marBottom w:val="0"/>
      <w:divBdr>
        <w:top w:val="none" w:sz="0" w:space="0" w:color="auto"/>
        <w:left w:val="none" w:sz="0" w:space="0" w:color="auto"/>
        <w:bottom w:val="none" w:sz="0" w:space="0" w:color="auto"/>
        <w:right w:val="none" w:sz="0" w:space="0" w:color="auto"/>
      </w:divBdr>
    </w:div>
    <w:div w:id="1859274424">
      <w:bodyDiv w:val="1"/>
      <w:marLeft w:val="0"/>
      <w:marRight w:val="0"/>
      <w:marTop w:val="0"/>
      <w:marBottom w:val="0"/>
      <w:divBdr>
        <w:top w:val="none" w:sz="0" w:space="0" w:color="auto"/>
        <w:left w:val="none" w:sz="0" w:space="0" w:color="auto"/>
        <w:bottom w:val="none" w:sz="0" w:space="0" w:color="auto"/>
        <w:right w:val="none" w:sz="0" w:space="0" w:color="auto"/>
      </w:divBdr>
    </w:div>
    <w:div w:id="1867407585">
      <w:bodyDiv w:val="1"/>
      <w:marLeft w:val="0"/>
      <w:marRight w:val="0"/>
      <w:marTop w:val="0"/>
      <w:marBottom w:val="0"/>
      <w:divBdr>
        <w:top w:val="none" w:sz="0" w:space="0" w:color="auto"/>
        <w:left w:val="none" w:sz="0" w:space="0" w:color="auto"/>
        <w:bottom w:val="none" w:sz="0" w:space="0" w:color="auto"/>
        <w:right w:val="none" w:sz="0" w:space="0" w:color="auto"/>
      </w:divBdr>
    </w:div>
    <w:div w:id="1935674336">
      <w:bodyDiv w:val="1"/>
      <w:marLeft w:val="0"/>
      <w:marRight w:val="0"/>
      <w:marTop w:val="0"/>
      <w:marBottom w:val="0"/>
      <w:divBdr>
        <w:top w:val="none" w:sz="0" w:space="0" w:color="auto"/>
        <w:left w:val="none" w:sz="0" w:space="0" w:color="auto"/>
        <w:bottom w:val="none" w:sz="0" w:space="0" w:color="auto"/>
        <w:right w:val="none" w:sz="0" w:space="0" w:color="auto"/>
      </w:divBdr>
    </w:div>
    <w:div w:id="2008899688">
      <w:bodyDiv w:val="1"/>
      <w:marLeft w:val="0"/>
      <w:marRight w:val="0"/>
      <w:marTop w:val="0"/>
      <w:marBottom w:val="0"/>
      <w:divBdr>
        <w:top w:val="none" w:sz="0" w:space="0" w:color="auto"/>
        <w:left w:val="none" w:sz="0" w:space="0" w:color="auto"/>
        <w:bottom w:val="none" w:sz="0" w:space="0" w:color="auto"/>
        <w:right w:val="none" w:sz="0" w:space="0" w:color="auto"/>
      </w:divBdr>
    </w:div>
    <w:div w:id="2036689282">
      <w:bodyDiv w:val="1"/>
      <w:marLeft w:val="0"/>
      <w:marRight w:val="0"/>
      <w:marTop w:val="0"/>
      <w:marBottom w:val="0"/>
      <w:divBdr>
        <w:top w:val="none" w:sz="0" w:space="0" w:color="auto"/>
        <w:left w:val="none" w:sz="0" w:space="0" w:color="auto"/>
        <w:bottom w:val="none" w:sz="0" w:space="0" w:color="auto"/>
        <w:right w:val="none" w:sz="0" w:space="0" w:color="auto"/>
      </w:divBdr>
    </w:div>
    <w:div w:id="2100246606">
      <w:bodyDiv w:val="1"/>
      <w:marLeft w:val="0"/>
      <w:marRight w:val="0"/>
      <w:marTop w:val="0"/>
      <w:marBottom w:val="0"/>
      <w:divBdr>
        <w:top w:val="none" w:sz="0" w:space="0" w:color="auto"/>
        <w:left w:val="none" w:sz="0" w:space="0" w:color="auto"/>
        <w:bottom w:val="none" w:sz="0" w:space="0" w:color="auto"/>
        <w:right w:val="none" w:sz="0" w:space="0" w:color="auto"/>
      </w:divBdr>
    </w:div>
    <w:div w:id="213085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1990ee9-f039-4c03-8c25-0760428c491a">
      <Terms xmlns="http://schemas.microsoft.com/office/infopath/2007/PartnerControls"/>
    </lcf76f155ced4ddcb4097134ff3c332f>
    <TaxCatchAll xmlns="50c908b1-f277-4340-90a9-4611d0b0f07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E7FEABB76BAA754E99F49CBA946873F2" ma:contentTypeVersion="17" ma:contentTypeDescription="สร้างเอกสารใหม่" ma:contentTypeScope="" ma:versionID="d0faa7c18a32a92c6d2ff9564a0711e3">
  <xsd:schema xmlns:xsd="http://www.w3.org/2001/XMLSchema" xmlns:xs="http://www.w3.org/2001/XMLSchema" xmlns:p="http://schemas.microsoft.com/office/2006/metadata/properties" xmlns:ns2="e1990ee9-f039-4c03-8c25-0760428c491a" xmlns:ns3="3251f87b-f12a-4b0f-b32b-3aa45070783c" xmlns:ns4="50c908b1-f277-4340-90a9-4611d0b0f078" targetNamespace="http://schemas.microsoft.com/office/2006/metadata/properties" ma:root="true" ma:fieldsID="d6ce0c354a6ffb8d59a0e5f3dfb11434" ns2:_="" ns3:_="" ns4:_="">
    <xsd:import namespace="e1990ee9-f039-4c03-8c25-0760428c491a"/>
    <xsd:import namespace="3251f87b-f12a-4b0f-b32b-3aa45070783c"/>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990ee9-f039-4c03-8c25-0760428c49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51f87b-f12a-4b0f-b32b-3aa45070783c" elementFormDefault="qualified">
    <xsd:import namespace="http://schemas.microsoft.com/office/2006/documentManagement/types"/>
    <xsd:import namespace="http://schemas.microsoft.com/office/infopath/2007/PartnerControls"/>
    <xsd:element name="SharedWithUsers" ma:index="15"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7a560b81-ee2d-4a69-81bd-87551d649366}" ma:internalName="TaxCatchAll" ma:showField="CatchAllData" ma:web="3251f87b-f12a-4b0f-b32b-3aa4507078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2F7758-332D-4279-A11A-2754B0D35139}">
  <ds:schemaRefs>
    <ds:schemaRef ds:uri="http://schemas.microsoft.com/sharepoint/v3/contenttype/forms"/>
  </ds:schemaRefs>
</ds:datastoreItem>
</file>

<file path=customXml/itemProps2.xml><?xml version="1.0" encoding="utf-8"?>
<ds:datastoreItem xmlns:ds="http://schemas.openxmlformats.org/officeDocument/2006/customXml" ds:itemID="{F7560B5E-D70F-4442-A67D-964B10C3740C}">
  <ds:schemaRefs>
    <ds:schemaRef ds:uri="http://schemas.microsoft.com/office/2006/metadata/properties"/>
    <ds:schemaRef ds:uri="http://schemas.microsoft.com/office/infopath/2007/PartnerControls"/>
    <ds:schemaRef ds:uri="e1990ee9-f039-4c03-8c25-0760428c491a"/>
    <ds:schemaRef ds:uri="50c908b1-f277-4340-90a9-4611d0b0f078"/>
  </ds:schemaRefs>
</ds:datastoreItem>
</file>

<file path=customXml/itemProps3.xml><?xml version="1.0" encoding="utf-8"?>
<ds:datastoreItem xmlns:ds="http://schemas.openxmlformats.org/officeDocument/2006/customXml" ds:itemID="{523E0422-BFFF-491C-8B0E-11B865DA8C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990ee9-f039-4c03-8c25-0760428c491a"/>
    <ds:schemaRef ds:uri="3251f87b-f12a-4b0f-b32b-3aa45070783c"/>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78546E-C9DD-42B5-B4C2-375459A58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84</Pages>
  <Words>23154</Words>
  <Characters>131978</Characters>
  <Application>Microsoft Office Word</Application>
  <DocSecurity>0</DocSecurity>
  <Lines>1099</Lines>
  <Paragraphs>309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ท่าอากาศยานไทย จำกัด (มหาชน) และบริษัทย่อย</vt:lpstr>
      <vt:lpstr>บริษัท ท่าอากาศยานไทย จำกัด (มหาชน) และบริษัทย่อย</vt:lpstr>
    </vt:vector>
  </TitlesOfParts>
  <Company>AOT</Company>
  <LinksUpToDate>false</LinksUpToDate>
  <CharactersWithSpaces>154823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ท่าอากาศยานไทย จำกัด (มหาชน) และบริษัทย่อย</dc:title>
  <dc:subject/>
  <dc:creator>*</dc:creator>
  <cp:keywords/>
  <dc:description/>
  <cp:lastModifiedBy>Supasin Khositseth</cp:lastModifiedBy>
  <cp:revision>15</cp:revision>
  <cp:lastPrinted>2024-11-12T07:21:00Z</cp:lastPrinted>
  <dcterms:created xsi:type="dcterms:W3CDTF">2024-11-20T04:26:00Z</dcterms:created>
  <dcterms:modified xsi:type="dcterms:W3CDTF">2024-11-20T10:04:00Z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0x010100E7FEABB76BAA754E99F49CBA946873F2</vt:lpwstr>
  </property>
  <property fmtid="{D5CDD505-2E9C-101B-9397-08002B2CF9AE}" pid="3" name="MediaServiceImageTags">
    <vt:lpwstr/>
  </property>
</Properties>
</file>