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</w:pPr>
          </w:p>
        </w:tc>
        <w:tc>
          <w:tcPr>
            <w:tcW w:w="7320" w:type="dxa"/>
            <w:vAlign w:val="center"/>
          </w:tcPr>
          <w:p w14:paraId="0E1CC9F0" w14:textId="77777777" w:rsidR="00716DE2" w:rsidRPr="00A66801" w:rsidRDefault="00716DE2" w:rsidP="00716DE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โพลีเพล็กซ์ (ประเทศไทย)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17BC64C" w14:textId="77777777" w:rsidR="00716DE2" w:rsidRPr="00A66801" w:rsidRDefault="00716DE2" w:rsidP="00716DE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5437E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2CE718FD" w14:textId="11B37129" w:rsidR="00B6265C" w:rsidRPr="00FA64E8" w:rsidRDefault="00716DE2" w:rsidP="00716DE2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5B25D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="005B25D7"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B25D7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5B25D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A431264" w14:textId="77777777" w:rsidR="00716DE2" w:rsidRPr="00B366AC" w:rsidRDefault="00716DE2" w:rsidP="00716DE2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A256EC8" w14:textId="77777777" w:rsidR="00716DE2" w:rsidRPr="00B366AC" w:rsidRDefault="00716DE2" w:rsidP="00716DE2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โพลีเพล็กซ์ (ประเทศไทย)</w:t>
      </w:r>
      <w:r w:rsidRPr="00B366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7917AA12" w14:textId="200A6874" w:rsidR="00716DE2" w:rsidRDefault="00716DE2" w:rsidP="00374360">
      <w:pPr>
        <w:pStyle w:val="Default"/>
        <w:spacing w:before="240" w:after="120"/>
        <w:rPr>
          <w:rFonts w:asciiTheme="majorBidi" w:hAnsiTheme="majorBidi" w:cs="Angsana New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</w:t>
      </w:r>
      <w:r w:rsidRPr="00781161">
        <w:rPr>
          <w:rFonts w:asciiTheme="majorBidi" w:hAnsiTheme="majorBidi" w:cs="Angsana New"/>
          <w:sz w:val="32"/>
          <w:szCs w:val="32"/>
          <w:cs/>
        </w:rPr>
        <w:t>สอบทาน</w:t>
      </w:r>
      <w:r w:rsidRPr="005437E1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5437E1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Pr="005437E1">
        <w:rPr>
          <w:rFonts w:asciiTheme="majorBidi" w:hAnsiTheme="majorBidi" w:cstheme="majorBidi" w:hint="cs"/>
          <w:sz w:val="32"/>
          <w:szCs w:val="32"/>
          <w:cs/>
        </w:rPr>
        <w:t>โพลีเพล็กซ์ (ประเทศไทย)</w:t>
      </w:r>
      <w:r w:rsidRPr="005437E1">
        <w:rPr>
          <w:rFonts w:asciiTheme="majorBidi" w:hAnsiTheme="majorBidi" w:cstheme="majorBidi"/>
          <w:sz w:val="32"/>
          <w:szCs w:val="32"/>
        </w:rPr>
        <w:t xml:space="preserve"> </w:t>
      </w:r>
      <w:r w:rsidRPr="005437E1">
        <w:rPr>
          <w:rFonts w:asciiTheme="majorBidi" w:hAnsiTheme="majorBidi" w:cs="Angsana New"/>
          <w:sz w:val="32"/>
          <w:szCs w:val="32"/>
          <w:cs/>
        </w:rPr>
        <w:t>จำกัด (มหาชน)</w:t>
      </w:r>
      <w:r w:rsidRPr="005437E1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(กลุ่มบริษัท)</w:t>
      </w:r>
      <w:r w:rsidRPr="005437E1">
        <w:rPr>
          <w:rFonts w:asciiTheme="majorBidi" w:hAnsiTheme="majorBidi" w:cs="Angsana New"/>
          <w:sz w:val="32"/>
          <w:szCs w:val="32"/>
        </w:rPr>
        <w:t xml:space="preserve"> </w:t>
      </w:r>
      <w:r w:rsidRPr="005437E1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781161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ณ </w:t>
      </w:r>
      <w:r w:rsidRPr="005B25D7">
        <w:rPr>
          <w:rFonts w:ascii="Angsana New" w:hAnsi="Angsana New" w:cs="Angsana New"/>
          <w:spacing w:val="6"/>
          <w:sz w:val="32"/>
          <w:szCs w:val="32"/>
          <w:cs/>
        </w:rPr>
        <w:t>วัน</w:t>
      </w:r>
      <w:r w:rsidRPr="005B25D7">
        <w:rPr>
          <w:rFonts w:ascii="Angsana New" w:hAnsi="Angsana New" w:cs="Angsana New" w:hint="cs"/>
          <w:spacing w:val="6"/>
          <w:sz w:val="32"/>
          <w:szCs w:val="32"/>
          <w:cs/>
        </w:rPr>
        <w:t>ที่</w:t>
      </w:r>
      <w:r w:rsidRPr="005B25D7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374360">
        <w:rPr>
          <w:rFonts w:ascii="Angsana New" w:hAnsi="Angsana New" w:cs="Angsana New"/>
          <w:spacing w:val="6"/>
          <w:sz w:val="32"/>
          <w:szCs w:val="32"/>
        </w:rPr>
        <w:t>30</w:t>
      </w:r>
      <w:r w:rsidRPr="005B25D7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5B25D7" w:rsidRPr="005B25D7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กันยายน </w:t>
      </w:r>
      <w:r w:rsidR="00374360">
        <w:rPr>
          <w:rFonts w:ascii="Angsana New" w:hAnsi="Angsana New" w:cs="Angsana New"/>
          <w:spacing w:val="6"/>
          <w:sz w:val="32"/>
          <w:szCs w:val="32"/>
        </w:rPr>
        <w:t xml:space="preserve">2567 </w:t>
      </w:r>
      <w:r w:rsidRPr="005437E1">
        <w:rPr>
          <w:rFonts w:ascii="Angsana New" w:hAnsi="Angsana New" w:cs="Angsana New" w:hint="cs"/>
          <w:color w:val="auto"/>
          <w:sz w:val="32"/>
          <w:szCs w:val="32"/>
          <w:cs/>
        </w:rPr>
        <w:t>งบกำไรขาดทุน</w:t>
      </w:r>
      <w:r w:rsidRPr="005437E1">
        <w:rPr>
          <w:rFonts w:ascii="Angsana New" w:hAnsi="Angsana New" w:cs="Angsana New"/>
          <w:color w:val="auto"/>
          <w:sz w:val="32"/>
          <w:szCs w:val="32"/>
          <w:cs/>
        </w:rPr>
        <w:t>รวม</w:t>
      </w:r>
      <w:r w:rsidRPr="007811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1161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Pr="00781161">
        <w:rPr>
          <w:rFonts w:asciiTheme="majorBidi" w:hAnsiTheme="majorBidi" w:cs="Angsana New"/>
          <w:sz w:val="32"/>
          <w:szCs w:val="32"/>
        </w:rPr>
        <w:t xml:space="preserve"> </w:t>
      </w:r>
      <w:r w:rsidRPr="00781161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781161">
        <w:rPr>
          <w:rFonts w:asciiTheme="majorBidi" w:hAnsiTheme="majorBidi" w:cs="Angsana New"/>
          <w:sz w:val="32"/>
          <w:szCs w:val="32"/>
          <w:cs/>
        </w:rPr>
        <w:t>ส่วน</w:t>
      </w:r>
      <w:r w:rsidRPr="00B366AC">
        <w:rPr>
          <w:rFonts w:asciiTheme="majorBidi" w:hAnsiTheme="majorBidi" w:cs="Angsana New"/>
          <w:sz w:val="32"/>
          <w:szCs w:val="32"/>
          <w:cs/>
        </w:rPr>
        <w:t>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และงบกระแสเงินสด</w:t>
      </w:r>
      <w:r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5B25D7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Pr="005437E1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5437E1">
        <w:rPr>
          <w:rFonts w:asciiTheme="majorBidi" w:hAnsiTheme="majorBidi" w:cs="Angsana New"/>
          <w:sz w:val="32"/>
          <w:szCs w:val="32"/>
          <w:cs/>
        </w:rPr>
        <w:t>แบบย่อ</w:t>
      </w:r>
      <w:r w:rsidRPr="005437E1">
        <w:rPr>
          <w:rFonts w:asciiTheme="majorBidi" w:hAnsiTheme="majorBidi" w:cs="Angsana New"/>
          <w:sz w:val="32"/>
          <w:szCs w:val="32"/>
        </w:rPr>
        <w:t xml:space="preserve"> </w:t>
      </w:r>
      <w:r w:rsidRPr="005437E1">
        <w:rPr>
          <w:rFonts w:asciiTheme="majorBidi" w:hAnsiTheme="majorBidi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>โพลีเพล็กซ์ (ประเทศไทย)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5437E1">
        <w:rPr>
          <w:rFonts w:asciiTheme="majorBidi" w:hAnsiTheme="majorBidi" w:cs="Angsana New" w:hint="cs"/>
          <w:sz w:val="32"/>
          <w:szCs w:val="32"/>
          <w:cs/>
        </w:rPr>
        <w:t xml:space="preserve">จำกัด (มหาชน) ด้วยเช่นกัน </w:t>
      </w:r>
      <w:r w:rsidRPr="005437E1">
        <w:rPr>
          <w:rFonts w:asciiTheme="majorBidi" w:hAnsiTheme="majorBidi" w:cs="Angsana New"/>
          <w:sz w:val="32"/>
          <w:szCs w:val="32"/>
        </w:rPr>
        <w:t>(</w:t>
      </w:r>
      <w:r w:rsidRPr="005437E1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5437E1">
        <w:rPr>
          <w:rFonts w:asciiTheme="majorBidi" w:hAnsiTheme="majorBidi" w:cs="Angsana New"/>
          <w:sz w:val="32"/>
          <w:szCs w:val="32"/>
        </w:rPr>
        <w:t>“</w:t>
      </w:r>
      <w:r w:rsidRPr="005437E1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5437E1">
        <w:rPr>
          <w:rFonts w:asciiTheme="majorBidi" w:hAnsiTheme="majorBidi" w:cs="Angsana New"/>
          <w:sz w:val="32"/>
          <w:szCs w:val="32"/>
        </w:rPr>
        <w:t>”)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BE47651" w14:textId="77777777" w:rsidR="00716DE2" w:rsidRPr="00B366AC" w:rsidRDefault="00716DE2" w:rsidP="00716DE2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69BCBFB" w14:textId="7C0460B6" w:rsidR="00716DE2" w:rsidRPr="00B366AC" w:rsidRDefault="00716DE2" w:rsidP="00716DE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B25D7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1ED2BC2" w14:textId="77777777" w:rsidR="00716DE2" w:rsidRPr="00B366AC" w:rsidRDefault="00716DE2" w:rsidP="00716DE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2B48792" w14:textId="75CBA0CC" w:rsidR="00716DE2" w:rsidRPr="00B366AC" w:rsidRDefault="00716DE2" w:rsidP="00716DE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C1BA91" w14:textId="77777777" w:rsidR="00716DE2" w:rsidRPr="00283EB8" w:rsidRDefault="00716DE2" w:rsidP="00716DE2">
      <w:pPr>
        <w:pStyle w:val="CM1"/>
        <w:spacing w:before="140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เกิดศิริ กาญจนประกาศิต</w:t>
      </w:r>
    </w:p>
    <w:p w14:paraId="7D1F0DEF" w14:textId="77777777" w:rsidR="00716DE2" w:rsidRPr="00283EB8" w:rsidRDefault="00716DE2" w:rsidP="00716DE2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  <w:sz w:val="32"/>
          <w:szCs w:val="32"/>
        </w:rPr>
        <w:t>6014</w:t>
      </w:r>
    </w:p>
    <w:p w14:paraId="2B66920C" w14:textId="77777777" w:rsidR="00716DE2" w:rsidRPr="00591B89" w:rsidRDefault="00716DE2" w:rsidP="00716DE2">
      <w:pPr>
        <w:tabs>
          <w:tab w:val="left" w:pos="720"/>
          <w:tab w:val="center" w:pos="5040"/>
        </w:tabs>
        <w:spacing w:before="240"/>
        <w:rPr>
          <w:rFonts w:asciiTheme="majorBidi" w:hAnsiTheme="majorBidi" w:cstheme="majorBidi"/>
          <w:sz w:val="32"/>
          <w:szCs w:val="32"/>
          <w:lang w:val="th-TH"/>
        </w:rPr>
      </w:pPr>
      <w:r w:rsidRPr="00591B89">
        <w:rPr>
          <w:rFonts w:asciiTheme="majorBidi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3EE05901" w14:textId="7171E470" w:rsidR="006518B9" w:rsidRPr="00716DE2" w:rsidRDefault="00716DE2" w:rsidP="00716DE2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591B89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กรุงเทพฯ: </w:t>
      </w:r>
      <w:r w:rsidR="007453BF">
        <w:rPr>
          <w:rFonts w:asciiTheme="majorBidi" w:hAnsiTheme="majorBidi" w:cstheme="majorBidi"/>
          <w:sz w:val="32"/>
          <w:szCs w:val="32"/>
        </w:rPr>
        <w:t>11</w:t>
      </w:r>
      <w:r w:rsidRPr="00591B89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B25D7">
        <w:rPr>
          <w:rFonts w:ascii="Angsana New" w:hAnsi="Angsana New" w:hint="cs"/>
          <w:sz w:val="32"/>
          <w:szCs w:val="32"/>
          <w:cs/>
        </w:rPr>
        <w:t>พฤศจิกายน</w:t>
      </w:r>
      <w:r w:rsidR="005B25D7">
        <w:rPr>
          <w:rFonts w:ascii="Angsana New" w:hAnsi="Angsana New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2567</w:t>
      </w:r>
    </w:p>
    <w:sectPr w:rsidR="006518B9" w:rsidRPr="00716DE2" w:rsidSect="00716DE2">
      <w:footerReference w:type="first" r:id="rId11"/>
      <w:pgSz w:w="11909" w:h="16834" w:code="9"/>
      <w:pgMar w:top="2592" w:right="1080" w:bottom="806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56BE62" w14:textId="77777777" w:rsidR="0065089B" w:rsidRDefault="0065089B" w:rsidP="00A32427">
      <w:r>
        <w:separator/>
      </w:r>
    </w:p>
  </w:endnote>
  <w:endnote w:type="continuationSeparator" w:id="0">
    <w:p w14:paraId="12C448FE" w14:textId="77777777" w:rsidR="0065089B" w:rsidRDefault="0065089B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627BFE" w14:textId="77777777" w:rsidR="0065089B" w:rsidRDefault="0065089B" w:rsidP="00A32427">
      <w:r>
        <w:separator/>
      </w:r>
    </w:p>
  </w:footnote>
  <w:footnote w:type="continuationSeparator" w:id="0">
    <w:p w14:paraId="25EEC25F" w14:textId="77777777" w:rsidR="0065089B" w:rsidRDefault="0065089B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98913629">
    <w:abstractNumId w:val="4"/>
  </w:num>
  <w:num w:numId="2" w16cid:durableId="901327316">
    <w:abstractNumId w:val="3"/>
  </w:num>
  <w:num w:numId="3" w16cid:durableId="1880164604">
    <w:abstractNumId w:val="5"/>
  </w:num>
  <w:num w:numId="4" w16cid:durableId="999115746">
    <w:abstractNumId w:val="2"/>
  </w:num>
  <w:num w:numId="5" w16cid:durableId="470750363">
    <w:abstractNumId w:val="6"/>
  </w:num>
  <w:num w:numId="6" w16cid:durableId="105269411">
    <w:abstractNumId w:val="7"/>
  </w:num>
  <w:num w:numId="7" w16cid:durableId="1416784013">
    <w:abstractNumId w:val="1"/>
  </w:num>
  <w:num w:numId="8" w16cid:durableId="885794453">
    <w:abstractNumId w:val="0"/>
  </w:num>
  <w:num w:numId="9" w16cid:durableId="261031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14FE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C3D32"/>
    <w:rsid w:val="000D22F5"/>
    <w:rsid w:val="000E792B"/>
    <w:rsid w:val="000E7CB9"/>
    <w:rsid w:val="00102749"/>
    <w:rsid w:val="00105805"/>
    <w:rsid w:val="0011041B"/>
    <w:rsid w:val="0013666D"/>
    <w:rsid w:val="00136A95"/>
    <w:rsid w:val="001411E0"/>
    <w:rsid w:val="001473F0"/>
    <w:rsid w:val="00156F82"/>
    <w:rsid w:val="001650F2"/>
    <w:rsid w:val="00190BB2"/>
    <w:rsid w:val="00195874"/>
    <w:rsid w:val="001A5327"/>
    <w:rsid w:val="001A6B3F"/>
    <w:rsid w:val="001A7F45"/>
    <w:rsid w:val="001B57B5"/>
    <w:rsid w:val="001C569D"/>
    <w:rsid w:val="001E0E32"/>
    <w:rsid w:val="001E7571"/>
    <w:rsid w:val="001F5F12"/>
    <w:rsid w:val="002056EA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4E46"/>
    <w:rsid w:val="00365ED9"/>
    <w:rsid w:val="00367F67"/>
    <w:rsid w:val="00374360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0F20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95B71"/>
    <w:rsid w:val="005B25D7"/>
    <w:rsid w:val="005D01A0"/>
    <w:rsid w:val="005E6AE5"/>
    <w:rsid w:val="005F2371"/>
    <w:rsid w:val="00604F10"/>
    <w:rsid w:val="0061035C"/>
    <w:rsid w:val="0061661F"/>
    <w:rsid w:val="00617541"/>
    <w:rsid w:val="006205E9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41C6"/>
    <w:rsid w:val="00716DE2"/>
    <w:rsid w:val="0074081C"/>
    <w:rsid w:val="007453BF"/>
    <w:rsid w:val="007501BD"/>
    <w:rsid w:val="00784BCA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50D6E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5704D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87234"/>
    <w:rsid w:val="00D9476F"/>
    <w:rsid w:val="00DA1BAB"/>
    <w:rsid w:val="00DA4593"/>
    <w:rsid w:val="00DC3BFE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EF488F"/>
    <w:rsid w:val="00F12302"/>
    <w:rsid w:val="00F20185"/>
    <w:rsid w:val="00F26E04"/>
    <w:rsid w:val="00F37518"/>
    <w:rsid w:val="00F4029C"/>
    <w:rsid w:val="00F438D4"/>
    <w:rsid w:val="00F47565"/>
    <w:rsid w:val="00F50D74"/>
    <w:rsid w:val="00F53D36"/>
    <w:rsid w:val="00F55B2C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E6F98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716DE2"/>
    <w:pPr>
      <w:spacing w:line="368" w:lineRule="atLeast"/>
    </w:pPr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7A3E79226407459180A83057C52B83" ma:contentTypeVersion="14" ma:contentTypeDescription="สร้างเอกสารใหม่" ma:contentTypeScope="" ma:versionID="f6772440b722130ff4a30a750d213ba1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e54fe51ad9323e2056b4fb4d111c7915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F5BF0-8DD6-42B6-A818-E301F37970BE}">
  <ds:schemaRefs>
    <ds:schemaRef ds:uri="http://schemas.microsoft.com/office/2006/metadata/properties"/>
    <ds:schemaRef ds:uri="http://schemas.microsoft.com/office/infopath/2007/PartnerControls"/>
    <ds:schemaRef ds:uri="1ebe0214-ea1b-4651-afd3-11fab35034a0"/>
    <ds:schemaRef ds:uri="70e4d3de-a45d-45c9-92d6-25bfc07e9dd7"/>
  </ds:schemaRefs>
</ds:datastoreItem>
</file>

<file path=customXml/itemProps2.xml><?xml version="1.0" encoding="utf-8"?>
<ds:datastoreItem xmlns:ds="http://schemas.openxmlformats.org/officeDocument/2006/customXml" ds:itemID="{8DFE8FC9-3E60-48E0-8FB8-4FB683CEA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A3237C-4E5E-401B-BD69-346BD40FA4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24</cp:revision>
  <cp:lastPrinted>2024-11-04T08:33:00Z</cp:lastPrinted>
  <dcterms:created xsi:type="dcterms:W3CDTF">2020-08-06T03:27:00Z</dcterms:created>
  <dcterms:modified xsi:type="dcterms:W3CDTF">2024-11-04T08:33:00Z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</Properties>
</file>