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44FB892A" w14:textId="77777777" w:rsidR="00D42DEE" w:rsidRDefault="00512973" w:rsidP="00923D1D">
            <w:pPr>
              <w:spacing w:line="380" w:lineRule="exact"/>
              <w:ind w:left="14"/>
              <w:rPr>
                <w:color w:val="7E7F82"/>
                <w:sz w:val="28"/>
              </w:rPr>
            </w:pPr>
            <w:r w:rsidRPr="00FE74D1">
              <w:rPr>
                <w:color w:val="7E7F82"/>
                <w:sz w:val="28"/>
              </w:rPr>
              <w:t xml:space="preserve">Review report and </w:t>
            </w:r>
            <w:r w:rsidR="00393FD7">
              <w:rPr>
                <w:color w:val="7E7F82"/>
                <w:sz w:val="28"/>
              </w:rPr>
              <w:t xml:space="preserve">consolidated and </w:t>
            </w:r>
          </w:p>
          <w:p w14:paraId="1FA072EB" w14:textId="1A658DBF" w:rsidR="00512973" w:rsidRPr="00FE74D1" w:rsidRDefault="00393FD7" w:rsidP="00923D1D">
            <w:pPr>
              <w:spacing w:line="380" w:lineRule="exact"/>
              <w:ind w:left="14"/>
              <w:rPr>
                <w:color w:val="7E7F82"/>
                <w:sz w:val="28"/>
              </w:rPr>
            </w:pPr>
            <w:r>
              <w:rPr>
                <w:color w:val="7E7F82"/>
                <w:sz w:val="28"/>
              </w:rPr>
              <w:t>separate financial information</w:t>
            </w:r>
          </w:p>
          <w:p w14:paraId="6965718B" w14:textId="7A2B58E3"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and </w:t>
            </w:r>
            <w:r w:rsidR="00950CCA">
              <w:rPr>
                <w:color w:val="7E7F82"/>
                <w:sz w:val="28"/>
              </w:rPr>
              <w:t>nine</w:t>
            </w:r>
            <w:r w:rsidRPr="00FE74D1">
              <w:rPr>
                <w:color w:val="7E7F82"/>
                <w:sz w:val="28"/>
              </w:rPr>
              <w:t xml:space="preserve">-month </w:t>
            </w:r>
            <w:r w:rsidR="00512973" w:rsidRPr="00FE74D1">
              <w:rPr>
                <w:color w:val="7E7F82"/>
                <w:sz w:val="28"/>
              </w:rPr>
              <w:t>period</w:t>
            </w:r>
            <w:r w:rsidR="00F721C4">
              <w:rPr>
                <w:color w:val="7E7F82"/>
                <w:sz w:val="28"/>
              </w:rPr>
              <w:t>s</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721C4">
              <w:rPr>
                <w:color w:val="7E7F82"/>
                <w:sz w:val="28"/>
              </w:rPr>
              <w:t xml:space="preserve">                 </w:t>
            </w:r>
            <w:r w:rsidR="00D42DEE">
              <w:rPr>
                <w:color w:val="7E7F82"/>
                <w:sz w:val="28"/>
              </w:rPr>
              <w:t>30</w:t>
            </w:r>
            <w:r w:rsidR="00CE29BB">
              <w:rPr>
                <w:color w:val="7E7F82"/>
                <w:sz w:val="28"/>
              </w:rPr>
              <w:t xml:space="preserve"> </w:t>
            </w:r>
            <w:r w:rsidR="00950CCA">
              <w:rPr>
                <w:color w:val="7E7F82"/>
                <w:sz w:val="28"/>
              </w:rPr>
              <w:t>September</w:t>
            </w:r>
            <w:r w:rsidR="00FF2393" w:rsidRPr="00FE74D1">
              <w:rPr>
                <w:color w:val="7E7F82"/>
                <w:sz w:val="28"/>
              </w:rPr>
              <w:t xml:space="preserve"> </w:t>
            </w:r>
            <w:r w:rsidR="00D42DEE">
              <w:rPr>
                <w:color w:val="7E7F82"/>
                <w:sz w:val="28"/>
              </w:rPr>
              <w:t>2024</w:t>
            </w:r>
          </w:p>
        </w:tc>
      </w:tr>
    </w:tbl>
    <w:p w14:paraId="6C47CC60" w14:textId="77777777" w:rsidR="00B626F4" w:rsidRDefault="00B626F4">
      <w:pPr>
        <w:sectPr w:rsidR="00B626F4" w:rsidSect="001A0F1B">
          <w:headerReference w:type="first" r:id="rId10"/>
          <w:pgSz w:w="11907" w:h="16840" w:code="9"/>
          <w:pgMar w:top="2304"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7D4C1817" w:rsidR="00512973" w:rsidRPr="00512973" w:rsidRDefault="00512973" w:rsidP="00393FD7">
      <w:pPr>
        <w:pStyle w:val="ps-000-normal"/>
        <w:spacing w:before="240" w:after="80" w:line="340" w:lineRule="exact"/>
        <w:rPr>
          <w:rFonts w:ascii="Arial" w:hAnsi="Arial" w:cs="Arial"/>
          <w:sz w:val="22"/>
          <w:szCs w:val="22"/>
        </w:rPr>
      </w:pPr>
      <w:r w:rsidRPr="00512973">
        <w:rPr>
          <w:rFonts w:ascii="Arial" w:hAnsi="Arial" w:cs="Arial"/>
          <w:sz w:val="22"/>
          <w:szCs w:val="22"/>
        </w:rPr>
        <w:t xml:space="preserve">I have reviewed the accompanying consolidated financial </w:t>
      </w:r>
      <w:r w:rsidR="00393FD7">
        <w:rPr>
          <w:rFonts w:ascii="Arial" w:hAnsi="Arial" w:cs="Arial"/>
          <w:sz w:val="22"/>
          <w:szCs w:val="22"/>
        </w:rPr>
        <w:t>information</w:t>
      </w:r>
      <w:r w:rsidRPr="00512973">
        <w:rPr>
          <w:rFonts w:ascii="Arial" w:hAnsi="Arial" w:cs="Arial"/>
          <w:sz w:val="22"/>
          <w:szCs w:val="22"/>
        </w:rPr>
        <w:t xml:space="preserve">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w:t>
      </w:r>
      <w:r w:rsidR="00393FD7">
        <w:rPr>
          <w:rFonts w:ascii="Arial" w:hAnsi="Arial" w:cs="Arial"/>
          <w:sz w:val="22"/>
          <w:szCs w:val="22"/>
        </w:rPr>
        <w:t xml:space="preserve">(the Group), which comprises the consolidated statement of financial position </w:t>
      </w:r>
      <w:r w:rsidRPr="00512973">
        <w:rPr>
          <w:rFonts w:ascii="Arial" w:hAnsi="Arial" w:cs="Arial"/>
          <w:sz w:val="22"/>
          <w:szCs w:val="22"/>
        </w:rPr>
        <w:t xml:space="preserve">as at </w:t>
      </w:r>
      <w:r w:rsidR="00CE29BB">
        <w:rPr>
          <w:rFonts w:ascii="Arial" w:hAnsi="Arial" w:cs="Arial"/>
          <w:sz w:val="22"/>
          <w:szCs w:val="22"/>
        </w:rPr>
        <w:t xml:space="preserve">30 </w:t>
      </w:r>
      <w:r w:rsidR="00950CCA">
        <w:rPr>
          <w:rFonts w:ascii="Arial" w:hAnsi="Arial" w:cs="Arial"/>
          <w:sz w:val="22"/>
          <w:szCs w:val="22"/>
        </w:rPr>
        <w:t>September</w:t>
      </w:r>
      <w:r w:rsidR="00FF2393">
        <w:rPr>
          <w:rFonts w:ascii="Arial" w:hAnsi="Arial" w:cs="Arial"/>
          <w:sz w:val="22"/>
          <w:szCs w:val="22"/>
        </w:rPr>
        <w:t xml:space="preserve"> </w:t>
      </w:r>
      <w:r w:rsidR="005F3BE8">
        <w:rPr>
          <w:rFonts w:ascii="Arial" w:hAnsi="Arial" w:cs="Arial"/>
          <w:sz w:val="22"/>
          <w:szCs w:val="22"/>
        </w:rPr>
        <w:t>2024</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F721C4">
        <w:rPr>
          <w:rFonts w:ascii="Arial" w:hAnsi="Arial" w:cs="Arial"/>
          <w:sz w:val="22"/>
          <w:szCs w:val="22"/>
        </w:rPr>
        <w:t xml:space="preserve"> for the three-month and </w:t>
      </w:r>
      <w:r w:rsidR="00950CCA">
        <w:rPr>
          <w:rFonts w:ascii="Arial" w:hAnsi="Arial" w:cs="Arial"/>
          <w:sz w:val="22"/>
          <w:szCs w:val="22"/>
        </w:rPr>
        <w:t>nine</w:t>
      </w:r>
      <w:r w:rsidR="00F721C4">
        <w:rPr>
          <w:rFonts w:ascii="Arial" w:hAnsi="Arial" w:cs="Arial"/>
          <w:sz w:val="22"/>
          <w:szCs w:val="22"/>
        </w:rPr>
        <w:t xml:space="preserve">-month periods then </w:t>
      </w:r>
      <w:r w:rsidR="00393FD7">
        <w:rPr>
          <w:rFonts w:ascii="Arial" w:hAnsi="Arial" w:cs="Arial"/>
          <w:sz w:val="22"/>
          <w:szCs w:val="22"/>
        </w:rPr>
        <w:t>ended</w:t>
      </w:r>
      <w:r w:rsidR="00A70BD7">
        <w:rPr>
          <w:rFonts w:ascii="Arial" w:hAnsi="Arial" w:cs="Arial"/>
          <w:sz w:val="22"/>
          <w:szCs w:val="22"/>
        </w:rPr>
        <w:t>,</w:t>
      </w:r>
      <w:r w:rsidR="00F721C4">
        <w:rPr>
          <w:rFonts w:ascii="Arial" w:hAnsi="Arial" w:cs="Arial"/>
          <w:sz w:val="22"/>
          <w:szCs w:val="22"/>
        </w:rPr>
        <w:t xml:space="preserve"> and the related consolidated statement</w:t>
      </w:r>
      <w:r w:rsidR="00A70BD7">
        <w:rPr>
          <w:rFonts w:ascii="Arial" w:hAnsi="Arial" w:cs="Browallia New"/>
          <w:sz w:val="22"/>
          <w:szCs w:val="28"/>
        </w:rPr>
        <w:t>s</w:t>
      </w:r>
      <w:r w:rsidR="00F721C4">
        <w:rPr>
          <w:rFonts w:ascii="Arial" w:hAnsi="Arial" w:cs="Arial"/>
          <w:sz w:val="22"/>
          <w:szCs w:val="22"/>
        </w:rPr>
        <w:t xml:space="preserve"> of</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950CCA">
        <w:rPr>
          <w:rFonts w:ascii="Arial" w:hAnsi="Arial" w:cs="Arial"/>
          <w:sz w:val="22"/>
          <w:szCs w:val="22"/>
        </w:rPr>
        <w:t>nine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F721C4">
        <w:rPr>
          <w:rFonts w:ascii="Arial" w:hAnsi="Arial" w:cs="Arial"/>
          <w:sz w:val="22"/>
          <w:szCs w:val="22"/>
        </w:rPr>
        <w:t>s</w:t>
      </w:r>
      <w:r w:rsidR="004862A7">
        <w:rPr>
          <w:rFonts w:ascii="Arial" w:hAnsi="Arial" w:cs="Arial"/>
          <w:sz w:val="22"/>
          <w:szCs w:val="22"/>
        </w:rPr>
        <w:t xml:space="preserve"> (collectively “</w:t>
      </w:r>
      <w:r w:rsidR="002C1BD6">
        <w:rPr>
          <w:rFonts w:ascii="Arial" w:hAnsi="Arial" w:cs="Browallia New"/>
          <w:sz w:val="22"/>
          <w:szCs w:val="28"/>
        </w:rPr>
        <w:t xml:space="preserve">the </w:t>
      </w:r>
      <w:r w:rsidR="004862A7">
        <w:rPr>
          <w:rFonts w:ascii="Arial" w:hAnsi="Arial" w:cs="Arial"/>
          <w:sz w:val="22"/>
          <w:szCs w:val="22"/>
        </w:rPr>
        <w:t>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C1BD6">
        <w:rPr>
          <w:rFonts w:ascii="Arial" w:hAnsi="Arial" w:cs="Arial"/>
          <w:i/>
          <w:iCs/>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393FD7">
      <w:pPr>
        <w:spacing w:before="80" w:after="80" w:line="34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393FD7">
      <w:pPr>
        <w:pStyle w:val="ps-000-normal"/>
        <w:spacing w:before="80" w:after="80" w:line="34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C1BD6">
        <w:rPr>
          <w:rFonts w:ascii="Arial" w:hAnsi="Arial" w:cs="Arial"/>
          <w:i/>
          <w:iCs/>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393FD7">
      <w:pPr>
        <w:spacing w:before="80" w:after="80" w:line="34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393FD7">
      <w:pPr>
        <w:pStyle w:val="ps-000-normal"/>
        <w:spacing w:before="80" w:after="80" w:line="34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C1BD6">
        <w:rPr>
          <w:rFonts w:ascii="Arial" w:hAnsi="Arial" w:cs="Arial"/>
          <w:i/>
          <w:iCs/>
          <w:sz w:val="22"/>
          <w:szCs w:val="22"/>
        </w:rPr>
        <w:t>Interim Financial Reporting</w:t>
      </w:r>
      <w:r w:rsidRPr="004D68DE">
        <w:rPr>
          <w:rFonts w:ascii="Arial" w:hAnsi="Arial" w:cs="Arial"/>
          <w:sz w:val="22"/>
          <w:szCs w:val="22"/>
        </w:rPr>
        <w:t>.</w:t>
      </w:r>
    </w:p>
    <w:p w14:paraId="612336CB" w14:textId="0A6FC988" w:rsidR="00512973" w:rsidRPr="004D68DE" w:rsidRDefault="00276D5F"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Orawan Techawatanasirikul</w:t>
      </w:r>
    </w:p>
    <w:p w14:paraId="1EF9EE3A" w14:textId="211A69E2"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276D5F">
        <w:rPr>
          <w:rFonts w:ascii="Arial" w:hAnsi="Arial"/>
          <w:sz w:val="22"/>
          <w:szCs w:val="22"/>
        </w:rPr>
        <w:t>4807</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0DB045C8"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393FD7">
        <w:rPr>
          <w:rFonts w:ascii="Arial" w:hAnsi="Arial" w:cs="Browallia New"/>
          <w:sz w:val="22"/>
        </w:rPr>
        <w:t>14</w:t>
      </w:r>
      <w:r w:rsidR="000B5B6F">
        <w:rPr>
          <w:rFonts w:ascii="Arial" w:hAnsi="Arial" w:cs="Browallia New"/>
          <w:sz w:val="22"/>
        </w:rPr>
        <w:t xml:space="preserve"> November</w:t>
      </w:r>
      <w:r w:rsidR="00FE74D1">
        <w:rPr>
          <w:rFonts w:ascii="Arial" w:hAnsi="Arial" w:cs="Arial"/>
          <w:sz w:val="22"/>
          <w:szCs w:val="22"/>
        </w:rPr>
        <w:t xml:space="preserve"> </w:t>
      </w:r>
      <w:r w:rsidR="005F3BE8">
        <w:rPr>
          <w:rFonts w:ascii="Arial" w:hAnsi="Arial" w:cs="Arial"/>
          <w:sz w:val="22"/>
          <w:szCs w:val="22"/>
        </w:rPr>
        <w:t>2024</w:t>
      </w:r>
    </w:p>
    <w:sectPr w:rsidR="00900CA2" w:rsidRPr="00134425" w:rsidSect="0046085E">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B6F"/>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F1B"/>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68"/>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25"/>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2FD"/>
    <w:rsid w:val="002704D1"/>
    <w:rsid w:val="002716C0"/>
    <w:rsid w:val="00271F36"/>
    <w:rsid w:val="00272286"/>
    <w:rsid w:val="002739F3"/>
    <w:rsid w:val="002757CB"/>
    <w:rsid w:val="00275BBF"/>
    <w:rsid w:val="00275DBE"/>
    <w:rsid w:val="00276D5F"/>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779"/>
    <w:rsid w:val="002B0E6F"/>
    <w:rsid w:val="002B132F"/>
    <w:rsid w:val="002B2FF6"/>
    <w:rsid w:val="002B387D"/>
    <w:rsid w:val="002B49C0"/>
    <w:rsid w:val="002B5274"/>
    <w:rsid w:val="002B6291"/>
    <w:rsid w:val="002B68B6"/>
    <w:rsid w:val="002B6DB3"/>
    <w:rsid w:val="002C02AF"/>
    <w:rsid w:val="002C1BD6"/>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3FD7"/>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0A69"/>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0EF0"/>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0DE6"/>
    <w:rsid w:val="005318CD"/>
    <w:rsid w:val="00533091"/>
    <w:rsid w:val="0053375E"/>
    <w:rsid w:val="00533B86"/>
    <w:rsid w:val="005347FC"/>
    <w:rsid w:val="00534F62"/>
    <w:rsid w:val="00535984"/>
    <w:rsid w:val="00535F94"/>
    <w:rsid w:val="005371F2"/>
    <w:rsid w:val="00537A94"/>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25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BE8"/>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035"/>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6A4"/>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87835"/>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5D60"/>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CCA"/>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2D68"/>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4F3C"/>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5B48"/>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2DEE"/>
    <w:rsid w:val="00D4431A"/>
    <w:rsid w:val="00D444FE"/>
    <w:rsid w:val="00D459A5"/>
    <w:rsid w:val="00D46DCD"/>
    <w:rsid w:val="00D504DB"/>
    <w:rsid w:val="00D55155"/>
    <w:rsid w:val="00D60F34"/>
    <w:rsid w:val="00D61161"/>
    <w:rsid w:val="00D62ADF"/>
    <w:rsid w:val="00D634B9"/>
    <w:rsid w:val="00D63AAF"/>
    <w:rsid w:val="00D643AE"/>
    <w:rsid w:val="00D65B91"/>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069"/>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5" ma:contentTypeDescription="สร้างเอกสารใหม่" ma:contentTypeScope="" ma:versionID="cc10f3e019341740f7b662435ad6453a">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102e68531f937983fc462fff89a33466"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F5ED9-A7CC-4C18-923E-3F061007310A}">
  <ds:schemaRefs>
    <ds:schemaRef ds:uri="ca9949e8-df7c-4c88-94af-7304f1f3c1f8"/>
    <ds:schemaRef ds:uri="http://schemas.microsoft.com/office/2006/documentManagement/types"/>
    <ds:schemaRef ds:uri="50c908b1-f277-4340-90a9-4611d0b0f078"/>
    <ds:schemaRef ds:uri="http://purl.org/dc/dcmitype/"/>
    <ds:schemaRef ds:uri="http://schemas.microsoft.com/office/infopath/2007/PartnerControls"/>
    <ds:schemaRef ds:uri="http://purl.org/dc/elements/1.1/"/>
    <ds:schemaRef ds:uri="768eff02-ba97-4e70-8dfc-1be260cb63cf"/>
    <ds:schemaRef ds:uri="http://www.w3.org/XML/1998/namespac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274E947-B997-4157-A637-99750F2B0E6D}">
  <ds:schemaRefs>
    <ds:schemaRef ds:uri="http://schemas.microsoft.com/sharepoint/v3/contenttype/forms"/>
  </ds:schemaRefs>
</ds:datastoreItem>
</file>

<file path=customXml/itemProps3.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customXml/itemProps4.xml><?xml version="1.0" encoding="utf-8"?>
<ds:datastoreItem xmlns:ds="http://schemas.openxmlformats.org/officeDocument/2006/customXml" ds:itemID="{C329F62D-1EFA-43A8-904F-1CCA75074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49</TotalTime>
  <Pages>2</Pages>
  <Words>348</Words>
  <Characters>2141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8</cp:revision>
  <cp:lastPrinted>2024-11-07T05:50:00Z</cp:lastPrinted>
  <dcterms:created xsi:type="dcterms:W3CDTF">2023-10-28T14:15:00Z</dcterms:created>
  <dcterms:modified xsi:type="dcterms:W3CDTF">2024-11-07T05:51:00Z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